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93BEED" w14:textId="04B7E69E" w:rsidR="004C4721" w:rsidRDefault="004C4721" w:rsidP="004C4721">
      <w:pPr>
        <w:pStyle w:val="Title"/>
      </w:pPr>
      <w:bookmarkStart w:id="0" w:name="_Hlk181259743"/>
      <w:bookmarkStart w:id="1" w:name="_Toc113619911"/>
      <w:bookmarkStart w:id="2" w:name="_Toc116471514"/>
      <w:bookmarkStart w:id="3" w:name="_Toc116471576"/>
      <w:bookmarkStart w:id="4" w:name="_Toc40780656"/>
      <w:bookmarkEnd w:id="0"/>
      <w:r>
        <w:t>Enterprise Computing Stage 6 (Year 1</w:t>
      </w:r>
      <w:r w:rsidR="006B2C8E">
        <w:t>2</w:t>
      </w:r>
      <w:r>
        <w:t>) – teacher support resource</w:t>
      </w:r>
    </w:p>
    <w:p w14:paraId="7B7E9EFE" w14:textId="30E4E1DE" w:rsidR="004C4721" w:rsidRPr="001E0555" w:rsidRDefault="00780BEF" w:rsidP="004C4721">
      <w:pPr>
        <w:pStyle w:val="Subtitle"/>
        <w:rPr>
          <w:rStyle w:val="Strong"/>
          <w:b w:val="0"/>
          <w:bCs w:val="0"/>
        </w:rPr>
      </w:pPr>
      <w:r>
        <w:rPr>
          <w:rStyle w:val="Strong"/>
          <w:b w:val="0"/>
          <w:bCs w:val="0"/>
        </w:rPr>
        <w:t xml:space="preserve">Data </w:t>
      </w:r>
      <w:r w:rsidR="007A2805">
        <w:rPr>
          <w:rStyle w:val="Strong"/>
          <w:b w:val="0"/>
          <w:bCs w:val="0"/>
        </w:rPr>
        <w:t>visualisation</w:t>
      </w:r>
    </w:p>
    <w:p w14:paraId="5313281B" w14:textId="48ABA24F" w:rsidR="004C4721" w:rsidRDefault="004C4721">
      <w:pPr>
        <w:pStyle w:val="Subtitle"/>
        <w:sectPr w:rsidR="004C4721" w:rsidSect="005941CA">
          <w:headerReference w:type="default" r:id="rId7"/>
          <w:footerReference w:type="even" r:id="rId8"/>
          <w:footerReference w:type="default" r:id="rId9"/>
          <w:headerReference w:type="first" r:id="rId10"/>
          <w:footerReference w:type="first" r:id="rId11"/>
          <w:type w:val="continuous"/>
          <w:pgSz w:w="11906" w:h="16838"/>
          <w:pgMar w:top="1134" w:right="1134" w:bottom="1134" w:left="1134" w:header="709" w:footer="709" w:gutter="0"/>
          <w:pgNumType w:start="0"/>
          <w:cols w:space="708"/>
          <w:titlePg/>
          <w:docGrid w:linePitch="360"/>
        </w:sectPr>
      </w:pPr>
      <w:r>
        <w:br w:type="page"/>
      </w:r>
    </w:p>
    <w:p w14:paraId="22E78D15" w14:textId="77777777" w:rsidR="006D6E55" w:rsidRDefault="006D6E55" w:rsidP="00BE3ED5">
      <w:pPr>
        <w:pStyle w:val="Heading1"/>
      </w:pPr>
      <w:bookmarkStart w:id="5" w:name="_Toc147756672"/>
      <w:bookmarkStart w:id="6" w:name="_Toc182842402"/>
      <w:bookmarkEnd w:id="1"/>
      <w:bookmarkEnd w:id="2"/>
      <w:bookmarkEnd w:id="3"/>
      <w:bookmarkEnd w:id="4"/>
      <w:r>
        <w:lastRenderedPageBreak/>
        <w:t>Teacher support resource</w:t>
      </w:r>
      <w:bookmarkEnd w:id="5"/>
      <w:bookmarkEnd w:id="6"/>
    </w:p>
    <w:p w14:paraId="3C622D37" w14:textId="45195B13" w:rsidR="00ED366B" w:rsidRPr="009E5820" w:rsidRDefault="00ED366B" w:rsidP="00ED366B">
      <w:pPr>
        <w:pStyle w:val="FeatureBox2"/>
        <w:spacing w:before="600"/>
      </w:pPr>
      <w:r w:rsidRPr="0CF11DAA" w:rsidDel="00166DA5">
        <w:rPr>
          <w:rStyle w:val="Strong"/>
        </w:rPr>
        <w:t xml:space="preserve">Teacher </w:t>
      </w:r>
      <w:r w:rsidDel="00166DA5">
        <w:rPr>
          <w:rStyle w:val="Strong"/>
        </w:rPr>
        <w:t>n</w:t>
      </w:r>
      <w:r w:rsidRPr="0CF11DAA" w:rsidDel="00166DA5">
        <w:rPr>
          <w:rStyle w:val="Strong"/>
        </w:rPr>
        <w:t>ote</w:t>
      </w:r>
      <w:r>
        <w:rPr>
          <w:rStyle w:val="Strong"/>
        </w:rPr>
        <w:t>:</w:t>
      </w:r>
      <w:r>
        <w:t xml:space="preserve"> this resource has been designed to facilitate the ready conversion into a student booklet by removing the answers within the response windows. Teacher notes can be deleted before distributing to students.</w:t>
      </w:r>
    </w:p>
    <w:p w14:paraId="1D6D6249" w14:textId="048D06EE" w:rsidR="00ED366B" w:rsidRDefault="00ED366B" w:rsidP="00ED366B">
      <w:pPr>
        <w:pStyle w:val="Signature"/>
        <w:spacing w:before="360"/>
      </w:pPr>
      <w:r>
        <w:t xml:space="preserve">Student name: </w:t>
      </w:r>
    </w:p>
    <w:p w14:paraId="0860530E" w14:textId="314F9B86" w:rsidR="00ED366B" w:rsidRDefault="00ED366B" w:rsidP="00ED366B">
      <w:pPr>
        <w:pStyle w:val="Signature"/>
      </w:pPr>
      <w:r>
        <w:t xml:space="preserve">Class: </w:t>
      </w:r>
    </w:p>
    <w:p w14:paraId="725EECF7" w14:textId="560E2CF5" w:rsidR="00ED366B" w:rsidRDefault="00ED366B" w:rsidP="00ED366B">
      <w:pPr>
        <w:pStyle w:val="Signature"/>
      </w:pPr>
      <w:r>
        <w:t xml:space="preserve">Teacher: </w:t>
      </w:r>
    </w:p>
    <w:p w14:paraId="1CB8F8DA" w14:textId="0B9C0110" w:rsidR="006D6E55" w:rsidRDefault="006D6E55">
      <w:pPr>
        <w:suppressAutoHyphens w:val="0"/>
        <w:spacing w:after="0" w:line="276" w:lineRule="auto"/>
      </w:pPr>
      <w:r>
        <w:br w:type="page"/>
      </w:r>
    </w:p>
    <w:sdt>
      <w:sdtPr>
        <w:rPr>
          <w:rFonts w:ascii="Arial Bold" w:eastAsiaTheme="minorHAnsi" w:hAnsi="Arial Bold" w:cs="Calibri (Body)"/>
          <w:b/>
          <w:bCs w:val="0"/>
          <w:noProof/>
          <w:color w:val="auto"/>
          <w:sz w:val="22"/>
          <w:szCs w:val="20"/>
        </w:rPr>
        <w:id w:val="-480304101"/>
        <w:docPartObj>
          <w:docPartGallery w:val="Table of Contents"/>
          <w:docPartUnique/>
        </w:docPartObj>
      </w:sdtPr>
      <w:sdtEndPr>
        <w:rPr>
          <w:rFonts w:ascii="Arial" w:hAnsi="Arial" w:cs="Arial"/>
          <w:szCs w:val="24"/>
        </w:rPr>
      </w:sdtEndPr>
      <w:sdtContent>
        <w:p w14:paraId="06E2D2CC" w14:textId="6BE2C8C4" w:rsidR="004F6F5D" w:rsidRPr="004F6F5D" w:rsidRDefault="004F6F5D" w:rsidP="006D6E55">
          <w:pPr>
            <w:pStyle w:val="TOCHeading"/>
            <w:rPr>
              <w:rStyle w:val="Heading2Char"/>
            </w:rPr>
          </w:pPr>
          <w:r w:rsidRPr="004F6F5D">
            <w:rPr>
              <w:rStyle w:val="Heading2Char"/>
            </w:rPr>
            <w:t>Contents</w:t>
          </w:r>
        </w:p>
        <w:p w14:paraId="7A1D8E37" w14:textId="61EBC7AF" w:rsidR="009C3886" w:rsidRDefault="004F6F5D">
          <w:pPr>
            <w:pStyle w:val="TOC1"/>
            <w:rPr>
              <w:rFonts w:asciiTheme="minorHAnsi" w:eastAsiaTheme="minorEastAsia" w:hAnsiTheme="minorHAnsi" w:cstheme="minorBidi"/>
              <w:b w:val="0"/>
              <w:kern w:val="2"/>
              <w:sz w:val="24"/>
              <w:lang w:eastAsia="en-AU"/>
              <w14:ligatures w14:val="standardContextual"/>
            </w:rPr>
          </w:pPr>
          <w:r>
            <w:rPr>
              <w:bCs/>
              <w:noProof w:val="0"/>
            </w:rPr>
            <w:fldChar w:fldCharType="begin"/>
          </w:r>
          <w:r>
            <w:instrText xml:space="preserve"> TOC \o "1-3" \h \z \u </w:instrText>
          </w:r>
          <w:r>
            <w:rPr>
              <w:bCs/>
              <w:noProof w:val="0"/>
            </w:rPr>
            <w:fldChar w:fldCharType="separate"/>
          </w:r>
          <w:hyperlink w:anchor="_Toc182842402" w:history="1">
            <w:r w:rsidR="009C3886" w:rsidRPr="00EF4157">
              <w:rPr>
                <w:rStyle w:val="Hyperlink"/>
              </w:rPr>
              <w:t>Teacher support resource</w:t>
            </w:r>
            <w:r w:rsidR="009C3886">
              <w:rPr>
                <w:webHidden/>
              </w:rPr>
              <w:tab/>
            </w:r>
            <w:r w:rsidR="009C3886">
              <w:rPr>
                <w:webHidden/>
              </w:rPr>
              <w:fldChar w:fldCharType="begin"/>
            </w:r>
            <w:r w:rsidR="009C3886">
              <w:rPr>
                <w:webHidden/>
              </w:rPr>
              <w:instrText xml:space="preserve"> PAGEREF _Toc182842402 \h </w:instrText>
            </w:r>
            <w:r w:rsidR="009C3886">
              <w:rPr>
                <w:webHidden/>
              </w:rPr>
            </w:r>
            <w:r w:rsidR="009C3886">
              <w:rPr>
                <w:webHidden/>
              </w:rPr>
              <w:fldChar w:fldCharType="separate"/>
            </w:r>
            <w:r w:rsidR="009C3886">
              <w:rPr>
                <w:webHidden/>
              </w:rPr>
              <w:t>1</w:t>
            </w:r>
            <w:r w:rsidR="009C3886">
              <w:rPr>
                <w:webHidden/>
              </w:rPr>
              <w:fldChar w:fldCharType="end"/>
            </w:r>
          </w:hyperlink>
        </w:p>
        <w:p w14:paraId="5AE5D78E" w14:textId="0D8DC3E3" w:rsidR="009C3886" w:rsidRDefault="009C3886">
          <w:pPr>
            <w:pStyle w:val="TOC1"/>
            <w:rPr>
              <w:rFonts w:asciiTheme="minorHAnsi" w:eastAsiaTheme="minorEastAsia" w:hAnsiTheme="minorHAnsi" w:cstheme="minorBidi"/>
              <w:b w:val="0"/>
              <w:kern w:val="2"/>
              <w:sz w:val="24"/>
              <w:lang w:eastAsia="en-AU"/>
              <w14:ligatures w14:val="standardContextual"/>
            </w:rPr>
          </w:pPr>
          <w:hyperlink w:anchor="_Toc182842403" w:history="1">
            <w:r w:rsidRPr="00EF4157">
              <w:rPr>
                <w:rStyle w:val="Hyperlink"/>
              </w:rPr>
              <w:t>Unit overview</w:t>
            </w:r>
            <w:r>
              <w:rPr>
                <w:webHidden/>
              </w:rPr>
              <w:tab/>
            </w:r>
            <w:r>
              <w:rPr>
                <w:webHidden/>
              </w:rPr>
              <w:fldChar w:fldCharType="begin"/>
            </w:r>
            <w:r>
              <w:rPr>
                <w:webHidden/>
              </w:rPr>
              <w:instrText xml:space="preserve"> PAGEREF _Toc182842403 \h </w:instrText>
            </w:r>
            <w:r>
              <w:rPr>
                <w:webHidden/>
              </w:rPr>
            </w:r>
            <w:r>
              <w:rPr>
                <w:webHidden/>
              </w:rPr>
              <w:fldChar w:fldCharType="separate"/>
            </w:r>
            <w:r>
              <w:rPr>
                <w:webHidden/>
              </w:rPr>
              <w:t>5</w:t>
            </w:r>
            <w:r>
              <w:rPr>
                <w:webHidden/>
              </w:rPr>
              <w:fldChar w:fldCharType="end"/>
            </w:r>
          </w:hyperlink>
        </w:p>
        <w:p w14:paraId="3E8B3AED" w14:textId="6459BAF3" w:rsidR="009C3886" w:rsidRDefault="009C3886">
          <w:pPr>
            <w:pStyle w:val="TOC1"/>
            <w:rPr>
              <w:rFonts w:asciiTheme="minorHAnsi" w:eastAsiaTheme="minorEastAsia" w:hAnsiTheme="minorHAnsi" w:cstheme="minorBidi"/>
              <w:b w:val="0"/>
              <w:kern w:val="2"/>
              <w:sz w:val="24"/>
              <w:lang w:eastAsia="en-AU"/>
              <w14:ligatures w14:val="standardContextual"/>
            </w:rPr>
          </w:pPr>
          <w:hyperlink w:anchor="_Toc182842404" w:history="1">
            <w:r w:rsidRPr="00EF4157">
              <w:rPr>
                <w:rStyle w:val="Hyperlink"/>
              </w:rPr>
              <w:t>Glossary</w:t>
            </w:r>
            <w:r>
              <w:rPr>
                <w:webHidden/>
              </w:rPr>
              <w:tab/>
            </w:r>
            <w:r>
              <w:rPr>
                <w:webHidden/>
              </w:rPr>
              <w:fldChar w:fldCharType="begin"/>
            </w:r>
            <w:r>
              <w:rPr>
                <w:webHidden/>
              </w:rPr>
              <w:instrText xml:space="preserve"> PAGEREF _Toc182842404 \h </w:instrText>
            </w:r>
            <w:r>
              <w:rPr>
                <w:webHidden/>
              </w:rPr>
            </w:r>
            <w:r>
              <w:rPr>
                <w:webHidden/>
              </w:rPr>
              <w:fldChar w:fldCharType="separate"/>
            </w:r>
            <w:r>
              <w:rPr>
                <w:webHidden/>
              </w:rPr>
              <w:t>6</w:t>
            </w:r>
            <w:r>
              <w:rPr>
                <w:webHidden/>
              </w:rPr>
              <w:fldChar w:fldCharType="end"/>
            </w:r>
          </w:hyperlink>
        </w:p>
        <w:p w14:paraId="7E6075DA" w14:textId="5BDB60AF" w:rsidR="009C3886" w:rsidRDefault="009C3886">
          <w:pPr>
            <w:pStyle w:val="TOC1"/>
            <w:rPr>
              <w:rFonts w:asciiTheme="minorHAnsi" w:eastAsiaTheme="minorEastAsia" w:hAnsiTheme="minorHAnsi" w:cstheme="minorBidi"/>
              <w:b w:val="0"/>
              <w:kern w:val="2"/>
              <w:sz w:val="24"/>
              <w:lang w:eastAsia="en-AU"/>
              <w14:ligatures w14:val="standardContextual"/>
            </w:rPr>
          </w:pPr>
          <w:hyperlink w:anchor="_Toc182842405" w:history="1">
            <w:r w:rsidRPr="00EF4157">
              <w:rPr>
                <w:rStyle w:val="Hyperlink"/>
              </w:rPr>
              <w:t>NESA glossary keywords</w:t>
            </w:r>
            <w:r>
              <w:rPr>
                <w:webHidden/>
              </w:rPr>
              <w:tab/>
            </w:r>
            <w:r>
              <w:rPr>
                <w:webHidden/>
              </w:rPr>
              <w:fldChar w:fldCharType="begin"/>
            </w:r>
            <w:r>
              <w:rPr>
                <w:webHidden/>
              </w:rPr>
              <w:instrText xml:space="preserve"> PAGEREF _Toc182842405 \h </w:instrText>
            </w:r>
            <w:r>
              <w:rPr>
                <w:webHidden/>
              </w:rPr>
            </w:r>
            <w:r>
              <w:rPr>
                <w:webHidden/>
              </w:rPr>
              <w:fldChar w:fldCharType="separate"/>
            </w:r>
            <w:r>
              <w:rPr>
                <w:webHidden/>
              </w:rPr>
              <w:t>8</w:t>
            </w:r>
            <w:r>
              <w:rPr>
                <w:webHidden/>
              </w:rPr>
              <w:fldChar w:fldCharType="end"/>
            </w:r>
          </w:hyperlink>
        </w:p>
        <w:p w14:paraId="559631A4" w14:textId="31CAD94F" w:rsidR="009C3886" w:rsidRDefault="009C3886">
          <w:pPr>
            <w:pStyle w:val="TOC1"/>
            <w:rPr>
              <w:rFonts w:asciiTheme="minorHAnsi" w:eastAsiaTheme="minorEastAsia" w:hAnsiTheme="minorHAnsi" w:cstheme="minorBidi"/>
              <w:b w:val="0"/>
              <w:kern w:val="2"/>
              <w:sz w:val="24"/>
              <w:lang w:eastAsia="en-AU"/>
              <w14:ligatures w14:val="standardContextual"/>
            </w:rPr>
          </w:pPr>
          <w:hyperlink w:anchor="_Toc182842406" w:history="1">
            <w:r w:rsidRPr="00EF4157">
              <w:rPr>
                <w:rStyle w:val="Hyperlink"/>
              </w:rPr>
              <w:t>The design and production process</w:t>
            </w:r>
            <w:r>
              <w:rPr>
                <w:webHidden/>
              </w:rPr>
              <w:tab/>
            </w:r>
            <w:r>
              <w:rPr>
                <w:webHidden/>
              </w:rPr>
              <w:fldChar w:fldCharType="begin"/>
            </w:r>
            <w:r>
              <w:rPr>
                <w:webHidden/>
              </w:rPr>
              <w:instrText xml:space="preserve"> PAGEREF _Toc182842406 \h </w:instrText>
            </w:r>
            <w:r>
              <w:rPr>
                <w:webHidden/>
              </w:rPr>
            </w:r>
            <w:r>
              <w:rPr>
                <w:webHidden/>
              </w:rPr>
              <w:fldChar w:fldCharType="separate"/>
            </w:r>
            <w:r>
              <w:rPr>
                <w:webHidden/>
              </w:rPr>
              <w:t>9</w:t>
            </w:r>
            <w:r>
              <w:rPr>
                <w:webHidden/>
              </w:rPr>
              <w:fldChar w:fldCharType="end"/>
            </w:r>
          </w:hyperlink>
        </w:p>
        <w:p w14:paraId="7DFB4DBF" w14:textId="3EFBD3F6" w:rsidR="009C3886" w:rsidRDefault="009C3886">
          <w:pPr>
            <w:pStyle w:val="TOC1"/>
            <w:rPr>
              <w:rFonts w:asciiTheme="minorHAnsi" w:eastAsiaTheme="minorEastAsia" w:hAnsiTheme="minorHAnsi" w:cstheme="minorBidi"/>
              <w:b w:val="0"/>
              <w:kern w:val="2"/>
              <w:sz w:val="24"/>
              <w:lang w:eastAsia="en-AU"/>
              <w14:ligatures w14:val="standardContextual"/>
            </w:rPr>
          </w:pPr>
          <w:hyperlink w:anchor="_Toc182842407" w:history="1">
            <w:r w:rsidRPr="00EF4157">
              <w:rPr>
                <w:rStyle w:val="Hyperlink"/>
              </w:rPr>
              <w:t>Using data to tell a story</w:t>
            </w:r>
            <w:r>
              <w:rPr>
                <w:webHidden/>
              </w:rPr>
              <w:tab/>
            </w:r>
            <w:r>
              <w:rPr>
                <w:webHidden/>
              </w:rPr>
              <w:fldChar w:fldCharType="begin"/>
            </w:r>
            <w:r>
              <w:rPr>
                <w:webHidden/>
              </w:rPr>
              <w:instrText xml:space="preserve"> PAGEREF _Toc182842407 \h </w:instrText>
            </w:r>
            <w:r>
              <w:rPr>
                <w:webHidden/>
              </w:rPr>
            </w:r>
            <w:r>
              <w:rPr>
                <w:webHidden/>
              </w:rPr>
              <w:fldChar w:fldCharType="separate"/>
            </w:r>
            <w:r>
              <w:rPr>
                <w:webHidden/>
              </w:rPr>
              <w:t>10</w:t>
            </w:r>
            <w:r>
              <w:rPr>
                <w:webHidden/>
              </w:rPr>
              <w:fldChar w:fldCharType="end"/>
            </w:r>
          </w:hyperlink>
        </w:p>
        <w:p w14:paraId="2CE28B2E" w14:textId="66FF632F"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08" w:history="1">
            <w:r w:rsidRPr="00EF4157">
              <w:rPr>
                <w:rStyle w:val="Hyperlink"/>
                <w:shd w:val="clear" w:color="auto" w:fill="FFFFFF"/>
              </w:rPr>
              <w:t>Explain the purposes of data visualisation</w:t>
            </w:r>
            <w:r>
              <w:rPr>
                <w:webHidden/>
              </w:rPr>
              <w:tab/>
            </w:r>
            <w:r>
              <w:rPr>
                <w:webHidden/>
              </w:rPr>
              <w:fldChar w:fldCharType="begin"/>
            </w:r>
            <w:r>
              <w:rPr>
                <w:webHidden/>
              </w:rPr>
              <w:instrText xml:space="preserve"> PAGEREF _Toc182842408 \h </w:instrText>
            </w:r>
            <w:r>
              <w:rPr>
                <w:webHidden/>
              </w:rPr>
            </w:r>
            <w:r>
              <w:rPr>
                <w:webHidden/>
              </w:rPr>
              <w:fldChar w:fldCharType="separate"/>
            </w:r>
            <w:r>
              <w:rPr>
                <w:webHidden/>
              </w:rPr>
              <w:t>13</w:t>
            </w:r>
            <w:r>
              <w:rPr>
                <w:webHidden/>
              </w:rPr>
              <w:fldChar w:fldCharType="end"/>
            </w:r>
          </w:hyperlink>
        </w:p>
        <w:p w14:paraId="0A0221AE" w14:textId="263D2115"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09" w:history="1">
            <w:r w:rsidRPr="00EF4157">
              <w:rPr>
                <w:rStyle w:val="Hyperlink"/>
                <w:noProof/>
                <w:lang w:eastAsia="en-GB"/>
              </w:rPr>
              <w:t>Simplifying understanding</w:t>
            </w:r>
            <w:r>
              <w:rPr>
                <w:noProof/>
                <w:webHidden/>
              </w:rPr>
              <w:tab/>
            </w:r>
            <w:r>
              <w:rPr>
                <w:noProof/>
                <w:webHidden/>
              </w:rPr>
              <w:fldChar w:fldCharType="begin"/>
            </w:r>
            <w:r>
              <w:rPr>
                <w:noProof/>
                <w:webHidden/>
              </w:rPr>
              <w:instrText xml:space="preserve"> PAGEREF _Toc182842409 \h </w:instrText>
            </w:r>
            <w:r>
              <w:rPr>
                <w:noProof/>
                <w:webHidden/>
              </w:rPr>
            </w:r>
            <w:r>
              <w:rPr>
                <w:noProof/>
                <w:webHidden/>
              </w:rPr>
              <w:fldChar w:fldCharType="separate"/>
            </w:r>
            <w:r>
              <w:rPr>
                <w:noProof/>
                <w:webHidden/>
              </w:rPr>
              <w:t>15</w:t>
            </w:r>
            <w:r>
              <w:rPr>
                <w:noProof/>
                <w:webHidden/>
              </w:rPr>
              <w:fldChar w:fldCharType="end"/>
            </w:r>
          </w:hyperlink>
        </w:p>
        <w:p w14:paraId="0ED2CC02" w14:textId="7FBAAF63"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10" w:history="1">
            <w:r w:rsidRPr="00EF4157">
              <w:rPr>
                <w:rStyle w:val="Hyperlink"/>
                <w:noProof/>
                <w:lang w:eastAsia="en-GB"/>
              </w:rPr>
              <w:t>Telling a story</w:t>
            </w:r>
            <w:r>
              <w:rPr>
                <w:noProof/>
                <w:webHidden/>
              </w:rPr>
              <w:tab/>
            </w:r>
            <w:r>
              <w:rPr>
                <w:noProof/>
                <w:webHidden/>
              </w:rPr>
              <w:fldChar w:fldCharType="begin"/>
            </w:r>
            <w:r>
              <w:rPr>
                <w:noProof/>
                <w:webHidden/>
              </w:rPr>
              <w:instrText xml:space="preserve"> PAGEREF _Toc182842410 \h </w:instrText>
            </w:r>
            <w:r>
              <w:rPr>
                <w:noProof/>
                <w:webHidden/>
              </w:rPr>
            </w:r>
            <w:r>
              <w:rPr>
                <w:noProof/>
                <w:webHidden/>
              </w:rPr>
              <w:fldChar w:fldCharType="separate"/>
            </w:r>
            <w:r>
              <w:rPr>
                <w:noProof/>
                <w:webHidden/>
              </w:rPr>
              <w:t>18</w:t>
            </w:r>
            <w:r>
              <w:rPr>
                <w:noProof/>
                <w:webHidden/>
              </w:rPr>
              <w:fldChar w:fldCharType="end"/>
            </w:r>
          </w:hyperlink>
        </w:p>
        <w:p w14:paraId="47E91A41" w14:textId="61BF32EF"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11" w:history="1">
            <w:r w:rsidRPr="00EF4157">
              <w:rPr>
                <w:rStyle w:val="Hyperlink"/>
                <w:noProof/>
                <w:lang w:eastAsia="en-GB"/>
              </w:rPr>
              <w:t>Highlighting significant results</w:t>
            </w:r>
            <w:r>
              <w:rPr>
                <w:noProof/>
                <w:webHidden/>
              </w:rPr>
              <w:tab/>
            </w:r>
            <w:r>
              <w:rPr>
                <w:noProof/>
                <w:webHidden/>
              </w:rPr>
              <w:fldChar w:fldCharType="begin"/>
            </w:r>
            <w:r>
              <w:rPr>
                <w:noProof/>
                <w:webHidden/>
              </w:rPr>
              <w:instrText xml:space="preserve"> PAGEREF _Toc182842411 \h </w:instrText>
            </w:r>
            <w:r>
              <w:rPr>
                <w:noProof/>
                <w:webHidden/>
              </w:rPr>
            </w:r>
            <w:r>
              <w:rPr>
                <w:noProof/>
                <w:webHidden/>
              </w:rPr>
              <w:fldChar w:fldCharType="separate"/>
            </w:r>
            <w:r>
              <w:rPr>
                <w:noProof/>
                <w:webHidden/>
              </w:rPr>
              <w:t>22</w:t>
            </w:r>
            <w:r>
              <w:rPr>
                <w:noProof/>
                <w:webHidden/>
              </w:rPr>
              <w:fldChar w:fldCharType="end"/>
            </w:r>
          </w:hyperlink>
        </w:p>
        <w:p w14:paraId="54A10BED" w14:textId="74D2C981"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12" w:history="1">
            <w:r w:rsidRPr="00EF4157">
              <w:rPr>
                <w:rStyle w:val="Hyperlink"/>
                <w:lang w:eastAsia="en-GB"/>
              </w:rPr>
              <w:t>Describe how features of software contribute to a better understanding of datasets through data visualisation, including spreadsheets, creative design applications and combining applications to track trends and forecast</w:t>
            </w:r>
            <w:r>
              <w:rPr>
                <w:webHidden/>
              </w:rPr>
              <w:tab/>
            </w:r>
            <w:r>
              <w:rPr>
                <w:webHidden/>
              </w:rPr>
              <w:fldChar w:fldCharType="begin"/>
            </w:r>
            <w:r>
              <w:rPr>
                <w:webHidden/>
              </w:rPr>
              <w:instrText xml:space="preserve"> PAGEREF _Toc182842412 \h </w:instrText>
            </w:r>
            <w:r>
              <w:rPr>
                <w:webHidden/>
              </w:rPr>
            </w:r>
            <w:r>
              <w:rPr>
                <w:webHidden/>
              </w:rPr>
              <w:fldChar w:fldCharType="separate"/>
            </w:r>
            <w:r>
              <w:rPr>
                <w:webHidden/>
              </w:rPr>
              <w:t>25</w:t>
            </w:r>
            <w:r>
              <w:rPr>
                <w:webHidden/>
              </w:rPr>
              <w:fldChar w:fldCharType="end"/>
            </w:r>
          </w:hyperlink>
        </w:p>
        <w:p w14:paraId="4153548C" w14:textId="28FF39B3"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13" w:history="1">
            <w:r w:rsidRPr="00EF4157">
              <w:rPr>
                <w:rStyle w:val="Hyperlink"/>
                <w:lang w:eastAsia="en-GB"/>
              </w:rPr>
              <w:t>Identify patterns in data by interpreting and comparing datasets for an enterprise, social or ethical issue to highlight trends and for predictive data analytics</w:t>
            </w:r>
            <w:r>
              <w:rPr>
                <w:webHidden/>
              </w:rPr>
              <w:tab/>
            </w:r>
            <w:r>
              <w:rPr>
                <w:webHidden/>
              </w:rPr>
              <w:fldChar w:fldCharType="begin"/>
            </w:r>
            <w:r>
              <w:rPr>
                <w:webHidden/>
              </w:rPr>
              <w:instrText xml:space="preserve"> PAGEREF _Toc182842413 \h </w:instrText>
            </w:r>
            <w:r>
              <w:rPr>
                <w:webHidden/>
              </w:rPr>
            </w:r>
            <w:r>
              <w:rPr>
                <w:webHidden/>
              </w:rPr>
              <w:fldChar w:fldCharType="separate"/>
            </w:r>
            <w:r>
              <w:rPr>
                <w:webHidden/>
              </w:rPr>
              <w:t>28</w:t>
            </w:r>
            <w:r>
              <w:rPr>
                <w:webHidden/>
              </w:rPr>
              <w:fldChar w:fldCharType="end"/>
            </w:r>
          </w:hyperlink>
        </w:p>
        <w:p w14:paraId="34DF4358" w14:textId="6F7BF8D1"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14" w:history="1">
            <w:r w:rsidRPr="00EF4157">
              <w:rPr>
                <w:rStyle w:val="Hyperlink"/>
                <w:lang w:eastAsia="en-GB"/>
              </w:rPr>
              <w:t>Investigate the impact of the evolution of hardware and software on the field of data analytics</w:t>
            </w:r>
            <w:r>
              <w:rPr>
                <w:webHidden/>
              </w:rPr>
              <w:tab/>
            </w:r>
            <w:r>
              <w:rPr>
                <w:webHidden/>
              </w:rPr>
              <w:fldChar w:fldCharType="begin"/>
            </w:r>
            <w:r>
              <w:rPr>
                <w:webHidden/>
              </w:rPr>
              <w:instrText xml:space="preserve"> PAGEREF _Toc182842414 \h </w:instrText>
            </w:r>
            <w:r>
              <w:rPr>
                <w:webHidden/>
              </w:rPr>
            </w:r>
            <w:r>
              <w:rPr>
                <w:webHidden/>
              </w:rPr>
              <w:fldChar w:fldCharType="separate"/>
            </w:r>
            <w:r>
              <w:rPr>
                <w:webHidden/>
              </w:rPr>
              <w:t>32</w:t>
            </w:r>
            <w:r>
              <w:rPr>
                <w:webHidden/>
              </w:rPr>
              <w:fldChar w:fldCharType="end"/>
            </w:r>
          </w:hyperlink>
        </w:p>
        <w:p w14:paraId="7427618E" w14:textId="1FA9F3C8"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15" w:history="1">
            <w:r w:rsidRPr="00EF4157">
              <w:rPr>
                <w:rStyle w:val="Hyperlink"/>
                <w:noProof/>
                <w:lang w:eastAsia="en-GB"/>
              </w:rPr>
              <w:t>Processing power</w:t>
            </w:r>
            <w:r>
              <w:rPr>
                <w:noProof/>
                <w:webHidden/>
              </w:rPr>
              <w:tab/>
            </w:r>
            <w:r>
              <w:rPr>
                <w:noProof/>
                <w:webHidden/>
              </w:rPr>
              <w:fldChar w:fldCharType="begin"/>
            </w:r>
            <w:r>
              <w:rPr>
                <w:noProof/>
                <w:webHidden/>
              </w:rPr>
              <w:instrText xml:space="preserve"> PAGEREF _Toc182842415 \h </w:instrText>
            </w:r>
            <w:r>
              <w:rPr>
                <w:noProof/>
                <w:webHidden/>
              </w:rPr>
            </w:r>
            <w:r>
              <w:rPr>
                <w:noProof/>
                <w:webHidden/>
              </w:rPr>
              <w:fldChar w:fldCharType="separate"/>
            </w:r>
            <w:r>
              <w:rPr>
                <w:noProof/>
                <w:webHidden/>
              </w:rPr>
              <w:t>32</w:t>
            </w:r>
            <w:r>
              <w:rPr>
                <w:noProof/>
                <w:webHidden/>
              </w:rPr>
              <w:fldChar w:fldCharType="end"/>
            </w:r>
          </w:hyperlink>
        </w:p>
        <w:p w14:paraId="25D67594" w14:textId="2870A299"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16" w:history="1">
            <w:r w:rsidRPr="00EF4157">
              <w:rPr>
                <w:rStyle w:val="Hyperlink"/>
                <w:noProof/>
                <w:lang w:eastAsia="en-GB"/>
              </w:rPr>
              <w:t>Storage/memory</w:t>
            </w:r>
            <w:r>
              <w:rPr>
                <w:noProof/>
                <w:webHidden/>
              </w:rPr>
              <w:tab/>
            </w:r>
            <w:r>
              <w:rPr>
                <w:noProof/>
                <w:webHidden/>
              </w:rPr>
              <w:fldChar w:fldCharType="begin"/>
            </w:r>
            <w:r>
              <w:rPr>
                <w:noProof/>
                <w:webHidden/>
              </w:rPr>
              <w:instrText xml:space="preserve"> PAGEREF _Toc182842416 \h </w:instrText>
            </w:r>
            <w:r>
              <w:rPr>
                <w:noProof/>
                <w:webHidden/>
              </w:rPr>
            </w:r>
            <w:r>
              <w:rPr>
                <w:noProof/>
                <w:webHidden/>
              </w:rPr>
              <w:fldChar w:fldCharType="separate"/>
            </w:r>
            <w:r>
              <w:rPr>
                <w:noProof/>
                <w:webHidden/>
              </w:rPr>
              <w:t>33</w:t>
            </w:r>
            <w:r>
              <w:rPr>
                <w:noProof/>
                <w:webHidden/>
              </w:rPr>
              <w:fldChar w:fldCharType="end"/>
            </w:r>
          </w:hyperlink>
        </w:p>
        <w:p w14:paraId="2F69854F" w14:textId="4F63D37B"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17" w:history="1">
            <w:r w:rsidRPr="00EF4157">
              <w:rPr>
                <w:rStyle w:val="Hyperlink"/>
                <w:noProof/>
                <w:lang w:eastAsia="en-GB"/>
              </w:rPr>
              <w:t>Communication media</w:t>
            </w:r>
            <w:r>
              <w:rPr>
                <w:noProof/>
                <w:webHidden/>
              </w:rPr>
              <w:tab/>
            </w:r>
            <w:r>
              <w:rPr>
                <w:noProof/>
                <w:webHidden/>
              </w:rPr>
              <w:fldChar w:fldCharType="begin"/>
            </w:r>
            <w:r>
              <w:rPr>
                <w:noProof/>
                <w:webHidden/>
              </w:rPr>
              <w:instrText xml:space="preserve"> PAGEREF _Toc182842417 \h </w:instrText>
            </w:r>
            <w:r>
              <w:rPr>
                <w:noProof/>
                <w:webHidden/>
              </w:rPr>
            </w:r>
            <w:r>
              <w:rPr>
                <w:noProof/>
                <w:webHidden/>
              </w:rPr>
              <w:fldChar w:fldCharType="separate"/>
            </w:r>
            <w:r>
              <w:rPr>
                <w:noProof/>
                <w:webHidden/>
              </w:rPr>
              <w:t>34</w:t>
            </w:r>
            <w:r>
              <w:rPr>
                <w:noProof/>
                <w:webHidden/>
              </w:rPr>
              <w:fldChar w:fldCharType="end"/>
            </w:r>
          </w:hyperlink>
        </w:p>
        <w:p w14:paraId="7E2BF9AB" w14:textId="6A63361A"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18" w:history="1">
            <w:r w:rsidRPr="00EF4157">
              <w:rPr>
                <w:rStyle w:val="Hyperlink"/>
              </w:rPr>
              <w:t>Describe online analytical processing (OLAP)</w:t>
            </w:r>
            <w:r>
              <w:rPr>
                <w:webHidden/>
              </w:rPr>
              <w:tab/>
            </w:r>
            <w:r>
              <w:rPr>
                <w:webHidden/>
              </w:rPr>
              <w:fldChar w:fldCharType="begin"/>
            </w:r>
            <w:r>
              <w:rPr>
                <w:webHidden/>
              </w:rPr>
              <w:instrText xml:space="preserve"> PAGEREF _Toc182842418 \h </w:instrText>
            </w:r>
            <w:r>
              <w:rPr>
                <w:webHidden/>
              </w:rPr>
            </w:r>
            <w:r>
              <w:rPr>
                <w:webHidden/>
              </w:rPr>
              <w:fldChar w:fldCharType="separate"/>
            </w:r>
            <w:r>
              <w:rPr>
                <w:webHidden/>
              </w:rPr>
              <w:t>39</w:t>
            </w:r>
            <w:r>
              <w:rPr>
                <w:webHidden/>
              </w:rPr>
              <w:fldChar w:fldCharType="end"/>
            </w:r>
          </w:hyperlink>
        </w:p>
        <w:p w14:paraId="78160A61" w14:textId="7D91EA3D"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19" w:history="1">
            <w:r w:rsidRPr="00EF4157">
              <w:rPr>
                <w:rStyle w:val="Hyperlink"/>
                <w:shd w:val="clear" w:color="auto" w:fill="FFFFFF"/>
              </w:rPr>
              <w:t>Assess data integrity in the development of a data visualisation</w:t>
            </w:r>
            <w:r>
              <w:rPr>
                <w:webHidden/>
              </w:rPr>
              <w:tab/>
            </w:r>
            <w:r>
              <w:rPr>
                <w:webHidden/>
              </w:rPr>
              <w:fldChar w:fldCharType="begin"/>
            </w:r>
            <w:r>
              <w:rPr>
                <w:webHidden/>
              </w:rPr>
              <w:instrText xml:space="preserve"> PAGEREF _Toc182842419 \h </w:instrText>
            </w:r>
            <w:r>
              <w:rPr>
                <w:webHidden/>
              </w:rPr>
            </w:r>
            <w:r>
              <w:rPr>
                <w:webHidden/>
              </w:rPr>
              <w:fldChar w:fldCharType="separate"/>
            </w:r>
            <w:r>
              <w:rPr>
                <w:webHidden/>
              </w:rPr>
              <w:t>43</w:t>
            </w:r>
            <w:r>
              <w:rPr>
                <w:webHidden/>
              </w:rPr>
              <w:fldChar w:fldCharType="end"/>
            </w:r>
          </w:hyperlink>
        </w:p>
        <w:p w14:paraId="009935C9" w14:textId="39B0CA2B"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20" w:history="1">
            <w:r w:rsidRPr="00EF4157">
              <w:rPr>
                <w:rStyle w:val="Hyperlink"/>
                <w:noProof/>
                <w:lang w:eastAsia="en-GB"/>
              </w:rPr>
              <w:t>Ownership</w:t>
            </w:r>
            <w:r>
              <w:rPr>
                <w:noProof/>
                <w:webHidden/>
              </w:rPr>
              <w:tab/>
            </w:r>
            <w:r>
              <w:rPr>
                <w:noProof/>
                <w:webHidden/>
              </w:rPr>
              <w:fldChar w:fldCharType="begin"/>
            </w:r>
            <w:r>
              <w:rPr>
                <w:noProof/>
                <w:webHidden/>
              </w:rPr>
              <w:instrText xml:space="preserve"> PAGEREF _Toc182842420 \h </w:instrText>
            </w:r>
            <w:r>
              <w:rPr>
                <w:noProof/>
                <w:webHidden/>
              </w:rPr>
            </w:r>
            <w:r>
              <w:rPr>
                <w:noProof/>
                <w:webHidden/>
              </w:rPr>
              <w:fldChar w:fldCharType="separate"/>
            </w:r>
            <w:r>
              <w:rPr>
                <w:noProof/>
                <w:webHidden/>
              </w:rPr>
              <w:t>43</w:t>
            </w:r>
            <w:r>
              <w:rPr>
                <w:noProof/>
                <w:webHidden/>
              </w:rPr>
              <w:fldChar w:fldCharType="end"/>
            </w:r>
          </w:hyperlink>
        </w:p>
        <w:p w14:paraId="10B10DF4" w14:textId="02B1E5D7"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21" w:history="1">
            <w:r w:rsidRPr="00EF4157">
              <w:rPr>
                <w:rStyle w:val="Hyperlink"/>
                <w:noProof/>
                <w:lang w:eastAsia="en-GB"/>
              </w:rPr>
              <w:t>Source</w:t>
            </w:r>
            <w:r>
              <w:rPr>
                <w:noProof/>
                <w:webHidden/>
              </w:rPr>
              <w:tab/>
            </w:r>
            <w:r>
              <w:rPr>
                <w:noProof/>
                <w:webHidden/>
              </w:rPr>
              <w:fldChar w:fldCharType="begin"/>
            </w:r>
            <w:r>
              <w:rPr>
                <w:noProof/>
                <w:webHidden/>
              </w:rPr>
              <w:instrText xml:space="preserve"> PAGEREF _Toc182842421 \h </w:instrText>
            </w:r>
            <w:r>
              <w:rPr>
                <w:noProof/>
                <w:webHidden/>
              </w:rPr>
            </w:r>
            <w:r>
              <w:rPr>
                <w:noProof/>
                <w:webHidden/>
              </w:rPr>
              <w:fldChar w:fldCharType="separate"/>
            </w:r>
            <w:r>
              <w:rPr>
                <w:noProof/>
                <w:webHidden/>
              </w:rPr>
              <w:t>44</w:t>
            </w:r>
            <w:r>
              <w:rPr>
                <w:noProof/>
                <w:webHidden/>
              </w:rPr>
              <w:fldChar w:fldCharType="end"/>
            </w:r>
          </w:hyperlink>
        </w:p>
        <w:p w14:paraId="73710A61" w14:textId="2D702760"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22" w:history="1">
            <w:r w:rsidRPr="00EF4157">
              <w:rPr>
                <w:rStyle w:val="Hyperlink"/>
                <w:noProof/>
                <w:lang w:eastAsia="en-GB"/>
              </w:rPr>
              <w:t>Validation</w:t>
            </w:r>
            <w:r>
              <w:rPr>
                <w:noProof/>
                <w:webHidden/>
              </w:rPr>
              <w:tab/>
            </w:r>
            <w:r>
              <w:rPr>
                <w:noProof/>
                <w:webHidden/>
              </w:rPr>
              <w:fldChar w:fldCharType="begin"/>
            </w:r>
            <w:r>
              <w:rPr>
                <w:noProof/>
                <w:webHidden/>
              </w:rPr>
              <w:instrText xml:space="preserve"> PAGEREF _Toc182842422 \h </w:instrText>
            </w:r>
            <w:r>
              <w:rPr>
                <w:noProof/>
                <w:webHidden/>
              </w:rPr>
            </w:r>
            <w:r>
              <w:rPr>
                <w:noProof/>
                <w:webHidden/>
              </w:rPr>
              <w:fldChar w:fldCharType="separate"/>
            </w:r>
            <w:r>
              <w:rPr>
                <w:noProof/>
                <w:webHidden/>
              </w:rPr>
              <w:t>44</w:t>
            </w:r>
            <w:r>
              <w:rPr>
                <w:noProof/>
                <w:webHidden/>
              </w:rPr>
              <w:fldChar w:fldCharType="end"/>
            </w:r>
          </w:hyperlink>
        </w:p>
        <w:p w14:paraId="52A80E2E" w14:textId="52913E33"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23" w:history="1">
            <w:r w:rsidRPr="00EF4157">
              <w:rPr>
                <w:rStyle w:val="Hyperlink"/>
                <w:noProof/>
                <w:lang w:eastAsia="en-GB"/>
              </w:rPr>
              <w:t>Risk</w:t>
            </w:r>
            <w:r>
              <w:rPr>
                <w:noProof/>
                <w:webHidden/>
              </w:rPr>
              <w:tab/>
            </w:r>
            <w:r>
              <w:rPr>
                <w:noProof/>
                <w:webHidden/>
              </w:rPr>
              <w:fldChar w:fldCharType="begin"/>
            </w:r>
            <w:r>
              <w:rPr>
                <w:noProof/>
                <w:webHidden/>
              </w:rPr>
              <w:instrText xml:space="preserve"> PAGEREF _Toc182842423 \h </w:instrText>
            </w:r>
            <w:r>
              <w:rPr>
                <w:noProof/>
                <w:webHidden/>
              </w:rPr>
            </w:r>
            <w:r>
              <w:rPr>
                <w:noProof/>
                <w:webHidden/>
              </w:rPr>
              <w:fldChar w:fldCharType="separate"/>
            </w:r>
            <w:r>
              <w:rPr>
                <w:noProof/>
                <w:webHidden/>
              </w:rPr>
              <w:t>44</w:t>
            </w:r>
            <w:r>
              <w:rPr>
                <w:noProof/>
                <w:webHidden/>
              </w:rPr>
              <w:fldChar w:fldCharType="end"/>
            </w:r>
          </w:hyperlink>
        </w:p>
        <w:p w14:paraId="1434E257" w14:textId="51F629EC"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24" w:history="1">
            <w:r w:rsidRPr="00EF4157">
              <w:rPr>
                <w:rStyle w:val="Hyperlink"/>
                <w:shd w:val="clear" w:color="auto" w:fill="FFFFFF"/>
              </w:rPr>
              <w:t>Explain the impact of enterprise data warehousing on data visualisation</w:t>
            </w:r>
            <w:r>
              <w:rPr>
                <w:webHidden/>
              </w:rPr>
              <w:tab/>
            </w:r>
            <w:r>
              <w:rPr>
                <w:webHidden/>
              </w:rPr>
              <w:fldChar w:fldCharType="begin"/>
            </w:r>
            <w:r>
              <w:rPr>
                <w:webHidden/>
              </w:rPr>
              <w:instrText xml:space="preserve"> PAGEREF _Toc182842424 \h </w:instrText>
            </w:r>
            <w:r>
              <w:rPr>
                <w:webHidden/>
              </w:rPr>
            </w:r>
            <w:r>
              <w:rPr>
                <w:webHidden/>
              </w:rPr>
              <w:fldChar w:fldCharType="separate"/>
            </w:r>
            <w:r>
              <w:rPr>
                <w:webHidden/>
              </w:rPr>
              <w:t>48</w:t>
            </w:r>
            <w:r>
              <w:rPr>
                <w:webHidden/>
              </w:rPr>
              <w:fldChar w:fldCharType="end"/>
            </w:r>
          </w:hyperlink>
        </w:p>
        <w:p w14:paraId="4BDBDF19" w14:textId="67A3C492"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25" w:history="1">
            <w:r w:rsidRPr="00EF4157">
              <w:rPr>
                <w:rStyle w:val="Hyperlink"/>
                <w:noProof/>
                <w:lang w:eastAsia="en-GB"/>
              </w:rPr>
              <w:t>Analysis and use of historical data trends and patterns</w:t>
            </w:r>
            <w:r>
              <w:rPr>
                <w:noProof/>
                <w:webHidden/>
              </w:rPr>
              <w:tab/>
            </w:r>
            <w:r>
              <w:rPr>
                <w:noProof/>
                <w:webHidden/>
              </w:rPr>
              <w:fldChar w:fldCharType="begin"/>
            </w:r>
            <w:r>
              <w:rPr>
                <w:noProof/>
                <w:webHidden/>
              </w:rPr>
              <w:instrText xml:space="preserve"> PAGEREF _Toc182842425 \h </w:instrText>
            </w:r>
            <w:r>
              <w:rPr>
                <w:noProof/>
                <w:webHidden/>
              </w:rPr>
            </w:r>
            <w:r>
              <w:rPr>
                <w:noProof/>
                <w:webHidden/>
              </w:rPr>
              <w:fldChar w:fldCharType="separate"/>
            </w:r>
            <w:r>
              <w:rPr>
                <w:noProof/>
                <w:webHidden/>
              </w:rPr>
              <w:t>48</w:t>
            </w:r>
            <w:r>
              <w:rPr>
                <w:noProof/>
                <w:webHidden/>
              </w:rPr>
              <w:fldChar w:fldCharType="end"/>
            </w:r>
          </w:hyperlink>
        </w:p>
        <w:p w14:paraId="4D0AA476" w14:textId="56FF88C6"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26" w:history="1">
            <w:r w:rsidRPr="00EF4157">
              <w:rPr>
                <w:rStyle w:val="Hyperlink"/>
                <w:noProof/>
                <w:lang w:eastAsia="en-GB"/>
              </w:rPr>
              <w:t>Correlation with current data</w:t>
            </w:r>
            <w:r>
              <w:rPr>
                <w:noProof/>
                <w:webHidden/>
              </w:rPr>
              <w:tab/>
            </w:r>
            <w:r>
              <w:rPr>
                <w:noProof/>
                <w:webHidden/>
              </w:rPr>
              <w:fldChar w:fldCharType="begin"/>
            </w:r>
            <w:r>
              <w:rPr>
                <w:noProof/>
                <w:webHidden/>
              </w:rPr>
              <w:instrText xml:space="preserve"> PAGEREF _Toc182842426 \h </w:instrText>
            </w:r>
            <w:r>
              <w:rPr>
                <w:noProof/>
                <w:webHidden/>
              </w:rPr>
            </w:r>
            <w:r>
              <w:rPr>
                <w:noProof/>
                <w:webHidden/>
              </w:rPr>
              <w:fldChar w:fldCharType="separate"/>
            </w:r>
            <w:r>
              <w:rPr>
                <w:noProof/>
                <w:webHidden/>
              </w:rPr>
              <w:t>49</w:t>
            </w:r>
            <w:r>
              <w:rPr>
                <w:noProof/>
                <w:webHidden/>
              </w:rPr>
              <w:fldChar w:fldCharType="end"/>
            </w:r>
          </w:hyperlink>
        </w:p>
        <w:p w14:paraId="2C542FAA" w14:textId="6D6A59AF"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27" w:history="1">
            <w:r w:rsidRPr="00EF4157">
              <w:rPr>
                <w:rStyle w:val="Hyperlink"/>
                <w:noProof/>
                <w:lang w:eastAsia="en-GB"/>
              </w:rPr>
              <w:t>Data refinement/optimisation</w:t>
            </w:r>
            <w:r>
              <w:rPr>
                <w:noProof/>
                <w:webHidden/>
              </w:rPr>
              <w:tab/>
            </w:r>
            <w:r>
              <w:rPr>
                <w:noProof/>
                <w:webHidden/>
              </w:rPr>
              <w:fldChar w:fldCharType="begin"/>
            </w:r>
            <w:r>
              <w:rPr>
                <w:noProof/>
                <w:webHidden/>
              </w:rPr>
              <w:instrText xml:space="preserve"> PAGEREF _Toc182842427 \h </w:instrText>
            </w:r>
            <w:r>
              <w:rPr>
                <w:noProof/>
                <w:webHidden/>
              </w:rPr>
            </w:r>
            <w:r>
              <w:rPr>
                <w:noProof/>
                <w:webHidden/>
              </w:rPr>
              <w:fldChar w:fldCharType="separate"/>
            </w:r>
            <w:r>
              <w:rPr>
                <w:noProof/>
                <w:webHidden/>
              </w:rPr>
              <w:t>49</w:t>
            </w:r>
            <w:r>
              <w:rPr>
                <w:noProof/>
                <w:webHidden/>
              </w:rPr>
              <w:fldChar w:fldCharType="end"/>
            </w:r>
          </w:hyperlink>
        </w:p>
        <w:p w14:paraId="34B55CB5" w14:textId="375679B2"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28" w:history="1">
            <w:r w:rsidRPr="00EF4157">
              <w:rPr>
                <w:rStyle w:val="Hyperlink"/>
              </w:rPr>
              <w:t>Explain how big data affects the design and development of data visualisation</w:t>
            </w:r>
            <w:r>
              <w:rPr>
                <w:webHidden/>
              </w:rPr>
              <w:tab/>
            </w:r>
            <w:r>
              <w:rPr>
                <w:webHidden/>
              </w:rPr>
              <w:fldChar w:fldCharType="begin"/>
            </w:r>
            <w:r>
              <w:rPr>
                <w:webHidden/>
              </w:rPr>
              <w:instrText xml:space="preserve"> PAGEREF _Toc182842428 \h </w:instrText>
            </w:r>
            <w:r>
              <w:rPr>
                <w:webHidden/>
              </w:rPr>
            </w:r>
            <w:r>
              <w:rPr>
                <w:webHidden/>
              </w:rPr>
              <w:fldChar w:fldCharType="separate"/>
            </w:r>
            <w:r>
              <w:rPr>
                <w:webHidden/>
              </w:rPr>
              <w:t>52</w:t>
            </w:r>
            <w:r>
              <w:rPr>
                <w:webHidden/>
              </w:rPr>
              <w:fldChar w:fldCharType="end"/>
            </w:r>
          </w:hyperlink>
        </w:p>
        <w:p w14:paraId="2CB25E54" w14:textId="03AFF303"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29" w:history="1">
            <w:r w:rsidRPr="00EF4157">
              <w:rPr>
                <w:rStyle w:val="Hyperlink"/>
                <w:noProof/>
                <w:lang w:eastAsia="en-GB"/>
              </w:rPr>
              <w:t>Scope of visible information</w:t>
            </w:r>
            <w:r>
              <w:rPr>
                <w:noProof/>
                <w:webHidden/>
              </w:rPr>
              <w:tab/>
            </w:r>
            <w:r>
              <w:rPr>
                <w:noProof/>
                <w:webHidden/>
              </w:rPr>
              <w:fldChar w:fldCharType="begin"/>
            </w:r>
            <w:r>
              <w:rPr>
                <w:noProof/>
                <w:webHidden/>
              </w:rPr>
              <w:instrText xml:space="preserve"> PAGEREF _Toc182842429 \h </w:instrText>
            </w:r>
            <w:r>
              <w:rPr>
                <w:noProof/>
                <w:webHidden/>
              </w:rPr>
            </w:r>
            <w:r>
              <w:rPr>
                <w:noProof/>
                <w:webHidden/>
              </w:rPr>
              <w:fldChar w:fldCharType="separate"/>
            </w:r>
            <w:r>
              <w:rPr>
                <w:noProof/>
                <w:webHidden/>
              </w:rPr>
              <w:t>53</w:t>
            </w:r>
            <w:r>
              <w:rPr>
                <w:noProof/>
                <w:webHidden/>
              </w:rPr>
              <w:fldChar w:fldCharType="end"/>
            </w:r>
          </w:hyperlink>
        </w:p>
        <w:p w14:paraId="51D9766F" w14:textId="13E8AFE4"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30" w:history="1">
            <w:r w:rsidRPr="00EF4157">
              <w:rPr>
                <w:rStyle w:val="Hyperlink"/>
                <w:noProof/>
                <w:lang w:eastAsia="en-GB"/>
              </w:rPr>
              <w:t>Types and depth of insight provided by the data</w:t>
            </w:r>
            <w:r>
              <w:rPr>
                <w:noProof/>
                <w:webHidden/>
              </w:rPr>
              <w:tab/>
            </w:r>
            <w:r>
              <w:rPr>
                <w:noProof/>
                <w:webHidden/>
              </w:rPr>
              <w:fldChar w:fldCharType="begin"/>
            </w:r>
            <w:r>
              <w:rPr>
                <w:noProof/>
                <w:webHidden/>
              </w:rPr>
              <w:instrText xml:space="preserve"> PAGEREF _Toc182842430 \h </w:instrText>
            </w:r>
            <w:r>
              <w:rPr>
                <w:noProof/>
                <w:webHidden/>
              </w:rPr>
            </w:r>
            <w:r>
              <w:rPr>
                <w:noProof/>
                <w:webHidden/>
              </w:rPr>
              <w:fldChar w:fldCharType="separate"/>
            </w:r>
            <w:r>
              <w:rPr>
                <w:noProof/>
                <w:webHidden/>
              </w:rPr>
              <w:t>53</w:t>
            </w:r>
            <w:r>
              <w:rPr>
                <w:noProof/>
                <w:webHidden/>
              </w:rPr>
              <w:fldChar w:fldCharType="end"/>
            </w:r>
          </w:hyperlink>
        </w:p>
        <w:p w14:paraId="1EA169D3" w14:textId="4250D7EF"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31" w:history="1">
            <w:r w:rsidRPr="00EF4157">
              <w:rPr>
                <w:rStyle w:val="Hyperlink"/>
              </w:rPr>
              <w:t>Evaluate bias in data collection, storage and analysis when developing visualisations</w:t>
            </w:r>
            <w:r>
              <w:rPr>
                <w:webHidden/>
              </w:rPr>
              <w:tab/>
            </w:r>
            <w:r>
              <w:rPr>
                <w:webHidden/>
              </w:rPr>
              <w:fldChar w:fldCharType="begin"/>
            </w:r>
            <w:r>
              <w:rPr>
                <w:webHidden/>
              </w:rPr>
              <w:instrText xml:space="preserve"> PAGEREF _Toc182842431 \h </w:instrText>
            </w:r>
            <w:r>
              <w:rPr>
                <w:webHidden/>
              </w:rPr>
            </w:r>
            <w:r>
              <w:rPr>
                <w:webHidden/>
              </w:rPr>
              <w:fldChar w:fldCharType="separate"/>
            </w:r>
            <w:r>
              <w:rPr>
                <w:webHidden/>
              </w:rPr>
              <w:t>56</w:t>
            </w:r>
            <w:r>
              <w:rPr>
                <w:webHidden/>
              </w:rPr>
              <w:fldChar w:fldCharType="end"/>
            </w:r>
          </w:hyperlink>
        </w:p>
        <w:p w14:paraId="316593E7" w14:textId="74C2803F"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32" w:history="1">
            <w:r w:rsidRPr="00EF4157">
              <w:rPr>
                <w:rStyle w:val="Hyperlink"/>
                <w:noProof/>
                <w:lang w:eastAsia="en-GB"/>
              </w:rPr>
              <w:t>Accuracy</w:t>
            </w:r>
            <w:r>
              <w:rPr>
                <w:noProof/>
                <w:webHidden/>
              </w:rPr>
              <w:tab/>
            </w:r>
            <w:r>
              <w:rPr>
                <w:noProof/>
                <w:webHidden/>
              </w:rPr>
              <w:fldChar w:fldCharType="begin"/>
            </w:r>
            <w:r>
              <w:rPr>
                <w:noProof/>
                <w:webHidden/>
              </w:rPr>
              <w:instrText xml:space="preserve"> PAGEREF _Toc182842432 \h </w:instrText>
            </w:r>
            <w:r>
              <w:rPr>
                <w:noProof/>
                <w:webHidden/>
              </w:rPr>
            </w:r>
            <w:r>
              <w:rPr>
                <w:noProof/>
                <w:webHidden/>
              </w:rPr>
              <w:fldChar w:fldCharType="separate"/>
            </w:r>
            <w:r>
              <w:rPr>
                <w:noProof/>
                <w:webHidden/>
              </w:rPr>
              <w:t>56</w:t>
            </w:r>
            <w:r>
              <w:rPr>
                <w:noProof/>
                <w:webHidden/>
              </w:rPr>
              <w:fldChar w:fldCharType="end"/>
            </w:r>
          </w:hyperlink>
        </w:p>
        <w:p w14:paraId="20E7CD00" w14:textId="39A14025"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33" w:history="1">
            <w:r w:rsidRPr="00EF4157">
              <w:rPr>
                <w:rStyle w:val="Hyperlink"/>
                <w:noProof/>
                <w:lang w:eastAsia="en-GB"/>
              </w:rPr>
              <w:t>Audience</w:t>
            </w:r>
            <w:r>
              <w:rPr>
                <w:noProof/>
                <w:webHidden/>
              </w:rPr>
              <w:tab/>
            </w:r>
            <w:r>
              <w:rPr>
                <w:noProof/>
                <w:webHidden/>
              </w:rPr>
              <w:fldChar w:fldCharType="begin"/>
            </w:r>
            <w:r>
              <w:rPr>
                <w:noProof/>
                <w:webHidden/>
              </w:rPr>
              <w:instrText xml:space="preserve"> PAGEREF _Toc182842433 \h </w:instrText>
            </w:r>
            <w:r>
              <w:rPr>
                <w:noProof/>
                <w:webHidden/>
              </w:rPr>
            </w:r>
            <w:r>
              <w:rPr>
                <w:noProof/>
                <w:webHidden/>
              </w:rPr>
              <w:fldChar w:fldCharType="separate"/>
            </w:r>
            <w:r>
              <w:rPr>
                <w:noProof/>
                <w:webHidden/>
              </w:rPr>
              <w:t>57</w:t>
            </w:r>
            <w:r>
              <w:rPr>
                <w:noProof/>
                <w:webHidden/>
              </w:rPr>
              <w:fldChar w:fldCharType="end"/>
            </w:r>
          </w:hyperlink>
        </w:p>
        <w:p w14:paraId="77B048CC" w14:textId="04DD60D0"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34" w:history="1">
            <w:r w:rsidRPr="00EF4157">
              <w:rPr>
                <w:rStyle w:val="Hyperlink"/>
                <w:noProof/>
                <w:lang w:eastAsia="en-GB"/>
              </w:rPr>
              <w:t>Data source</w:t>
            </w:r>
            <w:r>
              <w:rPr>
                <w:noProof/>
                <w:webHidden/>
              </w:rPr>
              <w:tab/>
            </w:r>
            <w:r>
              <w:rPr>
                <w:noProof/>
                <w:webHidden/>
              </w:rPr>
              <w:fldChar w:fldCharType="begin"/>
            </w:r>
            <w:r>
              <w:rPr>
                <w:noProof/>
                <w:webHidden/>
              </w:rPr>
              <w:instrText xml:space="preserve"> PAGEREF _Toc182842434 \h </w:instrText>
            </w:r>
            <w:r>
              <w:rPr>
                <w:noProof/>
                <w:webHidden/>
              </w:rPr>
            </w:r>
            <w:r>
              <w:rPr>
                <w:noProof/>
                <w:webHidden/>
              </w:rPr>
              <w:fldChar w:fldCharType="separate"/>
            </w:r>
            <w:r>
              <w:rPr>
                <w:noProof/>
                <w:webHidden/>
              </w:rPr>
              <w:t>57</w:t>
            </w:r>
            <w:r>
              <w:rPr>
                <w:noProof/>
                <w:webHidden/>
              </w:rPr>
              <w:fldChar w:fldCharType="end"/>
            </w:r>
          </w:hyperlink>
        </w:p>
        <w:p w14:paraId="40E5A51B" w14:textId="3AAA18B8"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35" w:history="1">
            <w:r w:rsidRPr="00EF4157">
              <w:rPr>
                <w:rStyle w:val="Hyperlink"/>
                <w:noProof/>
                <w:lang w:eastAsia="en-GB"/>
              </w:rPr>
              <w:t>Unconscious bias</w:t>
            </w:r>
            <w:r>
              <w:rPr>
                <w:noProof/>
                <w:webHidden/>
              </w:rPr>
              <w:tab/>
            </w:r>
            <w:r>
              <w:rPr>
                <w:noProof/>
                <w:webHidden/>
              </w:rPr>
              <w:fldChar w:fldCharType="begin"/>
            </w:r>
            <w:r>
              <w:rPr>
                <w:noProof/>
                <w:webHidden/>
              </w:rPr>
              <w:instrText xml:space="preserve"> PAGEREF _Toc182842435 \h </w:instrText>
            </w:r>
            <w:r>
              <w:rPr>
                <w:noProof/>
                <w:webHidden/>
              </w:rPr>
            </w:r>
            <w:r>
              <w:rPr>
                <w:noProof/>
                <w:webHidden/>
              </w:rPr>
              <w:fldChar w:fldCharType="separate"/>
            </w:r>
            <w:r>
              <w:rPr>
                <w:noProof/>
                <w:webHidden/>
              </w:rPr>
              <w:t>57</w:t>
            </w:r>
            <w:r>
              <w:rPr>
                <w:noProof/>
                <w:webHidden/>
              </w:rPr>
              <w:fldChar w:fldCharType="end"/>
            </w:r>
          </w:hyperlink>
        </w:p>
        <w:p w14:paraId="44FBE555" w14:textId="71D9B727" w:rsidR="009C3886" w:rsidRDefault="009C3886">
          <w:pPr>
            <w:pStyle w:val="TOC1"/>
            <w:rPr>
              <w:rFonts w:asciiTheme="minorHAnsi" w:eastAsiaTheme="minorEastAsia" w:hAnsiTheme="minorHAnsi" w:cstheme="minorBidi"/>
              <w:b w:val="0"/>
              <w:kern w:val="2"/>
              <w:sz w:val="24"/>
              <w:lang w:eastAsia="en-AU"/>
              <w14:ligatures w14:val="standardContextual"/>
            </w:rPr>
          </w:pPr>
          <w:hyperlink w:anchor="_Toc182842436" w:history="1">
            <w:r w:rsidRPr="00EF4157">
              <w:rPr>
                <w:rStyle w:val="Hyperlink"/>
              </w:rPr>
              <w:t>Interpreting data visualisations</w:t>
            </w:r>
            <w:r>
              <w:rPr>
                <w:webHidden/>
              </w:rPr>
              <w:tab/>
            </w:r>
            <w:r>
              <w:rPr>
                <w:webHidden/>
              </w:rPr>
              <w:fldChar w:fldCharType="begin"/>
            </w:r>
            <w:r>
              <w:rPr>
                <w:webHidden/>
              </w:rPr>
              <w:instrText xml:space="preserve"> PAGEREF _Toc182842436 \h </w:instrText>
            </w:r>
            <w:r>
              <w:rPr>
                <w:webHidden/>
              </w:rPr>
            </w:r>
            <w:r>
              <w:rPr>
                <w:webHidden/>
              </w:rPr>
              <w:fldChar w:fldCharType="separate"/>
            </w:r>
            <w:r>
              <w:rPr>
                <w:webHidden/>
              </w:rPr>
              <w:t>59</w:t>
            </w:r>
            <w:r>
              <w:rPr>
                <w:webHidden/>
              </w:rPr>
              <w:fldChar w:fldCharType="end"/>
            </w:r>
          </w:hyperlink>
        </w:p>
        <w:p w14:paraId="0E99D6A2" w14:textId="3C0611C7"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37" w:history="1">
            <w:r w:rsidRPr="00EF4157">
              <w:rPr>
                <w:rStyle w:val="Hyperlink"/>
                <w:shd w:val="clear" w:color="auto" w:fill="FFFFFF"/>
              </w:rPr>
              <w:t>Evaluate the effectiveness of software tools used to develop data visualisations</w:t>
            </w:r>
            <w:r>
              <w:rPr>
                <w:webHidden/>
              </w:rPr>
              <w:tab/>
            </w:r>
            <w:r>
              <w:rPr>
                <w:webHidden/>
              </w:rPr>
              <w:fldChar w:fldCharType="begin"/>
            </w:r>
            <w:r>
              <w:rPr>
                <w:webHidden/>
              </w:rPr>
              <w:instrText xml:space="preserve"> PAGEREF _Toc182842437 \h </w:instrText>
            </w:r>
            <w:r>
              <w:rPr>
                <w:webHidden/>
              </w:rPr>
            </w:r>
            <w:r>
              <w:rPr>
                <w:webHidden/>
              </w:rPr>
              <w:fldChar w:fldCharType="separate"/>
            </w:r>
            <w:r>
              <w:rPr>
                <w:webHidden/>
              </w:rPr>
              <w:t>62</w:t>
            </w:r>
            <w:r>
              <w:rPr>
                <w:webHidden/>
              </w:rPr>
              <w:fldChar w:fldCharType="end"/>
            </w:r>
          </w:hyperlink>
        </w:p>
        <w:p w14:paraId="3ECBB5C8" w14:textId="17A1C32A"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38" w:history="1">
            <w:r w:rsidRPr="00EF4157">
              <w:rPr>
                <w:rStyle w:val="Hyperlink"/>
                <w:noProof/>
                <w:lang w:eastAsia="en-GB"/>
              </w:rPr>
              <w:t>Spreadsheets used to develop dashboards</w:t>
            </w:r>
            <w:r>
              <w:rPr>
                <w:noProof/>
                <w:webHidden/>
              </w:rPr>
              <w:tab/>
            </w:r>
            <w:r>
              <w:rPr>
                <w:noProof/>
                <w:webHidden/>
              </w:rPr>
              <w:fldChar w:fldCharType="begin"/>
            </w:r>
            <w:r>
              <w:rPr>
                <w:noProof/>
                <w:webHidden/>
              </w:rPr>
              <w:instrText xml:space="preserve"> PAGEREF _Toc182842438 \h </w:instrText>
            </w:r>
            <w:r>
              <w:rPr>
                <w:noProof/>
                <w:webHidden/>
              </w:rPr>
            </w:r>
            <w:r>
              <w:rPr>
                <w:noProof/>
                <w:webHidden/>
              </w:rPr>
              <w:fldChar w:fldCharType="separate"/>
            </w:r>
            <w:r>
              <w:rPr>
                <w:noProof/>
                <w:webHidden/>
              </w:rPr>
              <w:t>64</w:t>
            </w:r>
            <w:r>
              <w:rPr>
                <w:noProof/>
                <w:webHidden/>
              </w:rPr>
              <w:fldChar w:fldCharType="end"/>
            </w:r>
          </w:hyperlink>
        </w:p>
        <w:p w14:paraId="28098496" w14:textId="3A02F769"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39" w:history="1">
            <w:r w:rsidRPr="00EF4157">
              <w:rPr>
                <w:rStyle w:val="Hyperlink"/>
                <w:noProof/>
                <w:lang w:eastAsia="en-GB"/>
              </w:rPr>
              <w:t>Presentation software used to present data analysis</w:t>
            </w:r>
            <w:r>
              <w:rPr>
                <w:noProof/>
                <w:webHidden/>
              </w:rPr>
              <w:tab/>
            </w:r>
            <w:r>
              <w:rPr>
                <w:noProof/>
                <w:webHidden/>
              </w:rPr>
              <w:fldChar w:fldCharType="begin"/>
            </w:r>
            <w:r>
              <w:rPr>
                <w:noProof/>
                <w:webHidden/>
              </w:rPr>
              <w:instrText xml:space="preserve"> PAGEREF _Toc182842439 \h </w:instrText>
            </w:r>
            <w:r>
              <w:rPr>
                <w:noProof/>
                <w:webHidden/>
              </w:rPr>
            </w:r>
            <w:r>
              <w:rPr>
                <w:noProof/>
                <w:webHidden/>
              </w:rPr>
              <w:fldChar w:fldCharType="separate"/>
            </w:r>
            <w:r>
              <w:rPr>
                <w:noProof/>
                <w:webHidden/>
              </w:rPr>
              <w:t>65</w:t>
            </w:r>
            <w:r>
              <w:rPr>
                <w:noProof/>
                <w:webHidden/>
              </w:rPr>
              <w:fldChar w:fldCharType="end"/>
            </w:r>
          </w:hyperlink>
        </w:p>
        <w:p w14:paraId="10303A8C" w14:textId="5FC04F4C"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40" w:history="1">
            <w:r w:rsidRPr="00EF4157">
              <w:rPr>
                <w:rStyle w:val="Hyperlink"/>
                <w:noProof/>
                <w:lang w:eastAsia="en-GB"/>
              </w:rPr>
              <w:t>Business analytics services, including ‘as a service’ products</w:t>
            </w:r>
            <w:r>
              <w:rPr>
                <w:noProof/>
                <w:webHidden/>
              </w:rPr>
              <w:tab/>
            </w:r>
            <w:r>
              <w:rPr>
                <w:noProof/>
                <w:webHidden/>
              </w:rPr>
              <w:fldChar w:fldCharType="begin"/>
            </w:r>
            <w:r>
              <w:rPr>
                <w:noProof/>
                <w:webHidden/>
              </w:rPr>
              <w:instrText xml:space="preserve"> PAGEREF _Toc182842440 \h </w:instrText>
            </w:r>
            <w:r>
              <w:rPr>
                <w:noProof/>
                <w:webHidden/>
              </w:rPr>
            </w:r>
            <w:r>
              <w:rPr>
                <w:noProof/>
                <w:webHidden/>
              </w:rPr>
              <w:fldChar w:fldCharType="separate"/>
            </w:r>
            <w:r>
              <w:rPr>
                <w:noProof/>
                <w:webHidden/>
              </w:rPr>
              <w:t>65</w:t>
            </w:r>
            <w:r>
              <w:rPr>
                <w:noProof/>
                <w:webHidden/>
              </w:rPr>
              <w:fldChar w:fldCharType="end"/>
            </w:r>
          </w:hyperlink>
        </w:p>
        <w:p w14:paraId="2542CE59" w14:textId="0363C405"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41" w:history="1">
            <w:r w:rsidRPr="00EF4157">
              <w:rPr>
                <w:rStyle w:val="Hyperlink"/>
                <w:noProof/>
                <w:lang w:eastAsia="en-GB"/>
              </w:rPr>
              <w:t>Custom software solutions</w:t>
            </w:r>
            <w:r>
              <w:rPr>
                <w:noProof/>
                <w:webHidden/>
              </w:rPr>
              <w:tab/>
            </w:r>
            <w:r>
              <w:rPr>
                <w:noProof/>
                <w:webHidden/>
              </w:rPr>
              <w:fldChar w:fldCharType="begin"/>
            </w:r>
            <w:r>
              <w:rPr>
                <w:noProof/>
                <w:webHidden/>
              </w:rPr>
              <w:instrText xml:space="preserve"> PAGEREF _Toc182842441 \h </w:instrText>
            </w:r>
            <w:r>
              <w:rPr>
                <w:noProof/>
                <w:webHidden/>
              </w:rPr>
            </w:r>
            <w:r>
              <w:rPr>
                <w:noProof/>
                <w:webHidden/>
              </w:rPr>
              <w:fldChar w:fldCharType="separate"/>
            </w:r>
            <w:r>
              <w:rPr>
                <w:noProof/>
                <w:webHidden/>
              </w:rPr>
              <w:t>66</w:t>
            </w:r>
            <w:r>
              <w:rPr>
                <w:noProof/>
                <w:webHidden/>
              </w:rPr>
              <w:fldChar w:fldCharType="end"/>
            </w:r>
          </w:hyperlink>
        </w:p>
        <w:p w14:paraId="0EF2FCBC" w14:textId="3141AD5D"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42" w:history="1">
            <w:r w:rsidRPr="00EF4157">
              <w:rPr>
                <w:rStyle w:val="Hyperlink"/>
                <w:shd w:val="clear" w:color="auto" w:fill="FFFFFF"/>
              </w:rPr>
              <w:t>Interrogate data from a data visualisation</w:t>
            </w:r>
            <w:r>
              <w:rPr>
                <w:webHidden/>
              </w:rPr>
              <w:tab/>
            </w:r>
            <w:r>
              <w:rPr>
                <w:webHidden/>
              </w:rPr>
              <w:fldChar w:fldCharType="begin"/>
            </w:r>
            <w:r>
              <w:rPr>
                <w:webHidden/>
              </w:rPr>
              <w:instrText xml:space="preserve"> PAGEREF _Toc182842442 \h </w:instrText>
            </w:r>
            <w:r>
              <w:rPr>
                <w:webHidden/>
              </w:rPr>
            </w:r>
            <w:r>
              <w:rPr>
                <w:webHidden/>
              </w:rPr>
              <w:fldChar w:fldCharType="separate"/>
            </w:r>
            <w:r>
              <w:rPr>
                <w:webHidden/>
              </w:rPr>
              <w:t>67</w:t>
            </w:r>
            <w:r>
              <w:rPr>
                <w:webHidden/>
              </w:rPr>
              <w:fldChar w:fldCharType="end"/>
            </w:r>
          </w:hyperlink>
        </w:p>
        <w:p w14:paraId="1AD667F4" w14:textId="6122D580"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43" w:history="1">
            <w:r w:rsidRPr="00EF4157">
              <w:rPr>
                <w:rStyle w:val="Hyperlink"/>
                <w:noProof/>
                <w:lang w:eastAsia="en-GB"/>
              </w:rPr>
              <w:t>Interpreting what you see</w:t>
            </w:r>
            <w:r>
              <w:rPr>
                <w:noProof/>
                <w:webHidden/>
              </w:rPr>
              <w:tab/>
            </w:r>
            <w:r>
              <w:rPr>
                <w:noProof/>
                <w:webHidden/>
              </w:rPr>
              <w:fldChar w:fldCharType="begin"/>
            </w:r>
            <w:r>
              <w:rPr>
                <w:noProof/>
                <w:webHidden/>
              </w:rPr>
              <w:instrText xml:space="preserve"> PAGEREF _Toc182842443 \h </w:instrText>
            </w:r>
            <w:r>
              <w:rPr>
                <w:noProof/>
                <w:webHidden/>
              </w:rPr>
            </w:r>
            <w:r>
              <w:rPr>
                <w:noProof/>
                <w:webHidden/>
              </w:rPr>
              <w:fldChar w:fldCharType="separate"/>
            </w:r>
            <w:r>
              <w:rPr>
                <w:noProof/>
                <w:webHidden/>
              </w:rPr>
              <w:t>68</w:t>
            </w:r>
            <w:r>
              <w:rPr>
                <w:noProof/>
                <w:webHidden/>
              </w:rPr>
              <w:fldChar w:fldCharType="end"/>
            </w:r>
          </w:hyperlink>
        </w:p>
        <w:p w14:paraId="2E5EC333" w14:textId="7284BD24"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44" w:history="1">
            <w:r w:rsidRPr="00EF4157">
              <w:rPr>
                <w:rStyle w:val="Hyperlink"/>
                <w:noProof/>
                <w:lang w:eastAsia="en-GB"/>
              </w:rPr>
              <w:t>Aggregation</w:t>
            </w:r>
            <w:r>
              <w:rPr>
                <w:noProof/>
                <w:webHidden/>
              </w:rPr>
              <w:tab/>
            </w:r>
            <w:r>
              <w:rPr>
                <w:noProof/>
                <w:webHidden/>
              </w:rPr>
              <w:fldChar w:fldCharType="begin"/>
            </w:r>
            <w:r>
              <w:rPr>
                <w:noProof/>
                <w:webHidden/>
              </w:rPr>
              <w:instrText xml:space="preserve"> PAGEREF _Toc182842444 \h </w:instrText>
            </w:r>
            <w:r>
              <w:rPr>
                <w:noProof/>
                <w:webHidden/>
              </w:rPr>
            </w:r>
            <w:r>
              <w:rPr>
                <w:noProof/>
                <w:webHidden/>
              </w:rPr>
              <w:fldChar w:fldCharType="separate"/>
            </w:r>
            <w:r>
              <w:rPr>
                <w:noProof/>
                <w:webHidden/>
              </w:rPr>
              <w:t>68</w:t>
            </w:r>
            <w:r>
              <w:rPr>
                <w:noProof/>
                <w:webHidden/>
              </w:rPr>
              <w:fldChar w:fldCharType="end"/>
            </w:r>
          </w:hyperlink>
        </w:p>
        <w:p w14:paraId="047340EA" w14:textId="5EA85DFB"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45" w:history="1">
            <w:r w:rsidRPr="00EF4157">
              <w:rPr>
                <w:rStyle w:val="Hyperlink"/>
                <w:noProof/>
                <w:lang w:eastAsia="en-GB"/>
              </w:rPr>
              <w:t>Filtering</w:t>
            </w:r>
            <w:r>
              <w:rPr>
                <w:noProof/>
                <w:webHidden/>
              </w:rPr>
              <w:tab/>
            </w:r>
            <w:r>
              <w:rPr>
                <w:noProof/>
                <w:webHidden/>
              </w:rPr>
              <w:fldChar w:fldCharType="begin"/>
            </w:r>
            <w:r>
              <w:rPr>
                <w:noProof/>
                <w:webHidden/>
              </w:rPr>
              <w:instrText xml:space="preserve"> PAGEREF _Toc182842445 \h </w:instrText>
            </w:r>
            <w:r>
              <w:rPr>
                <w:noProof/>
                <w:webHidden/>
              </w:rPr>
            </w:r>
            <w:r>
              <w:rPr>
                <w:noProof/>
                <w:webHidden/>
              </w:rPr>
              <w:fldChar w:fldCharType="separate"/>
            </w:r>
            <w:r>
              <w:rPr>
                <w:noProof/>
                <w:webHidden/>
              </w:rPr>
              <w:t>69</w:t>
            </w:r>
            <w:r>
              <w:rPr>
                <w:noProof/>
                <w:webHidden/>
              </w:rPr>
              <w:fldChar w:fldCharType="end"/>
            </w:r>
          </w:hyperlink>
        </w:p>
        <w:p w14:paraId="548E0C20" w14:textId="3173604D"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46" w:history="1">
            <w:r w:rsidRPr="00EF4157">
              <w:rPr>
                <w:rStyle w:val="Hyperlink"/>
                <w:noProof/>
                <w:lang w:eastAsia="en-GB"/>
              </w:rPr>
              <w:t>The effect of outliers</w:t>
            </w:r>
            <w:r>
              <w:rPr>
                <w:noProof/>
                <w:webHidden/>
              </w:rPr>
              <w:tab/>
            </w:r>
            <w:r>
              <w:rPr>
                <w:noProof/>
                <w:webHidden/>
              </w:rPr>
              <w:fldChar w:fldCharType="begin"/>
            </w:r>
            <w:r>
              <w:rPr>
                <w:noProof/>
                <w:webHidden/>
              </w:rPr>
              <w:instrText xml:space="preserve"> PAGEREF _Toc182842446 \h </w:instrText>
            </w:r>
            <w:r>
              <w:rPr>
                <w:noProof/>
                <w:webHidden/>
              </w:rPr>
            </w:r>
            <w:r>
              <w:rPr>
                <w:noProof/>
                <w:webHidden/>
              </w:rPr>
              <w:fldChar w:fldCharType="separate"/>
            </w:r>
            <w:r>
              <w:rPr>
                <w:noProof/>
                <w:webHidden/>
              </w:rPr>
              <w:t>69</w:t>
            </w:r>
            <w:r>
              <w:rPr>
                <w:noProof/>
                <w:webHidden/>
              </w:rPr>
              <w:fldChar w:fldCharType="end"/>
            </w:r>
          </w:hyperlink>
        </w:p>
        <w:p w14:paraId="68740D86" w14:textId="119A727F"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47" w:history="1">
            <w:r w:rsidRPr="00EF4157">
              <w:rPr>
                <w:rStyle w:val="Hyperlink"/>
                <w:noProof/>
                <w:lang w:eastAsia="en-GB"/>
              </w:rPr>
              <w:t>Reasoning</w:t>
            </w:r>
            <w:r>
              <w:rPr>
                <w:noProof/>
                <w:webHidden/>
              </w:rPr>
              <w:tab/>
            </w:r>
            <w:r>
              <w:rPr>
                <w:noProof/>
                <w:webHidden/>
              </w:rPr>
              <w:fldChar w:fldCharType="begin"/>
            </w:r>
            <w:r>
              <w:rPr>
                <w:noProof/>
                <w:webHidden/>
              </w:rPr>
              <w:instrText xml:space="preserve"> PAGEREF _Toc182842447 \h </w:instrText>
            </w:r>
            <w:r>
              <w:rPr>
                <w:noProof/>
                <w:webHidden/>
              </w:rPr>
            </w:r>
            <w:r>
              <w:rPr>
                <w:noProof/>
                <w:webHidden/>
              </w:rPr>
              <w:fldChar w:fldCharType="separate"/>
            </w:r>
            <w:r>
              <w:rPr>
                <w:noProof/>
                <w:webHidden/>
              </w:rPr>
              <w:t>70</w:t>
            </w:r>
            <w:r>
              <w:rPr>
                <w:noProof/>
                <w:webHidden/>
              </w:rPr>
              <w:fldChar w:fldCharType="end"/>
            </w:r>
          </w:hyperlink>
        </w:p>
        <w:p w14:paraId="4737CF15" w14:textId="5DF4E5BD" w:rsidR="009C3886" w:rsidRDefault="009C3886">
          <w:pPr>
            <w:pStyle w:val="TOC1"/>
            <w:rPr>
              <w:rFonts w:asciiTheme="minorHAnsi" w:eastAsiaTheme="minorEastAsia" w:hAnsiTheme="minorHAnsi" w:cstheme="minorBidi"/>
              <w:b w:val="0"/>
              <w:kern w:val="2"/>
              <w:sz w:val="24"/>
              <w:lang w:eastAsia="en-AU"/>
              <w14:ligatures w14:val="standardContextual"/>
            </w:rPr>
          </w:pPr>
          <w:hyperlink w:anchor="_Toc182842448" w:history="1">
            <w:r w:rsidRPr="00EF4157">
              <w:rPr>
                <w:rStyle w:val="Hyperlink"/>
              </w:rPr>
              <w:t>Designing for user experience</w:t>
            </w:r>
            <w:r>
              <w:rPr>
                <w:webHidden/>
              </w:rPr>
              <w:tab/>
            </w:r>
            <w:r>
              <w:rPr>
                <w:webHidden/>
              </w:rPr>
              <w:fldChar w:fldCharType="begin"/>
            </w:r>
            <w:r>
              <w:rPr>
                <w:webHidden/>
              </w:rPr>
              <w:instrText xml:space="preserve"> PAGEREF _Toc182842448 \h </w:instrText>
            </w:r>
            <w:r>
              <w:rPr>
                <w:webHidden/>
              </w:rPr>
            </w:r>
            <w:r>
              <w:rPr>
                <w:webHidden/>
              </w:rPr>
              <w:fldChar w:fldCharType="separate"/>
            </w:r>
            <w:r>
              <w:rPr>
                <w:webHidden/>
              </w:rPr>
              <w:t>74</w:t>
            </w:r>
            <w:r>
              <w:rPr>
                <w:webHidden/>
              </w:rPr>
              <w:fldChar w:fldCharType="end"/>
            </w:r>
          </w:hyperlink>
        </w:p>
        <w:p w14:paraId="431026B4" w14:textId="66BD8EBE"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49" w:history="1">
            <w:r w:rsidRPr="00EF4157">
              <w:rPr>
                <w:rStyle w:val="Hyperlink"/>
              </w:rPr>
              <w:t>Use graphic design tools to assist in the graphic development of a data visualisation</w:t>
            </w:r>
            <w:r>
              <w:rPr>
                <w:webHidden/>
              </w:rPr>
              <w:tab/>
            </w:r>
            <w:r>
              <w:rPr>
                <w:webHidden/>
              </w:rPr>
              <w:fldChar w:fldCharType="begin"/>
            </w:r>
            <w:r>
              <w:rPr>
                <w:webHidden/>
              </w:rPr>
              <w:instrText xml:space="preserve"> PAGEREF _Toc182842449 \h </w:instrText>
            </w:r>
            <w:r>
              <w:rPr>
                <w:webHidden/>
              </w:rPr>
            </w:r>
            <w:r>
              <w:rPr>
                <w:webHidden/>
              </w:rPr>
              <w:fldChar w:fldCharType="separate"/>
            </w:r>
            <w:r>
              <w:rPr>
                <w:webHidden/>
              </w:rPr>
              <w:t>74</w:t>
            </w:r>
            <w:r>
              <w:rPr>
                <w:webHidden/>
              </w:rPr>
              <w:fldChar w:fldCharType="end"/>
            </w:r>
          </w:hyperlink>
        </w:p>
        <w:p w14:paraId="5DA9AB91" w14:textId="42635826"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50" w:history="1">
            <w:r w:rsidRPr="00EF4157">
              <w:rPr>
                <w:rStyle w:val="Hyperlink"/>
                <w:noProof/>
                <w:shd w:val="clear" w:color="auto" w:fill="FFFFFF"/>
              </w:rPr>
              <w:t>Key principles of UX design</w:t>
            </w:r>
            <w:r>
              <w:rPr>
                <w:noProof/>
                <w:webHidden/>
              </w:rPr>
              <w:tab/>
            </w:r>
            <w:r>
              <w:rPr>
                <w:noProof/>
                <w:webHidden/>
              </w:rPr>
              <w:fldChar w:fldCharType="begin"/>
            </w:r>
            <w:r>
              <w:rPr>
                <w:noProof/>
                <w:webHidden/>
              </w:rPr>
              <w:instrText xml:space="preserve"> PAGEREF _Toc182842450 \h </w:instrText>
            </w:r>
            <w:r>
              <w:rPr>
                <w:noProof/>
                <w:webHidden/>
              </w:rPr>
            </w:r>
            <w:r>
              <w:rPr>
                <w:noProof/>
                <w:webHidden/>
              </w:rPr>
              <w:fldChar w:fldCharType="separate"/>
            </w:r>
            <w:r>
              <w:rPr>
                <w:noProof/>
                <w:webHidden/>
              </w:rPr>
              <w:t>74</w:t>
            </w:r>
            <w:r>
              <w:rPr>
                <w:noProof/>
                <w:webHidden/>
              </w:rPr>
              <w:fldChar w:fldCharType="end"/>
            </w:r>
          </w:hyperlink>
        </w:p>
        <w:p w14:paraId="5127D442" w14:textId="62DED536"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51" w:history="1">
            <w:r w:rsidRPr="00EF4157">
              <w:rPr>
                <w:rStyle w:val="Hyperlink"/>
              </w:rPr>
              <w:t>Explain how user experience (UX) influences the development of effective data visualisations</w:t>
            </w:r>
            <w:r>
              <w:rPr>
                <w:webHidden/>
              </w:rPr>
              <w:tab/>
            </w:r>
            <w:r>
              <w:rPr>
                <w:webHidden/>
              </w:rPr>
              <w:fldChar w:fldCharType="begin"/>
            </w:r>
            <w:r>
              <w:rPr>
                <w:webHidden/>
              </w:rPr>
              <w:instrText xml:space="preserve"> PAGEREF _Toc182842451 \h </w:instrText>
            </w:r>
            <w:r>
              <w:rPr>
                <w:webHidden/>
              </w:rPr>
            </w:r>
            <w:r>
              <w:rPr>
                <w:webHidden/>
              </w:rPr>
              <w:fldChar w:fldCharType="separate"/>
            </w:r>
            <w:r>
              <w:rPr>
                <w:webHidden/>
              </w:rPr>
              <w:t>78</w:t>
            </w:r>
            <w:r>
              <w:rPr>
                <w:webHidden/>
              </w:rPr>
              <w:fldChar w:fldCharType="end"/>
            </w:r>
          </w:hyperlink>
        </w:p>
        <w:p w14:paraId="0006C81D" w14:textId="06CFFC09"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52" w:history="1">
            <w:r w:rsidRPr="00EF4157">
              <w:rPr>
                <w:rStyle w:val="Hyperlink"/>
                <w:noProof/>
              </w:rPr>
              <w:t>Relevance to the audience</w:t>
            </w:r>
            <w:r>
              <w:rPr>
                <w:noProof/>
                <w:webHidden/>
              </w:rPr>
              <w:tab/>
            </w:r>
            <w:r>
              <w:rPr>
                <w:noProof/>
                <w:webHidden/>
              </w:rPr>
              <w:fldChar w:fldCharType="begin"/>
            </w:r>
            <w:r>
              <w:rPr>
                <w:noProof/>
                <w:webHidden/>
              </w:rPr>
              <w:instrText xml:space="preserve"> PAGEREF _Toc182842452 \h </w:instrText>
            </w:r>
            <w:r>
              <w:rPr>
                <w:noProof/>
                <w:webHidden/>
              </w:rPr>
            </w:r>
            <w:r>
              <w:rPr>
                <w:noProof/>
                <w:webHidden/>
              </w:rPr>
              <w:fldChar w:fldCharType="separate"/>
            </w:r>
            <w:r>
              <w:rPr>
                <w:noProof/>
                <w:webHidden/>
              </w:rPr>
              <w:t>78</w:t>
            </w:r>
            <w:r>
              <w:rPr>
                <w:noProof/>
                <w:webHidden/>
              </w:rPr>
              <w:fldChar w:fldCharType="end"/>
            </w:r>
          </w:hyperlink>
        </w:p>
        <w:p w14:paraId="1F37B5BD" w14:textId="1106BA70"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53" w:history="1">
            <w:r w:rsidRPr="00EF4157">
              <w:rPr>
                <w:rStyle w:val="Hyperlink"/>
                <w:noProof/>
              </w:rPr>
              <w:t>Audience interpretation</w:t>
            </w:r>
            <w:r>
              <w:rPr>
                <w:noProof/>
                <w:webHidden/>
              </w:rPr>
              <w:tab/>
            </w:r>
            <w:r>
              <w:rPr>
                <w:noProof/>
                <w:webHidden/>
              </w:rPr>
              <w:fldChar w:fldCharType="begin"/>
            </w:r>
            <w:r>
              <w:rPr>
                <w:noProof/>
                <w:webHidden/>
              </w:rPr>
              <w:instrText xml:space="preserve"> PAGEREF _Toc182842453 \h </w:instrText>
            </w:r>
            <w:r>
              <w:rPr>
                <w:noProof/>
                <w:webHidden/>
              </w:rPr>
            </w:r>
            <w:r>
              <w:rPr>
                <w:noProof/>
                <w:webHidden/>
              </w:rPr>
              <w:fldChar w:fldCharType="separate"/>
            </w:r>
            <w:r>
              <w:rPr>
                <w:noProof/>
                <w:webHidden/>
              </w:rPr>
              <w:t>79</w:t>
            </w:r>
            <w:r>
              <w:rPr>
                <w:noProof/>
                <w:webHidden/>
              </w:rPr>
              <w:fldChar w:fldCharType="end"/>
            </w:r>
          </w:hyperlink>
        </w:p>
        <w:p w14:paraId="3743C5CA" w14:textId="3024888D"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54" w:history="1">
            <w:r w:rsidRPr="00EF4157">
              <w:rPr>
                <w:rStyle w:val="Hyperlink"/>
                <w:noProof/>
              </w:rPr>
              <w:t>Customisation</w:t>
            </w:r>
            <w:r>
              <w:rPr>
                <w:noProof/>
                <w:webHidden/>
              </w:rPr>
              <w:tab/>
            </w:r>
            <w:r>
              <w:rPr>
                <w:noProof/>
                <w:webHidden/>
              </w:rPr>
              <w:fldChar w:fldCharType="begin"/>
            </w:r>
            <w:r>
              <w:rPr>
                <w:noProof/>
                <w:webHidden/>
              </w:rPr>
              <w:instrText xml:space="preserve"> PAGEREF _Toc182842454 \h </w:instrText>
            </w:r>
            <w:r>
              <w:rPr>
                <w:noProof/>
                <w:webHidden/>
              </w:rPr>
            </w:r>
            <w:r>
              <w:rPr>
                <w:noProof/>
                <w:webHidden/>
              </w:rPr>
              <w:fldChar w:fldCharType="separate"/>
            </w:r>
            <w:r>
              <w:rPr>
                <w:noProof/>
                <w:webHidden/>
              </w:rPr>
              <w:t>79</w:t>
            </w:r>
            <w:r>
              <w:rPr>
                <w:noProof/>
                <w:webHidden/>
              </w:rPr>
              <w:fldChar w:fldCharType="end"/>
            </w:r>
          </w:hyperlink>
        </w:p>
        <w:p w14:paraId="3E07AB5A" w14:textId="297F5EB5"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55" w:history="1">
            <w:r w:rsidRPr="00EF4157">
              <w:rPr>
                <w:rStyle w:val="Hyperlink"/>
                <w:noProof/>
              </w:rPr>
              <w:t>Live analysis</w:t>
            </w:r>
            <w:r>
              <w:rPr>
                <w:noProof/>
                <w:webHidden/>
              </w:rPr>
              <w:tab/>
            </w:r>
            <w:r>
              <w:rPr>
                <w:noProof/>
                <w:webHidden/>
              </w:rPr>
              <w:fldChar w:fldCharType="begin"/>
            </w:r>
            <w:r>
              <w:rPr>
                <w:noProof/>
                <w:webHidden/>
              </w:rPr>
              <w:instrText xml:space="preserve"> PAGEREF _Toc182842455 \h </w:instrText>
            </w:r>
            <w:r>
              <w:rPr>
                <w:noProof/>
                <w:webHidden/>
              </w:rPr>
            </w:r>
            <w:r>
              <w:rPr>
                <w:noProof/>
                <w:webHidden/>
              </w:rPr>
              <w:fldChar w:fldCharType="separate"/>
            </w:r>
            <w:r>
              <w:rPr>
                <w:noProof/>
                <w:webHidden/>
              </w:rPr>
              <w:t>80</w:t>
            </w:r>
            <w:r>
              <w:rPr>
                <w:noProof/>
                <w:webHidden/>
              </w:rPr>
              <w:fldChar w:fldCharType="end"/>
            </w:r>
          </w:hyperlink>
        </w:p>
        <w:p w14:paraId="474574C9" w14:textId="3352F190"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56" w:history="1">
            <w:r w:rsidRPr="00EF4157">
              <w:rPr>
                <w:rStyle w:val="Hyperlink"/>
              </w:rPr>
              <w:t>Develop and implement criteria for evaluating the effectiveness of user experiences</w:t>
            </w:r>
            <w:r>
              <w:rPr>
                <w:webHidden/>
              </w:rPr>
              <w:tab/>
            </w:r>
            <w:r>
              <w:rPr>
                <w:webHidden/>
              </w:rPr>
              <w:fldChar w:fldCharType="begin"/>
            </w:r>
            <w:r>
              <w:rPr>
                <w:webHidden/>
              </w:rPr>
              <w:instrText xml:space="preserve"> PAGEREF _Toc182842456 \h </w:instrText>
            </w:r>
            <w:r>
              <w:rPr>
                <w:webHidden/>
              </w:rPr>
            </w:r>
            <w:r>
              <w:rPr>
                <w:webHidden/>
              </w:rPr>
              <w:fldChar w:fldCharType="separate"/>
            </w:r>
            <w:r>
              <w:rPr>
                <w:webHidden/>
              </w:rPr>
              <w:t>82</w:t>
            </w:r>
            <w:r>
              <w:rPr>
                <w:webHidden/>
              </w:rPr>
              <w:fldChar w:fldCharType="end"/>
            </w:r>
          </w:hyperlink>
        </w:p>
        <w:p w14:paraId="4E9E1BBC" w14:textId="1E636440"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57" w:history="1">
            <w:r w:rsidRPr="00EF4157">
              <w:rPr>
                <w:rStyle w:val="Hyperlink"/>
              </w:rPr>
              <w:t>Investigate the impact of emerging hardware and software technologies on user interface (UI) and UX design and development</w:t>
            </w:r>
            <w:r>
              <w:rPr>
                <w:webHidden/>
              </w:rPr>
              <w:tab/>
            </w:r>
            <w:r>
              <w:rPr>
                <w:webHidden/>
              </w:rPr>
              <w:fldChar w:fldCharType="begin"/>
            </w:r>
            <w:r>
              <w:rPr>
                <w:webHidden/>
              </w:rPr>
              <w:instrText xml:space="preserve"> PAGEREF _Toc182842457 \h </w:instrText>
            </w:r>
            <w:r>
              <w:rPr>
                <w:webHidden/>
              </w:rPr>
            </w:r>
            <w:r>
              <w:rPr>
                <w:webHidden/>
              </w:rPr>
              <w:fldChar w:fldCharType="separate"/>
            </w:r>
            <w:r>
              <w:rPr>
                <w:webHidden/>
              </w:rPr>
              <w:t>89</w:t>
            </w:r>
            <w:r>
              <w:rPr>
                <w:webHidden/>
              </w:rPr>
              <w:fldChar w:fldCharType="end"/>
            </w:r>
          </w:hyperlink>
        </w:p>
        <w:p w14:paraId="229AD789" w14:textId="39B8A79F"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58" w:history="1">
            <w:r w:rsidRPr="00EF4157">
              <w:rPr>
                <w:rStyle w:val="Hyperlink"/>
                <w:noProof/>
                <w:lang w:eastAsia="zh-CN"/>
              </w:rPr>
              <w:t>Introduction to UI and UX</w:t>
            </w:r>
            <w:r>
              <w:rPr>
                <w:noProof/>
                <w:webHidden/>
              </w:rPr>
              <w:tab/>
            </w:r>
            <w:r>
              <w:rPr>
                <w:noProof/>
                <w:webHidden/>
              </w:rPr>
              <w:fldChar w:fldCharType="begin"/>
            </w:r>
            <w:r>
              <w:rPr>
                <w:noProof/>
                <w:webHidden/>
              </w:rPr>
              <w:instrText xml:space="preserve"> PAGEREF _Toc182842458 \h </w:instrText>
            </w:r>
            <w:r>
              <w:rPr>
                <w:noProof/>
                <w:webHidden/>
              </w:rPr>
            </w:r>
            <w:r>
              <w:rPr>
                <w:noProof/>
                <w:webHidden/>
              </w:rPr>
              <w:fldChar w:fldCharType="separate"/>
            </w:r>
            <w:r>
              <w:rPr>
                <w:noProof/>
                <w:webHidden/>
              </w:rPr>
              <w:t>89</w:t>
            </w:r>
            <w:r>
              <w:rPr>
                <w:noProof/>
                <w:webHidden/>
              </w:rPr>
              <w:fldChar w:fldCharType="end"/>
            </w:r>
          </w:hyperlink>
        </w:p>
        <w:p w14:paraId="294B6D40" w14:textId="0B34B640" w:rsidR="009C3886" w:rsidRDefault="009C3886">
          <w:pPr>
            <w:pStyle w:val="TOC1"/>
            <w:rPr>
              <w:rFonts w:asciiTheme="minorHAnsi" w:eastAsiaTheme="minorEastAsia" w:hAnsiTheme="minorHAnsi" w:cstheme="minorBidi"/>
              <w:b w:val="0"/>
              <w:kern w:val="2"/>
              <w:sz w:val="24"/>
              <w:lang w:eastAsia="en-AU"/>
              <w14:ligatures w14:val="standardContextual"/>
            </w:rPr>
          </w:pPr>
          <w:hyperlink w:anchor="_Toc182842459" w:history="1">
            <w:r w:rsidRPr="00EF4157">
              <w:rPr>
                <w:rStyle w:val="Hyperlink"/>
              </w:rPr>
              <w:t>Creating data visualisations</w:t>
            </w:r>
            <w:r>
              <w:rPr>
                <w:webHidden/>
              </w:rPr>
              <w:tab/>
            </w:r>
            <w:r>
              <w:rPr>
                <w:webHidden/>
              </w:rPr>
              <w:fldChar w:fldCharType="begin"/>
            </w:r>
            <w:r>
              <w:rPr>
                <w:webHidden/>
              </w:rPr>
              <w:instrText xml:space="preserve"> PAGEREF _Toc182842459 \h </w:instrText>
            </w:r>
            <w:r>
              <w:rPr>
                <w:webHidden/>
              </w:rPr>
            </w:r>
            <w:r>
              <w:rPr>
                <w:webHidden/>
              </w:rPr>
              <w:fldChar w:fldCharType="separate"/>
            </w:r>
            <w:r>
              <w:rPr>
                <w:webHidden/>
              </w:rPr>
              <w:t>94</w:t>
            </w:r>
            <w:r>
              <w:rPr>
                <w:webHidden/>
              </w:rPr>
              <w:fldChar w:fldCharType="end"/>
            </w:r>
          </w:hyperlink>
        </w:p>
        <w:p w14:paraId="4DAAF8DB" w14:textId="0386D439"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60" w:history="1">
            <w:r w:rsidRPr="00EF4157">
              <w:rPr>
                <w:rStyle w:val="Hyperlink"/>
                <w:lang w:eastAsia="en-GB"/>
              </w:rPr>
              <w:t>Research, source, organise and store data appropriate for a data visualisation</w:t>
            </w:r>
            <w:r>
              <w:rPr>
                <w:webHidden/>
              </w:rPr>
              <w:tab/>
            </w:r>
            <w:r>
              <w:rPr>
                <w:webHidden/>
              </w:rPr>
              <w:fldChar w:fldCharType="begin"/>
            </w:r>
            <w:r>
              <w:rPr>
                <w:webHidden/>
              </w:rPr>
              <w:instrText xml:space="preserve"> PAGEREF _Toc182842460 \h </w:instrText>
            </w:r>
            <w:r>
              <w:rPr>
                <w:webHidden/>
              </w:rPr>
            </w:r>
            <w:r>
              <w:rPr>
                <w:webHidden/>
              </w:rPr>
              <w:fldChar w:fldCharType="separate"/>
            </w:r>
            <w:r>
              <w:rPr>
                <w:webHidden/>
              </w:rPr>
              <w:t>94</w:t>
            </w:r>
            <w:r>
              <w:rPr>
                <w:webHidden/>
              </w:rPr>
              <w:fldChar w:fldCharType="end"/>
            </w:r>
          </w:hyperlink>
        </w:p>
        <w:p w14:paraId="3319C3C6" w14:textId="5F6F9D35"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61" w:history="1">
            <w:r w:rsidRPr="00EF4157">
              <w:rPr>
                <w:rStyle w:val="Hyperlink"/>
                <w:lang w:eastAsia="en-GB"/>
              </w:rPr>
              <w:t>Design and develop a data visualisation for a specific scenario to represent trends, patterns and relationships, and illustrate predictive analysis incorporating big data</w:t>
            </w:r>
            <w:r>
              <w:rPr>
                <w:webHidden/>
              </w:rPr>
              <w:tab/>
            </w:r>
            <w:r>
              <w:rPr>
                <w:webHidden/>
              </w:rPr>
              <w:fldChar w:fldCharType="begin"/>
            </w:r>
            <w:r>
              <w:rPr>
                <w:webHidden/>
              </w:rPr>
              <w:instrText xml:space="preserve"> PAGEREF _Toc182842461 \h </w:instrText>
            </w:r>
            <w:r>
              <w:rPr>
                <w:webHidden/>
              </w:rPr>
            </w:r>
            <w:r>
              <w:rPr>
                <w:webHidden/>
              </w:rPr>
              <w:fldChar w:fldCharType="separate"/>
            </w:r>
            <w:r>
              <w:rPr>
                <w:webHidden/>
              </w:rPr>
              <w:t>98</w:t>
            </w:r>
            <w:r>
              <w:rPr>
                <w:webHidden/>
              </w:rPr>
              <w:fldChar w:fldCharType="end"/>
            </w:r>
          </w:hyperlink>
        </w:p>
        <w:p w14:paraId="7E785114" w14:textId="70533EDD" w:rsidR="009C3886" w:rsidRDefault="009C3886">
          <w:pPr>
            <w:pStyle w:val="TOC2"/>
            <w:rPr>
              <w:rFonts w:asciiTheme="minorHAnsi" w:eastAsiaTheme="minorEastAsia" w:hAnsiTheme="minorHAnsi" w:cstheme="minorBidi"/>
              <w:kern w:val="2"/>
              <w:sz w:val="24"/>
              <w:lang w:eastAsia="en-AU"/>
              <w14:ligatures w14:val="standardContextual"/>
            </w:rPr>
          </w:pPr>
          <w:hyperlink w:anchor="_Toc182842462" w:history="1">
            <w:r w:rsidRPr="00EF4157">
              <w:rPr>
                <w:rStyle w:val="Hyperlink"/>
                <w:lang w:eastAsia="en-GB"/>
              </w:rPr>
              <w:t>Investigate and implement methods to maintain data security</w:t>
            </w:r>
            <w:r>
              <w:rPr>
                <w:webHidden/>
              </w:rPr>
              <w:tab/>
            </w:r>
            <w:r>
              <w:rPr>
                <w:webHidden/>
              </w:rPr>
              <w:fldChar w:fldCharType="begin"/>
            </w:r>
            <w:r>
              <w:rPr>
                <w:webHidden/>
              </w:rPr>
              <w:instrText xml:space="preserve"> PAGEREF _Toc182842462 \h </w:instrText>
            </w:r>
            <w:r>
              <w:rPr>
                <w:webHidden/>
              </w:rPr>
            </w:r>
            <w:r>
              <w:rPr>
                <w:webHidden/>
              </w:rPr>
              <w:fldChar w:fldCharType="separate"/>
            </w:r>
            <w:r>
              <w:rPr>
                <w:webHidden/>
              </w:rPr>
              <w:t>100</w:t>
            </w:r>
            <w:r>
              <w:rPr>
                <w:webHidden/>
              </w:rPr>
              <w:fldChar w:fldCharType="end"/>
            </w:r>
          </w:hyperlink>
        </w:p>
        <w:p w14:paraId="68CB5769" w14:textId="087706F8"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63" w:history="1">
            <w:r w:rsidRPr="00EF4157">
              <w:rPr>
                <w:rStyle w:val="Hyperlink"/>
                <w:noProof/>
              </w:rPr>
              <w:t>Cybersecurity</w:t>
            </w:r>
            <w:r>
              <w:rPr>
                <w:noProof/>
                <w:webHidden/>
              </w:rPr>
              <w:tab/>
            </w:r>
            <w:r>
              <w:rPr>
                <w:noProof/>
                <w:webHidden/>
              </w:rPr>
              <w:fldChar w:fldCharType="begin"/>
            </w:r>
            <w:r>
              <w:rPr>
                <w:noProof/>
                <w:webHidden/>
              </w:rPr>
              <w:instrText xml:space="preserve"> PAGEREF _Toc182842463 \h </w:instrText>
            </w:r>
            <w:r>
              <w:rPr>
                <w:noProof/>
                <w:webHidden/>
              </w:rPr>
            </w:r>
            <w:r>
              <w:rPr>
                <w:noProof/>
                <w:webHidden/>
              </w:rPr>
              <w:fldChar w:fldCharType="separate"/>
            </w:r>
            <w:r>
              <w:rPr>
                <w:noProof/>
                <w:webHidden/>
              </w:rPr>
              <w:t>100</w:t>
            </w:r>
            <w:r>
              <w:rPr>
                <w:noProof/>
                <w:webHidden/>
              </w:rPr>
              <w:fldChar w:fldCharType="end"/>
            </w:r>
          </w:hyperlink>
        </w:p>
        <w:p w14:paraId="5BE54DC1" w14:textId="3944498C" w:rsidR="009C3886" w:rsidRDefault="009C3886">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82842464" w:history="1">
            <w:r w:rsidRPr="00EF4157">
              <w:rPr>
                <w:rStyle w:val="Hyperlink"/>
                <w:noProof/>
              </w:rPr>
              <w:t>Data backup</w:t>
            </w:r>
            <w:r>
              <w:rPr>
                <w:noProof/>
                <w:webHidden/>
              </w:rPr>
              <w:tab/>
            </w:r>
            <w:r>
              <w:rPr>
                <w:noProof/>
                <w:webHidden/>
              </w:rPr>
              <w:fldChar w:fldCharType="begin"/>
            </w:r>
            <w:r>
              <w:rPr>
                <w:noProof/>
                <w:webHidden/>
              </w:rPr>
              <w:instrText xml:space="preserve"> PAGEREF _Toc182842464 \h </w:instrText>
            </w:r>
            <w:r>
              <w:rPr>
                <w:noProof/>
                <w:webHidden/>
              </w:rPr>
            </w:r>
            <w:r>
              <w:rPr>
                <w:noProof/>
                <w:webHidden/>
              </w:rPr>
              <w:fldChar w:fldCharType="separate"/>
            </w:r>
            <w:r>
              <w:rPr>
                <w:noProof/>
                <w:webHidden/>
              </w:rPr>
              <w:t>103</w:t>
            </w:r>
            <w:r>
              <w:rPr>
                <w:noProof/>
                <w:webHidden/>
              </w:rPr>
              <w:fldChar w:fldCharType="end"/>
            </w:r>
          </w:hyperlink>
        </w:p>
        <w:p w14:paraId="06E4D390" w14:textId="5EDBC585" w:rsidR="009C3886" w:rsidRDefault="009C3886">
          <w:pPr>
            <w:pStyle w:val="TOC1"/>
            <w:rPr>
              <w:rFonts w:asciiTheme="minorHAnsi" w:eastAsiaTheme="minorEastAsia" w:hAnsiTheme="minorHAnsi" w:cstheme="minorBidi"/>
              <w:b w:val="0"/>
              <w:kern w:val="2"/>
              <w:sz w:val="24"/>
              <w:lang w:eastAsia="en-AU"/>
              <w14:ligatures w14:val="standardContextual"/>
            </w:rPr>
          </w:pPr>
          <w:hyperlink w:anchor="_Toc182842465" w:history="1">
            <w:r w:rsidRPr="00EF4157">
              <w:rPr>
                <w:rStyle w:val="Hyperlink"/>
              </w:rPr>
              <w:t>References</w:t>
            </w:r>
            <w:r>
              <w:rPr>
                <w:webHidden/>
              </w:rPr>
              <w:tab/>
            </w:r>
            <w:r>
              <w:rPr>
                <w:webHidden/>
              </w:rPr>
              <w:fldChar w:fldCharType="begin"/>
            </w:r>
            <w:r>
              <w:rPr>
                <w:webHidden/>
              </w:rPr>
              <w:instrText xml:space="preserve"> PAGEREF _Toc182842465 \h </w:instrText>
            </w:r>
            <w:r>
              <w:rPr>
                <w:webHidden/>
              </w:rPr>
            </w:r>
            <w:r>
              <w:rPr>
                <w:webHidden/>
              </w:rPr>
              <w:fldChar w:fldCharType="separate"/>
            </w:r>
            <w:r>
              <w:rPr>
                <w:webHidden/>
              </w:rPr>
              <w:t>108</w:t>
            </w:r>
            <w:r>
              <w:rPr>
                <w:webHidden/>
              </w:rPr>
              <w:fldChar w:fldCharType="end"/>
            </w:r>
          </w:hyperlink>
        </w:p>
        <w:p w14:paraId="7FF1AD47" w14:textId="1394E4C0" w:rsidR="000E4CD1" w:rsidRDefault="004F6F5D" w:rsidP="000E4CD1">
          <w:pPr>
            <w:pStyle w:val="TOC1"/>
            <w:tabs>
              <w:tab w:val="right" w:leader="dot" w:pos="9622"/>
            </w:tabs>
            <w:rPr>
              <w:b w:val="0"/>
              <w:bCs/>
            </w:rPr>
          </w:pPr>
          <w:r>
            <w:rPr>
              <w:b w:val="0"/>
              <w:bCs/>
            </w:rPr>
            <w:fldChar w:fldCharType="end"/>
          </w:r>
        </w:p>
      </w:sdtContent>
    </w:sdt>
    <w:p w14:paraId="0F1DA7FC" w14:textId="77777777" w:rsidR="007A2805" w:rsidRDefault="007A2805">
      <w:pPr>
        <w:suppressAutoHyphens w:val="0"/>
        <w:spacing w:after="0" w:line="276" w:lineRule="auto"/>
        <w:rPr>
          <w:rFonts w:eastAsiaTheme="majorEastAsia"/>
          <w:bCs/>
          <w:color w:val="002664"/>
          <w:sz w:val="40"/>
          <w:szCs w:val="52"/>
        </w:rPr>
      </w:pPr>
      <w:r>
        <w:br w:type="page"/>
      </w:r>
    </w:p>
    <w:p w14:paraId="520557B4" w14:textId="57B9D498" w:rsidR="00333EC7" w:rsidRPr="006D6E55" w:rsidRDefault="00BD1795" w:rsidP="006D6E55">
      <w:pPr>
        <w:pStyle w:val="Heading1"/>
      </w:pPr>
      <w:bookmarkStart w:id="7" w:name="_Toc182842403"/>
      <w:r w:rsidRPr="006D6E55">
        <w:rPr>
          <w:noProof/>
        </w:rPr>
        <w:drawing>
          <wp:anchor distT="0" distB="0" distL="114300" distR="114300" simplePos="0" relativeHeight="251658240" behindDoc="0" locked="0" layoutInCell="1" allowOverlap="1" wp14:anchorId="3A3EB587" wp14:editId="26F80E59">
            <wp:simplePos x="0" y="0"/>
            <wp:positionH relativeFrom="column">
              <wp:posOffset>-15240</wp:posOffset>
            </wp:positionH>
            <wp:positionV relativeFrom="paragraph">
              <wp:posOffset>630555</wp:posOffset>
            </wp:positionV>
            <wp:extent cx="733425" cy="733425"/>
            <wp:effectExtent l="0" t="0" r="9525" b="952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333EC7" w:rsidRPr="006D6E55">
        <w:t xml:space="preserve">Unit </w:t>
      </w:r>
      <w:r w:rsidR="00BF21FC" w:rsidRPr="006D6E55">
        <w:t>o</w:t>
      </w:r>
      <w:r w:rsidR="00333EC7" w:rsidRPr="006D6E55">
        <w:t>verview</w:t>
      </w:r>
      <w:bookmarkEnd w:id="7"/>
    </w:p>
    <w:p w14:paraId="3A17E612" w14:textId="393521D3" w:rsidR="00942758" w:rsidRDefault="00942758" w:rsidP="00942758">
      <w:r>
        <w:t xml:space="preserve">In this unit, students will develop a fundamental understanding of the principles and practices of </w:t>
      </w:r>
      <w:r w:rsidR="00AF2DB7">
        <w:t xml:space="preserve">data </w:t>
      </w:r>
      <w:r w:rsidR="000975CE">
        <w:t>v</w:t>
      </w:r>
      <w:r>
        <w:t>isualisation. The lessons and sequences are designed to equip students with the knowledge and skills needed to collect, analyse, and present data using various visualisation techniques. Throughout the unit, students will explore how data visualisations can effectively communicate insights and support decision-making processes.</w:t>
      </w:r>
    </w:p>
    <w:p w14:paraId="17324E69" w14:textId="32936A27" w:rsidR="00942758" w:rsidRDefault="00942758" w:rsidP="00942758">
      <w:r>
        <w:t xml:space="preserve">Weeks 1 to 5 will focus on using data to tell a compelling story. Students will learn to transform raw data into meaningful visualisations that highlight key messages. They will explore the importance of </w:t>
      </w:r>
      <w:r w:rsidR="00D665EA">
        <w:t>u</w:t>
      </w:r>
      <w:r>
        <w:t xml:space="preserve">ser </w:t>
      </w:r>
      <w:r w:rsidR="00D665EA">
        <w:t>i</w:t>
      </w:r>
      <w:r>
        <w:t xml:space="preserve">nterfaces (UI) and </w:t>
      </w:r>
      <w:r w:rsidR="00D665EA">
        <w:t>u</w:t>
      </w:r>
      <w:r>
        <w:t xml:space="preserve">ser </w:t>
      </w:r>
      <w:r w:rsidR="00D665EA">
        <w:t>e</w:t>
      </w:r>
      <w:r>
        <w:t>xperience (UX) in designing visualisations that are accessible, clear, and engaging. This will extend their understanding of how data can be translated into information that influences audience perception and comprehension.</w:t>
      </w:r>
    </w:p>
    <w:p w14:paraId="37F162FB" w14:textId="222BD91E" w:rsidR="00942758" w:rsidRDefault="00942758" w:rsidP="00942758">
      <w:r>
        <w:t>Weeks 6 to 10 will involve more advanced data analysis and interrogation techniques, where students will create visualisations that inform decisions. During this time, they will delve into methods for evaluating data bias and ensuring the accuracy of insights. Students will also reflect on the impact of their visualisations on decision-making and explore how data-driven conclusions can lead to improved outcomes.</w:t>
      </w:r>
    </w:p>
    <w:p w14:paraId="3688CBE9" w14:textId="465F762A" w:rsidR="00942758" w:rsidRDefault="00942758" w:rsidP="00942758">
      <w:r>
        <w:t xml:space="preserve">The unit will culminate in an </w:t>
      </w:r>
      <w:r w:rsidR="00AF2DB7">
        <w:t xml:space="preserve">assessment </w:t>
      </w:r>
      <w:r>
        <w:t xml:space="preserve">task where students will use spreadsheets, databases, data analysis, modelling and simulation software to create data visualisations. They will be required to present and communicate a </w:t>
      </w:r>
      <w:r w:rsidR="003B0470">
        <w:t xml:space="preserve">‘data </w:t>
      </w:r>
      <w:r>
        <w:t>story</w:t>
      </w:r>
      <w:r w:rsidR="003B0470">
        <w:t xml:space="preserve">’ </w:t>
      </w:r>
      <w:r>
        <w:t>that showcases their ability to analyse and visuali</w:t>
      </w:r>
      <w:r w:rsidR="00CC7756">
        <w:t>s</w:t>
      </w:r>
      <w:r>
        <w:t>e data effectively. Additionally, students will be encouraged to integrate their skills in data visualisation into their Enterprise Computing project, identifying real-world applications and opportunities for deeper exploration.</w:t>
      </w:r>
    </w:p>
    <w:p w14:paraId="5356FBA7" w14:textId="5A4EE8C1" w:rsidR="0040471C" w:rsidRPr="004E66BC" w:rsidRDefault="0040471C" w:rsidP="004E66BC">
      <w:r w:rsidRPr="004E66BC">
        <w:br w:type="page"/>
      </w:r>
    </w:p>
    <w:p w14:paraId="1BAD3C8D" w14:textId="77777777" w:rsidR="00AD6266" w:rsidRPr="007F2B0F" w:rsidRDefault="00AD6266" w:rsidP="007F2B0F">
      <w:pPr>
        <w:pStyle w:val="Heading1"/>
      </w:pPr>
      <w:bookmarkStart w:id="8" w:name="_Toc141776407"/>
      <w:bookmarkStart w:id="9" w:name="_Toc182842404"/>
      <w:r w:rsidRPr="007F2B0F">
        <w:t>Glossary</w:t>
      </w:r>
      <w:bookmarkEnd w:id="8"/>
      <w:bookmarkEnd w:id="9"/>
    </w:p>
    <w:p w14:paraId="5FF8B8D3" w14:textId="77777777" w:rsidR="00AD6266" w:rsidRDefault="00AD6266" w:rsidP="00AD6266">
      <w:r>
        <w:t>Many of the following words will gather more meaning to you as you work through this booklet.</w:t>
      </w:r>
    </w:p>
    <w:p w14:paraId="63D75B0E" w14:textId="77777777" w:rsidR="00AD6266" w:rsidRDefault="00AD6266" w:rsidP="00AD6266">
      <w:r>
        <w:t xml:space="preserve">Each time you see a new word in bold throughout this workbook you can add its definition in the table below in case you need to </w:t>
      </w:r>
      <w:proofErr w:type="gramStart"/>
      <w:r>
        <w:t>refer back</w:t>
      </w:r>
      <w:proofErr w:type="gramEnd"/>
      <w:r>
        <w:t xml:space="preserve"> later.</w:t>
      </w:r>
    </w:p>
    <w:tbl>
      <w:tblPr>
        <w:tblStyle w:val="Tableheader"/>
        <w:tblW w:w="0" w:type="auto"/>
        <w:tblLook w:val="04A0" w:firstRow="1" w:lastRow="0" w:firstColumn="1" w:lastColumn="0" w:noHBand="0" w:noVBand="1"/>
        <w:tblDescription w:val="glossary of data visualisation words."/>
      </w:tblPr>
      <w:tblGrid>
        <w:gridCol w:w="2263"/>
        <w:gridCol w:w="7359"/>
      </w:tblGrid>
      <w:tr w:rsidR="00516A9A" w14:paraId="68689F5E" w14:textId="77777777" w:rsidTr="00516A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0B73163" w14:textId="2E1F678B" w:rsidR="00516A9A" w:rsidRDefault="00516A9A" w:rsidP="00516A9A">
            <w:r>
              <w:t>Word</w:t>
            </w:r>
          </w:p>
        </w:tc>
        <w:tc>
          <w:tcPr>
            <w:tcW w:w="7359" w:type="dxa"/>
          </w:tcPr>
          <w:p w14:paraId="0EEE5612" w14:textId="05D41644" w:rsidR="00516A9A" w:rsidRDefault="00516A9A" w:rsidP="00516A9A">
            <w:pPr>
              <w:cnfStyle w:val="100000000000" w:firstRow="1" w:lastRow="0" w:firstColumn="0" w:lastColumn="0" w:oddVBand="0" w:evenVBand="0" w:oddHBand="0" w:evenHBand="0" w:firstRowFirstColumn="0" w:firstRowLastColumn="0" w:lastRowFirstColumn="0" w:lastRowLastColumn="0"/>
            </w:pPr>
            <w:r>
              <w:t>Definition</w:t>
            </w:r>
          </w:p>
        </w:tc>
      </w:tr>
      <w:tr w:rsidR="00516A9A" w14:paraId="52633163" w14:textId="77777777" w:rsidTr="0051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0B6D2A6" w14:textId="796DF076" w:rsidR="00516A9A" w:rsidRDefault="00516A9A" w:rsidP="00516A9A">
            <w:r>
              <w:t>Aggregation</w:t>
            </w:r>
          </w:p>
        </w:tc>
        <w:tc>
          <w:tcPr>
            <w:tcW w:w="7359" w:type="dxa"/>
          </w:tcPr>
          <w:p w14:paraId="50BBDEE7" w14:textId="09AEE30B" w:rsidR="00516A9A" w:rsidRDefault="00516A9A" w:rsidP="00516A9A">
            <w:pPr>
              <w:cnfStyle w:val="000000100000" w:firstRow="0" w:lastRow="0" w:firstColumn="0" w:lastColumn="0" w:oddVBand="0" w:evenVBand="0" w:oddHBand="1" w:evenHBand="0" w:firstRowFirstColumn="0" w:firstRowLastColumn="0" w:lastRowFirstColumn="0" w:lastRowLastColumn="0"/>
            </w:pPr>
            <w:r w:rsidRPr="00B97F80">
              <w:t>The process of combining things or amounts into a single group or total.</w:t>
            </w:r>
          </w:p>
        </w:tc>
      </w:tr>
      <w:tr w:rsidR="00516A9A" w14:paraId="605C7583" w14:textId="77777777" w:rsidTr="00516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26A8B44" w14:textId="1548E05C" w:rsidR="00516A9A" w:rsidRDefault="00516A9A" w:rsidP="00516A9A">
            <w:r>
              <w:t>Bias</w:t>
            </w:r>
          </w:p>
        </w:tc>
        <w:tc>
          <w:tcPr>
            <w:tcW w:w="7359" w:type="dxa"/>
          </w:tcPr>
          <w:p w14:paraId="0C6D838D" w14:textId="27D3E837" w:rsidR="00516A9A" w:rsidRDefault="00516A9A" w:rsidP="00516A9A">
            <w:pPr>
              <w:cnfStyle w:val="000000010000" w:firstRow="0" w:lastRow="0" w:firstColumn="0" w:lastColumn="0" w:oddVBand="0" w:evenVBand="0" w:oddHBand="0" w:evenHBand="1" w:firstRowFirstColumn="0" w:firstRowLastColumn="0" w:lastRowFirstColumn="0" w:lastRowLastColumn="0"/>
            </w:pPr>
            <w:r w:rsidRPr="00B97F80">
              <w:t>A particular tendency, trend, inclination, feeling, or opinion, especially one that is preconceived or unreasoned.</w:t>
            </w:r>
          </w:p>
        </w:tc>
      </w:tr>
      <w:tr w:rsidR="00516A9A" w14:paraId="44B538A9" w14:textId="77777777" w:rsidTr="0051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61512C2" w14:textId="5ABEE4CF" w:rsidR="00516A9A" w:rsidRDefault="00516A9A" w:rsidP="00516A9A">
            <w:r w:rsidRPr="00CC0151">
              <w:rPr>
                <w:color w:val="000000" w:themeColor="text1"/>
              </w:rPr>
              <w:t xml:space="preserve">Big </w:t>
            </w:r>
            <w:r w:rsidR="00C5485A">
              <w:rPr>
                <w:color w:val="000000" w:themeColor="text1"/>
              </w:rPr>
              <w:t>d</w:t>
            </w:r>
            <w:r w:rsidRPr="00CC0151">
              <w:rPr>
                <w:color w:val="000000" w:themeColor="text1"/>
              </w:rPr>
              <w:t>ata</w:t>
            </w:r>
          </w:p>
        </w:tc>
        <w:tc>
          <w:tcPr>
            <w:tcW w:w="7359" w:type="dxa"/>
          </w:tcPr>
          <w:p w14:paraId="017D7319" w14:textId="5E6540F3" w:rsidR="00516A9A" w:rsidRDefault="00516A9A" w:rsidP="00516A9A">
            <w:pPr>
              <w:cnfStyle w:val="000000100000" w:firstRow="0" w:lastRow="0" w:firstColumn="0" w:lastColumn="0" w:oddVBand="0" w:evenVBand="0" w:oddHBand="1" w:evenHBand="0" w:firstRowFirstColumn="0" w:firstRowLastColumn="0" w:lastRowFirstColumn="0" w:lastRowLastColumn="0"/>
            </w:pPr>
            <w:r w:rsidRPr="00B97F80">
              <w:t>Extremely large datasets that may be analysed computationally to reveal patterns, trends and associations.</w:t>
            </w:r>
          </w:p>
        </w:tc>
      </w:tr>
      <w:tr w:rsidR="00516A9A" w14:paraId="41B01D53" w14:textId="77777777" w:rsidTr="00516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74B762C" w14:textId="73AF2CE4" w:rsidR="00516A9A" w:rsidRDefault="00516A9A" w:rsidP="00516A9A">
            <w:r w:rsidRPr="00CC0151">
              <w:t>Cybersecurity</w:t>
            </w:r>
          </w:p>
        </w:tc>
        <w:tc>
          <w:tcPr>
            <w:tcW w:w="7359" w:type="dxa"/>
          </w:tcPr>
          <w:p w14:paraId="250165EE" w14:textId="225A1101" w:rsidR="00516A9A" w:rsidRDefault="00516A9A" w:rsidP="00516A9A">
            <w:pPr>
              <w:cnfStyle w:val="000000010000" w:firstRow="0" w:lastRow="0" w:firstColumn="0" w:lastColumn="0" w:oddVBand="0" w:evenVBand="0" w:oddHBand="0" w:evenHBand="1" w:firstRowFirstColumn="0" w:firstRowLastColumn="0" w:lastRowFirstColumn="0" w:lastRowLastColumn="0"/>
            </w:pPr>
            <w:r w:rsidRPr="00B97F80">
              <w:t>The protection of information technology elements, including hardware and software, data or network services.</w:t>
            </w:r>
          </w:p>
        </w:tc>
      </w:tr>
      <w:tr w:rsidR="00516A9A" w14:paraId="33552D38" w14:textId="77777777" w:rsidTr="0051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C61C608" w14:textId="7DB2CD9D" w:rsidR="00516A9A" w:rsidRDefault="00516A9A" w:rsidP="00516A9A">
            <w:r>
              <w:t>Data backup</w:t>
            </w:r>
          </w:p>
        </w:tc>
        <w:tc>
          <w:tcPr>
            <w:tcW w:w="7359" w:type="dxa"/>
          </w:tcPr>
          <w:p w14:paraId="6DF6E251" w14:textId="0598781F" w:rsidR="00516A9A" w:rsidRDefault="00516A9A" w:rsidP="00516A9A">
            <w:pPr>
              <w:cnfStyle w:val="000000100000" w:firstRow="0" w:lastRow="0" w:firstColumn="0" w:lastColumn="0" w:oddVBand="0" w:evenVBand="0" w:oddHBand="1" w:evenHBand="0" w:firstRowFirstColumn="0" w:firstRowLastColumn="0" w:lastRowFirstColumn="0" w:lastRowLastColumn="0"/>
            </w:pPr>
            <w:r w:rsidRPr="00226A38">
              <w:rPr>
                <w:color w:val="000000" w:themeColor="text1"/>
              </w:rPr>
              <w:t xml:space="preserve">Data backup </w:t>
            </w:r>
            <w:r w:rsidR="003B0470" w:rsidRPr="00226A38">
              <w:rPr>
                <w:color w:val="000000" w:themeColor="text1"/>
              </w:rPr>
              <w:t>is</w:t>
            </w:r>
            <w:r w:rsidR="003B0470">
              <w:rPr>
                <w:color w:val="000000" w:themeColor="text1"/>
              </w:rPr>
              <w:t xml:space="preserve"> </w:t>
            </w:r>
            <w:r w:rsidRPr="00226A38">
              <w:rPr>
                <w:color w:val="000000" w:themeColor="text1"/>
              </w:rPr>
              <w:t xml:space="preserve">the practice of copying data from a primary to a secondary location, to protect it in case </w:t>
            </w:r>
            <w:r w:rsidR="003B0470" w:rsidRPr="00226A38">
              <w:rPr>
                <w:color w:val="000000" w:themeColor="text1"/>
              </w:rPr>
              <w:t>of</w:t>
            </w:r>
            <w:r w:rsidR="003B0470">
              <w:rPr>
                <w:color w:val="000000" w:themeColor="text1"/>
              </w:rPr>
              <w:t xml:space="preserve"> </w:t>
            </w:r>
            <w:r w:rsidRPr="00226A38">
              <w:rPr>
                <w:color w:val="000000" w:themeColor="text1"/>
              </w:rPr>
              <w:t>a disaster, accident or malicious action.</w:t>
            </w:r>
          </w:p>
        </w:tc>
      </w:tr>
      <w:tr w:rsidR="00516A9A" w14:paraId="74679B56" w14:textId="77777777" w:rsidTr="00516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B4977B" w14:textId="0A34E97F" w:rsidR="00516A9A" w:rsidRDefault="00516A9A" w:rsidP="00516A9A">
            <w:r>
              <w:t>D</w:t>
            </w:r>
            <w:r w:rsidRPr="00CC0151">
              <w:t>ata integrity</w:t>
            </w:r>
          </w:p>
        </w:tc>
        <w:tc>
          <w:tcPr>
            <w:tcW w:w="7359" w:type="dxa"/>
          </w:tcPr>
          <w:p w14:paraId="5C24373A" w14:textId="02CB5DB4" w:rsidR="00516A9A" w:rsidRDefault="00516A9A" w:rsidP="00516A9A">
            <w:pPr>
              <w:cnfStyle w:val="000000010000" w:firstRow="0" w:lastRow="0" w:firstColumn="0" w:lastColumn="0" w:oddVBand="0" w:evenVBand="0" w:oddHBand="0" w:evenHBand="1" w:firstRowFirstColumn="0" w:firstRowLastColumn="0" w:lastRowFirstColumn="0" w:lastRowLastColumn="0"/>
            </w:pPr>
            <w:r w:rsidRPr="00E2689F">
              <w:t>Data integrity is</w:t>
            </w:r>
            <w:r w:rsidR="003B0470">
              <w:t xml:space="preserve"> </w:t>
            </w:r>
            <w:r w:rsidRPr="00E2689F">
              <w:t>the overall accuracy, completeness and consistency of data. Data integrity also refers to the safety of data.</w:t>
            </w:r>
          </w:p>
        </w:tc>
      </w:tr>
      <w:tr w:rsidR="00516A9A" w14:paraId="771D7B24" w14:textId="77777777" w:rsidTr="0051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5BF2854" w14:textId="74B149A0" w:rsidR="00516A9A" w:rsidRDefault="00516A9A" w:rsidP="00516A9A">
            <w:r>
              <w:t>D</w:t>
            </w:r>
            <w:r w:rsidRPr="00CC0151">
              <w:rPr>
                <w:color w:val="000000" w:themeColor="text1"/>
              </w:rPr>
              <w:t>ata visualisation</w:t>
            </w:r>
          </w:p>
        </w:tc>
        <w:tc>
          <w:tcPr>
            <w:tcW w:w="7359" w:type="dxa"/>
          </w:tcPr>
          <w:p w14:paraId="517B028B" w14:textId="5062810D" w:rsidR="00516A9A" w:rsidRDefault="00516A9A" w:rsidP="00516A9A">
            <w:pPr>
              <w:cnfStyle w:val="000000100000" w:firstRow="0" w:lastRow="0" w:firstColumn="0" w:lastColumn="0" w:oddVBand="0" w:evenVBand="0" w:oddHBand="1" w:evenHBand="0" w:firstRowFirstColumn="0" w:firstRowLastColumn="0" w:lastRowFirstColumn="0" w:lastRowLastColumn="0"/>
            </w:pPr>
            <w:r w:rsidRPr="00E2689F">
              <w:rPr>
                <w:color w:val="000000" w:themeColor="text1"/>
              </w:rPr>
              <w:t>Data visuali</w:t>
            </w:r>
            <w:r>
              <w:rPr>
                <w:color w:val="000000" w:themeColor="text1"/>
              </w:rPr>
              <w:t>s</w:t>
            </w:r>
            <w:r w:rsidRPr="00E2689F">
              <w:rPr>
                <w:color w:val="000000" w:themeColor="text1"/>
              </w:rPr>
              <w:t>ation is the graphical representation of information and data. By using visual elements like charts, graphs and maps, data visuali</w:t>
            </w:r>
            <w:r>
              <w:rPr>
                <w:color w:val="000000" w:themeColor="text1"/>
              </w:rPr>
              <w:t>s</w:t>
            </w:r>
            <w:r w:rsidRPr="00E2689F">
              <w:rPr>
                <w:color w:val="000000" w:themeColor="text1"/>
              </w:rPr>
              <w:t>ation tools provide an accessible way to see and understand trends, outliers</w:t>
            </w:r>
            <w:r>
              <w:rPr>
                <w:color w:val="000000" w:themeColor="text1"/>
              </w:rPr>
              <w:t xml:space="preserve"> </w:t>
            </w:r>
            <w:r w:rsidRPr="00E2689F">
              <w:rPr>
                <w:color w:val="000000" w:themeColor="text1"/>
              </w:rPr>
              <w:t>and patterns in data.</w:t>
            </w:r>
          </w:p>
        </w:tc>
      </w:tr>
      <w:tr w:rsidR="00516A9A" w14:paraId="0D8B9E56" w14:textId="77777777" w:rsidTr="00516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4F3E7DD" w14:textId="6DFDA85C" w:rsidR="00516A9A" w:rsidRDefault="00516A9A" w:rsidP="00516A9A">
            <w:r>
              <w:t>D</w:t>
            </w:r>
            <w:r w:rsidRPr="00CC0151">
              <w:t>ata warehousing</w:t>
            </w:r>
          </w:p>
        </w:tc>
        <w:tc>
          <w:tcPr>
            <w:tcW w:w="7359" w:type="dxa"/>
          </w:tcPr>
          <w:p w14:paraId="4C12EFF0" w14:textId="3730CD0E" w:rsidR="00516A9A" w:rsidRDefault="00516A9A" w:rsidP="00516A9A">
            <w:pPr>
              <w:cnfStyle w:val="000000010000" w:firstRow="0" w:lastRow="0" w:firstColumn="0" w:lastColumn="0" w:oddVBand="0" w:evenVBand="0" w:oddHBand="0" w:evenHBand="1" w:firstRowFirstColumn="0" w:firstRowLastColumn="0" w:lastRowFirstColumn="0" w:lastRowLastColumn="0"/>
            </w:pPr>
            <w:r w:rsidRPr="008A54B8">
              <w:t>The practice of collecting data from a wide range of sources within a company into a single database that may be used to guide management decisions.</w:t>
            </w:r>
          </w:p>
        </w:tc>
      </w:tr>
      <w:tr w:rsidR="00516A9A" w14:paraId="5D6A320C" w14:textId="77777777" w:rsidTr="0051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6BD5207" w14:textId="663760D5" w:rsidR="00516A9A" w:rsidRDefault="00516A9A" w:rsidP="00516A9A">
            <w:r>
              <w:t>H</w:t>
            </w:r>
            <w:r w:rsidRPr="00CC0151">
              <w:t>ardware</w:t>
            </w:r>
          </w:p>
        </w:tc>
        <w:tc>
          <w:tcPr>
            <w:tcW w:w="7359" w:type="dxa"/>
          </w:tcPr>
          <w:p w14:paraId="4800AFEF" w14:textId="758AC7E8" w:rsidR="00516A9A" w:rsidRDefault="00516A9A" w:rsidP="00516A9A">
            <w:pPr>
              <w:cnfStyle w:val="000000100000" w:firstRow="0" w:lastRow="0" w:firstColumn="0" w:lastColumn="0" w:oddVBand="0" w:evenVBand="0" w:oddHBand="1" w:evenHBand="0" w:firstRowFirstColumn="0" w:firstRowLastColumn="0" w:lastRowFirstColumn="0" w:lastRowLastColumn="0"/>
            </w:pPr>
            <w:r w:rsidRPr="00E2689F">
              <w:rPr>
                <w:color w:val="000000" w:themeColor="text1"/>
              </w:rPr>
              <w:t>The collection of physical components that constitute a computer system, all of which are tangible objects. Hardware includes both internal and external components of the system, as well as any peripheral devices that can be connected.</w:t>
            </w:r>
          </w:p>
        </w:tc>
      </w:tr>
      <w:tr w:rsidR="00516A9A" w14:paraId="3985CA3E" w14:textId="77777777" w:rsidTr="00516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91D9C31" w14:textId="27F7056C" w:rsidR="00516A9A" w:rsidRDefault="00516A9A" w:rsidP="00516A9A">
            <w:r>
              <w:t>O</w:t>
            </w:r>
            <w:r w:rsidRPr="00CC0151">
              <w:t>nline analytical processing (OLAP)</w:t>
            </w:r>
          </w:p>
        </w:tc>
        <w:tc>
          <w:tcPr>
            <w:tcW w:w="7359" w:type="dxa"/>
          </w:tcPr>
          <w:p w14:paraId="2FFDDFF7" w14:textId="4ED67D22" w:rsidR="00516A9A" w:rsidRDefault="00516A9A" w:rsidP="00516A9A">
            <w:pPr>
              <w:cnfStyle w:val="000000010000" w:firstRow="0" w:lastRow="0" w:firstColumn="0" w:lastColumn="0" w:oddVBand="0" w:evenVBand="0" w:oddHBand="0" w:evenHBand="1" w:firstRowFirstColumn="0" w:firstRowLastColumn="0" w:lastRowFirstColumn="0" w:lastRowLastColumn="0"/>
            </w:pPr>
            <w:r w:rsidRPr="00E325AB">
              <w:rPr>
                <w:bCs/>
              </w:rPr>
              <w:t xml:space="preserve">OLAP (online analytical processing) is a computing method that enables users to easily and selectively extract and query data </w:t>
            </w:r>
            <w:proofErr w:type="gramStart"/>
            <w:r w:rsidRPr="00E325AB">
              <w:rPr>
                <w:bCs/>
              </w:rPr>
              <w:t>in order to</w:t>
            </w:r>
            <w:proofErr w:type="gramEnd"/>
            <w:r w:rsidRPr="00E325AB">
              <w:rPr>
                <w:bCs/>
              </w:rPr>
              <w:t xml:space="preserve"> analyse it.</w:t>
            </w:r>
          </w:p>
        </w:tc>
      </w:tr>
      <w:tr w:rsidR="00516A9A" w14:paraId="397E1699" w14:textId="77777777" w:rsidTr="0051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D2A1854" w14:textId="3EB85B06" w:rsidR="00516A9A" w:rsidRDefault="00516A9A" w:rsidP="00516A9A">
            <w:r>
              <w:t>Patterns</w:t>
            </w:r>
          </w:p>
        </w:tc>
        <w:tc>
          <w:tcPr>
            <w:tcW w:w="7359" w:type="dxa"/>
          </w:tcPr>
          <w:p w14:paraId="12F4195F" w14:textId="158B6AC8" w:rsidR="00516A9A" w:rsidRDefault="00516A9A" w:rsidP="00516A9A">
            <w:pPr>
              <w:cnfStyle w:val="000000100000" w:firstRow="0" w:lastRow="0" w:firstColumn="0" w:lastColumn="0" w:oddVBand="0" w:evenVBand="0" w:oddHBand="1" w:evenHBand="0" w:firstRowFirstColumn="0" w:firstRowLastColumn="0" w:lastRowFirstColumn="0" w:lastRowLastColumn="0"/>
            </w:pPr>
            <w:r w:rsidRPr="00E325AB">
              <w:rPr>
                <w:bCs/>
              </w:rPr>
              <w:t xml:space="preserve">In a technological context, a pattern might be recurring sequences of data over time that can be used to predict trends, particular configurations of features in images that identify objects, frequent combinations of words and phrases, or </w:t>
            </w:r>
            <w:proofErr w:type="gramStart"/>
            <w:r w:rsidRPr="00E325AB">
              <w:rPr>
                <w:bCs/>
              </w:rPr>
              <w:t>particular clusters</w:t>
            </w:r>
            <w:proofErr w:type="gramEnd"/>
            <w:r w:rsidRPr="00E325AB">
              <w:rPr>
                <w:bCs/>
              </w:rPr>
              <w:t xml:space="preserve"> of behaviour</w:t>
            </w:r>
            <w:r>
              <w:rPr>
                <w:bCs/>
              </w:rPr>
              <w:t>.</w:t>
            </w:r>
          </w:p>
        </w:tc>
      </w:tr>
      <w:tr w:rsidR="00516A9A" w14:paraId="6DED200B" w14:textId="77777777" w:rsidTr="00516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0CBEF78" w14:textId="36826DD7" w:rsidR="00516A9A" w:rsidRDefault="00516A9A" w:rsidP="00516A9A">
            <w:r>
              <w:t>P</w:t>
            </w:r>
            <w:r w:rsidRPr="00CC0151">
              <w:t>redictive analysis</w:t>
            </w:r>
          </w:p>
        </w:tc>
        <w:tc>
          <w:tcPr>
            <w:tcW w:w="7359" w:type="dxa"/>
          </w:tcPr>
          <w:p w14:paraId="0AAEC5F6" w14:textId="3DC9D4E7" w:rsidR="00516A9A" w:rsidRPr="00E325AB" w:rsidRDefault="00516A9A" w:rsidP="00516A9A">
            <w:pPr>
              <w:cnfStyle w:val="000000010000" w:firstRow="0" w:lastRow="0" w:firstColumn="0" w:lastColumn="0" w:oddVBand="0" w:evenVBand="0" w:oddHBand="0" w:evenHBand="1" w:firstRowFirstColumn="0" w:firstRowLastColumn="0" w:lastRowFirstColumn="0" w:lastRowLastColumn="0"/>
              <w:rPr>
                <w:bCs/>
              </w:rPr>
            </w:pPr>
            <w:r w:rsidRPr="009F15D6">
              <w:rPr>
                <w:bCs/>
              </w:rPr>
              <w:t>Predictive analytics is</w:t>
            </w:r>
            <w:r w:rsidR="003B0470">
              <w:rPr>
                <w:bCs/>
              </w:rPr>
              <w:t xml:space="preserve"> </w:t>
            </w:r>
            <w:r w:rsidRPr="009F15D6">
              <w:t>the use of data to predict future trends and events</w:t>
            </w:r>
            <w:r w:rsidRPr="009F15D6">
              <w:rPr>
                <w:bCs/>
              </w:rPr>
              <w:t>. It uses historical data to forecast potential scenarios.</w:t>
            </w:r>
          </w:p>
        </w:tc>
      </w:tr>
      <w:tr w:rsidR="00516A9A" w14:paraId="588D6F79" w14:textId="77777777" w:rsidTr="0051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BFC45D7" w14:textId="13532A78" w:rsidR="00516A9A" w:rsidRDefault="00516A9A" w:rsidP="00516A9A">
            <w:r w:rsidRPr="00CC0151">
              <w:rPr>
                <w:color w:val="000000" w:themeColor="text1"/>
              </w:rPr>
              <w:t>Relationships</w:t>
            </w:r>
          </w:p>
        </w:tc>
        <w:tc>
          <w:tcPr>
            <w:tcW w:w="7359" w:type="dxa"/>
          </w:tcPr>
          <w:p w14:paraId="380FFDEE" w14:textId="369DA3B4" w:rsidR="00516A9A" w:rsidRPr="00E325AB" w:rsidRDefault="00516A9A" w:rsidP="00516A9A">
            <w:pPr>
              <w:cnfStyle w:val="000000100000" w:firstRow="0" w:lastRow="0" w:firstColumn="0" w:lastColumn="0" w:oddVBand="0" w:evenVBand="0" w:oddHBand="1" w:evenHBand="0" w:firstRowFirstColumn="0" w:firstRowLastColumn="0" w:lastRowFirstColumn="0" w:lastRowLastColumn="0"/>
              <w:rPr>
                <w:bCs/>
              </w:rPr>
            </w:pPr>
            <w:r>
              <w:rPr>
                <w:color w:val="202124"/>
                <w:sz w:val="21"/>
                <w:szCs w:val="21"/>
                <w:shd w:val="clear" w:color="auto" w:fill="FFFFFF"/>
              </w:rPr>
              <w:t xml:space="preserve">The way in which </w:t>
            </w:r>
            <w:r w:rsidR="003B0470">
              <w:rPr>
                <w:color w:val="202124"/>
                <w:sz w:val="21"/>
                <w:szCs w:val="21"/>
                <w:shd w:val="clear" w:color="auto" w:fill="FFFFFF"/>
              </w:rPr>
              <w:t>2</w:t>
            </w:r>
            <w:r>
              <w:rPr>
                <w:color w:val="202124"/>
                <w:sz w:val="21"/>
                <w:szCs w:val="21"/>
                <w:shd w:val="clear" w:color="auto" w:fill="FFFFFF"/>
              </w:rPr>
              <w:t xml:space="preserve"> or more people or things are connected, or the state of being connected.</w:t>
            </w:r>
          </w:p>
        </w:tc>
      </w:tr>
      <w:tr w:rsidR="00516A9A" w14:paraId="697B983A" w14:textId="77777777" w:rsidTr="00516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71CB067" w14:textId="6F59E4B8" w:rsidR="00516A9A" w:rsidRDefault="00516A9A" w:rsidP="00516A9A">
            <w:r>
              <w:t>S</w:t>
            </w:r>
            <w:r w:rsidRPr="00CC0151">
              <w:t>oftware</w:t>
            </w:r>
          </w:p>
        </w:tc>
        <w:tc>
          <w:tcPr>
            <w:tcW w:w="7359" w:type="dxa"/>
          </w:tcPr>
          <w:p w14:paraId="62A83163" w14:textId="66A8688B" w:rsidR="00516A9A" w:rsidRPr="00E325AB" w:rsidRDefault="00516A9A" w:rsidP="00516A9A">
            <w:pPr>
              <w:cnfStyle w:val="000000010000" w:firstRow="0" w:lastRow="0" w:firstColumn="0" w:lastColumn="0" w:oddVBand="0" w:evenVBand="0" w:oddHBand="0" w:evenHBand="1" w:firstRowFirstColumn="0" w:firstRowLastColumn="0" w:lastRowFirstColumn="0" w:lastRowLastColumn="0"/>
              <w:rPr>
                <w:bCs/>
              </w:rPr>
            </w:pPr>
            <w:r w:rsidRPr="008933AE">
              <w:t>The programs and other operating information used by a computer.</w:t>
            </w:r>
          </w:p>
        </w:tc>
      </w:tr>
      <w:tr w:rsidR="00516A9A" w14:paraId="1D6F2591" w14:textId="77777777" w:rsidTr="00516A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6DE9864" w14:textId="70C4068D" w:rsidR="00516A9A" w:rsidRDefault="00516A9A" w:rsidP="00516A9A">
            <w:r w:rsidRPr="00CC0151">
              <w:rPr>
                <w:color w:val="000000" w:themeColor="text1"/>
              </w:rPr>
              <w:t>Trends</w:t>
            </w:r>
          </w:p>
        </w:tc>
        <w:tc>
          <w:tcPr>
            <w:tcW w:w="7359" w:type="dxa"/>
          </w:tcPr>
          <w:p w14:paraId="04892C24" w14:textId="10018BD3" w:rsidR="00516A9A" w:rsidRPr="00E325AB" w:rsidRDefault="00516A9A" w:rsidP="00516A9A">
            <w:pPr>
              <w:cnfStyle w:val="000000100000" w:firstRow="0" w:lastRow="0" w:firstColumn="0" w:lastColumn="0" w:oddVBand="0" w:evenVBand="0" w:oddHBand="1" w:evenHBand="0" w:firstRowFirstColumn="0" w:firstRowLastColumn="0" w:lastRowFirstColumn="0" w:lastRowLastColumn="0"/>
              <w:rPr>
                <w:bCs/>
              </w:rPr>
            </w:pPr>
            <w:r w:rsidRPr="00226A38">
              <w:rPr>
                <w:color w:val="000000" w:themeColor="text1"/>
              </w:rPr>
              <w:t>A general direction of change: a way of behaving</w:t>
            </w:r>
            <w:r w:rsidR="003B0470">
              <w:rPr>
                <w:color w:val="000000" w:themeColor="text1"/>
              </w:rPr>
              <w:t xml:space="preserve"> or </w:t>
            </w:r>
            <w:r w:rsidRPr="00226A38">
              <w:rPr>
                <w:color w:val="000000" w:themeColor="text1"/>
              </w:rPr>
              <w:t xml:space="preserve">proceeding, that is developing and becoming more common. </w:t>
            </w:r>
            <w:r w:rsidR="003B0470">
              <w:rPr>
                <w:color w:val="000000" w:themeColor="text1"/>
              </w:rPr>
              <w:t>For example, t</w:t>
            </w:r>
            <w:r w:rsidRPr="00226A38">
              <w:rPr>
                <w:color w:val="000000" w:themeColor="text1"/>
              </w:rPr>
              <w:t>he downward/upward trend of the stock market. Digital technology is the latest/current trend in television.</w:t>
            </w:r>
          </w:p>
        </w:tc>
      </w:tr>
      <w:tr w:rsidR="00516A9A" w14:paraId="13733C01" w14:textId="77777777" w:rsidTr="00516A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EA3AF27" w14:textId="43F957C2" w:rsidR="00516A9A" w:rsidRDefault="00516A9A" w:rsidP="00516A9A">
            <w:r>
              <w:t>U</w:t>
            </w:r>
            <w:r w:rsidRPr="00CC0151">
              <w:t>ser experience (UX)</w:t>
            </w:r>
          </w:p>
        </w:tc>
        <w:tc>
          <w:tcPr>
            <w:tcW w:w="7359" w:type="dxa"/>
          </w:tcPr>
          <w:p w14:paraId="688362D4" w14:textId="4FA88824" w:rsidR="00516A9A" w:rsidRPr="00E325AB" w:rsidRDefault="00516A9A" w:rsidP="00516A9A">
            <w:pPr>
              <w:cnfStyle w:val="000000010000" w:firstRow="0" w:lastRow="0" w:firstColumn="0" w:lastColumn="0" w:oddVBand="0" w:evenVBand="0" w:oddHBand="0" w:evenHBand="1" w:firstRowFirstColumn="0" w:firstRowLastColumn="0" w:lastRowFirstColumn="0" w:lastRowLastColumn="0"/>
              <w:rPr>
                <w:bCs/>
              </w:rPr>
            </w:pPr>
            <w:r w:rsidRPr="008933AE">
              <w:t>The usability, ease of use and enjoyment provided in the interaction between the customer and the product.</w:t>
            </w:r>
          </w:p>
        </w:tc>
      </w:tr>
    </w:tbl>
    <w:p w14:paraId="1DF4B46E" w14:textId="03409CD1" w:rsidR="00AD6266" w:rsidRPr="006D54CD" w:rsidRDefault="00AD6266" w:rsidP="00AD6266">
      <w:pPr>
        <w:pStyle w:val="FeatureBox2"/>
      </w:pPr>
      <w:r w:rsidRPr="0CF11DAA">
        <w:rPr>
          <w:rStyle w:val="Strong"/>
        </w:rPr>
        <w:t xml:space="preserve">Teacher </w:t>
      </w:r>
      <w:r>
        <w:rPr>
          <w:rStyle w:val="Strong"/>
        </w:rPr>
        <w:t>n</w:t>
      </w:r>
      <w:r w:rsidRPr="0CF11DAA">
        <w:rPr>
          <w:rStyle w:val="Strong"/>
        </w:rPr>
        <w:t>ote:</w:t>
      </w:r>
      <w:r>
        <w:t xml:space="preserve"> for students with an </w:t>
      </w:r>
      <w:r w:rsidR="00C927BE" w:rsidRPr="00C927BE">
        <w:t>English as an additional language or dialect (EAL/D)</w:t>
      </w:r>
      <w:r>
        <w:t xml:space="preserve"> background</w:t>
      </w:r>
      <w:r w:rsidR="00C927BE">
        <w:t xml:space="preserve"> – t</w:t>
      </w:r>
      <w:r>
        <w:t>he glossary can be provided complete so that they have additional time to understand the key terms with bilingual dictionaries. The glossary can be provided to students in their preferred communication mode.</w:t>
      </w:r>
    </w:p>
    <w:p w14:paraId="4FBAA545" w14:textId="77777777" w:rsidR="00AD6266" w:rsidRDefault="00AD6266" w:rsidP="00AD6266">
      <w:r>
        <w:br w:type="page"/>
      </w:r>
    </w:p>
    <w:p w14:paraId="46632294" w14:textId="77777777" w:rsidR="00AD6266" w:rsidRDefault="00AD6266" w:rsidP="00F76DE0">
      <w:pPr>
        <w:pStyle w:val="Heading1"/>
      </w:pPr>
      <w:bookmarkStart w:id="10" w:name="_Toc141776408"/>
      <w:bookmarkStart w:id="11" w:name="_Toc182842405"/>
      <w:r>
        <w:t>NESA glossary keywords</w:t>
      </w:r>
      <w:bookmarkEnd w:id="10"/>
      <w:bookmarkEnd w:id="11"/>
    </w:p>
    <w:p w14:paraId="7E442D0B" w14:textId="0D443FFC" w:rsidR="00AD6266" w:rsidRDefault="00AD6266" w:rsidP="00DD60D8">
      <w:pPr>
        <w:spacing w:after="240"/>
      </w:pPr>
      <w:r>
        <w:rPr>
          <w:noProof/>
        </w:rPr>
        <w:drawing>
          <wp:anchor distT="0" distB="0" distL="114300" distR="114300" simplePos="0" relativeHeight="251658241" behindDoc="0" locked="0" layoutInCell="1" allowOverlap="1" wp14:anchorId="0DD4A94B" wp14:editId="326F6190">
            <wp:simplePos x="0" y="0"/>
            <wp:positionH relativeFrom="column">
              <wp:posOffset>2540</wp:posOffset>
            </wp:positionH>
            <wp:positionV relativeFrom="paragraph">
              <wp:posOffset>1270</wp:posOffset>
            </wp:positionV>
            <wp:extent cx="635000" cy="635000"/>
            <wp:effectExtent l="0" t="0" r="0" b="0"/>
            <wp:wrapThrough wrapText="bothSides">
              <wp:wrapPolygon edited="0">
                <wp:start x="7344" y="0"/>
                <wp:lineTo x="4752" y="864"/>
                <wp:lineTo x="0" y="5184"/>
                <wp:lineTo x="0" y="15120"/>
                <wp:lineTo x="4752" y="20736"/>
                <wp:lineTo x="7344" y="21168"/>
                <wp:lineTo x="13824" y="21168"/>
                <wp:lineTo x="16416" y="20736"/>
                <wp:lineTo x="21168" y="15120"/>
                <wp:lineTo x="21168" y="5184"/>
                <wp:lineTo x="16416" y="864"/>
                <wp:lineTo x="13824" y="0"/>
                <wp:lineTo x="7344" y="0"/>
              </wp:wrapPolygon>
            </wp:wrapThrough>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t xml:space="preserve">NESA keywords can be used in the syllabus and in the Higher School Certificate examination. Familiarisation with these keywords can assist in understanding how to write and respond to questions. </w:t>
      </w:r>
    </w:p>
    <w:tbl>
      <w:tblPr>
        <w:tblStyle w:val="Tableheader"/>
        <w:tblW w:w="9622" w:type="dxa"/>
        <w:tblLook w:val="04A0" w:firstRow="1" w:lastRow="0" w:firstColumn="1" w:lastColumn="0" w:noHBand="0" w:noVBand="1"/>
        <w:tblDescription w:val="glossary of NESA keywords"/>
      </w:tblPr>
      <w:tblGrid>
        <w:gridCol w:w="1985"/>
        <w:gridCol w:w="7637"/>
      </w:tblGrid>
      <w:tr w:rsidR="007B0D88" w14:paraId="5353F2D0" w14:textId="77777777" w:rsidTr="00774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80F6F6" w14:textId="77777777" w:rsidR="00AD6266" w:rsidRPr="00DD60D8" w:rsidRDefault="00AD6266" w:rsidP="00DD60D8">
            <w:r w:rsidRPr="00DD60D8">
              <w:t>Key term</w:t>
            </w:r>
          </w:p>
        </w:tc>
        <w:tc>
          <w:tcPr>
            <w:tcW w:w="7637" w:type="dxa"/>
          </w:tcPr>
          <w:p w14:paraId="268EE780" w14:textId="77777777" w:rsidR="00AD6266" w:rsidRPr="00DD60D8" w:rsidRDefault="00AD6266" w:rsidP="00DD60D8">
            <w:pPr>
              <w:cnfStyle w:val="100000000000" w:firstRow="1" w:lastRow="0" w:firstColumn="0" w:lastColumn="0" w:oddVBand="0" w:evenVBand="0" w:oddHBand="0" w:evenHBand="0" w:firstRowFirstColumn="0" w:firstRowLastColumn="0" w:lastRowFirstColumn="0" w:lastRowLastColumn="0"/>
            </w:pPr>
            <w:r w:rsidRPr="00DD60D8">
              <w:t>Definition</w:t>
            </w:r>
          </w:p>
        </w:tc>
      </w:tr>
      <w:tr w:rsidR="0077434C" w:rsidRPr="00F029D9" w14:paraId="4A2E67A0" w14:textId="77777777" w:rsidTr="0077434C">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53047708" w14:textId="77777777" w:rsidR="0077434C" w:rsidRPr="008A323B" w:rsidRDefault="0077434C" w:rsidP="0077434C">
            <w:pPr>
              <w:rPr>
                <w:color w:val="000000"/>
              </w:rPr>
            </w:pPr>
            <w:r>
              <w:t>Apply</w:t>
            </w:r>
          </w:p>
        </w:tc>
        <w:tc>
          <w:tcPr>
            <w:tcW w:w="7637" w:type="dxa"/>
          </w:tcPr>
          <w:p w14:paraId="6D575395" w14:textId="77777777" w:rsidR="0077434C" w:rsidRPr="006506A8" w:rsidRDefault="0077434C" w:rsidP="006506A8">
            <w:pPr>
              <w:cnfStyle w:val="000000100000" w:firstRow="0" w:lastRow="0" w:firstColumn="0" w:lastColumn="0" w:oddVBand="0" w:evenVBand="0" w:oddHBand="1" w:evenHBand="0" w:firstRowFirstColumn="0" w:firstRowLastColumn="0" w:lastRowFirstColumn="0" w:lastRowLastColumn="0"/>
            </w:pPr>
            <w:r w:rsidRPr="006506A8">
              <w:t>Use, utilise, employ in a particular situation</w:t>
            </w:r>
          </w:p>
        </w:tc>
      </w:tr>
      <w:tr w:rsidR="0077434C" w:rsidRPr="00F029D9" w14:paraId="5918A715" w14:textId="77777777" w:rsidTr="0077434C">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714A3F90" w14:textId="77777777" w:rsidR="0077434C" w:rsidRPr="008A323B" w:rsidRDefault="0077434C" w:rsidP="0077434C">
            <w:pPr>
              <w:rPr>
                <w:color w:val="000000"/>
              </w:rPr>
            </w:pPr>
            <w:r>
              <w:t>Compare</w:t>
            </w:r>
          </w:p>
        </w:tc>
        <w:tc>
          <w:tcPr>
            <w:tcW w:w="7637" w:type="dxa"/>
          </w:tcPr>
          <w:p w14:paraId="48755A5E" w14:textId="77777777" w:rsidR="0077434C" w:rsidRPr="006506A8" w:rsidRDefault="0077434C" w:rsidP="006506A8">
            <w:pPr>
              <w:cnfStyle w:val="000000010000" w:firstRow="0" w:lastRow="0" w:firstColumn="0" w:lastColumn="0" w:oddVBand="0" w:evenVBand="0" w:oddHBand="0" w:evenHBand="1" w:firstRowFirstColumn="0" w:firstRowLastColumn="0" w:lastRowFirstColumn="0" w:lastRowLastColumn="0"/>
            </w:pPr>
            <w:r w:rsidRPr="006506A8">
              <w:t>Show how things are similar or different</w:t>
            </w:r>
          </w:p>
        </w:tc>
      </w:tr>
      <w:tr w:rsidR="0077434C" w:rsidRPr="00F029D9" w14:paraId="12025B55" w14:textId="77777777" w:rsidTr="0077434C">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21CEAFCA" w14:textId="77777777" w:rsidR="0077434C" w:rsidRPr="008A323B" w:rsidRDefault="0077434C" w:rsidP="0077434C">
            <w:pPr>
              <w:rPr>
                <w:color w:val="000000"/>
              </w:rPr>
            </w:pPr>
            <w:r>
              <w:rPr>
                <w:color w:val="000000"/>
              </w:rPr>
              <w:t>Describe</w:t>
            </w:r>
          </w:p>
        </w:tc>
        <w:tc>
          <w:tcPr>
            <w:tcW w:w="7637" w:type="dxa"/>
          </w:tcPr>
          <w:p w14:paraId="113AA616" w14:textId="77777777" w:rsidR="0077434C" w:rsidRPr="006506A8" w:rsidRDefault="0077434C" w:rsidP="006506A8">
            <w:pPr>
              <w:cnfStyle w:val="000000100000" w:firstRow="0" w:lastRow="0" w:firstColumn="0" w:lastColumn="0" w:oddVBand="0" w:evenVBand="0" w:oddHBand="1" w:evenHBand="0" w:firstRowFirstColumn="0" w:firstRowLastColumn="0" w:lastRowFirstColumn="0" w:lastRowLastColumn="0"/>
            </w:pPr>
            <w:r w:rsidRPr="006506A8">
              <w:t>Provide characteristics and features</w:t>
            </w:r>
          </w:p>
        </w:tc>
      </w:tr>
      <w:tr w:rsidR="0077434C" w:rsidRPr="00F029D9" w14:paraId="58CC749B" w14:textId="77777777" w:rsidTr="0077434C">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7F768E56" w14:textId="77777777" w:rsidR="0077434C" w:rsidRPr="008A323B" w:rsidRDefault="0077434C" w:rsidP="0077434C">
            <w:pPr>
              <w:rPr>
                <w:color w:val="000000"/>
              </w:rPr>
            </w:pPr>
            <w:r>
              <w:t>Evaluate</w:t>
            </w:r>
          </w:p>
        </w:tc>
        <w:tc>
          <w:tcPr>
            <w:tcW w:w="7637" w:type="dxa"/>
          </w:tcPr>
          <w:p w14:paraId="023F7DDF" w14:textId="77777777" w:rsidR="0077434C" w:rsidRPr="006506A8" w:rsidRDefault="0077434C" w:rsidP="006506A8">
            <w:pPr>
              <w:cnfStyle w:val="000000010000" w:firstRow="0" w:lastRow="0" w:firstColumn="0" w:lastColumn="0" w:oddVBand="0" w:evenVBand="0" w:oddHBand="0" w:evenHBand="1" w:firstRowFirstColumn="0" w:firstRowLastColumn="0" w:lastRowFirstColumn="0" w:lastRowLastColumn="0"/>
            </w:pPr>
            <w:r w:rsidRPr="006506A8">
              <w:t>Make a judgement based on criteria; determine the value of</w:t>
            </w:r>
          </w:p>
        </w:tc>
      </w:tr>
      <w:tr w:rsidR="0077434C" w:rsidRPr="00F029D9" w14:paraId="28600E3E" w14:textId="77777777" w:rsidTr="0077434C">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36A238AD" w14:textId="77777777" w:rsidR="0077434C" w:rsidRPr="008A323B" w:rsidRDefault="0077434C" w:rsidP="0077434C">
            <w:pPr>
              <w:rPr>
                <w:color w:val="000000"/>
              </w:rPr>
            </w:pPr>
            <w:r>
              <w:t>Examine</w:t>
            </w:r>
          </w:p>
        </w:tc>
        <w:tc>
          <w:tcPr>
            <w:tcW w:w="7637" w:type="dxa"/>
          </w:tcPr>
          <w:p w14:paraId="08651194" w14:textId="77777777" w:rsidR="0077434C" w:rsidRPr="006506A8" w:rsidRDefault="0077434C" w:rsidP="006506A8">
            <w:pPr>
              <w:cnfStyle w:val="000000100000" w:firstRow="0" w:lastRow="0" w:firstColumn="0" w:lastColumn="0" w:oddVBand="0" w:evenVBand="0" w:oddHBand="1" w:evenHBand="0" w:firstRowFirstColumn="0" w:firstRowLastColumn="0" w:lastRowFirstColumn="0" w:lastRowLastColumn="0"/>
            </w:pPr>
            <w:r w:rsidRPr="006506A8">
              <w:t>Inquire into</w:t>
            </w:r>
          </w:p>
        </w:tc>
      </w:tr>
      <w:tr w:rsidR="0077434C" w:rsidRPr="00F029D9" w14:paraId="5047F2CF" w14:textId="77777777" w:rsidTr="0077434C">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080F3233" w14:textId="77777777" w:rsidR="0077434C" w:rsidRPr="008A323B" w:rsidRDefault="0077434C" w:rsidP="0077434C">
            <w:pPr>
              <w:rPr>
                <w:color w:val="000000"/>
              </w:rPr>
            </w:pPr>
            <w:r>
              <w:t>Explain</w:t>
            </w:r>
          </w:p>
        </w:tc>
        <w:tc>
          <w:tcPr>
            <w:tcW w:w="7637" w:type="dxa"/>
          </w:tcPr>
          <w:p w14:paraId="4A05818E" w14:textId="77777777" w:rsidR="0077434C" w:rsidRPr="006506A8" w:rsidRDefault="0077434C" w:rsidP="006506A8">
            <w:pPr>
              <w:cnfStyle w:val="000000010000" w:firstRow="0" w:lastRow="0" w:firstColumn="0" w:lastColumn="0" w:oddVBand="0" w:evenVBand="0" w:oddHBand="0" w:evenHBand="1" w:firstRowFirstColumn="0" w:firstRowLastColumn="0" w:lastRowFirstColumn="0" w:lastRowLastColumn="0"/>
            </w:pPr>
            <w:r w:rsidRPr="006506A8">
              <w:t>Relate cause and effect; make the relationships between things evident; provide why and/or how</w:t>
            </w:r>
          </w:p>
        </w:tc>
      </w:tr>
      <w:tr w:rsidR="0077434C" w:rsidRPr="00F029D9" w14:paraId="76FCCC72" w14:textId="77777777" w:rsidTr="0077434C">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733AE150" w14:textId="77777777" w:rsidR="0077434C" w:rsidRPr="008A323B" w:rsidRDefault="0077434C" w:rsidP="0077434C">
            <w:pPr>
              <w:rPr>
                <w:color w:val="000000"/>
              </w:rPr>
            </w:pPr>
            <w:r w:rsidRPr="00590FA3">
              <w:t>Investigate</w:t>
            </w:r>
          </w:p>
        </w:tc>
        <w:tc>
          <w:tcPr>
            <w:tcW w:w="7637" w:type="dxa"/>
          </w:tcPr>
          <w:p w14:paraId="34E2AC67" w14:textId="77777777" w:rsidR="0077434C" w:rsidRPr="006506A8" w:rsidRDefault="0077434C" w:rsidP="006506A8">
            <w:pPr>
              <w:cnfStyle w:val="000000100000" w:firstRow="0" w:lastRow="0" w:firstColumn="0" w:lastColumn="0" w:oddVBand="0" w:evenVBand="0" w:oddHBand="1" w:evenHBand="0" w:firstRowFirstColumn="0" w:firstRowLastColumn="0" w:lastRowFirstColumn="0" w:lastRowLastColumn="0"/>
            </w:pPr>
            <w:r w:rsidRPr="006506A8">
              <w:t>Plan, inquire into and draw conclusions about</w:t>
            </w:r>
          </w:p>
        </w:tc>
      </w:tr>
      <w:tr w:rsidR="0077434C" w:rsidRPr="00F029D9" w14:paraId="0D427919" w14:textId="77777777" w:rsidTr="0077434C">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5B3C3A3B" w14:textId="77777777" w:rsidR="0077434C" w:rsidRPr="008A323B" w:rsidRDefault="0077434C" w:rsidP="0077434C">
            <w:pPr>
              <w:rPr>
                <w:color w:val="000000"/>
              </w:rPr>
            </w:pPr>
            <w:r>
              <w:t>Outline</w:t>
            </w:r>
          </w:p>
        </w:tc>
        <w:tc>
          <w:tcPr>
            <w:tcW w:w="7637" w:type="dxa"/>
          </w:tcPr>
          <w:p w14:paraId="3092DD59" w14:textId="77777777" w:rsidR="0077434C" w:rsidRPr="006506A8" w:rsidRDefault="0077434C" w:rsidP="006506A8">
            <w:pPr>
              <w:cnfStyle w:val="000000010000" w:firstRow="0" w:lastRow="0" w:firstColumn="0" w:lastColumn="0" w:oddVBand="0" w:evenVBand="0" w:oddHBand="0" w:evenHBand="1" w:firstRowFirstColumn="0" w:firstRowLastColumn="0" w:lastRowFirstColumn="0" w:lastRowLastColumn="0"/>
            </w:pPr>
            <w:r w:rsidRPr="006506A8">
              <w:t>Sketch in general terms; indicate the main features of</w:t>
            </w:r>
          </w:p>
        </w:tc>
      </w:tr>
    </w:tbl>
    <w:p w14:paraId="0E9607EF" w14:textId="5F9584FD" w:rsidR="00AD6266" w:rsidRDefault="00C52622" w:rsidP="00AD6266">
      <w:hyperlink r:id="rId14" w:history="1">
        <w:r>
          <w:rPr>
            <w:rStyle w:val="Hyperlink"/>
          </w:rPr>
          <w:t>NESA: Glossary of key words</w:t>
        </w:r>
      </w:hyperlink>
    </w:p>
    <w:p w14:paraId="2CBB1BAA" w14:textId="1F3C2170" w:rsidR="00AD6266" w:rsidRDefault="00AD6266" w:rsidP="00AD6266">
      <w:pPr>
        <w:pStyle w:val="FeatureBox2"/>
      </w:pPr>
      <w:r w:rsidRPr="0058527F">
        <w:rPr>
          <w:rStyle w:val="Strong"/>
        </w:rPr>
        <w:t xml:space="preserve">Teacher </w:t>
      </w:r>
      <w:r w:rsidR="00C52622">
        <w:rPr>
          <w:rStyle w:val="Strong"/>
        </w:rPr>
        <w:t>n</w:t>
      </w:r>
      <w:r w:rsidRPr="0058527F">
        <w:rPr>
          <w:rStyle w:val="Strong"/>
        </w:rPr>
        <w:t>ote:</w:t>
      </w:r>
      <w:r>
        <w:t xml:space="preserve"> </w:t>
      </w:r>
      <w:r w:rsidR="00C52622">
        <w:t>configure</w:t>
      </w:r>
      <w:r w:rsidR="0077434C">
        <w:t xml:space="preserve">, design, explore and implement </w:t>
      </w:r>
      <w:r w:rsidR="008A323B">
        <w:t>are used in this topic and are not listed.</w:t>
      </w:r>
    </w:p>
    <w:p w14:paraId="2121194F" w14:textId="77777777" w:rsidR="00AD6266" w:rsidRPr="00113B56" w:rsidRDefault="00AD6266" w:rsidP="00AD6266">
      <w:r>
        <w:br w:type="page"/>
      </w:r>
    </w:p>
    <w:p w14:paraId="33D32391" w14:textId="669137F8" w:rsidR="007B46B8" w:rsidRPr="00F76DE0" w:rsidRDefault="007B46B8" w:rsidP="00F76DE0">
      <w:pPr>
        <w:pStyle w:val="Heading1"/>
      </w:pPr>
      <w:bookmarkStart w:id="12" w:name="_Toc182842406"/>
      <w:r w:rsidRPr="00F76DE0">
        <w:t>The design and production process</w:t>
      </w:r>
      <w:bookmarkEnd w:id="12"/>
    </w:p>
    <w:p w14:paraId="46083E07" w14:textId="70026966" w:rsidR="007B46B8" w:rsidRDefault="007B46B8" w:rsidP="007B46B8">
      <w:r>
        <w:t xml:space="preserve">Throughout your study of </w:t>
      </w:r>
      <w:r w:rsidR="00E514FE">
        <w:t>Enterprise Computing</w:t>
      </w:r>
      <w:r>
        <w:t>, you will learn about design processes and how to apply them. You will explore different types of design processes and learn how to apply them in your design project.</w:t>
      </w:r>
    </w:p>
    <w:p w14:paraId="45406FE7" w14:textId="77777777" w:rsidR="007B46B8" w:rsidRDefault="007B46B8" w:rsidP="007B46B8">
      <w:r>
        <w:t>The design and production process:</w:t>
      </w:r>
    </w:p>
    <w:p w14:paraId="5411D732" w14:textId="7F16C7E3" w:rsidR="007B46B8" w:rsidRDefault="004112E9" w:rsidP="007B46B8">
      <w:pPr>
        <w:pStyle w:val="ListBullet"/>
      </w:pPr>
      <w:r>
        <w:t>i</w:t>
      </w:r>
      <w:r w:rsidR="007B46B8">
        <w:t>nvolves a sequence of organised steps which provide a solution to design needs and opportunities</w:t>
      </w:r>
    </w:p>
    <w:p w14:paraId="4B7970AE" w14:textId="05B1E6B3" w:rsidR="007B46B8" w:rsidRDefault="004112E9" w:rsidP="007B46B8">
      <w:pPr>
        <w:pStyle w:val="ListBullet"/>
      </w:pPr>
      <w:r>
        <w:t>m</w:t>
      </w:r>
      <w:r w:rsidR="007B46B8">
        <w:t>ay take a few seconds or minutes, such as when you select what clothes to wear, or may take years as in the case with the design of a motor vehicle</w:t>
      </w:r>
    </w:p>
    <w:p w14:paraId="0CE4A30C" w14:textId="421770CD" w:rsidR="007B46B8" w:rsidRDefault="004112E9" w:rsidP="007B46B8">
      <w:pPr>
        <w:pStyle w:val="ListBullet"/>
      </w:pPr>
      <w:r>
        <w:t>m</w:t>
      </w:r>
      <w:r w:rsidR="007B46B8">
        <w:t>ay involve one person or may involve many people</w:t>
      </w:r>
    </w:p>
    <w:p w14:paraId="3A4FC30D" w14:textId="3173C279" w:rsidR="007B46B8" w:rsidRDefault="004112E9" w:rsidP="007B46B8">
      <w:pPr>
        <w:pStyle w:val="ListBullet"/>
      </w:pPr>
      <w:r>
        <w:t>m</w:t>
      </w:r>
      <w:r w:rsidR="007B46B8">
        <w:t>ay be simple or complex, depending on the task</w:t>
      </w:r>
    </w:p>
    <w:p w14:paraId="20FA8C56" w14:textId="1325AED1" w:rsidR="007B46B8" w:rsidRDefault="004112E9" w:rsidP="007B46B8">
      <w:pPr>
        <w:pStyle w:val="ListBullet"/>
      </w:pPr>
      <w:r>
        <w:t>i</w:t>
      </w:r>
      <w:r w:rsidR="007B46B8">
        <w:t>nvolves questioning (or evaluating) throughout the</w:t>
      </w:r>
      <w:r w:rsidR="005247A7">
        <w:t xml:space="preserve"> iterative</w:t>
      </w:r>
      <w:r w:rsidR="007B46B8">
        <w:t xml:space="preserve"> process</w:t>
      </w:r>
      <w:r w:rsidR="008C0C2E">
        <w:t>.</w:t>
      </w:r>
    </w:p>
    <w:p w14:paraId="46537B84" w14:textId="2CB9B70D" w:rsidR="0048204D" w:rsidRDefault="0048204D" w:rsidP="0048204D">
      <w:pPr>
        <w:pStyle w:val="Caption"/>
      </w:pPr>
      <w:r>
        <w:t xml:space="preserve">Figure </w:t>
      </w:r>
      <w:r>
        <w:fldChar w:fldCharType="begin"/>
      </w:r>
      <w:r>
        <w:instrText xml:space="preserve"> SEQ Figure \* ARABIC </w:instrText>
      </w:r>
      <w:r>
        <w:fldChar w:fldCharType="separate"/>
      </w:r>
      <w:r w:rsidR="00CD1AFC">
        <w:rPr>
          <w:noProof/>
        </w:rPr>
        <w:t>1</w:t>
      </w:r>
      <w:r>
        <w:fldChar w:fldCharType="end"/>
      </w:r>
      <w:r w:rsidR="00672C32">
        <w:t xml:space="preserve"> – flowchart of design and production process</w:t>
      </w:r>
    </w:p>
    <w:p w14:paraId="46E68513" w14:textId="10035935" w:rsidR="007B46B8" w:rsidRDefault="00864B33" w:rsidP="001E7944">
      <w:r>
        <w:rPr>
          <w:noProof/>
        </w:rPr>
        <w:drawing>
          <wp:inline distT="0" distB="0" distL="0" distR="0" wp14:anchorId="6B821168" wp14:editId="6FE8F8D3">
            <wp:extent cx="5439504" cy="4129324"/>
            <wp:effectExtent l="0" t="0" r="8890" b="5080"/>
            <wp:docPr id="981408971" name="Picture 981408971" descr="Design and production process diagram&#10;A flowchart labelled 'Ongoing evaluation' with a two-headed arrow indicating both directions. &#10;The first part of the flowchart is called '1. Identifying and defining'. It says 'identify and define the needs, opportunities and wants of a computing challenge, practise the technical skills, develop evaluation criteria.' There is an arrow pointing to the next section, which is labelled '2. researching and planning'. It says 'research, generate and practise ideas, be creative and propose new approaches to problems, explore new design opportunities.' An arrow points to the next section, labelled '3. producing and implementing', it says 'build and implement ideas, apply a variety of skills and techniques to create products that meet set criteria, modify and iterate solutions'. The arrow points to the next section, labelled '4. testing and evaluating'. It says 'test and evaluate solutions/products, evaluate quality and effectiveness against the criteria, make judgements throughout the solution and use these to refine the product.'&#10;After testing and evaluating is a big arrow called 'Review if required to improve' and it goes all the way back up to the first part of the flowchart, indicating a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08971" name="Picture 981408971" descr="Design and production process diagram&#10;A flowchart labelled 'Ongoing evaluation' with a two-headed arrow indicating both directions. &#10;The first part of the flowchart is called '1. Identifying and defining'. It says 'identify and define the needs, opportunities and wants of a computing challenge, practise the technical skills, develop evaluation criteria.' There is an arrow pointing to the next section, which is labelled '2. researching and planning'. It says 'research, generate and practise ideas, be creative and propose new approaches to problems, explore new design opportunities.' An arrow points to the next section, labelled '3. producing and implementing', it says 'build and implement ideas, apply a variety of skills and techniques to create products that meet set criteria, modify and iterate solutions'. The arrow points to the next section, labelled '4. testing and evaluating'. It says 'test and evaluate solutions/products, evaluate quality and effectiveness against the criteria, make judgements throughout the solution and use these to refine the product.'&#10;After testing and evaluating is a big arrow called 'Review if required to improve' and it goes all the way back up to the first part of the flowchart, indicating a cycle."/>
                    <pic:cNvPicPr/>
                  </pic:nvPicPr>
                  <pic:blipFill>
                    <a:blip r:embed="rId15">
                      <a:extLst>
                        <a:ext uri="{28A0092B-C50C-407E-A947-70E740481C1C}">
                          <a14:useLocalDpi xmlns:a14="http://schemas.microsoft.com/office/drawing/2010/main" val="0"/>
                        </a:ext>
                      </a:extLst>
                    </a:blip>
                    <a:stretch>
                      <a:fillRect/>
                    </a:stretch>
                  </pic:blipFill>
                  <pic:spPr>
                    <a:xfrm>
                      <a:off x="0" y="0"/>
                      <a:ext cx="5442727" cy="4131770"/>
                    </a:xfrm>
                    <a:prstGeom prst="rect">
                      <a:avLst/>
                    </a:prstGeom>
                  </pic:spPr>
                </pic:pic>
              </a:graphicData>
            </a:graphic>
          </wp:inline>
        </w:drawing>
      </w:r>
    </w:p>
    <w:p w14:paraId="15E7A241" w14:textId="5BC1047D" w:rsidR="00FB772A" w:rsidRDefault="00714E7E" w:rsidP="00FB772A">
      <w:pPr>
        <w:pStyle w:val="Heading1"/>
      </w:pPr>
      <w:bookmarkStart w:id="13" w:name="_Toc182842407"/>
      <w:bookmarkStart w:id="14" w:name="_Toc126849146"/>
      <w:r>
        <w:t>Using data to tell a s</w:t>
      </w:r>
      <w:r w:rsidR="00764650">
        <w:t>tory</w:t>
      </w:r>
      <w:bookmarkEnd w:id="13"/>
    </w:p>
    <w:p w14:paraId="6F8AC04D" w14:textId="7D94EEE9" w:rsidR="009B53C9" w:rsidRDefault="009B53C9" w:rsidP="00FD7153">
      <w:pPr>
        <w:tabs>
          <w:tab w:val="num" w:pos="720"/>
        </w:tabs>
      </w:pPr>
      <w:r>
        <w:t xml:space="preserve">As a class watch </w:t>
      </w:r>
      <w:hyperlink r:id="rId16" w:history="1">
        <w:r w:rsidRPr="0061385A">
          <w:rPr>
            <w:rStyle w:val="Hyperlink"/>
          </w:rPr>
          <w:t xml:space="preserve">Enterprise Computing Year 12 </w:t>
        </w:r>
        <w:r w:rsidR="0061385A" w:rsidRPr="0061385A">
          <w:rPr>
            <w:rStyle w:val="Hyperlink"/>
          </w:rPr>
          <w:t xml:space="preserve">Unit </w:t>
        </w:r>
        <w:r w:rsidRPr="0061385A">
          <w:rPr>
            <w:rStyle w:val="Hyperlink"/>
          </w:rPr>
          <w:t xml:space="preserve">2: </w:t>
        </w:r>
        <w:r w:rsidR="00F14E68" w:rsidRPr="0061385A">
          <w:rPr>
            <w:rStyle w:val="Hyperlink"/>
          </w:rPr>
          <w:t>D</w:t>
        </w:r>
        <w:r w:rsidRPr="0061385A">
          <w:rPr>
            <w:rStyle w:val="Hyperlink"/>
          </w:rPr>
          <w:t>ata visualisation (23:58)</w:t>
        </w:r>
      </w:hyperlink>
      <w:r w:rsidR="00BD3C9C">
        <w:t xml:space="preserve"> for an overview of the </w:t>
      </w:r>
      <w:r w:rsidR="00912533">
        <w:t>focus area.</w:t>
      </w:r>
    </w:p>
    <w:p w14:paraId="666C236C" w14:textId="4F223CFE" w:rsidR="00FD7153" w:rsidRDefault="00FD7153" w:rsidP="00FD7153">
      <w:pPr>
        <w:tabs>
          <w:tab w:val="num" w:pos="720"/>
        </w:tabs>
        <w:rPr>
          <w:lang w:eastAsia="zh-CN"/>
        </w:rPr>
      </w:pPr>
      <w:r>
        <w:rPr>
          <w:lang w:eastAsia="zh-CN"/>
        </w:rPr>
        <w:t>Data visualisation is the graphical representation of data to produce easily interpreted information.</w:t>
      </w:r>
    </w:p>
    <w:p w14:paraId="5D97CBB0" w14:textId="2D51F89D" w:rsidR="00FD7153" w:rsidRDefault="00FD7153" w:rsidP="00FD7153">
      <w:pPr>
        <w:tabs>
          <w:tab w:val="num" w:pos="720"/>
        </w:tabs>
        <w:rPr>
          <w:lang w:eastAsia="zh-CN"/>
        </w:rPr>
      </w:pPr>
      <w:r>
        <w:rPr>
          <w:lang w:eastAsia="zh-CN"/>
        </w:rPr>
        <w:t>By using visual elements like charts, graphs and maps, data visualisation tools provide an accessible way to see and understand trends, outliers and patterns in data.</w:t>
      </w:r>
    </w:p>
    <w:p w14:paraId="236DF688" w14:textId="31C55172" w:rsidR="00FD7153" w:rsidRDefault="00FD7153" w:rsidP="00FD7153">
      <w:pPr>
        <w:tabs>
          <w:tab w:val="num" w:pos="720"/>
        </w:tabs>
        <w:rPr>
          <w:lang w:eastAsia="zh-CN"/>
        </w:rPr>
      </w:pPr>
      <w:r>
        <w:rPr>
          <w:lang w:eastAsia="zh-CN"/>
        </w:rPr>
        <w:t xml:space="preserve">In the world of </w:t>
      </w:r>
      <w:r w:rsidR="00DD0F95">
        <w:rPr>
          <w:lang w:eastAsia="zh-CN"/>
        </w:rPr>
        <w:t>b</w:t>
      </w:r>
      <w:r>
        <w:rPr>
          <w:lang w:eastAsia="zh-CN"/>
        </w:rPr>
        <w:t xml:space="preserve">ig </w:t>
      </w:r>
      <w:r w:rsidR="00DD0F95">
        <w:rPr>
          <w:lang w:eastAsia="zh-CN"/>
        </w:rPr>
        <w:t>d</w:t>
      </w:r>
      <w:r>
        <w:rPr>
          <w:lang w:eastAsia="zh-CN"/>
        </w:rPr>
        <w:t>ata, data visuali</w:t>
      </w:r>
      <w:r w:rsidR="00DD0F95">
        <w:rPr>
          <w:lang w:eastAsia="zh-CN"/>
        </w:rPr>
        <w:t>s</w:t>
      </w:r>
      <w:r>
        <w:rPr>
          <w:lang w:eastAsia="zh-CN"/>
        </w:rPr>
        <w:t xml:space="preserve">ation tools and technologies are essential to </w:t>
      </w:r>
      <w:r w:rsidR="004464EC">
        <w:rPr>
          <w:lang w:eastAsia="zh-CN"/>
        </w:rPr>
        <w:t>analyse</w:t>
      </w:r>
      <w:r>
        <w:rPr>
          <w:lang w:eastAsia="zh-CN"/>
        </w:rPr>
        <w:t xml:space="preserve"> massive amounts of information and make data-driven decisions</w:t>
      </w:r>
    </w:p>
    <w:p w14:paraId="4C977FD8" w14:textId="77777777" w:rsidR="00FD7153" w:rsidRDefault="00FD7153" w:rsidP="00FD7153">
      <w:pPr>
        <w:tabs>
          <w:tab w:val="num" w:pos="720"/>
        </w:tabs>
        <w:rPr>
          <w:lang w:eastAsia="zh-CN"/>
        </w:rPr>
      </w:pPr>
      <w:r>
        <w:rPr>
          <w:lang w:eastAsia="zh-CN"/>
        </w:rPr>
        <w:t>Infographics are everywhere, they allow highly visual representations of, at times, very complex data sets.</w:t>
      </w:r>
    </w:p>
    <w:p w14:paraId="09EB41E5" w14:textId="5AF82874" w:rsidR="00C9014F" w:rsidRDefault="00C9014F" w:rsidP="00C9014F">
      <w:pPr>
        <w:pStyle w:val="Caption"/>
      </w:pPr>
      <w:r>
        <w:t xml:space="preserve">Figure </w:t>
      </w:r>
      <w:r>
        <w:fldChar w:fldCharType="begin"/>
      </w:r>
      <w:r>
        <w:instrText xml:space="preserve"> SEQ Figure \* ARABIC </w:instrText>
      </w:r>
      <w:r>
        <w:fldChar w:fldCharType="separate"/>
      </w:r>
      <w:r w:rsidR="00CD1AFC">
        <w:rPr>
          <w:noProof/>
        </w:rPr>
        <w:t>2</w:t>
      </w:r>
      <w:r>
        <w:fldChar w:fldCharType="end"/>
      </w:r>
      <w:r>
        <w:t xml:space="preserve"> – Australian Government visualisation</w:t>
      </w:r>
    </w:p>
    <w:p w14:paraId="79D3D300" w14:textId="77777777" w:rsidR="007F1287" w:rsidRDefault="007F1287" w:rsidP="007F1287">
      <w:pPr>
        <w:tabs>
          <w:tab w:val="num" w:pos="720"/>
        </w:tabs>
      </w:pPr>
      <w:r>
        <w:rPr>
          <w:noProof/>
        </w:rPr>
        <w:drawing>
          <wp:inline distT="0" distB="0" distL="0" distR="0" wp14:anchorId="5588F4C1" wp14:editId="097ECB6D">
            <wp:extent cx="5664200" cy="4064814"/>
            <wp:effectExtent l="0" t="0" r="0" b="0"/>
            <wp:docPr id="2" name="Picture 2" descr="Example of a graphical user interface or timeline with 9 different data visualisations of COVID-19.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ample of a graphical user interface or timeline with 9 different data visualisations of COVID-19. &#10;"/>
                    <pic:cNvPicPr/>
                  </pic:nvPicPr>
                  <pic:blipFill>
                    <a:blip r:embed="rId17">
                      <a:extLst>
                        <a:ext uri="{28A0092B-C50C-407E-A947-70E740481C1C}">
                          <a14:useLocalDpi xmlns:a14="http://schemas.microsoft.com/office/drawing/2010/main" val="0"/>
                        </a:ext>
                      </a:extLst>
                    </a:blip>
                    <a:stretch>
                      <a:fillRect/>
                    </a:stretch>
                  </pic:blipFill>
                  <pic:spPr>
                    <a:xfrm>
                      <a:off x="0" y="0"/>
                      <a:ext cx="5664200" cy="4064814"/>
                    </a:xfrm>
                    <a:prstGeom prst="rect">
                      <a:avLst/>
                    </a:prstGeom>
                  </pic:spPr>
                </pic:pic>
              </a:graphicData>
            </a:graphic>
          </wp:inline>
        </w:drawing>
      </w:r>
    </w:p>
    <w:p w14:paraId="4E52B224" w14:textId="0EB67E5F" w:rsidR="007F1287" w:rsidRPr="00DE1DA6" w:rsidRDefault="00B7620A" w:rsidP="007F1287">
      <w:pPr>
        <w:pStyle w:val="Imageattributioncaption"/>
      </w:pPr>
      <w:r>
        <w:t xml:space="preserve">© </w:t>
      </w:r>
      <w:r w:rsidR="007F1287">
        <w:t xml:space="preserve">Commonwealth of Australia (2020) </w:t>
      </w:r>
    </w:p>
    <w:p w14:paraId="7C9AD02A" w14:textId="77777777" w:rsidR="00C31576" w:rsidRDefault="00C31576">
      <w:pPr>
        <w:suppressAutoHyphens w:val="0"/>
        <w:spacing w:after="0" w:line="276" w:lineRule="auto"/>
        <w:rPr>
          <w:lang w:val="en-US" w:eastAsia="zh-CN"/>
        </w:rPr>
      </w:pPr>
      <w:r>
        <w:rPr>
          <w:lang w:val="en-US" w:eastAsia="zh-CN"/>
        </w:rPr>
        <w:br w:type="page"/>
      </w:r>
    </w:p>
    <w:p w14:paraId="60BE76BA" w14:textId="7E862424" w:rsidR="00C31576" w:rsidRDefault="00246E56" w:rsidP="00C31576">
      <w:pPr>
        <w:rPr>
          <w:lang w:val="en-US" w:eastAsia="zh-CN"/>
        </w:rPr>
      </w:pPr>
      <w:proofErr w:type="spellStart"/>
      <w:r>
        <w:rPr>
          <w:lang w:val="en-US" w:eastAsia="zh-CN"/>
        </w:rPr>
        <w:t>Visualising</w:t>
      </w:r>
      <w:proofErr w:type="spellEnd"/>
      <w:r w:rsidR="00C31576">
        <w:rPr>
          <w:lang w:val="en-US" w:eastAsia="zh-CN"/>
        </w:rPr>
        <w:t xml:space="preserve"> data has been around for a very long time. </w:t>
      </w:r>
    </w:p>
    <w:p w14:paraId="05DDAFB1" w14:textId="46F44E61" w:rsidR="00C31576" w:rsidRDefault="00C31576" w:rsidP="00C31576">
      <w:pPr>
        <w:rPr>
          <w:lang w:val="en-US" w:eastAsia="zh-CN"/>
        </w:rPr>
      </w:pPr>
      <w:r>
        <w:rPr>
          <w:lang w:val="en-US" w:eastAsia="zh-CN"/>
        </w:rPr>
        <w:t xml:space="preserve">These </w:t>
      </w:r>
      <w:r w:rsidR="0061385A">
        <w:rPr>
          <w:lang w:val="en-US" w:eastAsia="zh-CN"/>
        </w:rPr>
        <w:t>2</w:t>
      </w:r>
      <w:r>
        <w:rPr>
          <w:lang w:val="en-US" w:eastAsia="zh-CN"/>
        </w:rPr>
        <w:t xml:space="preserve"> examples from 1786 and 1858 provide interesting case studies of how raw data that would have been recorded in a ledger</w:t>
      </w:r>
      <w:r w:rsidR="00FB772A">
        <w:rPr>
          <w:lang w:val="en-US" w:eastAsia="zh-CN"/>
        </w:rPr>
        <w:t>,</w:t>
      </w:r>
      <w:r>
        <w:rPr>
          <w:lang w:val="en-US" w:eastAsia="zh-CN"/>
        </w:rPr>
        <w:t xml:space="preserve"> can be shown visually. </w:t>
      </w:r>
    </w:p>
    <w:p w14:paraId="6D0FA783" w14:textId="0C7C5357" w:rsidR="00C9014F" w:rsidRDefault="00C9014F" w:rsidP="00C9014F">
      <w:pPr>
        <w:pStyle w:val="Caption"/>
      </w:pPr>
      <w:r>
        <w:t xml:space="preserve">Figure </w:t>
      </w:r>
      <w:r>
        <w:fldChar w:fldCharType="begin"/>
      </w:r>
      <w:r>
        <w:instrText xml:space="preserve"> SEQ Figure \* ARABIC </w:instrText>
      </w:r>
      <w:r>
        <w:fldChar w:fldCharType="separate"/>
      </w:r>
      <w:r w:rsidR="00CD1AFC">
        <w:rPr>
          <w:noProof/>
        </w:rPr>
        <w:t>3</w:t>
      </w:r>
      <w:r>
        <w:fldChar w:fldCharType="end"/>
      </w:r>
      <w:r>
        <w:t xml:space="preserve"> – </w:t>
      </w:r>
      <w:r w:rsidRPr="00112542">
        <w:t>William Playfair: Exports and Imports 1786</w:t>
      </w:r>
    </w:p>
    <w:p w14:paraId="24A9BEEB" w14:textId="77777777" w:rsidR="00C31576" w:rsidRDefault="00C31576" w:rsidP="00C31576">
      <w:pPr>
        <w:rPr>
          <w:lang w:eastAsia="zh-CN"/>
        </w:rPr>
      </w:pPr>
      <w:r>
        <w:rPr>
          <w:noProof/>
          <w:lang w:eastAsia="zh-CN"/>
        </w:rPr>
        <w:drawing>
          <wp:inline distT="0" distB="0" distL="0" distR="0" wp14:anchorId="3A7CEAF9" wp14:editId="288F5C7D">
            <wp:extent cx="5009993" cy="3390900"/>
            <wp:effectExtent l="0" t="0" r="635" b="0"/>
            <wp:docPr id="13" name="Picture 13" descr="A chart with 2 different coloured lines showing the number of imports vs exports from Denmark to Norway from the years 1700 to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art with 2 different coloured lines showing the number of imports vs exports from Denmark to Norway from the years 1700 to 1780."/>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a:stretch/>
                  </pic:blipFill>
                  <pic:spPr bwMode="auto">
                    <a:xfrm>
                      <a:off x="0" y="0"/>
                      <a:ext cx="5018710" cy="3396800"/>
                    </a:xfrm>
                    <a:prstGeom prst="rect">
                      <a:avLst/>
                    </a:prstGeom>
                    <a:noFill/>
                    <a:ln>
                      <a:noFill/>
                    </a:ln>
                    <a:extLst>
                      <a:ext uri="{53640926-AAD7-44D8-BBD7-CCE9431645EC}">
                        <a14:shadowObscured xmlns:a14="http://schemas.microsoft.com/office/drawing/2010/main"/>
                      </a:ext>
                    </a:extLst>
                  </pic:spPr>
                </pic:pic>
              </a:graphicData>
            </a:graphic>
          </wp:inline>
        </w:drawing>
      </w:r>
    </w:p>
    <w:p w14:paraId="04190BA5" w14:textId="10D5E887" w:rsidR="001927EA" w:rsidRDefault="001927EA" w:rsidP="001927EA">
      <w:pPr>
        <w:pStyle w:val="Imageattributioncaption"/>
        <w:rPr>
          <w:lang w:eastAsia="zh-CN"/>
        </w:rPr>
      </w:pPr>
      <w:hyperlink r:id="rId19" w:history="1">
        <w:r w:rsidRPr="001927EA">
          <w:rPr>
            <w:rStyle w:val="Hyperlink"/>
            <w:lang w:eastAsia="zh-CN"/>
          </w:rPr>
          <w:t>‘William Playfair's Time Series of Exports and Imports of Denmark and Norway’</w:t>
        </w:r>
      </w:hyperlink>
      <w:r>
        <w:rPr>
          <w:lang w:eastAsia="zh-CN"/>
        </w:rPr>
        <w:t xml:space="preserve"> is in the public domain. </w:t>
      </w:r>
    </w:p>
    <w:p w14:paraId="6D4968F3" w14:textId="206CBAE8" w:rsidR="00C9014F" w:rsidRDefault="00C9014F" w:rsidP="00C9014F">
      <w:pPr>
        <w:pStyle w:val="Caption"/>
      </w:pPr>
      <w:r>
        <w:t xml:space="preserve">Figure </w:t>
      </w:r>
      <w:r>
        <w:fldChar w:fldCharType="begin"/>
      </w:r>
      <w:r>
        <w:instrText xml:space="preserve"> SEQ Figure \* ARABIC </w:instrText>
      </w:r>
      <w:r>
        <w:fldChar w:fldCharType="separate"/>
      </w:r>
      <w:r w:rsidR="00CD1AFC">
        <w:rPr>
          <w:noProof/>
        </w:rPr>
        <w:t>4</w:t>
      </w:r>
      <w:r>
        <w:fldChar w:fldCharType="end"/>
      </w:r>
      <w:r>
        <w:t xml:space="preserve"> – </w:t>
      </w:r>
      <w:r w:rsidRPr="00112542">
        <w:t xml:space="preserve">Florence </w:t>
      </w:r>
      <w:r>
        <w:t>N</w:t>
      </w:r>
      <w:r w:rsidRPr="00112542">
        <w:t>ightingale: Mortality 1858</w:t>
      </w:r>
    </w:p>
    <w:p w14:paraId="75EBBA58" w14:textId="3CDBF978" w:rsidR="004150D0" w:rsidRDefault="00C31576" w:rsidP="00C31576">
      <w:pPr>
        <w:rPr>
          <w:lang w:eastAsia="zh-CN"/>
        </w:rPr>
      </w:pPr>
      <w:r>
        <w:rPr>
          <w:noProof/>
          <w:lang w:eastAsia="zh-CN"/>
        </w:rPr>
        <w:drawing>
          <wp:inline distT="0" distB="0" distL="0" distR="0" wp14:anchorId="2A7724DE" wp14:editId="1F1EFBB2">
            <wp:extent cx="4782329" cy="3035300"/>
            <wp:effectExtent l="0" t="0" r="0" b="0"/>
            <wp:docPr id="12" name="Picture 12" descr="This graphic indicates the annual rate of mortality per 1,000 in each month that occurred from preventable diseases (in blue), those that were the results of wounds (in red), and those due to other causes (in black).&#10;&#10;The legend reads:&#10;&#10;The areas of the blue, red, &amp; black wedges are each measured from the centre as the common vertex.&#10;&#10;The blue wedges measured from the centre of the circle represent area for area the deaths from Preventable or Mitigable Zymotic diseases, the red wedges measured from the centre the deaths from wounds, &amp; the black wedges measured from the centre the deaths from all other causes.&#10;&#10;The black line across the red triangle in November 1854 marks the boundary of the deaths from all other causes during the month.&#10;&#10;In October 1854, &amp; April 1855, the black area coincides with the red, in January &amp; February 1856, the blue coincides with the black.&#10;&#10;The entire areas may be compared by following the blue, the red, &amp; the black lines enclosing th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graphic indicates the annual rate of mortality per 1,000 in each month that occurred from preventable diseases (in blue), those that were the results of wounds (in red), and those due to other causes (in black).&#10;&#10;The legend reads:&#10;&#10;The areas of the blue, red, &amp; black wedges are each measured from the centre as the common vertex.&#10;&#10;The blue wedges measured from the centre of the circle represent area for area the deaths from Preventable or Mitigable Zymotic diseases, the red wedges measured from the centre the deaths from wounds, &amp; the black wedges measured from the centre the deaths from all other causes.&#10;&#10;The black line across the red triangle in November 1854 marks the boundary of the deaths from all other causes during the month.&#10;&#10;In October 1854, &amp; April 1855, the black area coincides with the red, in January &amp; February 1856, the blue coincides with the black.&#10;&#10;The entire areas may be compared by following the blue, the red, &amp; the black lines enclosing them.&#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9535" cy="3039874"/>
                    </a:xfrm>
                    <a:prstGeom prst="rect">
                      <a:avLst/>
                    </a:prstGeom>
                    <a:noFill/>
                    <a:ln>
                      <a:noFill/>
                    </a:ln>
                  </pic:spPr>
                </pic:pic>
              </a:graphicData>
            </a:graphic>
          </wp:inline>
        </w:drawing>
      </w:r>
    </w:p>
    <w:p w14:paraId="5859BEA2" w14:textId="1B535CBD" w:rsidR="004150D0" w:rsidRDefault="004150D0" w:rsidP="001927EA">
      <w:pPr>
        <w:pStyle w:val="Imageattributioncaption"/>
        <w:rPr>
          <w:lang w:eastAsia="zh-CN"/>
        </w:rPr>
      </w:pPr>
      <w:hyperlink r:id="rId21" w:history="1">
        <w:r w:rsidRPr="004150D0">
          <w:rPr>
            <w:rStyle w:val="Hyperlink"/>
            <w:lang w:eastAsia="zh-CN"/>
          </w:rPr>
          <w:t>‘Example of polar area diagram by Florence Nightingale (1820–1910)’</w:t>
        </w:r>
      </w:hyperlink>
      <w:r>
        <w:rPr>
          <w:lang w:eastAsia="zh-CN"/>
        </w:rPr>
        <w:t xml:space="preserve"> is in the public domain. </w:t>
      </w:r>
      <w:r>
        <w:rPr>
          <w:lang w:eastAsia="zh-CN"/>
        </w:rPr>
        <w:br w:type="page"/>
      </w:r>
    </w:p>
    <w:p w14:paraId="5E5F9334" w14:textId="736CF1E6" w:rsidR="00912533" w:rsidRPr="00C326E4" w:rsidRDefault="004150D0" w:rsidP="00912533">
      <w:pPr>
        <w:rPr>
          <w:lang w:eastAsia="zh-CN"/>
        </w:rPr>
      </w:pPr>
      <w:r w:rsidRPr="007F2B0F">
        <w:rPr>
          <w:b/>
          <w:bCs/>
          <w:noProof/>
        </w:rPr>
        <w:drawing>
          <wp:anchor distT="0" distB="0" distL="114300" distR="114300" simplePos="0" relativeHeight="251658242" behindDoc="0" locked="0" layoutInCell="1" allowOverlap="1" wp14:anchorId="1F91F6CB" wp14:editId="0530EDA9">
            <wp:simplePos x="0" y="0"/>
            <wp:positionH relativeFrom="margin">
              <wp:align>left</wp:align>
            </wp:positionH>
            <wp:positionV relativeFrom="paragraph">
              <wp:posOffset>0</wp:posOffset>
            </wp:positionV>
            <wp:extent cx="645795" cy="645795"/>
            <wp:effectExtent l="0" t="0" r="1905" b="1905"/>
            <wp:wrapSquare wrapText="bothSides"/>
            <wp:docPr id="1466921889" name="Picture 1466921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645795" cy="645795"/>
                    </a:xfrm>
                    <a:prstGeom prst="rect">
                      <a:avLst/>
                    </a:prstGeom>
                  </pic:spPr>
                </pic:pic>
              </a:graphicData>
            </a:graphic>
            <wp14:sizeRelH relativeFrom="page">
              <wp14:pctWidth>0</wp14:pctWidth>
            </wp14:sizeRelH>
            <wp14:sizeRelV relativeFrom="page">
              <wp14:pctHeight>0</wp14:pctHeight>
            </wp14:sizeRelV>
          </wp:anchor>
        </w:drawing>
      </w:r>
      <w:r w:rsidR="00912533">
        <w:rPr>
          <w:rFonts w:eastAsia="Calibri"/>
        </w:rPr>
        <w:t xml:space="preserve">As a class, watch </w:t>
      </w:r>
      <w:hyperlink r:id="rId23" w:history="1">
        <w:r w:rsidR="00912533" w:rsidRPr="00C326E4">
          <w:rPr>
            <w:rStyle w:val="Hyperlink"/>
          </w:rPr>
          <w:t>Mapping data visualisations meteoric rise from Victorian London to today (6:00)</w:t>
        </w:r>
      </w:hyperlink>
      <w:r w:rsidR="00912533" w:rsidRPr="00C326E4">
        <w:t>.</w:t>
      </w:r>
    </w:p>
    <w:p w14:paraId="7CD0BD54" w14:textId="4DE841CF" w:rsidR="00ED53DC" w:rsidRDefault="005B430A" w:rsidP="00C326E4">
      <w:pPr>
        <w:spacing w:before="960"/>
        <w:rPr>
          <w:lang w:eastAsia="zh-CN"/>
        </w:rPr>
      </w:pPr>
      <w:r w:rsidRPr="007F2B0F">
        <w:rPr>
          <w:b/>
          <w:bCs/>
          <w:noProof/>
        </w:rPr>
        <w:drawing>
          <wp:anchor distT="0" distB="0" distL="114300" distR="114300" simplePos="0" relativeHeight="251658274" behindDoc="0" locked="0" layoutInCell="1" allowOverlap="1" wp14:anchorId="5AC59CD7" wp14:editId="0BAA499E">
            <wp:simplePos x="0" y="0"/>
            <wp:positionH relativeFrom="margin">
              <wp:align>left</wp:align>
            </wp:positionH>
            <wp:positionV relativeFrom="paragraph">
              <wp:posOffset>449580</wp:posOffset>
            </wp:positionV>
            <wp:extent cx="645795" cy="645795"/>
            <wp:effectExtent l="0" t="0" r="1905" b="1905"/>
            <wp:wrapSquare wrapText="bothSides"/>
            <wp:docPr id="1224418559" name="Picture 12244185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645795" cy="645795"/>
                    </a:xfrm>
                    <a:prstGeom prst="rect">
                      <a:avLst/>
                    </a:prstGeom>
                  </pic:spPr>
                </pic:pic>
              </a:graphicData>
            </a:graphic>
            <wp14:sizeRelH relativeFrom="page">
              <wp14:pctWidth>0</wp14:pctWidth>
            </wp14:sizeRelH>
            <wp14:sizeRelV relativeFrom="page">
              <wp14:pctHeight>0</wp14:pctHeight>
            </wp14:sizeRelV>
          </wp:anchor>
        </w:drawing>
      </w:r>
      <w:r w:rsidR="00873563" w:rsidRPr="00246E56">
        <w:rPr>
          <w:b/>
          <w:bCs/>
          <w:lang w:eastAsia="zh-CN"/>
        </w:rPr>
        <w:t>Acti</w:t>
      </w:r>
      <w:r w:rsidR="00246E56" w:rsidRPr="00246E56">
        <w:rPr>
          <w:b/>
          <w:bCs/>
          <w:lang w:eastAsia="zh-CN"/>
        </w:rPr>
        <w:t>vity 1:</w:t>
      </w:r>
      <w:r w:rsidR="00246E56">
        <w:rPr>
          <w:lang w:eastAsia="zh-CN"/>
        </w:rPr>
        <w:t xml:space="preserve"> </w:t>
      </w:r>
      <w:r w:rsidR="000C33A1" w:rsidRPr="000C33A1">
        <w:rPr>
          <w:lang w:eastAsia="zh-CN"/>
        </w:rPr>
        <w:t>visualisation simplifies complex datasets for better understanding</w:t>
      </w:r>
      <w:r w:rsidR="008B7007">
        <w:rPr>
          <w:lang w:eastAsia="zh-CN"/>
        </w:rPr>
        <w:t xml:space="preserve"> and their use in enterprise systems</w:t>
      </w:r>
    </w:p>
    <w:p w14:paraId="63706F9C" w14:textId="206AFE67" w:rsidR="00652159" w:rsidRDefault="00652159" w:rsidP="00C31576">
      <w:pPr>
        <w:rPr>
          <w:lang w:eastAsia="zh-CN"/>
        </w:rPr>
      </w:pPr>
      <w:r>
        <w:rPr>
          <w:lang w:eastAsia="zh-CN"/>
        </w:rPr>
        <w:t>As a class</w:t>
      </w:r>
      <w:r w:rsidR="00112542">
        <w:rPr>
          <w:lang w:eastAsia="zh-CN"/>
        </w:rPr>
        <w:t>,</w:t>
      </w:r>
      <w:r>
        <w:rPr>
          <w:lang w:eastAsia="zh-CN"/>
        </w:rPr>
        <w:t xml:space="preserve"> look at </w:t>
      </w:r>
      <w:hyperlink r:id="rId24" w:history="1">
        <w:r w:rsidR="00D6473E" w:rsidRPr="00D6473E">
          <w:rPr>
            <w:rStyle w:val="Hyperlink"/>
          </w:rPr>
          <w:t>Visualization as Argument, William Playfair’s Time-Series Charts</w:t>
        </w:r>
      </w:hyperlink>
      <w:r w:rsidR="00D6473E">
        <w:t xml:space="preserve"> </w:t>
      </w:r>
      <w:r>
        <w:rPr>
          <w:lang w:eastAsia="zh-CN"/>
        </w:rPr>
        <w:t xml:space="preserve">and discuss the value of </w:t>
      </w:r>
      <w:r w:rsidR="00EB53F5">
        <w:rPr>
          <w:lang w:eastAsia="zh-CN"/>
        </w:rPr>
        <w:t xml:space="preserve">data </w:t>
      </w:r>
      <w:r>
        <w:rPr>
          <w:lang w:eastAsia="zh-CN"/>
        </w:rPr>
        <w:t>visualisation.</w:t>
      </w:r>
    </w:p>
    <w:p w14:paraId="1A201A28" w14:textId="230544C7" w:rsidR="0003113F" w:rsidRDefault="003623FC" w:rsidP="0003113F">
      <w:pPr>
        <w:suppressAutoHyphens w:val="0"/>
        <w:spacing w:after="0" w:line="276" w:lineRule="auto"/>
        <w:rPr>
          <w:rFonts w:eastAsia="Calibri"/>
        </w:rPr>
      </w:pPr>
      <w:r>
        <w:rPr>
          <w:rFonts w:eastAsia="Calibri"/>
        </w:rPr>
        <w:t>D</w:t>
      </w:r>
      <w:r w:rsidRPr="003623FC">
        <w:rPr>
          <w:rFonts w:eastAsia="Calibri"/>
        </w:rPr>
        <w:t xml:space="preserve">escribe how visualisation simplifies complex datasets for better </w:t>
      </w:r>
      <w:r>
        <w:rPr>
          <w:rFonts w:eastAsia="Calibri"/>
        </w:rPr>
        <w:t>u</w:t>
      </w:r>
      <w:r w:rsidRPr="003623FC">
        <w:rPr>
          <w:rFonts w:eastAsia="Calibri"/>
        </w:rPr>
        <w:t>nderstanding.</w:t>
      </w:r>
    </w:p>
    <w:tbl>
      <w:tblPr>
        <w:tblStyle w:val="Answerspace"/>
        <w:tblW w:w="0" w:type="auto"/>
        <w:tblLook w:val="04A0" w:firstRow="1" w:lastRow="0" w:firstColumn="1" w:lastColumn="0" w:noHBand="0" w:noVBand="1"/>
        <w:tblDescription w:val="Space for students to provide an answer."/>
      </w:tblPr>
      <w:tblGrid>
        <w:gridCol w:w="9622"/>
      </w:tblGrid>
      <w:tr w:rsidR="0003113F" w:rsidRPr="00036F7C" w14:paraId="397C80CE" w14:textId="77777777">
        <w:trPr>
          <w:trHeight w:val="1269"/>
        </w:trPr>
        <w:tc>
          <w:tcPr>
            <w:tcW w:w="9622" w:type="dxa"/>
          </w:tcPr>
          <w:p w14:paraId="5C982521" w14:textId="77777777" w:rsidR="0003113F" w:rsidRDefault="0003113F">
            <w:pPr>
              <w:spacing w:before="240"/>
              <w:rPr>
                <w:b/>
                <w:bCs/>
              </w:rPr>
            </w:pPr>
            <w:r w:rsidRPr="00036F7C">
              <w:rPr>
                <w:b/>
                <w:bCs/>
              </w:rPr>
              <w:t>Sample answer:</w:t>
            </w:r>
          </w:p>
          <w:p w14:paraId="53D55075" w14:textId="587DC957" w:rsidR="0003113F" w:rsidRPr="00036F7C" w:rsidRDefault="005B3900">
            <w:pPr>
              <w:tabs>
                <w:tab w:val="num" w:pos="720"/>
              </w:tabs>
              <w:spacing w:before="240"/>
            </w:pPr>
            <w:r w:rsidRPr="005B3900">
              <w:t>Data visualisation is the process of representing data and information graphically through visual elements such as charts, graphs, maps and infographics. It allows complex datasets to be communicated in a clear and accessible way, making it easier for users to identify trends, patterns and insights. By transforming raw data into visual formats, data visualisation simplifies understanding, enhances storytelling, and highlights key information, enabling informed decision-making and more effective communication.</w:t>
            </w:r>
          </w:p>
        </w:tc>
      </w:tr>
    </w:tbl>
    <w:p w14:paraId="7DCF8F0B" w14:textId="4A369AA5" w:rsidR="00DF647D" w:rsidRDefault="00E53919" w:rsidP="00E53919">
      <w:pPr>
        <w:rPr>
          <w:rFonts w:eastAsia="Calibri"/>
        </w:rPr>
      </w:pPr>
      <w:bookmarkStart w:id="15" w:name="_Toc126849147"/>
      <w:bookmarkEnd w:id="14"/>
      <w:r>
        <w:rPr>
          <w:rFonts w:eastAsia="Calibri"/>
        </w:rPr>
        <w:t>I</w:t>
      </w:r>
      <w:r w:rsidRPr="00E53919">
        <w:rPr>
          <w:rFonts w:eastAsia="Calibri"/>
        </w:rPr>
        <w:t>dentify key reasons for using data visualisation in enterprise systems.</w:t>
      </w:r>
    </w:p>
    <w:tbl>
      <w:tblPr>
        <w:tblStyle w:val="Answerspace"/>
        <w:tblW w:w="0" w:type="auto"/>
        <w:tblLook w:val="04A0" w:firstRow="1" w:lastRow="0" w:firstColumn="1" w:lastColumn="0" w:noHBand="0" w:noVBand="1"/>
        <w:tblDescription w:val="Space for students to provide an answer."/>
      </w:tblPr>
      <w:tblGrid>
        <w:gridCol w:w="9622"/>
      </w:tblGrid>
      <w:tr w:rsidR="00E53919" w:rsidRPr="00036F7C" w14:paraId="406DD3E6" w14:textId="77777777">
        <w:trPr>
          <w:trHeight w:val="1269"/>
        </w:trPr>
        <w:tc>
          <w:tcPr>
            <w:tcW w:w="9622" w:type="dxa"/>
          </w:tcPr>
          <w:p w14:paraId="10B2B48A" w14:textId="77777777" w:rsidR="00E53919" w:rsidRDefault="00E53919">
            <w:pPr>
              <w:spacing w:before="240"/>
              <w:rPr>
                <w:b/>
                <w:bCs/>
              </w:rPr>
            </w:pPr>
            <w:r w:rsidRPr="00036F7C">
              <w:rPr>
                <w:b/>
                <w:bCs/>
              </w:rPr>
              <w:t>Sample answer:</w:t>
            </w:r>
          </w:p>
          <w:p w14:paraId="32C4BC05" w14:textId="57D47E79" w:rsidR="00E53919" w:rsidRPr="00036F7C" w:rsidRDefault="007561CE" w:rsidP="00C171FA">
            <w:pPr>
              <w:tabs>
                <w:tab w:val="num" w:pos="720"/>
              </w:tabs>
              <w:spacing w:before="240"/>
            </w:pPr>
            <w:r w:rsidRPr="007561CE">
              <w:t>Data visuali</w:t>
            </w:r>
            <w:r>
              <w:t>s</w:t>
            </w:r>
            <w:r w:rsidRPr="007561CE">
              <w:t xml:space="preserve">ation in enterprise systems makes it easier to understand large amounts of data by turning it into simple graphs or charts. This helps people make better decisions and communicate more clearly with others in the business. It also allows them to track important information in real-time, which saves time and improves how the company works. By spotting patterns and trends, businesses can </w:t>
            </w:r>
            <w:proofErr w:type="gramStart"/>
            <w:r w:rsidRPr="007561CE">
              <w:t>plan for the future</w:t>
            </w:r>
            <w:proofErr w:type="gramEnd"/>
            <w:r w:rsidRPr="007561CE">
              <w:t xml:space="preserve"> and make smarter choices</w:t>
            </w:r>
            <w:r w:rsidR="00621A06" w:rsidRPr="007561CE">
              <w:t>,</w:t>
            </w:r>
            <w:r>
              <w:t xml:space="preserve"> and</w:t>
            </w:r>
            <w:r w:rsidRPr="007561CE">
              <w:t xml:space="preserve"> it helps companies stay on top of regulations by making reporting easier. Overall, it lets everyone make faster and more informed decisions.</w:t>
            </w:r>
          </w:p>
        </w:tc>
      </w:tr>
    </w:tbl>
    <w:p w14:paraId="1EC82E2D" w14:textId="77777777" w:rsidR="00B262BE" w:rsidRDefault="00B262BE">
      <w:pPr>
        <w:suppressAutoHyphens w:val="0"/>
        <w:spacing w:after="0" w:line="276" w:lineRule="auto"/>
        <w:rPr>
          <w:rFonts w:eastAsiaTheme="majorEastAsia"/>
          <w:bCs/>
          <w:color w:val="002664"/>
          <w:sz w:val="36"/>
          <w:szCs w:val="48"/>
          <w:shd w:val="clear" w:color="auto" w:fill="FFFFFF"/>
        </w:rPr>
      </w:pPr>
      <w:r>
        <w:rPr>
          <w:shd w:val="clear" w:color="auto" w:fill="FFFFFF"/>
        </w:rPr>
        <w:br w:type="page"/>
      </w:r>
    </w:p>
    <w:p w14:paraId="439F32FF" w14:textId="4D06F3EA" w:rsidR="0077434C" w:rsidRDefault="0077434C" w:rsidP="0077434C">
      <w:pPr>
        <w:pStyle w:val="Heading2"/>
        <w:rPr>
          <w:shd w:val="clear" w:color="auto" w:fill="FFFFFF"/>
        </w:rPr>
      </w:pPr>
      <w:bookmarkStart w:id="16" w:name="_Toc182842408"/>
      <w:r w:rsidRPr="00F67AFE">
        <w:rPr>
          <w:shd w:val="clear" w:color="auto" w:fill="FFFFFF"/>
        </w:rPr>
        <w:t>Explain the purposes of data visualisation</w:t>
      </w:r>
      <w:bookmarkEnd w:id="15"/>
      <w:bookmarkEnd w:id="16"/>
    </w:p>
    <w:p w14:paraId="252380D4" w14:textId="71DB1DE1" w:rsidR="00B1750C" w:rsidRDefault="00912533" w:rsidP="0077434C">
      <w:pPr>
        <w:rPr>
          <w:rFonts w:eastAsia="Calibri"/>
        </w:rPr>
      </w:pPr>
      <w:r>
        <w:rPr>
          <w:rFonts w:eastAsia="Calibri"/>
        </w:rPr>
        <w:t xml:space="preserve">As a class watch </w:t>
      </w:r>
      <w:hyperlink r:id="rId25" w:history="1">
        <w:r w:rsidR="007513A5">
          <w:rPr>
            <w:rStyle w:val="Hyperlink"/>
          </w:rPr>
          <w:t>Data Visualization in 2024 | The Ultimate Guide (11:01)</w:t>
        </w:r>
      </w:hyperlink>
      <w:r w:rsidR="00D96F96">
        <w:rPr>
          <w:rFonts w:eastAsia="Calibri"/>
        </w:rPr>
        <w:t xml:space="preserve"> and discuss the purposes of data visualisation.</w:t>
      </w:r>
    </w:p>
    <w:p w14:paraId="0107F412" w14:textId="28CB9518" w:rsidR="0077434C" w:rsidRPr="00C852A6" w:rsidRDefault="0077434C" w:rsidP="0077434C">
      <w:pPr>
        <w:rPr>
          <w:rFonts w:eastAsia="Calibri"/>
        </w:rPr>
      </w:pPr>
      <w:r w:rsidRPr="00C852A6">
        <w:rPr>
          <w:rFonts w:eastAsia="Calibri"/>
        </w:rPr>
        <w:t>Data visuali</w:t>
      </w:r>
      <w:r>
        <w:rPr>
          <w:rFonts w:eastAsia="Calibri"/>
        </w:rPr>
        <w:t>s</w:t>
      </w:r>
      <w:r w:rsidRPr="00C852A6">
        <w:rPr>
          <w:rFonts w:eastAsia="Calibri"/>
        </w:rPr>
        <w:t>ation helps to simplify complex data by breaking it down into a more accessible and understandable format. This makes it easier for people to comprehend the information and identify patterns and trends that may not be immediately apparent from the raw data.</w:t>
      </w:r>
    </w:p>
    <w:p w14:paraId="292B0E70" w14:textId="77777777" w:rsidR="0077434C" w:rsidRPr="00C852A6" w:rsidRDefault="0077434C" w:rsidP="0077434C">
      <w:pPr>
        <w:rPr>
          <w:rFonts w:eastAsia="Calibri"/>
        </w:rPr>
      </w:pPr>
      <w:r w:rsidRPr="00C852A6">
        <w:rPr>
          <w:rFonts w:eastAsia="Calibri"/>
        </w:rPr>
        <w:t>Data visuali</w:t>
      </w:r>
      <w:r>
        <w:rPr>
          <w:rFonts w:eastAsia="Calibri"/>
        </w:rPr>
        <w:t>s</w:t>
      </w:r>
      <w:r w:rsidRPr="00C852A6">
        <w:rPr>
          <w:rFonts w:eastAsia="Calibri"/>
        </w:rPr>
        <w:t>ation is a powerful tool for communicating data and information to others. By visuali</w:t>
      </w:r>
      <w:r>
        <w:rPr>
          <w:rFonts w:eastAsia="Calibri"/>
        </w:rPr>
        <w:t>s</w:t>
      </w:r>
      <w:r w:rsidRPr="00C852A6">
        <w:rPr>
          <w:rFonts w:eastAsia="Calibri"/>
        </w:rPr>
        <w:t>ing data, you can convey information quickly and effectively, making it easier for people to understand and retain the information.</w:t>
      </w:r>
    </w:p>
    <w:p w14:paraId="73D5A57E" w14:textId="69A100E3" w:rsidR="0077434C" w:rsidRDefault="0077434C" w:rsidP="0077434C">
      <w:pPr>
        <w:rPr>
          <w:rFonts w:eastAsia="Calibri"/>
        </w:rPr>
      </w:pPr>
      <w:r w:rsidRPr="00C852A6">
        <w:rPr>
          <w:rFonts w:eastAsia="Calibri"/>
        </w:rPr>
        <w:t>Data visuali</w:t>
      </w:r>
      <w:r>
        <w:rPr>
          <w:rFonts w:eastAsia="Calibri"/>
        </w:rPr>
        <w:t>s</w:t>
      </w:r>
      <w:r w:rsidRPr="00C852A6">
        <w:rPr>
          <w:rFonts w:eastAsia="Calibri"/>
        </w:rPr>
        <w:t>ation is often used to support decision-making processes by providing clear and concise information that can be used to inform decisions based on data-driven insights.</w:t>
      </w:r>
    </w:p>
    <w:p w14:paraId="663AD110" w14:textId="77777777" w:rsidR="0077434C" w:rsidRPr="00C852A6" w:rsidRDefault="0077434C" w:rsidP="0077434C">
      <w:pPr>
        <w:rPr>
          <w:rFonts w:eastAsia="Calibri"/>
        </w:rPr>
      </w:pPr>
      <w:r w:rsidRPr="00C852A6">
        <w:rPr>
          <w:rFonts w:eastAsia="Calibri"/>
        </w:rPr>
        <w:t>Data visuali</w:t>
      </w:r>
      <w:r>
        <w:rPr>
          <w:rFonts w:eastAsia="Calibri"/>
        </w:rPr>
        <w:t>s</w:t>
      </w:r>
      <w:r w:rsidRPr="00C852A6">
        <w:rPr>
          <w:rFonts w:eastAsia="Calibri"/>
        </w:rPr>
        <w:t>ation can help you identify patterns and trends in your data that may not be immediately apparent. By using different types of graphs and charts, you can highlight relationships between different data points and gain insights into your data.</w:t>
      </w:r>
    </w:p>
    <w:p w14:paraId="797345D3" w14:textId="77777777" w:rsidR="0077434C" w:rsidRDefault="0077434C" w:rsidP="0077434C">
      <w:pPr>
        <w:rPr>
          <w:rFonts w:eastAsia="Calibri"/>
        </w:rPr>
      </w:pPr>
      <w:r w:rsidRPr="00C852A6">
        <w:rPr>
          <w:rFonts w:eastAsia="Calibri"/>
        </w:rPr>
        <w:t>Data visuali</w:t>
      </w:r>
      <w:r>
        <w:rPr>
          <w:rFonts w:eastAsia="Calibri"/>
        </w:rPr>
        <w:t>s</w:t>
      </w:r>
      <w:r w:rsidRPr="00C852A6">
        <w:rPr>
          <w:rFonts w:eastAsia="Calibri"/>
        </w:rPr>
        <w:t>ation is also a valuable tool for exploring and understanding data. By visuali</w:t>
      </w:r>
      <w:r>
        <w:rPr>
          <w:rFonts w:eastAsia="Calibri"/>
        </w:rPr>
        <w:t>s</w:t>
      </w:r>
      <w:r w:rsidRPr="00C852A6">
        <w:rPr>
          <w:rFonts w:eastAsia="Calibri"/>
        </w:rPr>
        <w:t>ing data, you can quickly spot patterns and relationships that may not be immediately apparent, allowing you to gain deeper insights into your data and make more informed decisions.</w:t>
      </w:r>
    </w:p>
    <w:p w14:paraId="65B8889B" w14:textId="44BCFDFE" w:rsidR="00A26226" w:rsidRDefault="00486C44">
      <w:pPr>
        <w:suppressAutoHyphens w:val="0"/>
        <w:spacing w:after="0" w:line="276" w:lineRule="auto"/>
        <w:rPr>
          <w:rFonts w:eastAsia="Calibri"/>
        </w:rPr>
      </w:pPr>
      <w:r w:rsidRPr="00FC455E">
        <w:rPr>
          <w:rFonts w:eastAsia="Calibri"/>
          <w:b/>
          <w:bCs/>
        </w:rPr>
        <w:t xml:space="preserve">Activity </w:t>
      </w:r>
      <w:r w:rsidR="0052091E">
        <w:rPr>
          <w:rFonts w:eastAsia="Calibri"/>
          <w:b/>
          <w:bCs/>
        </w:rPr>
        <w:t>2</w:t>
      </w:r>
      <w:r w:rsidR="00FC455E" w:rsidRPr="00FC455E">
        <w:rPr>
          <w:rFonts w:eastAsia="Calibri"/>
          <w:b/>
          <w:bCs/>
        </w:rPr>
        <w:t>:</w:t>
      </w:r>
      <w:r w:rsidR="00FC455E">
        <w:rPr>
          <w:rFonts w:eastAsia="Calibri"/>
        </w:rPr>
        <w:t xml:space="preserve"> </w:t>
      </w:r>
      <w:r w:rsidR="00A26226">
        <w:rPr>
          <w:rFonts w:eastAsia="Calibri"/>
        </w:rPr>
        <w:t xml:space="preserve">data visualisation </w:t>
      </w:r>
      <w:r w:rsidR="006D7C20">
        <w:rPr>
          <w:rFonts w:eastAsia="Calibri"/>
        </w:rPr>
        <w:t>uses</w:t>
      </w:r>
      <w:r w:rsidR="00A26226">
        <w:rPr>
          <w:rFonts w:eastAsia="Calibri"/>
        </w:rPr>
        <w:t xml:space="preserve"> and purpose</w:t>
      </w:r>
    </w:p>
    <w:p w14:paraId="2A68B793" w14:textId="32C07F52" w:rsidR="00FC455E" w:rsidRDefault="00A26226" w:rsidP="00C03977">
      <w:pPr>
        <w:rPr>
          <w:rFonts w:eastAsia="Calibri"/>
        </w:rPr>
      </w:pPr>
      <w:r>
        <w:rPr>
          <w:rFonts w:eastAsia="Calibri"/>
        </w:rPr>
        <w:t>D</w:t>
      </w:r>
      <w:r w:rsidR="00D65C15">
        <w:rPr>
          <w:rFonts w:eastAsia="Calibri"/>
        </w:rPr>
        <w:t>escribe</w:t>
      </w:r>
      <w:r w:rsidR="00FC455E">
        <w:rPr>
          <w:rFonts w:eastAsia="Calibri"/>
        </w:rPr>
        <w:t xml:space="preserve"> data visualisation you use</w:t>
      </w:r>
      <w:r w:rsidR="00F10FDA">
        <w:rPr>
          <w:rFonts w:eastAsia="Calibri"/>
        </w:rPr>
        <w:t xml:space="preserve"> on a regular basis</w:t>
      </w:r>
      <w:r w:rsidR="00FC455E">
        <w:rPr>
          <w:rFonts w:eastAsia="Calibri"/>
        </w:rPr>
        <w:t>.</w:t>
      </w:r>
    </w:p>
    <w:tbl>
      <w:tblPr>
        <w:tblStyle w:val="Answerspace"/>
        <w:tblW w:w="0" w:type="auto"/>
        <w:tblLook w:val="04A0" w:firstRow="1" w:lastRow="0" w:firstColumn="1" w:lastColumn="0" w:noHBand="0" w:noVBand="1"/>
        <w:tblDescription w:val="Space for students to provide an answer."/>
      </w:tblPr>
      <w:tblGrid>
        <w:gridCol w:w="9622"/>
      </w:tblGrid>
      <w:tr w:rsidR="00FC455E" w:rsidRPr="00036F7C" w14:paraId="7EB06483" w14:textId="77777777" w:rsidTr="00A44660">
        <w:trPr>
          <w:trHeight w:val="1269"/>
        </w:trPr>
        <w:tc>
          <w:tcPr>
            <w:tcW w:w="9622" w:type="dxa"/>
          </w:tcPr>
          <w:p w14:paraId="4677FF58" w14:textId="52010EA7" w:rsidR="00FC455E" w:rsidRDefault="00FC455E">
            <w:pPr>
              <w:spacing w:before="240"/>
              <w:rPr>
                <w:b/>
                <w:bCs/>
              </w:rPr>
            </w:pPr>
            <w:r w:rsidRPr="00036F7C">
              <w:rPr>
                <w:b/>
                <w:bCs/>
              </w:rPr>
              <w:t>Sample answer</w:t>
            </w:r>
            <w:r>
              <w:rPr>
                <w:b/>
                <w:bCs/>
              </w:rPr>
              <w:t>s</w:t>
            </w:r>
            <w:r w:rsidRPr="00036F7C">
              <w:rPr>
                <w:b/>
                <w:bCs/>
              </w:rPr>
              <w:t>:</w:t>
            </w:r>
          </w:p>
          <w:p w14:paraId="54A36453" w14:textId="5AFEB2A3" w:rsidR="005F10C2" w:rsidRPr="004F586A" w:rsidRDefault="005F10C2" w:rsidP="005F10C2">
            <w:pPr>
              <w:tabs>
                <w:tab w:val="num" w:pos="720"/>
              </w:tabs>
              <w:spacing w:before="240"/>
            </w:pPr>
            <w:r w:rsidRPr="005F10C2">
              <w:t>Timetable</w:t>
            </w:r>
            <w:r w:rsidRPr="004F586A">
              <w:t xml:space="preserve"> </w:t>
            </w:r>
            <w:r w:rsidR="00E6155D">
              <w:t>–</w:t>
            </w:r>
            <w:r w:rsidRPr="004F586A">
              <w:t xml:space="preserve"> </w:t>
            </w:r>
            <w:r w:rsidR="006F4009" w:rsidRPr="004F586A">
              <w:t>a</w:t>
            </w:r>
            <w:r w:rsidRPr="005F10C2">
              <w:t xml:space="preserve"> colo</w:t>
            </w:r>
            <w:r w:rsidR="006F4009" w:rsidRPr="004F586A">
              <w:t>u</w:t>
            </w:r>
            <w:r w:rsidRPr="005F10C2">
              <w:t>r-coded weekly schedule or calendar that visually represents subjects, class periods, and extracurricular activities.</w:t>
            </w:r>
          </w:p>
          <w:p w14:paraId="664BFCB8" w14:textId="4C9B1452" w:rsidR="006F4009" w:rsidRPr="004F586A" w:rsidRDefault="006F4009" w:rsidP="006F4009">
            <w:pPr>
              <w:tabs>
                <w:tab w:val="num" w:pos="720"/>
              </w:tabs>
              <w:spacing w:before="240"/>
            </w:pPr>
            <w:r w:rsidRPr="006F4009">
              <w:t xml:space="preserve">Weather </w:t>
            </w:r>
            <w:r w:rsidRPr="004F586A">
              <w:t>a</w:t>
            </w:r>
            <w:r w:rsidRPr="006F4009">
              <w:t>pps</w:t>
            </w:r>
            <w:r w:rsidRPr="004F586A">
              <w:t xml:space="preserve"> </w:t>
            </w:r>
            <w:r w:rsidR="00E6155D">
              <w:t>–</w:t>
            </w:r>
            <w:r w:rsidRPr="004F586A">
              <w:t xml:space="preserve"> v</w:t>
            </w:r>
            <w:r w:rsidRPr="006F4009">
              <w:t>isuals like temperature charts, hourly forecasts, and rain probability graphs are seen daily when checking weather apps to plan for school days.</w:t>
            </w:r>
          </w:p>
          <w:p w14:paraId="5C15277A" w14:textId="412FB86F" w:rsidR="00F10FDA" w:rsidRPr="00F10FDA" w:rsidRDefault="00F10FDA" w:rsidP="00F10FDA">
            <w:pPr>
              <w:tabs>
                <w:tab w:val="num" w:pos="720"/>
              </w:tabs>
              <w:spacing w:before="240"/>
            </w:pPr>
            <w:r w:rsidRPr="00F10FDA">
              <w:t xml:space="preserve">Fitness or </w:t>
            </w:r>
            <w:r w:rsidRPr="004F586A">
              <w:t>h</w:t>
            </w:r>
            <w:r w:rsidRPr="00F10FDA">
              <w:t xml:space="preserve">ealth </w:t>
            </w:r>
            <w:r w:rsidRPr="004F586A">
              <w:t>t</w:t>
            </w:r>
            <w:r w:rsidRPr="00F10FDA">
              <w:t>rackers</w:t>
            </w:r>
            <w:r w:rsidRPr="004F586A">
              <w:t xml:space="preserve"> </w:t>
            </w:r>
            <w:r w:rsidR="00E6155D">
              <w:t>–</w:t>
            </w:r>
            <w:r w:rsidRPr="004F586A">
              <w:t xml:space="preserve"> </w:t>
            </w:r>
            <w:r w:rsidRPr="00F10FDA">
              <w:t>use smartwatches or phone apps that display data like steps taken, active minutes or sleep patterns through bar charts, pie charts and line graphs.</w:t>
            </w:r>
          </w:p>
          <w:p w14:paraId="048BB521" w14:textId="39A9FAE4" w:rsidR="00FC455E" w:rsidRPr="00036F7C" w:rsidRDefault="00765406" w:rsidP="00A44660">
            <w:pPr>
              <w:tabs>
                <w:tab w:val="num" w:pos="720"/>
              </w:tabs>
              <w:spacing w:before="240"/>
            </w:pPr>
            <w:r w:rsidRPr="00765406">
              <w:t xml:space="preserve">Game </w:t>
            </w:r>
            <w:r w:rsidRPr="004F586A">
              <w:t>a</w:t>
            </w:r>
            <w:r w:rsidRPr="00765406">
              <w:t>nalytics</w:t>
            </w:r>
            <w:r w:rsidRPr="004F586A">
              <w:t xml:space="preserve"> </w:t>
            </w:r>
            <w:r w:rsidR="00E6155D">
              <w:t>–</w:t>
            </w:r>
            <w:r w:rsidRPr="00765406">
              <w:t xml:space="preserve"> </w:t>
            </w:r>
            <w:r w:rsidR="00E6155D">
              <w:t>i</w:t>
            </w:r>
            <w:r w:rsidRPr="00765406">
              <w:t>n online games or mobile apps, performance dashboards may display statistics about playing time, progress, achievements or rankings, often visuali</w:t>
            </w:r>
            <w:r w:rsidR="004F586A">
              <w:t>s</w:t>
            </w:r>
            <w:r w:rsidRPr="00765406">
              <w:t>ed as bar charts or progress meters.</w:t>
            </w:r>
          </w:p>
        </w:tc>
      </w:tr>
    </w:tbl>
    <w:p w14:paraId="32D43F3B" w14:textId="24B639F9" w:rsidR="007349C6" w:rsidRDefault="007917C0">
      <w:pPr>
        <w:suppressAutoHyphens w:val="0"/>
        <w:spacing w:after="0" w:line="276" w:lineRule="auto"/>
        <w:rPr>
          <w:rFonts w:eastAsia="Calibri"/>
        </w:rPr>
      </w:pPr>
      <w:r>
        <w:rPr>
          <w:rFonts w:eastAsia="Calibri"/>
        </w:rPr>
        <w:t>E</w:t>
      </w:r>
      <w:r w:rsidR="00BE1D63">
        <w:rPr>
          <w:rFonts w:eastAsia="Calibri"/>
        </w:rPr>
        <w:t>xplain</w:t>
      </w:r>
      <w:r w:rsidR="007349C6">
        <w:rPr>
          <w:rFonts w:eastAsia="Calibri"/>
        </w:rPr>
        <w:t xml:space="preserve"> the purpose of data visualisation.</w:t>
      </w:r>
    </w:p>
    <w:tbl>
      <w:tblPr>
        <w:tblStyle w:val="Answerspace"/>
        <w:tblW w:w="0" w:type="auto"/>
        <w:tblLook w:val="04A0" w:firstRow="1" w:lastRow="0" w:firstColumn="1" w:lastColumn="0" w:noHBand="0" w:noVBand="1"/>
        <w:tblDescription w:val="Space for students to provide an answer."/>
      </w:tblPr>
      <w:tblGrid>
        <w:gridCol w:w="9622"/>
      </w:tblGrid>
      <w:tr w:rsidR="007349C6" w:rsidRPr="00036F7C" w14:paraId="46687EF7" w14:textId="77777777">
        <w:trPr>
          <w:trHeight w:val="1269"/>
        </w:trPr>
        <w:tc>
          <w:tcPr>
            <w:tcW w:w="9622" w:type="dxa"/>
          </w:tcPr>
          <w:p w14:paraId="138A8B22" w14:textId="1C9F3FDA" w:rsidR="007349C6" w:rsidRDefault="007349C6">
            <w:pPr>
              <w:spacing w:before="240"/>
              <w:rPr>
                <w:b/>
                <w:bCs/>
              </w:rPr>
            </w:pPr>
            <w:r w:rsidRPr="00036F7C">
              <w:rPr>
                <w:b/>
                <w:bCs/>
              </w:rPr>
              <w:t>Sample answer:</w:t>
            </w:r>
          </w:p>
          <w:p w14:paraId="6938E2FA" w14:textId="78689FA9" w:rsidR="007349C6" w:rsidRPr="00036F7C" w:rsidRDefault="00BE1D63" w:rsidP="00BE1D63">
            <w:pPr>
              <w:tabs>
                <w:tab w:val="num" w:pos="720"/>
              </w:tabs>
              <w:spacing w:before="240"/>
            </w:pPr>
            <w:r w:rsidRPr="00BE1D63">
              <w:t xml:space="preserve">The purpose of data visualisation is to transform complex data into easily understandable visual formats, simplifying the interpretation of information for a broad audience. By using charts, graphs and other visual tools, data visualisation helps to </w:t>
            </w:r>
            <w:r w:rsidR="00E6155D">
              <w:t>‘</w:t>
            </w:r>
            <w:r w:rsidRPr="00BE1D63">
              <w:t>tell a story</w:t>
            </w:r>
            <w:proofErr w:type="gramStart"/>
            <w:r w:rsidR="00E6155D">
              <w:t>’</w:t>
            </w:r>
            <w:r w:rsidRPr="00BE1D63">
              <w:t xml:space="preserve"> by</w:t>
            </w:r>
            <w:proofErr w:type="gramEnd"/>
            <w:r w:rsidRPr="00BE1D63">
              <w:t xml:space="preserve"> guiding viewers through the data, making trends and patterns more apparent. It also highlights significant results by drawing attention to key insights, enabling quicker decision-making and deeper understanding. This process turns raw data into clear, actionable information that can be used to communicate findings effectively and drive informed decisions</w:t>
            </w:r>
            <w:r>
              <w:t>.</w:t>
            </w:r>
          </w:p>
        </w:tc>
      </w:tr>
    </w:tbl>
    <w:p w14:paraId="7C7089F9" w14:textId="7CE330CE" w:rsidR="0077434C" w:rsidRDefault="0077434C">
      <w:pPr>
        <w:suppressAutoHyphens w:val="0"/>
        <w:spacing w:after="0" w:line="276" w:lineRule="auto"/>
        <w:rPr>
          <w:rFonts w:eastAsia="Calibri"/>
        </w:rPr>
      </w:pPr>
      <w:r>
        <w:rPr>
          <w:rFonts w:eastAsia="Calibri"/>
        </w:rPr>
        <w:br w:type="page"/>
      </w:r>
    </w:p>
    <w:p w14:paraId="1D658611" w14:textId="77777777" w:rsidR="0077434C" w:rsidRDefault="0077434C" w:rsidP="00EB5FE2">
      <w:pPr>
        <w:pStyle w:val="Heading3"/>
        <w:rPr>
          <w:lang w:eastAsia="en-GB"/>
        </w:rPr>
      </w:pPr>
      <w:bookmarkStart w:id="17" w:name="_Toc126849148"/>
      <w:bookmarkStart w:id="18" w:name="_Toc182842409"/>
      <w:r>
        <w:rPr>
          <w:lang w:eastAsia="en-GB"/>
        </w:rPr>
        <w:t>S</w:t>
      </w:r>
      <w:r w:rsidRPr="009238DD">
        <w:rPr>
          <w:lang w:eastAsia="en-GB"/>
        </w:rPr>
        <w:t>implifying understanding</w:t>
      </w:r>
      <w:bookmarkEnd w:id="17"/>
      <w:bookmarkEnd w:id="18"/>
    </w:p>
    <w:p w14:paraId="77D9022E" w14:textId="77777777" w:rsidR="00D65C15" w:rsidRPr="00D65C15" w:rsidRDefault="0077434C" w:rsidP="0077434C">
      <w:pPr>
        <w:rPr>
          <w:b/>
          <w:bCs/>
        </w:rPr>
      </w:pPr>
      <w:r w:rsidRPr="00D65C15">
        <w:rPr>
          <w:b/>
          <w:bCs/>
        </w:rPr>
        <w:t>Use of visual cues</w:t>
      </w:r>
    </w:p>
    <w:p w14:paraId="5AD509E6" w14:textId="32F04AD3" w:rsidR="0077434C" w:rsidRDefault="00D65C15" w:rsidP="0077434C">
      <w:r>
        <w:t>V</w:t>
      </w:r>
      <w:r w:rsidR="0077434C" w:rsidRPr="007B0EE2">
        <w:t>isual cues, such as colo</w:t>
      </w:r>
      <w:r w:rsidR="0077434C">
        <w:t>u</w:t>
      </w:r>
      <w:r w:rsidR="0077434C" w:rsidRPr="007B0EE2">
        <w:t>rs, shapes and si</w:t>
      </w:r>
      <w:r w:rsidR="0077434C">
        <w:t>z</w:t>
      </w:r>
      <w:r w:rsidR="0077434C" w:rsidRPr="007B0EE2">
        <w:t>es can make it easier to understand data by allowing the viewer to quickly identify trends and patterns. For example, a bar graph with different colo</w:t>
      </w:r>
      <w:r w:rsidR="0077434C">
        <w:t>u</w:t>
      </w:r>
      <w:r w:rsidR="0077434C" w:rsidRPr="007B0EE2">
        <w:t>rs for each category can make it easier to compare the relative si</w:t>
      </w:r>
      <w:r w:rsidR="0077434C">
        <w:t>z</w:t>
      </w:r>
      <w:r w:rsidR="0077434C" w:rsidRPr="007B0EE2">
        <w:t>e of each category.</w:t>
      </w:r>
    </w:p>
    <w:p w14:paraId="131C4F9F" w14:textId="3EB5680B" w:rsidR="00BB0346" w:rsidRDefault="00BB0346" w:rsidP="00BB0346">
      <w:pPr>
        <w:pStyle w:val="Caption"/>
      </w:pPr>
      <w:r>
        <w:t xml:space="preserve">Figure </w:t>
      </w:r>
      <w:r>
        <w:fldChar w:fldCharType="begin"/>
      </w:r>
      <w:r>
        <w:instrText xml:space="preserve"> SEQ Figure \* ARABIC </w:instrText>
      </w:r>
      <w:r>
        <w:fldChar w:fldCharType="separate"/>
      </w:r>
      <w:r w:rsidR="00CD1AFC">
        <w:rPr>
          <w:noProof/>
        </w:rPr>
        <w:t>5</w:t>
      </w:r>
      <w:r>
        <w:fldChar w:fldCharType="end"/>
      </w:r>
      <w:r>
        <w:t xml:space="preserve"> – visual cues</w:t>
      </w:r>
    </w:p>
    <w:p w14:paraId="39E9A096" w14:textId="77777777" w:rsidR="0077434C" w:rsidRPr="007B0EE2" w:rsidRDefault="0077434C" w:rsidP="0077434C">
      <w:r>
        <w:rPr>
          <w:noProof/>
        </w:rPr>
        <w:drawing>
          <wp:inline distT="0" distB="0" distL="0" distR="0" wp14:anchorId="1F53DD1E" wp14:editId="5358D2CA">
            <wp:extent cx="5856652" cy="3460750"/>
            <wp:effectExtent l="0" t="0" r="0" b="6350"/>
            <wp:docPr id="2127848363" name="Picture 2127848363" descr="A graph with different coloured bars to represent colours, shapes and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48363" name="Picture 2127848363" descr="A graph with different coloured bars to represent colours, shapes and sizes."/>
                    <pic:cNvPicPr/>
                  </pic:nvPicPr>
                  <pic:blipFill>
                    <a:blip r:embed="rId26">
                      <a:extLst>
                        <a:ext uri="{28A0092B-C50C-407E-A947-70E740481C1C}">
                          <a14:useLocalDpi xmlns:a14="http://schemas.microsoft.com/office/drawing/2010/main" val="0"/>
                        </a:ext>
                      </a:extLst>
                    </a:blip>
                    <a:stretch>
                      <a:fillRect/>
                    </a:stretch>
                  </pic:blipFill>
                  <pic:spPr>
                    <a:xfrm>
                      <a:off x="0" y="0"/>
                      <a:ext cx="5892725" cy="3482066"/>
                    </a:xfrm>
                    <a:prstGeom prst="rect">
                      <a:avLst/>
                    </a:prstGeom>
                  </pic:spPr>
                </pic:pic>
              </a:graphicData>
            </a:graphic>
          </wp:inline>
        </w:drawing>
      </w:r>
    </w:p>
    <w:p w14:paraId="1BFC9482" w14:textId="77777777" w:rsidR="00D65C15" w:rsidRPr="00D65C15" w:rsidRDefault="0077434C" w:rsidP="0077434C">
      <w:pPr>
        <w:rPr>
          <w:b/>
          <w:bCs/>
        </w:rPr>
      </w:pPr>
      <w:r w:rsidRPr="00D65C15">
        <w:rPr>
          <w:b/>
          <w:bCs/>
        </w:rPr>
        <w:t>Condensation of information</w:t>
      </w:r>
    </w:p>
    <w:p w14:paraId="52C260C6" w14:textId="1F7FE65A" w:rsidR="0077434C" w:rsidRPr="007B0EE2" w:rsidRDefault="00D65C15" w:rsidP="0077434C">
      <w:r>
        <w:t>D</w:t>
      </w:r>
      <w:r w:rsidR="0077434C" w:rsidRPr="007B0EE2">
        <w:t xml:space="preserve">ata </w:t>
      </w:r>
      <w:r w:rsidR="0077434C">
        <w:t>visualisation</w:t>
      </w:r>
      <w:r w:rsidR="0077434C" w:rsidRPr="007B0EE2">
        <w:t xml:space="preserve"> condenses large amounts of information into a compact and easily digestible format. This makes it easier for the viewer to understand and retain the information, as they don't have to process and remember a large amount of raw data.</w:t>
      </w:r>
    </w:p>
    <w:p w14:paraId="05D5FB21" w14:textId="77777777" w:rsidR="00D65C15" w:rsidRPr="00D65C15" w:rsidRDefault="0077434C" w:rsidP="0077434C">
      <w:pPr>
        <w:rPr>
          <w:b/>
          <w:bCs/>
        </w:rPr>
      </w:pPr>
      <w:r w:rsidRPr="00D65C15">
        <w:rPr>
          <w:b/>
          <w:bCs/>
        </w:rPr>
        <w:t>Highlighting relationships</w:t>
      </w:r>
    </w:p>
    <w:p w14:paraId="0607744F" w14:textId="7B4538A8" w:rsidR="0077434C" w:rsidRDefault="00D65C15" w:rsidP="0077434C">
      <w:r>
        <w:t>D</w:t>
      </w:r>
      <w:r w:rsidR="0077434C" w:rsidRPr="007B0EE2">
        <w:t xml:space="preserve">ata </w:t>
      </w:r>
      <w:r w:rsidR="0077434C">
        <w:t>visualisation</w:t>
      </w:r>
      <w:r w:rsidR="0077434C" w:rsidRPr="007B0EE2">
        <w:t xml:space="preserve"> can highlight relationships between different data points, making it easier for the viewer to see the connections between them. For example, a scatter plot can show the relationship between </w:t>
      </w:r>
      <w:r w:rsidR="00CC5C6A">
        <w:t>2</w:t>
      </w:r>
      <w:r w:rsidR="0077434C" w:rsidRPr="007B0EE2">
        <w:t xml:space="preserve"> variables, making it easier to see if there is a correlation between them.</w:t>
      </w:r>
    </w:p>
    <w:p w14:paraId="5C04329E" w14:textId="5F3FE3D4" w:rsidR="00CC5C6A" w:rsidRDefault="00CC5C6A" w:rsidP="00CC5C6A">
      <w:pPr>
        <w:pStyle w:val="Caption"/>
      </w:pPr>
      <w:r>
        <w:t xml:space="preserve">Figure </w:t>
      </w:r>
      <w:r>
        <w:fldChar w:fldCharType="begin"/>
      </w:r>
      <w:r>
        <w:instrText xml:space="preserve"> SEQ Figure \* ARABIC </w:instrText>
      </w:r>
      <w:r>
        <w:fldChar w:fldCharType="separate"/>
      </w:r>
      <w:r w:rsidR="00CD1AFC">
        <w:rPr>
          <w:noProof/>
        </w:rPr>
        <w:t>6</w:t>
      </w:r>
      <w:r>
        <w:fldChar w:fldCharType="end"/>
      </w:r>
      <w:r>
        <w:t xml:space="preserve"> – highlighting relationships</w:t>
      </w:r>
    </w:p>
    <w:p w14:paraId="6705AF26" w14:textId="32B6EAA4" w:rsidR="0077434C" w:rsidRPr="007B0EE2" w:rsidRDefault="0077434C" w:rsidP="0077434C">
      <w:r>
        <w:rPr>
          <w:noProof/>
        </w:rPr>
        <w:drawing>
          <wp:inline distT="0" distB="0" distL="0" distR="0" wp14:anchorId="664EA672" wp14:editId="1A99FB83">
            <wp:extent cx="5962650" cy="3543300"/>
            <wp:effectExtent l="0" t="0" r="0" b="0"/>
            <wp:docPr id="3" name="Picture 3" descr="A graph with 2 lines highlighting the relationships between 2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2 lines highlighting the relationships between 2 variables."/>
                    <pic:cNvPicPr/>
                  </pic:nvPicPr>
                  <pic:blipFill>
                    <a:blip r:embed="rId27">
                      <a:extLst>
                        <a:ext uri="{28A0092B-C50C-407E-A947-70E740481C1C}">
                          <a14:useLocalDpi xmlns:a14="http://schemas.microsoft.com/office/drawing/2010/main" val="0"/>
                        </a:ext>
                      </a:extLst>
                    </a:blip>
                    <a:stretch>
                      <a:fillRect/>
                    </a:stretch>
                  </pic:blipFill>
                  <pic:spPr>
                    <a:xfrm>
                      <a:off x="0" y="0"/>
                      <a:ext cx="5978563" cy="3552756"/>
                    </a:xfrm>
                    <a:prstGeom prst="rect">
                      <a:avLst/>
                    </a:prstGeom>
                  </pic:spPr>
                </pic:pic>
              </a:graphicData>
            </a:graphic>
          </wp:inline>
        </w:drawing>
      </w:r>
    </w:p>
    <w:p w14:paraId="1339F100" w14:textId="77777777" w:rsidR="00D65C15" w:rsidRPr="004052F4" w:rsidRDefault="0077434C" w:rsidP="0077434C">
      <w:pPr>
        <w:rPr>
          <w:b/>
          <w:bCs/>
        </w:rPr>
      </w:pPr>
      <w:r w:rsidRPr="004052F4">
        <w:rPr>
          <w:b/>
          <w:bCs/>
        </w:rPr>
        <w:t>Providing context</w:t>
      </w:r>
    </w:p>
    <w:p w14:paraId="601D2456" w14:textId="666EA712" w:rsidR="0077434C" w:rsidRPr="007B0EE2" w:rsidRDefault="00D65C15" w:rsidP="0077434C">
      <w:r>
        <w:t>D</w:t>
      </w:r>
      <w:r w:rsidR="0077434C" w:rsidRPr="007B0EE2">
        <w:t xml:space="preserve">ata </w:t>
      </w:r>
      <w:r w:rsidR="0077434C">
        <w:t>visualisation</w:t>
      </w:r>
      <w:r w:rsidR="0077434C" w:rsidRPr="007B0EE2">
        <w:t xml:space="preserve"> provides context for the data by showing it in relation to other data points. This can help the viewer to understand the meaning of the data and see how it fits into the bigger picture.</w:t>
      </w:r>
    </w:p>
    <w:p w14:paraId="1F1D0E0B" w14:textId="77777777" w:rsidR="00D65C15" w:rsidRPr="004052F4" w:rsidRDefault="0077434C" w:rsidP="0077434C">
      <w:pPr>
        <w:rPr>
          <w:b/>
          <w:bCs/>
        </w:rPr>
      </w:pPr>
      <w:r w:rsidRPr="004052F4">
        <w:rPr>
          <w:b/>
          <w:bCs/>
        </w:rPr>
        <w:t>Making data more accessible</w:t>
      </w:r>
    </w:p>
    <w:p w14:paraId="5907E7C9" w14:textId="7A2D626F" w:rsidR="0077434C" w:rsidRDefault="00D65C15" w:rsidP="0077434C">
      <w:r>
        <w:t>D</w:t>
      </w:r>
      <w:r w:rsidR="0077434C" w:rsidRPr="007B0EE2">
        <w:t xml:space="preserve">ata </w:t>
      </w:r>
      <w:r w:rsidR="0077434C">
        <w:t>visualisation</w:t>
      </w:r>
      <w:r w:rsidR="0077434C" w:rsidRPr="007B0EE2">
        <w:t xml:space="preserve"> can make data more accessible to a wider audience, including people who may not have a background in statistics or data analysis. By visuali</w:t>
      </w:r>
      <w:r w:rsidR="0077434C">
        <w:t>s</w:t>
      </w:r>
      <w:r w:rsidR="0077434C" w:rsidRPr="007B0EE2">
        <w:t>ing the data, people can understand it without having to know how to interpret raw data.</w:t>
      </w:r>
    </w:p>
    <w:p w14:paraId="2350EF16" w14:textId="77777777" w:rsidR="00D00A92" w:rsidRDefault="00D00A92">
      <w:pPr>
        <w:suppressAutoHyphens w:val="0"/>
        <w:spacing w:after="0" w:line="276" w:lineRule="auto"/>
        <w:rPr>
          <w:iCs/>
          <w:color w:val="002664"/>
          <w:sz w:val="18"/>
          <w:szCs w:val="18"/>
        </w:rPr>
      </w:pPr>
      <w:r>
        <w:br w:type="page"/>
      </w:r>
    </w:p>
    <w:p w14:paraId="30C01F23" w14:textId="2F65366D" w:rsidR="008D3D50" w:rsidRDefault="008D3D50" w:rsidP="008D3D50">
      <w:pPr>
        <w:pStyle w:val="Caption"/>
      </w:pPr>
      <w:r>
        <w:t xml:space="preserve">Figure </w:t>
      </w:r>
      <w:r>
        <w:fldChar w:fldCharType="begin"/>
      </w:r>
      <w:r>
        <w:instrText xml:space="preserve"> SEQ Figure \* ARABIC </w:instrText>
      </w:r>
      <w:r>
        <w:fldChar w:fldCharType="separate"/>
      </w:r>
      <w:r w:rsidR="00CD1AFC">
        <w:rPr>
          <w:noProof/>
        </w:rPr>
        <w:t>7</w:t>
      </w:r>
      <w:r>
        <w:fldChar w:fldCharType="end"/>
      </w:r>
      <w:r>
        <w:t xml:space="preserve"> – screen time visualisation</w:t>
      </w:r>
    </w:p>
    <w:p w14:paraId="72584263" w14:textId="219B25CC" w:rsidR="0077434C" w:rsidRDefault="0077434C" w:rsidP="0077434C">
      <w:pPr>
        <w:rPr>
          <w:rFonts w:eastAsia="Calibri"/>
        </w:rPr>
      </w:pPr>
      <w:r>
        <w:rPr>
          <w:noProof/>
        </w:rPr>
        <w:drawing>
          <wp:inline distT="0" distB="0" distL="0" distR="0" wp14:anchorId="5E00C463" wp14:editId="457BF2DF">
            <wp:extent cx="5103066" cy="6604000"/>
            <wp:effectExtent l="0" t="0" r="2540" b="0"/>
            <wp:docPr id="82387172" name="Picture 82387172" descr="A data visualisation showing screen time using 2 pie charts, a column graph and a heat map of the wor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7172" name="Picture 82387172" descr="A data visualisation showing screen time using 2 pie charts, a column graph and a heat map of the world. "/>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5111904" cy="6615438"/>
                    </a:xfrm>
                    <a:prstGeom prst="rect">
                      <a:avLst/>
                    </a:prstGeom>
                  </pic:spPr>
                </pic:pic>
              </a:graphicData>
            </a:graphic>
          </wp:inline>
        </w:drawing>
      </w:r>
    </w:p>
    <w:p w14:paraId="2E41942F" w14:textId="056FA461" w:rsidR="00CD07AB" w:rsidRPr="00416649" w:rsidRDefault="00E20E37" w:rsidP="00CD07AB">
      <w:pPr>
        <w:rPr>
          <w:color w:val="30272E"/>
          <w:sz w:val="20"/>
          <w:szCs w:val="20"/>
          <w:shd w:val="clear" w:color="auto" w:fill="FFFFFF"/>
        </w:rPr>
      </w:pPr>
      <w:r w:rsidRPr="00025B12">
        <w:rPr>
          <w:sz w:val="18"/>
          <w:szCs w:val="20"/>
        </w:rPr>
        <w:t>‘</w:t>
      </w:r>
      <w:hyperlink r:id="rId29" w:history="1">
        <w:r w:rsidR="0077434C" w:rsidRPr="00025B12">
          <w:rPr>
            <w:rStyle w:val="Hyperlink"/>
            <w:sz w:val="18"/>
            <w:szCs w:val="20"/>
          </w:rPr>
          <w:t>Data Visualization</w:t>
        </w:r>
      </w:hyperlink>
      <w:r w:rsidRPr="00025B12">
        <w:rPr>
          <w:sz w:val="18"/>
          <w:szCs w:val="20"/>
        </w:rPr>
        <w:t>’</w:t>
      </w:r>
      <w:r w:rsidR="0077434C" w:rsidRPr="00025B12">
        <w:rPr>
          <w:sz w:val="18"/>
          <w:szCs w:val="20"/>
        </w:rPr>
        <w:t xml:space="preserve"> by </w:t>
      </w:r>
      <w:hyperlink r:id="rId30" w:history="1">
        <w:r w:rsidRPr="00025B12">
          <w:rPr>
            <w:rStyle w:val="Hyperlink"/>
            <w:sz w:val="18"/>
            <w:szCs w:val="20"/>
          </w:rPr>
          <w:t>Tran Dinh</w:t>
        </w:r>
      </w:hyperlink>
      <w:r w:rsidR="0077434C" w:rsidRPr="00025B12">
        <w:rPr>
          <w:sz w:val="18"/>
          <w:szCs w:val="20"/>
        </w:rPr>
        <w:t xml:space="preserve"> is licensed under </w:t>
      </w:r>
      <w:hyperlink r:id="rId31" w:history="1">
        <w:r w:rsidR="0077434C" w:rsidRPr="00025B12">
          <w:rPr>
            <w:rStyle w:val="Hyperlink"/>
            <w:sz w:val="18"/>
            <w:szCs w:val="20"/>
          </w:rPr>
          <w:t>CC BY-NC-SA 2.0</w:t>
        </w:r>
      </w:hyperlink>
      <w:r w:rsidR="0077434C" w:rsidRPr="00416649">
        <w:rPr>
          <w:color w:val="30272E"/>
          <w:sz w:val="20"/>
          <w:szCs w:val="20"/>
          <w:shd w:val="clear" w:color="auto" w:fill="FFFFFF"/>
        </w:rPr>
        <w:t>.</w:t>
      </w:r>
      <w:r w:rsidR="00CD07AB" w:rsidRPr="00416649">
        <w:rPr>
          <w:color w:val="30272E"/>
          <w:sz w:val="20"/>
          <w:szCs w:val="20"/>
          <w:shd w:val="clear" w:color="auto" w:fill="FFFFFF"/>
        </w:rPr>
        <w:br w:type="page"/>
      </w:r>
    </w:p>
    <w:p w14:paraId="2C4CBDB5" w14:textId="77777777" w:rsidR="0077434C" w:rsidRDefault="0077434C" w:rsidP="00EB5FE2">
      <w:pPr>
        <w:pStyle w:val="Heading3"/>
        <w:rPr>
          <w:lang w:eastAsia="en-GB"/>
        </w:rPr>
      </w:pPr>
      <w:bookmarkStart w:id="19" w:name="_Toc126849149"/>
      <w:bookmarkStart w:id="20" w:name="_Toc182842410"/>
      <w:r w:rsidRPr="00257977">
        <w:rPr>
          <w:lang w:eastAsia="en-GB"/>
        </w:rPr>
        <w:t>Telling a story</w:t>
      </w:r>
      <w:bookmarkEnd w:id="19"/>
      <w:bookmarkEnd w:id="20"/>
    </w:p>
    <w:p w14:paraId="17169782" w14:textId="77777777" w:rsidR="0077434C" w:rsidRDefault="0077434C" w:rsidP="0077434C">
      <w:r>
        <w:t>Data visualisation can tell a story by creating a visual narrative that conveys information and insights about the data.</w:t>
      </w:r>
    </w:p>
    <w:p w14:paraId="58BF0608" w14:textId="77777777" w:rsidR="0077434C" w:rsidRDefault="0077434C" w:rsidP="0077434C">
      <w:r>
        <w:t>Effective data visualisation should be able to communicate the key messages and insights from the data in an intuitive and engaging way.</w:t>
      </w:r>
    </w:p>
    <w:p w14:paraId="50D582F0" w14:textId="25D53DFF" w:rsidR="00E20E37" w:rsidRDefault="00E20E37" w:rsidP="00E20E37">
      <w:pPr>
        <w:pStyle w:val="Caption"/>
      </w:pPr>
      <w:r>
        <w:t xml:space="preserve">Figure </w:t>
      </w:r>
      <w:r>
        <w:fldChar w:fldCharType="begin"/>
      </w:r>
      <w:r>
        <w:instrText xml:space="preserve"> SEQ Figure \* ARABIC </w:instrText>
      </w:r>
      <w:r>
        <w:fldChar w:fldCharType="separate"/>
      </w:r>
      <w:r w:rsidR="00CD1AFC">
        <w:rPr>
          <w:noProof/>
        </w:rPr>
        <w:t>8</w:t>
      </w:r>
      <w:r>
        <w:fldChar w:fldCharType="end"/>
      </w:r>
      <w:r>
        <w:t xml:space="preserve"> – visual data mining</w:t>
      </w:r>
    </w:p>
    <w:p w14:paraId="33573667" w14:textId="77777777" w:rsidR="0077434C" w:rsidRDefault="0077434C" w:rsidP="0077434C">
      <w:r>
        <w:rPr>
          <w:noProof/>
        </w:rPr>
        <w:drawing>
          <wp:inline distT="0" distB="0" distL="0" distR="0" wp14:anchorId="584CA654" wp14:editId="2F7FB705">
            <wp:extent cx="6116320" cy="3822700"/>
            <wp:effectExtent l="0" t="0" r="5080" b="0"/>
            <wp:docPr id="6" name="Picture 6" descr="A data visualisation showing visual data m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ata visualisation showing visual data mining."/>
                    <pic:cNvPicPr/>
                  </pic:nvPicPr>
                  <pic:blipFill>
                    <a:blip r:embed="rId32">
                      <a:extLst>
                        <a:ext uri="{28A0092B-C50C-407E-A947-70E740481C1C}">
                          <a14:useLocalDpi xmlns:a14="http://schemas.microsoft.com/office/drawing/2010/main" val="0"/>
                        </a:ext>
                      </a:extLst>
                    </a:blip>
                    <a:stretch>
                      <a:fillRect/>
                    </a:stretch>
                  </pic:blipFill>
                  <pic:spPr>
                    <a:xfrm>
                      <a:off x="0" y="0"/>
                      <a:ext cx="6116320" cy="3822700"/>
                    </a:xfrm>
                    <a:prstGeom prst="rect">
                      <a:avLst/>
                    </a:prstGeom>
                  </pic:spPr>
                </pic:pic>
              </a:graphicData>
            </a:graphic>
          </wp:inline>
        </w:drawing>
      </w:r>
    </w:p>
    <w:p w14:paraId="33CECA8F" w14:textId="4C691C9C" w:rsidR="0077434C" w:rsidRPr="00025B12" w:rsidRDefault="001F4530" w:rsidP="0077434C">
      <w:pPr>
        <w:rPr>
          <w:sz w:val="18"/>
          <w:szCs w:val="18"/>
        </w:rPr>
      </w:pPr>
      <w:r w:rsidRPr="00025B12">
        <w:rPr>
          <w:color w:val="30272E"/>
          <w:sz w:val="18"/>
          <w:szCs w:val="18"/>
          <w:shd w:val="clear" w:color="auto" w:fill="FFFFFF"/>
        </w:rPr>
        <w:t>‘</w:t>
      </w:r>
      <w:hyperlink r:id="rId33" w:history="1">
        <w:r w:rsidR="0077434C" w:rsidRPr="00025B12">
          <w:rPr>
            <w:rStyle w:val="Hyperlink"/>
            <w:sz w:val="18"/>
            <w:szCs w:val="18"/>
            <w:shd w:val="clear" w:color="auto" w:fill="FFFFFF"/>
          </w:rPr>
          <w:t xml:space="preserve">KP </w:t>
        </w:r>
        <w:r w:rsidRPr="00025B12">
          <w:rPr>
            <w:rStyle w:val="Hyperlink"/>
            <w:sz w:val="18"/>
            <w:szCs w:val="18"/>
            <w:shd w:val="clear" w:color="auto" w:fill="FFFFFF"/>
          </w:rPr>
          <w:t>“</w:t>
        </w:r>
        <w:r w:rsidR="0077434C" w:rsidRPr="00025B12">
          <w:rPr>
            <w:rStyle w:val="Hyperlink"/>
            <w:sz w:val="18"/>
            <w:szCs w:val="18"/>
            <w:shd w:val="clear" w:color="auto" w:fill="FFFFFF"/>
          </w:rPr>
          <w:t>Visual Data Mining</w:t>
        </w:r>
        <w:r w:rsidRPr="00025B12">
          <w:rPr>
            <w:rStyle w:val="Hyperlink"/>
            <w:sz w:val="18"/>
            <w:szCs w:val="18"/>
            <w:shd w:val="clear" w:color="auto" w:fill="FFFFFF"/>
          </w:rPr>
          <w:t>”</w:t>
        </w:r>
        <w:r w:rsidR="0077434C" w:rsidRPr="00025B12">
          <w:rPr>
            <w:rStyle w:val="Hyperlink"/>
            <w:sz w:val="18"/>
            <w:szCs w:val="18"/>
            <w:shd w:val="clear" w:color="auto" w:fill="FFFFFF"/>
          </w:rPr>
          <w:t xml:space="preserve"> 4</w:t>
        </w:r>
      </w:hyperlink>
      <w:r w:rsidRPr="00025B12">
        <w:rPr>
          <w:color w:val="30272E"/>
          <w:sz w:val="18"/>
          <w:szCs w:val="18"/>
          <w:shd w:val="clear" w:color="auto" w:fill="FFFFFF"/>
        </w:rPr>
        <w:t>’</w:t>
      </w:r>
      <w:r w:rsidR="0077434C" w:rsidRPr="00025B12">
        <w:rPr>
          <w:color w:val="30272E"/>
          <w:sz w:val="18"/>
          <w:szCs w:val="18"/>
          <w:shd w:val="clear" w:color="auto" w:fill="FFFFFF"/>
        </w:rPr>
        <w:t xml:space="preserve"> by </w:t>
      </w:r>
      <w:hyperlink r:id="rId34" w:history="1">
        <w:r w:rsidRPr="00025B12">
          <w:rPr>
            <w:rStyle w:val="Hyperlink"/>
            <w:sz w:val="18"/>
            <w:szCs w:val="18"/>
            <w:shd w:val="clear" w:color="auto" w:fill="FFFFFF"/>
          </w:rPr>
          <w:t>Stefan Wagner</w:t>
        </w:r>
      </w:hyperlink>
      <w:r w:rsidR="0077434C" w:rsidRPr="00025B12">
        <w:rPr>
          <w:color w:val="30272E"/>
          <w:sz w:val="18"/>
          <w:szCs w:val="18"/>
          <w:shd w:val="clear" w:color="auto" w:fill="FFFFFF"/>
        </w:rPr>
        <w:t xml:space="preserve"> is licensed under </w:t>
      </w:r>
      <w:hyperlink r:id="rId35" w:history="1">
        <w:r w:rsidR="0077434C" w:rsidRPr="00025B12">
          <w:rPr>
            <w:rStyle w:val="Hyperlink"/>
            <w:sz w:val="18"/>
            <w:szCs w:val="18"/>
          </w:rPr>
          <w:t>CC BY-NC-SA 2.0</w:t>
        </w:r>
      </w:hyperlink>
      <w:r w:rsidR="0077434C" w:rsidRPr="00025B12">
        <w:rPr>
          <w:rStyle w:val="BodyChar"/>
          <w:rFonts w:ascii="Arial" w:hAnsi="Arial"/>
          <w:sz w:val="18"/>
          <w:szCs w:val="18"/>
        </w:rPr>
        <w:t>.</w:t>
      </w:r>
    </w:p>
    <w:p w14:paraId="430B9E0A" w14:textId="77777777" w:rsidR="00787358" w:rsidRDefault="0077434C" w:rsidP="0077434C">
      <w:r w:rsidRPr="008D3A16">
        <w:rPr>
          <w:b/>
          <w:bCs/>
        </w:rPr>
        <w:t>Contextualising the data</w:t>
      </w:r>
    </w:p>
    <w:p w14:paraId="1CE96D93" w14:textId="777B7CD6" w:rsidR="0077434C" w:rsidRDefault="00787358" w:rsidP="0077434C">
      <w:r>
        <w:t>D</w:t>
      </w:r>
      <w:r w:rsidR="0077434C">
        <w:t>ata visualisation can provide context for the data by showing it in relation to other data points. This can help to tell the story of how the data has changed over time, or how it compares to other datasets.</w:t>
      </w:r>
    </w:p>
    <w:p w14:paraId="14709A34" w14:textId="77777777" w:rsidR="00787358" w:rsidRDefault="0077434C" w:rsidP="0077434C">
      <w:r w:rsidRPr="008D3A16">
        <w:rPr>
          <w:b/>
          <w:bCs/>
        </w:rPr>
        <w:t>Highlighting trends and patterns</w:t>
      </w:r>
      <w:r w:rsidR="00787358">
        <w:t xml:space="preserve"> </w:t>
      </w:r>
    </w:p>
    <w:p w14:paraId="421D523B" w14:textId="3ED86BCC" w:rsidR="0077434C" w:rsidRDefault="00787358" w:rsidP="0077434C">
      <w:r>
        <w:t>D</w:t>
      </w:r>
      <w:r w:rsidR="0077434C">
        <w:t>ata visualisation can highlight trends and patterns in the data that may not be immediately apparent from raw data. This can help to tell the story of how the data is evolving and what insights can be gleaned from it.</w:t>
      </w:r>
    </w:p>
    <w:p w14:paraId="78F4C33C" w14:textId="77777777" w:rsidR="00615870" w:rsidRDefault="0077434C" w:rsidP="0077434C">
      <w:r w:rsidRPr="00615870">
        <w:rPr>
          <w:rStyle w:val="Strong"/>
        </w:rPr>
        <w:t>Showing relationships</w:t>
      </w:r>
    </w:p>
    <w:p w14:paraId="79E87341" w14:textId="15492DB9" w:rsidR="0077434C" w:rsidRDefault="00615870" w:rsidP="0077434C">
      <w:r>
        <w:t>D</w:t>
      </w:r>
      <w:r w:rsidR="0077434C">
        <w:t>ata visualisation can show relationships between different data points, making it easier to see how they are connected. This can help to tell the story of how different factors are impacting the data and what the relationships between them are.</w:t>
      </w:r>
    </w:p>
    <w:p w14:paraId="7BC712BB" w14:textId="77777777" w:rsidR="00787358" w:rsidRDefault="0077434C" w:rsidP="0077434C">
      <w:pPr>
        <w:rPr>
          <w:b/>
          <w:bCs/>
        </w:rPr>
      </w:pPr>
      <w:r w:rsidRPr="008D3A16">
        <w:rPr>
          <w:b/>
          <w:bCs/>
        </w:rPr>
        <w:t>Making the data more engaging</w:t>
      </w:r>
    </w:p>
    <w:p w14:paraId="659A6BF0" w14:textId="1F269815" w:rsidR="0077434C" w:rsidRDefault="00787358" w:rsidP="0077434C">
      <w:r w:rsidRPr="00787358">
        <w:t>D</w:t>
      </w:r>
      <w:r w:rsidR="0077434C" w:rsidRPr="00787358">
        <w:t>ata</w:t>
      </w:r>
      <w:r w:rsidR="0077434C">
        <w:t xml:space="preserve"> visualisation can make the data more engaging by using visuals that are appealing and easy to understand. This can help to tell the story of the data in a way that is interesting and memorable for the viewer.</w:t>
      </w:r>
    </w:p>
    <w:p w14:paraId="61ABA4DB" w14:textId="77777777" w:rsidR="00787358" w:rsidRDefault="0077434C" w:rsidP="0077434C">
      <w:pPr>
        <w:rPr>
          <w:b/>
          <w:bCs/>
        </w:rPr>
      </w:pPr>
      <w:r w:rsidRPr="008D3A16">
        <w:rPr>
          <w:b/>
          <w:bCs/>
        </w:rPr>
        <w:t>Communicating insights</w:t>
      </w:r>
    </w:p>
    <w:p w14:paraId="702BC29B" w14:textId="10E05EF2" w:rsidR="0077434C" w:rsidRDefault="00787358" w:rsidP="0077434C">
      <w:r w:rsidRPr="00787358">
        <w:t>D</w:t>
      </w:r>
      <w:r w:rsidR="0077434C">
        <w:t>ata visualisation can communicate insights from the data in a way that is easy to understand and retain. By highlighting the key insights, data visualisation can tell the story of what the data means and what actions can be taken based on that information.</w:t>
      </w:r>
    </w:p>
    <w:p w14:paraId="24F136F3" w14:textId="34C74C54" w:rsidR="00615870" w:rsidRDefault="00615870" w:rsidP="00615870">
      <w:pPr>
        <w:pStyle w:val="Caption"/>
      </w:pPr>
      <w:r>
        <w:t xml:space="preserve">Figure </w:t>
      </w:r>
      <w:r>
        <w:fldChar w:fldCharType="begin"/>
      </w:r>
      <w:r>
        <w:instrText xml:space="preserve"> SEQ Figure \* ARABIC </w:instrText>
      </w:r>
      <w:r>
        <w:fldChar w:fldCharType="separate"/>
      </w:r>
      <w:r w:rsidR="00CD1AFC">
        <w:rPr>
          <w:noProof/>
        </w:rPr>
        <w:t>9</w:t>
      </w:r>
      <w:r>
        <w:fldChar w:fldCharType="end"/>
      </w:r>
      <w:r>
        <w:t xml:space="preserve"> – communicating insight into relationships on social media</w:t>
      </w:r>
    </w:p>
    <w:p w14:paraId="59D5AE24" w14:textId="77777777" w:rsidR="0077434C" w:rsidRDefault="0077434C" w:rsidP="0077434C">
      <w:r>
        <w:rPr>
          <w:noProof/>
        </w:rPr>
        <w:drawing>
          <wp:inline distT="0" distB="0" distL="0" distR="0" wp14:anchorId="7F699294" wp14:editId="1E511B41">
            <wp:extent cx="4429125" cy="4379933"/>
            <wp:effectExtent l="0" t="0" r="0" b="1905"/>
            <wp:docPr id="1202732235" name="Picture 1202732235" descr="A data visualisation of social media with  colourful dots and li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32235" name="Picture 1202732235" descr="A data visualisation of social media with  colourful dots and lines.&#10;&#10;"/>
                    <pic:cNvPicPr/>
                  </pic:nvPicPr>
                  <pic:blipFill rotWithShape="1">
                    <a:blip r:embed="rId36" cstate="hqprint">
                      <a:extLst>
                        <a:ext uri="{28A0092B-C50C-407E-A947-70E740481C1C}">
                          <a14:useLocalDpi xmlns:a14="http://schemas.microsoft.com/office/drawing/2010/main" val="0"/>
                        </a:ext>
                      </a:extLst>
                    </a:blip>
                    <a:srcRect/>
                    <a:stretch/>
                  </pic:blipFill>
                  <pic:spPr bwMode="auto">
                    <a:xfrm>
                      <a:off x="0" y="0"/>
                      <a:ext cx="4456882" cy="4407382"/>
                    </a:xfrm>
                    <a:prstGeom prst="rect">
                      <a:avLst/>
                    </a:prstGeom>
                    <a:ln>
                      <a:noFill/>
                    </a:ln>
                    <a:extLst>
                      <a:ext uri="{53640926-AAD7-44D8-BBD7-CCE9431645EC}">
                        <a14:shadowObscured xmlns:a14="http://schemas.microsoft.com/office/drawing/2010/main"/>
                      </a:ext>
                    </a:extLst>
                  </pic:spPr>
                </pic:pic>
              </a:graphicData>
            </a:graphic>
          </wp:inline>
        </w:drawing>
      </w:r>
    </w:p>
    <w:p w14:paraId="75868267" w14:textId="5424FC3D" w:rsidR="0077434C" w:rsidRPr="00025B12" w:rsidRDefault="00615870" w:rsidP="0077434C">
      <w:pPr>
        <w:rPr>
          <w:color w:val="30272E"/>
          <w:sz w:val="18"/>
          <w:szCs w:val="18"/>
          <w:shd w:val="clear" w:color="auto" w:fill="FFFFFF"/>
        </w:rPr>
      </w:pPr>
      <w:r w:rsidRPr="00025B12">
        <w:rPr>
          <w:color w:val="30272E"/>
          <w:sz w:val="18"/>
          <w:szCs w:val="18"/>
          <w:shd w:val="clear" w:color="auto" w:fill="FFFFFF"/>
        </w:rPr>
        <w:t>‘</w:t>
      </w:r>
      <w:hyperlink r:id="rId37" w:history="1">
        <w:r w:rsidR="0077434C" w:rsidRPr="00025B12">
          <w:rPr>
            <w:rStyle w:val="Hyperlink"/>
            <w:sz w:val="18"/>
            <w:szCs w:val="18"/>
            <w:shd w:val="clear" w:color="auto" w:fill="FFFFFF"/>
          </w:rPr>
          <w:t>My Twitter account as data visualization</w:t>
        </w:r>
      </w:hyperlink>
      <w:r w:rsidRPr="00025B12">
        <w:rPr>
          <w:color w:val="30272E"/>
          <w:sz w:val="18"/>
          <w:szCs w:val="18"/>
          <w:shd w:val="clear" w:color="auto" w:fill="FFFFFF"/>
        </w:rPr>
        <w:t>’</w:t>
      </w:r>
      <w:r w:rsidR="0077434C" w:rsidRPr="00025B12">
        <w:rPr>
          <w:color w:val="30272E"/>
          <w:sz w:val="18"/>
          <w:szCs w:val="18"/>
          <w:shd w:val="clear" w:color="auto" w:fill="FFFFFF"/>
        </w:rPr>
        <w:t xml:space="preserve"> by </w:t>
      </w:r>
      <w:hyperlink r:id="rId38" w:history="1">
        <w:r w:rsidRPr="00025B12">
          <w:rPr>
            <w:rStyle w:val="Hyperlink"/>
            <w:sz w:val="18"/>
            <w:szCs w:val="18"/>
            <w:shd w:val="clear" w:color="auto" w:fill="FFFFFF"/>
          </w:rPr>
          <w:t>Michael Gallagher</w:t>
        </w:r>
      </w:hyperlink>
      <w:r w:rsidR="0077434C" w:rsidRPr="00025B12">
        <w:rPr>
          <w:color w:val="30272E"/>
          <w:sz w:val="18"/>
          <w:szCs w:val="18"/>
          <w:shd w:val="clear" w:color="auto" w:fill="FFFFFF"/>
        </w:rPr>
        <w:t xml:space="preserve"> is licensed under </w:t>
      </w:r>
      <w:hyperlink r:id="rId39" w:history="1">
        <w:r w:rsidR="0077434C" w:rsidRPr="00025B12">
          <w:rPr>
            <w:rStyle w:val="Hyperlink"/>
            <w:sz w:val="18"/>
            <w:szCs w:val="18"/>
            <w:shd w:val="clear" w:color="auto" w:fill="FFFFFF"/>
          </w:rPr>
          <w:t>CC BY-SA 2.0</w:t>
        </w:r>
      </w:hyperlink>
      <w:r w:rsidR="0077434C" w:rsidRPr="00025B12">
        <w:rPr>
          <w:color w:val="30272E"/>
          <w:sz w:val="18"/>
          <w:szCs w:val="18"/>
          <w:shd w:val="clear" w:color="auto" w:fill="FFFFFF"/>
        </w:rPr>
        <w:t>.</w:t>
      </w:r>
    </w:p>
    <w:p w14:paraId="5E273EA0" w14:textId="44DBB604" w:rsidR="00AF4627" w:rsidRDefault="00873563" w:rsidP="0077434C">
      <w:pPr>
        <w:rPr>
          <w:color w:val="30272E"/>
          <w:shd w:val="clear" w:color="auto" w:fill="FFFFFF"/>
        </w:rPr>
      </w:pPr>
      <w:r w:rsidRPr="00922358">
        <w:rPr>
          <w:b/>
          <w:bCs/>
          <w:color w:val="30272E"/>
          <w:shd w:val="clear" w:color="auto" w:fill="FFFFFF"/>
        </w:rPr>
        <w:t>Activity</w:t>
      </w:r>
      <w:r w:rsidR="00922358" w:rsidRPr="00922358">
        <w:rPr>
          <w:b/>
          <w:bCs/>
          <w:color w:val="30272E"/>
          <w:shd w:val="clear" w:color="auto" w:fill="FFFFFF"/>
        </w:rPr>
        <w:t xml:space="preserve"> </w:t>
      </w:r>
      <w:r w:rsidR="002E2184">
        <w:rPr>
          <w:b/>
          <w:bCs/>
          <w:color w:val="30272E"/>
          <w:shd w:val="clear" w:color="auto" w:fill="FFFFFF"/>
        </w:rPr>
        <w:t>3</w:t>
      </w:r>
      <w:r w:rsidR="00922358" w:rsidRPr="00922358">
        <w:rPr>
          <w:b/>
          <w:bCs/>
          <w:color w:val="30272E"/>
          <w:shd w:val="clear" w:color="auto" w:fill="FFFFFF"/>
        </w:rPr>
        <w:t>:</w:t>
      </w:r>
      <w:r>
        <w:rPr>
          <w:color w:val="30272E"/>
          <w:shd w:val="clear" w:color="auto" w:fill="FFFFFF"/>
        </w:rPr>
        <w:t xml:space="preserve"> the best data visualisation</w:t>
      </w:r>
    </w:p>
    <w:p w14:paraId="1C6F726F" w14:textId="60CCA303" w:rsidR="00AD6AED" w:rsidRDefault="00BB3FE3" w:rsidP="00AD6AED">
      <w:pPr>
        <w:rPr>
          <w:lang w:eastAsia="en-GB"/>
        </w:rPr>
      </w:pPr>
      <w:r w:rsidRPr="007F2B0F">
        <w:rPr>
          <w:b/>
          <w:bCs/>
          <w:noProof/>
        </w:rPr>
        <w:drawing>
          <wp:anchor distT="0" distB="0" distL="114300" distR="114300" simplePos="0" relativeHeight="251658243" behindDoc="0" locked="0" layoutInCell="1" allowOverlap="1" wp14:anchorId="33103BDB" wp14:editId="3CB32338">
            <wp:simplePos x="0" y="0"/>
            <wp:positionH relativeFrom="margin">
              <wp:align>left</wp:align>
            </wp:positionH>
            <wp:positionV relativeFrom="paragraph">
              <wp:posOffset>82550</wp:posOffset>
            </wp:positionV>
            <wp:extent cx="645795" cy="645795"/>
            <wp:effectExtent l="0" t="0" r="1905" b="1905"/>
            <wp:wrapSquare wrapText="bothSides"/>
            <wp:docPr id="1016269084" name="Picture 1016269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645795" cy="645795"/>
                    </a:xfrm>
                    <a:prstGeom prst="rect">
                      <a:avLst/>
                    </a:prstGeom>
                  </pic:spPr>
                </pic:pic>
              </a:graphicData>
            </a:graphic>
            <wp14:sizeRelH relativeFrom="page">
              <wp14:pctWidth>0</wp14:pctWidth>
            </wp14:sizeRelH>
            <wp14:sizeRelV relativeFrom="page">
              <wp14:pctHeight>0</wp14:pctHeight>
            </wp14:sizeRelV>
          </wp:anchor>
        </w:drawing>
      </w:r>
      <w:r w:rsidR="001A578A">
        <w:rPr>
          <w:lang w:eastAsia="en-GB"/>
        </w:rPr>
        <w:t xml:space="preserve">As a class read </w:t>
      </w:r>
      <w:r w:rsidR="008C754A">
        <w:rPr>
          <w:lang w:eastAsia="en-GB"/>
        </w:rPr>
        <w:t>and investigate</w:t>
      </w:r>
      <w:r w:rsidR="001A578A">
        <w:rPr>
          <w:lang w:eastAsia="en-GB"/>
        </w:rPr>
        <w:t xml:space="preserve"> the </w:t>
      </w:r>
      <w:hyperlink r:id="rId40" w:history="1">
        <w:r w:rsidR="006F6FA4">
          <w:rPr>
            <w:rStyle w:val="Hyperlink"/>
            <w:lang w:eastAsia="en-GB"/>
          </w:rPr>
          <w:t>10 Of The Best Data Visualization Examples From History &amp; Today</w:t>
        </w:r>
      </w:hyperlink>
      <w:r w:rsidR="001A578A">
        <w:rPr>
          <w:lang w:eastAsia="en-GB"/>
        </w:rPr>
        <w:t xml:space="preserve">. </w:t>
      </w:r>
    </w:p>
    <w:p w14:paraId="7A85DFDE" w14:textId="68F01E61" w:rsidR="00AD6AED" w:rsidRDefault="00B657F6" w:rsidP="00AD6AED">
      <w:pPr>
        <w:rPr>
          <w:lang w:eastAsia="en-GB"/>
        </w:rPr>
      </w:pPr>
      <w:hyperlink r:id="rId41" w:history="1">
        <w:r w:rsidRPr="00A7277E">
          <w:rPr>
            <w:rStyle w:val="Hyperlink"/>
          </w:rPr>
          <w:t xml:space="preserve">Think, Pair, </w:t>
        </w:r>
        <w:proofErr w:type="gramStart"/>
        <w:r w:rsidRPr="00A7277E">
          <w:rPr>
            <w:rStyle w:val="Hyperlink"/>
          </w:rPr>
          <w:t>Share</w:t>
        </w:r>
        <w:proofErr w:type="gramEnd"/>
      </w:hyperlink>
      <w:r w:rsidR="00BB3FE3">
        <w:rPr>
          <w:lang w:eastAsia="en-GB"/>
        </w:rPr>
        <w:t xml:space="preserve"> </w:t>
      </w:r>
      <w:r w:rsidR="008C754A">
        <w:rPr>
          <w:lang w:eastAsia="en-GB"/>
        </w:rPr>
        <w:t>in a small group about w</w:t>
      </w:r>
      <w:r w:rsidR="00AD6AED">
        <w:rPr>
          <w:lang w:eastAsia="en-GB"/>
        </w:rPr>
        <w:t>hat in your opinion</w:t>
      </w:r>
      <w:r w:rsidR="00BB3FE3">
        <w:rPr>
          <w:lang w:eastAsia="en-GB"/>
        </w:rPr>
        <w:t>,</w:t>
      </w:r>
      <w:r w:rsidR="00AD6AED">
        <w:rPr>
          <w:lang w:eastAsia="en-GB"/>
        </w:rPr>
        <w:t xml:space="preserve"> is the best data visualisation you have seen</w:t>
      </w:r>
      <w:r w:rsidR="008C754A">
        <w:rPr>
          <w:lang w:eastAsia="en-GB"/>
        </w:rPr>
        <w:t>.</w:t>
      </w:r>
    </w:p>
    <w:p w14:paraId="144D5BB0" w14:textId="77777777" w:rsidR="00AD2AED" w:rsidRDefault="00AD2AED" w:rsidP="00AD2AED">
      <w:pPr>
        <w:rPr>
          <w:color w:val="30272E"/>
          <w:shd w:val="clear" w:color="auto" w:fill="FFFFFF"/>
        </w:rPr>
      </w:pPr>
      <w:r w:rsidRPr="00AD2AED">
        <w:rPr>
          <w:color w:val="30272E"/>
          <w:shd w:val="clear" w:color="auto" w:fill="FFFFFF"/>
        </w:rPr>
        <w:t>Look at the data of Napoleon’s 1812 march on Russia.</w:t>
      </w:r>
    </w:p>
    <w:p w14:paraId="34CCC733" w14:textId="3055FA69" w:rsidR="00A23748" w:rsidRDefault="00A23748" w:rsidP="00A23748">
      <w:pPr>
        <w:pStyle w:val="Caption"/>
      </w:pPr>
      <w:r>
        <w:t xml:space="preserve">Figure </w:t>
      </w:r>
      <w:r>
        <w:fldChar w:fldCharType="begin"/>
      </w:r>
      <w:r>
        <w:instrText xml:space="preserve"> SEQ Figure \* ARABIC </w:instrText>
      </w:r>
      <w:r>
        <w:fldChar w:fldCharType="separate"/>
      </w:r>
      <w:r w:rsidR="00CD1AFC">
        <w:rPr>
          <w:noProof/>
        </w:rPr>
        <w:t>10</w:t>
      </w:r>
      <w:r>
        <w:fldChar w:fldCharType="end"/>
      </w:r>
      <w:r>
        <w:t xml:space="preserve"> – Napoleon’s March by Charles Minard</w:t>
      </w:r>
    </w:p>
    <w:p w14:paraId="79335410" w14:textId="08632061" w:rsidR="004A267E" w:rsidRDefault="004A267E" w:rsidP="00AD2AED">
      <w:pPr>
        <w:rPr>
          <w:color w:val="30272E"/>
          <w:shd w:val="clear" w:color="auto" w:fill="FFFFFF"/>
        </w:rPr>
      </w:pPr>
      <w:r>
        <w:rPr>
          <w:noProof/>
          <w:lang w:eastAsia="zh-CN"/>
        </w:rPr>
        <w:drawing>
          <wp:inline distT="0" distB="0" distL="0" distR="0" wp14:anchorId="5DDDD5BF" wp14:editId="2F03339C">
            <wp:extent cx="6116320" cy="2918045"/>
            <wp:effectExtent l="0" t="0" r="0" b="0"/>
            <wp:docPr id="11" name="Picture 11" descr="A data visualisation of Napoleon's March by Charles M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ata visualisation of Napoleon's March by Charles Minar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6320" cy="2918045"/>
                    </a:xfrm>
                    <a:prstGeom prst="rect">
                      <a:avLst/>
                    </a:prstGeom>
                    <a:noFill/>
                    <a:ln>
                      <a:noFill/>
                    </a:ln>
                  </pic:spPr>
                </pic:pic>
              </a:graphicData>
            </a:graphic>
          </wp:inline>
        </w:drawing>
      </w:r>
    </w:p>
    <w:p w14:paraId="2051A1B8" w14:textId="54F86897" w:rsidR="00A23748" w:rsidRPr="00AD2AED" w:rsidRDefault="00A23748" w:rsidP="00A23748">
      <w:pPr>
        <w:pStyle w:val="Imageattributioncaption"/>
        <w:rPr>
          <w:color w:val="30272E"/>
          <w:shd w:val="clear" w:color="auto" w:fill="FFFFFF"/>
        </w:rPr>
      </w:pPr>
      <w:r>
        <w:rPr>
          <w:color w:val="30272E"/>
          <w:shd w:val="clear" w:color="auto" w:fill="FFFFFF"/>
        </w:rPr>
        <w:t>‘</w:t>
      </w:r>
      <w:hyperlink r:id="rId43" w:history="1">
        <w:r w:rsidRPr="00A23748">
          <w:rPr>
            <w:rStyle w:val="Hyperlink"/>
            <w:shd w:val="clear" w:color="auto" w:fill="FFFFFF"/>
          </w:rPr>
          <w:t>Charles Minard's 1869 chart showing the number of men in Napoleon’s 1812 Russian campaign army, their movements, as well as the temperature they encountered on the return path. Lithograph, 62 × 30 cm</w:t>
        </w:r>
      </w:hyperlink>
      <w:r>
        <w:rPr>
          <w:color w:val="30272E"/>
          <w:shd w:val="clear" w:color="auto" w:fill="FFFFFF"/>
        </w:rPr>
        <w:t>’ is in the public domain.</w:t>
      </w:r>
    </w:p>
    <w:p w14:paraId="30D7DB6B" w14:textId="651B8715" w:rsidR="008355F8" w:rsidRDefault="008355F8" w:rsidP="003A3F8A">
      <w:pPr>
        <w:rPr>
          <w:color w:val="30272E"/>
          <w:shd w:val="clear" w:color="auto" w:fill="FFFFFF"/>
        </w:rPr>
      </w:pPr>
      <w:r>
        <w:rPr>
          <w:color w:val="30272E"/>
          <w:shd w:val="clear" w:color="auto" w:fill="FFFFFF"/>
        </w:rPr>
        <w:t xml:space="preserve">As a class watch </w:t>
      </w:r>
      <w:hyperlink r:id="rId44" w:history="1">
        <w:r w:rsidR="00893D05" w:rsidRPr="00E42093">
          <w:rPr>
            <w:rStyle w:val="Hyperlink"/>
            <w:shd w:val="clear" w:color="auto" w:fill="FFFFFF"/>
          </w:rPr>
          <w:t>Minard's Famous "Napoleon's March" Chart – What It Shows, What It Doesn't (</w:t>
        </w:r>
        <w:r w:rsidR="00A650AD" w:rsidRPr="00E42093">
          <w:rPr>
            <w:rStyle w:val="Hyperlink"/>
            <w:shd w:val="clear" w:color="auto" w:fill="FFFFFF"/>
          </w:rPr>
          <w:t>11:2</w:t>
        </w:r>
        <w:r w:rsidR="00E42093" w:rsidRPr="00E42093">
          <w:rPr>
            <w:rStyle w:val="Hyperlink"/>
            <w:shd w:val="clear" w:color="auto" w:fill="FFFFFF"/>
          </w:rPr>
          <w:t>3)</w:t>
        </w:r>
      </w:hyperlink>
      <w:r w:rsidR="00E42093">
        <w:rPr>
          <w:color w:val="30272E"/>
          <w:shd w:val="clear" w:color="auto" w:fill="FFFFFF"/>
        </w:rPr>
        <w:t>.</w:t>
      </w:r>
    </w:p>
    <w:p w14:paraId="2B79A2D6" w14:textId="5E8509DA" w:rsidR="003A3F8A" w:rsidRDefault="003A3F8A" w:rsidP="003A3F8A">
      <w:pPr>
        <w:rPr>
          <w:color w:val="30272E"/>
          <w:shd w:val="clear" w:color="auto" w:fill="FFFFFF"/>
        </w:rPr>
      </w:pPr>
      <w:r w:rsidRPr="00AD2AED">
        <w:rPr>
          <w:color w:val="30272E"/>
          <w:shd w:val="clear" w:color="auto" w:fill="FFFFFF"/>
        </w:rPr>
        <w:t xml:space="preserve">In 1869 Charles Joseph Minard, a French civil engineer known for his information graphics, produced what is widely regarded as the best </w:t>
      </w:r>
      <w:r>
        <w:rPr>
          <w:color w:val="30272E"/>
          <w:shd w:val="clear" w:color="auto" w:fill="FFFFFF"/>
        </w:rPr>
        <w:t>visualisation</w:t>
      </w:r>
      <w:r w:rsidRPr="00AD2AED">
        <w:rPr>
          <w:color w:val="30272E"/>
          <w:shd w:val="clear" w:color="auto" w:fill="FFFFFF"/>
        </w:rPr>
        <w:t xml:space="preserve"> graph of all time</w:t>
      </w:r>
      <w:r>
        <w:rPr>
          <w:color w:val="30272E"/>
          <w:shd w:val="clear" w:color="auto" w:fill="FFFFFF"/>
        </w:rPr>
        <w:t xml:space="preserve">. </w:t>
      </w:r>
    </w:p>
    <w:p w14:paraId="7468C07C" w14:textId="77777777" w:rsidR="003A3F8A" w:rsidRDefault="003A3F8A" w:rsidP="003A3F8A">
      <w:pPr>
        <w:rPr>
          <w:color w:val="30272E"/>
          <w:shd w:val="clear" w:color="auto" w:fill="FFFFFF"/>
        </w:rPr>
      </w:pPr>
      <w:r>
        <w:rPr>
          <w:color w:val="30272E"/>
          <w:shd w:val="clear" w:color="auto" w:fill="FFFFFF"/>
        </w:rPr>
        <w:t>What does this data visualisation show?</w:t>
      </w:r>
    </w:p>
    <w:tbl>
      <w:tblPr>
        <w:tblStyle w:val="Answerspace"/>
        <w:tblW w:w="0" w:type="auto"/>
        <w:tblLook w:val="04A0" w:firstRow="1" w:lastRow="0" w:firstColumn="1" w:lastColumn="0" w:noHBand="0" w:noVBand="1"/>
        <w:tblDescription w:val="Space for students to provide an answer."/>
      </w:tblPr>
      <w:tblGrid>
        <w:gridCol w:w="9622"/>
      </w:tblGrid>
      <w:tr w:rsidR="003A3F8A" w:rsidRPr="00036F7C" w14:paraId="60530EE7" w14:textId="77777777">
        <w:trPr>
          <w:trHeight w:val="1694"/>
        </w:trPr>
        <w:tc>
          <w:tcPr>
            <w:tcW w:w="9622" w:type="dxa"/>
          </w:tcPr>
          <w:p w14:paraId="1E6D8F73" w14:textId="77777777" w:rsidR="003A3F8A" w:rsidRPr="00036F7C" w:rsidRDefault="003A3F8A">
            <w:pPr>
              <w:spacing w:before="240"/>
              <w:rPr>
                <w:b/>
                <w:bCs/>
              </w:rPr>
            </w:pPr>
            <w:r w:rsidRPr="00036F7C">
              <w:rPr>
                <w:b/>
                <w:bCs/>
              </w:rPr>
              <w:t>Sample answer:</w:t>
            </w:r>
          </w:p>
          <w:p w14:paraId="6C24F189" w14:textId="120D023A" w:rsidR="003A3F8A" w:rsidRPr="00036F7C" w:rsidRDefault="003A3F8A">
            <w:r w:rsidRPr="00AD2AED">
              <w:rPr>
                <w:color w:val="30272E"/>
                <w:shd w:val="clear" w:color="auto" w:fill="FFFFFF"/>
              </w:rPr>
              <w:t>The visualisation shows Napoleon’s army, departing at full</w:t>
            </w:r>
            <w:r w:rsidR="00314DAE">
              <w:rPr>
                <w:color w:val="30272E"/>
                <w:shd w:val="clear" w:color="auto" w:fill="FFFFFF"/>
              </w:rPr>
              <w:t>-</w:t>
            </w:r>
            <w:r w:rsidRPr="00AD2AED">
              <w:rPr>
                <w:color w:val="30272E"/>
                <w:shd w:val="clear" w:color="auto" w:fill="FFFFFF"/>
              </w:rPr>
              <w:t>strength from the Polish border to Russia and then their subsequent retreat.</w:t>
            </w:r>
          </w:p>
        </w:tc>
      </w:tr>
    </w:tbl>
    <w:p w14:paraId="76C31F1D" w14:textId="5D442F4D" w:rsidR="00AD2AED" w:rsidRPr="00AD2AED" w:rsidRDefault="00AD2AED" w:rsidP="00AD2AED">
      <w:pPr>
        <w:rPr>
          <w:color w:val="30272E"/>
          <w:shd w:val="clear" w:color="auto" w:fill="FFFFFF"/>
        </w:rPr>
      </w:pPr>
      <w:r w:rsidRPr="00AD2AED">
        <w:rPr>
          <w:color w:val="30272E"/>
          <w:shd w:val="clear" w:color="auto" w:fill="FFFFFF"/>
        </w:rPr>
        <w:t xml:space="preserve">What information can be gleaned from these numbers? </w:t>
      </w:r>
    </w:p>
    <w:tbl>
      <w:tblPr>
        <w:tblStyle w:val="Answerspace"/>
        <w:tblW w:w="0" w:type="auto"/>
        <w:tblLook w:val="04A0" w:firstRow="1" w:lastRow="0" w:firstColumn="1" w:lastColumn="0" w:noHBand="0" w:noVBand="1"/>
        <w:tblDescription w:val="Space for students to provide an answer."/>
      </w:tblPr>
      <w:tblGrid>
        <w:gridCol w:w="9622"/>
      </w:tblGrid>
      <w:tr w:rsidR="00397405" w:rsidRPr="00036F7C" w14:paraId="436A470B" w14:textId="77777777" w:rsidTr="00397405">
        <w:trPr>
          <w:trHeight w:val="1314"/>
        </w:trPr>
        <w:tc>
          <w:tcPr>
            <w:tcW w:w="9622" w:type="dxa"/>
          </w:tcPr>
          <w:p w14:paraId="55FA910B" w14:textId="77777777" w:rsidR="00397405" w:rsidRPr="00036F7C" w:rsidRDefault="00397405">
            <w:pPr>
              <w:spacing w:before="240"/>
              <w:rPr>
                <w:b/>
                <w:bCs/>
              </w:rPr>
            </w:pPr>
            <w:r w:rsidRPr="00036F7C">
              <w:rPr>
                <w:b/>
                <w:bCs/>
              </w:rPr>
              <w:t>Sample answer:</w:t>
            </w:r>
          </w:p>
          <w:p w14:paraId="089B286B" w14:textId="69D433A4" w:rsidR="00397405" w:rsidRPr="00036F7C" w:rsidRDefault="00397405">
            <w:r w:rsidRPr="00AD2AED">
              <w:rPr>
                <w:color w:val="30272E"/>
                <w:shd w:val="clear" w:color="auto" w:fill="FFFFFF"/>
              </w:rPr>
              <w:t>The numbers alone don’t tell much of a story.</w:t>
            </w:r>
          </w:p>
        </w:tc>
      </w:tr>
    </w:tbl>
    <w:p w14:paraId="0D42CC79" w14:textId="61B7E651" w:rsidR="003A3F8A" w:rsidRDefault="003A3F8A" w:rsidP="003A3F8A">
      <w:pPr>
        <w:rPr>
          <w:color w:val="30272E"/>
          <w:shd w:val="clear" w:color="auto" w:fill="FFFFFF"/>
        </w:rPr>
      </w:pPr>
      <w:r w:rsidRPr="00AD2AED">
        <w:rPr>
          <w:color w:val="30272E"/>
          <w:shd w:val="clear" w:color="auto" w:fill="FFFFFF"/>
        </w:rPr>
        <w:t xml:space="preserve">Compare the thickness of the </w:t>
      </w:r>
      <w:r w:rsidR="00314DAE">
        <w:rPr>
          <w:color w:val="30272E"/>
          <w:shd w:val="clear" w:color="auto" w:fill="FFFFFF"/>
        </w:rPr>
        <w:t>2</w:t>
      </w:r>
      <w:r w:rsidRPr="00AD2AED">
        <w:rPr>
          <w:color w:val="30272E"/>
          <w:shd w:val="clear" w:color="auto" w:fill="FFFFFF"/>
        </w:rPr>
        <w:t xml:space="preserve"> lines and discuss the scale of the losses</w:t>
      </w:r>
      <w:r>
        <w:rPr>
          <w:color w:val="30272E"/>
          <w:shd w:val="clear" w:color="auto" w:fill="FFFFFF"/>
        </w:rPr>
        <w:t>.</w:t>
      </w:r>
    </w:p>
    <w:tbl>
      <w:tblPr>
        <w:tblStyle w:val="Answerspace"/>
        <w:tblW w:w="0" w:type="auto"/>
        <w:tblLook w:val="04A0" w:firstRow="1" w:lastRow="0" w:firstColumn="1" w:lastColumn="0" w:noHBand="0" w:noVBand="1"/>
        <w:tblDescription w:val="Space for students to provide an answer."/>
      </w:tblPr>
      <w:tblGrid>
        <w:gridCol w:w="9622"/>
      </w:tblGrid>
      <w:tr w:rsidR="00397405" w:rsidRPr="00036F7C" w14:paraId="3B532E79" w14:textId="77777777" w:rsidTr="003A3F8A">
        <w:trPr>
          <w:trHeight w:val="1630"/>
        </w:trPr>
        <w:tc>
          <w:tcPr>
            <w:tcW w:w="9622" w:type="dxa"/>
          </w:tcPr>
          <w:p w14:paraId="50CF6E37" w14:textId="77777777" w:rsidR="00397405" w:rsidRPr="00036F7C" w:rsidRDefault="00397405">
            <w:pPr>
              <w:spacing w:before="240"/>
              <w:rPr>
                <w:b/>
                <w:bCs/>
              </w:rPr>
            </w:pPr>
            <w:r w:rsidRPr="00036F7C">
              <w:rPr>
                <w:b/>
                <w:bCs/>
              </w:rPr>
              <w:t>Sample answer:</w:t>
            </w:r>
          </w:p>
          <w:p w14:paraId="40C40727" w14:textId="4551DD1B" w:rsidR="00397405" w:rsidRPr="003A3F8A" w:rsidRDefault="003A3F8A">
            <w:pPr>
              <w:rPr>
                <w:color w:val="30272E"/>
                <w:shd w:val="clear" w:color="auto" w:fill="FFFFFF"/>
              </w:rPr>
            </w:pPr>
            <w:r w:rsidRPr="00AD2AED">
              <w:rPr>
                <w:color w:val="30272E"/>
                <w:shd w:val="clear" w:color="auto" w:fill="FFFFFF"/>
              </w:rPr>
              <w:t xml:space="preserve">The thickness of the lines </w:t>
            </w:r>
            <w:r w:rsidR="00C06643" w:rsidRPr="00AD2AED">
              <w:rPr>
                <w:color w:val="30272E"/>
                <w:shd w:val="clear" w:color="auto" w:fill="FFFFFF"/>
              </w:rPr>
              <w:t>represents</w:t>
            </w:r>
            <w:r w:rsidRPr="00AD2AED">
              <w:rPr>
                <w:color w:val="30272E"/>
                <w:shd w:val="clear" w:color="auto" w:fill="FFFFFF"/>
              </w:rPr>
              <w:t xml:space="preserve"> the size of the army, with the beige line representing the march on Moscow and the black line representing the </w:t>
            </w:r>
            <w:proofErr w:type="gramStart"/>
            <w:r w:rsidRPr="00AD2AED">
              <w:rPr>
                <w:color w:val="30272E"/>
                <w:shd w:val="clear" w:color="auto" w:fill="FFFFFF"/>
              </w:rPr>
              <w:t>retreat back</w:t>
            </w:r>
            <w:proofErr w:type="gramEnd"/>
            <w:r w:rsidRPr="00AD2AED">
              <w:rPr>
                <w:color w:val="30272E"/>
                <w:shd w:val="clear" w:color="auto" w:fill="FFFFFF"/>
              </w:rPr>
              <w:t xml:space="preserve"> to Poland</w:t>
            </w:r>
            <w:r>
              <w:rPr>
                <w:color w:val="30272E"/>
                <w:shd w:val="clear" w:color="auto" w:fill="FFFFFF"/>
              </w:rPr>
              <w:t>.</w:t>
            </w:r>
          </w:p>
        </w:tc>
      </w:tr>
    </w:tbl>
    <w:p w14:paraId="3E8B4828" w14:textId="77777777" w:rsidR="003A3F8A" w:rsidRPr="00AD2AED" w:rsidRDefault="003A3F8A" w:rsidP="003A3F8A">
      <w:pPr>
        <w:rPr>
          <w:color w:val="30272E"/>
          <w:shd w:val="clear" w:color="auto" w:fill="FFFFFF"/>
        </w:rPr>
      </w:pPr>
      <w:r w:rsidRPr="00AD2AED">
        <w:rPr>
          <w:color w:val="30272E"/>
          <w:shd w:val="clear" w:color="auto" w:fill="FFFFFF"/>
        </w:rPr>
        <w:t>What other forms of data have been represented in the visualisation?</w:t>
      </w:r>
    </w:p>
    <w:tbl>
      <w:tblPr>
        <w:tblStyle w:val="Answerspace"/>
        <w:tblW w:w="0" w:type="auto"/>
        <w:tblLook w:val="04A0" w:firstRow="1" w:lastRow="0" w:firstColumn="1" w:lastColumn="0" w:noHBand="0" w:noVBand="1"/>
        <w:tblDescription w:val="Space for students to provide an answer."/>
      </w:tblPr>
      <w:tblGrid>
        <w:gridCol w:w="9622"/>
      </w:tblGrid>
      <w:tr w:rsidR="00397405" w:rsidRPr="00036F7C" w14:paraId="4F466B7D" w14:textId="77777777" w:rsidTr="003A3F8A">
        <w:trPr>
          <w:trHeight w:val="1587"/>
        </w:trPr>
        <w:tc>
          <w:tcPr>
            <w:tcW w:w="9622" w:type="dxa"/>
          </w:tcPr>
          <w:p w14:paraId="6B0B7ADB" w14:textId="77777777" w:rsidR="00397405" w:rsidRPr="00036F7C" w:rsidRDefault="00397405">
            <w:pPr>
              <w:spacing w:before="240"/>
              <w:rPr>
                <w:b/>
                <w:bCs/>
              </w:rPr>
            </w:pPr>
            <w:r w:rsidRPr="00036F7C">
              <w:rPr>
                <w:b/>
                <w:bCs/>
              </w:rPr>
              <w:t>Sample answer:</w:t>
            </w:r>
          </w:p>
          <w:p w14:paraId="11CFF896" w14:textId="07727A81" w:rsidR="00B928E5" w:rsidRDefault="003A3F8A" w:rsidP="00B928E5">
            <w:pPr>
              <w:rPr>
                <w:color w:val="30272E"/>
                <w:shd w:val="clear" w:color="auto" w:fill="FFFFFF"/>
              </w:rPr>
            </w:pPr>
            <w:r w:rsidRPr="00AD2AED">
              <w:rPr>
                <w:color w:val="30272E"/>
                <w:shd w:val="clear" w:color="auto" w:fill="FFFFFF"/>
              </w:rPr>
              <w:t>Napoleon set off with 422</w:t>
            </w:r>
            <w:r w:rsidR="00314DAE">
              <w:rPr>
                <w:color w:val="30272E"/>
                <w:shd w:val="clear" w:color="auto" w:fill="FFFFFF"/>
              </w:rPr>
              <w:t>,</w:t>
            </w:r>
            <w:r w:rsidRPr="00AD2AED">
              <w:rPr>
                <w:color w:val="30272E"/>
                <w:shd w:val="clear" w:color="auto" w:fill="FFFFFF"/>
              </w:rPr>
              <w:t>000 troops and returned with just 10</w:t>
            </w:r>
            <w:r w:rsidR="00314DAE">
              <w:rPr>
                <w:color w:val="30272E"/>
                <w:shd w:val="clear" w:color="auto" w:fill="FFFFFF"/>
              </w:rPr>
              <w:t>,</w:t>
            </w:r>
            <w:r w:rsidRPr="00AD2AED">
              <w:rPr>
                <w:color w:val="30272E"/>
                <w:shd w:val="clear" w:color="auto" w:fill="FFFFFF"/>
              </w:rPr>
              <w:t xml:space="preserve">000. </w:t>
            </w:r>
          </w:p>
          <w:p w14:paraId="32750B7C" w14:textId="2555BD86" w:rsidR="00397405" w:rsidRPr="00103058" w:rsidRDefault="00B928E5" w:rsidP="003A3F8A">
            <w:pPr>
              <w:rPr>
                <w:color w:val="30272E"/>
                <w:shd w:val="clear" w:color="auto" w:fill="FFFFFF"/>
              </w:rPr>
            </w:pPr>
            <w:r w:rsidRPr="00AD2AED">
              <w:rPr>
                <w:color w:val="30272E"/>
                <w:shd w:val="clear" w:color="auto" w:fill="FFFFFF"/>
              </w:rPr>
              <w:t>Geographical features such as locations and rivers crossed have been plotted, as well as the varying temperatures at different points on the march and retreat.</w:t>
            </w:r>
          </w:p>
        </w:tc>
      </w:tr>
    </w:tbl>
    <w:p w14:paraId="2B1FAB0D" w14:textId="4DD25BB0" w:rsidR="00AD2AED" w:rsidRPr="00AD2AED" w:rsidRDefault="00AD2AED" w:rsidP="00AD2AED">
      <w:pPr>
        <w:rPr>
          <w:color w:val="30272E"/>
          <w:shd w:val="clear" w:color="auto" w:fill="FFFFFF"/>
        </w:rPr>
      </w:pPr>
      <w:r w:rsidRPr="00AD2AED">
        <w:rPr>
          <w:color w:val="30272E"/>
          <w:shd w:val="clear" w:color="auto" w:fill="FFFFFF"/>
        </w:rPr>
        <w:t>Closely inspect this visualisation.</w:t>
      </w:r>
    </w:p>
    <w:p w14:paraId="78F1E365" w14:textId="77777777" w:rsidR="00AD2AED" w:rsidRPr="00AD2AED" w:rsidRDefault="00AD2AED" w:rsidP="00AD2AED">
      <w:pPr>
        <w:rPr>
          <w:color w:val="30272E"/>
          <w:shd w:val="clear" w:color="auto" w:fill="FFFFFF"/>
        </w:rPr>
      </w:pPr>
      <w:r w:rsidRPr="00AD2AED">
        <w:rPr>
          <w:color w:val="30272E"/>
          <w:shd w:val="clear" w:color="auto" w:fill="FFFFFF"/>
        </w:rPr>
        <w:t>Explain where and why tragedy occurred at various points on the journey.</w:t>
      </w:r>
    </w:p>
    <w:tbl>
      <w:tblPr>
        <w:tblStyle w:val="Answerspace"/>
        <w:tblW w:w="0" w:type="auto"/>
        <w:tblLook w:val="04A0" w:firstRow="1" w:lastRow="0" w:firstColumn="1" w:lastColumn="0" w:noHBand="0" w:noVBand="1"/>
        <w:tblDescription w:val="Space for students to provide an answer."/>
      </w:tblPr>
      <w:tblGrid>
        <w:gridCol w:w="9622"/>
      </w:tblGrid>
      <w:tr w:rsidR="00397405" w:rsidRPr="00036F7C" w14:paraId="425A25B3" w14:textId="77777777" w:rsidTr="00B928E5">
        <w:trPr>
          <w:trHeight w:val="1694"/>
        </w:trPr>
        <w:tc>
          <w:tcPr>
            <w:tcW w:w="9622" w:type="dxa"/>
          </w:tcPr>
          <w:p w14:paraId="04AE9720" w14:textId="77777777" w:rsidR="00397405" w:rsidRPr="00036F7C" w:rsidRDefault="00397405">
            <w:pPr>
              <w:spacing w:before="240"/>
              <w:rPr>
                <w:b/>
                <w:bCs/>
              </w:rPr>
            </w:pPr>
            <w:r w:rsidRPr="00036F7C">
              <w:rPr>
                <w:b/>
                <w:bCs/>
              </w:rPr>
              <w:t>Sample answer:</w:t>
            </w:r>
          </w:p>
          <w:p w14:paraId="38E8498B" w14:textId="35376B23" w:rsidR="00397405" w:rsidRPr="00B928E5" w:rsidRDefault="00B928E5">
            <w:pPr>
              <w:rPr>
                <w:color w:val="30272E"/>
                <w:shd w:val="clear" w:color="auto" w:fill="FFFFFF"/>
              </w:rPr>
            </w:pPr>
            <w:r w:rsidRPr="00AD2AED">
              <w:rPr>
                <w:color w:val="30272E"/>
                <w:shd w:val="clear" w:color="auto" w:fill="FFFFFF"/>
              </w:rPr>
              <w:t xml:space="preserve">During the retreat on 28 September 1813, the data labels on the black line read 50,000, before dropping to 28,000, showing that 22,000 men died crossing the </w:t>
            </w:r>
            <w:r w:rsidR="00C06643" w:rsidRPr="00AD2AED">
              <w:rPr>
                <w:color w:val="30272E"/>
                <w:shd w:val="clear" w:color="auto" w:fill="FFFFFF"/>
              </w:rPr>
              <w:t>Berezina River</w:t>
            </w:r>
            <w:r w:rsidRPr="00AD2AED">
              <w:rPr>
                <w:color w:val="30272E"/>
                <w:shd w:val="clear" w:color="auto" w:fill="FFFFFF"/>
              </w:rPr>
              <w:t xml:space="preserve"> near Minsk!</w:t>
            </w:r>
          </w:p>
        </w:tc>
      </w:tr>
    </w:tbl>
    <w:p w14:paraId="71922BD1" w14:textId="73C52AD7" w:rsidR="00AD2AED" w:rsidRPr="00AD2AED" w:rsidRDefault="00C12B39" w:rsidP="00AD2AED">
      <w:pPr>
        <w:rPr>
          <w:color w:val="30272E"/>
          <w:shd w:val="clear" w:color="auto" w:fill="FFFFFF"/>
        </w:rPr>
      </w:pPr>
      <w:r>
        <w:t>E</w:t>
      </w:r>
      <w:r w:rsidRPr="00B40226">
        <w:t>xplain how</w:t>
      </w:r>
      <w:r w:rsidR="00506F0E">
        <w:t xml:space="preserve"> this</w:t>
      </w:r>
      <w:r w:rsidRPr="00B40226">
        <w:t xml:space="preserve"> data visualisation highlight</w:t>
      </w:r>
      <w:r w:rsidR="00506F0E">
        <w:t>s</w:t>
      </w:r>
      <w:r w:rsidRPr="00B40226">
        <w:t xml:space="preserve"> significant trends and insights.</w:t>
      </w:r>
    </w:p>
    <w:tbl>
      <w:tblPr>
        <w:tblStyle w:val="Answerspace"/>
        <w:tblW w:w="0" w:type="auto"/>
        <w:tblLook w:val="04A0" w:firstRow="1" w:lastRow="0" w:firstColumn="1" w:lastColumn="0" w:noHBand="0" w:noVBand="1"/>
        <w:tblDescription w:val="Space for students to provide an answer."/>
      </w:tblPr>
      <w:tblGrid>
        <w:gridCol w:w="9622"/>
      </w:tblGrid>
      <w:tr w:rsidR="00C12B39" w:rsidRPr="00036F7C" w14:paraId="7626CC8B" w14:textId="77777777">
        <w:trPr>
          <w:trHeight w:val="1694"/>
        </w:trPr>
        <w:tc>
          <w:tcPr>
            <w:tcW w:w="9622" w:type="dxa"/>
          </w:tcPr>
          <w:p w14:paraId="566058DF" w14:textId="77777777" w:rsidR="00C12B39" w:rsidRPr="00036F7C" w:rsidRDefault="00C12B39">
            <w:pPr>
              <w:spacing w:before="240"/>
              <w:rPr>
                <w:b/>
                <w:bCs/>
              </w:rPr>
            </w:pPr>
            <w:r w:rsidRPr="00036F7C">
              <w:rPr>
                <w:b/>
                <w:bCs/>
              </w:rPr>
              <w:t>Sample answer:</w:t>
            </w:r>
          </w:p>
          <w:p w14:paraId="493E4D43" w14:textId="7CED1C0B" w:rsidR="00C12B39" w:rsidRPr="00B928E5" w:rsidRDefault="00506F0E">
            <w:pPr>
              <w:rPr>
                <w:color w:val="30272E"/>
                <w:shd w:val="clear" w:color="auto" w:fill="FFFFFF"/>
              </w:rPr>
            </w:pPr>
            <w:r w:rsidRPr="00506F0E">
              <w:rPr>
                <w:color w:val="30272E"/>
                <w:shd w:val="clear" w:color="auto" w:fill="FFFFFF"/>
              </w:rPr>
              <w:t>Minard’s visuali</w:t>
            </w:r>
            <w:r>
              <w:rPr>
                <w:color w:val="30272E"/>
                <w:shd w:val="clear" w:color="auto" w:fill="FFFFFF"/>
              </w:rPr>
              <w:t>s</w:t>
            </w:r>
            <w:r w:rsidRPr="00506F0E">
              <w:rPr>
                <w:color w:val="30272E"/>
                <w:shd w:val="clear" w:color="auto" w:fill="FFFFFF"/>
              </w:rPr>
              <w:t xml:space="preserve">ation is highly effective because it combines geography, time and data about troop losses, clearly showing the disastrous impact of both the Russian army and the severe winter. It visually tells the story of Napoleon's failed campaign better than raw numbers could, making it easy to grasp the scope of the disaster </w:t>
            </w:r>
            <w:proofErr w:type="gramStart"/>
            <w:r w:rsidRPr="00506F0E">
              <w:rPr>
                <w:color w:val="30272E"/>
                <w:shd w:val="clear" w:color="auto" w:fill="FFFFFF"/>
              </w:rPr>
              <w:t>at a glance</w:t>
            </w:r>
            <w:proofErr w:type="gramEnd"/>
            <w:r w:rsidRPr="00506F0E">
              <w:rPr>
                <w:color w:val="30272E"/>
                <w:shd w:val="clear" w:color="auto" w:fill="FFFFFF"/>
              </w:rPr>
              <w:t>.</w:t>
            </w:r>
          </w:p>
        </w:tc>
      </w:tr>
    </w:tbl>
    <w:p w14:paraId="444595C4" w14:textId="1A77F07D" w:rsidR="0077434C" w:rsidRDefault="00AD2AED" w:rsidP="00AD2AED">
      <w:pPr>
        <w:rPr>
          <w:color w:val="30272E"/>
          <w:shd w:val="clear" w:color="auto" w:fill="FFFFFF"/>
        </w:rPr>
      </w:pPr>
      <w:r w:rsidRPr="00AD2AED">
        <w:rPr>
          <w:color w:val="30272E"/>
          <w:shd w:val="clear" w:color="auto" w:fill="FFFFFF"/>
        </w:rPr>
        <w:t xml:space="preserve"> </w:t>
      </w:r>
      <w:r w:rsidR="0077434C">
        <w:rPr>
          <w:color w:val="30272E"/>
          <w:shd w:val="clear" w:color="auto" w:fill="FFFFFF"/>
        </w:rPr>
        <w:br w:type="page"/>
      </w:r>
    </w:p>
    <w:p w14:paraId="3C8F4CDB" w14:textId="77777777" w:rsidR="0077434C" w:rsidRDefault="0077434C" w:rsidP="00EB5FE2">
      <w:pPr>
        <w:pStyle w:val="Heading3"/>
        <w:rPr>
          <w:lang w:eastAsia="en-GB"/>
        </w:rPr>
      </w:pPr>
      <w:bookmarkStart w:id="21" w:name="_Toc126849150"/>
      <w:bookmarkStart w:id="22" w:name="_Toc182842411"/>
      <w:r>
        <w:rPr>
          <w:lang w:eastAsia="en-GB"/>
        </w:rPr>
        <w:t>H</w:t>
      </w:r>
      <w:r w:rsidRPr="00257977">
        <w:rPr>
          <w:lang w:eastAsia="en-GB"/>
        </w:rPr>
        <w:t>ighlighting significant results</w:t>
      </w:r>
      <w:bookmarkEnd w:id="21"/>
      <w:bookmarkEnd w:id="22"/>
    </w:p>
    <w:p w14:paraId="147EE56E" w14:textId="77777777" w:rsidR="00D72385" w:rsidRDefault="0077434C" w:rsidP="0077434C">
      <w:r>
        <w:t xml:space="preserve">Data visualisation can highlight significant results by using various graphical and pictorial elements to emphasise the most important insights and findings from the data. </w:t>
      </w:r>
    </w:p>
    <w:p w14:paraId="6084406D" w14:textId="0D8284FC" w:rsidR="0077434C" w:rsidRDefault="0077434C" w:rsidP="0077434C">
      <w:r>
        <w:t>Here are some ways that data visualisation can highlight significant results</w:t>
      </w:r>
      <w:r w:rsidR="00265FF3">
        <w:t>:</w:t>
      </w:r>
    </w:p>
    <w:p w14:paraId="4CA891C1" w14:textId="692D3E09" w:rsidR="0077434C" w:rsidRPr="00265FF3" w:rsidRDefault="0077434C" w:rsidP="00265FF3">
      <w:pPr>
        <w:pStyle w:val="ListBullet"/>
        <w:rPr>
          <w:b/>
          <w:bCs/>
        </w:rPr>
      </w:pPr>
      <w:r w:rsidRPr="00DB3674">
        <w:rPr>
          <w:b/>
          <w:bCs/>
        </w:rPr>
        <w:t>Emphasising key trends</w:t>
      </w:r>
      <w:r w:rsidR="00265FF3">
        <w:rPr>
          <w:b/>
          <w:bCs/>
        </w:rPr>
        <w:t xml:space="preserve">: </w:t>
      </w:r>
      <w:r w:rsidR="00265FF3">
        <w:t>d</w:t>
      </w:r>
      <w:r>
        <w:t>ata visualisation can highlight key trends in the data by using graphs and charts that emphasise changes over time. For example, a line graph can show how a variable has changed over time, making it easy to see any significant trends.</w:t>
      </w:r>
    </w:p>
    <w:p w14:paraId="79EC7220" w14:textId="64AD81AC" w:rsidR="0077434C" w:rsidRPr="00265FF3" w:rsidRDefault="0077434C" w:rsidP="00265FF3">
      <w:pPr>
        <w:pStyle w:val="ListBullet"/>
        <w:rPr>
          <w:b/>
          <w:bCs/>
        </w:rPr>
      </w:pPr>
      <w:r w:rsidRPr="00DB3674">
        <w:rPr>
          <w:b/>
          <w:bCs/>
        </w:rPr>
        <w:t>Comparing data points</w:t>
      </w:r>
      <w:r w:rsidR="00265FF3">
        <w:rPr>
          <w:b/>
          <w:bCs/>
        </w:rPr>
        <w:t xml:space="preserve">: </w:t>
      </w:r>
      <w:r w:rsidR="00265FF3">
        <w:t>d</w:t>
      </w:r>
      <w:r>
        <w:t>ata visualisation can compare data points by using graphs and charts that show the relative size or importance of each data point. For example, a bar graph can show the comparison between different categories, making it easy to see which categories are the most significant.</w:t>
      </w:r>
    </w:p>
    <w:p w14:paraId="7EE32DBB" w14:textId="57E999F4" w:rsidR="0077434C" w:rsidRPr="00265FF3" w:rsidRDefault="0077434C" w:rsidP="00265FF3">
      <w:pPr>
        <w:pStyle w:val="ListBullet"/>
        <w:rPr>
          <w:b/>
          <w:bCs/>
        </w:rPr>
      </w:pPr>
      <w:r w:rsidRPr="00DB3674">
        <w:rPr>
          <w:b/>
          <w:bCs/>
        </w:rPr>
        <w:t>Highlighting outliers</w:t>
      </w:r>
      <w:r w:rsidR="00265FF3">
        <w:rPr>
          <w:b/>
          <w:bCs/>
        </w:rPr>
        <w:t xml:space="preserve">: </w:t>
      </w:r>
      <w:r w:rsidR="00265FF3">
        <w:t>d</w:t>
      </w:r>
      <w:r>
        <w:t xml:space="preserve">ata visualisation can highlight outliers by using graphs and charts that emphasise data points that are significantly different from the rest of the data. For example, a scatter plot can show the relationship between </w:t>
      </w:r>
      <w:r w:rsidR="00314DAE">
        <w:t>2</w:t>
      </w:r>
      <w:r>
        <w:t xml:space="preserve"> variables and emphasise data points that are significantly outside of the expected range.</w:t>
      </w:r>
    </w:p>
    <w:p w14:paraId="6C5E65BA" w14:textId="3AC44EAF" w:rsidR="0077434C" w:rsidRPr="00265FF3" w:rsidRDefault="0077434C" w:rsidP="00265FF3">
      <w:pPr>
        <w:pStyle w:val="ListBullet"/>
        <w:rPr>
          <w:b/>
          <w:bCs/>
        </w:rPr>
      </w:pPr>
      <w:r w:rsidRPr="00DB3674">
        <w:rPr>
          <w:b/>
          <w:bCs/>
        </w:rPr>
        <w:t>Showing patterns and relationships</w:t>
      </w:r>
      <w:r w:rsidR="00265FF3">
        <w:rPr>
          <w:b/>
          <w:bCs/>
        </w:rPr>
        <w:t xml:space="preserve">: </w:t>
      </w:r>
      <w:r w:rsidR="00265FF3">
        <w:t>d</w:t>
      </w:r>
      <w:r>
        <w:t xml:space="preserve">ata visualisation can show patterns and relationships between different data points by using graphs and charts that highlight these relationships. For example, a heatmap can show the relationship between </w:t>
      </w:r>
      <w:r w:rsidR="00314DAE">
        <w:t>2</w:t>
      </w:r>
      <w:r>
        <w:t xml:space="preserve"> variables, making it easy to see any significant patterns or correlations.</w:t>
      </w:r>
    </w:p>
    <w:p w14:paraId="7C718814" w14:textId="26EB2E3E" w:rsidR="0077434C" w:rsidRPr="00265FF3" w:rsidRDefault="0077434C" w:rsidP="00265FF3">
      <w:pPr>
        <w:pStyle w:val="ListBullet"/>
        <w:rPr>
          <w:b/>
          <w:bCs/>
        </w:rPr>
      </w:pPr>
      <w:r w:rsidRPr="00DB3674">
        <w:rPr>
          <w:b/>
          <w:bCs/>
        </w:rPr>
        <w:t>Using colour to emphasise significance</w:t>
      </w:r>
      <w:r w:rsidR="00265FF3">
        <w:rPr>
          <w:b/>
          <w:bCs/>
        </w:rPr>
        <w:t xml:space="preserve">: </w:t>
      </w:r>
      <w:r w:rsidR="00265FF3">
        <w:t>d</w:t>
      </w:r>
      <w:r>
        <w:t>ata visualisation can use colour to emphasise significance by using different colours to represent different data points. For example, red can be used to represent data points that are significantly higher than expected, while blue can be used to represent data points that are significantly lower.</w:t>
      </w:r>
    </w:p>
    <w:p w14:paraId="0C6AE09C" w14:textId="7F0F0EDA" w:rsidR="003E12B8" w:rsidRDefault="00EF6BF9" w:rsidP="003E12B8">
      <w:pPr>
        <w:rPr>
          <w:lang w:eastAsia="zh-CN"/>
        </w:rPr>
      </w:pPr>
      <w:r w:rsidRPr="00EF6BF9">
        <w:rPr>
          <w:b/>
          <w:bCs/>
          <w:lang w:eastAsia="zh-CN"/>
        </w:rPr>
        <w:t xml:space="preserve">Activity </w:t>
      </w:r>
      <w:r w:rsidR="002E2184">
        <w:rPr>
          <w:b/>
          <w:bCs/>
          <w:lang w:eastAsia="zh-CN"/>
        </w:rPr>
        <w:t>4</w:t>
      </w:r>
      <w:r w:rsidRPr="00EF6BF9">
        <w:rPr>
          <w:b/>
          <w:bCs/>
          <w:lang w:eastAsia="zh-CN"/>
        </w:rPr>
        <w:t>:</w:t>
      </w:r>
      <w:r>
        <w:rPr>
          <w:lang w:eastAsia="zh-CN"/>
        </w:rPr>
        <w:t xml:space="preserve"> f</w:t>
      </w:r>
      <w:r w:rsidR="003E12B8">
        <w:rPr>
          <w:lang w:eastAsia="zh-CN"/>
        </w:rPr>
        <w:t>avourite topping on Superbowl pizza state by state</w:t>
      </w:r>
    </w:p>
    <w:p w14:paraId="19E6E5BB" w14:textId="75F3020C" w:rsidR="00A84426" w:rsidRDefault="00A84426" w:rsidP="00A84426">
      <w:pPr>
        <w:rPr>
          <w:lang w:eastAsia="zh-CN"/>
        </w:rPr>
      </w:pPr>
      <w:r>
        <w:t xml:space="preserve">Students explore trends in pizza toppings using the article </w:t>
      </w:r>
      <w:hyperlink r:id="rId45" w:history="1">
        <w:r w:rsidR="00533753" w:rsidRPr="00533753">
          <w:rPr>
            <w:rStyle w:val="Hyperlink"/>
          </w:rPr>
          <w:t>Super Bowl pizza sales reach into the millions</w:t>
        </w:r>
      </w:hyperlink>
      <w:r>
        <w:t xml:space="preserve"> as a source of information. They analyse</w:t>
      </w:r>
      <w:r w:rsidR="00533753">
        <w:t xml:space="preserve"> how the</w:t>
      </w:r>
      <w:r>
        <w:t xml:space="preserve"> data </w:t>
      </w:r>
      <w:r w:rsidR="00314DAE">
        <w:t xml:space="preserve">is </w:t>
      </w:r>
      <w:r>
        <w:t>presented in the article</w:t>
      </w:r>
      <w:r w:rsidR="00533753">
        <w:t>.</w:t>
      </w:r>
    </w:p>
    <w:p w14:paraId="0DCD3A21" w14:textId="6B92BA79" w:rsidR="004A3E65" w:rsidRPr="00A70115" w:rsidRDefault="006B3AFE" w:rsidP="004A3E65">
      <w:r>
        <w:rPr>
          <w:noProof/>
        </w:rPr>
        <w:drawing>
          <wp:anchor distT="0" distB="0" distL="114300" distR="114300" simplePos="0" relativeHeight="251658244" behindDoc="0" locked="0" layoutInCell="1" allowOverlap="1" wp14:anchorId="7708B102" wp14:editId="4F964FEA">
            <wp:simplePos x="0" y="0"/>
            <wp:positionH relativeFrom="margin">
              <wp:align>left</wp:align>
            </wp:positionH>
            <wp:positionV relativeFrom="paragraph">
              <wp:posOffset>6350</wp:posOffset>
            </wp:positionV>
            <wp:extent cx="635000" cy="635000"/>
            <wp:effectExtent l="0" t="0" r="0" b="0"/>
            <wp:wrapThrough wrapText="bothSides">
              <wp:wrapPolygon edited="0">
                <wp:start x="5184" y="0"/>
                <wp:lineTo x="0" y="3888"/>
                <wp:lineTo x="0" y="16848"/>
                <wp:lineTo x="5184" y="20736"/>
                <wp:lineTo x="15552" y="20736"/>
                <wp:lineTo x="20736" y="16848"/>
                <wp:lineTo x="20736" y="3888"/>
                <wp:lineTo x="15552" y="0"/>
                <wp:lineTo x="5184" y="0"/>
              </wp:wrapPolygon>
            </wp:wrapThrough>
            <wp:docPr id="1594801985" name="Picture 15948019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074F13" w:rsidRPr="00074F13">
        <w:t>Are there any pizza toppings that are outliers (either much more or much less popular than others)? Describe these outliers and what might explain their difference from the rest of the data.</w:t>
      </w:r>
    </w:p>
    <w:tbl>
      <w:tblPr>
        <w:tblStyle w:val="Answerspace"/>
        <w:tblW w:w="0" w:type="auto"/>
        <w:tblLook w:val="04A0" w:firstRow="1" w:lastRow="0" w:firstColumn="1" w:lastColumn="0" w:noHBand="0" w:noVBand="1"/>
        <w:tblDescription w:val="Space for students to provide an answer."/>
      </w:tblPr>
      <w:tblGrid>
        <w:gridCol w:w="9622"/>
      </w:tblGrid>
      <w:tr w:rsidR="004A3E65" w:rsidRPr="00036F7C" w14:paraId="50E0598B" w14:textId="77777777">
        <w:trPr>
          <w:trHeight w:val="2287"/>
        </w:trPr>
        <w:tc>
          <w:tcPr>
            <w:tcW w:w="9622" w:type="dxa"/>
          </w:tcPr>
          <w:p w14:paraId="153BB7FE" w14:textId="77777777" w:rsidR="004A3E65" w:rsidRPr="00036F7C" w:rsidRDefault="004A3E65">
            <w:pPr>
              <w:spacing w:before="240"/>
              <w:rPr>
                <w:b/>
                <w:bCs/>
              </w:rPr>
            </w:pPr>
            <w:r w:rsidRPr="00036F7C">
              <w:rPr>
                <w:b/>
                <w:bCs/>
              </w:rPr>
              <w:t>Sample answer:</w:t>
            </w:r>
          </w:p>
          <w:p w14:paraId="2F0E4100" w14:textId="102A0E9D" w:rsidR="004A3E65" w:rsidRPr="00036F7C" w:rsidRDefault="0058397F">
            <w:r w:rsidRPr="00514A36">
              <w:t>Ye</w:t>
            </w:r>
            <w:r>
              <w:t>s,</w:t>
            </w:r>
            <w:r w:rsidR="009C35FD">
              <w:t xml:space="preserve"> pesto is only voted by one state as a favourite topping and</w:t>
            </w:r>
            <w:r w:rsidR="004A3E65" w:rsidRPr="00514A36">
              <w:t xml:space="preserve"> </w:t>
            </w:r>
            <w:r w:rsidR="004A3E65" w:rsidRPr="009C35FD">
              <w:t>anchovies</w:t>
            </w:r>
            <w:r w:rsidR="004A3E65" w:rsidRPr="00514A36">
              <w:t xml:space="preserve"> are a clear outlier in terms of popularity. According to the data, anchovies are much less popular than other pizza toppings, with only about 2% of people choosing it. This low popularity might be explained by the fact that anchovies have a strong, salty taste that many people find overpowering or unpleasant. Additionally, they are a less common topping in many regions, which may further reduce their popularity.</w:t>
            </w:r>
          </w:p>
        </w:tc>
      </w:tr>
    </w:tbl>
    <w:p w14:paraId="6F115CFC" w14:textId="5B0433A0" w:rsidR="00514A36" w:rsidRPr="00A70115" w:rsidRDefault="006B3AFE" w:rsidP="00514A36">
      <w:r>
        <w:rPr>
          <w:noProof/>
        </w:rPr>
        <w:drawing>
          <wp:anchor distT="0" distB="0" distL="114300" distR="114300" simplePos="0" relativeHeight="251658245" behindDoc="0" locked="0" layoutInCell="1" allowOverlap="1" wp14:anchorId="7E83012E" wp14:editId="0FC87A03">
            <wp:simplePos x="0" y="0"/>
            <wp:positionH relativeFrom="margin">
              <wp:align>left</wp:align>
            </wp:positionH>
            <wp:positionV relativeFrom="paragraph">
              <wp:posOffset>158115</wp:posOffset>
            </wp:positionV>
            <wp:extent cx="635000" cy="635000"/>
            <wp:effectExtent l="0" t="0" r="0" b="0"/>
            <wp:wrapThrough wrapText="bothSides">
              <wp:wrapPolygon edited="0">
                <wp:start x="5184" y="0"/>
                <wp:lineTo x="0" y="3888"/>
                <wp:lineTo x="0" y="16848"/>
                <wp:lineTo x="5184" y="20736"/>
                <wp:lineTo x="15552" y="20736"/>
                <wp:lineTo x="20736" y="16848"/>
                <wp:lineTo x="20736" y="3888"/>
                <wp:lineTo x="15552" y="0"/>
                <wp:lineTo x="5184" y="0"/>
              </wp:wrapPolygon>
            </wp:wrapThrough>
            <wp:docPr id="971511728" name="Picture 9715117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074F13" w:rsidRPr="00074F13">
        <w:t>How does identifying outliers help us understand the overall trends in pizza topping preferences? Are there any outliers that skew the data?</w:t>
      </w:r>
    </w:p>
    <w:tbl>
      <w:tblPr>
        <w:tblStyle w:val="Answerspace"/>
        <w:tblW w:w="0" w:type="auto"/>
        <w:tblLook w:val="04A0" w:firstRow="1" w:lastRow="0" w:firstColumn="1" w:lastColumn="0" w:noHBand="0" w:noVBand="1"/>
        <w:tblDescription w:val="Space for students to provide an answer."/>
      </w:tblPr>
      <w:tblGrid>
        <w:gridCol w:w="9622"/>
      </w:tblGrid>
      <w:tr w:rsidR="00514A36" w:rsidRPr="00036F7C" w14:paraId="65226256" w14:textId="77777777">
        <w:trPr>
          <w:trHeight w:val="2287"/>
        </w:trPr>
        <w:tc>
          <w:tcPr>
            <w:tcW w:w="9622" w:type="dxa"/>
          </w:tcPr>
          <w:p w14:paraId="0829329A" w14:textId="77777777" w:rsidR="00514A36" w:rsidRPr="00036F7C" w:rsidRDefault="00514A36">
            <w:pPr>
              <w:spacing w:before="240"/>
              <w:rPr>
                <w:b/>
                <w:bCs/>
              </w:rPr>
            </w:pPr>
            <w:r w:rsidRPr="00036F7C">
              <w:rPr>
                <w:b/>
                <w:bCs/>
              </w:rPr>
              <w:t>Sample answer:</w:t>
            </w:r>
          </w:p>
          <w:p w14:paraId="2F86E595" w14:textId="14EFAC0D" w:rsidR="00514A36" w:rsidRPr="00036F7C" w:rsidRDefault="00302B38">
            <w:r w:rsidRPr="00302B38">
              <w:t>Identifying outliers, like anchovies, helps us understand which toppings are exceptions to the general trend of popular choices. In this case, the fact that anchovies are much less popular than other toppings tell us that people generally prefer more common, familiar flavours like pepperoni, sausage, or mushrooms. Outliers like anchovies don’t necessarily skew the data in this case, but they do show that certain toppings appeal to a smaller, more niche group of consumers, which is important when looking at the overall preferences.</w:t>
            </w:r>
          </w:p>
        </w:tc>
      </w:tr>
    </w:tbl>
    <w:p w14:paraId="5C841806" w14:textId="4B3D7543" w:rsidR="00514A36" w:rsidRPr="00A70115" w:rsidRDefault="006B3AFE" w:rsidP="00514A36">
      <w:r>
        <w:rPr>
          <w:noProof/>
        </w:rPr>
        <w:drawing>
          <wp:anchor distT="0" distB="0" distL="114300" distR="114300" simplePos="0" relativeHeight="251658246" behindDoc="0" locked="0" layoutInCell="1" allowOverlap="1" wp14:anchorId="2F4331B4" wp14:editId="5392F062">
            <wp:simplePos x="0" y="0"/>
            <wp:positionH relativeFrom="column">
              <wp:posOffset>50800</wp:posOffset>
            </wp:positionH>
            <wp:positionV relativeFrom="paragraph">
              <wp:posOffset>37465</wp:posOffset>
            </wp:positionV>
            <wp:extent cx="635000" cy="635000"/>
            <wp:effectExtent l="0" t="0" r="0" b="0"/>
            <wp:wrapThrough wrapText="bothSides">
              <wp:wrapPolygon edited="0">
                <wp:start x="7344" y="0"/>
                <wp:lineTo x="4752" y="864"/>
                <wp:lineTo x="0" y="5184"/>
                <wp:lineTo x="0" y="15120"/>
                <wp:lineTo x="4752" y="20736"/>
                <wp:lineTo x="7344" y="21168"/>
                <wp:lineTo x="13824" y="21168"/>
                <wp:lineTo x="16416" y="20736"/>
                <wp:lineTo x="21168" y="15120"/>
                <wp:lineTo x="21168" y="5184"/>
                <wp:lineTo x="16416" y="864"/>
                <wp:lineTo x="13824" y="0"/>
                <wp:lineTo x="7344" y="0"/>
              </wp:wrapPolygon>
            </wp:wrapThrough>
            <wp:docPr id="1250781889" name="Picture 1250781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F4B51" w:rsidRPr="005F4B51">
        <w:t>How does the popularity of meat toppings compare to vegetable toppings in the graph? Which category appears more significant, and why?</w:t>
      </w:r>
    </w:p>
    <w:tbl>
      <w:tblPr>
        <w:tblStyle w:val="Answerspace"/>
        <w:tblW w:w="0" w:type="auto"/>
        <w:tblLook w:val="04A0" w:firstRow="1" w:lastRow="0" w:firstColumn="1" w:lastColumn="0" w:noHBand="0" w:noVBand="1"/>
        <w:tblDescription w:val="Space for students to provide an answer."/>
      </w:tblPr>
      <w:tblGrid>
        <w:gridCol w:w="9622"/>
      </w:tblGrid>
      <w:tr w:rsidR="00514A36" w:rsidRPr="00036F7C" w14:paraId="1504AA99" w14:textId="77777777">
        <w:trPr>
          <w:trHeight w:val="2287"/>
        </w:trPr>
        <w:tc>
          <w:tcPr>
            <w:tcW w:w="9622" w:type="dxa"/>
          </w:tcPr>
          <w:p w14:paraId="529A9025" w14:textId="77777777" w:rsidR="00514A36" w:rsidRPr="00036F7C" w:rsidRDefault="00514A36">
            <w:pPr>
              <w:spacing w:before="240"/>
              <w:rPr>
                <w:b/>
                <w:bCs/>
              </w:rPr>
            </w:pPr>
            <w:r w:rsidRPr="00036F7C">
              <w:rPr>
                <w:b/>
                <w:bCs/>
              </w:rPr>
              <w:t>Sample answer:</w:t>
            </w:r>
          </w:p>
          <w:p w14:paraId="0E98BFD9" w14:textId="1596B543" w:rsidR="00514A36" w:rsidRPr="00036F7C" w:rsidRDefault="003D5EDF">
            <w:r w:rsidRPr="003D5EDF">
              <w:t>In the graph, meat toppings such as pepperoni and sausage are significantly more popular than vegetable toppings like mushrooms and onions. For example, pepperoni, the most popular meat topping, has about 36% of people choosing it, while mushrooms, the most popular vegetable topping, ha</w:t>
            </w:r>
            <w:r w:rsidR="00C71CE8">
              <w:t>s</w:t>
            </w:r>
            <w:r w:rsidRPr="003D5EDF">
              <w:t xml:space="preserve"> a lower percentage. This suggests that meat toppings are generally more preferred by consumers, which might be because they are viewed as more </w:t>
            </w:r>
            <w:r w:rsidR="00C71CE8" w:rsidRPr="003D5EDF">
              <w:t>flavourful</w:t>
            </w:r>
            <w:r w:rsidRPr="003D5EDF">
              <w:t xml:space="preserve"> or indulgent. Meat toppings appear more significant because they dominate the top rankings, showing a clear preference for heartier, more savory options.</w:t>
            </w:r>
          </w:p>
        </w:tc>
      </w:tr>
    </w:tbl>
    <w:p w14:paraId="4C0E2C9A" w14:textId="622E2BD4" w:rsidR="006B3AFE" w:rsidRPr="00A70115" w:rsidRDefault="006B3AFE" w:rsidP="00E46B65">
      <w:pPr>
        <w:spacing w:after="480"/>
      </w:pPr>
      <w:r>
        <w:rPr>
          <w:noProof/>
        </w:rPr>
        <w:drawing>
          <wp:anchor distT="0" distB="0" distL="114300" distR="114300" simplePos="0" relativeHeight="251658247" behindDoc="0" locked="0" layoutInCell="1" allowOverlap="1" wp14:anchorId="33DD9768" wp14:editId="7BED7AD5">
            <wp:simplePos x="0" y="0"/>
            <wp:positionH relativeFrom="margin">
              <wp:align>left</wp:align>
            </wp:positionH>
            <wp:positionV relativeFrom="paragraph">
              <wp:posOffset>0</wp:posOffset>
            </wp:positionV>
            <wp:extent cx="635000" cy="635000"/>
            <wp:effectExtent l="0" t="0" r="0" b="0"/>
            <wp:wrapThrough wrapText="bothSides">
              <wp:wrapPolygon edited="0">
                <wp:start x="5184" y="0"/>
                <wp:lineTo x="0" y="3888"/>
                <wp:lineTo x="0" y="16848"/>
                <wp:lineTo x="5184" y="20736"/>
                <wp:lineTo x="15552" y="20736"/>
                <wp:lineTo x="20736" y="16848"/>
                <wp:lineTo x="20736" y="3888"/>
                <wp:lineTo x="15552" y="0"/>
                <wp:lineTo x="5184" y="0"/>
              </wp:wrapPolygon>
            </wp:wrapThrough>
            <wp:docPr id="1774318842" name="Picture 1774318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F4A7D" w:rsidRPr="00DF4A7D">
        <w:t xml:space="preserve">Why </w:t>
      </w:r>
      <w:proofErr w:type="gramStart"/>
      <w:r w:rsidR="00DF4A7D" w:rsidRPr="00DF4A7D">
        <w:t>is</w:t>
      </w:r>
      <w:proofErr w:type="gramEnd"/>
      <w:r w:rsidR="00DF4A7D" w:rsidRPr="00DF4A7D">
        <w:t xml:space="preserve"> a bar graph a useful tool for comparing data points like </w:t>
      </w:r>
      <w:r w:rsidR="00DF0AB0">
        <w:t xml:space="preserve">the most hated </w:t>
      </w:r>
      <w:r w:rsidR="00DF4A7D" w:rsidRPr="00DF4A7D">
        <w:t>pizza</w:t>
      </w:r>
      <w:r w:rsidR="00DF0AB0">
        <w:t xml:space="preserve"> </w:t>
      </w:r>
      <w:r w:rsidR="00DF4A7D" w:rsidRPr="00DF4A7D">
        <w:t>topping? What advantage does it offer over other types of visuali</w:t>
      </w:r>
      <w:r w:rsidR="002E309E">
        <w:t>s</w:t>
      </w:r>
      <w:r w:rsidR="00DF4A7D" w:rsidRPr="00DF4A7D">
        <w:t>ations?</w:t>
      </w:r>
    </w:p>
    <w:tbl>
      <w:tblPr>
        <w:tblStyle w:val="Answerspace"/>
        <w:tblW w:w="0" w:type="auto"/>
        <w:tblLook w:val="04A0" w:firstRow="1" w:lastRow="0" w:firstColumn="1" w:lastColumn="0" w:noHBand="0" w:noVBand="1"/>
        <w:tblDescription w:val="Space for students to provide an answer."/>
      </w:tblPr>
      <w:tblGrid>
        <w:gridCol w:w="9622"/>
      </w:tblGrid>
      <w:tr w:rsidR="00D72385" w:rsidRPr="00036F7C" w14:paraId="44A47CED" w14:textId="77777777">
        <w:trPr>
          <w:trHeight w:val="2287"/>
        </w:trPr>
        <w:tc>
          <w:tcPr>
            <w:tcW w:w="9622" w:type="dxa"/>
          </w:tcPr>
          <w:p w14:paraId="4B9F0BF2" w14:textId="77777777" w:rsidR="00D72385" w:rsidRPr="00036F7C" w:rsidRDefault="00D72385">
            <w:pPr>
              <w:spacing w:before="240"/>
              <w:rPr>
                <w:b/>
                <w:bCs/>
              </w:rPr>
            </w:pPr>
            <w:r w:rsidRPr="00036F7C">
              <w:rPr>
                <w:b/>
                <w:bCs/>
              </w:rPr>
              <w:t>Sample answer:</w:t>
            </w:r>
          </w:p>
          <w:p w14:paraId="2F9A11AA" w14:textId="561F8131" w:rsidR="00D72385" w:rsidRPr="00036F7C" w:rsidRDefault="00C71CE8">
            <w:r w:rsidRPr="00C71CE8">
              <w:t>A bar graph is a useful tool for comparing data points like the most hated pizza topping because it allows you to visually see the differences in popularity between each topping. Bar graphs make it easy to compare the length of each bar, representing the percentage of people who dislike certain toppings. This makes it immediately clear which topping is the most disliked. The advantage of a bar graph over other visuali</w:t>
            </w:r>
            <w:r w:rsidR="0007127D">
              <w:t>s</w:t>
            </w:r>
            <w:r w:rsidRPr="00C71CE8">
              <w:t xml:space="preserve">ations, like pie charts, is that it allows for direct, side-by-side comparisons across multiple categories. This makes it easier to spot the most significant data points </w:t>
            </w:r>
            <w:proofErr w:type="gramStart"/>
            <w:r w:rsidRPr="00C71CE8">
              <w:t>at a glance</w:t>
            </w:r>
            <w:proofErr w:type="gramEnd"/>
            <w:r w:rsidRPr="00C71CE8">
              <w:t>, especially when there are many items to compare.</w:t>
            </w:r>
          </w:p>
        </w:tc>
      </w:tr>
    </w:tbl>
    <w:p w14:paraId="061CAFEE" w14:textId="20544666" w:rsidR="00EE4E96" w:rsidRDefault="00EE4E96" w:rsidP="00825E7F">
      <w:pPr>
        <w:spacing w:after="240"/>
        <w:rPr>
          <w:lang w:val="en-US" w:eastAsia="zh-CN"/>
        </w:rPr>
      </w:pPr>
      <w:r w:rsidRPr="00825E7F">
        <w:rPr>
          <w:noProof/>
        </w:rPr>
        <w:drawing>
          <wp:anchor distT="0" distB="0" distL="114300" distR="114300" simplePos="0" relativeHeight="251658268" behindDoc="0" locked="0" layoutInCell="1" allowOverlap="1" wp14:anchorId="68777DE9" wp14:editId="2C0B3013">
            <wp:simplePos x="0" y="0"/>
            <wp:positionH relativeFrom="margin">
              <wp:posOffset>-19050</wp:posOffset>
            </wp:positionH>
            <wp:positionV relativeFrom="paragraph">
              <wp:posOffset>63500</wp:posOffset>
            </wp:positionV>
            <wp:extent cx="635000" cy="635000"/>
            <wp:effectExtent l="0" t="0" r="0" b="0"/>
            <wp:wrapThrough wrapText="bothSides">
              <wp:wrapPolygon edited="0">
                <wp:start x="5184" y="0"/>
                <wp:lineTo x="0" y="3888"/>
                <wp:lineTo x="0" y="16848"/>
                <wp:lineTo x="5184" y="20736"/>
                <wp:lineTo x="15552" y="20736"/>
                <wp:lineTo x="20736" y="16848"/>
                <wp:lineTo x="20736" y="3888"/>
                <wp:lineTo x="15552" y="0"/>
                <wp:lineTo x="5184" y="0"/>
              </wp:wrapPolygon>
            </wp:wrapThrough>
            <wp:docPr id="665588025" name="Picture 665588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F28AD" w:rsidRPr="00825E7F">
        <w:t xml:space="preserve">Perform a search to find data on Australian pizza </w:t>
      </w:r>
      <w:r w:rsidR="00BC25B3" w:rsidRPr="00825E7F">
        <w:t>consumer habits</w:t>
      </w:r>
      <w:r w:rsidR="008F28AD" w:rsidRPr="00825E7F">
        <w:t xml:space="preserve"> and list publicly available data</w:t>
      </w:r>
      <w:r w:rsidR="00724F37" w:rsidRPr="00825E7F">
        <w:t>sets</w:t>
      </w:r>
      <w:r w:rsidR="008F28AD" w:rsidRPr="00825E7F">
        <w:t xml:space="preserve"> below</w:t>
      </w:r>
      <w:r w:rsidR="008F28AD">
        <w:rPr>
          <w:lang w:val="en-US" w:eastAsia="zh-CN"/>
        </w:rPr>
        <w:t xml:space="preserve">. </w:t>
      </w:r>
    </w:p>
    <w:tbl>
      <w:tblPr>
        <w:tblStyle w:val="Answerspace"/>
        <w:tblW w:w="0" w:type="auto"/>
        <w:tblLook w:val="04A0" w:firstRow="1" w:lastRow="0" w:firstColumn="1" w:lastColumn="0" w:noHBand="0" w:noVBand="1"/>
        <w:tblDescription w:val="Space for students to provide an answer."/>
      </w:tblPr>
      <w:tblGrid>
        <w:gridCol w:w="9622"/>
      </w:tblGrid>
      <w:tr w:rsidR="00EE4E96" w:rsidRPr="00036F7C" w14:paraId="6CC07355" w14:textId="77777777">
        <w:trPr>
          <w:trHeight w:val="2287"/>
        </w:trPr>
        <w:tc>
          <w:tcPr>
            <w:tcW w:w="9622" w:type="dxa"/>
          </w:tcPr>
          <w:p w14:paraId="00C69642" w14:textId="77777777" w:rsidR="00EE4E96" w:rsidRPr="00036F7C" w:rsidRDefault="00EE4E96">
            <w:pPr>
              <w:spacing w:before="240"/>
              <w:rPr>
                <w:b/>
                <w:bCs/>
              </w:rPr>
            </w:pPr>
            <w:r w:rsidRPr="00036F7C">
              <w:rPr>
                <w:b/>
                <w:bCs/>
              </w:rPr>
              <w:t>Sample answer:</w:t>
            </w:r>
          </w:p>
          <w:p w14:paraId="5D7F03C5" w14:textId="494B30A5" w:rsidR="00EE4E96" w:rsidRPr="00036F7C" w:rsidRDefault="00881093">
            <w:hyperlink r:id="rId46" w:history="1">
              <w:r w:rsidRPr="00E1105F">
                <w:rPr>
                  <w:rStyle w:val="Hyperlink"/>
                </w:rPr>
                <w:t xml:space="preserve">Most popular types of pizza ordered among consumers in Australia as </w:t>
              </w:r>
              <w:proofErr w:type="gramStart"/>
              <w:r w:rsidRPr="00E1105F">
                <w:rPr>
                  <w:rStyle w:val="Hyperlink"/>
                </w:rPr>
                <w:t>at</w:t>
              </w:r>
              <w:proofErr w:type="gramEnd"/>
              <w:r w:rsidRPr="00E1105F">
                <w:rPr>
                  <w:rStyle w:val="Hyperlink"/>
                </w:rPr>
                <w:t xml:space="preserve"> February 2023</w:t>
              </w:r>
              <w:r w:rsidR="00E1105F" w:rsidRPr="00E1105F">
                <w:rPr>
                  <w:rStyle w:val="Hyperlink"/>
                </w:rPr>
                <w:t>.</w:t>
              </w:r>
            </w:hyperlink>
          </w:p>
        </w:tc>
      </w:tr>
    </w:tbl>
    <w:p w14:paraId="11E423CD" w14:textId="4D41310D" w:rsidR="00EE4E96" w:rsidRDefault="008F28AD">
      <w:pPr>
        <w:suppressAutoHyphens w:val="0"/>
        <w:spacing w:after="0" w:line="276" w:lineRule="auto"/>
        <w:rPr>
          <w:lang w:val="en-US" w:eastAsia="zh-CN"/>
        </w:rPr>
      </w:pPr>
      <w:r w:rsidRPr="00EE4E96">
        <w:rPr>
          <w:b/>
          <w:bCs/>
          <w:lang w:val="en-US" w:eastAsia="zh-CN"/>
        </w:rPr>
        <w:t>Extension activity</w:t>
      </w:r>
      <w:r w:rsidR="00865ECC">
        <w:rPr>
          <w:lang w:val="en-US" w:eastAsia="zh-CN"/>
        </w:rPr>
        <w:t xml:space="preserve"> </w:t>
      </w:r>
    </w:p>
    <w:p w14:paraId="7221EC28" w14:textId="0B6C4CB8" w:rsidR="008F28AD" w:rsidRDefault="00924038" w:rsidP="00825E7F">
      <w:pPr>
        <w:rPr>
          <w:lang w:val="en-US" w:eastAsia="zh-CN"/>
        </w:rPr>
      </w:pPr>
      <w:r>
        <w:rPr>
          <w:b/>
          <w:bCs/>
          <w:noProof/>
        </w:rPr>
        <w:drawing>
          <wp:anchor distT="0" distB="0" distL="114300" distR="114300" simplePos="0" relativeHeight="251658270" behindDoc="0" locked="0" layoutInCell="1" allowOverlap="1" wp14:anchorId="5252E7E1" wp14:editId="2C5E7B77">
            <wp:simplePos x="0" y="0"/>
            <wp:positionH relativeFrom="margin">
              <wp:align>left</wp:align>
            </wp:positionH>
            <wp:positionV relativeFrom="paragraph">
              <wp:posOffset>31115</wp:posOffset>
            </wp:positionV>
            <wp:extent cx="625475" cy="625475"/>
            <wp:effectExtent l="0" t="0" r="3175" b="3175"/>
            <wp:wrapSquare wrapText="bothSides"/>
            <wp:docPr id="1153775418" name="Picture 1153775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47" cstate="hqprint">
                      <a:extLst>
                        <a:ext uri="{28A0092B-C50C-407E-A947-70E740481C1C}">
                          <a14:useLocalDpi xmlns:a14="http://schemas.microsoft.com/office/drawing/2010/main" val="0"/>
                        </a:ext>
                      </a:extLst>
                    </a:blip>
                    <a:stretch>
                      <a:fillRect/>
                    </a:stretch>
                  </pic:blipFill>
                  <pic:spPr>
                    <a:xfrm>
                      <a:off x="0" y="0"/>
                      <a:ext cx="625475" cy="625475"/>
                    </a:xfrm>
                    <a:prstGeom prst="rect">
                      <a:avLst/>
                    </a:prstGeom>
                  </pic:spPr>
                </pic:pic>
              </a:graphicData>
            </a:graphic>
            <wp14:sizeRelH relativeFrom="page">
              <wp14:pctWidth>0</wp14:pctWidth>
            </wp14:sizeRelH>
            <wp14:sizeRelV relativeFrom="page">
              <wp14:pctHeight>0</wp14:pctHeight>
            </wp14:sizeRelV>
          </wp:anchor>
        </w:drawing>
      </w:r>
      <w:r w:rsidR="00EE4E96">
        <w:rPr>
          <w:lang w:val="en-US" w:eastAsia="zh-CN"/>
        </w:rPr>
        <w:t>C</w:t>
      </w:r>
      <w:r w:rsidR="00865ECC">
        <w:rPr>
          <w:lang w:val="en-US" w:eastAsia="zh-CN"/>
        </w:rPr>
        <w:t xml:space="preserve">reate a data </w:t>
      </w:r>
      <w:r w:rsidR="00865ECC" w:rsidRPr="00825E7F">
        <w:rPr>
          <w:lang w:eastAsia="zh-CN"/>
        </w:rPr>
        <w:t>visualisation</w:t>
      </w:r>
      <w:r w:rsidR="00865ECC">
        <w:rPr>
          <w:lang w:val="en-US" w:eastAsia="zh-CN"/>
        </w:rPr>
        <w:t xml:space="preserve"> of Australian pizza preferences using data that tells a story</w:t>
      </w:r>
      <w:r>
        <w:rPr>
          <w:lang w:val="en-US" w:eastAsia="zh-CN"/>
        </w:rPr>
        <w:t xml:space="preserve"> and share with your group your findings</w:t>
      </w:r>
      <w:r w:rsidR="00865ECC">
        <w:rPr>
          <w:lang w:val="en-US" w:eastAsia="zh-CN"/>
        </w:rPr>
        <w:t xml:space="preserve">. </w:t>
      </w:r>
    </w:p>
    <w:p w14:paraId="4DC9333B" w14:textId="77777777" w:rsidR="00CD07AB" w:rsidRDefault="00CD07AB">
      <w:pPr>
        <w:suppressAutoHyphens w:val="0"/>
        <w:spacing w:after="0" w:line="276" w:lineRule="auto"/>
        <w:rPr>
          <w:lang w:val="en-US" w:eastAsia="zh-CN"/>
        </w:rPr>
      </w:pPr>
      <w:r>
        <w:rPr>
          <w:lang w:val="en-US" w:eastAsia="zh-CN"/>
        </w:rPr>
        <w:br w:type="page"/>
      </w:r>
    </w:p>
    <w:p w14:paraId="66BC4DA2" w14:textId="77777777" w:rsidR="0077434C" w:rsidRDefault="0077434C" w:rsidP="00EB5FE2">
      <w:pPr>
        <w:pStyle w:val="Heading2"/>
        <w:rPr>
          <w:lang w:eastAsia="en-GB"/>
        </w:rPr>
      </w:pPr>
      <w:bookmarkStart w:id="23" w:name="_Toc126849151"/>
      <w:bookmarkStart w:id="24" w:name="_Toc182842412"/>
      <w:r>
        <w:rPr>
          <w:lang w:eastAsia="en-GB"/>
        </w:rPr>
        <w:t>Describe how features of software contribute to a better understanding of datasets through data visualisation, including spreadsheets, creative design applications and combining applications to track trends and forecast</w:t>
      </w:r>
      <w:bookmarkEnd w:id="23"/>
      <w:bookmarkEnd w:id="24"/>
    </w:p>
    <w:p w14:paraId="60FB3ABB" w14:textId="4DDD616F" w:rsidR="0077434C" w:rsidRPr="00043454" w:rsidRDefault="0077434C" w:rsidP="0077434C">
      <w:r w:rsidRPr="00043454">
        <w:t>Different software features can contribute to a better understanding of datasets through data visuali</w:t>
      </w:r>
      <w:r>
        <w:t>s</w:t>
      </w:r>
      <w:r w:rsidRPr="00043454">
        <w:t>ation by providing tools for organi</w:t>
      </w:r>
      <w:r>
        <w:t>s</w:t>
      </w:r>
      <w:r w:rsidRPr="00043454">
        <w:t>ing, analy</w:t>
      </w:r>
      <w:r>
        <w:t>s</w:t>
      </w:r>
      <w:r w:rsidRPr="00043454">
        <w:t>ing and visuali</w:t>
      </w:r>
      <w:r>
        <w:t>s</w:t>
      </w:r>
      <w:r w:rsidRPr="00043454">
        <w:t>ing data in a way that highlights key insights and trends. By combining spreadsheets, creative design applications and other tools, it is possible to create sophisticated data visuali</w:t>
      </w:r>
      <w:r>
        <w:t>s</w:t>
      </w:r>
      <w:r w:rsidRPr="00043454">
        <w:t>ations that help users to gain deeper insights into their data and make informed decisions.</w:t>
      </w:r>
    </w:p>
    <w:p w14:paraId="210913F1" w14:textId="77777777" w:rsidR="0077434C" w:rsidRPr="002E2E3A" w:rsidRDefault="0077434C" w:rsidP="0077434C">
      <w:pPr>
        <w:rPr>
          <w:b/>
          <w:bCs/>
        </w:rPr>
      </w:pPr>
      <w:r w:rsidRPr="002E2E3A">
        <w:rPr>
          <w:b/>
          <w:bCs/>
        </w:rPr>
        <w:t xml:space="preserve">Spreadsheets </w:t>
      </w:r>
    </w:p>
    <w:p w14:paraId="744ECFA0" w14:textId="77777777" w:rsidR="0077434C" w:rsidRDefault="0077434C" w:rsidP="0077434C">
      <w:r>
        <w:t>Spreadsheets such as Microsoft Excel or Google Sheets are a commonly used tool for organising and analysing data. They provide a range of built-in charting tools that allow users to quickly create visual representations of the data. The ability to create pivot tables and custom formulas makes it possible to analyse complex data and create visualisations that highlight key insights.</w:t>
      </w:r>
    </w:p>
    <w:p w14:paraId="0E802D7B" w14:textId="77777777" w:rsidR="0077434C" w:rsidRPr="002E2E3A" w:rsidRDefault="0077434C" w:rsidP="0077434C">
      <w:pPr>
        <w:rPr>
          <w:b/>
          <w:bCs/>
        </w:rPr>
      </w:pPr>
      <w:r w:rsidRPr="002E2E3A">
        <w:rPr>
          <w:b/>
          <w:bCs/>
        </w:rPr>
        <w:t>Creative design applications</w:t>
      </w:r>
    </w:p>
    <w:p w14:paraId="665D8100" w14:textId="40EFCB72" w:rsidR="0077434C" w:rsidRDefault="0077434C" w:rsidP="0077434C">
      <w:r>
        <w:t>Creative design applications such as Adobe Illustrator or Canva provide advanced design tools that can be used to create more sophisticated and visually appealing data visualisations. These applications allow users to add graphics, text and visual elements to their visualisations, making it possible to create visual representations that are both informative and engaging.</w:t>
      </w:r>
    </w:p>
    <w:p w14:paraId="2C2ADB7B" w14:textId="77777777" w:rsidR="0077434C" w:rsidRPr="002E2E3A" w:rsidRDefault="0077434C" w:rsidP="0077434C">
      <w:pPr>
        <w:rPr>
          <w:b/>
          <w:bCs/>
        </w:rPr>
      </w:pPr>
      <w:r w:rsidRPr="002E2E3A">
        <w:rPr>
          <w:b/>
          <w:bCs/>
        </w:rPr>
        <w:t>Combining applications to track trends and forecast</w:t>
      </w:r>
    </w:p>
    <w:p w14:paraId="0332C88A" w14:textId="496DE435" w:rsidR="0077434C" w:rsidRDefault="0077434C" w:rsidP="0077434C">
      <w:r>
        <w:t xml:space="preserve">By combining different software applications, it is possible to create more sophisticated data visualisations that track trends and forecast future trends. For example, spreadsheets can be used to organise and analyse data, while creative design applications can be used to create visual representations of the data. The combination of these </w:t>
      </w:r>
      <w:r w:rsidR="00B53AC8">
        <w:t>2</w:t>
      </w:r>
      <w:r>
        <w:t xml:space="preserve"> applications can provide a powerful tool for tracking trends and forecasting future trends, making it possible to gain deeper insights into the data.</w:t>
      </w:r>
    </w:p>
    <w:p w14:paraId="1DFEE663" w14:textId="0456265E" w:rsidR="00B96E57" w:rsidRDefault="00FA2442" w:rsidP="0077434C">
      <w:r>
        <w:t xml:space="preserve">Investigate the </w:t>
      </w:r>
      <w:hyperlink r:id="rId48" w:history="1">
        <w:proofErr w:type="spellStart"/>
        <w:r w:rsidRPr="00FA2442">
          <w:rPr>
            <w:rStyle w:val="Hyperlink"/>
          </w:rPr>
          <w:t>Surfline</w:t>
        </w:r>
        <w:proofErr w:type="spellEnd"/>
      </w:hyperlink>
      <w:r>
        <w:t xml:space="preserve"> website and look at how the charts and data visualisations would use spreadsheets and design applications </w:t>
      </w:r>
      <w:r w:rsidR="00C819B3">
        <w:t>as part of their creation</w:t>
      </w:r>
      <w:r>
        <w:t xml:space="preserve">. </w:t>
      </w:r>
      <w:proofErr w:type="spellStart"/>
      <w:r w:rsidR="003B6FCB" w:rsidRPr="003B6FCB">
        <w:t>Surfline</w:t>
      </w:r>
      <w:proofErr w:type="spellEnd"/>
      <w:r w:rsidR="003B6FCB">
        <w:t xml:space="preserve"> is</w:t>
      </w:r>
      <w:r w:rsidR="003B6FCB" w:rsidRPr="003B6FCB">
        <w:t xml:space="preserve"> used by surfers to predict the surf conditions coming up over the next week</w:t>
      </w:r>
      <w:r w:rsidR="003B6FCB">
        <w:t xml:space="preserve">. </w:t>
      </w:r>
      <w:r w:rsidR="00AF661F">
        <w:t>Th</w:t>
      </w:r>
      <w:r w:rsidR="00C819B3">
        <w:t>e website</w:t>
      </w:r>
      <w:r w:rsidR="00AF661F">
        <w:t xml:space="preserve"> is an </w:t>
      </w:r>
      <w:r w:rsidR="003B6FCB" w:rsidRPr="003B6FCB">
        <w:t>e</w:t>
      </w:r>
      <w:r w:rsidR="00247E39">
        <w:t>xample</w:t>
      </w:r>
      <w:r w:rsidR="003B6FCB" w:rsidRPr="003B6FCB">
        <w:t xml:space="preserve"> of combining applications to track trends and forecast</w:t>
      </w:r>
      <w:r>
        <w:t xml:space="preserve"> </w:t>
      </w:r>
      <w:r w:rsidR="00C819B3">
        <w:t xml:space="preserve">conditions such as </w:t>
      </w:r>
      <w:r w:rsidRPr="003B6FCB">
        <w:t>wind, swell</w:t>
      </w:r>
      <w:r w:rsidR="00C819B3">
        <w:t xml:space="preserve"> and</w:t>
      </w:r>
      <w:r w:rsidRPr="003B6FCB">
        <w:t xml:space="preserve"> tide</w:t>
      </w:r>
      <w:r w:rsidR="00AF661F">
        <w:t>.</w:t>
      </w:r>
    </w:p>
    <w:p w14:paraId="5D402051" w14:textId="29BAC133" w:rsidR="000379E6" w:rsidRDefault="000379E6" w:rsidP="000379E6">
      <w:pPr>
        <w:rPr>
          <w:lang w:eastAsia="zh-CN"/>
        </w:rPr>
      </w:pPr>
      <w:r w:rsidRPr="00EF6BF9">
        <w:rPr>
          <w:b/>
          <w:bCs/>
          <w:lang w:eastAsia="zh-CN"/>
        </w:rPr>
        <w:t xml:space="preserve">Activity </w:t>
      </w:r>
      <w:r>
        <w:rPr>
          <w:b/>
          <w:bCs/>
          <w:lang w:eastAsia="zh-CN"/>
        </w:rPr>
        <w:t>5</w:t>
      </w:r>
      <w:r w:rsidRPr="00EF6BF9">
        <w:rPr>
          <w:b/>
          <w:bCs/>
          <w:lang w:eastAsia="zh-CN"/>
        </w:rPr>
        <w:t>:</w:t>
      </w:r>
      <w:r w:rsidR="00227A58">
        <w:rPr>
          <w:lang w:eastAsia="zh-CN"/>
        </w:rPr>
        <w:t xml:space="preserve"> </w:t>
      </w:r>
      <w:r w:rsidR="000901B4">
        <w:rPr>
          <w:lang w:eastAsia="zh-CN"/>
        </w:rPr>
        <w:t>key features and combing applications</w:t>
      </w:r>
    </w:p>
    <w:p w14:paraId="2BF3DE45" w14:textId="4F5E7B3B" w:rsidR="00227A58" w:rsidRDefault="006116AD" w:rsidP="00257C9E">
      <w:pPr>
        <w:rPr>
          <w:lang w:val="en-US" w:eastAsia="zh-CN"/>
        </w:rPr>
      </w:pPr>
      <w:r>
        <w:rPr>
          <w:b/>
          <w:bCs/>
          <w:noProof/>
        </w:rPr>
        <w:drawing>
          <wp:anchor distT="0" distB="0" distL="114300" distR="114300" simplePos="0" relativeHeight="251658276" behindDoc="0" locked="0" layoutInCell="1" allowOverlap="1" wp14:anchorId="76AA5478" wp14:editId="7F77736E">
            <wp:simplePos x="0" y="0"/>
            <wp:positionH relativeFrom="column">
              <wp:posOffset>0</wp:posOffset>
            </wp:positionH>
            <wp:positionV relativeFrom="paragraph">
              <wp:posOffset>-69215</wp:posOffset>
            </wp:positionV>
            <wp:extent cx="628015" cy="633730"/>
            <wp:effectExtent l="0" t="0" r="635" b="0"/>
            <wp:wrapSquare wrapText="bothSides"/>
            <wp:docPr id="21202851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59572" name="Picture 7">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004D1366">
        <w:t>D</w:t>
      </w:r>
      <w:r w:rsidR="004D1366" w:rsidRPr="00F460CB">
        <w:t>escribe the key features of spreadsheets and design applications used in data visualisation.</w:t>
      </w:r>
    </w:p>
    <w:tbl>
      <w:tblPr>
        <w:tblStyle w:val="Answerspace"/>
        <w:tblW w:w="0" w:type="auto"/>
        <w:tblLook w:val="04A0" w:firstRow="1" w:lastRow="0" w:firstColumn="1" w:lastColumn="0" w:noHBand="0" w:noVBand="1"/>
        <w:tblDescription w:val="Space for students to provide an answer."/>
      </w:tblPr>
      <w:tblGrid>
        <w:gridCol w:w="9622"/>
      </w:tblGrid>
      <w:tr w:rsidR="00227A58" w:rsidRPr="00036F7C" w14:paraId="1E884251" w14:textId="77777777">
        <w:trPr>
          <w:trHeight w:val="2287"/>
        </w:trPr>
        <w:tc>
          <w:tcPr>
            <w:tcW w:w="9622" w:type="dxa"/>
          </w:tcPr>
          <w:p w14:paraId="0FCB5A1C" w14:textId="652BA651" w:rsidR="00227A58" w:rsidRPr="00036F7C" w:rsidRDefault="00227A58">
            <w:pPr>
              <w:spacing w:before="240"/>
              <w:rPr>
                <w:b/>
                <w:bCs/>
              </w:rPr>
            </w:pPr>
            <w:r w:rsidRPr="00036F7C">
              <w:rPr>
                <w:b/>
                <w:bCs/>
              </w:rPr>
              <w:t>Sample answer</w:t>
            </w:r>
            <w:r w:rsidR="008A4A4C">
              <w:rPr>
                <w:b/>
                <w:bCs/>
              </w:rPr>
              <w:t>s</w:t>
            </w:r>
            <w:r w:rsidRPr="00036F7C">
              <w:rPr>
                <w:b/>
                <w:bCs/>
              </w:rPr>
              <w:t>:</w:t>
            </w:r>
          </w:p>
          <w:p w14:paraId="750D593F" w14:textId="77777777" w:rsidR="000971EF" w:rsidRDefault="000971EF" w:rsidP="000971EF">
            <w:r>
              <w:t>Spreadsheets and design applications are pivotal in data visualisation, each offering distinct features that enhance the way data is interpreted and communicated.</w:t>
            </w:r>
          </w:p>
          <w:p w14:paraId="47DB8035" w14:textId="35659913" w:rsidR="008A4A4C" w:rsidRPr="00B53AC8" w:rsidRDefault="000971EF" w:rsidP="000971EF">
            <w:pPr>
              <w:rPr>
                <w:rStyle w:val="Strong"/>
              </w:rPr>
            </w:pPr>
            <w:r w:rsidRPr="00B53AC8">
              <w:rPr>
                <w:rStyle w:val="Strong"/>
              </w:rPr>
              <w:t xml:space="preserve">Charts and </w:t>
            </w:r>
            <w:r w:rsidR="004E2D6A" w:rsidRPr="00B53AC8">
              <w:rPr>
                <w:rStyle w:val="Strong"/>
              </w:rPr>
              <w:t>g</w:t>
            </w:r>
            <w:r w:rsidRPr="00B53AC8">
              <w:rPr>
                <w:rStyle w:val="Strong"/>
              </w:rPr>
              <w:t>raphs</w:t>
            </w:r>
          </w:p>
          <w:p w14:paraId="15542957" w14:textId="12235BC7" w:rsidR="000971EF" w:rsidRDefault="000971EF" w:rsidP="000971EF">
            <w:r>
              <w:t>Spreadsheets provide built-in tools to create various types of charts, such as bar, line, pie and scatter plots. These are essential for visuali</w:t>
            </w:r>
            <w:r w:rsidR="00AF00F4">
              <w:t>s</w:t>
            </w:r>
            <w:r>
              <w:t>ing trends and relationships within datasets.</w:t>
            </w:r>
          </w:p>
          <w:p w14:paraId="455B15E4" w14:textId="55DB9C8C" w:rsidR="008A4A4C" w:rsidRPr="00B53AC8" w:rsidRDefault="000971EF" w:rsidP="000971EF">
            <w:pPr>
              <w:rPr>
                <w:rStyle w:val="Strong"/>
              </w:rPr>
            </w:pPr>
            <w:r w:rsidRPr="00B53AC8">
              <w:rPr>
                <w:rStyle w:val="Strong"/>
              </w:rPr>
              <w:t xml:space="preserve">Conditional </w:t>
            </w:r>
            <w:r w:rsidR="004E2D6A" w:rsidRPr="00B53AC8">
              <w:rPr>
                <w:rStyle w:val="Strong"/>
              </w:rPr>
              <w:t>f</w:t>
            </w:r>
            <w:r w:rsidRPr="00B53AC8">
              <w:rPr>
                <w:rStyle w:val="Strong"/>
              </w:rPr>
              <w:t>ormatting</w:t>
            </w:r>
          </w:p>
          <w:p w14:paraId="58C2A2AE" w14:textId="495FF9CE" w:rsidR="000971EF" w:rsidRDefault="000971EF" w:rsidP="000971EF">
            <w:r>
              <w:t>This feature allows users to highlight cells based on values, helping to identify patterns, trends or anomalies in the data quickly.</w:t>
            </w:r>
          </w:p>
          <w:p w14:paraId="3761D660" w14:textId="6E6023B8" w:rsidR="008A4A4C" w:rsidRPr="00B53AC8" w:rsidRDefault="000971EF" w:rsidP="000971EF">
            <w:pPr>
              <w:rPr>
                <w:rStyle w:val="Strong"/>
              </w:rPr>
            </w:pPr>
            <w:r w:rsidRPr="00B53AC8">
              <w:rPr>
                <w:rStyle w:val="Strong"/>
              </w:rPr>
              <w:t xml:space="preserve">Pivot </w:t>
            </w:r>
            <w:r w:rsidR="004E2D6A" w:rsidRPr="00B53AC8">
              <w:rPr>
                <w:rStyle w:val="Strong"/>
              </w:rPr>
              <w:t>t</w:t>
            </w:r>
            <w:r w:rsidRPr="00B53AC8">
              <w:rPr>
                <w:rStyle w:val="Strong"/>
              </w:rPr>
              <w:t>ables</w:t>
            </w:r>
          </w:p>
          <w:p w14:paraId="3DE7D044" w14:textId="057484F1" w:rsidR="000971EF" w:rsidRDefault="000971EF" w:rsidP="000971EF">
            <w:r>
              <w:t>Pivot tables summari</w:t>
            </w:r>
            <w:r w:rsidR="00AF00F4">
              <w:t>s</w:t>
            </w:r>
            <w:r>
              <w:t>e large datasets, making it easier to explore data relationships and trends by aggregating information across different categories.</w:t>
            </w:r>
          </w:p>
          <w:p w14:paraId="792F1032" w14:textId="3C9D7ACD" w:rsidR="008A4A4C" w:rsidRPr="00B53AC8" w:rsidRDefault="000971EF" w:rsidP="000971EF">
            <w:pPr>
              <w:rPr>
                <w:rStyle w:val="Strong"/>
              </w:rPr>
            </w:pPr>
            <w:r w:rsidRPr="00B53AC8">
              <w:rPr>
                <w:rStyle w:val="Strong"/>
              </w:rPr>
              <w:t xml:space="preserve">Trendlines and </w:t>
            </w:r>
            <w:r w:rsidR="004E2D6A" w:rsidRPr="00B53AC8">
              <w:rPr>
                <w:rStyle w:val="Strong"/>
              </w:rPr>
              <w:t>f</w:t>
            </w:r>
            <w:r w:rsidRPr="00B53AC8">
              <w:rPr>
                <w:rStyle w:val="Strong"/>
              </w:rPr>
              <w:t>orecasting</w:t>
            </w:r>
          </w:p>
          <w:p w14:paraId="012D9F7E" w14:textId="27A97E30" w:rsidR="000971EF" w:rsidRDefault="000971EF" w:rsidP="000971EF">
            <w:r>
              <w:t xml:space="preserve">Spreadsheet tools like </w:t>
            </w:r>
            <w:r w:rsidR="006E68AF">
              <w:t>Microsoft</w:t>
            </w:r>
            <w:r w:rsidR="006E68AF" w:rsidRPr="00B73705">
              <w:t xml:space="preserve"> </w:t>
            </w:r>
            <w:r>
              <w:t>Excel include options to add trendlines to charts, providing visual representations of data trends over time. Forecasting functions allow predictions based on historical data.</w:t>
            </w:r>
          </w:p>
          <w:p w14:paraId="129B10B8" w14:textId="539D13BB" w:rsidR="008A4A4C" w:rsidRPr="00B53AC8" w:rsidRDefault="000971EF" w:rsidP="000971EF">
            <w:pPr>
              <w:rPr>
                <w:rStyle w:val="Strong"/>
              </w:rPr>
            </w:pPr>
            <w:r w:rsidRPr="00B53AC8">
              <w:rPr>
                <w:rStyle w:val="Strong"/>
              </w:rPr>
              <w:t xml:space="preserve">Formulas and </w:t>
            </w:r>
            <w:r w:rsidR="004E2D6A" w:rsidRPr="00B53AC8">
              <w:rPr>
                <w:rStyle w:val="Strong"/>
              </w:rPr>
              <w:t>f</w:t>
            </w:r>
            <w:r w:rsidRPr="00B53AC8">
              <w:rPr>
                <w:rStyle w:val="Strong"/>
              </w:rPr>
              <w:t>unctions</w:t>
            </w:r>
          </w:p>
          <w:p w14:paraId="4E4C4FA2" w14:textId="56984DF6" w:rsidR="000971EF" w:rsidRDefault="000971EF" w:rsidP="000971EF">
            <w:r>
              <w:t>Spreadsheets offer an array of built-in functions that allow users to manipulate data, which is then represented visually for deeper insights</w:t>
            </w:r>
          </w:p>
          <w:p w14:paraId="18A7D94E" w14:textId="05046C1D" w:rsidR="008A4A4C" w:rsidRPr="00B53AC8" w:rsidRDefault="000971EF" w:rsidP="000971EF">
            <w:pPr>
              <w:rPr>
                <w:rStyle w:val="Strong"/>
              </w:rPr>
            </w:pPr>
            <w:r w:rsidRPr="00B53AC8">
              <w:rPr>
                <w:rStyle w:val="Strong"/>
              </w:rPr>
              <w:t>Customi</w:t>
            </w:r>
            <w:r w:rsidR="00AF00F4" w:rsidRPr="00B53AC8">
              <w:rPr>
                <w:rStyle w:val="Strong"/>
              </w:rPr>
              <w:t>s</w:t>
            </w:r>
            <w:r w:rsidRPr="00B53AC8">
              <w:rPr>
                <w:rStyle w:val="Strong"/>
              </w:rPr>
              <w:t xml:space="preserve">able </w:t>
            </w:r>
            <w:r w:rsidR="004E2D6A" w:rsidRPr="00B53AC8">
              <w:rPr>
                <w:rStyle w:val="Strong"/>
              </w:rPr>
              <w:t>v</w:t>
            </w:r>
            <w:r w:rsidRPr="00B53AC8">
              <w:rPr>
                <w:rStyle w:val="Strong"/>
              </w:rPr>
              <w:t xml:space="preserve">isual </w:t>
            </w:r>
            <w:r w:rsidR="004E2D6A" w:rsidRPr="00B53AC8">
              <w:rPr>
                <w:rStyle w:val="Strong"/>
              </w:rPr>
              <w:t>e</w:t>
            </w:r>
            <w:r w:rsidRPr="00B53AC8">
              <w:rPr>
                <w:rStyle w:val="Strong"/>
              </w:rPr>
              <w:t>lements</w:t>
            </w:r>
          </w:p>
          <w:p w14:paraId="5E0A0C30" w14:textId="31BB1B3B" w:rsidR="000971EF" w:rsidRDefault="000971EF" w:rsidP="000971EF">
            <w:r>
              <w:t xml:space="preserve">Design applications offer full control over the appearance of charts, graphs, and infographics. Users can modify </w:t>
            </w:r>
            <w:r w:rsidR="008A4A4C">
              <w:t>colours</w:t>
            </w:r>
            <w:r>
              <w:t>, fonts, and layouts to improve clarity and aesthetic appeal.</w:t>
            </w:r>
          </w:p>
          <w:p w14:paraId="2261E296" w14:textId="5FE18A60" w:rsidR="008A4A4C" w:rsidRPr="00B53AC8" w:rsidRDefault="000971EF" w:rsidP="000971EF">
            <w:pPr>
              <w:rPr>
                <w:rStyle w:val="Strong"/>
              </w:rPr>
            </w:pPr>
            <w:r w:rsidRPr="00B53AC8">
              <w:rPr>
                <w:rStyle w:val="Strong"/>
              </w:rPr>
              <w:t xml:space="preserve">Interactive </w:t>
            </w:r>
            <w:r w:rsidR="004E2D6A" w:rsidRPr="00B53AC8">
              <w:rPr>
                <w:rStyle w:val="Strong"/>
              </w:rPr>
              <w:t>d</w:t>
            </w:r>
            <w:r w:rsidRPr="00B53AC8">
              <w:rPr>
                <w:rStyle w:val="Strong"/>
              </w:rPr>
              <w:t>ashboards</w:t>
            </w:r>
          </w:p>
          <w:p w14:paraId="4282792F" w14:textId="1137BD32" w:rsidR="000971EF" w:rsidRDefault="000971EF" w:rsidP="000971EF">
            <w:r>
              <w:t>Tools like Tableau or Power BI enable users to create interactive dashboards where viewers can drill down into specific data points, filter results, and view real-time updates.</w:t>
            </w:r>
          </w:p>
          <w:p w14:paraId="5648F7B3" w14:textId="47B3C69F" w:rsidR="008A4A4C" w:rsidRPr="00B53AC8" w:rsidRDefault="000971EF" w:rsidP="000971EF">
            <w:pPr>
              <w:rPr>
                <w:rStyle w:val="Strong"/>
              </w:rPr>
            </w:pPr>
            <w:r w:rsidRPr="00B53AC8">
              <w:rPr>
                <w:rStyle w:val="Strong"/>
              </w:rPr>
              <w:t xml:space="preserve">Data </w:t>
            </w:r>
            <w:r w:rsidR="004E2D6A" w:rsidRPr="00B53AC8">
              <w:rPr>
                <w:rStyle w:val="Strong"/>
              </w:rPr>
              <w:t>i</w:t>
            </w:r>
            <w:r w:rsidRPr="00B53AC8">
              <w:rPr>
                <w:rStyle w:val="Strong"/>
              </w:rPr>
              <w:t>ntegration</w:t>
            </w:r>
          </w:p>
          <w:p w14:paraId="226FE18F" w14:textId="4297119A" w:rsidR="000971EF" w:rsidRDefault="000971EF" w:rsidP="000971EF">
            <w:r>
              <w:t>Many design applications allow the combination of data from multiple sources. This feature helps to create more complex visuali</w:t>
            </w:r>
            <w:r w:rsidR="00AF00F4">
              <w:t>s</w:t>
            </w:r>
            <w:r>
              <w:t>ations by merging datasets, improving tracking of trends across systems or time periods</w:t>
            </w:r>
          </w:p>
          <w:p w14:paraId="23507422" w14:textId="16C93FC0" w:rsidR="008A4A4C" w:rsidRPr="00B53AC8" w:rsidRDefault="000971EF" w:rsidP="000971EF">
            <w:pPr>
              <w:rPr>
                <w:rStyle w:val="Strong"/>
              </w:rPr>
            </w:pPr>
            <w:r w:rsidRPr="00B53AC8">
              <w:rPr>
                <w:rStyle w:val="Strong"/>
              </w:rPr>
              <w:t xml:space="preserve">Animation and </w:t>
            </w:r>
            <w:r w:rsidR="004E2D6A" w:rsidRPr="00B53AC8">
              <w:rPr>
                <w:rStyle w:val="Strong"/>
              </w:rPr>
              <w:t>d</w:t>
            </w:r>
            <w:r w:rsidRPr="00B53AC8">
              <w:rPr>
                <w:rStyle w:val="Strong"/>
              </w:rPr>
              <w:t xml:space="preserve">ynamic </w:t>
            </w:r>
            <w:r w:rsidR="004E2D6A" w:rsidRPr="00B53AC8">
              <w:rPr>
                <w:rStyle w:val="Strong"/>
              </w:rPr>
              <w:t>v</w:t>
            </w:r>
            <w:r w:rsidRPr="00B53AC8">
              <w:rPr>
                <w:rStyle w:val="Strong"/>
              </w:rPr>
              <w:t>isuals</w:t>
            </w:r>
          </w:p>
          <w:p w14:paraId="48E141DA" w14:textId="4E07C63D" w:rsidR="000971EF" w:rsidRDefault="000971EF" w:rsidP="000971EF">
            <w:r>
              <w:t>Some advanced design software supports the creation of animated visuali</w:t>
            </w:r>
            <w:r w:rsidR="00AF00F4">
              <w:t>s</w:t>
            </w:r>
            <w:r>
              <w:t>ations, which can help in demonstrating how data evolves over time or in highlighting key insights dynamically.</w:t>
            </w:r>
          </w:p>
          <w:p w14:paraId="0D0BFB77" w14:textId="19E12BE6" w:rsidR="008A4A4C" w:rsidRPr="00B53AC8" w:rsidRDefault="000971EF" w:rsidP="000971EF">
            <w:pPr>
              <w:rPr>
                <w:rStyle w:val="Strong"/>
              </w:rPr>
            </w:pPr>
            <w:r w:rsidRPr="00B53AC8">
              <w:rPr>
                <w:rStyle w:val="Strong"/>
              </w:rPr>
              <w:t xml:space="preserve">Geospatial </w:t>
            </w:r>
            <w:r w:rsidR="004E2D6A" w:rsidRPr="00B53AC8">
              <w:rPr>
                <w:rStyle w:val="Strong"/>
              </w:rPr>
              <w:t>m</w:t>
            </w:r>
            <w:r w:rsidRPr="00B53AC8">
              <w:rPr>
                <w:rStyle w:val="Strong"/>
              </w:rPr>
              <w:t>apping</w:t>
            </w:r>
          </w:p>
          <w:p w14:paraId="074C8B4A" w14:textId="7311B622" w:rsidR="00227A58" w:rsidRPr="00036F7C" w:rsidRDefault="000971EF" w:rsidP="000971EF">
            <w:r>
              <w:t>Applications like Tableau enable users to create maps that visuali</w:t>
            </w:r>
            <w:r w:rsidR="00AF00F4">
              <w:t>s</w:t>
            </w:r>
            <w:r>
              <w:t>e geographic data, offering insights into location-based trends or patterns</w:t>
            </w:r>
            <w:r w:rsidR="004E2D6A">
              <w:t>.</w:t>
            </w:r>
          </w:p>
        </w:tc>
      </w:tr>
    </w:tbl>
    <w:p w14:paraId="76C83062" w14:textId="5D913055" w:rsidR="00227A58" w:rsidRDefault="006116AD" w:rsidP="006116AD">
      <w:pPr>
        <w:rPr>
          <w:lang w:val="en-US" w:eastAsia="zh-CN"/>
        </w:rPr>
      </w:pPr>
      <w:r>
        <w:rPr>
          <w:b/>
          <w:bCs/>
          <w:noProof/>
        </w:rPr>
        <w:drawing>
          <wp:anchor distT="0" distB="0" distL="114300" distR="114300" simplePos="0" relativeHeight="251658275" behindDoc="0" locked="0" layoutInCell="1" allowOverlap="1" wp14:anchorId="1FE63B2E" wp14:editId="7B755CEE">
            <wp:simplePos x="0" y="0"/>
            <wp:positionH relativeFrom="margin">
              <wp:posOffset>31750</wp:posOffset>
            </wp:positionH>
            <wp:positionV relativeFrom="paragraph">
              <wp:posOffset>37465</wp:posOffset>
            </wp:positionV>
            <wp:extent cx="628015" cy="633730"/>
            <wp:effectExtent l="0" t="0" r="635" b="0"/>
            <wp:wrapSquare wrapText="bothSides"/>
            <wp:docPr id="104355957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59572" name="Picture 7">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00386F3F">
        <w:t>E</w:t>
      </w:r>
      <w:r w:rsidR="00386F3F" w:rsidRPr="00F460CB">
        <w:t>xplain how software can be combined to create more effective data visualisations.</w:t>
      </w:r>
    </w:p>
    <w:tbl>
      <w:tblPr>
        <w:tblStyle w:val="Answerspace"/>
        <w:tblW w:w="0" w:type="auto"/>
        <w:tblLook w:val="04A0" w:firstRow="1" w:lastRow="0" w:firstColumn="1" w:lastColumn="0" w:noHBand="0" w:noVBand="1"/>
        <w:tblDescription w:val="Space for students to provide an answer."/>
      </w:tblPr>
      <w:tblGrid>
        <w:gridCol w:w="9622"/>
      </w:tblGrid>
      <w:tr w:rsidR="00227A58" w:rsidRPr="00036F7C" w14:paraId="0F7FFDC1" w14:textId="77777777">
        <w:trPr>
          <w:trHeight w:val="2287"/>
        </w:trPr>
        <w:tc>
          <w:tcPr>
            <w:tcW w:w="9622" w:type="dxa"/>
          </w:tcPr>
          <w:p w14:paraId="6D900211" w14:textId="77777777" w:rsidR="00227A58" w:rsidRPr="00036F7C" w:rsidRDefault="00227A58">
            <w:pPr>
              <w:spacing w:before="240"/>
              <w:rPr>
                <w:b/>
                <w:bCs/>
              </w:rPr>
            </w:pPr>
            <w:r w:rsidRPr="00036F7C">
              <w:rPr>
                <w:b/>
                <w:bCs/>
              </w:rPr>
              <w:t>Sample answer:</w:t>
            </w:r>
          </w:p>
          <w:p w14:paraId="4627C9BD" w14:textId="153DB208" w:rsidR="00595466" w:rsidRPr="00595466" w:rsidRDefault="00595466" w:rsidP="00595466">
            <w:pPr>
              <w:rPr>
                <w:b/>
                <w:bCs/>
              </w:rPr>
            </w:pPr>
            <w:r w:rsidRPr="00595466">
              <w:rPr>
                <w:b/>
                <w:bCs/>
              </w:rPr>
              <w:t xml:space="preserve">Data </w:t>
            </w:r>
            <w:r w:rsidR="006A541F">
              <w:rPr>
                <w:b/>
                <w:bCs/>
              </w:rPr>
              <w:t>p</w:t>
            </w:r>
            <w:r w:rsidRPr="00595466">
              <w:rPr>
                <w:b/>
                <w:bCs/>
              </w:rPr>
              <w:t xml:space="preserve">reparation and </w:t>
            </w:r>
            <w:r w:rsidR="006A541F">
              <w:rPr>
                <w:b/>
                <w:bCs/>
              </w:rPr>
              <w:t>a</w:t>
            </w:r>
            <w:r w:rsidRPr="00595466">
              <w:rPr>
                <w:b/>
                <w:bCs/>
              </w:rPr>
              <w:t>nalysis (</w:t>
            </w:r>
            <w:r w:rsidR="00987368">
              <w:rPr>
                <w:b/>
                <w:bCs/>
              </w:rPr>
              <w:t>s</w:t>
            </w:r>
            <w:r w:rsidRPr="00595466">
              <w:rPr>
                <w:b/>
                <w:bCs/>
              </w:rPr>
              <w:t xml:space="preserve">preadsheets + </w:t>
            </w:r>
            <w:r w:rsidR="006A541F">
              <w:rPr>
                <w:b/>
                <w:bCs/>
              </w:rPr>
              <w:t>d</w:t>
            </w:r>
            <w:r w:rsidRPr="00595466">
              <w:rPr>
                <w:b/>
                <w:bCs/>
              </w:rPr>
              <w:t xml:space="preserve">ata </w:t>
            </w:r>
            <w:r w:rsidR="006A541F">
              <w:rPr>
                <w:b/>
                <w:bCs/>
              </w:rPr>
              <w:t>m</w:t>
            </w:r>
            <w:r w:rsidRPr="00595466">
              <w:rPr>
                <w:b/>
                <w:bCs/>
              </w:rPr>
              <w:t xml:space="preserve">anagement </w:t>
            </w:r>
            <w:r w:rsidR="006A541F">
              <w:rPr>
                <w:b/>
                <w:bCs/>
              </w:rPr>
              <w:t>t</w:t>
            </w:r>
            <w:r w:rsidRPr="00595466">
              <w:rPr>
                <w:b/>
                <w:bCs/>
              </w:rPr>
              <w:t>ools)</w:t>
            </w:r>
          </w:p>
          <w:p w14:paraId="20247A47" w14:textId="2A88F337" w:rsidR="00EB265B" w:rsidRPr="00EB265B" w:rsidRDefault="00EB265B" w:rsidP="00595466">
            <w:r w:rsidRPr="00EB265B">
              <w:t xml:space="preserve">Spreadsheets like </w:t>
            </w:r>
            <w:r w:rsidR="006E68AF">
              <w:t>Microsoft</w:t>
            </w:r>
            <w:r w:rsidR="006E68AF" w:rsidRPr="00B73705">
              <w:t xml:space="preserve"> </w:t>
            </w:r>
            <w:r w:rsidRPr="00EB265B">
              <w:t>Excel or Google Sheets are widely used for initial data collection, cleaning, and preparation. They offer functions like sorting, filtering, and formula application to organi</w:t>
            </w:r>
            <w:r w:rsidR="00AF00F4">
              <w:t>s</w:t>
            </w:r>
            <w:r w:rsidRPr="00EB265B">
              <w:t>e large datasets. Once the data is refined, it can be exported to more advanced visualisation tools (</w:t>
            </w:r>
            <w:r w:rsidR="004E2D6A">
              <w:t>for example</w:t>
            </w:r>
            <w:r w:rsidRPr="00EB265B">
              <w:t xml:space="preserve"> Tableau or Power BI) for more complex representations.</w:t>
            </w:r>
          </w:p>
          <w:p w14:paraId="3273AD04" w14:textId="40CB44B3" w:rsidR="00EB265B" w:rsidRPr="00EB265B" w:rsidRDefault="00EB265B" w:rsidP="00EB265B">
            <w:r w:rsidRPr="00EB265B">
              <w:t xml:space="preserve">For example, after </w:t>
            </w:r>
            <w:r w:rsidR="004E2D6A" w:rsidRPr="00EB265B">
              <w:t>analysing</w:t>
            </w:r>
            <w:r w:rsidRPr="00EB265B">
              <w:t xml:space="preserve"> trends using formulas in Excel, users can import the cleaned data into </w:t>
            </w:r>
            <w:r w:rsidRPr="00CF68C9">
              <w:t>Tableau</w:t>
            </w:r>
            <w:r w:rsidRPr="00EB265B">
              <w:t xml:space="preserve"> to create interactive, dynamic dashboards that allow deeper exploration of the trends. This integration improves efficiency by combining the familiar data manipulation capabilities of spreadsheets with the advanced visualisation and interactivity features of business intelligence platforms</w:t>
            </w:r>
            <w:r w:rsidR="00F2482B">
              <w:t>.</w:t>
            </w:r>
          </w:p>
          <w:p w14:paraId="73D65B11" w14:textId="061B7D4E" w:rsidR="00B73705" w:rsidRPr="00B73705" w:rsidRDefault="00B73705" w:rsidP="00B73705">
            <w:pPr>
              <w:rPr>
                <w:b/>
                <w:bCs/>
              </w:rPr>
            </w:pPr>
            <w:r w:rsidRPr="00B73705">
              <w:rPr>
                <w:b/>
                <w:bCs/>
              </w:rPr>
              <w:t xml:space="preserve">Visual </w:t>
            </w:r>
            <w:r w:rsidR="006A541F">
              <w:rPr>
                <w:b/>
                <w:bCs/>
              </w:rPr>
              <w:t>d</w:t>
            </w:r>
            <w:r w:rsidRPr="00B73705">
              <w:rPr>
                <w:b/>
                <w:bCs/>
              </w:rPr>
              <w:t xml:space="preserve">esign and </w:t>
            </w:r>
            <w:r w:rsidR="006A541F">
              <w:rPr>
                <w:b/>
                <w:bCs/>
              </w:rPr>
              <w:t>c</w:t>
            </w:r>
            <w:r w:rsidRPr="00B73705">
              <w:rPr>
                <w:b/>
                <w:bCs/>
              </w:rPr>
              <w:t>ustomisation (</w:t>
            </w:r>
            <w:r w:rsidR="00987368">
              <w:rPr>
                <w:b/>
                <w:bCs/>
              </w:rPr>
              <w:t>s</w:t>
            </w:r>
            <w:r w:rsidRPr="00B73705">
              <w:rPr>
                <w:b/>
                <w:bCs/>
              </w:rPr>
              <w:t xml:space="preserve">preadsheets + </w:t>
            </w:r>
            <w:r w:rsidR="006A541F">
              <w:rPr>
                <w:b/>
                <w:bCs/>
              </w:rPr>
              <w:t>d</w:t>
            </w:r>
            <w:r w:rsidRPr="00B73705">
              <w:rPr>
                <w:b/>
                <w:bCs/>
              </w:rPr>
              <w:t xml:space="preserve">esign </w:t>
            </w:r>
            <w:r w:rsidR="006A541F">
              <w:rPr>
                <w:b/>
                <w:bCs/>
              </w:rPr>
              <w:t>s</w:t>
            </w:r>
            <w:r w:rsidRPr="00B73705">
              <w:rPr>
                <w:b/>
                <w:bCs/>
              </w:rPr>
              <w:t>oftware)</w:t>
            </w:r>
          </w:p>
          <w:p w14:paraId="01708DE5" w14:textId="27C3FB75" w:rsidR="00B73705" w:rsidRPr="00B73705" w:rsidRDefault="00B73705" w:rsidP="00B73705">
            <w:r w:rsidRPr="00B73705">
              <w:t xml:space="preserve">While spreadsheets offer basic charting tools, they often lack flexibility in design and aesthetics. To overcome this, users can create initial visualisations in a spreadsheet and then export them to creative design applications like </w:t>
            </w:r>
            <w:r w:rsidRPr="00CF68C9">
              <w:t>Canva</w:t>
            </w:r>
            <w:r w:rsidRPr="00B73705">
              <w:t>. These design tools allow for extensive customisation, including adding branding elements, adjusting typography, and enhancing visual appeal. This combination is especially useful for creating infographics or presentation-ready visuals that are both data-driven and visually compelling</w:t>
            </w:r>
            <w:r w:rsidR="00F2482B">
              <w:t>.</w:t>
            </w:r>
          </w:p>
          <w:p w14:paraId="48AC27CF" w14:textId="19505A14" w:rsidR="00227A58" w:rsidRPr="00036F7C" w:rsidRDefault="00B73705" w:rsidP="004E2D6A">
            <w:r w:rsidRPr="00B73705">
              <w:t>For example, a</w:t>
            </w:r>
            <w:r w:rsidR="00025B12">
              <w:t>n</w:t>
            </w:r>
            <w:r w:rsidR="006E68AF">
              <w:t xml:space="preserve"> </w:t>
            </w:r>
            <w:r w:rsidRPr="00B73705">
              <w:t xml:space="preserve">Excel chart can be exported as a vector image to Illustrator, where users can modify </w:t>
            </w:r>
            <w:r w:rsidR="004E2D6A" w:rsidRPr="00B73705">
              <w:t>colours</w:t>
            </w:r>
            <w:r w:rsidRPr="00B73705">
              <w:t>, add annotations, or incorporate images to tell a more engaging story.</w:t>
            </w:r>
          </w:p>
        </w:tc>
      </w:tr>
    </w:tbl>
    <w:p w14:paraId="3BE21C9F" w14:textId="77777777" w:rsidR="00CD07AB" w:rsidRDefault="00CD07AB">
      <w:pPr>
        <w:suppressAutoHyphens w:val="0"/>
        <w:spacing w:after="0" w:line="276" w:lineRule="auto"/>
        <w:rPr>
          <w:b/>
          <w:bCs/>
          <w:lang w:eastAsia="zh-CN"/>
        </w:rPr>
      </w:pPr>
      <w:r>
        <w:rPr>
          <w:b/>
          <w:bCs/>
          <w:lang w:eastAsia="zh-CN"/>
        </w:rPr>
        <w:br w:type="page"/>
      </w:r>
    </w:p>
    <w:p w14:paraId="25D4F8F5" w14:textId="3F16C837" w:rsidR="0077434C" w:rsidRDefault="0077434C" w:rsidP="00EB5FE2">
      <w:pPr>
        <w:pStyle w:val="Heading2"/>
        <w:rPr>
          <w:lang w:eastAsia="en-GB"/>
        </w:rPr>
      </w:pPr>
      <w:bookmarkStart w:id="25" w:name="_Toc126849152"/>
      <w:bookmarkStart w:id="26" w:name="_Toc182842413"/>
      <w:r>
        <w:rPr>
          <w:lang w:eastAsia="en-GB"/>
        </w:rPr>
        <w:t>Identify patterns in data by interpreting and comparing datasets for an enterprise, social or ethical issue to highlight trends and for predictive data analytics</w:t>
      </w:r>
      <w:bookmarkEnd w:id="25"/>
      <w:bookmarkEnd w:id="26"/>
    </w:p>
    <w:p w14:paraId="49A77627" w14:textId="77777777" w:rsidR="00CC7C75" w:rsidRDefault="0077434C" w:rsidP="0077434C">
      <w:r w:rsidRPr="00B1695C">
        <w:t xml:space="preserve">Identifying patterns in data is an important step in interpreting and comparing datasets for an enterprise, social or ethical issue. </w:t>
      </w:r>
    </w:p>
    <w:p w14:paraId="765F8FAA" w14:textId="010F7927" w:rsidR="0077434C" w:rsidRDefault="0077434C" w:rsidP="0077434C">
      <w:r w:rsidRPr="00B1695C">
        <w:t>By collecting data, cleaning and organi</w:t>
      </w:r>
      <w:r>
        <w:t>s</w:t>
      </w:r>
      <w:r w:rsidRPr="00B1695C">
        <w:t>ing it, exploring it, comparing datasets and using predictive analytics, it is possible to identify patterns in data, highlight trends and use this information to make informed decisions.</w:t>
      </w:r>
    </w:p>
    <w:p w14:paraId="5B549B5A" w14:textId="28D0F3D6" w:rsidR="0077434C" w:rsidRPr="00B1695C" w:rsidRDefault="00C24CC8" w:rsidP="0077434C">
      <w:r>
        <w:t>The following are s</w:t>
      </w:r>
      <w:r w:rsidR="0077434C" w:rsidRPr="00B1695C">
        <w:t>teps that can be taken to identify patterns in data</w:t>
      </w:r>
      <w:r>
        <w:t>.</w:t>
      </w:r>
    </w:p>
    <w:p w14:paraId="57D8C36E" w14:textId="77777777" w:rsidR="0077434C" w:rsidRPr="0007127D" w:rsidRDefault="0077434C" w:rsidP="00CD73E2">
      <w:pPr>
        <w:pStyle w:val="ListNumber"/>
        <w:rPr>
          <w:b/>
          <w:bCs/>
        </w:rPr>
      </w:pPr>
      <w:r w:rsidRPr="0007127D">
        <w:rPr>
          <w:b/>
          <w:bCs/>
        </w:rPr>
        <w:t>Collect data</w:t>
      </w:r>
    </w:p>
    <w:p w14:paraId="31CE36D7" w14:textId="3D64B02F" w:rsidR="0077434C" w:rsidRDefault="0077434C" w:rsidP="00CD73E2">
      <w:pPr>
        <w:pStyle w:val="ListNumber"/>
        <w:numPr>
          <w:ilvl w:val="0"/>
          <w:numId w:val="0"/>
        </w:numPr>
        <w:ind w:left="567"/>
      </w:pPr>
      <w:r w:rsidRPr="00B1695C">
        <w:t>The first step in identifying patterns in data is to collect relevant data. This data can come from a variety of sources, including surveys, transactions or other sources of information.</w:t>
      </w:r>
    </w:p>
    <w:p w14:paraId="4F1AB4D0" w14:textId="77777777" w:rsidR="0077434C" w:rsidRPr="0007127D" w:rsidRDefault="0077434C" w:rsidP="00CD73E2">
      <w:pPr>
        <w:pStyle w:val="ListNumber"/>
        <w:rPr>
          <w:b/>
          <w:bCs/>
        </w:rPr>
      </w:pPr>
      <w:r w:rsidRPr="0007127D">
        <w:rPr>
          <w:b/>
          <w:bCs/>
        </w:rPr>
        <w:t>Clean and organise data</w:t>
      </w:r>
    </w:p>
    <w:p w14:paraId="4E97802E" w14:textId="5AC7C15B" w:rsidR="0077434C" w:rsidRDefault="0077434C" w:rsidP="00CD73E2">
      <w:pPr>
        <w:pStyle w:val="ListNumber"/>
        <w:numPr>
          <w:ilvl w:val="0"/>
          <w:numId w:val="0"/>
        </w:numPr>
        <w:ind w:left="567"/>
      </w:pPr>
      <w:r w:rsidRPr="00B1695C">
        <w:t>Once data has been collected, it needs to be cleaned and organi</w:t>
      </w:r>
      <w:r>
        <w:t>s</w:t>
      </w:r>
      <w:r w:rsidRPr="00B1695C">
        <w:t>ed so that it can be easily analy</w:t>
      </w:r>
      <w:r>
        <w:t>s</w:t>
      </w:r>
      <w:r w:rsidRPr="00B1695C">
        <w:t>ed. This may involve removing duplicate data, handling missing values or transforming the data into a format that is more suitable for analysis.</w:t>
      </w:r>
    </w:p>
    <w:p w14:paraId="251D3EC7" w14:textId="77777777" w:rsidR="0077434C" w:rsidRPr="0007127D" w:rsidRDefault="0077434C" w:rsidP="00CD73E2">
      <w:pPr>
        <w:pStyle w:val="ListNumber"/>
        <w:rPr>
          <w:b/>
          <w:bCs/>
        </w:rPr>
      </w:pPr>
      <w:r w:rsidRPr="0007127D">
        <w:rPr>
          <w:b/>
          <w:bCs/>
        </w:rPr>
        <w:t>Explore the data</w:t>
      </w:r>
    </w:p>
    <w:p w14:paraId="6DFE1881" w14:textId="3C51A86F" w:rsidR="0077434C" w:rsidRDefault="0077434C" w:rsidP="00CD73E2">
      <w:pPr>
        <w:pStyle w:val="ListNumber"/>
        <w:numPr>
          <w:ilvl w:val="0"/>
          <w:numId w:val="0"/>
        </w:numPr>
        <w:ind w:left="567"/>
      </w:pPr>
      <w:r w:rsidRPr="00B1695C">
        <w:t>The next step is to explore the data to identify any patterns or trends. This can involve using various techniques such as data visuali</w:t>
      </w:r>
      <w:r>
        <w:t>s</w:t>
      </w:r>
      <w:r w:rsidRPr="00B1695C">
        <w:t>ation, statistical analysis or machine learning algorithms to uncover insights and relationships within the data.</w:t>
      </w:r>
    </w:p>
    <w:p w14:paraId="47FF0041" w14:textId="77777777" w:rsidR="0077434C" w:rsidRPr="0007127D" w:rsidRDefault="0077434C" w:rsidP="00CD73E2">
      <w:pPr>
        <w:pStyle w:val="ListNumber"/>
        <w:rPr>
          <w:b/>
          <w:bCs/>
        </w:rPr>
      </w:pPr>
      <w:r w:rsidRPr="0007127D">
        <w:rPr>
          <w:b/>
          <w:bCs/>
        </w:rPr>
        <w:t>Compare datasets</w:t>
      </w:r>
    </w:p>
    <w:p w14:paraId="1CB98CF7" w14:textId="0CE693AD" w:rsidR="0077434C" w:rsidRDefault="0077434C" w:rsidP="00CD73E2">
      <w:pPr>
        <w:pStyle w:val="ListNumber"/>
        <w:numPr>
          <w:ilvl w:val="0"/>
          <w:numId w:val="0"/>
        </w:numPr>
        <w:ind w:left="567"/>
      </w:pPr>
      <w:r w:rsidRPr="00B1695C">
        <w:t>To identify patterns in data, it is often necessary to compare datasets. This can involve comparing data from different time periods or comparing data from different groups or categories. By comparing datasets, it is possible to identify similarities, differences and trends that can provide valuable insights into the data.</w:t>
      </w:r>
    </w:p>
    <w:p w14:paraId="1561A0EC" w14:textId="77777777" w:rsidR="0077434C" w:rsidRPr="0007127D" w:rsidRDefault="0077434C" w:rsidP="00CD73E2">
      <w:pPr>
        <w:pStyle w:val="ListNumber"/>
        <w:rPr>
          <w:b/>
          <w:bCs/>
        </w:rPr>
      </w:pPr>
      <w:r w:rsidRPr="0007127D">
        <w:rPr>
          <w:b/>
          <w:bCs/>
        </w:rPr>
        <w:t>Use predictive analytics</w:t>
      </w:r>
    </w:p>
    <w:p w14:paraId="5D673242" w14:textId="7ACE0D63" w:rsidR="0077434C" w:rsidRDefault="0077434C" w:rsidP="00CD73E2">
      <w:pPr>
        <w:pStyle w:val="ListNumber"/>
        <w:numPr>
          <w:ilvl w:val="0"/>
          <w:numId w:val="0"/>
        </w:numPr>
        <w:ind w:left="567"/>
      </w:pPr>
      <w:r w:rsidRPr="00B1695C">
        <w:t>Predictive data analytics can be used to identify patterns in data and make predictions about future trends. This can involve using machine learning algorithms to analy</w:t>
      </w:r>
      <w:r>
        <w:t>s</w:t>
      </w:r>
      <w:r w:rsidRPr="00B1695C">
        <w:t xml:space="preserve">e data and identify relationships and patterns that can be used to make predictions. Predictive analytics can help </w:t>
      </w:r>
      <w:r>
        <w:t>enterprises</w:t>
      </w:r>
      <w:r w:rsidRPr="00B1695C">
        <w:t xml:space="preserve"> to identify potential opportunities and risks and make informed decisions.</w:t>
      </w:r>
    </w:p>
    <w:p w14:paraId="477C0B19" w14:textId="5C384F5A" w:rsidR="00B2322B" w:rsidRDefault="00B2322B" w:rsidP="00620C5D">
      <w:pPr>
        <w:pStyle w:val="ListNumber"/>
        <w:numPr>
          <w:ilvl w:val="0"/>
          <w:numId w:val="0"/>
        </w:numPr>
        <w:ind w:left="567" w:hanging="567"/>
      </w:pPr>
      <w:r w:rsidRPr="00B2322B">
        <w:rPr>
          <w:b/>
          <w:bCs/>
        </w:rPr>
        <w:t xml:space="preserve">Activity </w:t>
      </w:r>
      <w:r w:rsidR="00FA6840">
        <w:rPr>
          <w:b/>
          <w:bCs/>
        </w:rPr>
        <w:t>6</w:t>
      </w:r>
      <w:r w:rsidRPr="00B2322B">
        <w:rPr>
          <w:b/>
          <w:bCs/>
        </w:rPr>
        <w:t>:</w:t>
      </w:r>
      <w:r>
        <w:t xml:space="preserve"> </w:t>
      </w:r>
      <w:r w:rsidR="006D65CF">
        <w:t>examining trends in car colours using data visualisation</w:t>
      </w:r>
    </w:p>
    <w:p w14:paraId="5A969262" w14:textId="1F8E8DBE" w:rsidR="00447DC2" w:rsidRDefault="008A7388" w:rsidP="00EC01EB">
      <w:pPr>
        <w:pStyle w:val="ListNumber"/>
        <w:numPr>
          <w:ilvl w:val="0"/>
          <w:numId w:val="0"/>
        </w:numPr>
        <w:spacing w:after="240"/>
      </w:pPr>
      <w:r w:rsidRPr="001C7F4C">
        <w:rPr>
          <w:noProof/>
        </w:rPr>
        <w:drawing>
          <wp:anchor distT="0" distB="0" distL="114300" distR="114300" simplePos="0" relativeHeight="251658249" behindDoc="0" locked="0" layoutInCell="1" allowOverlap="1" wp14:anchorId="3BF3784E" wp14:editId="5196C33C">
            <wp:simplePos x="0" y="0"/>
            <wp:positionH relativeFrom="margin">
              <wp:align>left</wp:align>
            </wp:positionH>
            <wp:positionV relativeFrom="paragraph">
              <wp:posOffset>85725</wp:posOffset>
            </wp:positionV>
            <wp:extent cx="645795" cy="645795"/>
            <wp:effectExtent l="0" t="0" r="1905" b="1905"/>
            <wp:wrapSquare wrapText="bothSides"/>
            <wp:docPr id="1398486657" name="Picture 1398486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645795" cy="645795"/>
                    </a:xfrm>
                    <a:prstGeom prst="rect">
                      <a:avLst/>
                    </a:prstGeom>
                  </pic:spPr>
                </pic:pic>
              </a:graphicData>
            </a:graphic>
            <wp14:sizeRelH relativeFrom="page">
              <wp14:pctWidth>0</wp14:pctWidth>
            </wp14:sizeRelH>
            <wp14:sizeRelV relativeFrom="page">
              <wp14:pctHeight>0</wp14:pctHeight>
            </wp14:sizeRelV>
          </wp:anchor>
        </w:drawing>
      </w:r>
      <w:r w:rsidR="004E5A80">
        <w:t xml:space="preserve">As a class read the article </w:t>
      </w:r>
      <w:hyperlink r:id="rId50" w:history="1">
        <w:r w:rsidR="00447DC2" w:rsidRPr="006D65CF">
          <w:rPr>
            <w:rStyle w:val="Hyperlink"/>
          </w:rPr>
          <w:t>New Car Colours More Monochrome Than Ever Before, Data Shows</w:t>
        </w:r>
      </w:hyperlink>
      <w:r w:rsidR="00447DC2">
        <w:t xml:space="preserve"> as a source of information. </w:t>
      </w:r>
      <w:r>
        <w:t>A</w:t>
      </w:r>
      <w:r w:rsidR="006D65CF">
        <w:t>nalyse</w:t>
      </w:r>
      <w:r w:rsidR="00447DC2">
        <w:t xml:space="preserve"> data presented in the article and practice interpreting trends through data visuali</w:t>
      </w:r>
      <w:r w:rsidR="006D65CF">
        <w:t>s</w:t>
      </w:r>
      <w:r w:rsidR="00447DC2">
        <w:t>ation techniques</w:t>
      </w:r>
      <w:r w:rsidR="004E5A80">
        <w:t xml:space="preserve"> and answer the </w:t>
      </w:r>
      <w:r w:rsidR="00F845C1">
        <w:t>questions</w:t>
      </w:r>
      <w:r w:rsidR="00EC01EB">
        <w:t xml:space="preserve"> below</w:t>
      </w:r>
      <w:r w:rsidR="00F845C1">
        <w:t xml:space="preserve">. </w:t>
      </w:r>
    </w:p>
    <w:p w14:paraId="250B289B" w14:textId="6A9F05C1" w:rsidR="00447DC2" w:rsidRPr="001677C4" w:rsidRDefault="001677C4" w:rsidP="00EC01EB">
      <w:pPr>
        <w:pStyle w:val="ListNumber"/>
        <w:numPr>
          <w:ilvl w:val="0"/>
          <w:numId w:val="0"/>
        </w:numPr>
        <w:rPr>
          <w:sz w:val="2"/>
          <w:szCs w:val="2"/>
        </w:rPr>
      </w:pPr>
      <w:r w:rsidRPr="001677C4">
        <w:rPr>
          <w:noProof/>
          <w:sz w:val="2"/>
          <w:szCs w:val="2"/>
        </w:rPr>
        <w:drawing>
          <wp:anchor distT="0" distB="0" distL="114300" distR="114300" simplePos="0" relativeHeight="251658248" behindDoc="0" locked="0" layoutInCell="1" allowOverlap="1" wp14:anchorId="58C4781A" wp14:editId="691F9ED8">
            <wp:simplePos x="0" y="0"/>
            <wp:positionH relativeFrom="margin">
              <wp:align>left</wp:align>
            </wp:positionH>
            <wp:positionV relativeFrom="paragraph">
              <wp:posOffset>20955</wp:posOffset>
            </wp:positionV>
            <wp:extent cx="635000" cy="635000"/>
            <wp:effectExtent l="0" t="0" r="0" b="0"/>
            <wp:wrapSquare wrapText="bothSides"/>
            <wp:docPr id="639114351" name="Picture 639114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p>
    <w:p w14:paraId="380B0375" w14:textId="393613B6" w:rsidR="00447DC2" w:rsidRDefault="00447DC2" w:rsidP="009549F7">
      <w:pPr>
        <w:pStyle w:val="ListNumber"/>
        <w:numPr>
          <w:ilvl w:val="0"/>
          <w:numId w:val="0"/>
        </w:numPr>
      </w:pPr>
      <w:r>
        <w:t xml:space="preserve">The article highlights that cars have become more monochromatic over time. Which specific </w:t>
      </w:r>
      <w:r w:rsidR="009549F7">
        <w:t>colours</w:t>
      </w:r>
      <w:r>
        <w:t xml:space="preserve"> have increased in popularity according to the data in the article?</w:t>
      </w:r>
    </w:p>
    <w:tbl>
      <w:tblPr>
        <w:tblStyle w:val="Answerspace"/>
        <w:tblW w:w="0" w:type="auto"/>
        <w:tblLook w:val="04A0" w:firstRow="1" w:lastRow="0" w:firstColumn="1" w:lastColumn="0" w:noHBand="0" w:noVBand="1"/>
        <w:tblDescription w:val="Space for students to provide an answer."/>
      </w:tblPr>
      <w:tblGrid>
        <w:gridCol w:w="9622"/>
      </w:tblGrid>
      <w:tr w:rsidR="009549F7" w:rsidRPr="00036F7C" w14:paraId="4AFE457D" w14:textId="77777777" w:rsidTr="00FD4C23">
        <w:trPr>
          <w:trHeight w:val="1573"/>
        </w:trPr>
        <w:tc>
          <w:tcPr>
            <w:tcW w:w="9622" w:type="dxa"/>
          </w:tcPr>
          <w:p w14:paraId="2893A5B2" w14:textId="77777777" w:rsidR="009549F7" w:rsidRPr="00036F7C" w:rsidRDefault="009549F7">
            <w:pPr>
              <w:spacing w:before="240"/>
              <w:rPr>
                <w:b/>
                <w:bCs/>
              </w:rPr>
            </w:pPr>
            <w:r w:rsidRPr="00036F7C">
              <w:rPr>
                <w:b/>
                <w:bCs/>
              </w:rPr>
              <w:t>Sample answer:</w:t>
            </w:r>
          </w:p>
          <w:p w14:paraId="434862AC" w14:textId="07256487" w:rsidR="009549F7" w:rsidRPr="00036F7C" w:rsidRDefault="00FD4C23">
            <w:r>
              <w:t>The article</w:t>
            </w:r>
            <w:r w:rsidR="00584D4B">
              <w:t xml:space="preserve"> </w:t>
            </w:r>
            <w:r w:rsidR="00EE6C61">
              <w:t>and</w:t>
            </w:r>
            <w:r w:rsidR="00584D4B">
              <w:t xml:space="preserve"> data</w:t>
            </w:r>
            <w:r>
              <w:t xml:space="preserve"> </w:t>
            </w:r>
            <w:r w:rsidR="000028A1">
              <w:t>identify</w:t>
            </w:r>
            <w:r>
              <w:t xml:space="preserve"> that </w:t>
            </w:r>
            <w:r w:rsidR="00584D4B">
              <w:t xml:space="preserve">the trend is for </w:t>
            </w:r>
            <w:r>
              <w:t>shades like grey,</w:t>
            </w:r>
            <w:r w:rsidR="00584D4B">
              <w:t xml:space="preserve"> silver,</w:t>
            </w:r>
            <w:r>
              <w:t xml:space="preserve"> black and white have become increasingly dominant in car colours, overtaking more vibrant colours.</w:t>
            </w:r>
          </w:p>
        </w:tc>
      </w:tr>
    </w:tbl>
    <w:p w14:paraId="1FCE07A1" w14:textId="57339428" w:rsidR="00447DC2" w:rsidRDefault="00447DC2" w:rsidP="006D65CF">
      <w:pPr>
        <w:pStyle w:val="ListNumber"/>
        <w:numPr>
          <w:ilvl w:val="0"/>
          <w:numId w:val="0"/>
        </w:numPr>
        <w:ind w:left="567" w:hanging="567"/>
      </w:pPr>
      <w:r>
        <w:t xml:space="preserve">What </w:t>
      </w:r>
      <w:r w:rsidR="009549F7">
        <w:t>colours</w:t>
      </w:r>
      <w:r>
        <w:t xml:space="preserve"> have decreased in popularity based on the data presented?</w:t>
      </w:r>
    </w:p>
    <w:tbl>
      <w:tblPr>
        <w:tblStyle w:val="Answerspace"/>
        <w:tblW w:w="0" w:type="auto"/>
        <w:tblLook w:val="04A0" w:firstRow="1" w:lastRow="0" w:firstColumn="1" w:lastColumn="0" w:noHBand="0" w:noVBand="1"/>
        <w:tblDescription w:val="Space for students to provide an answer."/>
      </w:tblPr>
      <w:tblGrid>
        <w:gridCol w:w="9622"/>
      </w:tblGrid>
      <w:tr w:rsidR="009549F7" w:rsidRPr="00036F7C" w14:paraId="3AD6AB71" w14:textId="77777777" w:rsidTr="001C2DEE">
        <w:trPr>
          <w:trHeight w:val="1749"/>
        </w:trPr>
        <w:tc>
          <w:tcPr>
            <w:tcW w:w="9622" w:type="dxa"/>
          </w:tcPr>
          <w:p w14:paraId="3A6840C0" w14:textId="77777777" w:rsidR="009549F7" w:rsidRPr="00036F7C" w:rsidRDefault="009549F7">
            <w:pPr>
              <w:spacing w:before="240"/>
              <w:rPr>
                <w:b/>
                <w:bCs/>
              </w:rPr>
            </w:pPr>
            <w:r w:rsidRPr="00036F7C">
              <w:rPr>
                <w:b/>
                <w:bCs/>
              </w:rPr>
              <w:t>Sample answer:</w:t>
            </w:r>
          </w:p>
          <w:p w14:paraId="4C88E56F" w14:textId="5FCB14DF" w:rsidR="009549F7" w:rsidRPr="00036F7C" w:rsidRDefault="00FD4C23">
            <w:r>
              <w:t>According to the article, colours like red, blue and yellow, which were once more common, have seen a decline in popularity.</w:t>
            </w:r>
          </w:p>
        </w:tc>
      </w:tr>
    </w:tbl>
    <w:p w14:paraId="7EED6AD8" w14:textId="4A5CB260" w:rsidR="00447DC2" w:rsidRDefault="00447DC2" w:rsidP="00C46F45">
      <w:pPr>
        <w:pStyle w:val="ListNumber"/>
        <w:numPr>
          <w:ilvl w:val="0"/>
          <w:numId w:val="0"/>
        </w:numPr>
      </w:pPr>
      <w:r>
        <w:t>If you were to visuali</w:t>
      </w:r>
      <w:r w:rsidR="000028A1">
        <w:t>s</w:t>
      </w:r>
      <w:r>
        <w:t>e the data from the article using a pie chart, what would the chart represent and why might a pie chart be effective for this type of data?</w:t>
      </w:r>
    </w:p>
    <w:tbl>
      <w:tblPr>
        <w:tblStyle w:val="Answerspace"/>
        <w:tblW w:w="0" w:type="auto"/>
        <w:tblLook w:val="04A0" w:firstRow="1" w:lastRow="0" w:firstColumn="1" w:lastColumn="0" w:noHBand="0" w:noVBand="1"/>
        <w:tblDescription w:val="Space for students to provide an answer."/>
      </w:tblPr>
      <w:tblGrid>
        <w:gridCol w:w="9622"/>
      </w:tblGrid>
      <w:tr w:rsidR="009549F7" w:rsidRPr="00036F7C" w14:paraId="1B103A81" w14:textId="77777777" w:rsidTr="00620C5D">
        <w:trPr>
          <w:trHeight w:val="1977"/>
        </w:trPr>
        <w:tc>
          <w:tcPr>
            <w:tcW w:w="9622" w:type="dxa"/>
          </w:tcPr>
          <w:p w14:paraId="223D015E" w14:textId="77777777" w:rsidR="009549F7" w:rsidRPr="00036F7C" w:rsidRDefault="009549F7">
            <w:pPr>
              <w:spacing w:before="240"/>
              <w:rPr>
                <w:b/>
                <w:bCs/>
              </w:rPr>
            </w:pPr>
            <w:r w:rsidRPr="00036F7C">
              <w:rPr>
                <w:b/>
                <w:bCs/>
              </w:rPr>
              <w:t>Sample answer:</w:t>
            </w:r>
          </w:p>
          <w:p w14:paraId="196A38C2" w14:textId="2F9BD2BC" w:rsidR="009549F7" w:rsidRPr="00036F7C" w:rsidRDefault="00FD4C23">
            <w:r>
              <w:t>A pie chart could represent the percentage distribution of car colours, showing which colours dominate the market. This type of visuali</w:t>
            </w:r>
            <w:r w:rsidR="000028A1">
              <w:t>s</w:t>
            </w:r>
            <w:r>
              <w:t>ation would effectively highlight the overwhelming share of monochromatic colours compared to others.</w:t>
            </w:r>
          </w:p>
        </w:tc>
      </w:tr>
    </w:tbl>
    <w:p w14:paraId="0FE1C584" w14:textId="6133DE2C" w:rsidR="00447DC2" w:rsidRDefault="000028A1" w:rsidP="00FB7B9B">
      <w:pPr>
        <w:pStyle w:val="ListNumber"/>
        <w:numPr>
          <w:ilvl w:val="0"/>
          <w:numId w:val="0"/>
        </w:numPr>
      </w:pPr>
      <w:r>
        <w:t>Using the dat</w:t>
      </w:r>
      <w:r w:rsidR="00FB7B9B">
        <w:t>a available on the website, c</w:t>
      </w:r>
      <w:r w:rsidR="00447DC2">
        <w:t xml:space="preserve">reate a bar chart that shows the year-by-year changes in the popularity of grey, black and white cars. How do the trends for these </w:t>
      </w:r>
      <w:r w:rsidR="009549F7">
        <w:t>colours</w:t>
      </w:r>
      <w:r w:rsidR="00447DC2">
        <w:t xml:space="preserve"> compare across the years?</w:t>
      </w:r>
    </w:p>
    <w:tbl>
      <w:tblPr>
        <w:tblStyle w:val="Answerspace"/>
        <w:tblW w:w="0" w:type="auto"/>
        <w:tblLook w:val="04A0" w:firstRow="1" w:lastRow="0" w:firstColumn="1" w:lastColumn="0" w:noHBand="0" w:noVBand="1"/>
        <w:tblDescription w:val="Space for students to provide an answer."/>
      </w:tblPr>
      <w:tblGrid>
        <w:gridCol w:w="9622"/>
      </w:tblGrid>
      <w:tr w:rsidR="009549F7" w:rsidRPr="00036F7C" w14:paraId="2A6A767D" w14:textId="77777777" w:rsidTr="00FB7B9B">
        <w:trPr>
          <w:trHeight w:val="1578"/>
        </w:trPr>
        <w:tc>
          <w:tcPr>
            <w:tcW w:w="9622" w:type="dxa"/>
          </w:tcPr>
          <w:p w14:paraId="3770CDCC" w14:textId="77777777" w:rsidR="009549F7" w:rsidRPr="00036F7C" w:rsidRDefault="009549F7">
            <w:pPr>
              <w:spacing w:before="240"/>
              <w:rPr>
                <w:b/>
                <w:bCs/>
              </w:rPr>
            </w:pPr>
            <w:r w:rsidRPr="00036F7C">
              <w:rPr>
                <w:b/>
                <w:bCs/>
              </w:rPr>
              <w:t>Sample answer:</w:t>
            </w:r>
          </w:p>
          <w:p w14:paraId="7D93CE9E" w14:textId="1DDF1AE6" w:rsidR="009549F7" w:rsidRPr="00036F7C" w:rsidRDefault="00FB7B9B">
            <w:r>
              <w:t>The chart should show a steady increase in grey, black and white car purchases over the years, indicating a shift toward more neutral tones.</w:t>
            </w:r>
          </w:p>
        </w:tc>
      </w:tr>
    </w:tbl>
    <w:p w14:paraId="5BCC9DBB" w14:textId="2E8A6044" w:rsidR="00447DC2" w:rsidRDefault="00447DC2" w:rsidP="00C46F45">
      <w:pPr>
        <w:pStyle w:val="ListNumber"/>
        <w:numPr>
          <w:ilvl w:val="0"/>
          <w:numId w:val="0"/>
        </w:numPr>
      </w:pPr>
      <w:r>
        <w:t xml:space="preserve">The article suggests that car </w:t>
      </w:r>
      <w:r w:rsidR="009549F7">
        <w:t>colour</w:t>
      </w:r>
      <w:r>
        <w:t xml:space="preserve"> trends may reflect broader societal or cultural preferences. Based on the data, what cultural or societal trends could be influencing the shift toward monochrome </w:t>
      </w:r>
      <w:r w:rsidR="009549F7">
        <w:t>colours</w:t>
      </w:r>
      <w:r>
        <w:t>?</w:t>
      </w:r>
    </w:p>
    <w:tbl>
      <w:tblPr>
        <w:tblStyle w:val="Answerspace"/>
        <w:tblW w:w="0" w:type="auto"/>
        <w:tblLook w:val="04A0" w:firstRow="1" w:lastRow="0" w:firstColumn="1" w:lastColumn="0" w:noHBand="0" w:noVBand="1"/>
        <w:tblDescription w:val="Space for students to provide an answer."/>
      </w:tblPr>
      <w:tblGrid>
        <w:gridCol w:w="9622"/>
      </w:tblGrid>
      <w:tr w:rsidR="009549F7" w:rsidRPr="00036F7C" w14:paraId="44897BDA" w14:textId="77777777">
        <w:trPr>
          <w:trHeight w:val="2287"/>
        </w:trPr>
        <w:tc>
          <w:tcPr>
            <w:tcW w:w="9622" w:type="dxa"/>
          </w:tcPr>
          <w:p w14:paraId="16622FED" w14:textId="77777777" w:rsidR="009549F7" w:rsidRPr="00036F7C" w:rsidRDefault="009549F7">
            <w:pPr>
              <w:spacing w:before="240"/>
              <w:rPr>
                <w:b/>
                <w:bCs/>
              </w:rPr>
            </w:pPr>
            <w:r w:rsidRPr="00036F7C">
              <w:rPr>
                <w:b/>
                <w:bCs/>
              </w:rPr>
              <w:t>Sample answer:</w:t>
            </w:r>
          </w:p>
          <w:p w14:paraId="4FD54A20" w14:textId="0D026B60" w:rsidR="009549F7" w:rsidRPr="00036F7C" w:rsidRDefault="002B6CF1">
            <w:r>
              <w:t>Monochrome colours such as black, grey and white are often associated with minimalism, professionalism and technological advancement. The growing preference for these colours might reflect a societal shift toward simplicity, functionality, or a desire for cars to project a sleek, modern image.</w:t>
            </w:r>
          </w:p>
        </w:tc>
      </w:tr>
    </w:tbl>
    <w:p w14:paraId="7D33E81C" w14:textId="779D85B1" w:rsidR="00447DC2" w:rsidRDefault="00447DC2" w:rsidP="00C46F45">
      <w:pPr>
        <w:pStyle w:val="ListNumber"/>
        <w:numPr>
          <w:ilvl w:val="0"/>
          <w:numId w:val="0"/>
        </w:numPr>
      </w:pPr>
      <w:r>
        <w:t xml:space="preserve">Based on the data trends shown in the article, predict what might happen to car </w:t>
      </w:r>
      <w:r w:rsidR="009549F7">
        <w:t>colour</w:t>
      </w:r>
      <w:r>
        <w:t xml:space="preserve"> preferences in the next 5 to 10 years. Justify your prediction using evidence from the article.</w:t>
      </w:r>
    </w:p>
    <w:tbl>
      <w:tblPr>
        <w:tblStyle w:val="Answerspace"/>
        <w:tblW w:w="0" w:type="auto"/>
        <w:tblLook w:val="04A0" w:firstRow="1" w:lastRow="0" w:firstColumn="1" w:lastColumn="0" w:noHBand="0" w:noVBand="1"/>
        <w:tblDescription w:val="Space for students to provide an answer."/>
      </w:tblPr>
      <w:tblGrid>
        <w:gridCol w:w="9622"/>
      </w:tblGrid>
      <w:tr w:rsidR="009549F7" w:rsidRPr="00036F7C" w14:paraId="391A61A8" w14:textId="77777777">
        <w:trPr>
          <w:trHeight w:val="2287"/>
        </w:trPr>
        <w:tc>
          <w:tcPr>
            <w:tcW w:w="9622" w:type="dxa"/>
          </w:tcPr>
          <w:p w14:paraId="4EF9A741" w14:textId="77777777" w:rsidR="009549F7" w:rsidRPr="00036F7C" w:rsidRDefault="009549F7">
            <w:pPr>
              <w:spacing w:before="240"/>
              <w:rPr>
                <w:b/>
                <w:bCs/>
              </w:rPr>
            </w:pPr>
            <w:r w:rsidRPr="00036F7C">
              <w:rPr>
                <w:b/>
                <w:bCs/>
              </w:rPr>
              <w:t>Sample answer:</w:t>
            </w:r>
          </w:p>
          <w:p w14:paraId="5A92497F" w14:textId="6CC01896" w:rsidR="009549F7" w:rsidRPr="00036F7C" w:rsidRDefault="002B6CF1">
            <w:r>
              <w:t>Given the increasing dominance of monochromatic colours like grey, black and white, it is likely that these colours will continue to be popular. However, there could also be a rise in new variations of these shades (for example matte or metallic finishes) as people seek ways to stand out while staying within the neutral colour palette.</w:t>
            </w:r>
          </w:p>
        </w:tc>
      </w:tr>
    </w:tbl>
    <w:p w14:paraId="44213FAD" w14:textId="30DDF2A8" w:rsidR="009549F7" w:rsidRPr="00A70115" w:rsidRDefault="00447DC2" w:rsidP="00520106">
      <w:pPr>
        <w:pStyle w:val="ListNumber"/>
        <w:numPr>
          <w:ilvl w:val="0"/>
          <w:numId w:val="0"/>
        </w:numPr>
      </w:pPr>
      <w:r>
        <w:t>If you were tasked with creating a dashboard for car manufacturers to help them visuali</w:t>
      </w:r>
      <w:r w:rsidR="009549F7">
        <w:t>s</w:t>
      </w:r>
      <w:r>
        <w:t xml:space="preserve">e car </w:t>
      </w:r>
      <w:r w:rsidR="009549F7">
        <w:t>colour</w:t>
      </w:r>
      <w:r>
        <w:t xml:space="preserve"> trends over time, what types of visuali</w:t>
      </w:r>
      <w:r w:rsidR="009549F7">
        <w:t>s</w:t>
      </w:r>
      <w:r>
        <w:t>ations would you include and why?</w:t>
      </w:r>
    </w:p>
    <w:tbl>
      <w:tblPr>
        <w:tblStyle w:val="Answerspace"/>
        <w:tblW w:w="0" w:type="auto"/>
        <w:tblLook w:val="04A0" w:firstRow="1" w:lastRow="0" w:firstColumn="1" w:lastColumn="0" w:noHBand="0" w:noVBand="1"/>
        <w:tblDescription w:val="Space for students to provide an answer."/>
      </w:tblPr>
      <w:tblGrid>
        <w:gridCol w:w="9622"/>
      </w:tblGrid>
      <w:tr w:rsidR="009549F7" w:rsidRPr="00036F7C" w14:paraId="53F53B9A" w14:textId="77777777">
        <w:trPr>
          <w:trHeight w:val="2287"/>
        </w:trPr>
        <w:tc>
          <w:tcPr>
            <w:tcW w:w="9622" w:type="dxa"/>
          </w:tcPr>
          <w:p w14:paraId="4A949AED" w14:textId="77777777" w:rsidR="009549F7" w:rsidRPr="00036F7C" w:rsidRDefault="009549F7">
            <w:pPr>
              <w:spacing w:before="240"/>
              <w:rPr>
                <w:b/>
                <w:bCs/>
              </w:rPr>
            </w:pPr>
            <w:r w:rsidRPr="00036F7C">
              <w:rPr>
                <w:b/>
                <w:bCs/>
              </w:rPr>
              <w:t>Sample answer:</w:t>
            </w:r>
          </w:p>
          <w:p w14:paraId="42085016" w14:textId="4DB2D406" w:rsidR="009549F7" w:rsidRPr="00036F7C" w:rsidRDefault="002B6CF1">
            <w:r>
              <w:t>I would include a line graph to show how the popularity of each car colour has changed over time, a pie chart to show the current market share of each colour and possibly an interactive map to show regional differences in car colour preferences.</w:t>
            </w:r>
          </w:p>
        </w:tc>
      </w:tr>
    </w:tbl>
    <w:p w14:paraId="3014B00A" w14:textId="6FAA9EDE" w:rsidR="00447DC2" w:rsidRDefault="00447DC2" w:rsidP="00C46F45">
      <w:pPr>
        <w:pStyle w:val="ListNumber"/>
        <w:numPr>
          <w:ilvl w:val="0"/>
          <w:numId w:val="0"/>
        </w:numPr>
        <w:ind w:left="567" w:hanging="567"/>
      </w:pPr>
      <w:r>
        <w:t>After completing the questions, discuss the following in groups:</w:t>
      </w:r>
    </w:p>
    <w:p w14:paraId="629D67F6" w14:textId="03C3341E" w:rsidR="00447DC2" w:rsidRPr="00952456" w:rsidRDefault="00840AB5" w:rsidP="00952456">
      <w:pPr>
        <w:pStyle w:val="ListBullet"/>
        <w:ind w:left="1843" w:hanging="1843"/>
      </w:pPr>
      <w:r w:rsidRPr="0065223E">
        <w:rPr>
          <w:noProof/>
        </w:rPr>
        <w:drawing>
          <wp:anchor distT="0" distB="0" distL="114300" distR="114300" simplePos="0" relativeHeight="251658250" behindDoc="0" locked="0" layoutInCell="1" allowOverlap="1" wp14:anchorId="72B31A0B" wp14:editId="7F288376">
            <wp:simplePos x="0" y="0"/>
            <wp:positionH relativeFrom="margin">
              <wp:posOffset>-40640</wp:posOffset>
            </wp:positionH>
            <wp:positionV relativeFrom="paragraph">
              <wp:posOffset>143510</wp:posOffset>
            </wp:positionV>
            <wp:extent cx="625475" cy="625475"/>
            <wp:effectExtent l="0" t="0" r="3175" b="3175"/>
            <wp:wrapSquare wrapText="bothSides"/>
            <wp:docPr id="214867963" name="Picture 214867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47" cstate="hqprint">
                      <a:extLst>
                        <a:ext uri="{28A0092B-C50C-407E-A947-70E740481C1C}">
                          <a14:useLocalDpi xmlns:a14="http://schemas.microsoft.com/office/drawing/2010/main" val="0"/>
                        </a:ext>
                      </a:extLst>
                    </a:blip>
                    <a:stretch>
                      <a:fillRect/>
                    </a:stretch>
                  </pic:blipFill>
                  <pic:spPr>
                    <a:xfrm>
                      <a:off x="0" y="0"/>
                      <a:ext cx="625475" cy="625475"/>
                    </a:xfrm>
                    <a:prstGeom prst="rect">
                      <a:avLst/>
                    </a:prstGeom>
                  </pic:spPr>
                </pic:pic>
              </a:graphicData>
            </a:graphic>
            <wp14:sizeRelH relativeFrom="page">
              <wp14:pctWidth>0</wp14:pctWidth>
            </wp14:sizeRelH>
            <wp14:sizeRelV relativeFrom="page">
              <wp14:pctHeight>0</wp14:pctHeight>
            </wp14:sizeRelV>
          </wp:anchor>
        </w:drawing>
      </w:r>
      <w:r w:rsidR="00447DC2" w:rsidRPr="0065223E">
        <w:t xml:space="preserve">How do data </w:t>
      </w:r>
      <w:r w:rsidR="00447DC2" w:rsidRPr="00952456">
        <w:t>visuali</w:t>
      </w:r>
      <w:r w:rsidR="00B9221D" w:rsidRPr="00952456">
        <w:t>s</w:t>
      </w:r>
      <w:r w:rsidR="00447DC2" w:rsidRPr="00952456">
        <w:t xml:space="preserve">ations help you better understand the trends in car </w:t>
      </w:r>
      <w:r w:rsidR="009549F7" w:rsidRPr="00952456">
        <w:t>colours</w:t>
      </w:r>
      <w:r w:rsidR="00447DC2" w:rsidRPr="00952456">
        <w:t>?</w:t>
      </w:r>
    </w:p>
    <w:p w14:paraId="4BAA2DE5" w14:textId="607CBE79" w:rsidR="00447DC2" w:rsidRPr="0065223E" w:rsidRDefault="00447DC2" w:rsidP="00952456">
      <w:pPr>
        <w:pStyle w:val="ListBullet"/>
        <w:ind w:left="1843" w:hanging="1843"/>
      </w:pPr>
      <w:r w:rsidRPr="00952456">
        <w:t>What other industries</w:t>
      </w:r>
      <w:r w:rsidRPr="0065223E">
        <w:t xml:space="preserve"> could benefit from </w:t>
      </w:r>
      <w:r w:rsidR="009549F7" w:rsidRPr="0065223E">
        <w:t>analysing</w:t>
      </w:r>
      <w:r w:rsidRPr="0065223E">
        <w:t xml:space="preserve"> </w:t>
      </w:r>
      <w:r w:rsidR="009549F7" w:rsidRPr="0065223E">
        <w:t>colour</w:t>
      </w:r>
      <w:r w:rsidRPr="0065223E">
        <w:t xml:space="preserve"> trends and how could this information be used?</w:t>
      </w:r>
    </w:p>
    <w:p w14:paraId="2A7E4B3C" w14:textId="633F7B67" w:rsidR="00C46F45" w:rsidRPr="00CF68C9" w:rsidRDefault="00447DC2" w:rsidP="00C46F45">
      <w:pPr>
        <w:pStyle w:val="ListNumber"/>
        <w:numPr>
          <w:ilvl w:val="0"/>
          <w:numId w:val="0"/>
        </w:numPr>
        <w:ind w:left="567" w:hanging="567"/>
        <w:rPr>
          <w:b/>
          <w:bCs/>
        </w:rPr>
      </w:pPr>
      <w:r w:rsidRPr="00CF68C9">
        <w:rPr>
          <w:b/>
          <w:bCs/>
        </w:rPr>
        <w:t xml:space="preserve">Extension </w:t>
      </w:r>
      <w:r w:rsidR="0002305D" w:rsidRPr="00CF68C9">
        <w:rPr>
          <w:b/>
          <w:bCs/>
        </w:rPr>
        <w:t>a</w:t>
      </w:r>
      <w:r w:rsidRPr="00CF68C9">
        <w:rPr>
          <w:b/>
          <w:bCs/>
        </w:rPr>
        <w:t>ctivity:</w:t>
      </w:r>
    </w:p>
    <w:p w14:paraId="78CDEFC1" w14:textId="549D7030" w:rsidR="00AA0BDE" w:rsidRDefault="00447DC2" w:rsidP="00CD674D">
      <w:pPr>
        <w:pStyle w:val="ListNumber"/>
        <w:numPr>
          <w:ilvl w:val="0"/>
          <w:numId w:val="0"/>
        </w:numPr>
      </w:pPr>
      <w:r>
        <w:t xml:space="preserve">Use software like Google Sheets, </w:t>
      </w:r>
      <w:r w:rsidR="006E68AF">
        <w:t xml:space="preserve">Microsoft </w:t>
      </w:r>
      <w:r>
        <w:t>Exce</w:t>
      </w:r>
      <w:r w:rsidR="004763AF">
        <w:t>l</w:t>
      </w:r>
      <w:r>
        <w:t xml:space="preserve"> or any data visuali</w:t>
      </w:r>
      <w:r w:rsidR="00836EC5">
        <w:t>s</w:t>
      </w:r>
      <w:r>
        <w:t>ation tool to create your own visuali</w:t>
      </w:r>
      <w:r w:rsidR="00836EC5">
        <w:t>s</w:t>
      </w:r>
      <w:r>
        <w:t>ations based on the trends described in the article. Create at least one bar chart and one pie chart, then share your visuali</w:t>
      </w:r>
      <w:r w:rsidR="00520106">
        <w:t>s</w:t>
      </w:r>
      <w:r>
        <w:t>ations.</w:t>
      </w:r>
    </w:p>
    <w:p w14:paraId="6AB50F3F" w14:textId="77777777" w:rsidR="00CD07AB" w:rsidRDefault="00CD07AB">
      <w:pPr>
        <w:suppressAutoHyphens w:val="0"/>
        <w:spacing w:after="0" w:line="276" w:lineRule="auto"/>
        <w:rPr>
          <w:rFonts w:eastAsiaTheme="majorEastAsia"/>
          <w:bCs/>
          <w:color w:val="002664"/>
          <w:sz w:val="36"/>
          <w:szCs w:val="48"/>
          <w:lang w:eastAsia="en-GB"/>
        </w:rPr>
      </w:pPr>
      <w:bookmarkStart w:id="27" w:name="_Toc126849153"/>
      <w:r>
        <w:rPr>
          <w:lang w:eastAsia="en-GB"/>
        </w:rPr>
        <w:br w:type="page"/>
      </w:r>
    </w:p>
    <w:p w14:paraId="0D51C47F" w14:textId="4E493CFA" w:rsidR="0077434C" w:rsidRDefault="0077434C" w:rsidP="00EB5FE2">
      <w:pPr>
        <w:pStyle w:val="Heading2"/>
        <w:rPr>
          <w:lang w:eastAsia="en-GB"/>
        </w:rPr>
      </w:pPr>
      <w:bookmarkStart w:id="28" w:name="_Toc182842414"/>
      <w:r w:rsidRPr="00F8309D">
        <w:rPr>
          <w:lang w:eastAsia="en-GB"/>
        </w:rPr>
        <w:t>Investigate the impact of the evolution of hardware and software on the field of data analytics</w:t>
      </w:r>
      <w:bookmarkEnd w:id="27"/>
      <w:bookmarkEnd w:id="28"/>
    </w:p>
    <w:p w14:paraId="14EBFCF4" w14:textId="77777777" w:rsidR="0077434C" w:rsidRDefault="0077434C" w:rsidP="0077434C">
      <w:r w:rsidRPr="00D95941">
        <w:t>The evolution of processing power</w:t>
      </w:r>
      <w:r>
        <w:t xml:space="preserve">, </w:t>
      </w:r>
      <w:r w:rsidRPr="00642E1F">
        <w:t>storage and memory</w:t>
      </w:r>
      <w:r>
        <w:t xml:space="preserve"> and </w:t>
      </w:r>
      <w:r w:rsidRPr="00A80915">
        <w:t>communication media</w:t>
      </w:r>
      <w:r w:rsidRPr="00D95941">
        <w:t xml:space="preserve"> has had a significant impact on the field of data analytics. </w:t>
      </w:r>
    </w:p>
    <w:p w14:paraId="3C53D4B0" w14:textId="244829F9" w:rsidR="0077434C" w:rsidRPr="00D95941" w:rsidRDefault="0077434C" w:rsidP="0077434C">
      <w:r w:rsidRPr="00D95941">
        <w:t xml:space="preserve">The increase in processing power has enabled the development of new and more sophisticated algorithms and tools that allow </w:t>
      </w:r>
      <w:r>
        <w:t>enterprises</w:t>
      </w:r>
      <w:r w:rsidRPr="00D95941">
        <w:t xml:space="preserve"> to process, analyse and make sense of large and complex datasets. </w:t>
      </w:r>
    </w:p>
    <w:p w14:paraId="771338AE" w14:textId="77777777" w:rsidR="0077434C" w:rsidRDefault="0077434C" w:rsidP="0077434C">
      <w:r w:rsidRPr="00642E1F">
        <w:t xml:space="preserve">The increase in storage and memory capacity has made it possible to store and process large amounts of data, enabling </w:t>
      </w:r>
      <w:r>
        <w:t>enterprises</w:t>
      </w:r>
      <w:r w:rsidRPr="00642E1F">
        <w:t xml:space="preserve"> to perform more sophisticated and comprehensive data analysis. </w:t>
      </w:r>
    </w:p>
    <w:p w14:paraId="377255C3" w14:textId="77777777" w:rsidR="0077434C" w:rsidRPr="00642E1F" w:rsidRDefault="0077434C" w:rsidP="0077434C">
      <w:r w:rsidRPr="00D95941">
        <w:t xml:space="preserve">This </w:t>
      </w:r>
      <w:r>
        <w:t xml:space="preserve">evolution of hardware has impacted software and </w:t>
      </w:r>
      <w:r w:rsidRPr="00D95941">
        <w:t>has opened new possibilities to gain deeper insights into their data and make more informed decisions.</w:t>
      </w:r>
    </w:p>
    <w:p w14:paraId="3850D8B5" w14:textId="77777777" w:rsidR="0077434C" w:rsidRPr="00A80915" w:rsidRDefault="0077434C" w:rsidP="0077434C">
      <w:r w:rsidRPr="00A80915">
        <w:t xml:space="preserve">This has opened new possibilities for </w:t>
      </w:r>
      <w:r>
        <w:t>enterprises</w:t>
      </w:r>
      <w:r w:rsidRPr="00A80915">
        <w:t xml:space="preserve"> to gain deeper insights into their data and make more informed decisions.</w:t>
      </w:r>
    </w:p>
    <w:p w14:paraId="73186DD9" w14:textId="77777777" w:rsidR="0077434C" w:rsidRDefault="0077434C" w:rsidP="00EB5FE2">
      <w:pPr>
        <w:pStyle w:val="Heading3"/>
        <w:rPr>
          <w:lang w:eastAsia="en-GB"/>
        </w:rPr>
      </w:pPr>
      <w:bookmarkStart w:id="29" w:name="_Toc182842415"/>
      <w:r>
        <w:rPr>
          <w:lang w:eastAsia="en-GB"/>
        </w:rPr>
        <w:t>P</w:t>
      </w:r>
      <w:r w:rsidRPr="00F8309D">
        <w:rPr>
          <w:lang w:eastAsia="en-GB"/>
        </w:rPr>
        <w:t>rocessing power</w:t>
      </w:r>
      <w:bookmarkEnd w:id="29"/>
    </w:p>
    <w:p w14:paraId="0B3B2502" w14:textId="104438EA" w:rsidR="0077434C" w:rsidRDefault="0077434C" w:rsidP="0077434C">
      <w:r w:rsidRPr="009F18CD">
        <w:rPr>
          <w:rStyle w:val="Strong"/>
        </w:rPr>
        <w:t xml:space="preserve">Big </w:t>
      </w:r>
      <w:r w:rsidR="002E2184" w:rsidRPr="009F18CD">
        <w:rPr>
          <w:rStyle w:val="Strong"/>
        </w:rPr>
        <w:t>d</w:t>
      </w:r>
      <w:r w:rsidRPr="009F18CD">
        <w:rPr>
          <w:rStyle w:val="Strong"/>
        </w:rPr>
        <w:t xml:space="preserve">ata </w:t>
      </w:r>
      <w:r w:rsidR="002E2184" w:rsidRPr="009F18CD">
        <w:rPr>
          <w:rStyle w:val="Strong"/>
        </w:rPr>
        <w:t>p</w:t>
      </w:r>
      <w:r w:rsidRPr="009F18CD">
        <w:rPr>
          <w:rStyle w:val="Strong"/>
        </w:rPr>
        <w:t>rocessing</w:t>
      </w:r>
      <w:r>
        <w:t xml:space="preserve">: </w:t>
      </w:r>
      <w:r w:rsidR="00CD73E2">
        <w:t>t</w:t>
      </w:r>
      <w:r>
        <w:t>he rise of big data has made it necessary to process and analyse larger and more complex datasets. The increase in processing power has enabled enterprises to process these large data sets in a timely and efficient manner. This has made it possible to extract valuable insights from big data that were previously not possible.</w:t>
      </w:r>
    </w:p>
    <w:p w14:paraId="770764E9" w14:textId="12BCCF65" w:rsidR="0077434C" w:rsidRDefault="0077434C" w:rsidP="0077434C">
      <w:r w:rsidRPr="009F18CD">
        <w:rPr>
          <w:rStyle w:val="Strong"/>
        </w:rPr>
        <w:t xml:space="preserve">Advanced </w:t>
      </w:r>
      <w:r w:rsidR="002E2184" w:rsidRPr="009F18CD">
        <w:rPr>
          <w:rStyle w:val="Strong"/>
        </w:rPr>
        <w:t>a</w:t>
      </w:r>
      <w:r w:rsidRPr="009F18CD">
        <w:rPr>
          <w:rStyle w:val="Strong"/>
        </w:rPr>
        <w:t>nalytics</w:t>
      </w:r>
      <w:r>
        <w:t xml:space="preserve">: </w:t>
      </w:r>
      <w:r w:rsidR="00CD73E2">
        <w:t>t</w:t>
      </w:r>
      <w:r>
        <w:t>he evolution of processing power has made it possible to run more advanced analytics on data. This has led to the development of new algorithms and models that can help enterprises to identify patterns, trends and relationships in their data.</w:t>
      </w:r>
    </w:p>
    <w:p w14:paraId="71B73EC5" w14:textId="3AE07BFA" w:rsidR="0077434C" w:rsidRDefault="0077434C" w:rsidP="0077434C">
      <w:r w:rsidRPr="009F18CD">
        <w:rPr>
          <w:rStyle w:val="Strong"/>
        </w:rPr>
        <w:t xml:space="preserve">Machine </w:t>
      </w:r>
      <w:r w:rsidR="009F18CD">
        <w:rPr>
          <w:rStyle w:val="Strong"/>
        </w:rPr>
        <w:t>l</w:t>
      </w:r>
      <w:r w:rsidR="009F18CD" w:rsidRPr="009F18CD">
        <w:rPr>
          <w:rStyle w:val="Strong"/>
        </w:rPr>
        <w:t>earning</w:t>
      </w:r>
      <w:r>
        <w:t xml:space="preserve">: </w:t>
      </w:r>
      <w:r w:rsidR="00CD73E2">
        <w:t>t</w:t>
      </w:r>
      <w:r>
        <w:t>he increase in processing power has also enabled the development of machine learning algorithms. These algorithms can be used to automatically identify patterns and relationships in data, making it possible to make predictions and forecasts based on the data.</w:t>
      </w:r>
    </w:p>
    <w:p w14:paraId="1DEFFCC9" w14:textId="78ACE73A" w:rsidR="0077434C" w:rsidRDefault="0077434C" w:rsidP="0077434C">
      <w:r w:rsidRPr="009F18CD">
        <w:rPr>
          <w:rStyle w:val="Strong"/>
        </w:rPr>
        <w:t xml:space="preserve">Real-time </w:t>
      </w:r>
      <w:r w:rsidR="002E2184" w:rsidRPr="009F18CD">
        <w:rPr>
          <w:rStyle w:val="Strong"/>
        </w:rPr>
        <w:t>a</w:t>
      </w:r>
      <w:r w:rsidRPr="009F18CD">
        <w:rPr>
          <w:rStyle w:val="Strong"/>
        </w:rPr>
        <w:t>nalytics</w:t>
      </w:r>
      <w:r>
        <w:t xml:space="preserve">: </w:t>
      </w:r>
      <w:r w:rsidR="00CD73E2">
        <w:t>t</w:t>
      </w:r>
      <w:r>
        <w:t>he increase in processing power has also made it possible to perform real-time analytics on data. This allows enterprises to quickly respond to changing conditions and make data-driven decisions in real-time.</w:t>
      </w:r>
    </w:p>
    <w:p w14:paraId="1AC1702E" w14:textId="05CDE3C5" w:rsidR="0077434C" w:rsidRDefault="0077434C" w:rsidP="0077434C">
      <w:r w:rsidRPr="009F18CD">
        <w:rPr>
          <w:rStyle w:val="Strong"/>
        </w:rPr>
        <w:t xml:space="preserve">Cloud </w:t>
      </w:r>
      <w:r w:rsidR="002E2184" w:rsidRPr="009F18CD">
        <w:rPr>
          <w:rStyle w:val="Strong"/>
        </w:rPr>
        <w:t>c</w:t>
      </w:r>
      <w:r w:rsidRPr="009F18CD">
        <w:rPr>
          <w:rStyle w:val="Strong"/>
        </w:rPr>
        <w:t>omputing</w:t>
      </w:r>
      <w:r>
        <w:t xml:space="preserve">: </w:t>
      </w:r>
      <w:r w:rsidR="00CD73E2">
        <w:t>t</w:t>
      </w:r>
      <w:r>
        <w:t>he increase in processing power has also led to the rise of cloud computing. This has made it possible to process and analyse large datasets in the cloud, reducing the need for expensive hardware and making it possible for enterprises of all sizes to access and make use of powerful data analytics tools.</w:t>
      </w:r>
    </w:p>
    <w:p w14:paraId="09F9614B" w14:textId="77777777" w:rsidR="0077434C" w:rsidRDefault="0077434C" w:rsidP="00EB5FE2">
      <w:pPr>
        <w:pStyle w:val="Heading3"/>
        <w:rPr>
          <w:lang w:eastAsia="en-GB"/>
        </w:rPr>
      </w:pPr>
      <w:bookmarkStart w:id="30" w:name="_Toc182842416"/>
      <w:r>
        <w:rPr>
          <w:lang w:eastAsia="en-GB"/>
        </w:rPr>
        <w:t>S</w:t>
      </w:r>
      <w:r w:rsidRPr="00F8309D">
        <w:rPr>
          <w:lang w:eastAsia="en-GB"/>
        </w:rPr>
        <w:t>torage/memory</w:t>
      </w:r>
      <w:bookmarkEnd w:id="30"/>
    </w:p>
    <w:p w14:paraId="5E51100F" w14:textId="77777777" w:rsidR="001677C4" w:rsidRDefault="0077434C" w:rsidP="0077434C">
      <w:r w:rsidRPr="009F18CD">
        <w:rPr>
          <w:rStyle w:val="Strong"/>
        </w:rPr>
        <w:t xml:space="preserve">Big </w:t>
      </w:r>
      <w:r w:rsidR="002E2184" w:rsidRPr="009F18CD">
        <w:rPr>
          <w:rStyle w:val="Strong"/>
        </w:rPr>
        <w:t>d</w:t>
      </w:r>
      <w:r w:rsidRPr="009F18CD">
        <w:rPr>
          <w:rStyle w:val="Strong"/>
        </w:rPr>
        <w:t xml:space="preserve">ata </w:t>
      </w:r>
      <w:r w:rsidR="002E2184" w:rsidRPr="009F18CD">
        <w:rPr>
          <w:rStyle w:val="Strong"/>
        </w:rPr>
        <w:t>s</w:t>
      </w:r>
      <w:r w:rsidRPr="009F18CD">
        <w:rPr>
          <w:rStyle w:val="Strong"/>
        </w:rPr>
        <w:t>torage</w:t>
      </w:r>
    </w:p>
    <w:p w14:paraId="3F161FC9" w14:textId="06FB6850" w:rsidR="0077434C" w:rsidRPr="00642E1F" w:rsidRDefault="001677C4" w:rsidP="0077434C">
      <w:r>
        <w:t>T</w:t>
      </w:r>
      <w:r w:rsidR="0077434C" w:rsidRPr="00642E1F">
        <w:t xml:space="preserve">he rise of big data has made it necessary to store large amounts of data. The increase in storage and memory capacity has enabled </w:t>
      </w:r>
      <w:r w:rsidR="0077434C">
        <w:t>enterprises</w:t>
      </w:r>
      <w:r w:rsidR="0077434C" w:rsidRPr="00642E1F">
        <w:t xml:space="preserve"> to store and process these large datasets, making it possible to extract valuable insights from big data that were previously not possible.</w:t>
      </w:r>
    </w:p>
    <w:p w14:paraId="512A8B91" w14:textId="7218B054" w:rsidR="001677C4" w:rsidRDefault="0077434C" w:rsidP="0077434C">
      <w:r w:rsidRPr="009F18CD">
        <w:rPr>
          <w:rStyle w:val="Strong"/>
        </w:rPr>
        <w:t xml:space="preserve">Advanced </w:t>
      </w:r>
      <w:r w:rsidR="002E2184" w:rsidRPr="009F18CD">
        <w:rPr>
          <w:rStyle w:val="Strong"/>
        </w:rPr>
        <w:t>a</w:t>
      </w:r>
      <w:r w:rsidRPr="009F18CD">
        <w:rPr>
          <w:rStyle w:val="Strong"/>
        </w:rPr>
        <w:t>nalytics</w:t>
      </w:r>
    </w:p>
    <w:p w14:paraId="4ECE3BEF" w14:textId="36D2D462" w:rsidR="0077434C" w:rsidRPr="00642E1F" w:rsidRDefault="001677C4" w:rsidP="0077434C">
      <w:r>
        <w:t>T</w:t>
      </w:r>
      <w:r w:rsidR="0077434C" w:rsidRPr="00642E1F">
        <w:t xml:space="preserve">he increase in storage and memory capacity has made it possible to perform more advanced analytics on data. This has led to the development of new algorithms and models that can help </w:t>
      </w:r>
      <w:r w:rsidR="0077434C">
        <w:t>enterprises</w:t>
      </w:r>
      <w:r w:rsidR="0077434C" w:rsidRPr="00642E1F">
        <w:t xml:space="preserve"> to identify patterns, trends and relationships in their data and make more informed decisions.</w:t>
      </w:r>
    </w:p>
    <w:p w14:paraId="037439D5" w14:textId="51010A60" w:rsidR="001677C4" w:rsidRDefault="0077434C" w:rsidP="0077434C">
      <w:r w:rsidRPr="009F18CD">
        <w:rPr>
          <w:rStyle w:val="Strong"/>
        </w:rPr>
        <w:t xml:space="preserve">Machine </w:t>
      </w:r>
      <w:r w:rsidR="009F18CD">
        <w:rPr>
          <w:rStyle w:val="Strong"/>
        </w:rPr>
        <w:t>l</w:t>
      </w:r>
      <w:r w:rsidR="009F18CD" w:rsidRPr="009F18CD">
        <w:rPr>
          <w:rStyle w:val="Strong"/>
        </w:rPr>
        <w:t>earning</w:t>
      </w:r>
    </w:p>
    <w:p w14:paraId="58DE1877" w14:textId="1CDB4E50" w:rsidR="0077434C" w:rsidRPr="00642E1F" w:rsidRDefault="001677C4" w:rsidP="0077434C">
      <w:r>
        <w:t>T</w:t>
      </w:r>
      <w:r w:rsidR="0077434C" w:rsidRPr="00642E1F">
        <w:t>he increase in storage and memory capacity has also enabled the development of machine learning algorithms. These algorithms require large amounts of data to train and make accurate predictions and the increase in storage and memory capacity has made it possible to process and store this data.</w:t>
      </w:r>
    </w:p>
    <w:p w14:paraId="7482A02F" w14:textId="77777777" w:rsidR="001677C4" w:rsidRDefault="0077434C" w:rsidP="0077434C">
      <w:pPr>
        <w:rPr>
          <w:rStyle w:val="Strong"/>
        </w:rPr>
      </w:pPr>
      <w:r w:rsidRPr="009F18CD">
        <w:rPr>
          <w:rStyle w:val="Strong"/>
        </w:rPr>
        <w:t xml:space="preserve">Real-time </w:t>
      </w:r>
      <w:r w:rsidR="002E2184" w:rsidRPr="009F18CD">
        <w:rPr>
          <w:rStyle w:val="Strong"/>
        </w:rPr>
        <w:t>a</w:t>
      </w:r>
      <w:r w:rsidRPr="009F18CD">
        <w:rPr>
          <w:rStyle w:val="Strong"/>
        </w:rPr>
        <w:t>nalytics</w:t>
      </w:r>
    </w:p>
    <w:p w14:paraId="5B5D627F" w14:textId="2D6AC7E0" w:rsidR="0077434C" w:rsidRPr="00642E1F" w:rsidRDefault="001677C4" w:rsidP="0077434C">
      <w:r>
        <w:t>T</w:t>
      </w:r>
      <w:r w:rsidR="0077434C" w:rsidRPr="00642E1F">
        <w:t xml:space="preserve">he increase in storage and memory capacity has also made it possible to perform real-time analytics on data. This allows </w:t>
      </w:r>
      <w:r w:rsidR="0077434C">
        <w:t>enterprises</w:t>
      </w:r>
      <w:r w:rsidR="0077434C" w:rsidRPr="00642E1F">
        <w:t xml:space="preserve"> to quickly respond to changing conditions and make data-driven decisions in real-time.</w:t>
      </w:r>
    </w:p>
    <w:p w14:paraId="6320336D" w14:textId="6561D634" w:rsidR="001677C4" w:rsidRDefault="0077434C" w:rsidP="0077434C">
      <w:pPr>
        <w:rPr>
          <w:rStyle w:val="Strong"/>
        </w:rPr>
      </w:pPr>
      <w:r w:rsidRPr="009F18CD">
        <w:rPr>
          <w:rStyle w:val="Strong"/>
        </w:rPr>
        <w:t xml:space="preserve">Data </w:t>
      </w:r>
      <w:r w:rsidR="002E2184" w:rsidRPr="009F18CD">
        <w:rPr>
          <w:rStyle w:val="Strong"/>
        </w:rPr>
        <w:t>w</w:t>
      </w:r>
      <w:r w:rsidRPr="009F18CD">
        <w:rPr>
          <w:rStyle w:val="Strong"/>
        </w:rPr>
        <w:t>arehousing</w:t>
      </w:r>
    </w:p>
    <w:p w14:paraId="2898971A" w14:textId="4403DC1E" w:rsidR="0077434C" w:rsidRPr="00642E1F" w:rsidRDefault="001677C4" w:rsidP="0077434C">
      <w:r>
        <w:t>T</w:t>
      </w:r>
      <w:r w:rsidR="0077434C" w:rsidRPr="00642E1F">
        <w:t xml:space="preserve">he increase in storage and memory capacity has also made it possible to build data warehouses, where </w:t>
      </w:r>
      <w:r w:rsidR="0077434C">
        <w:t>enterprises</w:t>
      </w:r>
      <w:r w:rsidR="0077434C" w:rsidRPr="00642E1F">
        <w:t xml:space="preserve"> can store large amounts of data for analysis. This has made it possible to perform more comprehensive and sophisticated data analysis and has opened new possibilities for </w:t>
      </w:r>
      <w:r w:rsidR="0077434C">
        <w:t>enterprises</w:t>
      </w:r>
      <w:r w:rsidR="0077434C" w:rsidRPr="00642E1F">
        <w:t xml:space="preserve"> to gain deeper insights into their data.</w:t>
      </w:r>
    </w:p>
    <w:p w14:paraId="1A2D3296" w14:textId="77777777" w:rsidR="0077434C" w:rsidRPr="00F8309D" w:rsidRDefault="0077434C" w:rsidP="00EB5FE2">
      <w:pPr>
        <w:pStyle w:val="Heading3"/>
        <w:rPr>
          <w:lang w:eastAsia="en-GB"/>
        </w:rPr>
      </w:pPr>
      <w:bookmarkStart w:id="31" w:name="_Toc182842417"/>
      <w:r>
        <w:rPr>
          <w:lang w:eastAsia="en-GB"/>
        </w:rPr>
        <w:t>C</w:t>
      </w:r>
      <w:r w:rsidRPr="00F8309D">
        <w:rPr>
          <w:lang w:eastAsia="en-GB"/>
        </w:rPr>
        <w:t>ommunication media</w:t>
      </w:r>
      <w:bookmarkEnd w:id="31"/>
    </w:p>
    <w:p w14:paraId="3C5221D6" w14:textId="77777777" w:rsidR="001677C4" w:rsidRDefault="0077434C" w:rsidP="0077434C">
      <w:r w:rsidRPr="009F18CD">
        <w:rPr>
          <w:rStyle w:val="Strong"/>
        </w:rPr>
        <w:t xml:space="preserve">Data </w:t>
      </w:r>
      <w:r w:rsidR="002E2184" w:rsidRPr="009F18CD">
        <w:rPr>
          <w:rStyle w:val="Strong"/>
        </w:rPr>
        <w:t>c</w:t>
      </w:r>
      <w:r w:rsidRPr="009F18CD">
        <w:rPr>
          <w:rStyle w:val="Strong"/>
        </w:rPr>
        <w:t>ollection</w:t>
      </w:r>
    </w:p>
    <w:p w14:paraId="52FA60E2" w14:textId="35E8E476" w:rsidR="0077434C" w:rsidRPr="00A80915" w:rsidRDefault="001677C4" w:rsidP="0077434C">
      <w:r>
        <w:t>T</w:t>
      </w:r>
      <w:r w:rsidR="0077434C" w:rsidRPr="00A80915">
        <w:t xml:space="preserve">he development of new communication media, such as the Internet and mobile devices, has made it possible to collect large amounts of data from a wide range of sources. </w:t>
      </w:r>
      <w:r w:rsidR="0077434C">
        <w:t>Data analytics can</w:t>
      </w:r>
      <w:r w:rsidR="0077434C" w:rsidRPr="00A80915">
        <w:t xml:space="preserve"> perform more comprehensive and sophisticated data analysis and has </w:t>
      </w:r>
      <w:proofErr w:type="gramStart"/>
      <w:r w:rsidR="0077434C" w:rsidRPr="00A80915">
        <w:t>opened up</w:t>
      </w:r>
      <w:proofErr w:type="gramEnd"/>
      <w:r w:rsidR="0077434C" w:rsidRPr="00A80915">
        <w:t xml:space="preserve"> new possibilities for </w:t>
      </w:r>
      <w:r w:rsidR="0077434C">
        <w:t>enterprises</w:t>
      </w:r>
      <w:r w:rsidR="0077434C" w:rsidRPr="00A80915">
        <w:t xml:space="preserve"> to gain deeper insights into their data.</w:t>
      </w:r>
    </w:p>
    <w:p w14:paraId="52D7F35B" w14:textId="77777777" w:rsidR="001677C4" w:rsidRDefault="0077434C" w:rsidP="0077434C">
      <w:r w:rsidRPr="009F18CD">
        <w:rPr>
          <w:rStyle w:val="Strong"/>
        </w:rPr>
        <w:t xml:space="preserve">Real-time </w:t>
      </w:r>
      <w:r w:rsidR="002E2184" w:rsidRPr="009F18CD">
        <w:rPr>
          <w:rStyle w:val="Strong"/>
        </w:rPr>
        <w:t>d</w:t>
      </w:r>
      <w:r w:rsidRPr="009F18CD">
        <w:rPr>
          <w:rStyle w:val="Strong"/>
        </w:rPr>
        <w:t>ata</w:t>
      </w:r>
    </w:p>
    <w:p w14:paraId="6A63B2E0" w14:textId="419FDE0C" w:rsidR="0077434C" w:rsidRPr="00A80915" w:rsidRDefault="001677C4" w:rsidP="0077434C">
      <w:r>
        <w:t>T</w:t>
      </w:r>
      <w:r w:rsidR="0077434C" w:rsidRPr="00A80915">
        <w:t xml:space="preserve">he increase in the speed and reliability of communication media has made it possible to collect and share data in real-time. This has made it possible to perform real-time analytics, allowing </w:t>
      </w:r>
      <w:r w:rsidR="0077434C">
        <w:t>enterprises</w:t>
      </w:r>
      <w:r w:rsidR="0077434C" w:rsidRPr="00A80915">
        <w:t xml:space="preserve"> to quickly respond to changing conditions and make data-driven decisions.</w:t>
      </w:r>
    </w:p>
    <w:p w14:paraId="049A6341" w14:textId="77777777" w:rsidR="001677C4" w:rsidRDefault="0077434C" w:rsidP="0077434C">
      <w:pPr>
        <w:rPr>
          <w:rStyle w:val="Strong"/>
        </w:rPr>
      </w:pPr>
      <w:r w:rsidRPr="009F18CD">
        <w:rPr>
          <w:rStyle w:val="Strong"/>
        </w:rPr>
        <w:t xml:space="preserve">Cloud </w:t>
      </w:r>
      <w:r w:rsidR="002E2184" w:rsidRPr="009F18CD">
        <w:rPr>
          <w:rStyle w:val="Strong"/>
        </w:rPr>
        <w:t>c</w:t>
      </w:r>
      <w:r w:rsidRPr="009F18CD">
        <w:rPr>
          <w:rStyle w:val="Strong"/>
        </w:rPr>
        <w:t>omputing</w:t>
      </w:r>
    </w:p>
    <w:p w14:paraId="0DD22BC5" w14:textId="2CF315DC" w:rsidR="0077434C" w:rsidRPr="00A80915" w:rsidRDefault="001677C4" w:rsidP="0077434C">
      <w:r>
        <w:t>T</w:t>
      </w:r>
      <w:r w:rsidR="0077434C" w:rsidRPr="00A80915">
        <w:t xml:space="preserve">he evolution of communication media has also enabled the rise of cloud computing. </w:t>
      </w:r>
      <w:r w:rsidR="0077434C">
        <w:t>Data analytics can</w:t>
      </w:r>
      <w:r w:rsidR="0077434C" w:rsidRPr="00A80915">
        <w:t xml:space="preserve"> store and process large amounts of data in the cloud, reducing the need for expensive hardware and making it possible for </w:t>
      </w:r>
      <w:r w:rsidR="0077434C">
        <w:t>enterprises</w:t>
      </w:r>
      <w:r w:rsidR="0077434C" w:rsidRPr="00A80915">
        <w:t xml:space="preserve"> of all sizes to access and make use of powerful data analytics tools.</w:t>
      </w:r>
    </w:p>
    <w:p w14:paraId="2C6A4F84" w14:textId="77777777" w:rsidR="001677C4" w:rsidRDefault="0077434C" w:rsidP="0077434C">
      <w:pPr>
        <w:rPr>
          <w:rStyle w:val="Strong"/>
        </w:rPr>
      </w:pPr>
      <w:r w:rsidRPr="009F18CD">
        <w:rPr>
          <w:rStyle w:val="Strong"/>
        </w:rPr>
        <w:t>Collaboration</w:t>
      </w:r>
    </w:p>
    <w:p w14:paraId="52E5E9B9" w14:textId="26DDF770" w:rsidR="0077434C" w:rsidRPr="00A80915" w:rsidRDefault="001677C4" w:rsidP="0077434C">
      <w:r>
        <w:t>T</w:t>
      </w:r>
      <w:r w:rsidR="0077434C" w:rsidRPr="00A80915">
        <w:t xml:space="preserve">he development of new communication media has also made it possible for individuals and </w:t>
      </w:r>
      <w:r w:rsidR="0077434C">
        <w:t>enterprises</w:t>
      </w:r>
      <w:r w:rsidR="0077434C" w:rsidRPr="00A80915">
        <w:t xml:space="preserve"> to collaborate more effectively. </w:t>
      </w:r>
      <w:r w:rsidR="0077434C">
        <w:t>Data analytics can</w:t>
      </w:r>
      <w:r w:rsidR="0077434C" w:rsidRPr="00A80915">
        <w:t xml:space="preserve"> share data and insights and has </w:t>
      </w:r>
      <w:proofErr w:type="gramStart"/>
      <w:r w:rsidR="0077434C" w:rsidRPr="00A80915">
        <w:t>opened up</w:t>
      </w:r>
      <w:proofErr w:type="gramEnd"/>
      <w:r w:rsidR="0077434C" w:rsidRPr="00A80915">
        <w:t xml:space="preserve"> new possibilities for </w:t>
      </w:r>
      <w:r w:rsidR="0077434C">
        <w:t>enterprises</w:t>
      </w:r>
      <w:r w:rsidR="0077434C" w:rsidRPr="00A80915">
        <w:t xml:space="preserve"> to work together to gain deeper insights into their data.</w:t>
      </w:r>
    </w:p>
    <w:p w14:paraId="73AEA8E8" w14:textId="77777777" w:rsidR="001677C4" w:rsidRDefault="0077434C" w:rsidP="0077434C">
      <w:pPr>
        <w:rPr>
          <w:rStyle w:val="Strong"/>
        </w:rPr>
      </w:pPr>
      <w:r w:rsidRPr="009F18CD">
        <w:rPr>
          <w:rStyle w:val="Strong"/>
        </w:rPr>
        <w:t xml:space="preserve">Data </w:t>
      </w:r>
      <w:r w:rsidR="002E2184" w:rsidRPr="009F18CD">
        <w:rPr>
          <w:rStyle w:val="Strong"/>
        </w:rPr>
        <w:t>v</w:t>
      </w:r>
      <w:r w:rsidRPr="009F18CD">
        <w:rPr>
          <w:rStyle w:val="Strong"/>
        </w:rPr>
        <w:t>isualisation</w:t>
      </w:r>
    </w:p>
    <w:p w14:paraId="59445125" w14:textId="4ED8F152" w:rsidR="0077434C" w:rsidRPr="00A80915" w:rsidRDefault="001677C4" w:rsidP="0077434C">
      <w:r>
        <w:t>T</w:t>
      </w:r>
      <w:r w:rsidR="0077434C" w:rsidRPr="00A80915">
        <w:t>he development of new communication media has also made it possible to share data and insights more effectively through data visuali</w:t>
      </w:r>
      <w:r w:rsidR="0077434C">
        <w:t>s</w:t>
      </w:r>
      <w:r w:rsidR="0077434C" w:rsidRPr="00A80915">
        <w:t xml:space="preserve">ation. This has made it easier for </w:t>
      </w:r>
      <w:r w:rsidR="0077434C">
        <w:t>enterprises</w:t>
      </w:r>
      <w:r w:rsidR="0077434C" w:rsidRPr="00A80915">
        <w:t xml:space="preserve"> to communicate their findings to a wide range of stakeholders and has </w:t>
      </w:r>
      <w:proofErr w:type="gramStart"/>
      <w:r w:rsidR="0077434C" w:rsidRPr="00A80915">
        <w:t>opened up</w:t>
      </w:r>
      <w:proofErr w:type="gramEnd"/>
      <w:r w:rsidR="0077434C" w:rsidRPr="00A80915">
        <w:t xml:space="preserve"> new possibilities for </w:t>
      </w:r>
      <w:r w:rsidR="0077434C">
        <w:t>enterprises</w:t>
      </w:r>
      <w:r w:rsidR="0077434C" w:rsidRPr="00A80915">
        <w:t xml:space="preserve"> to make data-driven decisions.</w:t>
      </w:r>
    </w:p>
    <w:p w14:paraId="064E0F1C" w14:textId="145B1C7D" w:rsidR="00CD07AB" w:rsidRPr="008C2F64" w:rsidRDefault="004760A4" w:rsidP="0077434C">
      <w:r>
        <w:rPr>
          <w:noProof/>
        </w:rPr>
        <w:drawing>
          <wp:anchor distT="0" distB="0" distL="114300" distR="114300" simplePos="0" relativeHeight="251658277" behindDoc="0" locked="0" layoutInCell="1" allowOverlap="1" wp14:anchorId="0D2EC639" wp14:editId="327B0B05">
            <wp:simplePos x="0" y="0"/>
            <wp:positionH relativeFrom="margin">
              <wp:posOffset>31750</wp:posOffset>
            </wp:positionH>
            <wp:positionV relativeFrom="paragraph">
              <wp:posOffset>316230</wp:posOffset>
            </wp:positionV>
            <wp:extent cx="673100" cy="673100"/>
            <wp:effectExtent l="0" t="0" r="0" b="0"/>
            <wp:wrapSquare wrapText="bothSides"/>
            <wp:docPr id="650418040" name="Picture 650418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CD07AB" w:rsidRPr="00CD07AB">
        <w:rPr>
          <w:b/>
          <w:bCs/>
        </w:rPr>
        <w:t xml:space="preserve">Activity </w:t>
      </w:r>
      <w:r w:rsidR="00125B6D">
        <w:rPr>
          <w:b/>
          <w:bCs/>
        </w:rPr>
        <w:t>7</w:t>
      </w:r>
      <w:r w:rsidR="00CD07AB" w:rsidRPr="00CD07AB">
        <w:rPr>
          <w:b/>
          <w:bCs/>
        </w:rPr>
        <w:t xml:space="preserve">: </w:t>
      </w:r>
      <w:r w:rsidR="008C2F64">
        <w:t>a</w:t>
      </w:r>
      <w:r w:rsidR="008C2F64" w:rsidRPr="008C2F64">
        <w:t xml:space="preserve">nalysing the </w:t>
      </w:r>
      <w:r w:rsidR="008C2F64">
        <w:t>i</w:t>
      </w:r>
      <w:r w:rsidR="008C2F64" w:rsidRPr="008C2F64">
        <w:t xml:space="preserve">mpact of </w:t>
      </w:r>
      <w:r w:rsidR="008C2F64">
        <w:t>e</w:t>
      </w:r>
      <w:r w:rsidR="008C2F64" w:rsidRPr="008C2F64">
        <w:t xml:space="preserve">volving </w:t>
      </w:r>
      <w:r w:rsidR="008C2F64">
        <w:t>h</w:t>
      </w:r>
      <w:r w:rsidR="008C2F64" w:rsidRPr="008C2F64">
        <w:t xml:space="preserve">ardware and </w:t>
      </w:r>
      <w:r w:rsidR="008C2F64">
        <w:t>s</w:t>
      </w:r>
      <w:r w:rsidR="008C2F64" w:rsidRPr="008C2F64">
        <w:t xml:space="preserve">oftware in </w:t>
      </w:r>
      <w:r w:rsidR="008C2F64">
        <w:t>s</w:t>
      </w:r>
      <w:r w:rsidR="008C2F64" w:rsidRPr="008C2F64">
        <w:t xml:space="preserve">ports </w:t>
      </w:r>
    </w:p>
    <w:p w14:paraId="7DDA80C4" w14:textId="2CEA6C77" w:rsidR="008C2F64" w:rsidRPr="00903F81" w:rsidRDefault="00903F81" w:rsidP="00055EC5">
      <w:r w:rsidRPr="00903F81">
        <w:t xml:space="preserve">As a class watch </w:t>
      </w:r>
      <w:hyperlink r:id="rId51" w:history="1">
        <w:r w:rsidRPr="00B21577">
          <w:rPr>
            <w:rStyle w:val="Hyperlink"/>
          </w:rPr>
          <w:t>Socceroos</w:t>
        </w:r>
        <w:r w:rsidR="00EA6FB6" w:rsidRPr="00B21577">
          <w:rPr>
            <w:rStyle w:val="Hyperlink"/>
          </w:rPr>
          <w:t xml:space="preserve"> World Cup Performance and Data Analysis (1:38</w:t>
        </w:r>
        <w:r w:rsidR="00B21577" w:rsidRPr="00B21577">
          <w:rPr>
            <w:rStyle w:val="Hyperlink"/>
          </w:rPr>
          <w:t>–39:50)</w:t>
        </w:r>
      </w:hyperlink>
      <w:r w:rsidRPr="00903F81">
        <w:t xml:space="preserve">. </w:t>
      </w:r>
    </w:p>
    <w:p w14:paraId="308206D7" w14:textId="2FF7D593" w:rsidR="00387730" w:rsidRPr="00387730" w:rsidRDefault="00387730" w:rsidP="009F3BA3">
      <w:pPr>
        <w:pStyle w:val="FeatureBox2"/>
      </w:pPr>
      <w:r w:rsidRPr="009F3BA3">
        <w:rPr>
          <w:b/>
          <w:bCs/>
        </w:rPr>
        <w:t>Teacher note:</w:t>
      </w:r>
      <w:r w:rsidRPr="00387730">
        <w:t xml:space="preserve"> </w:t>
      </w:r>
      <w:r>
        <w:t xml:space="preserve">this video is part of the </w:t>
      </w:r>
      <w:hyperlink r:id="rId52" w:history="1">
        <w:r w:rsidRPr="00A402F1">
          <w:rPr>
            <w:rStyle w:val="Hyperlink"/>
          </w:rPr>
          <w:t xml:space="preserve">Professional learning </w:t>
        </w:r>
        <w:r w:rsidR="009F3BA3" w:rsidRPr="00A402F1">
          <w:rPr>
            <w:rStyle w:val="Hyperlink"/>
          </w:rPr>
          <w:t>library</w:t>
        </w:r>
      </w:hyperlink>
      <w:r>
        <w:t xml:space="preserve"> of the TAS Statewide Staffroom. </w:t>
      </w:r>
      <w:r w:rsidR="00DC27BB">
        <w:t xml:space="preserve">The </w:t>
      </w:r>
      <w:r w:rsidR="00A402F1">
        <w:t>selected duration shows a</w:t>
      </w:r>
      <w:r w:rsidR="00DC27BB">
        <w:t xml:space="preserve"> presentation from Doug Kour</w:t>
      </w:r>
      <w:r w:rsidR="00A402F1">
        <w:t>, Data Analyst</w:t>
      </w:r>
      <w:r w:rsidR="00DC27BB">
        <w:t xml:space="preserve"> who had just </w:t>
      </w:r>
      <w:r w:rsidR="00843BF4">
        <w:t>worked with</w:t>
      </w:r>
      <w:r w:rsidR="00DC27BB">
        <w:t xml:space="preserve"> </w:t>
      </w:r>
      <w:r w:rsidR="00843BF4">
        <w:t>the So</w:t>
      </w:r>
      <w:r w:rsidR="008809CF">
        <w:t>c</w:t>
      </w:r>
      <w:r w:rsidR="00843BF4">
        <w:t xml:space="preserve">ceroos during the World Cup. This video is downloadable </w:t>
      </w:r>
      <w:r w:rsidR="00B20CD6">
        <w:t xml:space="preserve">and relevant </w:t>
      </w:r>
      <w:r w:rsidR="000A1614">
        <w:t>for</w:t>
      </w:r>
      <w:r w:rsidR="00B20CD6">
        <w:t xml:space="preserve"> students, however the </w:t>
      </w:r>
      <w:r w:rsidR="009F3BA3">
        <w:t xml:space="preserve">introduction and </w:t>
      </w:r>
      <w:r w:rsidR="009F18CD">
        <w:t>question and answer</w:t>
      </w:r>
      <w:r w:rsidR="009F3BA3">
        <w:t xml:space="preserve"> session at the end are aimed specifically at teacher professional learning. </w:t>
      </w:r>
    </w:p>
    <w:p w14:paraId="311E79EB" w14:textId="2BE94ED5" w:rsidR="00055EC5" w:rsidRPr="00055EC5" w:rsidRDefault="00055EC5" w:rsidP="00055EC5">
      <w:pPr>
        <w:rPr>
          <w:b/>
          <w:bCs/>
        </w:rPr>
      </w:pPr>
      <w:r w:rsidRPr="00055EC5">
        <w:rPr>
          <w:b/>
          <w:bCs/>
        </w:rPr>
        <w:t>Scenario:</w:t>
      </w:r>
    </w:p>
    <w:p w14:paraId="7937F799" w14:textId="5AB429CF" w:rsidR="00055EC5" w:rsidRPr="00055EC5" w:rsidRDefault="00055EC5" w:rsidP="00055EC5">
      <w:r w:rsidRPr="00055EC5">
        <w:t>You are a data analyst working for an Australian soccer organi</w:t>
      </w:r>
      <w:r w:rsidR="008C2F64">
        <w:t>s</w:t>
      </w:r>
      <w:r w:rsidRPr="00055EC5">
        <w:t>ation that tracks the performance of players across different leagues and levels. Over the past decade, the organi</w:t>
      </w:r>
      <w:r w:rsidR="00903F81">
        <w:t>s</w:t>
      </w:r>
      <w:r w:rsidRPr="00055EC5">
        <w:t>ation has upgraded its hardware and software infrastructure to enhance its data analytics capabilities. These upgrades include more powerful processing systems, increased storage for player data, and improved communication tools for real-time analysis and collaboration.</w:t>
      </w:r>
    </w:p>
    <w:p w14:paraId="73229081" w14:textId="1605A7C2" w:rsidR="00055EC5" w:rsidRPr="00055EC5" w:rsidRDefault="000129AD" w:rsidP="00055EC5">
      <w:r>
        <w:rPr>
          <w:b/>
          <w:bCs/>
          <w:noProof/>
        </w:rPr>
        <w:drawing>
          <wp:anchor distT="0" distB="0" distL="114300" distR="114300" simplePos="0" relativeHeight="251658271" behindDoc="0" locked="0" layoutInCell="1" allowOverlap="1" wp14:anchorId="72016DE1" wp14:editId="3B58F4A4">
            <wp:simplePos x="0" y="0"/>
            <wp:positionH relativeFrom="margin">
              <wp:align>left</wp:align>
            </wp:positionH>
            <wp:positionV relativeFrom="paragraph">
              <wp:posOffset>95250</wp:posOffset>
            </wp:positionV>
            <wp:extent cx="625475" cy="625475"/>
            <wp:effectExtent l="0" t="0" r="3175" b="3175"/>
            <wp:wrapSquare wrapText="bothSides"/>
            <wp:docPr id="239048751" name="Picture 239048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47" cstate="hqprint">
                      <a:extLst>
                        <a:ext uri="{28A0092B-C50C-407E-A947-70E740481C1C}">
                          <a14:useLocalDpi xmlns:a14="http://schemas.microsoft.com/office/drawing/2010/main" val="0"/>
                        </a:ext>
                      </a:extLst>
                    </a:blip>
                    <a:stretch>
                      <a:fillRect/>
                    </a:stretch>
                  </pic:blipFill>
                  <pic:spPr>
                    <a:xfrm>
                      <a:off x="0" y="0"/>
                      <a:ext cx="625475" cy="625475"/>
                    </a:xfrm>
                    <a:prstGeom prst="rect">
                      <a:avLst/>
                    </a:prstGeom>
                  </pic:spPr>
                </pic:pic>
              </a:graphicData>
            </a:graphic>
            <wp14:sizeRelH relativeFrom="page">
              <wp14:pctWidth>0</wp14:pctWidth>
            </wp14:sizeRelH>
            <wp14:sizeRelV relativeFrom="page">
              <wp14:pctHeight>0</wp14:pctHeight>
            </wp14:sizeRelV>
          </wp:anchor>
        </w:drawing>
      </w:r>
      <w:r w:rsidR="000D3A72">
        <w:t>In small groups, discuss the following questions and</w:t>
      </w:r>
      <w:r w:rsidR="00055EC5" w:rsidRPr="00055EC5">
        <w:t xml:space="preserve"> assess how these technological advancements have improved the organi</w:t>
      </w:r>
      <w:r w:rsidR="00903F81">
        <w:t>s</w:t>
      </w:r>
      <w:r w:rsidR="00055EC5" w:rsidRPr="00055EC5">
        <w:t xml:space="preserve">ation’s ability to </w:t>
      </w:r>
      <w:r w:rsidR="00903F81" w:rsidRPr="00055EC5">
        <w:t>analyse</w:t>
      </w:r>
      <w:r w:rsidR="00055EC5" w:rsidRPr="00055EC5">
        <w:t xml:space="preserve"> player performance data and predict future trends in soccer.</w:t>
      </w:r>
    </w:p>
    <w:p w14:paraId="1C835310" w14:textId="11210DD5" w:rsidR="00055EC5" w:rsidRPr="00055EC5" w:rsidRDefault="00055EC5" w:rsidP="00055EC5">
      <w:pPr>
        <w:rPr>
          <w:b/>
          <w:bCs/>
        </w:rPr>
      </w:pPr>
      <w:r w:rsidRPr="00055EC5">
        <w:rPr>
          <w:b/>
          <w:bCs/>
        </w:rPr>
        <w:t>Step 1</w:t>
      </w:r>
      <w:r w:rsidR="00E642BA">
        <w:rPr>
          <w:b/>
          <w:bCs/>
        </w:rPr>
        <w:t>:</w:t>
      </w:r>
      <w:r w:rsidRPr="00055EC5">
        <w:rPr>
          <w:b/>
          <w:bCs/>
        </w:rPr>
        <w:t xml:space="preserve"> </w:t>
      </w:r>
      <w:r w:rsidR="00E642BA">
        <w:t>u</w:t>
      </w:r>
      <w:r w:rsidRPr="00055EC5">
        <w:t xml:space="preserve">nderstanding the </w:t>
      </w:r>
      <w:r w:rsidR="000D3A72" w:rsidRPr="000D3A72">
        <w:t>k</w:t>
      </w:r>
      <w:r w:rsidRPr="00055EC5">
        <w:t xml:space="preserve">ey </w:t>
      </w:r>
      <w:r w:rsidR="000D3A72" w:rsidRPr="000D3A72">
        <w:t>a</w:t>
      </w:r>
      <w:r w:rsidRPr="00055EC5">
        <w:t xml:space="preserve">reas of </w:t>
      </w:r>
      <w:r w:rsidR="000D3A72" w:rsidRPr="000D3A72">
        <w:t>t</w:t>
      </w:r>
      <w:r w:rsidRPr="00055EC5">
        <w:t xml:space="preserve">echnological </w:t>
      </w:r>
      <w:r w:rsidR="000D3A72" w:rsidRPr="000D3A72">
        <w:t>e</w:t>
      </w:r>
      <w:r w:rsidRPr="00055EC5">
        <w:t>volution</w:t>
      </w:r>
      <w:r w:rsidR="00A7362F" w:rsidRPr="00055EC5">
        <w:t>.</w:t>
      </w:r>
    </w:p>
    <w:p w14:paraId="752B2055" w14:textId="1B38D593" w:rsidR="00055EC5" w:rsidRPr="00523E80" w:rsidRDefault="00055EC5" w:rsidP="00523E80">
      <w:pPr>
        <w:pStyle w:val="ListBullet"/>
        <w:numPr>
          <w:ilvl w:val="0"/>
          <w:numId w:val="0"/>
        </w:numPr>
        <w:ind w:left="360" w:hanging="360"/>
        <w:rPr>
          <w:b/>
          <w:bCs/>
        </w:rPr>
      </w:pPr>
      <w:r w:rsidRPr="00523E80">
        <w:rPr>
          <w:b/>
          <w:bCs/>
        </w:rPr>
        <w:t xml:space="preserve">Big </w:t>
      </w:r>
      <w:r w:rsidR="00523E80" w:rsidRPr="00523E80">
        <w:rPr>
          <w:b/>
          <w:bCs/>
        </w:rPr>
        <w:t>d</w:t>
      </w:r>
      <w:r w:rsidRPr="00523E80">
        <w:rPr>
          <w:b/>
          <w:bCs/>
        </w:rPr>
        <w:t xml:space="preserve">ata </w:t>
      </w:r>
      <w:r w:rsidR="00523E80" w:rsidRPr="00523E80">
        <w:rPr>
          <w:b/>
          <w:bCs/>
        </w:rPr>
        <w:t>p</w:t>
      </w:r>
      <w:r w:rsidRPr="00523E80">
        <w:rPr>
          <w:b/>
          <w:bCs/>
        </w:rPr>
        <w:t>rocessing</w:t>
      </w:r>
      <w:r w:rsidR="00523E80" w:rsidRPr="00523E80">
        <w:rPr>
          <w:b/>
          <w:bCs/>
        </w:rPr>
        <w:t xml:space="preserve"> power</w:t>
      </w:r>
    </w:p>
    <w:p w14:paraId="12844D0D" w14:textId="49136176" w:rsidR="00055EC5" w:rsidRPr="00EF4EF0" w:rsidRDefault="00055EC5" w:rsidP="00EF4EF0">
      <w:r w:rsidRPr="00EF4EF0">
        <w:t>With advanced processing power, the organi</w:t>
      </w:r>
      <w:r w:rsidR="00A54985" w:rsidRPr="00EF4EF0">
        <w:t>s</w:t>
      </w:r>
      <w:r w:rsidRPr="00EF4EF0">
        <w:t xml:space="preserve">ation can now </w:t>
      </w:r>
      <w:r w:rsidR="00F4446B" w:rsidRPr="00EF4EF0">
        <w:t>analyse</w:t>
      </w:r>
      <w:r w:rsidRPr="00EF4EF0">
        <w:t xml:space="preserve"> millions of data points on player performance, such as speed, distance covered and goal accuracy during each match.</w:t>
      </w:r>
    </w:p>
    <w:p w14:paraId="788C9C0C" w14:textId="7DB97C29" w:rsidR="00055EC5" w:rsidRPr="00A83725" w:rsidRDefault="00055EC5" w:rsidP="007153A9">
      <w:pPr>
        <w:pStyle w:val="ListBullet"/>
      </w:pPr>
      <w:r w:rsidRPr="00A83725">
        <w:t xml:space="preserve">How does increased processing power help you quickly </w:t>
      </w:r>
      <w:r w:rsidR="00F4446B" w:rsidRPr="00A83725">
        <w:t>analyse</w:t>
      </w:r>
      <w:r w:rsidRPr="00A83725">
        <w:t xml:space="preserve"> and make sense of large volumes of player data from multiple games in a season?</w:t>
      </w:r>
    </w:p>
    <w:p w14:paraId="454B7EA2" w14:textId="51C933EE" w:rsidR="00055EC5" w:rsidRPr="00055EC5" w:rsidRDefault="00055EC5" w:rsidP="001E6506">
      <w:r w:rsidRPr="00055EC5">
        <w:rPr>
          <w:b/>
          <w:bCs/>
        </w:rPr>
        <w:t xml:space="preserve">Machine </w:t>
      </w:r>
      <w:r w:rsidR="00E642BA">
        <w:rPr>
          <w:b/>
          <w:bCs/>
        </w:rPr>
        <w:t>l</w:t>
      </w:r>
      <w:r w:rsidR="00E642BA" w:rsidRPr="00055EC5">
        <w:rPr>
          <w:b/>
          <w:bCs/>
        </w:rPr>
        <w:t>earning</w:t>
      </w:r>
    </w:p>
    <w:p w14:paraId="7C45D381" w14:textId="78487DDA" w:rsidR="00055EC5" w:rsidRPr="00055EC5" w:rsidRDefault="00055EC5" w:rsidP="001E6506">
      <w:r w:rsidRPr="00055EC5">
        <w:t>Machine learning algorithms allow the organi</w:t>
      </w:r>
      <w:r w:rsidR="00A54985">
        <w:t>s</w:t>
      </w:r>
      <w:r w:rsidRPr="00055EC5">
        <w:t xml:space="preserve">ation to predict future player performance by </w:t>
      </w:r>
      <w:r w:rsidR="00CD5052" w:rsidRPr="00055EC5">
        <w:t>analysing</w:t>
      </w:r>
      <w:r w:rsidRPr="00055EC5">
        <w:t xml:space="preserve"> patterns in past data </w:t>
      </w:r>
      <w:r w:rsidR="00CD5052">
        <w:t>(for example</w:t>
      </w:r>
      <w:r w:rsidRPr="00055EC5">
        <w:t xml:space="preserve"> how a player’s performance changes based on their workload, injury history or age).</w:t>
      </w:r>
    </w:p>
    <w:p w14:paraId="1DD00715" w14:textId="0A92AB78" w:rsidR="00055EC5" w:rsidRPr="00055EC5" w:rsidRDefault="00055EC5" w:rsidP="001E6506">
      <w:pPr>
        <w:pStyle w:val="ListBullet"/>
      </w:pPr>
      <w:r w:rsidRPr="00055EC5">
        <w:t>How has machine learning allowed the organi</w:t>
      </w:r>
      <w:r w:rsidR="00032BAB">
        <w:t>s</w:t>
      </w:r>
      <w:r w:rsidRPr="00055EC5">
        <w:t>ation to make better predictions about player performance and fitness levels?</w:t>
      </w:r>
    </w:p>
    <w:p w14:paraId="50AC76FC" w14:textId="7E51EEFB" w:rsidR="00055EC5" w:rsidRPr="00055EC5" w:rsidRDefault="00055EC5" w:rsidP="001E6506">
      <w:r w:rsidRPr="00055EC5">
        <w:rPr>
          <w:b/>
          <w:bCs/>
        </w:rPr>
        <w:t>Real-</w:t>
      </w:r>
      <w:r w:rsidR="00523E80">
        <w:rPr>
          <w:b/>
          <w:bCs/>
        </w:rPr>
        <w:t>t</w:t>
      </w:r>
      <w:r w:rsidRPr="00055EC5">
        <w:rPr>
          <w:b/>
          <w:bCs/>
        </w:rPr>
        <w:t xml:space="preserve">ime </w:t>
      </w:r>
      <w:r w:rsidR="00523E80">
        <w:rPr>
          <w:b/>
          <w:bCs/>
        </w:rPr>
        <w:t>a</w:t>
      </w:r>
      <w:r w:rsidRPr="00055EC5">
        <w:rPr>
          <w:b/>
          <w:bCs/>
        </w:rPr>
        <w:t>nalytics</w:t>
      </w:r>
    </w:p>
    <w:p w14:paraId="035D90E5" w14:textId="77777777" w:rsidR="00055EC5" w:rsidRPr="00055EC5" w:rsidRDefault="00055EC5" w:rsidP="001E6506">
      <w:r w:rsidRPr="00055EC5">
        <w:t>Increased processing power enables real-time analysis of player data during live matches. This allows coaches to make immediate tactical adjustments based on player fatigue or team performance.</w:t>
      </w:r>
    </w:p>
    <w:p w14:paraId="378C5185" w14:textId="24EF1BAD" w:rsidR="00055EC5" w:rsidRPr="00055EC5" w:rsidRDefault="00055EC5" w:rsidP="001801A9">
      <w:pPr>
        <w:pStyle w:val="ListBullet"/>
      </w:pPr>
      <w:r w:rsidRPr="00055EC5">
        <w:t xml:space="preserve">How do real-time </w:t>
      </w:r>
      <w:r w:rsidRPr="001801A9">
        <w:t>analytics</w:t>
      </w:r>
      <w:r w:rsidRPr="00055EC5">
        <w:t xml:space="preserve"> improve decision-making during a match?</w:t>
      </w:r>
    </w:p>
    <w:p w14:paraId="788CE6B9" w14:textId="7E7A546F" w:rsidR="00055EC5" w:rsidRPr="00055EC5" w:rsidRDefault="00055EC5" w:rsidP="00032BAB">
      <w:r w:rsidRPr="00055EC5">
        <w:rPr>
          <w:b/>
          <w:bCs/>
        </w:rPr>
        <w:t xml:space="preserve">Big </w:t>
      </w:r>
      <w:r w:rsidR="00E642BA">
        <w:rPr>
          <w:b/>
          <w:bCs/>
        </w:rPr>
        <w:t>d</w:t>
      </w:r>
      <w:r w:rsidR="00E642BA" w:rsidRPr="00055EC5">
        <w:rPr>
          <w:b/>
          <w:bCs/>
        </w:rPr>
        <w:t xml:space="preserve">ata </w:t>
      </w:r>
      <w:r w:rsidR="00E642BA">
        <w:rPr>
          <w:b/>
          <w:bCs/>
        </w:rPr>
        <w:t>s</w:t>
      </w:r>
      <w:r w:rsidR="00E642BA" w:rsidRPr="00055EC5">
        <w:rPr>
          <w:b/>
          <w:bCs/>
        </w:rPr>
        <w:t>torage</w:t>
      </w:r>
    </w:p>
    <w:p w14:paraId="507C526C" w14:textId="778AFE5B" w:rsidR="00055EC5" w:rsidRPr="00055EC5" w:rsidRDefault="00055EC5" w:rsidP="00032BAB">
      <w:r w:rsidRPr="00055EC5">
        <w:t>The organi</w:t>
      </w:r>
      <w:r w:rsidR="00A54985">
        <w:t>s</w:t>
      </w:r>
      <w:r w:rsidRPr="00055EC5">
        <w:t>ation now stores vast amounts of historical data on every player’s performance, allowing for more comprehensive analysis.</w:t>
      </w:r>
    </w:p>
    <w:p w14:paraId="4C72E5F4" w14:textId="0002891C" w:rsidR="00055EC5" w:rsidRPr="00055EC5" w:rsidRDefault="00055EC5" w:rsidP="00032BAB">
      <w:pPr>
        <w:pStyle w:val="ListBullet"/>
      </w:pPr>
      <w:r w:rsidRPr="00055EC5">
        <w:t>How does increased storage capacity allow you to track player performance over multiple seasons and compare current data with historical trends?</w:t>
      </w:r>
    </w:p>
    <w:p w14:paraId="6EECB0FB" w14:textId="36062015" w:rsidR="00055EC5" w:rsidRPr="00055EC5" w:rsidRDefault="00055EC5" w:rsidP="00032BAB">
      <w:r w:rsidRPr="00055EC5">
        <w:rPr>
          <w:b/>
          <w:bCs/>
        </w:rPr>
        <w:t xml:space="preserve">Machine </w:t>
      </w:r>
      <w:r w:rsidR="00E642BA">
        <w:rPr>
          <w:b/>
          <w:bCs/>
        </w:rPr>
        <w:t>l</w:t>
      </w:r>
      <w:r w:rsidR="00E642BA" w:rsidRPr="00055EC5">
        <w:rPr>
          <w:b/>
          <w:bCs/>
        </w:rPr>
        <w:t>earning</w:t>
      </w:r>
    </w:p>
    <w:p w14:paraId="094E8A3E" w14:textId="600E4A28" w:rsidR="00055EC5" w:rsidRPr="00055EC5" w:rsidRDefault="00055EC5" w:rsidP="00032BAB">
      <w:r w:rsidRPr="00055EC5">
        <w:t>Machine learning models require vast amounts of training data to make accurate predictions. The increased storage capacity allows the organi</w:t>
      </w:r>
      <w:r w:rsidR="00A54985">
        <w:t>s</w:t>
      </w:r>
      <w:r w:rsidRPr="00055EC5">
        <w:t>ation to keep detailed data on players and matches, enabling more accurate model training.</w:t>
      </w:r>
    </w:p>
    <w:p w14:paraId="251A2625" w14:textId="7C529DC2" w:rsidR="00055EC5" w:rsidRPr="00055EC5" w:rsidRDefault="00055EC5" w:rsidP="00032BAB">
      <w:pPr>
        <w:pStyle w:val="ListBullet"/>
      </w:pPr>
      <w:r w:rsidRPr="00055EC5">
        <w:t>Why is large storage capacity essential for running machine learning models in soccer performance analysis?</w:t>
      </w:r>
    </w:p>
    <w:p w14:paraId="738597E8" w14:textId="212EC525" w:rsidR="00055EC5" w:rsidRPr="00055EC5" w:rsidRDefault="00055EC5" w:rsidP="001E6506">
      <w:r w:rsidRPr="00055EC5">
        <w:rPr>
          <w:b/>
          <w:bCs/>
        </w:rPr>
        <w:t>Real-</w:t>
      </w:r>
      <w:r w:rsidR="00E642BA">
        <w:rPr>
          <w:b/>
          <w:bCs/>
        </w:rPr>
        <w:t>t</w:t>
      </w:r>
      <w:r w:rsidR="00E642BA" w:rsidRPr="00055EC5">
        <w:rPr>
          <w:b/>
          <w:bCs/>
        </w:rPr>
        <w:t xml:space="preserve">ime </w:t>
      </w:r>
      <w:r w:rsidR="00E642BA">
        <w:rPr>
          <w:b/>
          <w:bCs/>
        </w:rPr>
        <w:t>d</w:t>
      </w:r>
      <w:r w:rsidR="00E642BA" w:rsidRPr="00055EC5">
        <w:rPr>
          <w:b/>
          <w:bCs/>
        </w:rPr>
        <w:t>ata</w:t>
      </w:r>
    </w:p>
    <w:p w14:paraId="67218C4D" w14:textId="77777777" w:rsidR="00055EC5" w:rsidRPr="00055EC5" w:rsidRDefault="00055EC5" w:rsidP="001E6506">
      <w:r w:rsidRPr="00055EC5">
        <w:t>The development of real-time communication tools allows coaches and analysts to receive live data during matches. For example, sensors worn by players can transmit data instantly to the analytics team.</w:t>
      </w:r>
    </w:p>
    <w:p w14:paraId="0D104AE8" w14:textId="7A11BE8F" w:rsidR="00055EC5" w:rsidRPr="00055EC5" w:rsidRDefault="00055EC5" w:rsidP="00032BAB">
      <w:pPr>
        <w:pStyle w:val="ListBullet"/>
      </w:pPr>
      <w:r w:rsidRPr="00055EC5">
        <w:t>How does real-time data collection improve the way you track player fitness and performance during live games?</w:t>
      </w:r>
    </w:p>
    <w:p w14:paraId="45164D18" w14:textId="28BB8834" w:rsidR="00055EC5" w:rsidRPr="00055EC5" w:rsidRDefault="00055EC5" w:rsidP="001E6506">
      <w:r w:rsidRPr="00055EC5">
        <w:rPr>
          <w:b/>
          <w:bCs/>
        </w:rPr>
        <w:t xml:space="preserve">Data </w:t>
      </w:r>
      <w:r w:rsidR="00F13370">
        <w:rPr>
          <w:b/>
          <w:bCs/>
        </w:rPr>
        <w:t>v</w:t>
      </w:r>
      <w:r w:rsidRPr="00055EC5">
        <w:rPr>
          <w:b/>
          <w:bCs/>
        </w:rPr>
        <w:t>isuali</w:t>
      </w:r>
      <w:r w:rsidR="00A54985">
        <w:rPr>
          <w:b/>
          <w:bCs/>
        </w:rPr>
        <w:t>s</w:t>
      </w:r>
      <w:r w:rsidRPr="00055EC5">
        <w:rPr>
          <w:b/>
          <w:bCs/>
        </w:rPr>
        <w:t xml:space="preserve">ation and </w:t>
      </w:r>
      <w:r w:rsidR="00F13370">
        <w:rPr>
          <w:b/>
          <w:bCs/>
        </w:rPr>
        <w:t>c</w:t>
      </w:r>
      <w:r w:rsidRPr="00055EC5">
        <w:rPr>
          <w:b/>
          <w:bCs/>
        </w:rPr>
        <w:t>ollaboration</w:t>
      </w:r>
    </w:p>
    <w:p w14:paraId="03986F02" w14:textId="7707F16D" w:rsidR="00055EC5" w:rsidRPr="00055EC5" w:rsidRDefault="00055EC5" w:rsidP="001E6506">
      <w:r w:rsidRPr="00055EC5">
        <w:t>Improved communication media allows analysts to create data visuali</w:t>
      </w:r>
      <w:r w:rsidR="00A54985">
        <w:t>s</w:t>
      </w:r>
      <w:r w:rsidRPr="00055EC5">
        <w:t>ations and share them instantly with coaching staff. For example, heat maps of player movements during a game can be shared on tablets or screens for immediate review.</w:t>
      </w:r>
    </w:p>
    <w:p w14:paraId="09E758AD" w14:textId="6E7E3C88" w:rsidR="00055EC5" w:rsidRPr="00055EC5" w:rsidRDefault="00055EC5" w:rsidP="00032BAB">
      <w:pPr>
        <w:pStyle w:val="ListBullet"/>
      </w:pPr>
      <w:r w:rsidRPr="00055EC5">
        <w:t xml:space="preserve">How </w:t>
      </w:r>
      <w:proofErr w:type="gramStart"/>
      <w:r w:rsidRPr="00055EC5">
        <w:t>has the ability to</w:t>
      </w:r>
      <w:proofErr w:type="gramEnd"/>
      <w:r w:rsidRPr="00055EC5">
        <w:t xml:space="preserve"> quickly share data visuali</w:t>
      </w:r>
      <w:r w:rsidR="00A54985">
        <w:t>s</w:t>
      </w:r>
      <w:r w:rsidRPr="00055EC5">
        <w:t>ations improved collaboration between the data team and coaching staff?</w:t>
      </w:r>
    </w:p>
    <w:p w14:paraId="6EC276B8" w14:textId="1289BD85" w:rsidR="00055EC5" w:rsidRPr="00055EC5" w:rsidRDefault="00055EC5" w:rsidP="00055EC5">
      <w:pPr>
        <w:rPr>
          <w:b/>
          <w:bCs/>
        </w:rPr>
      </w:pPr>
      <w:r w:rsidRPr="00055EC5">
        <w:rPr>
          <w:b/>
          <w:bCs/>
        </w:rPr>
        <w:t>Step 2</w:t>
      </w:r>
      <w:r w:rsidR="00E642BA">
        <w:rPr>
          <w:b/>
          <w:bCs/>
        </w:rPr>
        <w:t>:</w:t>
      </w:r>
      <w:r w:rsidRPr="00055EC5">
        <w:rPr>
          <w:b/>
          <w:bCs/>
        </w:rPr>
        <w:t xml:space="preserve"> </w:t>
      </w:r>
      <w:r w:rsidR="00F13370">
        <w:t>a</w:t>
      </w:r>
      <w:r w:rsidR="00A83725" w:rsidRPr="00F13370">
        <w:t>nalysing</w:t>
      </w:r>
      <w:r w:rsidRPr="00055EC5">
        <w:t xml:space="preserve"> the </w:t>
      </w:r>
      <w:r w:rsidR="00F13370">
        <w:t>i</w:t>
      </w:r>
      <w:r w:rsidRPr="00055EC5">
        <w:t xml:space="preserve">mpact on </w:t>
      </w:r>
      <w:r w:rsidR="00F13370">
        <w:t>s</w:t>
      </w:r>
      <w:r w:rsidRPr="00055EC5">
        <w:t xml:space="preserve">occer </w:t>
      </w:r>
      <w:r w:rsidR="00F13370">
        <w:t>p</w:t>
      </w:r>
      <w:r w:rsidRPr="00055EC5">
        <w:t xml:space="preserve">erformance </w:t>
      </w:r>
      <w:r w:rsidR="00F13370">
        <w:t>t</w:t>
      </w:r>
      <w:r w:rsidRPr="00055EC5">
        <w:t>racking</w:t>
      </w:r>
      <w:r w:rsidR="00A7362F" w:rsidRPr="00055EC5">
        <w:t>.</w:t>
      </w:r>
    </w:p>
    <w:p w14:paraId="0D06922A" w14:textId="1B485118" w:rsidR="00055EC5" w:rsidRPr="00A7690B" w:rsidRDefault="00055EC5">
      <w:pPr>
        <w:pStyle w:val="ListNumber"/>
        <w:numPr>
          <w:ilvl w:val="0"/>
          <w:numId w:val="6"/>
        </w:numPr>
      </w:pPr>
      <w:r w:rsidRPr="00055EC5">
        <w:t xml:space="preserve">How has increased processing power improved </w:t>
      </w:r>
      <w:r w:rsidR="0020532A">
        <w:t>the</w:t>
      </w:r>
      <w:r w:rsidRPr="00055EC5">
        <w:t xml:space="preserve"> organi</w:t>
      </w:r>
      <w:r w:rsidR="00A7690B" w:rsidRPr="00A7690B">
        <w:t>s</w:t>
      </w:r>
      <w:r w:rsidRPr="00055EC5">
        <w:t xml:space="preserve">ation’s ability to process and </w:t>
      </w:r>
      <w:r w:rsidR="00A83725" w:rsidRPr="00A7690B">
        <w:t>analyse</w:t>
      </w:r>
      <w:r w:rsidRPr="00055EC5">
        <w:t xml:space="preserve"> large amounts of player performance data?</w:t>
      </w:r>
    </w:p>
    <w:tbl>
      <w:tblPr>
        <w:tblStyle w:val="Answerspace"/>
        <w:tblW w:w="0" w:type="auto"/>
        <w:tblLook w:val="04A0" w:firstRow="1" w:lastRow="0" w:firstColumn="1" w:lastColumn="0" w:noHBand="0" w:noVBand="1"/>
        <w:tblDescription w:val="Space for students to provide an answer."/>
      </w:tblPr>
      <w:tblGrid>
        <w:gridCol w:w="9622"/>
      </w:tblGrid>
      <w:tr w:rsidR="00A7690B" w:rsidRPr="00036F7C" w14:paraId="4436CEE5" w14:textId="77777777" w:rsidTr="00EB07D2">
        <w:trPr>
          <w:trHeight w:val="1985"/>
        </w:trPr>
        <w:tc>
          <w:tcPr>
            <w:tcW w:w="9622" w:type="dxa"/>
          </w:tcPr>
          <w:p w14:paraId="05B289B0" w14:textId="77777777" w:rsidR="00A7690B" w:rsidRPr="00036F7C" w:rsidRDefault="00A7690B">
            <w:pPr>
              <w:spacing w:before="240"/>
              <w:rPr>
                <w:b/>
                <w:bCs/>
              </w:rPr>
            </w:pPr>
            <w:r w:rsidRPr="00036F7C">
              <w:rPr>
                <w:b/>
                <w:bCs/>
              </w:rPr>
              <w:t>Sample answer:</w:t>
            </w:r>
          </w:p>
          <w:p w14:paraId="2D58D6D7" w14:textId="746C7ACA" w:rsidR="00A7690B" w:rsidRPr="00036F7C" w:rsidRDefault="00A7690B">
            <w:r w:rsidRPr="00055EC5">
              <w:t xml:space="preserve">With increased processing power, </w:t>
            </w:r>
            <w:r w:rsidR="00A62ADF">
              <w:t xml:space="preserve">it is possible to </w:t>
            </w:r>
            <w:r w:rsidRPr="00055EC5">
              <w:t>process</w:t>
            </w:r>
            <w:r w:rsidR="00A62ADF">
              <w:t xml:space="preserve"> </w:t>
            </w:r>
            <w:r w:rsidRPr="00055EC5">
              <w:t>data from sensors on all players during a match, tracking their speed, distance covered, and fatigue levels in real-time. This helps identify when a player is underperforming or at risk of injury.</w:t>
            </w:r>
          </w:p>
        </w:tc>
      </w:tr>
    </w:tbl>
    <w:p w14:paraId="6BF9EFA2" w14:textId="119FE742" w:rsidR="00A7690B" w:rsidRPr="00A7690B" w:rsidRDefault="00055EC5">
      <w:pPr>
        <w:pStyle w:val="ListNumber"/>
        <w:numPr>
          <w:ilvl w:val="0"/>
          <w:numId w:val="6"/>
        </w:numPr>
      </w:pPr>
      <w:r w:rsidRPr="00055EC5">
        <w:t>How has machine learning changed the way you predict player performance and potential injuries?</w:t>
      </w:r>
    </w:p>
    <w:tbl>
      <w:tblPr>
        <w:tblStyle w:val="Answerspace"/>
        <w:tblW w:w="0" w:type="auto"/>
        <w:tblLook w:val="04A0" w:firstRow="1" w:lastRow="0" w:firstColumn="1" w:lastColumn="0" w:noHBand="0" w:noVBand="1"/>
        <w:tblDescription w:val="Space for students to provide an answer."/>
      </w:tblPr>
      <w:tblGrid>
        <w:gridCol w:w="9622"/>
      </w:tblGrid>
      <w:tr w:rsidR="00A7690B" w:rsidRPr="00036F7C" w14:paraId="5A5DE658" w14:textId="77777777">
        <w:trPr>
          <w:trHeight w:val="2287"/>
        </w:trPr>
        <w:tc>
          <w:tcPr>
            <w:tcW w:w="9622" w:type="dxa"/>
          </w:tcPr>
          <w:p w14:paraId="6E6B1DCC" w14:textId="77777777" w:rsidR="00A7690B" w:rsidRPr="00036F7C" w:rsidRDefault="00A7690B">
            <w:pPr>
              <w:spacing w:before="240"/>
              <w:rPr>
                <w:b/>
                <w:bCs/>
              </w:rPr>
            </w:pPr>
            <w:r w:rsidRPr="00036F7C">
              <w:rPr>
                <w:b/>
                <w:bCs/>
              </w:rPr>
              <w:t>Sample answer:</w:t>
            </w:r>
          </w:p>
          <w:p w14:paraId="1E63165E" w14:textId="655D10B0" w:rsidR="00A7690B" w:rsidRPr="00036F7C" w:rsidRDefault="00EB07D2">
            <w:r w:rsidRPr="00EB07D2">
              <w:t>Machine learning models predict when a player is likely to experience a decline in performance or sustain an injury based on their workload, training patterns, and previous injuries. This helps manage player workloads and prevent injuries before they occur.</w:t>
            </w:r>
          </w:p>
        </w:tc>
      </w:tr>
    </w:tbl>
    <w:p w14:paraId="5F5AA1C6" w14:textId="4F8E67AE" w:rsidR="00A7690B" w:rsidRPr="00A7690B" w:rsidRDefault="00055EC5">
      <w:pPr>
        <w:pStyle w:val="ListNumber"/>
        <w:numPr>
          <w:ilvl w:val="0"/>
          <w:numId w:val="6"/>
        </w:numPr>
      </w:pPr>
      <w:r w:rsidRPr="00055EC5">
        <w:t xml:space="preserve">Why is increased storage capacity important for </w:t>
      </w:r>
      <w:r w:rsidR="00EB07D2" w:rsidRPr="00055EC5">
        <w:t>analysing</w:t>
      </w:r>
      <w:r w:rsidRPr="00055EC5">
        <w:t xml:space="preserve"> long-term player development?</w:t>
      </w:r>
    </w:p>
    <w:tbl>
      <w:tblPr>
        <w:tblStyle w:val="Answerspace"/>
        <w:tblW w:w="0" w:type="auto"/>
        <w:tblLook w:val="04A0" w:firstRow="1" w:lastRow="0" w:firstColumn="1" w:lastColumn="0" w:noHBand="0" w:noVBand="1"/>
        <w:tblDescription w:val="Space for students to provide an answer."/>
      </w:tblPr>
      <w:tblGrid>
        <w:gridCol w:w="9622"/>
      </w:tblGrid>
      <w:tr w:rsidR="00A7690B" w:rsidRPr="00036F7C" w14:paraId="03CE959D" w14:textId="77777777">
        <w:trPr>
          <w:trHeight w:val="2287"/>
        </w:trPr>
        <w:tc>
          <w:tcPr>
            <w:tcW w:w="9622" w:type="dxa"/>
          </w:tcPr>
          <w:p w14:paraId="32FD00AC" w14:textId="77777777" w:rsidR="00A7690B" w:rsidRPr="00036F7C" w:rsidRDefault="00A7690B">
            <w:pPr>
              <w:spacing w:before="240"/>
              <w:rPr>
                <w:b/>
                <w:bCs/>
              </w:rPr>
            </w:pPr>
            <w:r w:rsidRPr="00036F7C">
              <w:rPr>
                <w:b/>
                <w:bCs/>
              </w:rPr>
              <w:t>Sample answer:</w:t>
            </w:r>
          </w:p>
          <w:p w14:paraId="2F0F94DC" w14:textId="77777777" w:rsidR="00A7690B" w:rsidRPr="00036F7C" w:rsidRDefault="00A7690B">
            <w:r w:rsidRPr="00055EC5">
              <w:t>With increased processing power, we can now process data from sensors on all players during a match, tracking their speed, distance covered, and fatigue levels in real-time. This helps identify when a player is underperforming or at risk of injury.</w:t>
            </w:r>
          </w:p>
        </w:tc>
      </w:tr>
    </w:tbl>
    <w:p w14:paraId="274E6BC6" w14:textId="7D1DD5DA" w:rsidR="00A7690B" w:rsidRPr="00A7690B" w:rsidRDefault="00055EC5">
      <w:pPr>
        <w:numPr>
          <w:ilvl w:val="0"/>
          <w:numId w:val="6"/>
        </w:numPr>
      </w:pPr>
      <w:r w:rsidRPr="00055EC5">
        <w:t>How does real-time data collection help coaches make better decisions during a match?</w:t>
      </w:r>
    </w:p>
    <w:tbl>
      <w:tblPr>
        <w:tblStyle w:val="Answerspace"/>
        <w:tblW w:w="0" w:type="auto"/>
        <w:tblLook w:val="04A0" w:firstRow="1" w:lastRow="0" w:firstColumn="1" w:lastColumn="0" w:noHBand="0" w:noVBand="1"/>
        <w:tblDescription w:val="Space for students to provide an answer."/>
      </w:tblPr>
      <w:tblGrid>
        <w:gridCol w:w="9622"/>
      </w:tblGrid>
      <w:tr w:rsidR="00A7690B" w:rsidRPr="00036F7C" w14:paraId="2EDC5929" w14:textId="77777777">
        <w:trPr>
          <w:trHeight w:val="2287"/>
        </w:trPr>
        <w:tc>
          <w:tcPr>
            <w:tcW w:w="9622" w:type="dxa"/>
          </w:tcPr>
          <w:p w14:paraId="06894634" w14:textId="77777777" w:rsidR="00A7690B" w:rsidRPr="00036F7C" w:rsidRDefault="00A7690B">
            <w:pPr>
              <w:spacing w:before="240"/>
              <w:rPr>
                <w:b/>
                <w:bCs/>
              </w:rPr>
            </w:pPr>
            <w:r w:rsidRPr="00036F7C">
              <w:rPr>
                <w:b/>
                <w:bCs/>
              </w:rPr>
              <w:t>Sample answer:</w:t>
            </w:r>
          </w:p>
          <w:p w14:paraId="5B56E000" w14:textId="4AF00FDD" w:rsidR="00A7690B" w:rsidRPr="00036F7C" w:rsidRDefault="00A7690B">
            <w:r w:rsidRPr="00055EC5">
              <w:t>Real-time data collection provides coaches with instant feedback on player performance, allowing them to make quick substitutions or tactical changes when a player is fatigued or underperforming.</w:t>
            </w:r>
          </w:p>
        </w:tc>
      </w:tr>
    </w:tbl>
    <w:p w14:paraId="565548B8" w14:textId="618AE166" w:rsidR="00A7690B" w:rsidRPr="00A7690B" w:rsidRDefault="00055EC5">
      <w:pPr>
        <w:pStyle w:val="ListNumber"/>
        <w:numPr>
          <w:ilvl w:val="0"/>
          <w:numId w:val="6"/>
        </w:numPr>
      </w:pPr>
      <w:r w:rsidRPr="00055EC5">
        <w:t>How have data visuali</w:t>
      </w:r>
      <w:r w:rsidR="00A54985">
        <w:t>s</w:t>
      </w:r>
      <w:r w:rsidRPr="00055EC5">
        <w:t>ation tools helped improve communication between analysts and coaches?</w:t>
      </w:r>
    </w:p>
    <w:tbl>
      <w:tblPr>
        <w:tblStyle w:val="Answerspace"/>
        <w:tblW w:w="0" w:type="auto"/>
        <w:tblLook w:val="04A0" w:firstRow="1" w:lastRow="0" w:firstColumn="1" w:lastColumn="0" w:noHBand="0" w:noVBand="1"/>
        <w:tblDescription w:val="Space for students to provide an answer."/>
      </w:tblPr>
      <w:tblGrid>
        <w:gridCol w:w="9622"/>
      </w:tblGrid>
      <w:tr w:rsidR="00A7690B" w:rsidRPr="00036F7C" w14:paraId="1E64B078" w14:textId="77777777">
        <w:trPr>
          <w:trHeight w:val="2287"/>
        </w:trPr>
        <w:tc>
          <w:tcPr>
            <w:tcW w:w="9622" w:type="dxa"/>
          </w:tcPr>
          <w:p w14:paraId="20D397FB" w14:textId="77777777" w:rsidR="00A7690B" w:rsidRPr="00036F7C" w:rsidRDefault="00A7690B">
            <w:pPr>
              <w:spacing w:before="240"/>
              <w:rPr>
                <w:b/>
                <w:bCs/>
              </w:rPr>
            </w:pPr>
            <w:r w:rsidRPr="00036F7C">
              <w:rPr>
                <w:b/>
                <w:bCs/>
              </w:rPr>
              <w:t>Sample answer:</w:t>
            </w:r>
          </w:p>
          <w:p w14:paraId="707A498E" w14:textId="615BF807" w:rsidR="00A7690B" w:rsidRPr="00036F7C" w:rsidRDefault="00A7690B">
            <w:r w:rsidRPr="00055EC5">
              <w:t>Data visuali</w:t>
            </w:r>
            <w:r w:rsidR="00EB07D2">
              <w:t>s</w:t>
            </w:r>
            <w:r w:rsidRPr="00055EC5">
              <w:t>ation tools allow us to create heat maps and charts that show player movements and game statistics, which we can share with coaches during or after the match. This makes it easier to explain complex data and make quick adjustments.</w:t>
            </w:r>
          </w:p>
        </w:tc>
      </w:tr>
    </w:tbl>
    <w:p w14:paraId="24DDFBAB" w14:textId="368E25D4" w:rsidR="0077434C" w:rsidRDefault="0077434C" w:rsidP="0077434C">
      <w:r>
        <w:br w:type="page"/>
      </w:r>
    </w:p>
    <w:p w14:paraId="730CA7C2" w14:textId="77777777" w:rsidR="0077434C" w:rsidRDefault="0077434C" w:rsidP="00EB5FE2">
      <w:pPr>
        <w:pStyle w:val="Heading2"/>
      </w:pPr>
      <w:bookmarkStart w:id="32" w:name="_Toc126849154"/>
      <w:bookmarkStart w:id="33" w:name="_Toc182842418"/>
      <w:r>
        <w:t>Describe online analytical processing (OLAP)</w:t>
      </w:r>
      <w:bookmarkEnd w:id="32"/>
      <w:bookmarkEnd w:id="33"/>
    </w:p>
    <w:p w14:paraId="478CB91C" w14:textId="014CC218" w:rsidR="0077434C" w:rsidRDefault="0077434C" w:rsidP="0077434C">
      <w:r>
        <w:t xml:space="preserve">Online </w:t>
      </w:r>
      <w:r w:rsidR="005D18E6">
        <w:t>a</w:t>
      </w:r>
      <w:r>
        <w:t xml:space="preserve">nalytical </w:t>
      </w:r>
      <w:r w:rsidR="005D18E6">
        <w:t>p</w:t>
      </w:r>
      <w:r>
        <w:t>rocessing (OLAP) is a data analysis technique used to enable business intelligence and decision</w:t>
      </w:r>
      <w:r w:rsidR="00EF4EF0">
        <w:t>-</w:t>
      </w:r>
      <w:r>
        <w:t>making. It is a type of software that enables users to analyse and manipulate large, multi-dimensional data sets. OLAP provides a powerful set of tools for data analysis and allows users to perform advanced analytics on data stored in a data warehouse or multidimensional database.</w:t>
      </w:r>
    </w:p>
    <w:p w14:paraId="7CA635EB" w14:textId="606FDC7D" w:rsidR="0077434C" w:rsidRDefault="0077434C" w:rsidP="0077434C">
      <w:r>
        <w:t xml:space="preserve">The main advantage of OLAP is its ability to perform complex data analysis quickly and easily. OLAP provides a user-friendly interface for performing data analysis and it allows users to perform complex calculations, such as roll-ups, </w:t>
      </w:r>
      <w:proofErr w:type="gramStart"/>
      <w:r>
        <w:t>drill-downs</w:t>
      </w:r>
      <w:proofErr w:type="gramEnd"/>
      <w:r>
        <w:t xml:space="preserve"> and slicing and dicing, on large, multi-dimensional datasets.</w:t>
      </w:r>
    </w:p>
    <w:p w14:paraId="07B8FE44" w14:textId="3E2A02E0" w:rsidR="00EF4EF0" w:rsidRDefault="00EF4EF0" w:rsidP="00EF4EF0">
      <w:pPr>
        <w:pStyle w:val="Caption"/>
      </w:pPr>
      <w:r>
        <w:t xml:space="preserve">Figure </w:t>
      </w:r>
      <w:r>
        <w:fldChar w:fldCharType="begin"/>
      </w:r>
      <w:r>
        <w:instrText xml:space="preserve"> SEQ Figure \* ARABIC </w:instrText>
      </w:r>
      <w:r>
        <w:fldChar w:fldCharType="separate"/>
      </w:r>
      <w:r w:rsidR="00CD1AFC">
        <w:rPr>
          <w:noProof/>
        </w:rPr>
        <w:t>1</w:t>
      </w:r>
      <w:r w:rsidR="00C819B3">
        <w:rPr>
          <w:noProof/>
        </w:rPr>
        <w:t>1</w:t>
      </w:r>
      <w:r>
        <w:fldChar w:fldCharType="end"/>
      </w:r>
      <w:r>
        <w:t xml:space="preserve"> – the OLAP process</w:t>
      </w:r>
    </w:p>
    <w:p w14:paraId="4457CF00" w14:textId="77777777" w:rsidR="009A3339" w:rsidRDefault="009A3339" w:rsidP="009A3339">
      <w:pPr>
        <w:rPr>
          <w:lang w:eastAsia="zh-CN"/>
        </w:rPr>
      </w:pPr>
      <w:r>
        <w:rPr>
          <w:noProof/>
          <w:lang w:eastAsia="zh-CN"/>
        </w:rPr>
        <w:drawing>
          <wp:inline distT="0" distB="0" distL="0" distR="0" wp14:anchorId="43A4935B" wp14:editId="1D06860B">
            <wp:extent cx="5600700" cy="4800598"/>
            <wp:effectExtent l="0" t="0" r="0" b="635"/>
            <wp:docPr id="8" name="Picture 8" descr="A diagram of data processing using OLAP. Data is fed into a data warehouse, which is organised into an OLAP cube. Users can send app queries to the OLAP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data processing using OLAP. Data is fed into a data warehouse, which is organised into an OLAP cube. Users can send app queries to the OLAP cube."/>
                    <pic:cNvPicPr/>
                  </pic:nvPicPr>
                  <pic:blipFill rotWithShape="1">
                    <a:blip r:embed="rId53" cstate="hqprint">
                      <a:extLst>
                        <a:ext uri="{28A0092B-C50C-407E-A947-70E740481C1C}">
                          <a14:useLocalDpi xmlns:a14="http://schemas.microsoft.com/office/drawing/2010/main" val="0"/>
                        </a:ext>
                      </a:extLst>
                    </a:blip>
                    <a:srcRect/>
                    <a:stretch/>
                  </pic:blipFill>
                  <pic:spPr bwMode="auto">
                    <a:xfrm>
                      <a:off x="0" y="0"/>
                      <a:ext cx="5671604" cy="4861373"/>
                    </a:xfrm>
                    <a:prstGeom prst="rect">
                      <a:avLst/>
                    </a:prstGeom>
                    <a:ln>
                      <a:noFill/>
                    </a:ln>
                    <a:extLst>
                      <a:ext uri="{53640926-AAD7-44D8-BBD7-CCE9431645EC}">
                        <a14:shadowObscured xmlns:a14="http://schemas.microsoft.com/office/drawing/2010/main"/>
                      </a:ext>
                    </a:extLst>
                  </pic:spPr>
                </pic:pic>
              </a:graphicData>
            </a:graphic>
          </wp:inline>
        </w:drawing>
      </w:r>
    </w:p>
    <w:p w14:paraId="77AD04F8" w14:textId="5A69AF03" w:rsidR="009A3339" w:rsidRPr="00637876" w:rsidRDefault="00EF4EF0" w:rsidP="009A3339">
      <w:pPr>
        <w:rPr>
          <w:color w:val="30272E"/>
          <w:sz w:val="18"/>
          <w:szCs w:val="18"/>
          <w:shd w:val="clear" w:color="auto" w:fill="FFFFFF"/>
        </w:rPr>
      </w:pPr>
      <w:hyperlink r:id="rId54" w:history="1">
        <w:r w:rsidRPr="00EF4EF0">
          <w:rPr>
            <w:rStyle w:val="Hyperlink"/>
            <w:sz w:val="18"/>
            <w:szCs w:val="18"/>
            <w:shd w:val="clear" w:color="auto" w:fill="FFFFFF"/>
          </w:rPr>
          <w:t>‘OLAP process’</w:t>
        </w:r>
      </w:hyperlink>
      <w:r>
        <w:rPr>
          <w:color w:val="30272E"/>
          <w:sz w:val="18"/>
          <w:szCs w:val="18"/>
          <w:shd w:val="clear" w:color="auto" w:fill="FFFFFF"/>
        </w:rPr>
        <w:t xml:space="preserve"> </w:t>
      </w:r>
      <w:r w:rsidR="009A3339" w:rsidRPr="00637876">
        <w:rPr>
          <w:color w:val="30272E"/>
          <w:sz w:val="18"/>
          <w:szCs w:val="18"/>
          <w:shd w:val="clear" w:color="auto" w:fill="FFFFFF"/>
        </w:rPr>
        <w:t xml:space="preserve">by Margaret Rouse is licensed under </w:t>
      </w:r>
      <w:hyperlink r:id="rId55" w:history="1">
        <w:r w:rsidR="009A3339" w:rsidRPr="00637876">
          <w:rPr>
            <w:rStyle w:val="Hyperlink"/>
            <w:sz w:val="18"/>
            <w:szCs w:val="18"/>
            <w:shd w:val="clear" w:color="auto" w:fill="FFFFFF"/>
          </w:rPr>
          <w:t>CC BY-SA 4.0</w:t>
        </w:r>
      </w:hyperlink>
      <w:r w:rsidR="009A3339" w:rsidRPr="00637876">
        <w:rPr>
          <w:color w:val="30272E"/>
          <w:sz w:val="18"/>
          <w:szCs w:val="18"/>
          <w:shd w:val="clear" w:color="auto" w:fill="FFFFFF"/>
        </w:rPr>
        <w:t>.</w:t>
      </w:r>
    </w:p>
    <w:p w14:paraId="0F6F74E8" w14:textId="0EDAE7F1" w:rsidR="0077434C" w:rsidRDefault="0077434C" w:rsidP="0077434C">
      <w:r>
        <w:t>OLAP is typically used to analyse data in areas such as sales, finance and marketing and it is designed to provide business decision-makers with quick and easy access to the data they need to make informed decisions.</w:t>
      </w:r>
    </w:p>
    <w:p w14:paraId="5334AB4F" w14:textId="7F00B56E" w:rsidR="00EB5FE2" w:rsidRDefault="0077434C" w:rsidP="0077434C">
      <w:r>
        <w:t>OLAP is based on the concept of multi-dimensional data analysis, where data is organi</w:t>
      </w:r>
      <w:r w:rsidR="004F7B2B">
        <w:t>s</w:t>
      </w:r>
      <w:r>
        <w:t>ed into a cube-like structure, with each dimension representing a different aspect of the data, such as time, geography, product, or customer. The cube-like structure of OLAP data makes it possible to perform complex data analysis quickly and easily and it provides a powerful set of tools for data analysis and visualisation.</w:t>
      </w:r>
    </w:p>
    <w:p w14:paraId="797C9D66" w14:textId="1DF9F009" w:rsidR="00246EEF" w:rsidRPr="005D409D" w:rsidRDefault="00246EEF" w:rsidP="00CD07AB">
      <w:r w:rsidRPr="005D409D">
        <w:t xml:space="preserve">As a class watch </w:t>
      </w:r>
      <w:hyperlink r:id="rId56" w:history="1">
        <w:r w:rsidRPr="005D409D">
          <w:rPr>
            <w:rStyle w:val="Hyperlink"/>
          </w:rPr>
          <w:t xml:space="preserve">OLAP </w:t>
        </w:r>
        <w:r w:rsidR="0099291E">
          <w:rPr>
            <w:rStyle w:val="Hyperlink"/>
          </w:rPr>
          <w:t>c</w:t>
        </w:r>
        <w:r w:rsidRPr="005D409D">
          <w:rPr>
            <w:rStyle w:val="Hyperlink"/>
          </w:rPr>
          <w:t xml:space="preserve">ubes: </w:t>
        </w:r>
        <w:r w:rsidR="00EF4EF0">
          <w:rPr>
            <w:rStyle w:val="Hyperlink"/>
          </w:rPr>
          <w:t>U</w:t>
        </w:r>
        <w:r w:rsidR="00EF4EF0" w:rsidRPr="005D409D">
          <w:rPr>
            <w:rStyle w:val="Hyperlink"/>
          </w:rPr>
          <w:t xml:space="preserve">nleashing Multidimensional </w:t>
        </w:r>
        <w:r w:rsidR="00EF4EF0">
          <w:rPr>
            <w:rStyle w:val="Hyperlink"/>
          </w:rPr>
          <w:t>D</w:t>
        </w:r>
        <w:r w:rsidR="00EF4EF0" w:rsidRPr="005D409D">
          <w:rPr>
            <w:rStyle w:val="Hyperlink"/>
          </w:rPr>
          <w:t>ata Insights</w:t>
        </w:r>
        <w:r w:rsidRPr="005D409D">
          <w:rPr>
            <w:rStyle w:val="Hyperlink"/>
          </w:rPr>
          <w:t xml:space="preserve"> </w:t>
        </w:r>
        <w:r w:rsidR="005D409D" w:rsidRPr="005D409D">
          <w:rPr>
            <w:rStyle w:val="Hyperlink"/>
          </w:rPr>
          <w:t>(7:47)</w:t>
        </w:r>
      </w:hyperlink>
      <w:r w:rsidR="00A76FBD">
        <w:t>.</w:t>
      </w:r>
    </w:p>
    <w:p w14:paraId="21DF1CE9" w14:textId="107F16D4" w:rsidR="004B191B" w:rsidRPr="004B191B" w:rsidRDefault="00CD07AB" w:rsidP="004B191B">
      <w:pPr>
        <w:rPr>
          <w:b/>
          <w:bCs/>
        </w:rPr>
      </w:pPr>
      <w:r w:rsidRPr="00CD07AB">
        <w:rPr>
          <w:b/>
          <w:bCs/>
        </w:rPr>
        <w:t xml:space="preserve">Activity </w:t>
      </w:r>
      <w:r w:rsidR="00125B6D">
        <w:rPr>
          <w:b/>
          <w:bCs/>
        </w:rPr>
        <w:t>8</w:t>
      </w:r>
      <w:r w:rsidRPr="00CD07AB">
        <w:rPr>
          <w:b/>
          <w:bCs/>
        </w:rPr>
        <w:t xml:space="preserve">: </w:t>
      </w:r>
      <w:r w:rsidR="0099291E">
        <w:t>b</w:t>
      </w:r>
      <w:r w:rsidR="004B191B" w:rsidRPr="004B191B">
        <w:t xml:space="preserve">uilding an OLAP </w:t>
      </w:r>
      <w:r w:rsidR="0099291E">
        <w:t>c</w:t>
      </w:r>
      <w:r w:rsidR="004B191B" w:rsidRPr="004B191B">
        <w:t xml:space="preserve">ube </w:t>
      </w:r>
    </w:p>
    <w:p w14:paraId="0764DF2E" w14:textId="2789E7E4" w:rsidR="004B191B" w:rsidRPr="004B191B" w:rsidRDefault="007710A4" w:rsidP="004B191B">
      <w:r>
        <w:rPr>
          <w:b/>
          <w:bCs/>
          <w:noProof/>
        </w:rPr>
        <w:drawing>
          <wp:anchor distT="0" distB="0" distL="114300" distR="114300" simplePos="0" relativeHeight="251658251" behindDoc="0" locked="0" layoutInCell="1" allowOverlap="1" wp14:anchorId="014C1198" wp14:editId="63A6C2DB">
            <wp:simplePos x="0" y="0"/>
            <wp:positionH relativeFrom="margin">
              <wp:align>left</wp:align>
            </wp:positionH>
            <wp:positionV relativeFrom="paragraph">
              <wp:posOffset>100965</wp:posOffset>
            </wp:positionV>
            <wp:extent cx="679450" cy="679450"/>
            <wp:effectExtent l="0" t="0" r="6350" b="6350"/>
            <wp:wrapSquare wrapText="bothSides"/>
            <wp:docPr id="1659281787" name="Picture 1659281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47" cstate="hqprint">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4B191B" w:rsidRPr="004B191B">
        <w:t xml:space="preserve">In small groups, imagine that you are building an OLAP cube to analyse sales data for a retail company. Each group will choose </w:t>
      </w:r>
      <w:r w:rsidR="00EF4EF0">
        <w:t xml:space="preserve">3 </w:t>
      </w:r>
      <w:r w:rsidR="004B191B" w:rsidRPr="004B191B">
        <w:t>dimensions (</w:t>
      </w:r>
      <w:r>
        <w:t>for example</w:t>
      </w:r>
      <w:r w:rsidR="004B191B" w:rsidRPr="004B191B">
        <w:t xml:space="preserve"> </w:t>
      </w:r>
      <w:r w:rsidR="00EF4EF0">
        <w:t>t</w:t>
      </w:r>
      <w:r w:rsidR="004B191B" w:rsidRPr="004B191B">
        <w:t xml:space="preserve">ime, </w:t>
      </w:r>
      <w:r w:rsidR="00EF4EF0">
        <w:t>g</w:t>
      </w:r>
      <w:r w:rsidR="004B191B" w:rsidRPr="004B191B">
        <w:t xml:space="preserve">eography, </w:t>
      </w:r>
      <w:r w:rsidR="00EF4EF0">
        <w:t>p</w:t>
      </w:r>
      <w:r w:rsidR="004B191B" w:rsidRPr="004B191B">
        <w:t>roduct) and build a cube-like structure to organi</w:t>
      </w:r>
      <w:r>
        <w:t>s</w:t>
      </w:r>
      <w:r w:rsidR="004B191B" w:rsidRPr="004B191B">
        <w:t>e the data.</w:t>
      </w:r>
    </w:p>
    <w:p w14:paraId="43D29498" w14:textId="77777777" w:rsidR="004B191B" w:rsidRPr="004B191B" w:rsidRDefault="004B191B" w:rsidP="004B191B">
      <w:pPr>
        <w:rPr>
          <w:b/>
          <w:bCs/>
        </w:rPr>
      </w:pPr>
      <w:r w:rsidRPr="004B191B">
        <w:rPr>
          <w:b/>
          <w:bCs/>
        </w:rPr>
        <w:t>Steps:</w:t>
      </w:r>
    </w:p>
    <w:p w14:paraId="009B5D7F" w14:textId="4EB6C3B7" w:rsidR="004B191B" w:rsidRPr="004B191B" w:rsidRDefault="004B191B">
      <w:pPr>
        <w:pStyle w:val="ListNumber"/>
        <w:numPr>
          <w:ilvl w:val="0"/>
          <w:numId w:val="13"/>
        </w:numPr>
      </w:pPr>
      <w:r w:rsidRPr="009A5298">
        <w:rPr>
          <w:rStyle w:val="Strong"/>
        </w:rPr>
        <w:t xml:space="preserve">Choose </w:t>
      </w:r>
      <w:r w:rsidR="00EF4EF0" w:rsidRPr="009A5298">
        <w:rPr>
          <w:rStyle w:val="Strong"/>
        </w:rPr>
        <w:t>d</w:t>
      </w:r>
      <w:r w:rsidRPr="009A5298">
        <w:rPr>
          <w:rStyle w:val="Strong"/>
        </w:rPr>
        <w:t>imensions</w:t>
      </w:r>
      <w:r w:rsidR="00EF4EF0">
        <w:t>:</w:t>
      </w:r>
      <w:r w:rsidRPr="004B191B">
        <w:t xml:space="preserve"> </w:t>
      </w:r>
      <w:r w:rsidR="009A5298">
        <w:t>p</w:t>
      </w:r>
      <w:r w:rsidRPr="004B191B">
        <w:t xml:space="preserve">ick </w:t>
      </w:r>
      <w:r w:rsidR="00EF4EF0">
        <w:t>3</w:t>
      </w:r>
      <w:r w:rsidRPr="004B191B">
        <w:t xml:space="preserve"> dimensions (</w:t>
      </w:r>
      <w:r w:rsidR="00781FAD">
        <w:t>for example</w:t>
      </w:r>
      <w:r w:rsidRPr="004B191B">
        <w:t xml:space="preserve"> </w:t>
      </w:r>
      <w:r w:rsidR="00781FAD">
        <w:t>t</w:t>
      </w:r>
      <w:r w:rsidRPr="004B191B">
        <w:t xml:space="preserve">ime, </w:t>
      </w:r>
      <w:r w:rsidR="00781FAD">
        <w:t>g</w:t>
      </w:r>
      <w:r w:rsidRPr="004B191B">
        <w:t>eography</w:t>
      </w:r>
      <w:r w:rsidR="00781FAD">
        <w:t xml:space="preserve"> and</w:t>
      </w:r>
      <w:r w:rsidRPr="004B191B">
        <w:t xml:space="preserve"> </w:t>
      </w:r>
      <w:r w:rsidR="00781FAD">
        <w:t>p</w:t>
      </w:r>
      <w:r w:rsidRPr="004B191B">
        <w:t>roduct) and describe how each one will be structured. For example:</w:t>
      </w:r>
    </w:p>
    <w:p w14:paraId="635E6F2E" w14:textId="77777777" w:rsidR="004B191B" w:rsidRPr="00952456" w:rsidRDefault="004B191B" w:rsidP="00952456">
      <w:pPr>
        <w:pStyle w:val="ListBullet2"/>
      </w:pPr>
      <w:r w:rsidRPr="00952456">
        <w:t>Time: Year → Quarter → Month → Week</w:t>
      </w:r>
    </w:p>
    <w:p w14:paraId="38DC31B2" w14:textId="6BB16E85" w:rsidR="004B191B" w:rsidRPr="00952456" w:rsidRDefault="004B191B" w:rsidP="00952456">
      <w:pPr>
        <w:pStyle w:val="ListBullet2"/>
      </w:pPr>
      <w:r w:rsidRPr="00952456">
        <w:t xml:space="preserve">Geography: Country → </w:t>
      </w:r>
      <w:r w:rsidR="00781FAD" w:rsidRPr="00952456">
        <w:t>State</w:t>
      </w:r>
      <w:r w:rsidRPr="00952456">
        <w:t xml:space="preserve"> → City</w:t>
      </w:r>
    </w:p>
    <w:p w14:paraId="726B53E0" w14:textId="77777777" w:rsidR="004B191B" w:rsidRPr="00952456" w:rsidRDefault="004B191B" w:rsidP="00952456">
      <w:pPr>
        <w:pStyle w:val="ListBullet2"/>
      </w:pPr>
      <w:r w:rsidRPr="00952456">
        <w:t>Product: Category → Brand → Product</w:t>
      </w:r>
    </w:p>
    <w:p w14:paraId="1A7DACE4" w14:textId="76CFCC2F" w:rsidR="004B191B" w:rsidRPr="004B191B" w:rsidRDefault="004B191B" w:rsidP="00952456">
      <w:pPr>
        <w:pStyle w:val="ListNumber"/>
      </w:pPr>
      <w:r w:rsidRPr="009A5298">
        <w:rPr>
          <w:rStyle w:val="Strong"/>
        </w:rPr>
        <w:t xml:space="preserve">Define </w:t>
      </w:r>
      <w:r w:rsidR="009A5298" w:rsidRPr="009A5298">
        <w:rPr>
          <w:rStyle w:val="Strong"/>
        </w:rPr>
        <w:t>m</w:t>
      </w:r>
      <w:r w:rsidRPr="009A5298">
        <w:rPr>
          <w:rStyle w:val="Strong"/>
        </w:rPr>
        <w:t>easures</w:t>
      </w:r>
      <w:r w:rsidR="009A5298">
        <w:t>:</w:t>
      </w:r>
      <w:r w:rsidRPr="004B191B">
        <w:t xml:space="preserve"> </w:t>
      </w:r>
      <w:r w:rsidR="009A5298">
        <w:t>c</w:t>
      </w:r>
      <w:r w:rsidRPr="004B191B">
        <w:t xml:space="preserve">hoose at least </w:t>
      </w:r>
      <w:r w:rsidR="009A5298">
        <w:t>2</w:t>
      </w:r>
      <w:r w:rsidRPr="004B191B">
        <w:t xml:space="preserve"> measures to </w:t>
      </w:r>
      <w:r w:rsidR="00781FAD" w:rsidRPr="004B191B">
        <w:t>analyse</w:t>
      </w:r>
      <w:r w:rsidRPr="004B191B">
        <w:t xml:space="preserve"> within the cube (</w:t>
      </w:r>
      <w:r w:rsidR="00781FAD">
        <w:t xml:space="preserve">for example </w:t>
      </w:r>
      <w:r w:rsidRPr="004B191B">
        <w:t>total sales, average order size).</w:t>
      </w:r>
    </w:p>
    <w:p w14:paraId="625E6BAF" w14:textId="1A4DECB1" w:rsidR="004B191B" w:rsidRPr="004B191B" w:rsidRDefault="004B191B" w:rsidP="00952456">
      <w:pPr>
        <w:pStyle w:val="ListNumber"/>
      </w:pPr>
      <w:r w:rsidRPr="009A5298">
        <w:rPr>
          <w:rStyle w:val="Strong"/>
        </w:rPr>
        <w:t xml:space="preserve">Create a </w:t>
      </w:r>
      <w:r w:rsidR="009A5298" w:rsidRPr="009A5298">
        <w:rPr>
          <w:rStyle w:val="Strong"/>
        </w:rPr>
        <w:t>s</w:t>
      </w:r>
      <w:r w:rsidRPr="009A5298">
        <w:rPr>
          <w:rStyle w:val="Strong"/>
        </w:rPr>
        <w:t>cenario</w:t>
      </w:r>
      <w:r w:rsidR="009A5298">
        <w:t>:</w:t>
      </w:r>
      <w:r w:rsidRPr="004B191B">
        <w:t xml:space="preserve"> </w:t>
      </w:r>
      <w:r w:rsidR="009A5298">
        <w:t>w</w:t>
      </w:r>
      <w:r w:rsidRPr="004B191B">
        <w:t xml:space="preserve">rite a scenario in which your company needs to use OLAP to make a business decision. For example, your company wants to know which product category had the highest sales in </w:t>
      </w:r>
      <w:r w:rsidR="00781FAD">
        <w:t>Australia</w:t>
      </w:r>
      <w:r w:rsidRPr="004B191B">
        <w:t xml:space="preserve"> during </w:t>
      </w:r>
      <w:r w:rsidR="009A5298">
        <w:t xml:space="preserve">Quarter </w:t>
      </w:r>
      <w:r w:rsidR="009A5298" w:rsidRPr="004B191B">
        <w:t xml:space="preserve">1 </w:t>
      </w:r>
      <w:r w:rsidRPr="004B191B">
        <w:t>of 202</w:t>
      </w:r>
      <w:r w:rsidR="00781FAD">
        <w:t>4</w:t>
      </w:r>
      <w:r w:rsidRPr="004B191B">
        <w:t>.</w:t>
      </w:r>
    </w:p>
    <w:p w14:paraId="109700C1" w14:textId="7452B7BC" w:rsidR="004B191B" w:rsidRDefault="004B191B" w:rsidP="00952456">
      <w:pPr>
        <w:pStyle w:val="ListNumber"/>
      </w:pPr>
      <w:r w:rsidRPr="009A5298">
        <w:rPr>
          <w:rStyle w:val="Strong"/>
        </w:rPr>
        <w:t xml:space="preserve">Perform </w:t>
      </w:r>
      <w:r w:rsidR="009A5298" w:rsidRPr="009A5298">
        <w:rPr>
          <w:rStyle w:val="Strong"/>
        </w:rPr>
        <w:t>a</w:t>
      </w:r>
      <w:r w:rsidRPr="009A5298">
        <w:rPr>
          <w:rStyle w:val="Strong"/>
        </w:rPr>
        <w:t>nalysis</w:t>
      </w:r>
      <w:r w:rsidR="009A5298">
        <w:t>:</w:t>
      </w:r>
      <w:r w:rsidRPr="004B191B">
        <w:t xml:space="preserve"> </w:t>
      </w:r>
      <w:r w:rsidR="009A5298">
        <w:t>u</w:t>
      </w:r>
      <w:r w:rsidRPr="004B191B">
        <w:t>se OLAP techniques (roll-up, drill-down, slicing, dicing) to answer your scenario’s questions. Present your findings to the class and explain how the OLAP cube helped you make an informed business decision.</w:t>
      </w:r>
    </w:p>
    <w:tbl>
      <w:tblPr>
        <w:tblStyle w:val="Answerspace"/>
        <w:tblW w:w="0" w:type="auto"/>
        <w:tblLook w:val="04A0" w:firstRow="1" w:lastRow="0" w:firstColumn="1" w:lastColumn="0" w:noHBand="0" w:noVBand="1"/>
        <w:tblDescription w:val="Space for students to provide an answer."/>
      </w:tblPr>
      <w:tblGrid>
        <w:gridCol w:w="9622"/>
      </w:tblGrid>
      <w:tr w:rsidR="00781FAD" w:rsidRPr="00036F7C" w14:paraId="53FF41BA" w14:textId="77777777">
        <w:trPr>
          <w:trHeight w:val="2287"/>
        </w:trPr>
        <w:tc>
          <w:tcPr>
            <w:tcW w:w="9622" w:type="dxa"/>
          </w:tcPr>
          <w:p w14:paraId="1C275F83" w14:textId="77777777" w:rsidR="00781FAD" w:rsidRDefault="00781FAD">
            <w:pPr>
              <w:spacing w:before="240"/>
              <w:rPr>
                <w:b/>
                <w:bCs/>
              </w:rPr>
            </w:pPr>
            <w:r w:rsidRPr="00036F7C">
              <w:rPr>
                <w:b/>
                <w:bCs/>
              </w:rPr>
              <w:t>Sample answer:</w:t>
            </w:r>
          </w:p>
          <w:p w14:paraId="35DB70AE" w14:textId="15E98E11" w:rsidR="00E91AE8" w:rsidRPr="00036F7C" w:rsidRDefault="00317C2B">
            <w:pPr>
              <w:spacing w:before="240"/>
              <w:rPr>
                <w:b/>
                <w:bCs/>
              </w:rPr>
            </w:pPr>
            <w:r w:rsidRPr="00317C2B">
              <w:rPr>
                <w:b/>
                <w:bCs/>
                <w:noProof/>
              </w:rPr>
              <w:drawing>
                <wp:inline distT="0" distB="0" distL="0" distR="0" wp14:anchorId="3BFBDE58" wp14:editId="45FC6B5F">
                  <wp:extent cx="5951603" cy="2432050"/>
                  <wp:effectExtent l="0" t="0" r="0" b="6350"/>
                  <wp:docPr id="164985586" name="Picture 1" descr="A table showing electronics and clothing sal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5586" name="Picture 1" descr="A table showing electronics and clothing sales across Australia."/>
                          <pic:cNvPicPr/>
                        </pic:nvPicPr>
                        <pic:blipFill>
                          <a:blip r:embed="rId57"/>
                          <a:stretch>
                            <a:fillRect/>
                          </a:stretch>
                        </pic:blipFill>
                        <pic:spPr>
                          <a:xfrm>
                            <a:off x="0" y="0"/>
                            <a:ext cx="6025817" cy="2462377"/>
                          </a:xfrm>
                          <a:prstGeom prst="rect">
                            <a:avLst/>
                          </a:prstGeom>
                        </pic:spPr>
                      </pic:pic>
                    </a:graphicData>
                  </a:graphic>
                </wp:inline>
              </w:drawing>
            </w:r>
          </w:p>
          <w:p w14:paraId="59288157" w14:textId="24B269A5" w:rsidR="008B3907" w:rsidRDefault="008B3907" w:rsidP="008B3907">
            <w:r w:rsidRPr="009A5298">
              <w:rPr>
                <w:rStyle w:val="Strong"/>
              </w:rPr>
              <w:t>Note</w:t>
            </w:r>
            <w:r>
              <w:t xml:space="preserve">: </w:t>
            </w:r>
            <w:r w:rsidR="009A5298">
              <w:t>t</w:t>
            </w:r>
            <w:r>
              <w:t>his is just for key cities; other states and cities could be added in a complete OLAP cube.</w:t>
            </w:r>
          </w:p>
          <w:p w14:paraId="628B397A" w14:textId="3BAF52C4" w:rsidR="008B3907" w:rsidRDefault="008B3907" w:rsidP="008B3907">
            <w:r>
              <w:t>Perform OLAP Analysis</w:t>
            </w:r>
            <w:r w:rsidR="00F50591">
              <w:t>.</w:t>
            </w:r>
          </w:p>
          <w:p w14:paraId="480BE0F1" w14:textId="3A7E0A62" w:rsidR="008B3907" w:rsidRDefault="008B3907" w:rsidP="008B3907">
            <w:r w:rsidRPr="00F50591">
              <w:rPr>
                <w:b/>
                <w:bCs/>
              </w:rPr>
              <w:t>Roll-</w:t>
            </w:r>
            <w:r w:rsidR="009A5298">
              <w:rPr>
                <w:b/>
                <w:bCs/>
              </w:rPr>
              <w:t>u</w:t>
            </w:r>
            <w:r w:rsidR="009A5298" w:rsidRPr="00F50591">
              <w:rPr>
                <w:b/>
                <w:bCs/>
              </w:rPr>
              <w:t>p</w:t>
            </w:r>
            <w:r>
              <w:t xml:space="preserve">: </w:t>
            </w:r>
            <w:r w:rsidR="009A5298">
              <w:t>w</w:t>
            </w:r>
            <w:r>
              <w:t>e can roll-up the data by summari</w:t>
            </w:r>
            <w:r w:rsidR="00317C2B">
              <w:t>s</w:t>
            </w:r>
            <w:r>
              <w:t>ing total sales across all cities in Australia. This gives us a high-level view of how each product category performs across the entire country.</w:t>
            </w:r>
          </w:p>
          <w:p w14:paraId="33F243A4" w14:textId="396E6209" w:rsidR="008B3907" w:rsidRDefault="008B3907" w:rsidP="008B3907">
            <w:r w:rsidRPr="009A5298">
              <w:rPr>
                <w:rStyle w:val="Strong"/>
              </w:rPr>
              <w:t>Summary</w:t>
            </w:r>
            <w:r>
              <w:t>:</w:t>
            </w:r>
          </w:p>
          <w:p w14:paraId="7019C8E9" w14:textId="6CECCCED" w:rsidR="008B3907" w:rsidRDefault="008B3907" w:rsidP="00952456">
            <w:pPr>
              <w:pStyle w:val="ListBullet"/>
            </w:pPr>
            <w:r>
              <w:t xml:space="preserve">Electronics </w:t>
            </w:r>
            <w:r w:rsidR="009A5298">
              <w:t>total sales</w:t>
            </w:r>
            <w:r>
              <w:t>: $2.03 million AUD</w:t>
            </w:r>
          </w:p>
          <w:p w14:paraId="283D86C9" w14:textId="33B2D1CC" w:rsidR="008B3907" w:rsidRDefault="008B3907" w:rsidP="00952456">
            <w:pPr>
              <w:pStyle w:val="ListBullet"/>
            </w:pPr>
            <w:r>
              <w:t xml:space="preserve">Clothing </w:t>
            </w:r>
            <w:r w:rsidR="009A5298">
              <w:t>total sales</w:t>
            </w:r>
            <w:r>
              <w:t>: $1.05 million AUD</w:t>
            </w:r>
            <w:r w:rsidR="009A5298">
              <w:t>.</w:t>
            </w:r>
          </w:p>
          <w:p w14:paraId="388404FA" w14:textId="10612167" w:rsidR="008B3907" w:rsidRDefault="008B3907" w:rsidP="008B3907">
            <w:r w:rsidRPr="00F50591">
              <w:rPr>
                <w:b/>
                <w:bCs/>
              </w:rPr>
              <w:t>Drill-</w:t>
            </w:r>
            <w:r w:rsidR="009A5298">
              <w:rPr>
                <w:b/>
                <w:bCs/>
              </w:rPr>
              <w:t>d</w:t>
            </w:r>
            <w:r w:rsidR="009A5298" w:rsidRPr="00F50591">
              <w:rPr>
                <w:b/>
                <w:bCs/>
              </w:rPr>
              <w:t>own</w:t>
            </w:r>
            <w:r>
              <w:t>:</w:t>
            </w:r>
            <w:r w:rsidR="00F50591">
              <w:t xml:space="preserve"> </w:t>
            </w:r>
            <w:r w:rsidR="009A5298">
              <w:t>t</w:t>
            </w:r>
            <w:r>
              <w:t>o investigate which city contributes the most to the total sales in Australia, we can drill-down into the individual city data for each product category.</w:t>
            </w:r>
          </w:p>
          <w:p w14:paraId="00A35C63" w14:textId="48EE4E72" w:rsidR="008B3907" w:rsidRDefault="008B3907" w:rsidP="008B3907">
            <w:r w:rsidRPr="009A5298">
              <w:rPr>
                <w:rStyle w:val="Strong"/>
              </w:rPr>
              <w:t>Insight</w:t>
            </w:r>
            <w:r>
              <w:t>:</w:t>
            </w:r>
            <w:r w:rsidR="00F50591">
              <w:t xml:space="preserve"> </w:t>
            </w:r>
            <w:r>
              <w:t>Sydney had the highest sales for both categories, with $600,000 AUD in electronics and $300,000 AUD in clothing.</w:t>
            </w:r>
          </w:p>
          <w:p w14:paraId="49F11F30" w14:textId="44FB4D87" w:rsidR="008B3907" w:rsidRDefault="008B3907" w:rsidP="008B3907">
            <w:r w:rsidRPr="009A5298">
              <w:rPr>
                <w:rStyle w:val="Strong"/>
              </w:rPr>
              <w:t>Slicing</w:t>
            </w:r>
            <w:r>
              <w:t xml:space="preserve">: </w:t>
            </w:r>
            <w:r w:rsidR="009A5298">
              <w:t>b</w:t>
            </w:r>
            <w:r>
              <w:t xml:space="preserve">y slicing the data, we can focus only on electronics sales in Australia, filtering out clothing data entirely. This allows us to </w:t>
            </w:r>
            <w:r w:rsidR="00317C2B">
              <w:t>analyse</w:t>
            </w:r>
            <w:r>
              <w:t xml:space="preserve"> the electronics category independently.</w:t>
            </w:r>
          </w:p>
          <w:p w14:paraId="65211F9C" w14:textId="023115D7" w:rsidR="008B3907" w:rsidRDefault="008B3907" w:rsidP="008B3907">
            <w:r w:rsidRPr="009A5298">
              <w:rPr>
                <w:rStyle w:val="Strong"/>
              </w:rPr>
              <w:t>Insight</w:t>
            </w:r>
            <w:r>
              <w:t xml:space="preserve">: </w:t>
            </w:r>
            <w:r w:rsidR="009A5298">
              <w:t>e</w:t>
            </w:r>
            <w:r>
              <w:t>lectronics performed significantly better than clothing, with total sales of $2.03 million AUD compared to $1.05 million AUD for clothing.</w:t>
            </w:r>
          </w:p>
          <w:p w14:paraId="564A649D" w14:textId="794B310D" w:rsidR="008B3907" w:rsidRDefault="008B3907" w:rsidP="008B3907">
            <w:r w:rsidRPr="009A5298">
              <w:rPr>
                <w:rStyle w:val="Strong"/>
              </w:rPr>
              <w:t>Dicing</w:t>
            </w:r>
            <w:r>
              <w:t xml:space="preserve">: </w:t>
            </w:r>
            <w:r w:rsidR="009A5298">
              <w:t>w</w:t>
            </w:r>
            <w:r>
              <w:t xml:space="preserve">e can dice the data to compare electronics and clothing sales in specific cities, such as Sydney and Melbourne, during </w:t>
            </w:r>
            <w:r w:rsidR="00147E35">
              <w:t>Quarter</w:t>
            </w:r>
            <w:r w:rsidR="009978CD">
              <w:t xml:space="preserve"> 1</w:t>
            </w:r>
            <w:r w:rsidR="00147E35">
              <w:t xml:space="preserve"> </w:t>
            </w:r>
            <w:r>
              <w:t>202</w:t>
            </w:r>
            <w:r w:rsidR="00CF578D">
              <w:t>4</w:t>
            </w:r>
            <w:r>
              <w:t>. This helps us compare performance across different regions for both product categories.</w:t>
            </w:r>
          </w:p>
          <w:p w14:paraId="28652C28" w14:textId="598AC6A2" w:rsidR="008B3907" w:rsidRDefault="008B3907" w:rsidP="008B3907">
            <w:r w:rsidRPr="009978CD">
              <w:rPr>
                <w:rStyle w:val="Strong"/>
              </w:rPr>
              <w:t>Insight</w:t>
            </w:r>
            <w:r>
              <w:t xml:space="preserve">: </w:t>
            </w:r>
            <w:r w:rsidR="00147E35">
              <w:t>i</w:t>
            </w:r>
            <w:r>
              <w:t>n both Sydney and Melbourne, electronics sales outperformed clothing sales. Electronics sales were $600,000 AUD</w:t>
            </w:r>
            <w:r w:rsidR="00D4373F">
              <w:t xml:space="preserve"> </w:t>
            </w:r>
            <w:r>
              <w:t>in Sydney and $550,000 AUD in Melbourne, whereas clothing sales were $300,000 AUD and $280,000 AUD in the same cities.</w:t>
            </w:r>
          </w:p>
          <w:p w14:paraId="71E50BF9" w14:textId="585E1089" w:rsidR="008B3907" w:rsidRDefault="008B3907" w:rsidP="008B3907">
            <w:r w:rsidRPr="009978CD">
              <w:rPr>
                <w:rStyle w:val="Strong"/>
              </w:rPr>
              <w:t xml:space="preserve">Key </w:t>
            </w:r>
            <w:r w:rsidR="00147E35" w:rsidRPr="009978CD">
              <w:rPr>
                <w:rStyle w:val="Strong"/>
              </w:rPr>
              <w:t>f</w:t>
            </w:r>
            <w:r w:rsidRPr="009978CD">
              <w:rPr>
                <w:rStyle w:val="Strong"/>
              </w:rPr>
              <w:t>inding</w:t>
            </w:r>
            <w:r>
              <w:t xml:space="preserve">: </w:t>
            </w:r>
            <w:r w:rsidR="00147E35">
              <w:t>t</w:t>
            </w:r>
            <w:r>
              <w:t xml:space="preserve">he Electronics category had the highest total sales in Australia during </w:t>
            </w:r>
            <w:r w:rsidR="001C59B7">
              <w:t>Quarter 1</w:t>
            </w:r>
            <w:r>
              <w:t xml:space="preserve"> of </w:t>
            </w:r>
            <w:r w:rsidR="001C59B7">
              <w:t>2024</w:t>
            </w:r>
            <w:r>
              <w:t>, generating $2.03 million AUD in revenue. The Clothing category performed significantly lower with $1.05 million AUD in sales.</w:t>
            </w:r>
          </w:p>
          <w:p w14:paraId="5D6F731F" w14:textId="606AE360" w:rsidR="008B3907" w:rsidRDefault="008B3907" w:rsidP="008B3907">
            <w:r w:rsidRPr="009978CD">
              <w:rPr>
                <w:rStyle w:val="Strong"/>
              </w:rPr>
              <w:t xml:space="preserve">Business </w:t>
            </w:r>
            <w:r w:rsidR="00147E35" w:rsidRPr="009978CD">
              <w:rPr>
                <w:rStyle w:val="Strong"/>
              </w:rPr>
              <w:t>i</w:t>
            </w:r>
            <w:r w:rsidRPr="009978CD">
              <w:rPr>
                <w:rStyle w:val="Strong"/>
              </w:rPr>
              <w:t>nsight</w:t>
            </w:r>
            <w:r>
              <w:t xml:space="preserve">: </w:t>
            </w:r>
            <w:r w:rsidR="00147E35">
              <w:t>t</w:t>
            </w:r>
            <w:r>
              <w:t>he company should consider investing more in marketing electronics, especially in cities like Sydney and Melbourne, where the demand is highest. The average order size for electronics is also higher than for clothing, suggesting that customers are willing to spend more on electronics.</w:t>
            </w:r>
          </w:p>
          <w:p w14:paraId="2D87F643" w14:textId="2C4042B1" w:rsidR="00781FAD" w:rsidRPr="00036F7C" w:rsidRDefault="008B3907" w:rsidP="008B3907">
            <w:r>
              <w:t>This analysis demonstrates how using OLAP techniques</w:t>
            </w:r>
            <w:r w:rsidR="005D18E6">
              <w:t xml:space="preserve"> – </w:t>
            </w:r>
            <w:r>
              <w:t xml:space="preserve">roll-ups, </w:t>
            </w:r>
            <w:proofErr w:type="gramStart"/>
            <w:r>
              <w:t>drill-downs</w:t>
            </w:r>
            <w:proofErr w:type="gramEnd"/>
            <w:r>
              <w:t>, slicing, and dicing</w:t>
            </w:r>
            <w:r w:rsidR="005D18E6">
              <w:t xml:space="preserve"> – </w:t>
            </w:r>
            <w:r>
              <w:t>can provide business insights from large, multi-dimensional datasets. In this scenario, the focus was on the Australian market, allowing for region-specific business decision-making.</w:t>
            </w:r>
          </w:p>
        </w:tc>
      </w:tr>
    </w:tbl>
    <w:p w14:paraId="283497FC" w14:textId="106ED3B5" w:rsidR="004B191B" w:rsidRPr="004B191B" w:rsidRDefault="00781FAD" w:rsidP="004B191B">
      <w:r w:rsidRPr="00CD07AB">
        <w:rPr>
          <w:b/>
          <w:bCs/>
        </w:rPr>
        <w:t xml:space="preserve">Activity </w:t>
      </w:r>
      <w:r w:rsidR="00013513">
        <w:rPr>
          <w:b/>
          <w:bCs/>
        </w:rPr>
        <w:t>9</w:t>
      </w:r>
      <w:r w:rsidRPr="00CD07AB">
        <w:rPr>
          <w:b/>
          <w:bCs/>
        </w:rPr>
        <w:t xml:space="preserve">: </w:t>
      </w:r>
      <w:r>
        <w:t>OLAP r</w:t>
      </w:r>
      <w:r w:rsidR="004B191B" w:rsidRPr="004B191B">
        <w:t>eflection</w:t>
      </w:r>
      <w:r>
        <w:t xml:space="preserve"> q</w:t>
      </w:r>
      <w:r w:rsidR="004B191B" w:rsidRPr="004B191B">
        <w:t>uestions</w:t>
      </w:r>
    </w:p>
    <w:p w14:paraId="04B77984" w14:textId="77777777" w:rsidR="004B191B" w:rsidRPr="004B191B" w:rsidRDefault="004B191B" w:rsidP="00C9133E">
      <w:r w:rsidRPr="004B191B">
        <w:t>How does OLAP allow businesses to make more informed decisions?</w:t>
      </w:r>
    </w:p>
    <w:tbl>
      <w:tblPr>
        <w:tblStyle w:val="Answerspace"/>
        <w:tblW w:w="0" w:type="auto"/>
        <w:tblLook w:val="04A0" w:firstRow="1" w:lastRow="0" w:firstColumn="1" w:lastColumn="0" w:noHBand="0" w:noVBand="1"/>
        <w:tblDescription w:val="Space for students to provide an answer."/>
      </w:tblPr>
      <w:tblGrid>
        <w:gridCol w:w="9622"/>
      </w:tblGrid>
      <w:tr w:rsidR="00781FAD" w:rsidRPr="00036F7C" w14:paraId="20ABD768" w14:textId="77777777">
        <w:trPr>
          <w:trHeight w:val="2287"/>
        </w:trPr>
        <w:tc>
          <w:tcPr>
            <w:tcW w:w="9622" w:type="dxa"/>
          </w:tcPr>
          <w:p w14:paraId="62BA5ACA" w14:textId="77777777" w:rsidR="00781FAD" w:rsidRPr="00036F7C" w:rsidRDefault="00781FAD">
            <w:pPr>
              <w:spacing w:before="240"/>
              <w:rPr>
                <w:b/>
                <w:bCs/>
              </w:rPr>
            </w:pPr>
            <w:r w:rsidRPr="00036F7C">
              <w:rPr>
                <w:b/>
                <w:bCs/>
              </w:rPr>
              <w:t>Sample answer:</w:t>
            </w:r>
          </w:p>
          <w:p w14:paraId="2239DBA4" w14:textId="20C8CCC7" w:rsidR="00781FAD" w:rsidRPr="00036F7C" w:rsidRDefault="00781FAD">
            <w:r w:rsidRPr="004B191B">
              <w:t>OLAP allows businesses to quickly analy</w:t>
            </w:r>
            <w:r w:rsidR="00A54985">
              <w:t>s</w:t>
            </w:r>
            <w:r w:rsidRPr="004B191B">
              <w:t xml:space="preserve">e large sets of data across multiple dimensions, helping them identify trends, patterns, and outliers. By providing tools like roll-ups and </w:t>
            </w:r>
            <w:proofErr w:type="gramStart"/>
            <w:r w:rsidRPr="004B191B">
              <w:t>drill-downs</w:t>
            </w:r>
            <w:proofErr w:type="gramEnd"/>
            <w:r w:rsidRPr="004B191B">
              <w:t>, OLAP enables decision-makers to explore data at both high-level and detailed views, which leads to more accurate and informed decisions.</w:t>
            </w:r>
          </w:p>
        </w:tc>
      </w:tr>
    </w:tbl>
    <w:p w14:paraId="21D4EE69" w14:textId="06171C24" w:rsidR="00781FAD" w:rsidRPr="00A70115" w:rsidRDefault="004B191B" w:rsidP="00781FAD">
      <w:r w:rsidRPr="004B191B">
        <w:t>Why is multi-dimensional data analysis important in business?</w:t>
      </w:r>
    </w:p>
    <w:tbl>
      <w:tblPr>
        <w:tblStyle w:val="Answerspace"/>
        <w:tblW w:w="0" w:type="auto"/>
        <w:tblLook w:val="04A0" w:firstRow="1" w:lastRow="0" w:firstColumn="1" w:lastColumn="0" w:noHBand="0" w:noVBand="1"/>
        <w:tblDescription w:val="Space for students to provide an answer."/>
      </w:tblPr>
      <w:tblGrid>
        <w:gridCol w:w="9622"/>
      </w:tblGrid>
      <w:tr w:rsidR="00781FAD" w:rsidRPr="00036F7C" w14:paraId="105C9F48" w14:textId="77777777">
        <w:trPr>
          <w:trHeight w:val="2287"/>
        </w:trPr>
        <w:tc>
          <w:tcPr>
            <w:tcW w:w="9622" w:type="dxa"/>
          </w:tcPr>
          <w:p w14:paraId="00CB0865" w14:textId="77777777" w:rsidR="00781FAD" w:rsidRPr="00036F7C" w:rsidRDefault="00781FAD">
            <w:pPr>
              <w:spacing w:before="240"/>
              <w:rPr>
                <w:b/>
                <w:bCs/>
              </w:rPr>
            </w:pPr>
            <w:r w:rsidRPr="00036F7C">
              <w:rPr>
                <w:b/>
                <w:bCs/>
              </w:rPr>
              <w:t>Sample answer:</w:t>
            </w:r>
          </w:p>
          <w:p w14:paraId="080DB16F" w14:textId="68E84B09" w:rsidR="00781FAD" w:rsidRPr="00036F7C" w:rsidRDefault="00781FAD">
            <w:r w:rsidRPr="004B191B">
              <w:t>Multi-dimensional data analysis is important because it allows businesses to explore complex relationships between different factors like time, location, and product type. This type of analysis provides a deeper understanding of what drives performance, which can help companies optimi</w:t>
            </w:r>
            <w:r w:rsidR="00A54985">
              <w:t>s</w:t>
            </w:r>
            <w:r w:rsidRPr="004B191B">
              <w:t>e operations, improve marketing strategies, and increase sales.</w:t>
            </w:r>
          </w:p>
        </w:tc>
      </w:tr>
    </w:tbl>
    <w:p w14:paraId="269C80ED" w14:textId="1F6BCE16" w:rsidR="00CD07AB" w:rsidRDefault="00CD07AB">
      <w:pPr>
        <w:suppressAutoHyphens w:val="0"/>
        <w:spacing w:after="0" w:line="276" w:lineRule="auto"/>
        <w:rPr>
          <w:lang w:eastAsia="zh-CN"/>
        </w:rPr>
      </w:pPr>
      <w:r>
        <w:rPr>
          <w:lang w:eastAsia="zh-CN"/>
        </w:rPr>
        <w:br w:type="page"/>
      </w:r>
    </w:p>
    <w:p w14:paraId="7CB64949" w14:textId="77777777" w:rsidR="0077434C" w:rsidRDefault="0077434C" w:rsidP="00EB5FE2">
      <w:pPr>
        <w:pStyle w:val="Heading2"/>
        <w:rPr>
          <w:shd w:val="clear" w:color="auto" w:fill="FFFFFF"/>
        </w:rPr>
      </w:pPr>
      <w:bookmarkStart w:id="34" w:name="_Toc126849155"/>
      <w:bookmarkStart w:id="35" w:name="_Toc182842419"/>
      <w:r>
        <w:rPr>
          <w:shd w:val="clear" w:color="auto" w:fill="FFFFFF"/>
        </w:rPr>
        <w:t>Assess data integrity in the development of a data visualisation</w:t>
      </w:r>
      <w:bookmarkEnd w:id="34"/>
      <w:bookmarkEnd w:id="35"/>
    </w:p>
    <w:p w14:paraId="238694EF" w14:textId="77777777" w:rsidR="00610D50" w:rsidRDefault="001D0A40" w:rsidP="001D0A40">
      <w:r w:rsidRPr="001D0A40">
        <w:t>Before creating any data visualisation, it is crucial to assess data integrity to ensure that the visualisation is both accurate and reliable. Data integrity refers to the consistency, accuracy and trustworthiness of the data being used, and this is influenced by several key factors.</w:t>
      </w:r>
    </w:p>
    <w:p w14:paraId="48A521D4" w14:textId="3223C36C" w:rsidR="001D0A40" w:rsidRPr="001D0A40" w:rsidRDefault="001D0A40" w:rsidP="001D0A40">
      <w:r w:rsidRPr="001D0A40">
        <w:t xml:space="preserve">First, </w:t>
      </w:r>
      <w:r w:rsidRPr="001D0A40">
        <w:rPr>
          <w:b/>
          <w:bCs/>
        </w:rPr>
        <w:t>ownership</w:t>
      </w:r>
      <w:r w:rsidRPr="001D0A40">
        <w:t xml:space="preserve"> of the data addresses who controls and maintains the data, helping establish accountability for its quality. Next, the </w:t>
      </w:r>
      <w:r w:rsidRPr="001D0A40">
        <w:rPr>
          <w:b/>
          <w:bCs/>
        </w:rPr>
        <w:t>source</w:t>
      </w:r>
      <w:r w:rsidRPr="001D0A40">
        <w:t xml:space="preserve"> of the data must be verified to ensure that it is credible, up-to-date, and relevant for the context. </w:t>
      </w:r>
      <w:r w:rsidRPr="001D0A40">
        <w:rPr>
          <w:b/>
          <w:bCs/>
        </w:rPr>
        <w:t>Validation</w:t>
      </w:r>
      <w:r w:rsidRPr="001D0A40">
        <w:t xml:space="preserve"> processes, such as checking for consistency, completeness, and correctness, help ensure that the data is free of errors or inconsistencies. Finally, the potential </w:t>
      </w:r>
      <w:r w:rsidRPr="001D0A40">
        <w:rPr>
          <w:b/>
          <w:bCs/>
        </w:rPr>
        <w:t>risks</w:t>
      </w:r>
      <w:r w:rsidRPr="001D0A40">
        <w:t xml:space="preserve"> involved with using unreliable or misrepresented data need to be considered, as these can lead to misleading visualisations and poor decision-making. </w:t>
      </w:r>
    </w:p>
    <w:tbl>
      <w:tblPr>
        <w:tblStyle w:val="Tableheader"/>
        <w:tblW w:w="0" w:type="auto"/>
        <w:tblLook w:val="04A0" w:firstRow="1" w:lastRow="0" w:firstColumn="1" w:lastColumn="0" w:noHBand="0" w:noVBand="1"/>
        <w:tblDescription w:val="Table displays features of data and their descriptions."/>
      </w:tblPr>
      <w:tblGrid>
        <w:gridCol w:w="2101"/>
        <w:gridCol w:w="6884"/>
      </w:tblGrid>
      <w:tr w:rsidR="0077434C" w:rsidRPr="00EB5FE2" w14:paraId="5BF7B5F0" w14:textId="77777777" w:rsidTr="00EB5FE2">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101" w:type="dxa"/>
          </w:tcPr>
          <w:p w14:paraId="782666BC" w14:textId="77777777" w:rsidR="0077434C" w:rsidRPr="00EB5FE2" w:rsidRDefault="0077434C" w:rsidP="00EB5FE2">
            <w:r w:rsidRPr="00EB5FE2">
              <w:t>Feature</w:t>
            </w:r>
          </w:p>
        </w:tc>
        <w:tc>
          <w:tcPr>
            <w:tcW w:w="6884" w:type="dxa"/>
          </w:tcPr>
          <w:p w14:paraId="744025D1" w14:textId="77777777" w:rsidR="0077434C" w:rsidRPr="00EB5FE2" w:rsidRDefault="0077434C" w:rsidP="00EB5FE2">
            <w:pPr>
              <w:cnfStyle w:val="100000000000" w:firstRow="1" w:lastRow="0" w:firstColumn="0" w:lastColumn="0" w:oddVBand="0" w:evenVBand="0" w:oddHBand="0" w:evenHBand="0" w:firstRowFirstColumn="0" w:firstRowLastColumn="0" w:lastRowFirstColumn="0" w:lastRowLastColumn="0"/>
            </w:pPr>
            <w:r w:rsidRPr="00EB5FE2">
              <w:t>Description</w:t>
            </w:r>
          </w:p>
        </w:tc>
      </w:tr>
      <w:tr w:rsidR="0077434C" w:rsidRPr="00EB5FE2" w14:paraId="3C781973" w14:textId="77777777" w:rsidTr="00EB5FE2">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2101" w:type="dxa"/>
          </w:tcPr>
          <w:p w14:paraId="490BB17F" w14:textId="77777777" w:rsidR="0077434C" w:rsidRPr="00EB5FE2" w:rsidRDefault="0077434C" w:rsidP="00EB5FE2">
            <w:r w:rsidRPr="00EB5FE2">
              <w:t>Ownership</w:t>
            </w:r>
          </w:p>
        </w:tc>
        <w:tc>
          <w:tcPr>
            <w:tcW w:w="6884" w:type="dxa"/>
          </w:tcPr>
          <w:p w14:paraId="60A531E5" w14:textId="77777777" w:rsidR="0077434C" w:rsidRPr="00EB5FE2" w:rsidRDefault="0077434C" w:rsidP="00EB5FE2">
            <w:pPr>
              <w:cnfStyle w:val="000000100000" w:firstRow="0" w:lastRow="0" w:firstColumn="0" w:lastColumn="0" w:oddVBand="0" w:evenVBand="0" w:oddHBand="1" w:evenHBand="0" w:firstRowFirstColumn="0" w:firstRowLastColumn="0" w:lastRowFirstColumn="0" w:lastRowLastColumn="0"/>
            </w:pPr>
            <w:r w:rsidRPr="00EB5FE2">
              <w:t>Refers to the person or team responsible for the data and the data visualisation.</w:t>
            </w:r>
          </w:p>
        </w:tc>
      </w:tr>
      <w:tr w:rsidR="0077434C" w:rsidRPr="00EB5FE2" w14:paraId="4BD70E31" w14:textId="77777777" w:rsidTr="00EB5FE2">
        <w:trPr>
          <w:cnfStyle w:val="000000010000" w:firstRow="0" w:lastRow="0" w:firstColumn="0" w:lastColumn="0" w:oddVBand="0" w:evenVBand="0" w:oddHBand="0" w:evenHBand="1"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101" w:type="dxa"/>
          </w:tcPr>
          <w:p w14:paraId="667522E6" w14:textId="77777777" w:rsidR="0077434C" w:rsidRPr="00EB5FE2" w:rsidRDefault="0077434C" w:rsidP="00EB5FE2">
            <w:r w:rsidRPr="00EB5FE2">
              <w:t>Source</w:t>
            </w:r>
          </w:p>
        </w:tc>
        <w:tc>
          <w:tcPr>
            <w:tcW w:w="6884" w:type="dxa"/>
          </w:tcPr>
          <w:p w14:paraId="36C8AE64" w14:textId="77777777" w:rsidR="0077434C" w:rsidRPr="00EB5FE2" w:rsidRDefault="0077434C" w:rsidP="00EB5FE2">
            <w:pPr>
              <w:cnfStyle w:val="000000010000" w:firstRow="0" w:lastRow="0" w:firstColumn="0" w:lastColumn="0" w:oddVBand="0" w:evenVBand="0" w:oddHBand="0" w:evenHBand="1" w:firstRowFirstColumn="0" w:firstRowLastColumn="0" w:lastRowFirstColumn="0" w:lastRowLastColumn="0"/>
            </w:pPr>
            <w:r w:rsidRPr="00EB5FE2">
              <w:t>Indicates where the data comes from, including the format and method of collection.</w:t>
            </w:r>
          </w:p>
        </w:tc>
      </w:tr>
      <w:tr w:rsidR="0077434C" w:rsidRPr="00EB5FE2" w14:paraId="375F85EA" w14:textId="77777777" w:rsidTr="00EB5FE2">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2101" w:type="dxa"/>
          </w:tcPr>
          <w:p w14:paraId="14483BCE" w14:textId="77777777" w:rsidR="0077434C" w:rsidRPr="00EB5FE2" w:rsidRDefault="0077434C" w:rsidP="00EB5FE2">
            <w:r w:rsidRPr="00EB5FE2">
              <w:t>Validation</w:t>
            </w:r>
          </w:p>
        </w:tc>
        <w:tc>
          <w:tcPr>
            <w:tcW w:w="6884" w:type="dxa"/>
          </w:tcPr>
          <w:p w14:paraId="322B04AF" w14:textId="77777777" w:rsidR="0077434C" w:rsidRPr="00EB5FE2" w:rsidRDefault="0077434C" w:rsidP="00EB5FE2">
            <w:pPr>
              <w:cnfStyle w:val="000000100000" w:firstRow="0" w:lastRow="0" w:firstColumn="0" w:lastColumn="0" w:oddVBand="0" w:evenVBand="0" w:oddHBand="1" w:evenHBand="0" w:firstRowFirstColumn="0" w:firstRowLastColumn="0" w:lastRowFirstColumn="0" w:lastRowLastColumn="0"/>
            </w:pPr>
            <w:r w:rsidRPr="00EB5FE2">
              <w:t>Refers to the process of checking the accuracy and completeness of the data, including outliers and errors.</w:t>
            </w:r>
          </w:p>
        </w:tc>
      </w:tr>
      <w:tr w:rsidR="0077434C" w:rsidRPr="00EB5FE2" w14:paraId="5F3D6C9D" w14:textId="77777777" w:rsidTr="00EB5FE2">
        <w:trPr>
          <w:cnfStyle w:val="000000010000" w:firstRow="0" w:lastRow="0" w:firstColumn="0" w:lastColumn="0" w:oddVBand="0" w:evenVBand="0" w:oddHBand="0" w:evenHBand="1"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101" w:type="dxa"/>
          </w:tcPr>
          <w:p w14:paraId="66A141C4" w14:textId="77777777" w:rsidR="0077434C" w:rsidRPr="00EB5FE2" w:rsidRDefault="0077434C" w:rsidP="00EB5FE2">
            <w:r w:rsidRPr="00EB5FE2">
              <w:t>Risk</w:t>
            </w:r>
          </w:p>
        </w:tc>
        <w:tc>
          <w:tcPr>
            <w:tcW w:w="6884" w:type="dxa"/>
          </w:tcPr>
          <w:p w14:paraId="5364DB49" w14:textId="286C40CB" w:rsidR="0077434C" w:rsidRPr="00EB5FE2" w:rsidRDefault="0077434C" w:rsidP="00EB5FE2">
            <w:pPr>
              <w:cnfStyle w:val="000000010000" w:firstRow="0" w:lastRow="0" w:firstColumn="0" w:lastColumn="0" w:oddVBand="0" w:evenVBand="0" w:oddHBand="0" w:evenHBand="1" w:firstRowFirstColumn="0" w:firstRowLastColumn="0" w:lastRowFirstColumn="0" w:lastRowLastColumn="0"/>
            </w:pPr>
            <w:r w:rsidRPr="00EB5FE2">
              <w:t>Refers to the likelihood of data corruption, errors or privacy concerns.</w:t>
            </w:r>
          </w:p>
        </w:tc>
      </w:tr>
    </w:tbl>
    <w:p w14:paraId="527CAEDB" w14:textId="77777777" w:rsidR="0077434C" w:rsidRDefault="0077434C" w:rsidP="00EB5FE2">
      <w:pPr>
        <w:pStyle w:val="Heading3"/>
        <w:rPr>
          <w:lang w:eastAsia="en-GB"/>
        </w:rPr>
      </w:pPr>
      <w:bookmarkStart w:id="36" w:name="_Toc182842420"/>
      <w:r>
        <w:rPr>
          <w:lang w:eastAsia="en-GB"/>
        </w:rPr>
        <w:t>O</w:t>
      </w:r>
      <w:r w:rsidRPr="00D354F8">
        <w:rPr>
          <w:lang w:eastAsia="en-GB"/>
        </w:rPr>
        <w:t>wnership</w:t>
      </w:r>
      <w:bookmarkEnd w:id="36"/>
    </w:p>
    <w:p w14:paraId="144CF003" w14:textId="49FC4F58" w:rsidR="0077434C" w:rsidRPr="00EB5FE2" w:rsidRDefault="0077434C" w:rsidP="00EB5FE2">
      <w:pPr>
        <w:pStyle w:val="ListBullet"/>
      </w:pPr>
      <w:r w:rsidRPr="00EB5FE2">
        <w:t>Determines who is responsible for the accuracy, quality and completeness of the data.</w:t>
      </w:r>
    </w:p>
    <w:p w14:paraId="66A05E82" w14:textId="77777777" w:rsidR="0077434C" w:rsidRPr="00EB5FE2" w:rsidRDefault="0077434C" w:rsidP="00EB5FE2">
      <w:pPr>
        <w:pStyle w:val="ListBullet"/>
      </w:pPr>
      <w:r w:rsidRPr="00EB5FE2">
        <w:t>This can include the person or team who collected the data, the organisation that owns the data, or the data visualisation team.</w:t>
      </w:r>
    </w:p>
    <w:p w14:paraId="31567CA4" w14:textId="77777777" w:rsidR="0077434C" w:rsidRPr="00EB5FE2" w:rsidRDefault="0077434C" w:rsidP="00EB5FE2">
      <w:pPr>
        <w:pStyle w:val="ListBullet"/>
      </w:pPr>
      <w:r w:rsidRPr="00EB5FE2">
        <w:t>Ownership can also determine who has the authority to make changes or corrections to the data or visualisation.</w:t>
      </w:r>
    </w:p>
    <w:p w14:paraId="5DF86A21" w14:textId="77777777" w:rsidR="0077434C" w:rsidRDefault="0077434C" w:rsidP="00EB5FE2">
      <w:pPr>
        <w:pStyle w:val="Heading3"/>
        <w:rPr>
          <w:lang w:eastAsia="en-GB"/>
        </w:rPr>
      </w:pPr>
      <w:bookmarkStart w:id="37" w:name="_Toc182842421"/>
      <w:r>
        <w:rPr>
          <w:lang w:eastAsia="en-GB"/>
        </w:rPr>
        <w:t>S</w:t>
      </w:r>
      <w:r w:rsidRPr="00D354F8">
        <w:rPr>
          <w:lang w:eastAsia="en-GB"/>
        </w:rPr>
        <w:t>ource</w:t>
      </w:r>
      <w:bookmarkEnd w:id="37"/>
    </w:p>
    <w:p w14:paraId="1E0C69EE" w14:textId="5BFE6883" w:rsidR="0077434C" w:rsidRPr="00EB5FE2" w:rsidRDefault="0077434C" w:rsidP="00EB5FE2">
      <w:pPr>
        <w:pStyle w:val="ListBullet"/>
      </w:pPr>
      <w:r w:rsidRPr="00EB5FE2">
        <w:t>Indicates the origin of the data, including the type of data, the data format and the method of collection.</w:t>
      </w:r>
    </w:p>
    <w:p w14:paraId="5D487F30" w14:textId="593D3598" w:rsidR="0077434C" w:rsidRPr="00EB5FE2" w:rsidRDefault="0077434C" w:rsidP="00EB5FE2">
      <w:pPr>
        <w:pStyle w:val="ListBullet"/>
      </w:pPr>
      <w:r w:rsidRPr="00EB5FE2">
        <w:t>This can include the dataset used, data processing and cleaning methods and data storage locations.</w:t>
      </w:r>
    </w:p>
    <w:p w14:paraId="41444953" w14:textId="77777777" w:rsidR="0077434C" w:rsidRPr="00EB5FE2" w:rsidRDefault="0077434C" w:rsidP="00EB5FE2">
      <w:pPr>
        <w:pStyle w:val="ListBullet"/>
      </w:pPr>
      <w:r w:rsidRPr="00EB5FE2">
        <w:t>Understanding the source is crucial for interpreting and analysing the data.</w:t>
      </w:r>
    </w:p>
    <w:p w14:paraId="73BDDCC6" w14:textId="77777777" w:rsidR="0077434C" w:rsidRDefault="0077434C" w:rsidP="00EB5FE2">
      <w:pPr>
        <w:pStyle w:val="Heading3"/>
        <w:rPr>
          <w:lang w:eastAsia="en-GB"/>
        </w:rPr>
      </w:pPr>
      <w:bookmarkStart w:id="38" w:name="_Toc182842422"/>
      <w:r>
        <w:rPr>
          <w:lang w:eastAsia="en-GB"/>
        </w:rPr>
        <w:t>V</w:t>
      </w:r>
      <w:r w:rsidRPr="00D354F8">
        <w:rPr>
          <w:lang w:eastAsia="en-GB"/>
        </w:rPr>
        <w:t>alidation</w:t>
      </w:r>
      <w:bookmarkEnd w:id="38"/>
    </w:p>
    <w:p w14:paraId="55CBA026" w14:textId="77777777" w:rsidR="0077434C" w:rsidRPr="00EB5FE2" w:rsidRDefault="0077434C" w:rsidP="00EB5FE2">
      <w:pPr>
        <w:pStyle w:val="ListBullet"/>
      </w:pPr>
      <w:r w:rsidRPr="00EB5FE2">
        <w:t>Refers to the process of verifying the accuracy and completeness of the data.</w:t>
      </w:r>
    </w:p>
    <w:p w14:paraId="7FCBB455" w14:textId="1C3DF325" w:rsidR="0077434C" w:rsidRPr="00EB5FE2" w:rsidRDefault="0077434C" w:rsidP="00EB5FE2">
      <w:pPr>
        <w:pStyle w:val="ListBullet"/>
      </w:pPr>
      <w:r w:rsidRPr="00EB5FE2">
        <w:t>This can include checking for data anomalies, missing data, outliers and data errors.</w:t>
      </w:r>
    </w:p>
    <w:p w14:paraId="44D21B9D" w14:textId="77777777" w:rsidR="0077434C" w:rsidRPr="00EB5FE2" w:rsidRDefault="0077434C" w:rsidP="00EB5FE2">
      <w:pPr>
        <w:pStyle w:val="ListBullet"/>
      </w:pPr>
      <w:r w:rsidRPr="00EB5FE2">
        <w:t>Validation helps ensure that the data is reliable and can be trusted for analysis and decision-making.</w:t>
      </w:r>
    </w:p>
    <w:p w14:paraId="26D99516" w14:textId="77777777" w:rsidR="0077434C" w:rsidRDefault="0077434C" w:rsidP="00EB5FE2">
      <w:pPr>
        <w:pStyle w:val="Heading3"/>
        <w:rPr>
          <w:lang w:eastAsia="en-GB"/>
        </w:rPr>
      </w:pPr>
      <w:bookmarkStart w:id="39" w:name="_Toc182842423"/>
      <w:r>
        <w:rPr>
          <w:lang w:eastAsia="en-GB"/>
        </w:rPr>
        <w:t>Ri</w:t>
      </w:r>
      <w:r w:rsidRPr="00D354F8">
        <w:rPr>
          <w:lang w:eastAsia="en-GB"/>
        </w:rPr>
        <w:t>sk</w:t>
      </w:r>
      <w:bookmarkEnd w:id="39"/>
    </w:p>
    <w:p w14:paraId="04393DFE" w14:textId="073A4768" w:rsidR="0077434C" w:rsidRPr="00EB5FE2" w:rsidRDefault="0077434C" w:rsidP="00EB5FE2">
      <w:pPr>
        <w:pStyle w:val="ListBullet"/>
      </w:pPr>
      <w:r w:rsidRPr="00EB5FE2">
        <w:t>Refers to the likelihood of data corruption, errors or privacy concerns.</w:t>
      </w:r>
    </w:p>
    <w:p w14:paraId="230BFA50" w14:textId="61D20FE9" w:rsidR="0077434C" w:rsidRPr="00EB5FE2" w:rsidRDefault="0077434C" w:rsidP="00EB5FE2">
      <w:pPr>
        <w:pStyle w:val="ListBullet"/>
      </w:pPr>
      <w:r w:rsidRPr="00EB5FE2">
        <w:t>This can include the risk of data breaches, data loss or unauthorised access to the data.</w:t>
      </w:r>
    </w:p>
    <w:p w14:paraId="1D8E9C04" w14:textId="77777777" w:rsidR="0077434C" w:rsidRDefault="0077434C" w:rsidP="00EB5FE2">
      <w:pPr>
        <w:pStyle w:val="ListBullet"/>
      </w:pPr>
      <w:r w:rsidRPr="00EB5FE2">
        <w:t>Understanding the potential risks associated with the data can help inform decisions about how to handle and protect the data.</w:t>
      </w:r>
    </w:p>
    <w:p w14:paraId="3BFA2A6C" w14:textId="210CC507" w:rsidR="00DE35B4" w:rsidRDefault="00BC7071" w:rsidP="00BC7071">
      <w:pPr>
        <w:pStyle w:val="ListBullet"/>
        <w:numPr>
          <w:ilvl w:val="0"/>
          <w:numId w:val="0"/>
        </w:numPr>
        <w:rPr>
          <w:b/>
          <w:bCs/>
        </w:rPr>
      </w:pPr>
      <w:r w:rsidRPr="001D0A40">
        <w:t>Understanding and addressing these components helps create data visualisations that are trustworthy and insightful.</w:t>
      </w:r>
    </w:p>
    <w:p w14:paraId="322A993A" w14:textId="4EE2920E" w:rsidR="00394A7D" w:rsidRPr="00EB5FE2" w:rsidRDefault="00394A7D" w:rsidP="00394A7D">
      <w:pPr>
        <w:pStyle w:val="ListBullet"/>
        <w:numPr>
          <w:ilvl w:val="0"/>
          <w:numId w:val="0"/>
        </w:numPr>
        <w:ind w:left="360" w:hanging="360"/>
      </w:pPr>
      <w:r w:rsidRPr="00394A7D">
        <w:rPr>
          <w:b/>
          <w:bCs/>
        </w:rPr>
        <w:t xml:space="preserve">Activity </w:t>
      </w:r>
      <w:r w:rsidR="006D1DD5">
        <w:rPr>
          <w:b/>
          <w:bCs/>
        </w:rPr>
        <w:t>10</w:t>
      </w:r>
      <w:r w:rsidRPr="00394A7D">
        <w:rPr>
          <w:b/>
          <w:bCs/>
        </w:rPr>
        <w:t>:</w:t>
      </w:r>
      <w:r>
        <w:t xml:space="preserve"> assess a datase</w:t>
      </w:r>
      <w:r w:rsidR="00DE35B4">
        <w:t>t</w:t>
      </w:r>
    </w:p>
    <w:p w14:paraId="123125BF" w14:textId="77777777" w:rsidR="00827D79" w:rsidRPr="00827D79" w:rsidRDefault="00221702">
      <w:pPr>
        <w:pStyle w:val="ListNumber"/>
        <w:numPr>
          <w:ilvl w:val="0"/>
          <w:numId w:val="2"/>
        </w:numPr>
      </w:pPr>
      <w:r w:rsidRPr="006D41E3">
        <w:rPr>
          <w:b/>
          <w:bCs/>
        </w:rPr>
        <w:t xml:space="preserve">Choose a </w:t>
      </w:r>
      <w:r w:rsidR="00C9133E">
        <w:rPr>
          <w:b/>
          <w:bCs/>
        </w:rPr>
        <w:t>d</w:t>
      </w:r>
      <w:r w:rsidRPr="006D41E3">
        <w:rPr>
          <w:b/>
          <w:bCs/>
        </w:rPr>
        <w:t>ataset</w:t>
      </w:r>
    </w:p>
    <w:p w14:paraId="3148FF27" w14:textId="4CB5DC9A" w:rsidR="00221702" w:rsidRPr="00221702" w:rsidRDefault="00852F41" w:rsidP="00827D79">
      <w:pPr>
        <w:pStyle w:val="ListNumber"/>
        <w:numPr>
          <w:ilvl w:val="0"/>
          <w:numId w:val="0"/>
        </w:numPr>
      </w:pPr>
      <w:r>
        <w:rPr>
          <w:b/>
          <w:bCs/>
          <w:noProof/>
        </w:rPr>
        <w:drawing>
          <wp:anchor distT="0" distB="0" distL="114300" distR="114300" simplePos="0" relativeHeight="251658278" behindDoc="0" locked="0" layoutInCell="1" allowOverlap="1" wp14:anchorId="273AACBB" wp14:editId="77DCEA7E">
            <wp:simplePos x="0" y="0"/>
            <wp:positionH relativeFrom="margin">
              <wp:align>left</wp:align>
            </wp:positionH>
            <wp:positionV relativeFrom="paragraph">
              <wp:posOffset>81915</wp:posOffset>
            </wp:positionV>
            <wp:extent cx="635000" cy="635000"/>
            <wp:effectExtent l="0" t="0" r="0" b="0"/>
            <wp:wrapSquare wrapText="bothSides"/>
            <wp:docPr id="1877288522" name="Picture 1877288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21702" w:rsidRPr="00221702">
        <w:t xml:space="preserve">Select a dataset to </w:t>
      </w:r>
      <w:r w:rsidR="00DE35B4" w:rsidRPr="00221702">
        <w:t>analyse</w:t>
      </w:r>
      <w:r w:rsidR="00221702" w:rsidRPr="00221702">
        <w:t xml:space="preserve">. You could use </w:t>
      </w:r>
      <w:r w:rsidR="00581362">
        <w:t>the d</w:t>
      </w:r>
      <w:r w:rsidR="00221702" w:rsidRPr="00221702">
        <w:t>a</w:t>
      </w:r>
      <w:r w:rsidR="00581362">
        <w:t xml:space="preserve">taset you intend to use for Assessment task 2 or </w:t>
      </w:r>
      <w:r w:rsidR="005F75A6">
        <w:t xml:space="preserve">the scenario of school attendance or </w:t>
      </w:r>
      <w:r w:rsidR="00581362">
        <w:t>a</w:t>
      </w:r>
      <w:r w:rsidR="00221702" w:rsidRPr="00221702">
        <w:t xml:space="preserve"> dataset from an online source (</w:t>
      </w:r>
      <w:r w:rsidR="00DE35B4">
        <w:t>for example</w:t>
      </w:r>
      <w:r w:rsidR="00221702" w:rsidRPr="00221702">
        <w:t xml:space="preserve"> </w:t>
      </w:r>
      <w:r w:rsidR="005F75A6">
        <w:t xml:space="preserve">a </w:t>
      </w:r>
      <w:r w:rsidR="00221702" w:rsidRPr="00221702">
        <w:t>public government data</w:t>
      </w:r>
      <w:r w:rsidR="005F75A6">
        <w:t>set</w:t>
      </w:r>
      <w:r w:rsidR="00221702" w:rsidRPr="00221702">
        <w:t>).</w:t>
      </w:r>
    </w:p>
    <w:p w14:paraId="71597366" w14:textId="77777777" w:rsidR="00827D79" w:rsidRPr="00827D79" w:rsidRDefault="00581362">
      <w:pPr>
        <w:pStyle w:val="ListNumber"/>
        <w:numPr>
          <w:ilvl w:val="0"/>
          <w:numId w:val="2"/>
        </w:numPr>
      </w:pPr>
      <w:r w:rsidRPr="006D41E3">
        <w:rPr>
          <w:b/>
          <w:bCs/>
        </w:rPr>
        <w:t>Analyse</w:t>
      </w:r>
      <w:r w:rsidR="00221702" w:rsidRPr="006D41E3">
        <w:rPr>
          <w:b/>
          <w:bCs/>
        </w:rPr>
        <w:t xml:space="preserve"> the </w:t>
      </w:r>
      <w:r w:rsidR="00C9133E">
        <w:rPr>
          <w:b/>
          <w:bCs/>
        </w:rPr>
        <w:t>d</w:t>
      </w:r>
      <w:r w:rsidR="00221702" w:rsidRPr="006D41E3">
        <w:rPr>
          <w:b/>
          <w:bCs/>
        </w:rPr>
        <w:t xml:space="preserve">ata </w:t>
      </w:r>
      <w:r w:rsidR="00C9133E">
        <w:rPr>
          <w:b/>
          <w:bCs/>
        </w:rPr>
        <w:t>i</w:t>
      </w:r>
      <w:r w:rsidR="00221702" w:rsidRPr="006D41E3">
        <w:rPr>
          <w:b/>
          <w:bCs/>
        </w:rPr>
        <w:t>ntegrity</w:t>
      </w:r>
    </w:p>
    <w:p w14:paraId="58714040" w14:textId="32152AFA" w:rsidR="00221702" w:rsidRPr="00221702" w:rsidRDefault="00DD4228" w:rsidP="006B7EAE">
      <w:pPr>
        <w:pStyle w:val="ListNumber"/>
        <w:numPr>
          <w:ilvl w:val="0"/>
          <w:numId w:val="0"/>
        </w:numPr>
        <w:spacing w:after="360"/>
      </w:pPr>
      <w:r w:rsidRPr="009A2994">
        <w:rPr>
          <w:rFonts w:eastAsia="Calibri"/>
          <w:b/>
          <w:bCs/>
          <w:noProof/>
        </w:rPr>
        <w:drawing>
          <wp:anchor distT="0" distB="0" distL="114300" distR="114300" simplePos="0" relativeHeight="251658279" behindDoc="0" locked="0" layoutInCell="1" allowOverlap="1" wp14:anchorId="1F3E67C5" wp14:editId="58FAAB63">
            <wp:simplePos x="0" y="0"/>
            <wp:positionH relativeFrom="margin">
              <wp:posOffset>-95250</wp:posOffset>
            </wp:positionH>
            <wp:positionV relativeFrom="paragraph">
              <wp:posOffset>0</wp:posOffset>
            </wp:positionV>
            <wp:extent cx="635000" cy="635000"/>
            <wp:effectExtent l="0" t="0" r="0" b="0"/>
            <wp:wrapSquare wrapText="bothSides"/>
            <wp:docPr id="1578733013" name="Picture 1578733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21702" w:rsidRPr="00221702">
        <w:t xml:space="preserve">For each of the </w:t>
      </w:r>
      <w:r w:rsidR="008B2A7C">
        <w:t>4</w:t>
      </w:r>
      <w:r w:rsidR="00221702" w:rsidRPr="00221702">
        <w:t xml:space="preserve"> categories (ownership, source, validation and risk), answer the questions below to assess the integrity of the data.</w:t>
      </w:r>
    </w:p>
    <w:p w14:paraId="16E031BC" w14:textId="77777777" w:rsidR="00221702" w:rsidRPr="00221702" w:rsidRDefault="00221702" w:rsidP="00221702">
      <w:pPr>
        <w:rPr>
          <w:b/>
          <w:bCs/>
        </w:rPr>
      </w:pPr>
      <w:r w:rsidRPr="00221702">
        <w:rPr>
          <w:b/>
          <w:bCs/>
        </w:rPr>
        <w:t>Step 1: Ownership</w:t>
      </w:r>
    </w:p>
    <w:p w14:paraId="13457A1F" w14:textId="77777777" w:rsidR="00221702" w:rsidRPr="00221702" w:rsidRDefault="00221702" w:rsidP="00C151B4">
      <w:pPr>
        <w:pStyle w:val="ListBullet"/>
      </w:pPr>
      <w:r w:rsidRPr="00221702">
        <w:t>Who owns the data?</w:t>
      </w:r>
    </w:p>
    <w:p w14:paraId="6B6ABAC5" w14:textId="2A943D0B" w:rsidR="00221702" w:rsidRPr="00221702" w:rsidRDefault="00221702" w:rsidP="00C151B4">
      <w:pPr>
        <w:pStyle w:val="ListBullet"/>
      </w:pPr>
      <w:r w:rsidRPr="00221702">
        <w:t>Who is responsible for collecting and maintaining the data? Is it an individual, a team or an organi</w:t>
      </w:r>
      <w:r w:rsidR="009732CF">
        <w:t>s</w:t>
      </w:r>
      <w:r w:rsidRPr="00221702">
        <w:t>ation?</w:t>
      </w:r>
    </w:p>
    <w:p w14:paraId="788C0AA7" w14:textId="77777777" w:rsidR="00221702" w:rsidRPr="00221702" w:rsidRDefault="00221702" w:rsidP="00C151B4">
      <w:pPr>
        <w:pStyle w:val="ListBullet"/>
      </w:pPr>
      <w:r w:rsidRPr="00221702">
        <w:t>Who is responsible for ensuring the data’s accuracy and quality?</w:t>
      </w:r>
    </w:p>
    <w:p w14:paraId="2F81A8DF" w14:textId="74D83807" w:rsidR="00221702" w:rsidRPr="00221702" w:rsidRDefault="00221702" w:rsidP="00C151B4">
      <w:pPr>
        <w:pStyle w:val="ListBullet"/>
      </w:pPr>
      <w:r w:rsidRPr="00221702">
        <w:t>Does the data owner verify the data’s accuracy before sharing or visuali</w:t>
      </w:r>
      <w:r w:rsidR="00C9133E">
        <w:t>s</w:t>
      </w:r>
      <w:r w:rsidRPr="00221702">
        <w:t>ing it?</w:t>
      </w:r>
    </w:p>
    <w:p w14:paraId="1C3844C3" w14:textId="77777777" w:rsidR="00221702" w:rsidRPr="00221702" w:rsidRDefault="00221702" w:rsidP="00C151B4">
      <w:pPr>
        <w:pStyle w:val="ListBullet"/>
      </w:pPr>
      <w:r w:rsidRPr="00221702">
        <w:t>Who can make changes or corrections to the data?</w:t>
      </w:r>
    </w:p>
    <w:p w14:paraId="35B2A6D6" w14:textId="77777777" w:rsidR="00221702" w:rsidRPr="00221702" w:rsidRDefault="00221702" w:rsidP="00C151B4">
      <w:pPr>
        <w:pStyle w:val="ListBullet"/>
      </w:pPr>
      <w:r w:rsidRPr="00221702">
        <w:t>If you find errors in the data, who has the authority to fix them?</w:t>
      </w:r>
    </w:p>
    <w:tbl>
      <w:tblPr>
        <w:tblStyle w:val="Answerspace"/>
        <w:tblW w:w="0" w:type="auto"/>
        <w:tblLook w:val="04A0" w:firstRow="1" w:lastRow="0" w:firstColumn="1" w:lastColumn="0" w:noHBand="0" w:noVBand="1"/>
        <w:tblDescription w:val="Space for students to provide an answer."/>
      </w:tblPr>
      <w:tblGrid>
        <w:gridCol w:w="9622"/>
      </w:tblGrid>
      <w:tr w:rsidR="00992322" w:rsidRPr="00036F7C" w14:paraId="14346DE3" w14:textId="77777777">
        <w:trPr>
          <w:trHeight w:val="1749"/>
        </w:trPr>
        <w:tc>
          <w:tcPr>
            <w:tcW w:w="9622" w:type="dxa"/>
          </w:tcPr>
          <w:p w14:paraId="16D681D2" w14:textId="77777777" w:rsidR="00992322" w:rsidRPr="00036F7C" w:rsidRDefault="00992322">
            <w:pPr>
              <w:spacing w:before="240"/>
              <w:rPr>
                <w:b/>
                <w:bCs/>
              </w:rPr>
            </w:pPr>
            <w:r w:rsidRPr="00036F7C">
              <w:rPr>
                <w:b/>
                <w:bCs/>
              </w:rPr>
              <w:t>Sample answer:</w:t>
            </w:r>
          </w:p>
          <w:p w14:paraId="3E3F0F22" w14:textId="7CA97D98" w:rsidR="00992322" w:rsidRPr="0022258B" w:rsidRDefault="00992322" w:rsidP="00992322">
            <w:pPr>
              <w:spacing w:before="240"/>
            </w:pPr>
            <w:r w:rsidRPr="00221702">
              <w:t>The data is owned by the school’s administrative team, which is responsible for collecting and maintaining attendance records. The team ensures that attendance is recorded accurately each day. The school’s data management team has the authority to correct any errors in the data.</w:t>
            </w:r>
          </w:p>
        </w:tc>
      </w:tr>
    </w:tbl>
    <w:p w14:paraId="60F2F8ED" w14:textId="77777777" w:rsidR="00221702" w:rsidRPr="00221702" w:rsidRDefault="00221702" w:rsidP="00221702">
      <w:pPr>
        <w:rPr>
          <w:b/>
          <w:bCs/>
        </w:rPr>
      </w:pPr>
      <w:r w:rsidRPr="00221702">
        <w:rPr>
          <w:b/>
          <w:bCs/>
        </w:rPr>
        <w:t>Step 2: Source</w:t>
      </w:r>
    </w:p>
    <w:p w14:paraId="36AE8D56" w14:textId="77777777" w:rsidR="00221702" w:rsidRPr="00221702" w:rsidRDefault="00221702" w:rsidP="00C151B4">
      <w:pPr>
        <w:pStyle w:val="ListBullet"/>
      </w:pPr>
      <w:r w:rsidRPr="00221702">
        <w:t>Where does the data come from?</w:t>
      </w:r>
    </w:p>
    <w:p w14:paraId="6170EB24" w14:textId="75C26331" w:rsidR="00221702" w:rsidRPr="00221702" w:rsidRDefault="00221702" w:rsidP="00C151B4">
      <w:pPr>
        <w:pStyle w:val="ListBullet"/>
      </w:pPr>
      <w:r w:rsidRPr="00221702">
        <w:t>What is the origin of the data? (</w:t>
      </w:r>
      <w:r w:rsidR="007710A4" w:rsidRPr="00AA3C38">
        <w:t xml:space="preserve">for </w:t>
      </w:r>
      <w:r w:rsidR="00AA3C38" w:rsidRPr="00AA3C38">
        <w:t>example,</w:t>
      </w:r>
      <w:r w:rsidRPr="00221702">
        <w:t xml:space="preserve"> sensor readings, surveys, manually entered data)</w:t>
      </w:r>
    </w:p>
    <w:p w14:paraId="43F9A82F" w14:textId="77777777" w:rsidR="00221702" w:rsidRPr="00221702" w:rsidRDefault="00221702" w:rsidP="00C151B4">
      <w:pPr>
        <w:pStyle w:val="ListBullet"/>
      </w:pPr>
      <w:r w:rsidRPr="00221702">
        <w:t>What format is the data in?</w:t>
      </w:r>
    </w:p>
    <w:p w14:paraId="5BB5E053" w14:textId="42C9FFFE" w:rsidR="00221702" w:rsidRPr="00221702" w:rsidRDefault="00221702" w:rsidP="00C151B4">
      <w:pPr>
        <w:pStyle w:val="ListBullet"/>
      </w:pPr>
      <w:r w:rsidRPr="00221702">
        <w:t>Is it a CSV file, database or other format? How was the data processed and cleaned before being stored?</w:t>
      </w:r>
    </w:p>
    <w:p w14:paraId="6B6BB467" w14:textId="77777777" w:rsidR="00221702" w:rsidRPr="00221702" w:rsidRDefault="00221702" w:rsidP="00C151B4">
      <w:pPr>
        <w:pStyle w:val="ListBullet"/>
      </w:pPr>
      <w:r w:rsidRPr="00221702">
        <w:t>How was the data collected?</w:t>
      </w:r>
    </w:p>
    <w:p w14:paraId="1DF4D4F9" w14:textId="77777777" w:rsidR="00221702" w:rsidRPr="00221702" w:rsidRDefault="00221702" w:rsidP="00C151B4">
      <w:pPr>
        <w:pStyle w:val="ListBullet"/>
      </w:pPr>
      <w:r w:rsidRPr="00221702">
        <w:t>Was the data collected automatically or manually? Are there any known limitations in the collection process?</w:t>
      </w:r>
    </w:p>
    <w:tbl>
      <w:tblPr>
        <w:tblStyle w:val="Answerspace"/>
        <w:tblW w:w="0" w:type="auto"/>
        <w:tblLook w:val="04A0" w:firstRow="1" w:lastRow="0" w:firstColumn="1" w:lastColumn="0" w:noHBand="0" w:noVBand="1"/>
        <w:tblDescription w:val="Space for students to provide an answer."/>
      </w:tblPr>
      <w:tblGrid>
        <w:gridCol w:w="9622"/>
      </w:tblGrid>
      <w:tr w:rsidR="00A76F2F" w:rsidRPr="00036F7C" w14:paraId="31DED3EF" w14:textId="77777777">
        <w:trPr>
          <w:trHeight w:val="1749"/>
        </w:trPr>
        <w:tc>
          <w:tcPr>
            <w:tcW w:w="9622" w:type="dxa"/>
          </w:tcPr>
          <w:p w14:paraId="6146DC2D" w14:textId="77777777" w:rsidR="00A76F2F" w:rsidRPr="00036F7C" w:rsidRDefault="00A76F2F">
            <w:pPr>
              <w:spacing w:before="240"/>
              <w:rPr>
                <w:b/>
                <w:bCs/>
              </w:rPr>
            </w:pPr>
            <w:r w:rsidRPr="00036F7C">
              <w:rPr>
                <w:b/>
                <w:bCs/>
              </w:rPr>
              <w:t>Sample answer:</w:t>
            </w:r>
          </w:p>
          <w:p w14:paraId="76799890" w14:textId="09D1AE8C" w:rsidR="00A76F2F" w:rsidRPr="00A76F2F" w:rsidRDefault="00A76F2F" w:rsidP="00A76F2F">
            <w:pPr>
              <w:spacing w:before="240"/>
            </w:pPr>
            <w:r w:rsidRPr="00221702">
              <w:t>The data comes from manual daily attendance sheets that are entered into a school database. The data is stored in a CSV format, and staff members input the data at the end of each day. A limitation of this process is that manual entry can lead to potential errors, such as typos.</w:t>
            </w:r>
          </w:p>
        </w:tc>
      </w:tr>
    </w:tbl>
    <w:p w14:paraId="3C55815A" w14:textId="77777777" w:rsidR="00221702" w:rsidRPr="00221702" w:rsidRDefault="00221702" w:rsidP="00221702">
      <w:pPr>
        <w:rPr>
          <w:b/>
          <w:bCs/>
        </w:rPr>
      </w:pPr>
      <w:r w:rsidRPr="00221702">
        <w:rPr>
          <w:b/>
          <w:bCs/>
        </w:rPr>
        <w:t>Step 3: Validation</w:t>
      </w:r>
    </w:p>
    <w:p w14:paraId="1A23A876" w14:textId="602C1FD8" w:rsidR="00221702" w:rsidRPr="00592AFC" w:rsidRDefault="00221702" w:rsidP="00C151B4">
      <w:pPr>
        <w:pStyle w:val="ListBullet"/>
      </w:pPr>
      <w:r w:rsidRPr="00592AFC">
        <w:t>Has the data been validated for accuracy?</w:t>
      </w:r>
      <w:r w:rsidR="007328A4">
        <w:t xml:space="preserve"> </w:t>
      </w:r>
    </w:p>
    <w:p w14:paraId="65028338" w14:textId="77777777" w:rsidR="00221702" w:rsidRPr="00221702" w:rsidRDefault="00221702" w:rsidP="00C151B4">
      <w:pPr>
        <w:pStyle w:val="ListBullet"/>
      </w:pPr>
      <w:r w:rsidRPr="00221702">
        <w:t>Were any checks performed to ensure the data is accurate and complete?</w:t>
      </w:r>
    </w:p>
    <w:p w14:paraId="2C70D8B5" w14:textId="77777777" w:rsidR="00221702" w:rsidRPr="00221702" w:rsidRDefault="00221702" w:rsidP="00C151B4">
      <w:pPr>
        <w:pStyle w:val="ListBullet"/>
      </w:pPr>
      <w:r w:rsidRPr="00221702">
        <w:t>Are there any anomalies or outliers in the data?</w:t>
      </w:r>
    </w:p>
    <w:p w14:paraId="003657AC" w14:textId="77777777" w:rsidR="00221702" w:rsidRPr="00221702" w:rsidRDefault="00221702" w:rsidP="00C151B4">
      <w:pPr>
        <w:pStyle w:val="ListBullet"/>
      </w:pPr>
      <w:r w:rsidRPr="00221702">
        <w:t>Are there any values that don’t make sense or fall outside the expected range?</w:t>
      </w:r>
    </w:p>
    <w:p w14:paraId="3FCE12A3" w14:textId="77777777" w:rsidR="00221702" w:rsidRPr="00221702" w:rsidRDefault="00221702" w:rsidP="00C151B4">
      <w:pPr>
        <w:pStyle w:val="ListBullet"/>
      </w:pPr>
      <w:r w:rsidRPr="00221702">
        <w:t>Are there any missing data points?</w:t>
      </w:r>
    </w:p>
    <w:p w14:paraId="5FADD70C" w14:textId="77777777" w:rsidR="00221702" w:rsidRPr="00221702" w:rsidRDefault="00221702" w:rsidP="00C151B4">
      <w:pPr>
        <w:pStyle w:val="ListBullet"/>
      </w:pPr>
      <w:r w:rsidRPr="00221702">
        <w:t>Is any data missing or incomplete?</w:t>
      </w:r>
    </w:p>
    <w:tbl>
      <w:tblPr>
        <w:tblStyle w:val="Answerspace"/>
        <w:tblW w:w="0" w:type="auto"/>
        <w:tblLook w:val="04A0" w:firstRow="1" w:lastRow="0" w:firstColumn="1" w:lastColumn="0" w:noHBand="0" w:noVBand="1"/>
        <w:tblDescription w:val="Space for students to provide an answer."/>
      </w:tblPr>
      <w:tblGrid>
        <w:gridCol w:w="9622"/>
      </w:tblGrid>
      <w:tr w:rsidR="00592AFC" w:rsidRPr="00036F7C" w14:paraId="2652042D" w14:textId="77777777">
        <w:trPr>
          <w:trHeight w:val="1749"/>
        </w:trPr>
        <w:tc>
          <w:tcPr>
            <w:tcW w:w="9622" w:type="dxa"/>
          </w:tcPr>
          <w:p w14:paraId="33539697" w14:textId="77777777" w:rsidR="00592AFC" w:rsidRPr="00036F7C" w:rsidRDefault="00592AFC">
            <w:pPr>
              <w:spacing w:before="240"/>
              <w:rPr>
                <w:b/>
                <w:bCs/>
              </w:rPr>
            </w:pPr>
            <w:r w:rsidRPr="00036F7C">
              <w:rPr>
                <w:b/>
                <w:bCs/>
              </w:rPr>
              <w:t>Sample answer:</w:t>
            </w:r>
          </w:p>
          <w:p w14:paraId="28C4F0AE" w14:textId="2665AE27" w:rsidR="00592AFC" w:rsidRPr="00036F7C" w:rsidRDefault="00044F04">
            <w:pPr>
              <w:spacing w:before="240"/>
            </w:pPr>
            <w:r w:rsidRPr="00044F04">
              <w:t>The data was partially validated by checking for missing entries at the end of each week. However, a closer inspection revealed outliers where attendance records were extremely low on certain days, possibly due to manual entry errors. There are also some missing data points where attendance wasn't recorded for a few students.</w:t>
            </w:r>
          </w:p>
        </w:tc>
      </w:tr>
    </w:tbl>
    <w:p w14:paraId="30981195" w14:textId="77777777" w:rsidR="00221702" w:rsidRPr="00221702" w:rsidRDefault="00221702" w:rsidP="00221702">
      <w:pPr>
        <w:rPr>
          <w:b/>
          <w:bCs/>
        </w:rPr>
      </w:pPr>
      <w:r w:rsidRPr="00221702">
        <w:rPr>
          <w:b/>
          <w:bCs/>
        </w:rPr>
        <w:t>Step 4: Risk</w:t>
      </w:r>
    </w:p>
    <w:p w14:paraId="4743F42D" w14:textId="77777777" w:rsidR="00221702" w:rsidRPr="00044F04" w:rsidRDefault="00221702" w:rsidP="00C151B4">
      <w:pPr>
        <w:pStyle w:val="ListBullet"/>
      </w:pPr>
      <w:r w:rsidRPr="00044F04">
        <w:t>What are the potential risks of using this data?</w:t>
      </w:r>
    </w:p>
    <w:p w14:paraId="14FB3812" w14:textId="5F6D783F" w:rsidR="00221702" w:rsidRPr="00221702" w:rsidRDefault="00221702" w:rsidP="00C151B4">
      <w:pPr>
        <w:pStyle w:val="ListBullet"/>
      </w:pPr>
      <w:r w:rsidRPr="00221702">
        <w:t>Could there be privacy concerns, data breaches, or unauthori</w:t>
      </w:r>
      <w:r w:rsidR="00A54985">
        <w:t>s</w:t>
      </w:r>
      <w:r w:rsidRPr="00221702">
        <w:t>ed access to the data?</w:t>
      </w:r>
    </w:p>
    <w:p w14:paraId="04A2B63A" w14:textId="77777777" w:rsidR="00221702" w:rsidRPr="00221702" w:rsidRDefault="00221702" w:rsidP="00C151B4">
      <w:pPr>
        <w:pStyle w:val="ListBullet"/>
      </w:pPr>
      <w:r w:rsidRPr="00221702">
        <w:t>Is there a risk of data corruption or loss?</w:t>
      </w:r>
    </w:p>
    <w:p w14:paraId="71357E92" w14:textId="77777777" w:rsidR="00221702" w:rsidRPr="00221702" w:rsidRDefault="00221702" w:rsidP="00C151B4">
      <w:pPr>
        <w:pStyle w:val="ListBullet"/>
      </w:pPr>
      <w:r w:rsidRPr="00221702">
        <w:t>How is the data protected from accidental loss or corruption?</w:t>
      </w:r>
    </w:p>
    <w:p w14:paraId="2C45AD63" w14:textId="77777777" w:rsidR="00221702" w:rsidRPr="00221702" w:rsidRDefault="00221702" w:rsidP="00C151B4">
      <w:pPr>
        <w:pStyle w:val="ListBullet"/>
      </w:pPr>
      <w:r w:rsidRPr="00221702">
        <w:t>What steps can be taken to mitigate these risks?</w:t>
      </w:r>
    </w:p>
    <w:p w14:paraId="08197CAB" w14:textId="77777777" w:rsidR="00221702" w:rsidRPr="00221702" w:rsidRDefault="00221702" w:rsidP="00C151B4">
      <w:pPr>
        <w:pStyle w:val="ListBullet"/>
      </w:pPr>
      <w:r w:rsidRPr="00221702">
        <w:t>What measures should be in place to protect the data?</w:t>
      </w:r>
    </w:p>
    <w:tbl>
      <w:tblPr>
        <w:tblStyle w:val="Answerspace"/>
        <w:tblW w:w="0" w:type="auto"/>
        <w:tblLook w:val="04A0" w:firstRow="1" w:lastRow="0" w:firstColumn="1" w:lastColumn="0" w:noHBand="0" w:noVBand="1"/>
        <w:tblDescription w:val="Space for students to provide an answer."/>
      </w:tblPr>
      <w:tblGrid>
        <w:gridCol w:w="9622"/>
      </w:tblGrid>
      <w:tr w:rsidR="00592AFC" w:rsidRPr="00036F7C" w14:paraId="764A523C" w14:textId="77777777">
        <w:trPr>
          <w:trHeight w:val="1749"/>
        </w:trPr>
        <w:tc>
          <w:tcPr>
            <w:tcW w:w="9622" w:type="dxa"/>
          </w:tcPr>
          <w:p w14:paraId="3A96F2CE" w14:textId="77777777" w:rsidR="00592AFC" w:rsidRPr="00036F7C" w:rsidRDefault="00592AFC">
            <w:pPr>
              <w:spacing w:before="240"/>
              <w:rPr>
                <w:b/>
                <w:bCs/>
              </w:rPr>
            </w:pPr>
            <w:r w:rsidRPr="00036F7C">
              <w:rPr>
                <w:b/>
                <w:bCs/>
              </w:rPr>
              <w:t>Sample answer:</w:t>
            </w:r>
          </w:p>
          <w:p w14:paraId="4BEDA11A" w14:textId="6560EBC1" w:rsidR="00592AFC" w:rsidRPr="00036F7C" w:rsidRDefault="00592AFC">
            <w:pPr>
              <w:spacing w:before="240"/>
            </w:pPr>
            <w:r w:rsidRPr="00592AFC">
              <w:t>There is a risk of data loss if the system crashes or if manual records are misplaced before being entered into the system. Additionally, there is a privacy risk as the attendance data includes personal information about students, which could be exposed if not properly secured. To mitigate these risks, the school could use data encryption and ensure that only authori</w:t>
            </w:r>
            <w:r w:rsidR="00044F04">
              <w:t>s</w:t>
            </w:r>
            <w:r w:rsidRPr="00592AFC">
              <w:t>ed personnel can access or edit the data.</w:t>
            </w:r>
          </w:p>
        </w:tc>
      </w:tr>
    </w:tbl>
    <w:p w14:paraId="310A1D3D" w14:textId="77777777" w:rsidR="0077434C" w:rsidRDefault="0077434C" w:rsidP="0077434C">
      <w:r>
        <w:br w:type="page"/>
      </w:r>
    </w:p>
    <w:p w14:paraId="6C1087D2" w14:textId="1EDDBC51" w:rsidR="0077434C" w:rsidRDefault="001E4AD6" w:rsidP="00EB5FE2">
      <w:pPr>
        <w:pStyle w:val="Heading2"/>
        <w:rPr>
          <w:shd w:val="clear" w:color="auto" w:fill="FFFFFF"/>
        </w:rPr>
      </w:pPr>
      <w:bookmarkStart w:id="40" w:name="_Toc126849156"/>
      <w:bookmarkStart w:id="41" w:name="_Toc182842424"/>
      <w:r>
        <w:rPr>
          <w:noProof/>
        </w:rPr>
        <w:drawing>
          <wp:anchor distT="0" distB="0" distL="114300" distR="114300" simplePos="0" relativeHeight="251658284" behindDoc="0" locked="0" layoutInCell="1" allowOverlap="1" wp14:anchorId="7B5D00F7" wp14:editId="3B8E4140">
            <wp:simplePos x="0" y="0"/>
            <wp:positionH relativeFrom="margin">
              <wp:align>left</wp:align>
            </wp:positionH>
            <wp:positionV relativeFrom="paragraph">
              <wp:posOffset>730885</wp:posOffset>
            </wp:positionV>
            <wp:extent cx="673100" cy="673100"/>
            <wp:effectExtent l="0" t="0" r="0" b="0"/>
            <wp:wrapSquare wrapText="bothSides"/>
            <wp:docPr id="1923661114" name="Picture 1923661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77434C">
        <w:rPr>
          <w:shd w:val="clear" w:color="auto" w:fill="FFFFFF"/>
        </w:rPr>
        <w:t>Explain the impact of enterprise data warehousing on data visualisation</w:t>
      </w:r>
      <w:bookmarkEnd w:id="40"/>
      <w:bookmarkEnd w:id="41"/>
    </w:p>
    <w:p w14:paraId="0AF104F8" w14:textId="798E1291" w:rsidR="001E4AD6" w:rsidRDefault="00097178" w:rsidP="0077434C">
      <w:pPr>
        <w:rPr>
          <w:lang w:eastAsia="zh-CN"/>
        </w:rPr>
      </w:pPr>
      <w:r>
        <w:rPr>
          <w:lang w:eastAsia="zh-CN"/>
        </w:rPr>
        <w:t xml:space="preserve">As a class watch </w:t>
      </w:r>
      <w:hyperlink r:id="rId59" w:history="1">
        <w:r w:rsidR="00D73A7B" w:rsidRPr="00D73A7B">
          <w:rPr>
            <w:rStyle w:val="Hyperlink"/>
            <w:lang w:eastAsia="zh-CN"/>
          </w:rPr>
          <w:t>What Is a Data Warehouse? (3:31)</w:t>
        </w:r>
      </w:hyperlink>
      <w:r w:rsidR="00D73A7B">
        <w:rPr>
          <w:lang w:eastAsia="zh-CN"/>
        </w:rPr>
        <w:t>.</w:t>
      </w:r>
    </w:p>
    <w:p w14:paraId="51377B40" w14:textId="266D554F" w:rsidR="0077434C" w:rsidRDefault="00C11E73" w:rsidP="0077434C">
      <w:pPr>
        <w:rPr>
          <w:lang w:eastAsia="zh-CN"/>
        </w:rPr>
      </w:pPr>
      <w:r w:rsidRPr="00C11E73">
        <w:rPr>
          <w:lang w:eastAsia="zh-CN"/>
        </w:rPr>
        <w:t xml:space="preserve">Enterprise </w:t>
      </w:r>
      <w:r w:rsidR="005D18E6">
        <w:rPr>
          <w:lang w:eastAsia="zh-CN"/>
        </w:rPr>
        <w:t>d</w:t>
      </w:r>
      <w:r w:rsidRPr="00C11E73">
        <w:rPr>
          <w:lang w:eastAsia="zh-CN"/>
        </w:rPr>
        <w:t xml:space="preserve">ata </w:t>
      </w:r>
      <w:r w:rsidR="005D18E6">
        <w:rPr>
          <w:lang w:eastAsia="zh-CN"/>
        </w:rPr>
        <w:t>w</w:t>
      </w:r>
      <w:r w:rsidRPr="00C11E73">
        <w:rPr>
          <w:lang w:eastAsia="zh-CN"/>
        </w:rPr>
        <w:t xml:space="preserve">arehousing </w:t>
      </w:r>
      <w:r w:rsidR="006B7EAE">
        <w:rPr>
          <w:lang w:eastAsia="zh-CN"/>
        </w:rPr>
        <w:t xml:space="preserve">(EDW) </w:t>
      </w:r>
      <w:r w:rsidRPr="00C11E73">
        <w:rPr>
          <w:lang w:eastAsia="zh-CN"/>
        </w:rPr>
        <w:t>plays a pivotal role in enhancing data visuali</w:t>
      </w:r>
      <w:r w:rsidR="004F7B2B">
        <w:rPr>
          <w:lang w:eastAsia="zh-CN"/>
        </w:rPr>
        <w:t>s</w:t>
      </w:r>
      <w:r w:rsidRPr="00C11E73">
        <w:rPr>
          <w:lang w:eastAsia="zh-CN"/>
        </w:rPr>
        <w:t>ation by providing a centrali</w:t>
      </w:r>
      <w:r w:rsidR="004F7B2B">
        <w:rPr>
          <w:lang w:eastAsia="zh-CN"/>
        </w:rPr>
        <w:t>s</w:t>
      </w:r>
      <w:r w:rsidRPr="00C11E73">
        <w:rPr>
          <w:lang w:eastAsia="zh-CN"/>
        </w:rPr>
        <w:t>ed, organ</w:t>
      </w:r>
      <w:r w:rsidR="004F7B2B">
        <w:rPr>
          <w:lang w:eastAsia="zh-CN"/>
        </w:rPr>
        <w:t>is</w:t>
      </w:r>
      <w:r w:rsidRPr="00C11E73">
        <w:rPr>
          <w:lang w:eastAsia="zh-CN"/>
        </w:rPr>
        <w:t>ed and optimi</w:t>
      </w:r>
      <w:r w:rsidR="004F7B2B">
        <w:rPr>
          <w:lang w:eastAsia="zh-CN"/>
        </w:rPr>
        <w:t>s</w:t>
      </w:r>
      <w:r w:rsidRPr="00C11E73">
        <w:rPr>
          <w:lang w:eastAsia="zh-CN"/>
        </w:rPr>
        <w:t>ed repository of data. By enabling the analysis of historical trends, correlation with current data and refinement of information, an EDW empowers businesses to make data-driven decisions with confidence. Data visuali</w:t>
      </w:r>
      <w:r w:rsidR="004F7B2B">
        <w:rPr>
          <w:lang w:eastAsia="zh-CN"/>
        </w:rPr>
        <w:t>s</w:t>
      </w:r>
      <w:r w:rsidRPr="00C11E73">
        <w:rPr>
          <w:lang w:eastAsia="zh-CN"/>
        </w:rPr>
        <w:t>ation, supported by a robust EDW, transforms complex data into actionable insights, making it an essential tool for modern enterprises.</w:t>
      </w:r>
    </w:p>
    <w:p w14:paraId="35325AFB" w14:textId="79E32D1B" w:rsidR="00DD02EB" w:rsidRPr="00651E01" w:rsidRDefault="00DD02EB" w:rsidP="00651E01">
      <w:pPr>
        <w:rPr>
          <w:rStyle w:val="Strong"/>
        </w:rPr>
      </w:pPr>
      <w:r w:rsidRPr="00651E01">
        <w:rPr>
          <w:rStyle w:val="Strong"/>
        </w:rPr>
        <w:t xml:space="preserve">Introduction to </w:t>
      </w:r>
      <w:r w:rsidR="005D18E6">
        <w:rPr>
          <w:rStyle w:val="Strong"/>
        </w:rPr>
        <w:t>e</w:t>
      </w:r>
      <w:r w:rsidRPr="00651E01">
        <w:rPr>
          <w:rStyle w:val="Strong"/>
        </w:rPr>
        <w:t xml:space="preserve">nterprise </w:t>
      </w:r>
      <w:r w:rsidR="005D18E6">
        <w:rPr>
          <w:rStyle w:val="Strong"/>
        </w:rPr>
        <w:t>d</w:t>
      </w:r>
      <w:r w:rsidRPr="00651E01">
        <w:rPr>
          <w:rStyle w:val="Strong"/>
        </w:rPr>
        <w:t xml:space="preserve">ata </w:t>
      </w:r>
      <w:r w:rsidR="005D18E6">
        <w:rPr>
          <w:rStyle w:val="Strong"/>
        </w:rPr>
        <w:t>w</w:t>
      </w:r>
      <w:r w:rsidRPr="00651E01">
        <w:rPr>
          <w:rStyle w:val="Strong"/>
        </w:rPr>
        <w:t xml:space="preserve">arehousing (EDW) </w:t>
      </w:r>
    </w:p>
    <w:p w14:paraId="0AFE35C1" w14:textId="1119E179" w:rsidR="00C11E73" w:rsidRDefault="00DD02EB" w:rsidP="0077434C">
      <w:pPr>
        <w:rPr>
          <w:lang w:eastAsia="zh-CN"/>
        </w:rPr>
      </w:pPr>
      <w:r w:rsidRPr="00DD02EB">
        <w:rPr>
          <w:lang w:eastAsia="zh-CN"/>
        </w:rPr>
        <w:t xml:space="preserve">An </w:t>
      </w:r>
      <w:r w:rsidR="005D18E6">
        <w:rPr>
          <w:lang w:eastAsia="zh-CN"/>
        </w:rPr>
        <w:t>e</w:t>
      </w:r>
      <w:r w:rsidRPr="00DD02EB">
        <w:rPr>
          <w:lang w:eastAsia="zh-CN"/>
        </w:rPr>
        <w:t xml:space="preserve">nterprise </w:t>
      </w:r>
      <w:r w:rsidR="005D18E6">
        <w:rPr>
          <w:lang w:eastAsia="zh-CN"/>
        </w:rPr>
        <w:t>d</w:t>
      </w:r>
      <w:r w:rsidRPr="00DD02EB">
        <w:rPr>
          <w:lang w:eastAsia="zh-CN"/>
        </w:rPr>
        <w:t xml:space="preserve">ata </w:t>
      </w:r>
      <w:r w:rsidR="005D18E6">
        <w:rPr>
          <w:lang w:eastAsia="zh-CN"/>
        </w:rPr>
        <w:t>w</w:t>
      </w:r>
      <w:r w:rsidRPr="00DD02EB">
        <w:rPr>
          <w:lang w:eastAsia="zh-CN"/>
        </w:rPr>
        <w:t>arehouse (EDW) is a central repository where an organi</w:t>
      </w:r>
      <w:r w:rsidR="004F7B2B">
        <w:rPr>
          <w:lang w:eastAsia="zh-CN"/>
        </w:rPr>
        <w:t>s</w:t>
      </w:r>
      <w:r w:rsidRPr="00DD02EB">
        <w:rPr>
          <w:lang w:eastAsia="zh-CN"/>
        </w:rPr>
        <w:t>ation stores and manages its data. This data comes from various sources, such as sales records, customer information, financial transactions and more. EDWs are designed to handle large volumes of data, organi</w:t>
      </w:r>
      <w:r w:rsidR="004F7B2B">
        <w:rPr>
          <w:lang w:eastAsia="zh-CN"/>
        </w:rPr>
        <w:t>s</w:t>
      </w:r>
      <w:r w:rsidRPr="00DD02EB">
        <w:rPr>
          <w:lang w:eastAsia="zh-CN"/>
        </w:rPr>
        <w:t>e it effectiv</w:t>
      </w:r>
      <w:r w:rsidR="00B105F7">
        <w:rPr>
          <w:lang w:eastAsia="zh-CN"/>
        </w:rPr>
        <w:t>e</w:t>
      </w:r>
      <w:r w:rsidRPr="00DD02EB">
        <w:rPr>
          <w:lang w:eastAsia="zh-CN"/>
        </w:rPr>
        <w:t xml:space="preserve"> and make it accessible for analysis and decision-making. One of the critical roles of an EDW is to support data visuali</w:t>
      </w:r>
      <w:r w:rsidR="004F7B2B">
        <w:rPr>
          <w:lang w:eastAsia="zh-CN"/>
        </w:rPr>
        <w:t>s</w:t>
      </w:r>
      <w:r w:rsidRPr="00DD02EB">
        <w:rPr>
          <w:lang w:eastAsia="zh-CN"/>
        </w:rPr>
        <w:t>ation, which is the process of representing data in graphical formats like charts, graphs and dashboards.</w:t>
      </w:r>
    </w:p>
    <w:p w14:paraId="588018BF" w14:textId="77777777" w:rsidR="0077434C" w:rsidRDefault="0077434C" w:rsidP="00EB5FE2">
      <w:pPr>
        <w:pStyle w:val="Heading3"/>
        <w:rPr>
          <w:lang w:eastAsia="en-GB"/>
        </w:rPr>
      </w:pPr>
      <w:bookmarkStart w:id="42" w:name="_Toc182842425"/>
      <w:r>
        <w:rPr>
          <w:lang w:eastAsia="en-GB"/>
        </w:rPr>
        <w:t>A</w:t>
      </w:r>
      <w:r w:rsidRPr="006B11FA">
        <w:rPr>
          <w:lang w:eastAsia="en-GB"/>
        </w:rPr>
        <w:t>nalysis and use of historical data trends and patterns</w:t>
      </w:r>
      <w:bookmarkEnd w:id="42"/>
    </w:p>
    <w:p w14:paraId="3146347D" w14:textId="52F6DF4A" w:rsidR="00D262D2" w:rsidRDefault="00DD02EB" w:rsidP="00DD02EB">
      <w:pPr>
        <w:rPr>
          <w:b/>
          <w:bCs/>
          <w:lang w:eastAsia="en-GB"/>
        </w:rPr>
      </w:pPr>
      <w:r w:rsidRPr="00DD02EB">
        <w:rPr>
          <w:b/>
          <w:bCs/>
          <w:lang w:eastAsia="en-GB"/>
        </w:rPr>
        <w:t xml:space="preserve">Historical </w:t>
      </w:r>
      <w:r w:rsidR="00B105F7">
        <w:rPr>
          <w:b/>
          <w:bCs/>
          <w:lang w:eastAsia="en-GB"/>
        </w:rPr>
        <w:t>d</w:t>
      </w:r>
      <w:r w:rsidRPr="00DD02EB">
        <w:rPr>
          <w:b/>
          <w:bCs/>
          <w:lang w:eastAsia="en-GB"/>
        </w:rPr>
        <w:t xml:space="preserve">ata </w:t>
      </w:r>
      <w:r w:rsidR="00B105F7">
        <w:rPr>
          <w:b/>
          <w:bCs/>
          <w:lang w:eastAsia="en-GB"/>
        </w:rPr>
        <w:t>s</w:t>
      </w:r>
      <w:r w:rsidRPr="00DD02EB">
        <w:rPr>
          <w:b/>
          <w:bCs/>
          <w:lang w:eastAsia="en-GB"/>
        </w:rPr>
        <w:t>torage</w:t>
      </w:r>
    </w:p>
    <w:p w14:paraId="7B000B3D" w14:textId="10BBA4B9" w:rsidR="00DD02EB" w:rsidRPr="00DD02EB" w:rsidRDefault="00DD02EB" w:rsidP="00DD02EB">
      <w:pPr>
        <w:rPr>
          <w:lang w:eastAsia="en-GB"/>
        </w:rPr>
      </w:pPr>
      <w:r w:rsidRPr="00DD02EB">
        <w:rPr>
          <w:lang w:eastAsia="en-GB"/>
        </w:rPr>
        <w:t>An EDW collects and stores data over extended periods, sometimes spanning several years. This extensive collection allows analysts to study historical trends and patterns. For example, a company might analy</w:t>
      </w:r>
      <w:r w:rsidR="004F7B2B">
        <w:rPr>
          <w:lang w:eastAsia="en-GB"/>
        </w:rPr>
        <w:t>s</w:t>
      </w:r>
      <w:r w:rsidRPr="00DD02EB">
        <w:rPr>
          <w:lang w:eastAsia="en-GB"/>
        </w:rPr>
        <w:t xml:space="preserve">e sales data over the past </w:t>
      </w:r>
      <w:r w:rsidR="006B7EAE">
        <w:rPr>
          <w:lang w:eastAsia="en-GB"/>
        </w:rPr>
        <w:t>5</w:t>
      </w:r>
      <w:r w:rsidRPr="00DD02EB">
        <w:rPr>
          <w:lang w:eastAsia="en-GB"/>
        </w:rPr>
        <w:t xml:space="preserve"> years to identify seasonal trends or the impact of marketing campaigns.</w:t>
      </w:r>
    </w:p>
    <w:p w14:paraId="7282818E" w14:textId="4AFAEEF6" w:rsidR="00D262D2" w:rsidRDefault="00DD02EB" w:rsidP="00DD02EB">
      <w:pPr>
        <w:rPr>
          <w:b/>
          <w:bCs/>
          <w:lang w:eastAsia="en-GB"/>
        </w:rPr>
      </w:pPr>
      <w:r w:rsidRPr="00DD02EB">
        <w:rPr>
          <w:b/>
          <w:bCs/>
          <w:lang w:eastAsia="en-GB"/>
        </w:rPr>
        <w:t xml:space="preserve">Enhanced </w:t>
      </w:r>
      <w:r w:rsidR="00B105F7">
        <w:rPr>
          <w:b/>
          <w:bCs/>
          <w:lang w:eastAsia="en-GB"/>
        </w:rPr>
        <w:t>a</w:t>
      </w:r>
      <w:r w:rsidRPr="00DD02EB">
        <w:rPr>
          <w:b/>
          <w:bCs/>
          <w:lang w:eastAsia="en-GB"/>
        </w:rPr>
        <w:t>nalysis</w:t>
      </w:r>
    </w:p>
    <w:p w14:paraId="4BBC2BFB" w14:textId="74D9E83B" w:rsidR="00DD02EB" w:rsidRPr="00DD02EB" w:rsidRDefault="00DD02EB" w:rsidP="00DD02EB">
      <w:pPr>
        <w:rPr>
          <w:lang w:eastAsia="en-GB"/>
        </w:rPr>
      </w:pPr>
      <w:r w:rsidRPr="00DD02EB">
        <w:rPr>
          <w:lang w:eastAsia="en-GB"/>
        </w:rPr>
        <w:t>With an EDW, organi</w:t>
      </w:r>
      <w:r w:rsidR="004F7B2B">
        <w:rPr>
          <w:lang w:eastAsia="en-GB"/>
        </w:rPr>
        <w:t>s</w:t>
      </w:r>
      <w:r w:rsidRPr="00DD02EB">
        <w:rPr>
          <w:lang w:eastAsia="en-GB"/>
        </w:rPr>
        <w:t>ations can quickly access historical data, compare it with current data and visuali</w:t>
      </w:r>
      <w:r w:rsidR="004F7B2B">
        <w:rPr>
          <w:lang w:eastAsia="en-GB"/>
        </w:rPr>
        <w:t>s</w:t>
      </w:r>
      <w:r w:rsidRPr="00DD02EB">
        <w:rPr>
          <w:lang w:eastAsia="en-GB"/>
        </w:rPr>
        <w:t>e changes over time. Data visuali</w:t>
      </w:r>
      <w:r w:rsidR="004F7B2B">
        <w:rPr>
          <w:lang w:eastAsia="en-GB"/>
        </w:rPr>
        <w:t>s</w:t>
      </w:r>
      <w:r w:rsidRPr="00DD02EB">
        <w:rPr>
          <w:lang w:eastAsia="en-GB"/>
        </w:rPr>
        <w:t xml:space="preserve">ation tools, connected to an EDW, can generate graphs that show trends such as increasing or decreasing sales, customer </w:t>
      </w:r>
      <w:r w:rsidR="004F7B2B" w:rsidRPr="00DD02EB">
        <w:rPr>
          <w:lang w:eastAsia="en-GB"/>
        </w:rPr>
        <w:t>behaviour</w:t>
      </w:r>
      <w:r w:rsidRPr="00DD02EB">
        <w:rPr>
          <w:lang w:eastAsia="en-GB"/>
        </w:rPr>
        <w:t xml:space="preserve"> changes, or shifts in market demand. This historical analysis is crucial for making informed business decisions, as it helps identify what strategies worked in the past and what didn’t.</w:t>
      </w:r>
    </w:p>
    <w:p w14:paraId="74CAA87E" w14:textId="0FF21CF7" w:rsidR="00D262D2" w:rsidRDefault="00DD02EB" w:rsidP="00DD02EB">
      <w:pPr>
        <w:rPr>
          <w:b/>
          <w:bCs/>
          <w:lang w:eastAsia="en-GB"/>
        </w:rPr>
      </w:pPr>
      <w:r w:rsidRPr="00DD02EB">
        <w:rPr>
          <w:b/>
          <w:bCs/>
          <w:lang w:eastAsia="en-GB"/>
        </w:rPr>
        <w:t xml:space="preserve">Predictive </w:t>
      </w:r>
      <w:r w:rsidR="00B105F7">
        <w:rPr>
          <w:b/>
          <w:bCs/>
          <w:lang w:eastAsia="en-GB"/>
        </w:rPr>
        <w:t>i</w:t>
      </w:r>
      <w:r w:rsidRPr="00DD02EB">
        <w:rPr>
          <w:b/>
          <w:bCs/>
          <w:lang w:eastAsia="en-GB"/>
        </w:rPr>
        <w:t>nsights</w:t>
      </w:r>
    </w:p>
    <w:p w14:paraId="0CF009BD" w14:textId="347C55E9" w:rsidR="00DD02EB" w:rsidRDefault="00DD02EB" w:rsidP="00DD02EB">
      <w:pPr>
        <w:rPr>
          <w:lang w:eastAsia="en-GB"/>
        </w:rPr>
      </w:pPr>
      <w:r w:rsidRPr="00DD02EB">
        <w:rPr>
          <w:lang w:eastAsia="en-GB"/>
        </w:rPr>
        <w:t>By analy</w:t>
      </w:r>
      <w:r w:rsidR="00214C18">
        <w:rPr>
          <w:lang w:eastAsia="en-GB"/>
        </w:rPr>
        <w:t>s</w:t>
      </w:r>
      <w:r w:rsidRPr="00DD02EB">
        <w:rPr>
          <w:lang w:eastAsia="en-GB"/>
        </w:rPr>
        <w:t>ing historical data, businesses can also predict future trends. For instance, if historical data shows a consistent increase in product sales during certain months, the company can prepare for similar demand in the future. Data visuali</w:t>
      </w:r>
      <w:r w:rsidR="00214C18">
        <w:rPr>
          <w:lang w:eastAsia="en-GB"/>
        </w:rPr>
        <w:t>s</w:t>
      </w:r>
      <w:r w:rsidRPr="00DD02EB">
        <w:rPr>
          <w:lang w:eastAsia="en-GB"/>
        </w:rPr>
        <w:t>ation makes these predictions easier to understand by presenting them in clear, graphical formats.</w:t>
      </w:r>
    </w:p>
    <w:p w14:paraId="175330A6" w14:textId="77777777" w:rsidR="0077434C" w:rsidRDefault="0077434C" w:rsidP="00EB5FE2">
      <w:pPr>
        <w:pStyle w:val="Heading3"/>
        <w:rPr>
          <w:lang w:eastAsia="en-GB"/>
        </w:rPr>
      </w:pPr>
      <w:bookmarkStart w:id="43" w:name="_Toc182842426"/>
      <w:r>
        <w:rPr>
          <w:lang w:eastAsia="en-GB"/>
        </w:rPr>
        <w:t>C</w:t>
      </w:r>
      <w:r w:rsidRPr="006B11FA">
        <w:rPr>
          <w:lang w:eastAsia="en-GB"/>
        </w:rPr>
        <w:t>orrelation with current data</w:t>
      </w:r>
      <w:bookmarkEnd w:id="43"/>
    </w:p>
    <w:p w14:paraId="45EFFBC2" w14:textId="4A2FD65E" w:rsidR="00D262D2" w:rsidRDefault="00DD02EB" w:rsidP="00DD02EB">
      <w:pPr>
        <w:rPr>
          <w:b/>
          <w:bCs/>
          <w:lang w:eastAsia="en-GB"/>
        </w:rPr>
      </w:pPr>
      <w:r w:rsidRPr="00DD02EB">
        <w:rPr>
          <w:b/>
          <w:bCs/>
          <w:lang w:eastAsia="en-GB"/>
        </w:rPr>
        <w:t>Real-</w:t>
      </w:r>
      <w:r w:rsidR="00B105F7">
        <w:rPr>
          <w:b/>
          <w:bCs/>
          <w:lang w:eastAsia="en-GB"/>
        </w:rPr>
        <w:t>t</w:t>
      </w:r>
      <w:r w:rsidRPr="00DD02EB">
        <w:rPr>
          <w:b/>
          <w:bCs/>
          <w:lang w:eastAsia="en-GB"/>
        </w:rPr>
        <w:t xml:space="preserve">ime </w:t>
      </w:r>
      <w:r w:rsidR="00B105F7">
        <w:rPr>
          <w:b/>
          <w:bCs/>
          <w:lang w:eastAsia="en-GB"/>
        </w:rPr>
        <w:t>d</w:t>
      </w:r>
      <w:r w:rsidRPr="00DD02EB">
        <w:rPr>
          <w:b/>
          <w:bCs/>
          <w:lang w:eastAsia="en-GB"/>
        </w:rPr>
        <w:t xml:space="preserve">ata </w:t>
      </w:r>
      <w:r w:rsidR="00B105F7">
        <w:rPr>
          <w:b/>
          <w:bCs/>
          <w:lang w:eastAsia="en-GB"/>
        </w:rPr>
        <w:t>i</w:t>
      </w:r>
      <w:r w:rsidRPr="00DD02EB">
        <w:rPr>
          <w:b/>
          <w:bCs/>
          <w:lang w:eastAsia="en-GB"/>
        </w:rPr>
        <w:t>ntegration</w:t>
      </w:r>
    </w:p>
    <w:p w14:paraId="180C0FEC" w14:textId="479BFAC4" w:rsidR="00DD02EB" w:rsidRPr="00DD02EB" w:rsidRDefault="00DD02EB" w:rsidP="00DD02EB">
      <w:pPr>
        <w:rPr>
          <w:lang w:eastAsia="en-GB"/>
        </w:rPr>
      </w:pPr>
      <w:r w:rsidRPr="00DD02EB">
        <w:rPr>
          <w:lang w:eastAsia="en-GB"/>
        </w:rPr>
        <w:t>An EDW not only stores historical data but also integrates current, real-time data from various sources. This integration enables businesses to see the complete picture by correlating past and present data. For example, a retailer can compare last year's holiday sales with the current year's data to see if their new marketing strategies are effective.</w:t>
      </w:r>
    </w:p>
    <w:p w14:paraId="74732066" w14:textId="302A7BC1" w:rsidR="00D262D2" w:rsidRDefault="00DD02EB" w:rsidP="00DD02EB">
      <w:pPr>
        <w:rPr>
          <w:b/>
          <w:bCs/>
          <w:lang w:eastAsia="en-GB"/>
        </w:rPr>
      </w:pPr>
      <w:r w:rsidRPr="00DD02EB">
        <w:rPr>
          <w:b/>
          <w:bCs/>
          <w:lang w:eastAsia="en-GB"/>
        </w:rPr>
        <w:t>Visuali</w:t>
      </w:r>
      <w:r w:rsidR="004F451F">
        <w:rPr>
          <w:b/>
          <w:bCs/>
          <w:lang w:eastAsia="en-GB"/>
        </w:rPr>
        <w:t>s</w:t>
      </w:r>
      <w:r w:rsidRPr="00DD02EB">
        <w:rPr>
          <w:b/>
          <w:bCs/>
          <w:lang w:eastAsia="en-GB"/>
        </w:rPr>
        <w:t xml:space="preserve">ation of </w:t>
      </w:r>
      <w:r w:rsidR="00B105F7">
        <w:rPr>
          <w:b/>
          <w:bCs/>
          <w:lang w:eastAsia="en-GB"/>
        </w:rPr>
        <w:t>c</w:t>
      </w:r>
      <w:r w:rsidRPr="00DD02EB">
        <w:rPr>
          <w:b/>
          <w:bCs/>
          <w:lang w:eastAsia="en-GB"/>
        </w:rPr>
        <w:t>orrelations</w:t>
      </w:r>
    </w:p>
    <w:p w14:paraId="21CB9466" w14:textId="7C61C9B1" w:rsidR="00DD02EB" w:rsidRPr="00DD02EB" w:rsidRDefault="00DD02EB" w:rsidP="00DD02EB">
      <w:pPr>
        <w:rPr>
          <w:lang w:eastAsia="en-GB"/>
        </w:rPr>
      </w:pPr>
      <w:r w:rsidRPr="00DD02EB">
        <w:rPr>
          <w:lang w:eastAsia="en-GB"/>
        </w:rPr>
        <w:t>Data visuali</w:t>
      </w:r>
      <w:r w:rsidR="00214C18">
        <w:rPr>
          <w:lang w:eastAsia="en-GB"/>
        </w:rPr>
        <w:t>s</w:t>
      </w:r>
      <w:r w:rsidRPr="00DD02EB">
        <w:rPr>
          <w:lang w:eastAsia="en-GB"/>
        </w:rPr>
        <w:t>ation tools connected to an EDW can create charts and graphs that show correlations between historical and current data. For instance, a line graph might display last year’s monthly sales alongside this year’s data, making it easy to see how current trends align with or diverge from past patterns. This correlation helps businesses understand the factors driving current performance.</w:t>
      </w:r>
    </w:p>
    <w:p w14:paraId="11AE9351" w14:textId="2FBE0244" w:rsidR="00D262D2" w:rsidRDefault="00DD02EB" w:rsidP="00DD02EB">
      <w:pPr>
        <w:rPr>
          <w:b/>
          <w:bCs/>
          <w:lang w:eastAsia="en-GB"/>
        </w:rPr>
      </w:pPr>
      <w:r w:rsidRPr="00DD02EB">
        <w:rPr>
          <w:b/>
          <w:bCs/>
          <w:lang w:eastAsia="en-GB"/>
        </w:rPr>
        <w:t xml:space="preserve">Impact on </w:t>
      </w:r>
      <w:r w:rsidR="00B105F7">
        <w:rPr>
          <w:b/>
          <w:bCs/>
          <w:lang w:eastAsia="en-GB"/>
        </w:rPr>
        <w:t>d</w:t>
      </w:r>
      <w:r w:rsidRPr="00DD02EB">
        <w:rPr>
          <w:b/>
          <w:bCs/>
          <w:lang w:eastAsia="en-GB"/>
        </w:rPr>
        <w:t>ecision-</w:t>
      </w:r>
      <w:r w:rsidR="00B105F7">
        <w:rPr>
          <w:b/>
          <w:bCs/>
          <w:lang w:eastAsia="en-GB"/>
        </w:rPr>
        <w:t>m</w:t>
      </w:r>
      <w:r w:rsidRPr="00DD02EB">
        <w:rPr>
          <w:b/>
          <w:bCs/>
          <w:lang w:eastAsia="en-GB"/>
        </w:rPr>
        <w:t>aking</w:t>
      </w:r>
    </w:p>
    <w:p w14:paraId="1A08C15B" w14:textId="1B566C41" w:rsidR="00DD02EB" w:rsidRDefault="00DD02EB" w:rsidP="00DD02EB">
      <w:pPr>
        <w:rPr>
          <w:lang w:eastAsia="en-GB"/>
        </w:rPr>
      </w:pPr>
      <w:r w:rsidRPr="00DD02EB">
        <w:rPr>
          <w:lang w:eastAsia="en-GB"/>
        </w:rPr>
        <w:t>Understanding these correlations is vital for making strategic decisions. If a business sees that current trends are not aligning with historical patterns, they may need to adjust their strategies. Data visuali</w:t>
      </w:r>
      <w:r w:rsidR="004F451F">
        <w:rPr>
          <w:lang w:eastAsia="en-GB"/>
        </w:rPr>
        <w:t>s</w:t>
      </w:r>
      <w:r w:rsidRPr="00DD02EB">
        <w:rPr>
          <w:lang w:eastAsia="en-GB"/>
        </w:rPr>
        <w:t>ation simplifies this process by making complex correlations easier to interpret and act upon.</w:t>
      </w:r>
    </w:p>
    <w:p w14:paraId="1AA55051" w14:textId="77777777" w:rsidR="0077434C" w:rsidRDefault="0077434C" w:rsidP="00EB5FE2">
      <w:pPr>
        <w:pStyle w:val="Heading3"/>
        <w:rPr>
          <w:lang w:eastAsia="en-GB"/>
        </w:rPr>
      </w:pPr>
      <w:bookmarkStart w:id="44" w:name="_Toc182842427"/>
      <w:r>
        <w:rPr>
          <w:lang w:eastAsia="en-GB"/>
        </w:rPr>
        <w:t>D</w:t>
      </w:r>
      <w:r w:rsidRPr="006B11FA">
        <w:rPr>
          <w:lang w:eastAsia="en-GB"/>
        </w:rPr>
        <w:t>ata refinement/optimisation</w:t>
      </w:r>
      <w:bookmarkEnd w:id="44"/>
    </w:p>
    <w:p w14:paraId="25056F0D" w14:textId="7DCFECD4" w:rsidR="00D262D2" w:rsidRDefault="00BC58C0" w:rsidP="00BC58C0">
      <w:pPr>
        <w:rPr>
          <w:b/>
          <w:bCs/>
          <w:lang w:eastAsia="en-GB"/>
        </w:rPr>
      </w:pPr>
      <w:r w:rsidRPr="00BC58C0">
        <w:rPr>
          <w:b/>
          <w:bCs/>
          <w:lang w:eastAsia="en-GB"/>
        </w:rPr>
        <w:t xml:space="preserve">Data </w:t>
      </w:r>
      <w:r w:rsidR="00B105F7">
        <w:rPr>
          <w:b/>
          <w:bCs/>
          <w:lang w:eastAsia="en-GB"/>
        </w:rPr>
        <w:t>c</w:t>
      </w:r>
      <w:r w:rsidRPr="00BC58C0">
        <w:rPr>
          <w:b/>
          <w:bCs/>
          <w:lang w:eastAsia="en-GB"/>
        </w:rPr>
        <w:t xml:space="preserve">leaning and </w:t>
      </w:r>
      <w:r w:rsidR="00B105F7">
        <w:rPr>
          <w:b/>
          <w:bCs/>
          <w:lang w:eastAsia="en-GB"/>
        </w:rPr>
        <w:t>t</w:t>
      </w:r>
      <w:r w:rsidRPr="00BC58C0">
        <w:rPr>
          <w:b/>
          <w:bCs/>
          <w:lang w:eastAsia="en-GB"/>
        </w:rPr>
        <w:t>ransformation</w:t>
      </w:r>
    </w:p>
    <w:p w14:paraId="468AB0C3" w14:textId="3BC67911" w:rsidR="00BC58C0" w:rsidRPr="00BC58C0" w:rsidRDefault="00BC58C0" w:rsidP="00BC58C0">
      <w:pPr>
        <w:rPr>
          <w:lang w:eastAsia="en-GB"/>
        </w:rPr>
      </w:pPr>
      <w:r w:rsidRPr="00BC58C0">
        <w:rPr>
          <w:lang w:eastAsia="en-GB"/>
        </w:rPr>
        <w:t>Before data can be useful, it often needs to be cleaned and transformed. An EDW supports this process by providing tools to refine and optimi</w:t>
      </w:r>
      <w:r w:rsidR="004F451F">
        <w:rPr>
          <w:lang w:eastAsia="en-GB"/>
        </w:rPr>
        <w:t>s</w:t>
      </w:r>
      <w:r w:rsidRPr="00BC58C0">
        <w:rPr>
          <w:lang w:eastAsia="en-GB"/>
        </w:rPr>
        <w:t>e data. This might involve removing duplicates, filling in missing values, or converting data into a consistent format. Clean, well-organi</w:t>
      </w:r>
      <w:r w:rsidR="004F451F">
        <w:rPr>
          <w:lang w:eastAsia="en-GB"/>
        </w:rPr>
        <w:t>s</w:t>
      </w:r>
      <w:r w:rsidRPr="00BC58C0">
        <w:rPr>
          <w:lang w:eastAsia="en-GB"/>
        </w:rPr>
        <w:t>ed data is crucial for accurate analysis and effective visuali</w:t>
      </w:r>
      <w:r w:rsidR="004F451F">
        <w:rPr>
          <w:lang w:eastAsia="en-GB"/>
        </w:rPr>
        <w:t>s</w:t>
      </w:r>
      <w:r w:rsidRPr="00BC58C0">
        <w:rPr>
          <w:lang w:eastAsia="en-GB"/>
        </w:rPr>
        <w:t>ation.</w:t>
      </w:r>
    </w:p>
    <w:p w14:paraId="2003B408" w14:textId="4CEABB25" w:rsidR="00D262D2" w:rsidRDefault="00BC58C0" w:rsidP="00BC58C0">
      <w:pPr>
        <w:rPr>
          <w:b/>
          <w:bCs/>
          <w:lang w:eastAsia="en-GB"/>
        </w:rPr>
      </w:pPr>
      <w:r w:rsidRPr="00BC58C0">
        <w:rPr>
          <w:b/>
          <w:bCs/>
          <w:lang w:eastAsia="en-GB"/>
        </w:rPr>
        <w:t>Optimi</w:t>
      </w:r>
      <w:r w:rsidR="004F451F">
        <w:rPr>
          <w:b/>
          <w:bCs/>
          <w:lang w:eastAsia="en-GB"/>
        </w:rPr>
        <w:t>s</w:t>
      </w:r>
      <w:r w:rsidRPr="00BC58C0">
        <w:rPr>
          <w:b/>
          <w:bCs/>
          <w:lang w:eastAsia="en-GB"/>
        </w:rPr>
        <w:t xml:space="preserve">ed </w:t>
      </w:r>
      <w:r w:rsidR="00B105F7">
        <w:rPr>
          <w:b/>
          <w:bCs/>
          <w:lang w:eastAsia="en-GB"/>
        </w:rPr>
        <w:t>d</w:t>
      </w:r>
      <w:r w:rsidRPr="00BC58C0">
        <w:rPr>
          <w:b/>
          <w:bCs/>
          <w:lang w:eastAsia="en-GB"/>
        </w:rPr>
        <w:t xml:space="preserve">ata for </w:t>
      </w:r>
      <w:r w:rsidR="00B105F7">
        <w:rPr>
          <w:b/>
          <w:bCs/>
          <w:lang w:eastAsia="en-GB"/>
        </w:rPr>
        <w:t>v</w:t>
      </w:r>
      <w:r w:rsidRPr="00BC58C0">
        <w:rPr>
          <w:b/>
          <w:bCs/>
          <w:lang w:eastAsia="en-GB"/>
        </w:rPr>
        <w:t>isuali</w:t>
      </w:r>
      <w:r w:rsidR="004F451F">
        <w:rPr>
          <w:b/>
          <w:bCs/>
          <w:lang w:eastAsia="en-GB"/>
        </w:rPr>
        <w:t>s</w:t>
      </w:r>
      <w:r w:rsidRPr="00BC58C0">
        <w:rPr>
          <w:b/>
          <w:bCs/>
          <w:lang w:eastAsia="en-GB"/>
        </w:rPr>
        <w:t>ation</w:t>
      </w:r>
    </w:p>
    <w:p w14:paraId="51ABFB09" w14:textId="76FBEE39" w:rsidR="00BC58C0" w:rsidRPr="00BC58C0" w:rsidRDefault="00BC58C0" w:rsidP="00BC58C0">
      <w:pPr>
        <w:rPr>
          <w:lang w:eastAsia="en-GB"/>
        </w:rPr>
      </w:pPr>
      <w:r w:rsidRPr="00BC58C0">
        <w:rPr>
          <w:lang w:eastAsia="en-GB"/>
        </w:rPr>
        <w:t>Once the data is refined, it can be used to create more accurate and meaningful visuali</w:t>
      </w:r>
      <w:r w:rsidR="004F451F">
        <w:rPr>
          <w:lang w:eastAsia="en-GB"/>
        </w:rPr>
        <w:t>s</w:t>
      </w:r>
      <w:r w:rsidRPr="00BC58C0">
        <w:rPr>
          <w:lang w:eastAsia="en-GB"/>
        </w:rPr>
        <w:t>ations. Clean data ensures that the charts and graphs generated are reliable and easy to interpret. For example, a scatter plot showing the relationship between customer age and purchasing habits is only useful if the data is accurate and complete.</w:t>
      </w:r>
    </w:p>
    <w:p w14:paraId="6C3049C1" w14:textId="6559D40C" w:rsidR="00D262D2" w:rsidRDefault="00BC58C0" w:rsidP="00BC58C0">
      <w:pPr>
        <w:rPr>
          <w:b/>
          <w:bCs/>
          <w:lang w:eastAsia="en-GB"/>
        </w:rPr>
      </w:pPr>
      <w:r w:rsidRPr="00BC58C0">
        <w:rPr>
          <w:b/>
          <w:bCs/>
          <w:lang w:eastAsia="en-GB"/>
        </w:rPr>
        <w:t xml:space="preserve">Improving </w:t>
      </w:r>
      <w:r w:rsidR="00B105F7">
        <w:rPr>
          <w:b/>
          <w:bCs/>
          <w:lang w:eastAsia="en-GB"/>
        </w:rPr>
        <w:t>d</w:t>
      </w:r>
      <w:r w:rsidRPr="00BC58C0">
        <w:rPr>
          <w:b/>
          <w:bCs/>
          <w:lang w:eastAsia="en-GB"/>
        </w:rPr>
        <w:t xml:space="preserve">ata </w:t>
      </w:r>
      <w:r w:rsidR="00B105F7">
        <w:rPr>
          <w:b/>
          <w:bCs/>
          <w:lang w:eastAsia="en-GB"/>
        </w:rPr>
        <w:t>i</w:t>
      </w:r>
      <w:r w:rsidRPr="00BC58C0">
        <w:rPr>
          <w:b/>
          <w:bCs/>
          <w:lang w:eastAsia="en-GB"/>
        </w:rPr>
        <w:t>nsights</w:t>
      </w:r>
    </w:p>
    <w:p w14:paraId="4DCA6C13" w14:textId="4E43354D" w:rsidR="00BC58C0" w:rsidRDefault="00BC58C0" w:rsidP="00BC58C0">
      <w:pPr>
        <w:rPr>
          <w:lang w:eastAsia="en-GB"/>
        </w:rPr>
      </w:pPr>
      <w:r w:rsidRPr="00BC58C0">
        <w:rPr>
          <w:lang w:eastAsia="en-GB"/>
        </w:rPr>
        <w:t>Data optimi</w:t>
      </w:r>
      <w:r w:rsidR="004F451F">
        <w:rPr>
          <w:lang w:eastAsia="en-GB"/>
        </w:rPr>
        <w:t>s</w:t>
      </w:r>
      <w:r w:rsidRPr="00BC58C0">
        <w:rPr>
          <w:lang w:eastAsia="en-GB"/>
        </w:rPr>
        <w:t>ation also enhances the ability to uncover deeper insights. Refined data, when visuali</w:t>
      </w:r>
      <w:r w:rsidR="004F451F">
        <w:rPr>
          <w:lang w:eastAsia="en-GB"/>
        </w:rPr>
        <w:t>s</w:t>
      </w:r>
      <w:r w:rsidRPr="00BC58C0">
        <w:rPr>
          <w:lang w:eastAsia="en-GB"/>
        </w:rPr>
        <w:t>ed, can reveal subtle patterns and trends that might be missed in raw data. For example, a heatmap of customer activity might show that certain regions are consistently underperforming, prompting further investigation and targeted strategies.</w:t>
      </w:r>
    </w:p>
    <w:p w14:paraId="463D2D7B" w14:textId="09BE7419" w:rsidR="0015433B" w:rsidRDefault="00A6700B" w:rsidP="00BC58C0">
      <w:pPr>
        <w:rPr>
          <w:lang w:eastAsia="en-GB"/>
        </w:rPr>
      </w:pPr>
      <w:r w:rsidRPr="008E1DFC">
        <w:rPr>
          <w:b/>
          <w:bCs/>
          <w:lang w:eastAsia="en-GB"/>
        </w:rPr>
        <w:t>Activity 11:</w:t>
      </w:r>
      <w:r>
        <w:rPr>
          <w:lang w:eastAsia="en-GB"/>
        </w:rPr>
        <w:t xml:space="preserve"> </w:t>
      </w:r>
      <w:r w:rsidR="008C17C0">
        <w:rPr>
          <w:lang w:eastAsia="en-GB"/>
        </w:rPr>
        <w:t>enterprise data warehouse</w:t>
      </w:r>
      <w:r w:rsidR="00C45E41">
        <w:rPr>
          <w:lang w:eastAsia="en-GB"/>
        </w:rPr>
        <w:t xml:space="preserve"> questions</w:t>
      </w:r>
    </w:p>
    <w:p w14:paraId="4C5B5F0E" w14:textId="64839CDF" w:rsidR="009A2970" w:rsidRDefault="005F547B" w:rsidP="00BC58C0">
      <w:pPr>
        <w:rPr>
          <w:lang w:eastAsia="en-GB"/>
        </w:rPr>
      </w:pPr>
      <w:r>
        <w:rPr>
          <w:b/>
          <w:bCs/>
          <w:noProof/>
        </w:rPr>
        <w:drawing>
          <wp:anchor distT="0" distB="0" distL="114300" distR="114300" simplePos="0" relativeHeight="251658282" behindDoc="0" locked="0" layoutInCell="1" allowOverlap="1" wp14:anchorId="6E2B74E8" wp14:editId="2826109F">
            <wp:simplePos x="0" y="0"/>
            <wp:positionH relativeFrom="margin">
              <wp:align>left</wp:align>
            </wp:positionH>
            <wp:positionV relativeFrom="paragraph">
              <wp:posOffset>92075</wp:posOffset>
            </wp:positionV>
            <wp:extent cx="628015" cy="633730"/>
            <wp:effectExtent l="0" t="0" r="635" b="0"/>
            <wp:wrapSquare wrapText="bothSides"/>
            <wp:docPr id="62930824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59572" name="Picture 7">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00A3270A">
        <w:rPr>
          <w:lang w:eastAsia="en-GB"/>
        </w:rPr>
        <w:t xml:space="preserve">Read </w:t>
      </w:r>
      <w:hyperlink r:id="rId60" w:history="1">
        <w:r w:rsidR="00A3270A" w:rsidRPr="00A3270A">
          <w:rPr>
            <w:rStyle w:val="Hyperlink"/>
            <w:lang w:eastAsia="en-GB"/>
          </w:rPr>
          <w:t>Enterprise Data Warehouse: EDW Components, Key Concepts, and Architecture Types</w:t>
        </w:r>
      </w:hyperlink>
      <w:r w:rsidR="00A3270A">
        <w:rPr>
          <w:lang w:eastAsia="en-GB"/>
        </w:rPr>
        <w:t>.</w:t>
      </w:r>
    </w:p>
    <w:p w14:paraId="1D7CF936" w14:textId="53D6A984" w:rsidR="00C45E41" w:rsidRDefault="00C45E41" w:rsidP="00B3548F">
      <w:pPr>
        <w:pStyle w:val="ListBullet"/>
        <w:numPr>
          <w:ilvl w:val="0"/>
          <w:numId w:val="0"/>
        </w:numPr>
        <w:spacing w:after="480"/>
        <w:ind w:left="360" w:hanging="360"/>
      </w:pPr>
      <w:r>
        <w:t>D</w:t>
      </w:r>
      <w:r w:rsidRPr="00113784">
        <w:t>efine data warehousing and its role in enterprise data management.</w:t>
      </w:r>
    </w:p>
    <w:tbl>
      <w:tblPr>
        <w:tblStyle w:val="Answerspace"/>
        <w:tblW w:w="0" w:type="auto"/>
        <w:tblLook w:val="04A0" w:firstRow="1" w:lastRow="0" w:firstColumn="1" w:lastColumn="0" w:noHBand="0" w:noVBand="1"/>
        <w:tblDescription w:val="Space for students to provide an answer."/>
      </w:tblPr>
      <w:tblGrid>
        <w:gridCol w:w="9622"/>
      </w:tblGrid>
      <w:tr w:rsidR="005C19EB" w:rsidRPr="00036F7C" w14:paraId="18B1EBBF" w14:textId="77777777" w:rsidTr="00BF5C40">
        <w:trPr>
          <w:trHeight w:val="1269"/>
        </w:trPr>
        <w:tc>
          <w:tcPr>
            <w:tcW w:w="9622" w:type="dxa"/>
          </w:tcPr>
          <w:p w14:paraId="0293B961" w14:textId="77777777" w:rsidR="005C19EB" w:rsidRPr="00036F7C" w:rsidRDefault="005C19EB">
            <w:pPr>
              <w:spacing w:before="240"/>
              <w:rPr>
                <w:b/>
                <w:bCs/>
              </w:rPr>
            </w:pPr>
            <w:r w:rsidRPr="00036F7C">
              <w:rPr>
                <w:b/>
                <w:bCs/>
              </w:rPr>
              <w:t>Sample answer:</w:t>
            </w:r>
          </w:p>
          <w:p w14:paraId="72E418F9" w14:textId="77777777" w:rsidR="00E9256D" w:rsidRDefault="005C19EB" w:rsidP="005C19EB">
            <w:pPr>
              <w:rPr>
                <w:lang w:eastAsia="en-GB"/>
              </w:rPr>
            </w:pPr>
            <w:r w:rsidRPr="005C19EB">
              <w:rPr>
                <w:lang w:eastAsia="en-GB"/>
              </w:rPr>
              <w:t>Data warehousing refers to the process of collecting, storing, and managing large volumes of structured data from various sources within an organi</w:t>
            </w:r>
            <w:r w:rsidR="00E9256D">
              <w:rPr>
                <w:lang w:eastAsia="en-GB"/>
              </w:rPr>
              <w:t>s</w:t>
            </w:r>
            <w:r w:rsidRPr="005C19EB">
              <w:rPr>
                <w:lang w:eastAsia="en-GB"/>
              </w:rPr>
              <w:t xml:space="preserve">ation. </w:t>
            </w:r>
          </w:p>
          <w:p w14:paraId="608F0A7A" w14:textId="77777777" w:rsidR="00E9256D" w:rsidRDefault="005C19EB" w:rsidP="005C19EB">
            <w:pPr>
              <w:rPr>
                <w:lang w:eastAsia="en-GB"/>
              </w:rPr>
            </w:pPr>
            <w:r w:rsidRPr="005C19EB">
              <w:rPr>
                <w:lang w:eastAsia="en-GB"/>
              </w:rPr>
              <w:t>A data warehouse serves as a central repository where data is systematically organi</w:t>
            </w:r>
            <w:r w:rsidR="00E9256D">
              <w:rPr>
                <w:lang w:eastAsia="en-GB"/>
              </w:rPr>
              <w:t>s</w:t>
            </w:r>
            <w:r w:rsidRPr="005C19EB">
              <w:rPr>
                <w:lang w:eastAsia="en-GB"/>
              </w:rPr>
              <w:t>ed and made available for query and analysis.</w:t>
            </w:r>
          </w:p>
          <w:p w14:paraId="44C1CBE3" w14:textId="5E72AEE1" w:rsidR="00E9256D" w:rsidRDefault="005C19EB" w:rsidP="005C19EB">
            <w:pPr>
              <w:rPr>
                <w:lang w:eastAsia="en-GB"/>
              </w:rPr>
            </w:pPr>
            <w:r w:rsidRPr="005C19EB">
              <w:rPr>
                <w:lang w:eastAsia="en-GB"/>
              </w:rPr>
              <w:t>Its primary role in enterprise data management is to consolidate data from disparate systems (such as databases, transactional systems, and external sources) into a unified environment, ensuring that data is clean, consistent and ready for use.</w:t>
            </w:r>
          </w:p>
          <w:p w14:paraId="146E2166" w14:textId="701E2870" w:rsidR="00E9256D" w:rsidRDefault="005C19EB" w:rsidP="005C19EB">
            <w:pPr>
              <w:rPr>
                <w:lang w:eastAsia="en-GB"/>
              </w:rPr>
            </w:pPr>
            <w:r w:rsidRPr="005C19EB">
              <w:rPr>
                <w:lang w:eastAsia="en-GB"/>
              </w:rPr>
              <w:t>This allows businesses to gain a comprehensive view of their operations, enabling more accurate reporting, historical analysis and data-driven decision-making.</w:t>
            </w:r>
          </w:p>
          <w:p w14:paraId="783B5ED4" w14:textId="78C82BD2" w:rsidR="002068DB" w:rsidRPr="00A76F2F" w:rsidRDefault="005C19EB" w:rsidP="00BF5C40">
            <w:pPr>
              <w:rPr>
                <w:lang w:eastAsia="en-GB"/>
              </w:rPr>
            </w:pPr>
            <w:r w:rsidRPr="005C19EB">
              <w:rPr>
                <w:lang w:eastAsia="en-GB"/>
              </w:rPr>
              <w:t xml:space="preserve">Data warehouses often support </w:t>
            </w:r>
            <w:r w:rsidR="005D18E6">
              <w:rPr>
                <w:lang w:eastAsia="en-GB"/>
              </w:rPr>
              <w:t>o</w:t>
            </w:r>
            <w:r w:rsidRPr="005C19EB">
              <w:rPr>
                <w:lang w:eastAsia="en-GB"/>
              </w:rPr>
              <w:t xml:space="preserve">nline </w:t>
            </w:r>
            <w:r w:rsidR="005D18E6">
              <w:rPr>
                <w:lang w:eastAsia="en-GB"/>
              </w:rPr>
              <w:t>a</w:t>
            </w:r>
            <w:r w:rsidRPr="005C19EB">
              <w:rPr>
                <w:lang w:eastAsia="en-GB"/>
              </w:rPr>
              <w:t xml:space="preserve">nalytical </w:t>
            </w:r>
            <w:r w:rsidR="005D18E6">
              <w:rPr>
                <w:lang w:eastAsia="en-GB"/>
              </w:rPr>
              <w:t>p</w:t>
            </w:r>
            <w:r w:rsidRPr="005C19EB">
              <w:rPr>
                <w:lang w:eastAsia="en-GB"/>
              </w:rPr>
              <w:t>rocessing (OLAP), which enables the complex querying of data across multiple dimensions, further enhancing business intelligence and analytics capabilities within an enterprise.</w:t>
            </w:r>
          </w:p>
        </w:tc>
      </w:tr>
    </w:tbl>
    <w:p w14:paraId="5E715466" w14:textId="6F1DA577" w:rsidR="00C45E41" w:rsidRPr="00113784" w:rsidRDefault="00E9256D" w:rsidP="00C45E41">
      <w:pPr>
        <w:pStyle w:val="ListBullet"/>
        <w:numPr>
          <w:ilvl w:val="0"/>
          <w:numId w:val="0"/>
        </w:numPr>
        <w:ind w:left="360" w:hanging="360"/>
      </w:pPr>
      <w:r>
        <w:rPr>
          <w:b/>
          <w:bCs/>
          <w:noProof/>
        </w:rPr>
        <w:drawing>
          <wp:anchor distT="0" distB="0" distL="114300" distR="114300" simplePos="0" relativeHeight="251658283" behindDoc="0" locked="0" layoutInCell="1" allowOverlap="1" wp14:anchorId="449EF0F6" wp14:editId="20B447F1">
            <wp:simplePos x="0" y="0"/>
            <wp:positionH relativeFrom="margin">
              <wp:align>left</wp:align>
            </wp:positionH>
            <wp:positionV relativeFrom="paragraph">
              <wp:posOffset>5715</wp:posOffset>
            </wp:positionV>
            <wp:extent cx="628015" cy="633730"/>
            <wp:effectExtent l="0" t="0" r="635" b="0"/>
            <wp:wrapSquare wrapText="bothSides"/>
            <wp:docPr id="28103422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59572" name="Picture 7">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00C45E41">
        <w:t>E</w:t>
      </w:r>
      <w:r w:rsidR="00C45E41" w:rsidRPr="00113784">
        <w:t>xplain how data warehouses support the creation of accurate and comprehensive visualisations.</w:t>
      </w:r>
    </w:p>
    <w:tbl>
      <w:tblPr>
        <w:tblStyle w:val="Answerspace"/>
        <w:tblW w:w="0" w:type="auto"/>
        <w:tblLook w:val="04A0" w:firstRow="1" w:lastRow="0" w:firstColumn="1" w:lastColumn="0" w:noHBand="0" w:noVBand="1"/>
        <w:tblDescription w:val="Space for students to provide an answer."/>
      </w:tblPr>
      <w:tblGrid>
        <w:gridCol w:w="9622"/>
      </w:tblGrid>
      <w:tr w:rsidR="005C19EB" w:rsidRPr="00036F7C" w14:paraId="7EF22604" w14:textId="77777777">
        <w:trPr>
          <w:trHeight w:val="1749"/>
        </w:trPr>
        <w:tc>
          <w:tcPr>
            <w:tcW w:w="9622" w:type="dxa"/>
          </w:tcPr>
          <w:p w14:paraId="41C2167E" w14:textId="77777777" w:rsidR="005C19EB" w:rsidRPr="00036F7C" w:rsidRDefault="005C19EB">
            <w:pPr>
              <w:spacing w:before="240"/>
              <w:rPr>
                <w:b/>
                <w:bCs/>
              </w:rPr>
            </w:pPr>
            <w:r w:rsidRPr="00036F7C">
              <w:rPr>
                <w:b/>
                <w:bCs/>
              </w:rPr>
              <w:t>Sample answer:</w:t>
            </w:r>
          </w:p>
          <w:p w14:paraId="26CEB252" w14:textId="6FDC6BDD" w:rsidR="002068DB" w:rsidRDefault="00F73C6B">
            <w:pPr>
              <w:spacing w:before="240"/>
            </w:pPr>
            <w:r w:rsidRPr="00F73C6B">
              <w:t>Data warehouses play a critical role in supporting the creation of accurate and comprehensive visualisations by providing a reliable foundation of clean, integrated data. Because data warehouses aggregate and standardi</w:t>
            </w:r>
            <w:r w:rsidR="00AF00F4">
              <w:t>s</w:t>
            </w:r>
            <w:r w:rsidRPr="00F73C6B">
              <w:t>e data from various sources, visualisations derived from this data are more likely to be accurate and free of inconsistencies or errors.</w:t>
            </w:r>
          </w:p>
          <w:p w14:paraId="0AD42ECF" w14:textId="262E0531" w:rsidR="002068DB" w:rsidRDefault="00F73C6B">
            <w:pPr>
              <w:spacing w:before="240"/>
            </w:pPr>
            <w:r w:rsidRPr="00F73C6B">
              <w:t>The structured nature of a data warehouse allows users to slice and dice data in different ways, enabling in-depth analysis and exploration across multiple dimensions, such as time, geography or product categories.</w:t>
            </w:r>
          </w:p>
          <w:p w14:paraId="4DE5AB87" w14:textId="09147100" w:rsidR="005C19EB" w:rsidRPr="00A76F2F" w:rsidRDefault="00F73C6B">
            <w:pPr>
              <w:spacing w:before="240"/>
            </w:pPr>
            <w:r w:rsidRPr="00F73C6B">
              <w:t>Furthermore, data warehouses are designed to handle large datasets, making it easier to generate comprehensive visualisations that reflect trends and patterns over extended time periods. By ensuring the integrity and consistency of data, warehouses enable businesses to produce visualisations that offer meaningful insights and drive informed decision-making.</w:t>
            </w:r>
          </w:p>
        </w:tc>
      </w:tr>
    </w:tbl>
    <w:p w14:paraId="4C6D2B3A" w14:textId="7AEE34E1" w:rsidR="0077434C" w:rsidRPr="004630F3" w:rsidRDefault="0077434C" w:rsidP="008649C4">
      <w:pPr>
        <w:pStyle w:val="ListBullet"/>
        <w:numPr>
          <w:ilvl w:val="0"/>
          <w:numId w:val="0"/>
        </w:numPr>
      </w:pPr>
      <w:r>
        <w:br w:type="page"/>
      </w:r>
    </w:p>
    <w:p w14:paraId="13201FB9" w14:textId="77777777" w:rsidR="0077434C" w:rsidRPr="00EB5FE2" w:rsidRDefault="0077434C" w:rsidP="00EB5FE2">
      <w:pPr>
        <w:pStyle w:val="Heading2"/>
      </w:pPr>
      <w:bookmarkStart w:id="45" w:name="_Toc126849157"/>
      <w:bookmarkStart w:id="46" w:name="_Toc182842428"/>
      <w:r w:rsidRPr="00EB5FE2">
        <w:t>Explain how big data affects the design and development of data visualisation</w:t>
      </w:r>
      <w:bookmarkEnd w:id="45"/>
      <w:bookmarkEnd w:id="46"/>
    </w:p>
    <w:p w14:paraId="526DB2E7" w14:textId="109ACEC4" w:rsidR="0077434C" w:rsidRPr="008D0AEF" w:rsidRDefault="0077434C" w:rsidP="0077434C">
      <w:pPr>
        <w:rPr>
          <w:lang w:eastAsia="en-GB"/>
        </w:rPr>
      </w:pPr>
      <w:r w:rsidRPr="008D0AEF">
        <w:rPr>
          <w:lang w:eastAsia="en-GB"/>
        </w:rPr>
        <w:t>Big data has a significant impact on the design and development of data visualisation due to its volume, velocity and variety. Here are a few ways in which big data affects data visualisation:</w:t>
      </w:r>
    </w:p>
    <w:p w14:paraId="557538AF" w14:textId="77777777" w:rsidR="0077434C" w:rsidRPr="008D0AEF" w:rsidRDefault="0077434C" w:rsidP="0077434C">
      <w:pPr>
        <w:rPr>
          <w:b/>
          <w:bCs/>
          <w:lang w:eastAsia="en-GB"/>
        </w:rPr>
      </w:pPr>
      <w:r w:rsidRPr="008D0AEF">
        <w:rPr>
          <w:b/>
          <w:bCs/>
          <w:lang w:eastAsia="en-GB"/>
        </w:rPr>
        <w:t>Handling large volumes of data</w:t>
      </w:r>
    </w:p>
    <w:p w14:paraId="0D0C7994" w14:textId="77777777" w:rsidR="0077434C" w:rsidRPr="00EB5FE2" w:rsidRDefault="0077434C" w:rsidP="00EB5FE2">
      <w:pPr>
        <w:pStyle w:val="ListBullet"/>
      </w:pPr>
      <w:r w:rsidRPr="00EB5FE2">
        <w:t>Big data sets can contain millions or even billions of data points, which can be challenging to manage and process.</w:t>
      </w:r>
    </w:p>
    <w:p w14:paraId="32A0DABD" w14:textId="77777777" w:rsidR="0077434C" w:rsidRPr="00EB5FE2" w:rsidRDefault="0077434C" w:rsidP="00EB5FE2">
      <w:pPr>
        <w:pStyle w:val="ListBullet"/>
      </w:pPr>
      <w:r w:rsidRPr="00EB5FE2">
        <w:t>Data visualisation designers must choose appropriate techniques and tools to handle large data volumes effectively, such as using data reduction methods to eliminate redundant or insignificant data.</w:t>
      </w:r>
    </w:p>
    <w:p w14:paraId="5FF4526F" w14:textId="77777777" w:rsidR="0077434C" w:rsidRPr="00EB5FE2" w:rsidRDefault="0077434C" w:rsidP="00EB5FE2">
      <w:pPr>
        <w:pStyle w:val="ListBullet"/>
      </w:pPr>
      <w:r w:rsidRPr="00EB5FE2">
        <w:t>This means that the visualisation must be designed to handle and present large amounts of data effectively and efficiently.</w:t>
      </w:r>
    </w:p>
    <w:p w14:paraId="3B0B5AFE" w14:textId="77777777" w:rsidR="0077434C" w:rsidRPr="008D0AEF" w:rsidRDefault="0077434C" w:rsidP="0077434C">
      <w:pPr>
        <w:rPr>
          <w:b/>
          <w:bCs/>
          <w:lang w:eastAsia="en-GB"/>
        </w:rPr>
      </w:pPr>
      <w:r w:rsidRPr="008D0AEF">
        <w:rPr>
          <w:b/>
          <w:bCs/>
          <w:lang w:eastAsia="en-GB"/>
        </w:rPr>
        <w:t>Dealing with high velocity data</w:t>
      </w:r>
    </w:p>
    <w:p w14:paraId="3DAEA6FA" w14:textId="77777777" w:rsidR="0077434C" w:rsidRPr="00EB5FE2" w:rsidRDefault="0077434C" w:rsidP="00EB5FE2">
      <w:pPr>
        <w:pStyle w:val="ListBullet"/>
      </w:pPr>
      <w:r w:rsidRPr="00EB5FE2">
        <w:t>Big data is often generated in real-time or at a high velocity, requiring real-time data visualisation and analysis.</w:t>
      </w:r>
    </w:p>
    <w:p w14:paraId="7048A374" w14:textId="77777777" w:rsidR="0077434C" w:rsidRPr="00EB5FE2" w:rsidRDefault="0077434C" w:rsidP="00EB5FE2">
      <w:pPr>
        <w:pStyle w:val="ListBullet"/>
      </w:pPr>
      <w:r w:rsidRPr="00EB5FE2">
        <w:t>Designers must choose visualisation techniques that allow for real-time processing and display of data, such as dashboards and live updates.</w:t>
      </w:r>
    </w:p>
    <w:p w14:paraId="2DB382CA" w14:textId="77777777" w:rsidR="0077434C" w:rsidRPr="00EB5FE2" w:rsidRDefault="0077434C" w:rsidP="00EB5FE2">
      <w:pPr>
        <w:pStyle w:val="ListBullet"/>
      </w:pPr>
      <w:r w:rsidRPr="00EB5FE2">
        <w:t>The visualisation must be designed to keep up with the rapid pace of incoming data to provide up-to-date information.</w:t>
      </w:r>
    </w:p>
    <w:p w14:paraId="5AAD5DB7" w14:textId="77777777" w:rsidR="0077434C" w:rsidRPr="008D0AEF" w:rsidRDefault="0077434C" w:rsidP="0077434C">
      <w:pPr>
        <w:rPr>
          <w:b/>
          <w:bCs/>
          <w:lang w:eastAsia="en-GB"/>
        </w:rPr>
      </w:pPr>
      <w:r w:rsidRPr="008D0AEF">
        <w:rPr>
          <w:b/>
          <w:bCs/>
          <w:lang w:eastAsia="en-GB"/>
        </w:rPr>
        <w:t>Handling data variety</w:t>
      </w:r>
    </w:p>
    <w:p w14:paraId="47F1299F" w14:textId="66AF1046" w:rsidR="0077434C" w:rsidRPr="00EB5FE2" w:rsidRDefault="0077434C" w:rsidP="00EB5FE2">
      <w:pPr>
        <w:pStyle w:val="ListBullet"/>
      </w:pPr>
      <w:r w:rsidRPr="00EB5FE2">
        <w:t>Big data often comes in a variety of formats and types, such as structured, semi-structured and unstructured data.</w:t>
      </w:r>
    </w:p>
    <w:p w14:paraId="09D68112" w14:textId="77777777" w:rsidR="0077434C" w:rsidRPr="00EB5FE2" w:rsidRDefault="0077434C" w:rsidP="00EB5FE2">
      <w:pPr>
        <w:pStyle w:val="ListBullet"/>
      </w:pPr>
      <w:r w:rsidRPr="00EB5FE2">
        <w:t>Designers must choose visualisation techniques that are flexible enough to handle multiple data types, including data from different sources.</w:t>
      </w:r>
    </w:p>
    <w:p w14:paraId="05224DE2" w14:textId="77777777" w:rsidR="0077434C" w:rsidRPr="00EB5FE2" w:rsidRDefault="0077434C" w:rsidP="00EB5FE2">
      <w:pPr>
        <w:pStyle w:val="ListBullet"/>
      </w:pPr>
      <w:r w:rsidRPr="00EB5FE2">
        <w:t>This means that the visualisation must be designed to present different data formats in a meaningful and coherent way.</w:t>
      </w:r>
    </w:p>
    <w:p w14:paraId="10128F60" w14:textId="77777777" w:rsidR="0077434C" w:rsidRDefault="0077434C" w:rsidP="00EB5FE2">
      <w:pPr>
        <w:pStyle w:val="Heading3"/>
        <w:rPr>
          <w:lang w:eastAsia="en-GB"/>
        </w:rPr>
      </w:pPr>
      <w:bookmarkStart w:id="47" w:name="_Toc182842429"/>
      <w:r>
        <w:rPr>
          <w:lang w:eastAsia="en-GB"/>
        </w:rPr>
        <w:t>S</w:t>
      </w:r>
      <w:r w:rsidRPr="00CB184F">
        <w:rPr>
          <w:lang w:eastAsia="en-GB"/>
        </w:rPr>
        <w:t>cope of visible information</w:t>
      </w:r>
      <w:bookmarkEnd w:id="47"/>
    </w:p>
    <w:p w14:paraId="33131929" w14:textId="77777777" w:rsidR="0077434C" w:rsidRDefault="0077434C" w:rsidP="0077434C">
      <w:r w:rsidRPr="00437935">
        <w:t xml:space="preserve">In terms of the scope of visible information, big data visualisation requires a focus on the most relevant data points. </w:t>
      </w:r>
    </w:p>
    <w:p w14:paraId="7EB91813" w14:textId="77777777" w:rsidR="0077434C" w:rsidRDefault="0077434C" w:rsidP="0077434C">
      <w:r w:rsidRPr="00437935">
        <w:t xml:space="preserve">Designers must choose what information to display and what to leave out, based on the intended audience and the insights they want to provide. In other words, big data visualisation requires prioritisation and selective attention to present the most relevant and valuable information. </w:t>
      </w:r>
    </w:p>
    <w:p w14:paraId="1DDD9D78" w14:textId="77777777" w:rsidR="0077434C" w:rsidRPr="00437935" w:rsidRDefault="0077434C" w:rsidP="0077434C">
      <w:r w:rsidRPr="00437935">
        <w:t>This can involve using filtering or aggregation techniques to reduce the volume of data while still conveying essential insights. Ultimately, the scope of visible information must strike a balance between displaying enough information to provide insights while not overwhelming the audience with too much data.</w:t>
      </w:r>
    </w:p>
    <w:p w14:paraId="59EED524" w14:textId="77777777" w:rsidR="0077434C" w:rsidRPr="00CB184F" w:rsidRDefault="0077434C" w:rsidP="00EB5FE2">
      <w:pPr>
        <w:pStyle w:val="Heading3"/>
        <w:rPr>
          <w:lang w:eastAsia="en-GB"/>
        </w:rPr>
      </w:pPr>
      <w:bookmarkStart w:id="48" w:name="_Toc182842430"/>
      <w:r>
        <w:rPr>
          <w:lang w:eastAsia="en-GB"/>
        </w:rPr>
        <w:t>T</w:t>
      </w:r>
      <w:r w:rsidRPr="00CB184F">
        <w:rPr>
          <w:lang w:eastAsia="en-GB"/>
        </w:rPr>
        <w:t>ypes and depth of insight provided by the data</w:t>
      </w:r>
      <w:bookmarkEnd w:id="48"/>
    </w:p>
    <w:p w14:paraId="3A73AA08" w14:textId="77777777" w:rsidR="0077434C" w:rsidRPr="00DF0F56" w:rsidRDefault="0077434C" w:rsidP="0077434C">
      <w:pPr>
        <w:rPr>
          <w:lang w:eastAsia="en-GB"/>
        </w:rPr>
      </w:pPr>
      <w:r w:rsidRPr="00DF0F56">
        <w:rPr>
          <w:lang w:eastAsia="en-GB"/>
        </w:rPr>
        <w:t>Big data has a significant impact on the design and development of data visualisation as it provides an opportunity to gain deeper insights and make better-informed decisions. Here are some ways in which big data affects data visualisation in terms of the types and depth of insight provided:</w:t>
      </w:r>
    </w:p>
    <w:p w14:paraId="5F4E3E90" w14:textId="4F30ADA3" w:rsidR="0077434C" w:rsidRPr="001677C4" w:rsidRDefault="0077434C" w:rsidP="001677C4">
      <w:pPr>
        <w:pStyle w:val="ListBullet"/>
        <w:rPr>
          <w:b/>
          <w:bCs/>
          <w:lang w:eastAsia="en-GB"/>
        </w:rPr>
      </w:pPr>
      <w:r w:rsidRPr="00DF0F56">
        <w:rPr>
          <w:b/>
          <w:bCs/>
          <w:lang w:eastAsia="en-GB"/>
        </w:rPr>
        <w:t>Increased complexity</w:t>
      </w:r>
      <w:r w:rsidR="001677C4" w:rsidRPr="001677C4">
        <w:rPr>
          <w:lang w:eastAsia="en-GB"/>
        </w:rPr>
        <w:t>:</w:t>
      </w:r>
      <w:r w:rsidR="001677C4">
        <w:rPr>
          <w:b/>
          <w:bCs/>
          <w:lang w:eastAsia="en-GB"/>
        </w:rPr>
        <w:t xml:space="preserve"> </w:t>
      </w:r>
      <w:r w:rsidR="001677C4">
        <w:t>b</w:t>
      </w:r>
      <w:r w:rsidRPr="00EB5FE2">
        <w:t>ig data often includes a wide variety of data types, which can be difficult to analyse and visualise effectively.</w:t>
      </w:r>
      <w:r w:rsidR="0094008A">
        <w:t xml:space="preserve"> </w:t>
      </w:r>
      <w:r w:rsidRPr="00EB5FE2">
        <w:t>Visualisation designers must choose techniques that can handle complex data relationships, such as network visualisations and multi-dimensional visualisations.</w:t>
      </w:r>
    </w:p>
    <w:p w14:paraId="5285E77B" w14:textId="49A552F7" w:rsidR="0077434C" w:rsidRPr="001677C4" w:rsidRDefault="0077434C" w:rsidP="001677C4">
      <w:pPr>
        <w:pStyle w:val="ListBullet"/>
        <w:rPr>
          <w:b/>
          <w:bCs/>
          <w:lang w:eastAsia="en-GB"/>
        </w:rPr>
      </w:pPr>
      <w:r w:rsidRPr="00DF0F56">
        <w:rPr>
          <w:b/>
          <w:bCs/>
          <w:lang w:eastAsia="en-GB"/>
        </w:rPr>
        <w:t>More granular insights</w:t>
      </w:r>
      <w:r w:rsidR="001677C4">
        <w:rPr>
          <w:b/>
          <w:bCs/>
          <w:lang w:eastAsia="en-GB"/>
        </w:rPr>
        <w:t xml:space="preserve">: </w:t>
      </w:r>
      <w:r w:rsidR="001677C4">
        <w:t>b</w:t>
      </w:r>
      <w:r w:rsidRPr="00EB5FE2">
        <w:t>ig data provides a much more detailed view of trends and patterns in the data, which can lead to more granular insights.</w:t>
      </w:r>
      <w:r w:rsidR="0094008A">
        <w:t xml:space="preserve"> </w:t>
      </w:r>
      <w:r w:rsidRPr="00EB5FE2">
        <w:t>Designers must choose visualisation techniques that can present data at a fine-grained level, such as heatmaps and scatter plots.</w:t>
      </w:r>
    </w:p>
    <w:p w14:paraId="2BB16CEC" w14:textId="336EF750" w:rsidR="0077434C" w:rsidRPr="001677C4" w:rsidRDefault="0077434C" w:rsidP="001677C4">
      <w:pPr>
        <w:pStyle w:val="ListBullet"/>
        <w:rPr>
          <w:b/>
          <w:bCs/>
          <w:lang w:eastAsia="en-GB"/>
        </w:rPr>
      </w:pPr>
      <w:r w:rsidRPr="00DF0F56">
        <w:rPr>
          <w:b/>
          <w:bCs/>
          <w:lang w:eastAsia="en-GB"/>
        </w:rPr>
        <w:t>Improved predictive analytics</w:t>
      </w:r>
      <w:r w:rsidR="001677C4">
        <w:rPr>
          <w:b/>
          <w:bCs/>
          <w:lang w:eastAsia="en-GB"/>
        </w:rPr>
        <w:t xml:space="preserve">: </w:t>
      </w:r>
      <w:r w:rsidR="001677C4">
        <w:t>b</w:t>
      </w:r>
      <w:r w:rsidRPr="00EB5FE2">
        <w:t>ig data provides an opportunity to use advanced analytics techniques such as machine learning to gain predictive insights from the data.</w:t>
      </w:r>
      <w:r w:rsidR="0094008A">
        <w:t xml:space="preserve"> </w:t>
      </w:r>
      <w:r w:rsidRPr="00EB5FE2">
        <w:t>Designers must choose visualisation techniques that can present predictive insights in an intuitive and actionable way, such as decision trees and dynamic charts.</w:t>
      </w:r>
    </w:p>
    <w:p w14:paraId="733F1954" w14:textId="4D96141A" w:rsidR="0077434C" w:rsidRPr="001677C4" w:rsidRDefault="0077434C" w:rsidP="001677C4">
      <w:pPr>
        <w:pStyle w:val="ListBullet"/>
        <w:rPr>
          <w:b/>
          <w:bCs/>
          <w:lang w:eastAsia="en-GB"/>
        </w:rPr>
      </w:pPr>
      <w:r w:rsidRPr="00DF0F56">
        <w:rPr>
          <w:b/>
          <w:bCs/>
          <w:lang w:eastAsia="en-GB"/>
        </w:rPr>
        <w:t>Increased speed of insights</w:t>
      </w:r>
      <w:r w:rsidR="001677C4">
        <w:rPr>
          <w:b/>
          <w:bCs/>
          <w:lang w:eastAsia="en-GB"/>
        </w:rPr>
        <w:t xml:space="preserve">: </w:t>
      </w:r>
      <w:r w:rsidR="001677C4">
        <w:t>b</w:t>
      </w:r>
      <w:r w:rsidRPr="00EB5FE2">
        <w:t>ig data often requires real-time or near-real-time analysis and insights, which can help organisations to make timely decisions.</w:t>
      </w:r>
      <w:r w:rsidR="0094008A">
        <w:t xml:space="preserve"> </w:t>
      </w:r>
      <w:r w:rsidRPr="00EB5FE2">
        <w:t>Designers must choose visualisation techniques that can present insights quickly and efficiently, such as dashboards and live data feeds.</w:t>
      </w:r>
    </w:p>
    <w:p w14:paraId="687CD08E" w14:textId="4767CD55" w:rsidR="00A70E8D" w:rsidRDefault="00A70E8D" w:rsidP="0077434C">
      <w:pPr>
        <w:rPr>
          <w:lang w:eastAsia="zh-CN"/>
        </w:rPr>
      </w:pPr>
      <w:r w:rsidRPr="006E6ECE">
        <w:rPr>
          <w:b/>
          <w:bCs/>
          <w:lang w:eastAsia="zh-CN"/>
        </w:rPr>
        <w:t>Activity</w:t>
      </w:r>
      <w:r w:rsidR="00BC2BA3">
        <w:rPr>
          <w:b/>
          <w:bCs/>
          <w:lang w:eastAsia="zh-CN"/>
        </w:rPr>
        <w:t xml:space="preserve"> </w:t>
      </w:r>
      <w:r w:rsidR="007F163D">
        <w:rPr>
          <w:b/>
          <w:bCs/>
          <w:lang w:eastAsia="zh-CN"/>
        </w:rPr>
        <w:t>1</w:t>
      </w:r>
      <w:r w:rsidR="00955B10">
        <w:rPr>
          <w:b/>
          <w:bCs/>
          <w:lang w:eastAsia="zh-CN"/>
        </w:rPr>
        <w:t>2</w:t>
      </w:r>
      <w:r w:rsidRPr="006E6ECE">
        <w:rPr>
          <w:b/>
          <w:bCs/>
          <w:lang w:eastAsia="zh-CN"/>
        </w:rPr>
        <w:t>:</w:t>
      </w:r>
      <w:r>
        <w:rPr>
          <w:lang w:eastAsia="zh-CN"/>
        </w:rPr>
        <w:t xml:space="preserve"> investigate </w:t>
      </w:r>
      <w:r w:rsidR="00942990">
        <w:rPr>
          <w:lang w:eastAsia="zh-CN"/>
        </w:rPr>
        <w:t xml:space="preserve">the </w:t>
      </w:r>
      <w:r w:rsidR="00705489">
        <w:rPr>
          <w:lang w:eastAsia="zh-CN"/>
        </w:rPr>
        <w:t xml:space="preserve">Transport for NSW </w:t>
      </w:r>
      <w:r w:rsidR="00B02660">
        <w:rPr>
          <w:lang w:eastAsia="zh-CN"/>
        </w:rPr>
        <w:t xml:space="preserve">Open Data </w:t>
      </w:r>
      <w:r w:rsidR="006812B3">
        <w:rPr>
          <w:lang w:eastAsia="zh-CN"/>
        </w:rPr>
        <w:t>website</w:t>
      </w:r>
    </w:p>
    <w:p w14:paraId="4B780716" w14:textId="6EA2DB4B" w:rsidR="00826159" w:rsidRPr="00221702" w:rsidRDefault="003C064C" w:rsidP="00826159">
      <w:pPr>
        <w:rPr>
          <w:lang w:eastAsia="zh-CN"/>
        </w:rPr>
      </w:pPr>
      <w:r w:rsidRPr="003C79F9">
        <w:rPr>
          <w:b/>
          <w:bCs/>
          <w:noProof/>
        </w:rPr>
        <w:drawing>
          <wp:anchor distT="0" distB="0" distL="114300" distR="114300" simplePos="0" relativeHeight="251658281" behindDoc="0" locked="0" layoutInCell="1" allowOverlap="1" wp14:anchorId="5D349C02" wp14:editId="50DEE1D9">
            <wp:simplePos x="0" y="0"/>
            <wp:positionH relativeFrom="margin">
              <wp:align>left</wp:align>
            </wp:positionH>
            <wp:positionV relativeFrom="paragraph">
              <wp:posOffset>82550</wp:posOffset>
            </wp:positionV>
            <wp:extent cx="635000" cy="635000"/>
            <wp:effectExtent l="0" t="0" r="0" b="0"/>
            <wp:wrapSquare wrapText="bothSides"/>
            <wp:docPr id="1003594380" name="Picture 1003594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5649" name="Picture 1739175649">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05489">
        <w:rPr>
          <w:lang w:eastAsia="zh-CN"/>
        </w:rPr>
        <w:t xml:space="preserve">The </w:t>
      </w:r>
      <w:hyperlink r:id="rId61" w:history="1">
        <w:r w:rsidR="00705489" w:rsidRPr="006E6ECE">
          <w:rPr>
            <w:rStyle w:val="Hyperlink"/>
            <w:lang w:eastAsia="zh-CN"/>
          </w:rPr>
          <w:t xml:space="preserve">Transport for NSW Open </w:t>
        </w:r>
        <w:r w:rsidR="00B3548F">
          <w:rPr>
            <w:rStyle w:val="Hyperlink"/>
            <w:lang w:eastAsia="zh-CN"/>
          </w:rPr>
          <w:t>D</w:t>
        </w:r>
        <w:r w:rsidR="00705489" w:rsidRPr="006E6ECE">
          <w:rPr>
            <w:rStyle w:val="Hyperlink"/>
            <w:lang w:eastAsia="zh-CN"/>
          </w:rPr>
          <w:t>ata</w:t>
        </w:r>
      </w:hyperlink>
      <w:r w:rsidR="00705489">
        <w:rPr>
          <w:lang w:eastAsia="zh-CN"/>
        </w:rPr>
        <w:t xml:space="preserve"> website contains large datasets of information. </w:t>
      </w:r>
      <w:r w:rsidR="006E6ECE">
        <w:rPr>
          <w:lang w:eastAsia="zh-CN"/>
        </w:rPr>
        <w:t xml:space="preserve">Investigate </w:t>
      </w:r>
      <w:r w:rsidR="00981A48">
        <w:rPr>
          <w:lang w:eastAsia="zh-CN"/>
        </w:rPr>
        <w:t>some of the 200 available datasets</w:t>
      </w:r>
      <w:r w:rsidR="007204C0">
        <w:rPr>
          <w:lang w:eastAsia="zh-CN"/>
        </w:rPr>
        <w:t xml:space="preserve"> </w:t>
      </w:r>
      <w:r w:rsidR="00981A48">
        <w:rPr>
          <w:lang w:eastAsia="zh-CN"/>
        </w:rPr>
        <w:t xml:space="preserve">and list potential </w:t>
      </w:r>
      <w:r w:rsidR="007204C0">
        <w:rPr>
          <w:lang w:eastAsia="zh-CN"/>
        </w:rPr>
        <w:t>datasets that could inspire the theme of your data story in Assessment task</w:t>
      </w:r>
      <w:r w:rsidR="00942990">
        <w:rPr>
          <w:lang w:eastAsia="zh-CN"/>
        </w:rPr>
        <w:t xml:space="preserve"> 2</w:t>
      </w:r>
      <w:r w:rsidR="007204C0">
        <w:rPr>
          <w:lang w:eastAsia="zh-CN"/>
        </w:rPr>
        <w:t>.</w:t>
      </w:r>
    </w:p>
    <w:tbl>
      <w:tblPr>
        <w:tblStyle w:val="Answerspace"/>
        <w:tblW w:w="0" w:type="auto"/>
        <w:tblLook w:val="04A0" w:firstRow="1" w:lastRow="0" w:firstColumn="1" w:lastColumn="0" w:noHBand="0" w:noVBand="1"/>
        <w:tblDescription w:val="Space for students to provide an answer."/>
      </w:tblPr>
      <w:tblGrid>
        <w:gridCol w:w="9622"/>
      </w:tblGrid>
      <w:tr w:rsidR="00826159" w:rsidRPr="00036F7C" w14:paraId="5614B7AE" w14:textId="77777777" w:rsidTr="001E0ACB">
        <w:trPr>
          <w:trHeight w:val="1127"/>
        </w:trPr>
        <w:tc>
          <w:tcPr>
            <w:tcW w:w="9622" w:type="dxa"/>
          </w:tcPr>
          <w:p w14:paraId="56B4BF84" w14:textId="7ABACF31" w:rsidR="00826159" w:rsidRPr="00036F7C" w:rsidRDefault="00826159">
            <w:pPr>
              <w:spacing w:before="240"/>
              <w:rPr>
                <w:b/>
                <w:bCs/>
              </w:rPr>
            </w:pPr>
            <w:r w:rsidRPr="00036F7C">
              <w:rPr>
                <w:b/>
                <w:bCs/>
              </w:rPr>
              <w:t>Sample answer</w:t>
            </w:r>
            <w:r w:rsidR="00BF5E03">
              <w:rPr>
                <w:b/>
                <w:bCs/>
              </w:rPr>
              <w:t>s</w:t>
            </w:r>
            <w:r w:rsidRPr="00036F7C">
              <w:rPr>
                <w:b/>
                <w:bCs/>
              </w:rPr>
              <w:t>:</w:t>
            </w:r>
          </w:p>
          <w:p w14:paraId="3CF9DF42" w14:textId="40E6666F" w:rsidR="00BF5E03" w:rsidRPr="00B3548F" w:rsidRDefault="00BF5E03" w:rsidP="00BF5E03">
            <w:pPr>
              <w:rPr>
                <w:rStyle w:val="Strong"/>
              </w:rPr>
            </w:pPr>
            <w:r w:rsidRPr="00B3548F">
              <w:rPr>
                <w:rStyle w:val="Strong"/>
              </w:rPr>
              <w:t xml:space="preserve">Opal </w:t>
            </w:r>
            <w:r w:rsidR="00F9164E" w:rsidRPr="00B3548F">
              <w:rPr>
                <w:rStyle w:val="Strong"/>
              </w:rPr>
              <w:t>t</w:t>
            </w:r>
            <w:r w:rsidRPr="00B3548F">
              <w:rPr>
                <w:rStyle w:val="Strong"/>
              </w:rPr>
              <w:t xml:space="preserve">rip </w:t>
            </w:r>
            <w:r w:rsidR="00F9164E" w:rsidRPr="00B3548F">
              <w:rPr>
                <w:rStyle w:val="Strong"/>
              </w:rPr>
              <w:t>d</w:t>
            </w:r>
            <w:r w:rsidRPr="00B3548F">
              <w:rPr>
                <w:rStyle w:val="Strong"/>
              </w:rPr>
              <w:t>ata</w:t>
            </w:r>
          </w:p>
          <w:p w14:paraId="7E0CE0E4" w14:textId="33AE337C" w:rsidR="00BF5E03" w:rsidRDefault="00BF5E03" w:rsidP="00BF5E03">
            <w:r>
              <w:t>This dataset contains information about train, bus, ferry, and metro usage, collected through Opal tap-on and tap-off data. It could be used to analyse public transport trends, peak travel times, or commuter behaviour across different regions in NSW.</w:t>
            </w:r>
          </w:p>
          <w:p w14:paraId="1E765096" w14:textId="23194B61" w:rsidR="00BF5E03" w:rsidRPr="00B3548F" w:rsidRDefault="00BF5E03" w:rsidP="00BF5E03">
            <w:pPr>
              <w:rPr>
                <w:rStyle w:val="Strong"/>
              </w:rPr>
            </w:pPr>
            <w:r w:rsidRPr="00B3548F">
              <w:rPr>
                <w:rStyle w:val="Strong"/>
              </w:rPr>
              <w:t xml:space="preserve">Road </w:t>
            </w:r>
            <w:r w:rsidR="00F9164E" w:rsidRPr="00B3548F">
              <w:rPr>
                <w:rStyle w:val="Strong"/>
              </w:rPr>
              <w:t>c</w:t>
            </w:r>
            <w:r w:rsidRPr="00B3548F">
              <w:rPr>
                <w:rStyle w:val="Strong"/>
              </w:rPr>
              <w:t xml:space="preserve">rash </w:t>
            </w:r>
            <w:r w:rsidR="00F9164E" w:rsidRPr="00B3548F">
              <w:rPr>
                <w:rStyle w:val="Strong"/>
              </w:rPr>
              <w:t>d</w:t>
            </w:r>
            <w:r w:rsidRPr="00B3548F">
              <w:rPr>
                <w:rStyle w:val="Strong"/>
              </w:rPr>
              <w:t>ata</w:t>
            </w:r>
          </w:p>
          <w:p w14:paraId="1311BA9F" w14:textId="393AC3CD" w:rsidR="00BF5E03" w:rsidRDefault="00BF5E03" w:rsidP="00BF5E03">
            <w:r>
              <w:t>Data on road crashes in NSW, which could be useful for analysing road safety trends, identifying high-risk areas, and exploring the impact of infrastructure improvements on accident rates.</w:t>
            </w:r>
          </w:p>
          <w:p w14:paraId="6A09D93D" w14:textId="3143B53A" w:rsidR="00BF5E03" w:rsidRPr="00B3548F" w:rsidRDefault="00BF5E03" w:rsidP="00BF5E03">
            <w:pPr>
              <w:rPr>
                <w:rStyle w:val="Strong"/>
              </w:rPr>
            </w:pPr>
            <w:r w:rsidRPr="00B3548F">
              <w:rPr>
                <w:rStyle w:val="Strong"/>
              </w:rPr>
              <w:t xml:space="preserve">Cycling </w:t>
            </w:r>
            <w:r w:rsidR="00F9164E" w:rsidRPr="00B3548F">
              <w:rPr>
                <w:rStyle w:val="Strong"/>
              </w:rPr>
              <w:t>d</w:t>
            </w:r>
            <w:r w:rsidRPr="00B3548F">
              <w:rPr>
                <w:rStyle w:val="Strong"/>
              </w:rPr>
              <w:t>ata</w:t>
            </w:r>
          </w:p>
          <w:p w14:paraId="3ABB92A6" w14:textId="3D546740" w:rsidR="00BF5E03" w:rsidRDefault="00BF5E03" w:rsidP="00BF5E03">
            <w:r>
              <w:t>Data on cycling activity, including cycleway counts and cycling propensity in various areas. This dataset could help students investigate the rise in cycling as a mode of transport, assess infrastructure effectiveness, or highlight environmental impacts.</w:t>
            </w:r>
          </w:p>
          <w:p w14:paraId="6FCEF168" w14:textId="3B0EB785" w:rsidR="001E0ACB" w:rsidRPr="00B3548F" w:rsidRDefault="00BF5E03" w:rsidP="00BF5E03">
            <w:pPr>
              <w:spacing w:before="240"/>
              <w:rPr>
                <w:rStyle w:val="Strong"/>
              </w:rPr>
            </w:pPr>
            <w:r w:rsidRPr="00B3548F">
              <w:rPr>
                <w:rStyle w:val="Strong"/>
              </w:rPr>
              <w:t xml:space="preserve">Public </w:t>
            </w:r>
            <w:r w:rsidR="001E0ACB" w:rsidRPr="00B3548F">
              <w:rPr>
                <w:rStyle w:val="Strong"/>
              </w:rPr>
              <w:t>t</w:t>
            </w:r>
            <w:r w:rsidRPr="00B3548F">
              <w:rPr>
                <w:rStyle w:val="Strong"/>
              </w:rPr>
              <w:t xml:space="preserve">ransport </w:t>
            </w:r>
            <w:r w:rsidR="001E0ACB" w:rsidRPr="00B3548F">
              <w:rPr>
                <w:rStyle w:val="Strong"/>
              </w:rPr>
              <w:t>t</w:t>
            </w:r>
            <w:r w:rsidRPr="00B3548F">
              <w:rPr>
                <w:rStyle w:val="Strong"/>
              </w:rPr>
              <w:t xml:space="preserve">imetables and </w:t>
            </w:r>
            <w:r w:rsidR="001E0ACB" w:rsidRPr="00B3548F">
              <w:rPr>
                <w:rStyle w:val="Strong"/>
              </w:rPr>
              <w:t>p</w:t>
            </w:r>
            <w:r w:rsidRPr="00B3548F">
              <w:rPr>
                <w:rStyle w:val="Strong"/>
              </w:rPr>
              <w:t>erformance</w:t>
            </w:r>
          </w:p>
          <w:p w14:paraId="6F2413B3" w14:textId="310389EC" w:rsidR="00826159" w:rsidRPr="00036F7C" w:rsidRDefault="00BF5E03" w:rsidP="00BF5E03">
            <w:pPr>
              <w:spacing w:before="240"/>
            </w:pPr>
            <w:r>
              <w:t>This dataset includes real-time data on public transport schedules, delays, and performance metrics, offering insights into public transport reliability, efficiency, and accessibility in different regions.</w:t>
            </w:r>
          </w:p>
        </w:tc>
      </w:tr>
    </w:tbl>
    <w:p w14:paraId="56C55386" w14:textId="490E05ED" w:rsidR="00826159" w:rsidRPr="00221702" w:rsidRDefault="00E8304B" w:rsidP="00BF5E03">
      <w:pPr>
        <w:rPr>
          <w:lang w:eastAsia="zh-CN"/>
        </w:rPr>
      </w:pPr>
      <w:r>
        <w:rPr>
          <w:b/>
          <w:bCs/>
          <w:noProof/>
        </w:rPr>
        <w:drawing>
          <wp:anchor distT="0" distB="0" distL="114300" distR="114300" simplePos="0" relativeHeight="251658280" behindDoc="0" locked="0" layoutInCell="1" allowOverlap="1" wp14:anchorId="1D346A07" wp14:editId="63F1AABD">
            <wp:simplePos x="0" y="0"/>
            <wp:positionH relativeFrom="margin">
              <wp:align>left</wp:align>
            </wp:positionH>
            <wp:positionV relativeFrom="paragraph">
              <wp:posOffset>158750</wp:posOffset>
            </wp:positionV>
            <wp:extent cx="628650" cy="628650"/>
            <wp:effectExtent l="0" t="0" r="0" b="0"/>
            <wp:wrapSquare wrapText="bothSides"/>
            <wp:docPr id="1789529312" name="Picture 1789529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9312" name="Picture 1789529312">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8F4AB6">
        <w:rPr>
          <w:bCs/>
          <w:lang w:eastAsia="zh-CN"/>
        </w:rPr>
        <w:t xml:space="preserve">Imagine you work for the </w:t>
      </w:r>
      <w:r w:rsidR="00527F6A">
        <w:rPr>
          <w:bCs/>
          <w:lang w:eastAsia="zh-CN"/>
        </w:rPr>
        <w:t>g</w:t>
      </w:r>
      <w:r w:rsidR="008F4AB6">
        <w:rPr>
          <w:bCs/>
          <w:lang w:eastAsia="zh-CN"/>
        </w:rPr>
        <w:t xml:space="preserve">overnment in Transport NSW. </w:t>
      </w:r>
      <w:r w:rsidR="00117128" w:rsidRPr="00117128">
        <w:rPr>
          <w:bCs/>
          <w:lang w:eastAsia="zh-CN"/>
        </w:rPr>
        <w:t>Explain how big data affects the design and development of data visualisation</w:t>
      </w:r>
      <w:r w:rsidR="00582FCB">
        <w:rPr>
          <w:bCs/>
          <w:lang w:eastAsia="zh-CN"/>
        </w:rPr>
        <w:t>.</w:t>
      </w:r>
    </w:p>
    <w:tbl>
      <w:tblPr>
        <w:tblStyle w:val="Answerspace"/>
        <w:tblW w:w="0" w:type="auto"/>
        <w:tblLook w:val="04A0" w:firstRow="1" w:lastRow="0" w:firstColumn="1" w:lastColumn="0" w:noHBand="0" w:noVBand="1"/>
        <w:tblDescription w:val="Space for students to provide an answer."/>
      </w:tblPr>
      <w:tblGrid>
        <w:gridCol w:w="9622"/>
      </w:tblGrid>
      <w:tr w:rsidR="00826159" w:rsidRPr="00036F7C" w14:paraId="505D35E5" w14:textId="77777777">
        <w:trPr>
          <w:trHeight w:val="1749"/>
        </w:trPr>
        <w:tc>
          <w:tcPr>
            <w:tcW w:w="9622" w:type="dxa"/>
          </w:tcPr>
          <w:p w14:paraId="6B221BF6" w14:textId="77777777" w:rsidR="00826159" w:rsidRPr="00036F7C" w:rsidRDefault="00826159">
            <w:pPr>
              <w:spacing w:before="240"/>
              <w:rPr>
                <w:b/>
                <w:bCs/>
              </w:rPr>
            </w:pPr>
            <w:r w:rsidRPr="00036F7C">
              <w:rPr>
                <w:b/>
                <w:bCs/>
              </w:rPr>
              <w:t>Sample answer:</w:t>
            </w:r>
          </w:p>
          <w:p w14:paraId="6E286DE6" w14:textId="430E0162" w:rsidR="00031854" w:rsidRPr="00031854" w:rsidRDefault="00031854" w:rsidP="00031854">
            <w:pPr>
              <w:spacing w:before="240"/>
              <w:rPr>
                <w:b/>
                <w:bCs/>
              </w:rPr>
            </w:pPr>
            <w:r w:rsidRPr="00031854">
              <w:rPr>
                <w:b/>
                <w:bCs/>
              </w:rPr>
              <w:t xml:space="preserve">Handling </w:t>
            </w:r>
            <w:r w:rsidR="003E4949">
              <w:rPr>
                <w:b/>
                <w:bCs/>
              </w:rPr>
              <w:t>v</w:t>
            </w:r>
            <w:r w:rsidRPr="00031854">
              <w:rPr>
                <w:b/>
                <w:bCs/>
              </w:rPr>
              <w:t xml:space="preserve">olume of </w:t>
            </w:r>
            <w:r w:rsidR="003E4949">
              <w:rPr>
                <w:b/>
                <w:bCs/>
              </w:rPr>
              <w:t>d</w:t>
            </w:r>
            <w:r w:rsidRPr="00031854">
              <w:rPr>
                <w:b/>
                <w:bCs/>
              </w:rPr>
              <w:t>ata</w:t>
            </w:r>
          </w:p>
          <w:p w14:paraId="200D08AB" w14:textId="17B8DE62" w:rsidR="00031854" w:rsidRPr="00031854" w:rsidRDefault="00031854" w:rsidP="00031854">
            <w:pPr>
              <w:spacing w:before="240"/>
            </w:pPr>
            <w:r w:rsidRPr="00031854">
              <w:t>Big data sources, such as Opal card tap-on/tap-off data, generate millions of data points daily. Visualising this massive volume requires designing scalable visualisation tools that can efficiently process and display vast amounts of data. For instance, when visualising trends in commuter behaviour across NSW, we might need to aggregate data to make patterns more understandable while ensuring no critical information is lost.</w:t>
            </w:r>
          </w:p>
          <w:p w14:paraId="2F124231" w14:textId="52462C41" w:rsidR="00031854" w:rsidRPr="00031854" w:rsidRDefault="00031854" w:rsidP="00031854">
            <w:pPr>
              <w:spacing w:before="240"/>
              <w:rPr>
                <w:b/>
                <w:bCs/>
              </w:rPr>
            </w:pPr>
            <w:r w:rsidRPr="00031854">
              <w:rPr>
                <w:b/>
                <w:bCs/>
              </w:rPr>
              <w:t>Real-</w:t>
            </w:r>
            <w:r w:rsidR="003E4949">
              <w:rPr>
                <w:b/>
                <w:bCs/>
              </w:rPr>
              <w:t>t</w:t>
            </w:r>
            <w:r w:rsidRPr="00031854">
              <w:rPr>
                <w:b/>
                <w:bCs/>
              </w:rPr>
              <w:t xml:space="preserve">ime </w:t>
            </w:r>
            <w:r w:rsidR="003E4949">
              <w:rPr>
                <w:b/>
                <w:bCs/>
              </w:rPr>
              <w:t>d</w:t>
            </w:r>
            <w:r w:rsidRPr="00031854">
              <w:rPr>
                <w:b/>
                <w:bCs/>
              </w:rPr>
              <w:t xml:space="preserve">ata and </w:t>
            </w:r>
            <w:r w:rsidR="00A33B8C">
              <w:rPr>
                <w:b/>
                <w:bCs/>
              </w:rPr>
              <w:t>v</w:t>
            </w:r>
            <w:r w:rsidR="00A33B8C" w:rsidRPr="00031854">
              <w:rPr>
                <w:b/>
                <w:bCs/>
              </w:rPr>
              <w:t>elocity</w:t>
            </w:r>
          </w:p>
          <w:p w14:paraId="6A8222DF" w14:textId="6AFD234E" w:rsidR="00031854" w:rsidRPr="00031854" w:rsidRDefault="00031854" w:rsidP="00031854">
            <w:pPr>
              <w:spacing w:before="240"/>
            </w:pPr>
            <w:r w:rsidRPr="00031854">
              <w:t xml:space="preserve">Transport NSW often deals with real-time data from public transport systems, road traffic sensors, and GPS devices, which must be processed quickly to inform decision-making. The velocity of this data demands that visualisations can dynamically update, allowing for real-time monitoring of traffic, transport delays, or incidents. </w:t>
            </w:r>
          </w:p>
          <w:p w14:paraId="1D80B362" w14:textId="112011E7" w:rsidR="00031854" w:rsidRPr="00031854" w:rsidRDefault="00031854" w:rsidP="00031854">
            <w:pPr>
              <w:spacing w:before="240"/>
              <w:rPr>
                <w:b/>
                <w:bCs/>
              </w:rPr>
            </w:pPr>
            <w:r w:rsidRPr="00031854">
              <w:rPr>
                <w:b/>
                <w:bCs/>
              </w:rPr>
              <w:t xml:space="preserve">Data </w:t>
            </w:r>
            <w:r w:rsidR="003E4949">
              <w:rPr>
                <w:b/>
                <w:bCs/>
              </w:rPr>
              <w:t>v</w:t>
            </w:r>
            <w:r w:rsidRPr="00031854">
              <w:rPr>
                <w:b/>
                <w:bCs/>
              </w:rPr>
              <w:t xml:space="preserve">ariety and </w:t>
            </w:r>
            <w:r w:rsidR="003E4949">
              <w:rPr>
                <w:b/>
                <w:bCs/>
              </w:rPr>
              <w:t>i</w:t>
            </w:r>
            <w:r w:rsidRPr="00031854">
              <w:rPr>
                <w:b/>
                <w:bCs/>
              </w:rPr>
              <w:t>ntegration</w:t>
            </w:r>
          </w:p>
          <w:p w14:paraId="6D6E7F6E" w14:textId="77777777" w:rsidR="00031854" w:rsidRPr="00031854" w:rsidRDefault="00031854" w:rsidP="00031854">
            <w:pPr>
              <w:spacing w:before="240"/>
            </w:pPr>
            <w:r w:rsidRPr="00031854">
              <w:t>The variety of data sources, ranging from transport usage patterns, road crash reports, weather data, to public feedback, means that we must create visualisations capable of integrating multiple datasets. Designing visualisations that merge different types of data—such as combining Opal card usage with weather data to identify how rain impacts public transport use—helps us to uncover hidden relationships and deliver more comprehensive insights to policymakers and the public.</w:t>
            </w:r>
          </w:p>
          <w:p w14:paraId="431B8E14" w14:textId="25116A3B" w:rsidR="00031854" w:rsidRPr="00031854" w:rsidRDefault="00031854" w:rsidP="00031854">
            <w:pPr>
              <w:spacing w:before="240"/>
              <w:rPr>
                <w:b/>
                <w:bCs/>
              </w:rPr>
            </w:pPr>
            <w:r w:rsidRPr="00031854">
              <w:rPr>
                <w:b/>
                <w:bCs/>
              </w:rPr>
              <w:t xml:space="preserve">Ensuring </w:t>
            </w:r>
            <w:r w:rsidR="003E4949">
              <w:rPr>
                <w:b/>
                <w:bCs/>
              </w:rPr>
              <w:t>a</w:t>
            </w:r>
            <w:r w:rsidRPr="00031854">
              <w:rPr>
                <w:b/>
                <w:bCs/>
              </w:rPr>
              <w:t xml:space="preserve">ccessibility and </w:t>
            </w:r>
            <w:r w:rsidR="003E4949">
              <w:rPr>
                <w:b/>
                <w:bCs/>
              </w:rPr>
              <w:t>u</w:t>
            </w:r>
            <w:r w:rsidRPr="00031854">
              <w:rPr>
                <w:b/>
                <w:bCs/>
              </w:rPr>
              <w:t>sability</w:t>
            </w:r>
          </w:p>
          <w:p w14:paraId="169795DE" w14:textId="7A6E6909" w:rsidR="00826159" w:rsidRPr="00036F7C" w:rsidRDefault="00031854" w:rsidP="003E4949">
            <w:pPr>
              <w:spacing w:before="240"/>
            </w:pPr>
            <w:r w:rsidRPr="00031854">
              <w:t xml:space="preserve">Big data visualisation must ensure that users of various expertise levels can easily interact with the visualisation. For instance, Transport NSW must cater to both technical users, such as urban planners, and the </w:t>
            </w:r>
            <w:proofErr w:type="gramStart"/>
            <w:r w:rsidRPr="00031854">
              <w:t>general public</w:t>
            </w:r>
            <w:proofErr w:type="gramEnd"/>
            <w:r w:rsidRPr="00031854">
              <w:t>. Interactive visualisations that allow users to drill down into specific data points (</w:t>
            </w:r>
            <w:r w:rsidR="003E4949">
              <w:t>for example,</w:t>
            </w:r>
            <w:r w:rsidRPr="00031854">
              <w:t xml:space="preserve"> zooming in on a specific station’s usage data or filtering by time) are critical for making complex data understandable and actionable.</w:t>
            </w:r>
          </w:p>
        </w:tc>
      </w:tr>
    </w:tbl>
    <w:p w14:paraId="6376B347" w14:textId="77777777" w:rsidR="0077434C" w:rsidRPr="00952456" w:rsidRDefault="0077434C" w:rsidP="00952456">
      <w:r w:rsidRPr="00952456">
        <w:br w:type="page"/>
      </w:r>
    </w:p>
    <w:p w14:paraId="5BC88CF3" w14:textId="77777777" w:rsidR="0077434C" w:rsidRDefault="0077434C" w:rsidP="00EB5FE2">
      <w:pPr>
        <w:pStyle w:val="Heading2"/>
      </w:pPr>
      <w:bookmarkStart w:id="49" w:name="_Toc126849158"/>
      <w:bookmarkStart w:id="50" w:name="_Toc182842431"/>
      <w:r w:rsidRPr="00E66FAB">
        <w:t>Evaluate bias in data collection, storage and analysis when developing visualisations</w:t>
      </w:r>
      <w:bookmarkEnd w:id="49"/>
      <w:bookmarkEnd w:id="50"/>
    </w:p>
    <w:p w14:paraId="508CAB01" w14:textId="338D0BF3" w:rsidR="00E510A9" w:rsidRDefault="00E510A9" w:rsidP="0077434C">
      <w:r w:rsidRPr="00E510A9">
        <w:t>Evaluating bias in data collection, storage, and analysis is crucial when developing visuali</w:t>
      </w:r>
      <w:r>
        <w:t>s</w:t>
      </w:r>
      <w:r w:rsidRPr="00E510A9">
        <w:t xml:space="preserve">ations because bias can significantly distort the accuracy and fairness of the insights presented. Bias in data collection might occur if certain groups or variables are overrepresented or underrepresented, leading to skewed results that don’t reflect reality. </w:t>
      </w:r>
    </w:p>
    <w:p w14:paraId="0E4793FC" w14:textId="3E8DEAC9" w:rsidR="00E510A9" w:rsidRDefault="00E510A9" w:rsidP="0077434C">
      <w:r w:rsidRPr="00E510A9">
        <w:t>In data storage, bias can arise if the data is organi</w:t>
      </w:r>
      <w:r>
        <w:t>s</w:t>
      </w:r>
      <w:r w:rsidRPr="00E510A9">
        <w:t>ed in a way that emphasi</w:t>
      </w:r>
      <w:r>
        <w:t>s</w:t>
      </w:r>
      <w:r w:rsidRPr="00E510A9">
        <w:t>es specific outcomes or excludes important factors. During analysis, biased algorithms or methods may prioriti</w:t>
      </w:r>
      <w:r>
        <w:t>s</w:t>
      </w:r>
      <w:r w:rsidRPr="00E510A9">
        <w:t>e certain patterns while ignoring others, resulting in misleading conclusions. If these biases are not addressed, the visuali</w:t>
      </w:r>
      <w:r>
        <w:t>s</w:t>
      </w:r>
      <w:r w:rsidRPr="00E510A9">
        <w:t xml:space="preserve">ations created may reinforce inaccurate or unfair assumptions, leading to poor decision-making and perpetuating inequalities. </w:t>
      </w:r>
    </w:p>
    <w:p w14:paraId="37D41E2B" w14:textId="3F8B5A85" w:rsidR="0077434C" w:rsidRDefault="00E510A9" w:rsidP="0077434C">
      <w:r w:rsidRPr="00E510A9">
        <w:t>Therefore, identifying and minimi</w:t>
      </w:r>
      <w:r>
        <w:t>s</w:t>
      </w:r>
      <w:r w:rsidRPr="00E510A9">
        <w:t>ing bias ensures that visuali</w:t>
      </w:r>
      <w:r>
        <w:t>s</w:t>
      </w:r>
      <w:r w:rsidRPr="00E510A9">
        <w:t>ations are objective, balanced and truly reflective of the underlying data.</w:t>
      </w:r>
    </w:p>
    <w:p w14:paraId="525B9285" w14:textId="79C4A3BF" w:rsidR="00E25D37" w:rsidRDefault="004B428D" w:rsidP="0077434C">
      <w:r w:rsidRPr="00990B18">
        <w:rPr>
          <w:b/>
          <w:bCs/>
        </w:rPr>
        <w:t>Activity 13:</w:t>
      </w:r>
      <w:r>
        <w:t xml:space="preserve"> </w:t>
      </w:r>
      <w:r w:rsidR="005C19A8">
        <w:t>bias in accuracy, audience, data source and unconscious bias</w:t>
      </w:r>
    </w:p>
    <w:p w14:paraId="65F49052" w14:textId="1360112A" w:rsidR="00F142E0" w:rsidRDefault="004B428D" w:rsidP="0077434C">
      <w:r>
        <w:t>Complete the table</w:t>
      </w:r>
      <w:r w:rsidR="00E25D37">
        <w:t>s below</w:t>
      </w:r>
      <w:r>
        <w:t xml:space="preserve"> to show the impact on </w:t>
      </w:r>
      <w:r w:rsidR="00E25D37" w:rsidRPr="00E66FAB">
        <w:t>bias in data collection, storage and analysis when developing visualisations</w:t>
      </w:r>
      <w:r w:rsidR="00E25D37">
        <w:t>.</w:t>
      </w:r>
    </w:p>
    <w:p w14:paraId="5F9633EE" w14:textId="77777777" w:rsidR="0077434C" w:rsidRPr="00FF72B0" w:rsidRDefault="0077434C" w:rsidP="00EB5FE2">
      <w:pPr>
        <w:pStyle w:val="Heading3"/>
        <w:rPr>
          <w:lang w:eastAsia="en-GB"/>
        </w:rPr>
      </w:pPr>
      <w:bookmarkStart w:id="51" w:name="_Toc182842432"/>
      <w:r w:rsidRPr="00FF72B0">
        <w:rPr>
          <w:lang w:eastAsia="en-GB"/>
        </w:rPr>
        <w:t>Accuracy</w:t>
      </w:r>
      <w:bookmarkEnd w:id="51"/>
    </w:p>
    <w:tbl>
      <w:tblPr>
        <w:tblStyle w:val="Tableheader"/>
        <w:tblW w:w="0" w:type="auto"/>
        <w:tblLook w:val="04A0" w:firstRow="1" w:lastRow="0" w:firstColumn="1" w:lastColumn="0" w:noHBand="0" w:noVBand="1"/>
        <w:tblDescription w:val="A table showing how accuracy is important for bias. "/>
      </w:tblPr>
      <w:tblGrid>
        <w:gridCol w:w="3207"/>
        <w:gridCol w:w="3207"/>
        <w:gridCol w:w="3208"/>
      </w:tblGrid>
      <w:tr w:rsidR="0077434C" w14:paraId="6C54ED3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0532946" w14:textId="77777777" w:rsidR="0077434C" w:rsidRPr="00AC7909" w:rsidRDefault="0077434C" w:rsidP="00AC7909">
            <w:r w:rsidRPr="00AC7909">
              <w:t>Evaluation</w:t>
            </w:r>
          </w:p>
        </w:tc>
        <w:tc>
          <w:tcPr>
            <w:tcW w:w="3207" w:type="dxa"/>
          </w:tcPr>
          <w:p w14:paraId="316326EA" w14:textId="77777777" w:rsidR="0077434C" w:rsidRPr="00AC7909" w:rsidRDefault="0077434C" w:rsidP="00AC7909">
            <w:pPr>
              <w:cnfStyle w:val="100000000000" w:firstRow="1" w:lastRow="0" w:firstColumn="0" w:lastColumn="0" w:oddVBand="0" w:evenVBand="0" w:oddHBand="0" w:evenHBand="0" w:firstRowFirstColumn="0" w:firstRowLastColumn="0" w:lastRowFirstColumn="0" w:lastRowLastColumn="0"/>
            </w:pPr>
            <w:r w:rsidRPr="00AC7909">
              <w:t>Examples</w:t>
            </w:r>
          </w:p>
        </w:tc>
        <w:tc>
          <w:tcPr>
            <w:tcW w:w="3208" w:type="dxa"/>
          </w:tcPr>
          <w:p w14:paraId="43D8B999" w14:textId="77777777" w:rsidR="0077434C" w:rsidRPr="00AC7909" w:rsidRDefault="0077434C" w:rsidP="00AC7909">
            <w:pPr>
              <w:cnfStyle w:val="100000000000" w:firstRow="1" w:lastRow="0" w:firstColumn="0" w:lastColumn="0" w:oddVBand="0" w:evenVBand="0" w:oddHBand="0" w:evenHBand="0" w:firstRowFirstColumn="0" w:firstRowLastColumn="0" w:lastRowFirstColumn="0" w:lastRowLastColumn="0"/>
            </w:pPr>
            <w:r w:rsidRPr="00AC7909">
              <w:t>Impact</w:t>
            </w:r>
          </w:p>
        </w:tc>
      </w:tr>
      <w:tr w:rsidR="0077434C" w14:paraId="2906373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11D072A" w14:textId="77777777" w:rsidR="0077434C" w:rsidRPr="00C84781" w:rsidRDefault="0077434C">
            <w:r w:rsidRPr="00C84781">
              <w:t>The accuracy of data collected needs to be checked for errors and inconsistencies to avoid bias in the visualisation</w:t>
            </w:r>
            <w:r>
              <w:t>.</w:t>
            </w:r>
          </w:p>
        </w:tc>
        <w:tc>
          <w:tcPr>
            <w:tcW w:w="3207" w:type="dxa"/>
          </w:tcPr>
          <w:p w14:paraId="21A881F1" w14:textId="77777777" w:rsidR="0077434C" w:rsidRDefault="0077434C">
            <w:pPr>
              <w:cnfStyle w:val="000000100000" w:firstRow="0" w:lastRow="0" w:firstColumn="0" w:lastColumn="0" w:oddVBand="0" w:evenVBand="0" w:oddHBand="1" w:evenHBand="0" w:firstRowFirstColumn="0" w:firstRowLastColumn="0" w:lastRowFirstColumn="0" w:lastRowLastColumn="0"/>
            </w:pPr>
            <w:r w:rsidRPr="00C84781">
              <w:t xml:space="preserve">Inaccurate data could result in skewed visualisations and misinterpretations of data. </w:t>
            </w:r>
          </w:p>
          <w:p w14:paraId="588DD06B" w14:textId="77777777" w:rsidR="0077434C" w:rsidRPr="00C84781" w:rsidRDefault="0077434C">
            <w:pPr>
              <w:cnfStyle w:val="000000100000" w:firstRow="0" w:lastRow="0" w:firstColumn="0" w:lastColumn="0" w:oddVBand="0" w:evenVBand="0" w:oddHBand="1" w:evenHBand="0" w:firstRowFirstColumn="0" w:firstRowLastColumn="0" w:lastRowFirstColumn="0" w:lastRowLastColumn="0"/>
            </w:pPr>
            <w:r w:rsidRPr="00C84781">
              <w:t>For example, a survey that only includes responses from a specific demographic could create bias in the data</w:t>
            </w:r>
            <w:r>
              <w:t>.</w:t>
            </w:r>
          </w:p>
        </w:tc>
        <w:tc>
          <w:tcPr>
            <w:tcW w:w="3208" w:type="dxa"/>
          </w:tcPr>
          <w:p w14:paraId="4AEBB661" w14:textId="60D191DC" w:rsidR="006F3F94" w:rsidRPr="006F3F94" w:rsidRDefault="006F3F94">
            <w:pPr>
              <w:cnfStyle w:val="000000100000" w:firstRow="0" w:lastRow="0" w:firstColumn="0" w:lastColumn="0" w:oddVBand="0" w:evenVBand="0" w:oddHBand="1" w:evenHBand="0" w:firstRowFirstColumn="0" w:firstRowLastColumn="0" w:lastRowFirstColumn="0" w:lastRowLastColumn="0"/>
              <w:rPr>
                <w:b/>
                <w:bCs/>
              </w:rPr>
            </w:pPr>
            <w:r w:rsidRPr="006F3F94">
              <w:rPr>
                <w:b/>
                <w:bCs/>
              </w:rPr>
              <w:t>Sample answer:</w:t>
            </w:r>
          </w:p>
          <w:p w14:paraId="538178DA" w14:textId="65280243" w:rsidR="0077434C" w:rsidRPr="00C84781" w:rsidRDefault="0077434C">
            <w:pPr>
              <w:cnfStyle w:val="000000100000" w:firstRow="0" w:lastRow="0" w:firstColumn="0" w:lastColumn="0" w:oddVBand="0" w:evenVBand="0" w:oddHBand="1" w:evenHBand="0" w:firstRowFirstColumn="0" w:firstRowLastColumn="0" w:lastRowFirstColumn="0" w:lastRowLastColumn="0"/>
              <w:rPr>
                <w:lang w:eastAsia="en-GB"/>
              </w:rPr>
            </w:pPr>
            <w:r w:rsidRPr="00C84781">
              <w:t>Biased data collection, storage and analysis can lead to visualisations that perpetuate stereotypes, further marginalise certain groups, or lead to misguided decisions</w:t>
            </w:r>
            <w:r>
              <w:t>.</w:t>
            </w:r>
          </w:p>
        </w:tc>
      </w:tr>
    </w:tbl>
    <w:p w14:paraId="6E7FE6CE" w14:textId="77777777" w:rsidR="0077434C" w:rsidRPr="00FF72B0" w:rsidRDefault="0077434C" w:rsidP="00EB5FE2">
      <w:pPr>
        <w:pStyle w:val="Heading3"/>
        <w:rPr>
          <w:lang w:eastAsia="en-GB"/>
        </w:rPr>
      </w:pPr>
      <w:bookmarkStart w:id="52" w:name="_Toc182842433"/>
      <w:r w:rsidRPr="00FF72B0">
        <w:rPr>
          <w:lang w:eastAsia="en-GB"/>
        </w:rPr>
        <w:t>Audience</w:t>
      </w:r>
      <w:bookmarkEnd w:id="52"/>
    </w:p>
    <w:tbl>
      <w:tblPr>
        <w:tblStyle w:val="Tableheader"/>
        <w:tblW w:w="0" w:type="auto"/>
        <w:tblLook w:val="04A0" w:firstRow="1" w:lastRow="0" w:firstColumn="1" w:lastColumn="0" w:noHBand="0" w:noVBand="1"/>
        <w:tblDescription w:val="A table showing how audience is important for bias. "/>
      </w:tblPr>
      <w:tblGrid>
        <w:gridCol w:w="3207"/>
        <w:gridCol w:w="3207"/>
        <w:gridCol w:w="3208"/>
      </w:tblGrid>
      <w:tr w:rsidR="0077434C" w14:paraId="6A6B7C7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BC659C8" w14:textId="77777777" w:rsidR="0077434C" w:rsidRPr="00AC7909" w:rsidRDefault="0077434C" w:rsidP="00AC7909">
            <w:r w:rsidRPr="00AC7909">
              <w:t>Evaluation</w:t>
            </w:r>
          </w:p>
        </w:tc>
        <w:tc>
          <w:tcPr>
            <w:tcW w:w="3207" w:type="dxa"/>
          </w:tcPr>
          <w:p w14:paraId="436F2BB1" w14:textId="77777777" w:rsidR="0077434C" w:rsidRPr="00AC7909" w:rsidRDefault="0077434C" w:rsidP="00AC7909">
            <w:pPr>
              <w:cnfStyle w:val="100000000000" w:firstRow="1" w:lastRow="0" w:firstColumn="0" w:lastColumn="0" w:oddVBand="0" w:evenVBand="0" w:oddHBand="0" w:evenHBand="0" w:firstRowFirstColumn="0" w:firstRowLastColumn="0" w:lastRowFirstColumn="0" w:lastRowLastColumn="0"/>
            </w:pPr>
            <w:r w:rsidRPr="00AC7909">
              <w:t>Examples</w:t>
            </w:r>
          </w:p>
        </w:tc>
        <w:tc>
          <w:tcPr>
            <w:tcW w:w="3208" w:type="dxa"/>
          </w:tcPr>
          <w:p w14:paraId="1AEBFD92" w14:textId="77777777" w:rsidR="0077434C" w:rsidRPr="00AC7909" w:rsidRDefault="0077434C" w:rsidP="00AC7909">
            <w:pPr>
              <w:cnfStyle w:val="100000000000" w:firstRow="1" w:lastRow="0" w:firstColumn="0" w:lastColumn="0" w:oddVBand="0" w:evenVBand="0" w:oddHBand="0" w:evenHBand="0" w:firstRowFirstColumn="0" w:firstRowLastColumn="0" w:lastRowFirstColumn="0" w:lastRowLastColumn="0"/>
            </w:pPr>
            <w:r w:rsidRPr="00AC7909">
              <w:t>Impact</w:t>
            </w:r>
          </w:p>
        </w:tc>
      </w:tr>
      <w:tr w:rsidR="0077434C" w14:paraId="374A1C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892C470" w14:textId="77777777" w:rsidR="0077434C" w:rsidRPr="00C84781" w:rsidRDefault="0077434C">
            <w:r w:rsidRPr="000E1571">
              <w:t>The audience should be taken into consideration when designing the visualisation to avoid any bias that could lead to misinterpretation of the data.</w:t>
            </w:r>
          </w:p>
        </w:tc>
        <w:tc>
          <w:tcPr>
            <w:tcW w:w="3207" w:type="dxa"/>
          </w:tcPr>
          <w:p w14:paraId="7186C30B" w14:textId="77777777" w:rsidR="0077434C" w:rsidRPr="000E1571" w:rsidRDefault="0077434C">
            <w:pPr>
              <w:cnfStyle w:val="000000100000" w:firstRow="0" w:lastRow="0" w:firstColumn="0" w:lastColumn="0" w:oddVBand="0" w:evenVBand="0" w:oddHBand="1" w:evenHBand="0" w:firstRowFirstColumn="0" w:firstRowLastColumn="0" w:lastRowFirstColumn="0" w:lastRowLastColumn="0"/>
              <w:rPr>
                <w:bCs/>
              </w:rPr>
            </w:pPr>
            <w:r w:rsidRPr="000E1571">
              <w:rPr>
                <w:bCs/>
              </w:rPr>
              <w:t>Designing a visualisation with the audience in mind, such as using simpler language and clear design, can help avoid bias in interpretation.</w:t>
            </w:r>
          </w:p>
        </w:tc>
        <w:tc>
          <w:tcPr>
            <w:tcW w:w="3208" w:type="dxa"/>
          </w:tcPr>
          <w:p w14:paraId="36E228AE" w14:textId="77777777" w:rsidR="006F3F94" w:rsidRPr="006F3F94" w:rsidRDefault="006F3F94" w:rsidP="006F3F94">
            <w:pPr>
              <w:cnfStyle w:val="000000100000" w:firstRow="0" w:lastRow="0" w:firstColumn="0" w:lastColumn="0" w:oddVBand="0" w:evenVBand="0" w:oddHBand="1" w:evenHBand="0" w:firstRowFirstColumn="0" w:firstRowLastColumn="0" w:lastRowFirstColumn="0" w:lastRowLastColumn="0"/>
              <w:rPr>
                <w:b/>
                <w:bCs/>
              </w:rPr>
            </w:pPr>
            <w:r w:rsidRPr="006F3F94">
              <w:rPr>
                <w:b/>
                <w:bCs/>
              </w:rPr>
              <w:t>Sample answer:</w:t>
            </w:r>
          </w:p>
          <w:p w14:paraId="59F56C57" w14:textId="77777777" w:rsidR="0077434C" w:rsidRPr="000E1571" w:rsidRDefault="0077434C">
            <w:pPr>
              <w:cnfStyle w:val="000000100000" w:firstRow="0" w:lastRow="0" w:firstColumn="0" w:lastColumn="0" w:oddVBand="0" w:evenVBand="0" w:oddHBand="1" w:evenHBand="0" w:firstRowFirstColumn="0" w:firstRowLastColumn="0" w:lastRowFirstColumn="0" w:lastRowLastColumn="0"/>
              <w:rPr>
                <w:bCs/>
              </w:rPr>
            </w:pPr>
            <w:r w:rsidRPr="000E1571">
              <w:rPr>
                <w:bCs/>
              </w:rPr>
              <w:t>Biased visualisations can lead to incorrect conclusions, poor decision-making and damage to reputations.</w:t>
            </w:r>
          </w:p>
        </w:tc>
      </w:tr>
    </w:tbl>
    <w:p w14:paraId="31322F43" w14:textId="77777777" w:rsidR="0077434C" w:rsidRPr="00FF72B0" w:rsidRDefault="0077434C" w:rsidP="00EB5FE2">
      <w:pPr>
        <w:pStyle w:val="Heading3"/>
        <w:rPr>
          <w:lang w:eastAsia="en-GB"/>
        </w:rPr>
      </w:pPr>
      <w:bookmarkStart w:id="53" w:name="_Toc182842434"/>
      <w:r w:rsidRPr="00FF72B0">
        <w:rPr>
          <w:lang w:eastAsia="en-GB"/>
        </w:rPr>
        <w:t>Data source</w:t>
      </w:r>
      <w:bookmarkEnd w:id="53"/>
    </w:p>
    <w:tbl>
      <w:tblPr>
        <w:tblStyle w:val="Tableheader"/>
        <w:tblW w:w="0" w:type="auto"/>
        <w:tblLook w:val="04A0" w:firstRow="1" w:lastRow="0" w:firstColumn="1" w:lastColumn="0" w:noHBand="0" w:noVBand="1"/>
        <w:tblDescription w:val="A table showing how data source is important for bias. "/>
      </w:tblPr>
      <w:tblGrid>
        <w:gridCol w:w="3207"/>
        <w:gridCol w:w="3207"/>
        <w:gridCol w:w="3208"/>
      </w:tblGrid>
      <w:tr w:rsidR="0077434C" w14:paraId="7D94554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D4BDBC1" w14:textId="77777777" w:rsidR="0077434C" w:rsidRPr="00AC7909" w:rsidRDefault="0077434C" w:rsidP="00AC7909">
            <w:r w:rsidRPr="00AC7909">
              <w:t>Evaluation</w:t>
            </w:r>
          </w:p>
        </w:tc>
        <w:tc>
          <w:tcPr>
            <w:tcW w:w="3207" w:type="dxa"/>
          </w:tcPr>
          <w:p w14:paraId="123A60B8" w14:textId="77777777" w:rsidR="0077434C" w:rsidRPr="00AC7909" w:rsidRDefault="0077434C" w:rsidP="00AC7909">
            <w:pPr>
              <w:cnfStyle w:val="100000000000" w:firstRow="1" w:lastRow="0" w:firstColumn="0" w:lastColumn="0" w:oddVBand="0" w:evenVBand="0" w:oddHBand="0" w:evenHBand="0" w:firstRowFirstColumn="0" w:firstRowLastColumn="0" w:lastRowFirstColumn="0" w:lastRowLastColumn="0"/>
            </w:pPr>
            <w:r w:rsidRPr="00AC7909">
              <w:t>Examples</w:t>
            </w:r>
          </w:p>
        </w:tc>
        <w:tc>
          <w:tcPr>
            <w:tcW w:w="3208" w:type="dxa"/>
          </w:tcPr>
          <w:p w14:paraId="649D3202" w14:textId="77777777" w:rsidR="0077434C" w:rsidRPr="00AC7909" w:rsidRDefault="0077434C" w:rsidP="00AC7909">
            <w:pPr>
              <w:cnfStyle w:val="100000000000" w:firstRow="1" w:lastRow="0" w:firstColumn="0" w:lastColumn="0" w:oddVBand="0" w:evenVBand="0" w:oddHBand="0" w:evenHBand="0" w:firstRowFirstColumn="0" w:firstRowLastColumn="0" w:lastRowFirstColumn="0" w:lastRowLastColumn="0"/>
            </w:pPr>
            <w:r w:rsidRPr="00AC7909">
              <w:t>Impact</w:t>
            </w:r>
          </w:p>
        </w:tc>
      </w:tr>
      <w:tr w:rsidR="0077434C" w14:paraId="554FD6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E98B433" w14:textId="77777777" w:rsidR="0077434C" w:rsidRPr="00C84781" w:rsidRDefault="0077434C">
            <w:r w:rsidRPr="004A18FF">
              <w:t>Data sources should be evaluated for potential bias, such as selective sampling or omitted variables and attempts should be made to mitigate these issues</w:t>
            </w:r>
            <w:r>
              <w:t>.</w:t>
            </w:r>
          </w:p>
        </w:tc>
        <w:tc>
          <w:tcPr>
            <w:tcW w:w="3207" w:type="dxa"/>
          </w:tcPr>
          <w:p w14:paraId="0345EAEA" w14:textId="77777777" w:rsidR="0077434C" w:rsidRPr="004A18FF" w:rsidRDefault="0077434C">
            <w:pPr>
              <w:cnfStyle w:val="000000100000" w:firstRow="0" w:lastRow="0" w:firstColumn="0" w:lastColumn="0" w:oddVBand="0" w:evenVBand="0" w:oddHBand="1" w:evenHBand="0" w:firstRowFirstColumn="0" w:firstRowLastColumn="0" w:lastRowFirstColumn="0" w:lastRowLastColumn="0"/>
              <w:rPr>
                <w:bCs/>
              </w:rPr>
            </w:pPr>
            <w:r w:rsidRPr="004A18FF">
              <w:rPr>
                <w:bCs/>
              </w:rPr>
              <w:t>Data sources, such as surveys or studies, may have limitations that lead to biased results. For example, a survey may only sample certain regions or populations, leading to incomplete or inaccurate data</w:t>
            </w:r>
            <w:r>
              <w:rPr>
                <w:bCs/>
              </w:rPr>
              <w:t>.</w:t>
            </w:r>
          </w:p>
        </w:tc>
        <w:tc>
          <w:tcPr>
            <w:tcW w:w="3208" w:type="dxa"/>
          </w:tcPr>
          <w:p w14:paraId="25EA8BDD" w14:textId="77777777" w:rsidR="006F3F94" w:rsidRPr="006F3F94" w:rsidRDefault="006F3F94" w:rsidP="006F3F94">
            <w:pPr>
              <w:cnfStyle w:val="000000100000" w:firstRow="0" w:lastRow="0" w:firstColumn="0" w:lastColumn="0" w:oddVBand="0" w:evenVBand="0" w:oddHBand="1" w:evenHBand="0" w:firstRowFirstColumn="0" w:firstRowLastColumn="0" w:lastRowFirstColumn="0" w:lastRowLastColumn="0"/>
              <w:rPr>
                <w:b/>
                <w:bCs/>
              </w:rPr>
            </w:pPr>
            <w:r w:rsidRPr="006F3F94">
              <w:rPr>
                <w:b/>
                <w:bCs/>
              </w:rPr>
              <w:t>Sample answer:</w:t>
            </w:r>
          </w:p>
          <w:p w14:paraId="2C51B314" w14:textId="77777777" w:rsidR="0077434C" w:rsidRPr="004A18FF" w:rsidRDefault="0077434C">
            <w:pPr>
              <w:cnfStyle w:val="000000100000" w:firstRow="0" w:lastRow="0" w:firstColumn="0" w:lastColumn="0" w:oddVBand="0" w:evenVBand="0" w:oddHBand="1" w:evenHBand="0" w:firstRowFirstColumn="0" w:firstRowLastColumn="0" w:lastRowFirstColumn="0" w:lastRowLastColumn="0"/>
              <w:rPr>
                <w:bCs/>
              </w:rPr>
            </w:pPr>
            <w:r w:rsidRPr="004A18FF">
              <w:rPr>
                <w:bCs/>
              </w:rPr>
              <w:t>Biased data sources can lead to incomplete or inaccurate conclusions, further perpetuating bias</w:t>
            </w:r>
            <w:r>
              <w:rPr>
                <w:bCs/>
              </w:rPr>
              <w:t>.</w:t>
            </w:r>
          </w:p>
        </w:tc>
      </w:tr>
    </w:tbl>
    <w:p w14:paraId="2C484FCE" w14:textId="77777777" w:rsidR="0077434C" w:rsidRPr="00FF72B0" w:rsidRDefault="0077434C" w:rsidP="00EB5FE2">
      <w:pPr>
        <w:pStyle w:val="Heading3"/>
        <w:rPr>
          <w:lang w:eastAsia="en-GB"/>
        </w:rPr>
      </w:pPr>
      <w:bookmarkStart w:id="54" w:name="_Toc182842435"/>
      <w:r w:rsidRPr="00FF72B0">
        <w:rPr>
          <w:lang w:eastAsia="en-GB"/>
        </w:rPr>
        <w:t>Unconscious bias</w:t>
      </w:r>
      <w:bookmarkEnd w:id="54"/>
    </w:p>
    <w:tbl>
      <w:tblPr>
        <w:tblStyle w:val="Tableheader"/>
        <w:tblW w:w="0" w:type="auto"/>
        <w:tblLook w:val="04A0" w:firstRow="1" w:lastRow="0" w:firstColumn="1" w:lastColumn="0" w:noHBand="0" w:noVBand="1"/>
        <w:tblDescription w:val="A table showing how unconscious bias is important for understanding bias. "/>
      </w:tblPr>
      <w:tblGrid>
        <w:gridCol w:w="3207"/>
        <w:gridCol w:w="3207"/>
        <w:gridCol w:w="3208"/>
      </w:tblGrid>
      <w:tr w:rsidR="0077434C" w14:paraId="34B1C28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D2A55CB" w14:textId="77777777" w:rsidR="0077434C" w:rsidRPr="00AC7909" w:rsidRDefault="0077434C" w:rsidP="00AC7909">
            <w:r w:rsidRPr="00AC7909">
              <w:t>Evaluation</w:t>
            </w:r>
          </w:p>
        </w:tc>
        <w:tc>
          <w:tcPr>
            <w:tcW w:w="3207" w:type="dxa"/>
          </w:tcPr>
          <w:p w14:paraId="0C2A4349" w14:textId="77777777" w:rsidR="0077434C" w:rsidRPr="00AC7909" w:rsidRDefault="0077434C" w:rsidP="00AC7909">
            <w:pPr>
              <w:cnfStyle w:val="100000000000" w:firstRow="1" w:lastRow="0" w:firstColumn="0" w:lastColumn="0" w:oddVBand="0" w:evenVBand="0" w:oddHBand="0" w:evenHBand="0" w:firstRowFirstColumn="0" w:firstRowLastColumn="0" w:lastRowFirstColumn="0" w:lastRowLastColumn="0"/>
            </w:pPr>
            <w:r w:rsidRPr="00AC7909">
              <w:t>Examples</w:t>
            </w:r>
          </w:p>
        </w:tc>
        <w:tc>
          <w:tcPr>
            <w:tcW w:w="3208" w:type="dxa"/>
          </w:tcPr>
          <w:p w14:paraId="4C6408C8" w14:textId="77777777" w:rsidR="0077434C" w:rsidRPr="00AC7909" w:rsidRDefault="0077434C" w:rsidP="00AC7909">
            <w:pPr>
              <w:cnfStyle w:val="100000000000" w:firstRow="1" w:lastRow="0" w:firstColumn="0" w:lastColumn="0" w:oddVBand="0" w:evenVBand="0" w:oddHBand="0" w:evenHBand="0" w:firstRowFirstColumn="0" w:firstRowLastColumn="0" w:lastRowFirstColumn="0" w:lastRowLastColumn="0"/>
            </w:pPr>
            <w:r w:rsidRPr="00AC7909">
              <w:t>Impact</w:t>
            </w:r>
          </w:p>
        </w:tc>
      </w:tr>
      <w:tr w:rsidR="0077434C" w14:paraId="6410AD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27FFDF9" w14:textId="77777777" w:rsidR="0077434C" w:rsidRPr="00C84781" w:rsidRDefault="0077434C">
            <w:r w:rsidRPr="00994FD7">
              <w:t>Unconscious biases in the selection, analysis and interpretation of data can lead to inaccurate or misleading visualisations and should be avoided</w:t>
            </w:r>
            <w:r>
              <w:t>.</w:t>
            </w:r>
          </w:p>
        </w:tc>
        <w:tc>
          <w:tcPr>
            <w:tcW w:w="3207" w:type="dxa"/>
          </w:tcPr>
          <w:p w14:paraId="233EFFE4" w14:textId="77777777" w:rsidR="0077434C" w:rsidRPr="00994FD7" w:rsidRDefault="0077434C">
            <w:pPr>
              <w:cnfStyle w:val="000000100000" w:firstRow="0" w:lastRow="0" w:firstColumn="0" w:lastColumn="0" w:oddVBand="0" w:evenVBand="0" w:oddHBand="1" w:evenHBand="0" w:firstRowFirstColumn="0" w:firstRowLastColumn="0" w:lastRowFirstColumn="0" w:lastRowLastColumn="0"/>
              <w:rPr>
                <w:bCs/>
              </w:rPr>
            </w:pPr>
            <w:r w:rsidRPr="00994FD7">
              <w:rPr>
                <w:bCs/>
              </w:rPr>
              <w:t>Unconscious biases, such as favouring certain data or ignoring data that doesn't support a particular narrative, can lead to inaccurate visualisations and conclusions</w:t>
            </w:r>
            <w:r>
              <w:rPr>
                <w:bCs/>
              </w:rPr>
              <w:t>.</w:t>
            </w:r>
          </w:p>
        </w:tc>
        <w:tc>
          <w:tcPr>
            <w:tcW w:w="3208" w:type="dxa"/>
          </w:tcPr>
          <w:p w14:paraId="6CAC02B7" w14:textId="77777777" w:rsidR="006F3F94" w:rsidRPr="006F3F94" w:rsidRDefault="006F3F94" w:rsidP="006F3F94">
            <w:pPr>
              <w:cnfStyle w:val="000000100000" w:firstRow="0" w:lastRow="0" w:firstColumn="0" w:lastColumn="0" w:oddVBand="0" w:evenVBand="0" w:oddHBand="1" w:evenHBand="0" w:firstRowFirstColumn="0" w:firstRowLastColumn="0" w:lastRowFirstColumn="0" w:lastRowLastColumn="0"/>
              <w:rPr>
                <w:b/>
                <w:bCs/>
              </w:rPr>
            </w:pPr>
            <w:r w:rsidRPr="006F3F94">
              <w:rPr>
                <w:b/>
                <w:bCs/>
              </w:rPr>
              <w:t>Sample answer:</w:t>
            </w:r>
          </w:p>
          <w:p w14:paraId="42EB9DC7" w14:textId="41307498" w:rsidR="0077434C" w:rsidRPr="00994FD7" w:rsidRDefault="0077434C">
            <w:pPr>
              <w:cnfStyle w:val="000000100000" w:firstRow="0" w:lastRow="0" w:firstColumn="0" w:lastColumn="0" w:oddVBand="0" w:evenVBand="0" w:oddHBand="1" w:evenHBand="0" w:firstRowFirstColumn="0" w:firstRowLastColumn="0" w:lastRowFirstColumn="0" w:lastRowLastColumn="0"/>
              <w:rPr>
                <w:bCs/>
              </w:rPr>
            </w:pPr>
            <w:r w:rsidRPr="00994FD7">
              <w:rPr>
                <w:bCs/>
              </w:rPr>
              <w:t>Unconscious biases can lead to misleading visualisations that perpetuate stereotypes, misrepresent data and lead to poor decision-making</w:t>
            </w:r>
            <w:r>
              <w:rPr>
                <w:bCs/>
              </w:rPr>
              <w:t>.</w:t>
            </w:r>
          </w:p>
        </w:tc>
      </w:tr>
    </w:tbl>
    <w:p w14:paraId="677B631A" w14:textId="2E3F9D96" w:rsidR="00E03463" w:rsidRDefault="00E03463" w:rsidP="00E03463">
      <w:bookmarkStart w:id="55" w:name="_Toc126849159"/>
      <w:r w:rsidRPr="00990B18">
        <w:rPr>
          <w:b/>
          <w:bCs/>
        </w:rPr>
        <w:t>Activity 1</w:t>
      </w:r>
      <w:r>
        <w:rPr>
          <w:b/>
          <w:bCs/>
        </w:rPr>
        <w:t>4</w:t>
      </w:r>
      <w:r w:rsidRPr="00990B18">
        <w:rPr>
          <w:b/>
          <w:bCs/>
        </w:rPr>
        <w:t>:</w:t>
      </w:r>
      <w:r>
        <w:t xml:space="preserve"> propose methods to </w:t>
      </w:r>
      <w:r w:rsidR="00905AB3">
        <w:t>minimise</w:t>
      </w:r>
      <w:r w:rsidR="00B12A71">
        <w:t xml:space="preserve"> bias in developing data vis</w:t>
      </w:r>
      <w:r w:rsidR="00905AB3">
        <w:t>ualisations</w:t>
      </w:r>
    </w:p>
    <w:p w14:paraId="1D2BAF9C" w14:textId="2146AE6D" w:rsidR="00905AB3" w:rsidRDefault="009E6C9D" w:rsidP="00E03463">
      <w:r>
        <w:t>What methods would minimise bias in developing data visualisations?</w:t>
      </w:r>
    </w:p>
    <w:tbl>
      <w:tblPr>
        <w:tblStyle w:val="Answerspace"/>
        <w:tblW w:w="0" w:type="auto"/>
        <w:tblLook w:val="04A0" w:firstRow="1" w:lastRow="0" w:firstColumn="1" w:lastColumn="0" w:noHBand="0" w:noVBand="1"/>
        <w:tblDescription w:val="Space for students to provide an answer."/>
      </w:tblPr>
      <w:tblGrid>
        <w:gridCol w:w="9622"/>
      </w:tblGrid>
      <w:tr w:rsidR="009E6C9D" w:rsidRPr="00036F7C" w14:paraId="662B9FD0" w14:textId="77777777">
        <w:trPr>
          <w:trHeight w:val="1127"/>
        </w:trPr>
        <w:tc>
          <w:tcPr>
            <w:tcW w:w="9622" w:type="dxa"/>
          </w:tcPr>
          <w:p w14:paraId="65B98239" w14:textId="77777777" w:rsidR="009E6C9D" w:rsidRPr="00036F7C" w:rsidRDefault="009E6C9D">
            <w:pPr>
              <w:spacing w:before="240"/>
              <w:rPr>
                <w:b/>
                <w:bCs/>
              </w:rPr>
            </w:pPr>
            <w:r w:rsidRPr="00036F7C">
              <w:rPr>
                <w:b/>
                <w:bCs/>
              </w:rPr>
              <w:t>Sample answer</w:t>
            </w:r>
            <w:r>
              <w:rPr>
                <w:b/>
                <w:bCs/>
              </w:rPr>
              <w:t>s</w:t>
            </w:r>
            <w:r w:rsidRPr="00036F7C">
              <w:rPr>
                <w:b/>
                <w:bCs/>
              </w:rPr>
              <w:t>:</w:t>
            </w:r>
          </w:p>
          <w:p w14:paraId="4A9BC9B0" w14:textId="77777777" w:rsidR="001B1F40" w:rsidRDefault="001F3B45" w:rsidP="001F3B45">
            <w:pPr>
              <w:rPr>
                <w:b/>
                <w:bCs/>
              </w:rPr>
            </w:pPr>
            <w:r w:rsidRPr="001F3B45">
              <w:rPr>
                <w:b/>
                <w:bCs/>
              </w:rPr>
              <w:t xml:space="preserve">Use </w:t>
            </w:r>
            <w:r w:rsidRPr="00191384">
              <w:rPr>
                <w:b/>
                <w:bCs/>
              </w:rPr>
              <w:t>c</w:t>
            </w:r>
            <w:r w:rsidRPr="001F3B45">
              <w:rPr>
                <w:b/>
                <w:bCs/>
              </w:rPr>
              <w:t xml:space="preserve">lear and </w:t>
            </w:r>
            <w:r w:rsidRPr="00191384">
              <w:rPr>
                <w:b/>
                <w:bCs/>
              </w:rPr>
              <w:t>c</w:t>
            </w:r>
            <w:r w:rsidRPr="001F3B45">
              <w:rPr>
                <w:b/>
                <w:bCs/>
              </w:rPr>
              <w:t xml:space="preserve">onsistent </w:t>
            </w:r>
            <w:r w:rsidRPr="00191384">
              <w:rPr>
                <w:b/>
                <w:bCs/>
              </w:rPr>
              <w:t>s</w:t>
            </w:r>
            <w:r w:rsidRPr="001F3B45">
              <w:rPr>
                <w:b/>
                <w:bCs/>
              </w:rPr>
              <w:t>cales</w:t>
            </w:r>
          </w:p>
          <w:p w14:paraId="14112EB7" w14:textId="0EDCE076" w:rsidR="001F3B45" w:rsidRPr="001F3B45" w:rsidRDefault="001F3B45" w:rsidP="001F3B45">
            <w:r w:rsidRPr="001F3B45">
              <w:t>When creating visuali</w:t>
            </w:r>
            <w:r>
              <w:t>s</w:t>
            </w:r>
            <w:r w:rsidRPr="001F3B45">
              <w:t>ations, ensure that all axes and scales are consistent and accurate. Misleading scales, such as uneven intervals or inconsistent baselines, can create false impressions of trends.</w:t>
            </w:r>
          </w:p>
          <w:p w14:paraId="0CCB7B32" w14:textId="77777777" w:rsidR="001B1F40" w:rsidRDefault="001F3B45" w:rsidP="001F3B45">
            <w:pPr>
              <w:rPr>
                <w:b/>
                <w:bCs/>
              </w:rPr>
            </w:pPr>
            <w:r w:rsidRPr="001F3B45">
              <w:rPr>
                <w:b/>
                <w:bCs/>
              </w:rPr>
              <w:t xml:space="preserve">Choose </w:t>
            </w:r>
            <w:r w:rsidRPr="00191384">
              <w:rPr>
                <w:b/>
                <w:bCs/>
              </w:rPr>
              <w:t>a</w:t>
            </w:r>
            <w:r w:rsidRPr="001F3B45">
              <w:rPr>
                <w:b/>
                <w:bCs/>
              </w:rPr>
              <w:t xml:space="preserve">ppropriate </w:t>
            </w:r>
            <w:r w:rsidRPr="00191384">
              <w:rPr>
                <w:b/>
                <w:bCs/>
              </w:rPr>
              <w:t>g</w:t>
            </w:r>
            <w:r w:rsidRPr="001F3B45">
              <w:rPr>
                <w:b/>
                <w:bCs/>
              </w:rPr>
              <w:t xml:space="preserve">raph </w:t>
            </w:r>
            <w:r w:rsidRPr="00191384">
              <w:rPr>
                <w:b/>
                <w:bCs/>
              </w:rPr>
              <w:t>t</w:t>
            </w:r>
            <w:r w:rsidRPr="001F3B45">
              <w:rPr>
                <w:b/>
                <w:bCs/>
              </w:rPr>
              <w:t>ypes</w:t>
            </w:r>
          </w:p>
          <w:p w14:paraId="7239E923" w14:textId="5737A540" w:rsidR="001F3B45" w:rsidRPr="001F3B45" w:rsidRDefault="001F3B45" w:rsidP="001F3B45">
            <w:r w:rsidRPr="001F3B45">
              <w:t>Selecting the right graph type for the data is crucial. For example, using pie charts to show percentages or using bar graphs to compare different categories helps in accurately conveying information.</w:t>
            </w:r>
          </w:p>
          <w:p w14:paraId="389A11FA" w14:textId="77777777" w:rsidR="001B1F40" w:rsidRDefault="001F3B45" w:rsidP="001F3B45">
            <w:pPr>
              <w:rPr>
                <w:b/>
                <w:bCs/>
              </w:rPr>
            </w:pPr>
            <w:r w:rsidRPr="001F3B45">
              <w:rPr>
                <w:b/>
                <w:bCs/>
              </w:rPr>
              <w:t xml:space="preserve">Label </w:t>
            </w:r>
            <w:r w:rsidRPr="00191384">
              <w:rPr>
                <w:b/>
                <w:bCs/>
              </w:rPr>
              <w:t>e</w:t>
            </w:r>
            <w:r w:rsidRPr="001F3B45">
              <w:rPr>
                <w:b/>
                <w:bCs/>
              </w:rPr>
              <w:t xml:space="preserve">verything </w:t>
            </w:r>
            <w:r w:rsidRPr="00191384">
              <w:rPr>
                <w:b/>
                <w:bCs/>
              </w:rPr>
              <w:t>c</w:t>
            </w:r>
            <w:r w:rsidRPr="001F3B45">
              <w:rPr>
                <w:b/>
                <w:bCs/>
              </w:rPr>
              <w:t>learly</w:t>
            </w:r>
          </w:p>
          <w:p w14:paraId="32B1C892" w14:textId="793D1D4D" w:rsidR="001F3B45" w:rsidRPr="001F3B45" w:rsidRDefault="001F3B45" w:rsidP="001F3B45">
            <w:r w:rsidRPr="001F3B45">
              <w:t>Clearly labelling axes, data points, and legends helps viewers understand what each part of the visuali</w:t>
            </w:r>
            <w:r w:rsidR="00CB6632">
              <w:t>s</w:t>
            </w:r>
            <w:r w:rsidRPr="001F3B45">
              <w:t>ation represents. This reduces the chance of misinterpretation due to missing or vague labels.</w:t>
            </w:r>
          </w:p>
          <w:p w14:paraId="73C32A1F" w14:textId="77777777" w:rsidR="001B1F40" w:rsidRDefault="001F3B45" w:rsidP="001F3B45">
            <w:pPr>
              <w:rPr>
                <w:b/>
                <w:bCs/>
              </w:rPr>
            </w:pPr>
            <w:r w:rsidRPr="001F3B45">
              <w:rPr>
                <w:b/>
                <w:bCs/>
              </w:rPr>
              <w:t xml:space="preserve">Avoid </w:t>
            </w:r>
            <w:r w:rsidRPr="00191384">
              <w:rPr>
                <w:b/>
                <w:bCs/>
              </w:rPr>
              <w:t>o</w:t>
            </w:r>
            <w:r w:rsidRPr="001F3B45">
              <w:rPr>
                <w:b/>
                <w:bCs/>
              </w:rPr>
              <w:t xml:space="preserve">verloading with </w:t>
            </w:r>
            <w:r w:rsidRPr="00191384">
              <w:rPr>
                <w:b/>
                <w:bCs/>
              </w:rPr>
              <w:t>u</w:t>
            </w:r>
            <w:r w:rsidRPr="001F3B45">
              <w:rPr>
                <w:b/>
                <w:bCs/>
              </w:rPr>
              <w:t xml:space="preserve">nnecessary </w:t>
            </w:r>
            <w:r w:rsidRPr="00191384">
              <w:rPr>
                <w:b/>
                <w:bCs/>
              </w:rPr>
              <w:t>i</w:t>
            </w:r>
            <w:r w:rsidRPr="001F3B45">
              <w:rPr>
                <w:b/>
                <w:bCs/>
              </w:rPr>
              <w:t>nformation</w:t>
            </w:r>
          </w:p>
          <w:p w14:paraId="69684F65" w14:textId="522515D3" w:rsidR="001F3B45" w:rsidRPr="001F3B45" w:rsidRDefault="001F3B45" w:rsidP="001F3B45">
            <w:r w:rsidRPr="001F3B45">
              <w:t>Simplify visuali</w:t>
            </w:r>
            <w:r w:rsidR="00CB6632">
              <w:t>s</w:t>
            </w:r>
            <w:r w:rsidRPr="001F3B45">
              <w:t>ations to only include the necessary elements. Adding too many colours, lines or markers can create confusion and mislead viewers into focusing on irrelevant data.</w:t>
            </w:r>
          </w:p>
          <w:p w14:paraId="4BEEB813" w14:textId="77777777" w:rsidR="001B1F40" w:rsidRDefault="001F3B45" w:rsidP="001F3B45">
            <w:pPr>
              <w:rPr>
                <w:b/>
                <w:bCs/>
              </w:rPr>
            </w:pPr>
            <w:r w:rsidRPr="001F3B45">
              <w:rPr>
                <w:b/>
                <w:bCs/>
              </w:rPr>
              <w:t xml:space="preserve">Provide </w:t>
            </w:r>
            <w:r w:rsidRPr="00191384">
              <w:rPr>
                <w:b/>
                <w:bCs/>
              </w:rPr>
              <w:t>c</w:t>
            </w:r>
            <w:r w:rsidRPr="001F3B45">
              <w:rPr>
                <w:b/>
                <w:bCs/>
              </w:rPr>
              <w:t xml:space="preserve">ontext with </w:t>
            </w:r>
            <w:r w:rsidRPr="00191384">
              <w:rPr>
                <w:b/>
                <w:bCs/>
              </w:rPr>
              <w:t>t</w:t>
            </w:r>
            <w:r w:rsidRPr="001F3B45">
              <w:rPr>
                <w:b/>
                <w:bCs/>
              </w:rPr>
              <w:t xml:space="preserve">itles and </w:t>
            </w:r>
            <w:r w:rsidRPr="00191384">
              <w:rPr>
                <w:b/>
                <w:bCs/>
              </w:rPr>
              <w:t>d</w:t>
            </w:r>
            <w:r w:rsidRPr="001F3B45">
              <w:rPr>
                <w:b/>
                <w:bCs/>
              </w:rPr>
              <w:t>escriptions</w:t>
            </w:r>
          </w:p>
          <w:p w14:paraId="311AA4A8" w14:textId="5FE76A87" w:rsidR="009E6C9D" w:rsidRPr="00036F7C" w:rsidRDefault="001F3B45" w:rsidP="001F3B45">
            <w:r w:rsidRPr="001F3B45">
              <w:t>A good title and a brief description can help provide context for the visual</w:t>
            </w:r>
            <w:r>
              <w:t>i</w:t>
            </w:r>
            <w:r w:rsidRPr="001F3B45">
              <w:t>sation. Describing what the data represents, where it comes from, and why it matters helps in avoiding biased interpretations.</w:t>
            </w:r>
          </w:p>
        </w:tc>
      </w:tr>
    </w:tbl>
    <w:p w14:paraId="108E683B" w14:textId="77777777" w:rsidR="002D19CC" w:rsidRPr="00952456" w:rsidRDefault="002D19CC" w:rsidP="00952456">
      <w:r w:rsidRPr="00952456">
        <w:br w:type="page"/>
      </w:r>
    </w:p>
    <w:p w14:paraId="7B1EF198" w14:textId="5AA53FD3" w:rsidR="0077434C" w:rsidRPr="00E45191" w:rsidRDefault="0077434C" w:rsidP="00E45191">
      <w:pPr>
        <w:pStyle w:val="Heading1"/>
      </w:pPr>
      <w:bookmarkStart w:id="56" w:name="_Toc182842436"/>
      <w:r w:rsidRPr="00E45191">
        <w:t>Interpreting data visualisations</w:t>
      </w:r>
      <w:bookmarkEnd w:id="55"/>
      <w:bookmarkEnd w:id="56"/>
    </w:p>
    <w:p w14:paraId="7261FA45" w14:textId="77777777" w:rsidR="00114CE3" w:rsidRDefault="00114CE3" w:rsidP="001D09C2">
      <w:pPr>
        <w:rPr>
          <w:shd w:val="clear" w:color="auto" w:fill="FFFFFF"/>
        </w:rPr>
      </w:pPr>
      <w:r>
        <w:rPr>
          <w:shd w:val="clear" w:color="auto" w:fill="FFFFFF"/>
        </w:rPr>
        <w:t xml:space="preserve">As a class view the </w:t>
      </w:r>
      <w:r w:rsidRPr="00AC7909">
        <w:rPr>
          <w:rStyle w:val="Emphasis"/>
        </w:rPr>
        <w:t>Data visualisation</w:t>
      </w:r>
      <w:r>
        <w:rPr>
          <w:shd w:val="clear" w:color="auto" w:fill="FFFFFF"/>
        </w:rPr>
        <w:t xml:space="preserve"> PowerPoint.</w:t>
      </w:r>
    </w:p>
    <w:p w14:paraId="60BF46F2" w14:textId="50DF4E07" w:rsidR="001D09C2" w:rsidRPr="001D09C2" w:rsidRDefault="001D09C2" w:rsidP="001D09C2">
      <w:r w:rsidRPr="001D09C2">
        <w:t>Data visualisations are graphical representations of data that help communicate complex information clearly and efficiently. Common types of visualisations include bar charts, line graphs, pie charts and scatter plots. They enable readers to quickly grasp patterns, trends and outliers in datasets. Effective interpretation of these visualisations involves understanding the context, identifying the variables being compared and analysing the key takeaways the visual is meant to convey.</w:t>
      </w:r>
    </w:p>
    <w:p w14:paraId="25119738" w14:textId="77777777" w:rsidR="001D09C2" w:rsidRPr="001D09C2" w:rsidRDefault="001D09C2" w:rsidP="001D09C2">
      <w:r w:rsidRPr="001D09C2">
        <w:t>For example, a</w:t>
      </w:r>
      <w:r w:rsidRPr="00DB4274">
        <w:t xml:space="preserve"> line graph</w:t>
      </w:r>
      <w:r w:rsidRPr="001D09C2">
        <w:t xml:space="preserve"> might show a company's revenue growth over time, with the x-axis representing time and the y-axis showing revenue. A sudden spike or drop may indicate important events, such as product launches or market shifts.</w:t>
      </w:r>
    </w:p>
    <w:p w14:paraId="2EE30900" w14:textId="48E8DADB" w:rsidR="001D09C2" w:rsidRPr="000760B0" w:rsidRDefault="001D09C2" w:rsidP="000760B0">
      <w:pPr>
        <w:rPr>
          <w:rStyle w:val="Strong"/>
        </w:rPr>
      </w:pPr>
      <w:r w:rsidRPr="000760B0">
        <w:rPr>
          <w:rStyle w:val="Strong"/>
        </w:rPr>
        <w:t xml:space="preserve">Tips for </w:t>
      </w:r>
      <w:r w:rsidR="00CA4F5E" w:rsidRPr="000760B0">
        <w:rPr>
          <w:rStyle w:val="Strong"/>
        </w:rPr>
        <w:t>i</w:t>
      </w:r>
      <w:r w:rsidRPr="000760B0">
        <w:rPr>
          <w:rStyle w:val="Strong"/>
        </w:rPr>
        <w:t xml:space="preserve">nterpreting </w:t>
      </w:r>
      <w:r w:rsidR="00CA4F5E" w:rsidRPr="000760B0">
        <w:rPr>
          <w:rStyle w:val="Strong"/>
        </w:rPr>
        <w:t>d</w:t>
      </w:r>
      <w:r w:rsidRPr="000760B0">
        <w:rPr>
          <w:rStyle w:val="Strong"/>
        </w:rPr>
        <w:t xml:space="preserve">ata </w:t>
      </w:r>
      <w:r w:rsidR="00CA4F5E" w:rsidRPr="000760B0">
        <w:rPr>
          <w:rStyle w:val="Strong"/>
        </w:rPr>
        <w:t>v</w:t>
      </w:r>
      <w:r w:rsidRPr="000760B0">
        <w:rPr>
          <w:rStyle w:val="Strong"/>
        </w:rPr>
        <w:t>isualisations</w:t>
      </w:r>
    </w:p>
    <w:p w14:paraId="56DD0DAE" w14:textId="0075078D" w:rsidR="001D09C2" w:rsidRPr="001D09C2" w:rsidRDefault="001D09C2" w:rsidP="00952456">
      <w:pPr>
        <w:pStyle w:val="ListBullet"/>
      </w:pPr>
      <w:r w:rsidRPr="001D09C2">
        <w:rPr>
          <w:b/>
          <w:bCs/>
        </w:rPr>
        <w:t>Identify the chart type</w:t>
      </w:r>
      <w:r w:rsidRPr="001D09C2">
        <w:t xml:space="preserve">: </w:t>
      </w:r>
      <w:r w:rsidR="0022258B">
        <w:t>e</w:t>
      </w:r>
      <w:r w:rsidRPr="001D09C2">
        <w:t>ach chart serves a different purpose (</w:t>
      </w:r>
      <w:r w:rsidR="00CC35BC">
        <w:t>for example</w:t>
      </w:r>
      <w:r w:rsidRPr="001D09C2">
        <w:t xml:space="preserve"> bar charts for comparisons, pie charts for proportions, line charts for trends).</w:t>
      </w:r>
    </w:p>
    <w:p w14:paraId="7962AD64" w14:textId="75F19377" w:rsidR="001D09C2" w:rsidRPr="001D09C2" w:rsidRDefault="001D09C2" w:rsidP="00952456">
      <w:pPr>
        <w:pStyle w:val="ListBullet"/>
      </w:pPr>
      <w:r w:rsidRPr="001D09C2">
        <w:rPr>
          <w:b/>
          <w:bCs/>
        </w:rPr>
        <w:t>Check the axes</w:t>
      </w:r>
      <w:r w:rsidRPr="001D09C2">
        <w:t xml:space="preserve">: </w:t>
      </w:r>
      <w:r w:rsidR="0022258B">
        <w:t>e</w:t>
      </w:r>
      <w:r w:rsidRPr="001D09C2">
        <w:t>nsure you understand what is being compared and measured.</w:t>
      </w:r>
    </w:p>
    <w:p w14:paraId="59A2C5B8" w14:textId="2A7FABD5" w:rsidR="001D09C2" w:rsidRPr="001D09C2" w:rsidRDefault="001D09C2" w:rsidP="00952456">
      <w:pPr>
        <w:pStyle w:val="ListBullet"/>
      </w:pPr>
      <w:r w:rsidRPr="001D09C2">
        <w:rPr>
          <w:b/>
          <w:bCs/>
        </w:rPr>
        <w:t>Look for patterns or trends</w:t>
      </w:r>
      <w:r w:rsidRPr="001D09C2">
        <w:t xml:space="preserve">: </w:t>
      </w:r>
      <w:r w:rsidR="0022258B">
        <w:t>p</w:t>
      </w:r>
      <w:r w:rsidRPr="001D09C2">
        <w:t>eaks, valleys and plateaus in charts can indicate significant events.</w:t>
      </w:r>
    </w:p>
    <w:p w14:paraId="54880F5D" w14:textId="51B4854D" w:rsidR="001D09C2" w:rsidRDefault="001D09C2" w:rsidP="00952456">
      <w:pPr>
        <w:pStyle w:val="ListBullet"/>
      </w:pPr>
      <w:r w:rsidRPr="001D09C2">
        <w:rPr>
          <w:b/>
          <w:bCs/>
        </w:rPr>
        <w:t>Consider the source</w:t>
      </w:r>
      <w:r w:rsidRPr="001D09C2">
        <w:t xml:space="preserve">: </w:t>
      </w:r>
      <w:r w:rsidR="0022258B">
        <w:t>a</w:t>
      </w:r>
      <w:r w:rsidRPr="001D09C2">
        <w:t>lways consider the credibility of the data and the source presenting the visualisation.</w:t>
      </w:r>
    </w:p>
    <w:p w14:paraId="0D490957" w14:textId="6C82C299" w:rsidR="00A5152A" w:rsidRPr="00A5152A" w:rsidRDefault="00A5152A" w:rsidP="00A5152A">
      <w:pPr>
        <w:suppressAutoHyphens w:val="0"/>
        <w:spacing w:line="276" w:lineRule="auto"/>
        <w:rPr>
          <w:b/>
          <w:bCs/>
          <w:shd w:val="clear" w:color="auto" w:fill="FFFFFF"/>
        </w:rPr>
      </w:pPr>
      <w:bookmarkStart w:id="57" w:name="_Toc126849160"/>
      <w:r>
        <w:rPr>
          <w:shd w:val="clear" w:color="auto" w:fill="FFFFFF"/>
        </w:rPr>
        <w:t xml:space="preserve">As a class watch </w:t>
      </w:r>
      <w:hyperlink r:id="rId63" w:history="1">
        <w:r w:rsidRPr="00E45061">
          <w:rPr>
            <w:rStyle w:val="Hyperlink"/>
            <w:shd w:val="clear" w:color="auto" w:fill="FFFFFF"/>
          </w:rPr>
          <w:t>Using Design Techniques for Clear and Appealing Data Visualization (</w:t>
        </w:r>
        <w:r w:rsidR="00E45061" w:rsidRPr="00E45061">
          <w:rPr>
            <w:rStyle w:val="Hyperlink"/>
            <w:shd w:val="clear" w:color="auto" w:fill="FFFFFF"/>
          </w:rPr>
          <w:t>4:16)</w:t>
        </w:r>
      </w:hyperlink>
      <w:r w:rsidR="00E45061">
        <w:rPr>
          <w:shd w:val="clear" w:color="auto" w:fill="FFFFFF"/>
        </w:rPr>
        <w:t>.</w:t>
      </w:r>
    </w:p>
    <w:p w14:paraId="38007207" w14:textId="77777777" w:rsidR="002D19CC" w:rsidRDefault="002D19CC">
      <w:pPr>
        <w:suppressAutoHyphens w:val="0"/>
        <w:spacing w:after="0" w:line="276" w:lineRule="auto"/>
        <w:rPr>
          <w:b/>
          <w:bCs/>
          <w:lang w:eastAsia="en-GB"/>
        </w:rPr>
      </w:pPr>
      <w:r>
        <w:rPr>
          <w:b/>
          <w:bCs/>
          <w:lang w:eastAsia="en-GB"/>
        </w:rPr>
        <w:br w:type="page"/>
      </w:r>
    </w:p>
    <w:p w14:paraId="1668C88E" w14:textId="7E7B3DC2" w:rsidR="00921E3B" w:rsidRDefault="00921E3B" w:rsidP="00921E3B">
      <w:pPr>
        <w:rPr>
          <w:lang w:eastAsia="en-GB"/>
        </w:rPr>
      </w:pPr>
      <w:r w:rsidRPr="00321193">
        <w:rPr>
          <w:b/>
          <w:bCs/>
          <w:lang w:eastAsia="en-GB"/>
        </w:rPr>
        <w:t xml:space="preserve">Activity </w:t>
      </w:r>
      <w:r>
        <w:rPr>
          <w:b/>
          <w:bCs/>
          <w:lang w:eastAsia="en-GB"/>
        </w:rPr>
        <w:t>1</w:t>
      </w:r>
      <w:r w:rsidR="0058163E">
        <w:rPr>
          <w:b/>
          <w:bCs/>
          <w:lang w:eastAsia="en-GB"/>
        </w:rPr>
        <w:t>5</w:t>
      </w:r>
      <w:r w:rsidRPr="00321193">
        <w:rPr>
          <w:b/>
          <w:bCs/>
          <w:lang w:eastAsia="en-GB"/>
        </w:rPr>
        <w:t>:</w:t>
      </w:r>
      <w:r>
        <w:rPr>
          <w:lang w:eastAsia="en-GB"/>
        </w:rPr>
        <w:t xml:space="preserve"> reading a graph</w:t>
      </w:r>
    </w:p>
    <w:p w14:paraId="7703F71C" w14:textId="2BCE68BF" w:rsidR="0045294B" w:rsidRDefault="0045294B" w:rsidP="0045294B">
      <w:pPr>
        <w:pStyle w:val="Caption"/>
      </w:pPr>
      <w:r>
        <w:t xml:space="preserve">Figure </w:t>
      </w:r>
      <w:r>
        <w:fldChar w:fldCharType="begin"/>
      </w:r>
      <w:r>
        <w:instrText xml:space="preserve"> SEQ Figure \* ARABIC </w:instrText>
      </w:r>
      <w:r>
        <w:fldChar w:fldCharType="separate"/>
      </w:r>
      <w:r w:rsidR="00CD1AFC">
        <w:rPr>
          <w:noProof/>
        </w:rPr>
        <w:t>1</w:t>
      </w:r>
      <w:r w:rsidR="00C819B3">
        <w:rPr>
          <w:noProof/>
        </w:rPr>
        <w:t>2</w:t>
      </w:r>
      <w:r>
        <w:fldChar w:fldCharType="end"/>
      </w:r>
      <w:r>
        <w:t xml:space="preserve"> – graph</w:t>
      </w:r>
    </w:p>
    <w:p w14:paraId="4CE2B558" w14:textId="702CEDAA" w:rsidR="00921E3B" w:rsidRDefault="00921E3B" w:rsidP="00921E3B">
      <w:pPr>
        <w:rPr>
          <w:lang w:eastAsia="en-GB"/>
        </w:rPr>
      </w:pPr>
      <w:r w:rsidRPr="005250E0">
        <w:rPr>
          <w:noProof/>
          <w:lang w:eastAsia="en-GB"/>
        </w:rPr>
        <w:drawing>
          <wp:inline distT="0" distB="0" distL="0" distR="0" wp14:anchorId="607D41E4" wp14:editId="0429C30E">
            <wp:extent cx="6229350" cy="6283677"/>
            <wp:effectExtent l="0" t="0" r="0" b="3175"/>
            <wp:docPr id="1093677417" name="Picture 1" descr="A graph with different coloured bars that shows smart phone users across countries and their preferred brand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77417" name="Picture 1" descr="A graph with different coloured bars that shows smart phone users across countries and their preferred brands. &#10;&#10;"/>
                    <pic:cNvPicPr/>
                  </pic:nvPicPr>
                  <pic:blipFill>
                    <a:blip r:embed="rId64"/>
                    <a:stretch>
                      <a:fillRect/>
                    </a:stretch>
                  </pic:blipFill>
                  <pic:spPr>
                    <a:xfrm>
                      <a:off x="0" y="0"/>
                      <a:ext cx="6264536" cy="6319170"/>
                    </a:xfrm>
                    <a:prstGeom prst="rect">
                      <a:avLst/>
                    </a:prstGeom>
                  </pic:spPr>
                </pic:pic>
              </a:graphicData>
            </a:graphic>
          </wp:inline>
        </w:drawing>
      </w:r>
    </w:p>
    <w:p w14:paraId="7338F5F9" w14:textId="27DE03E5" w:rsidR="00CD2A4A" w:rsidRPr="00637876" w:rsidRDefault="0045294B" w:rsidP="00CD2A4A">
      <w:pPr>
        <w:rPr>
          <w:color w:val="30272E"/>
          <w:sz w:val="18"/>
          <w:szCs w:val="18"/>
          <w:shd w:val="clear" w:color="auto" w:fill="FFFFFF"/>
        </w:rPr>
      </w:pPr>
      <w:r>
        <w:rPr>
          <w:color w:val="30272E"/>
          <w:sz w:val="18"/>
          <w:szCs w:val="18"/>
          <w:shd w:val="clear" w:color="auto" w:fill="FFFFFF"/>
        </w:rPr>
        <w:t>‘</w:t>
      </w:r>
      <w:hyperlink r:id="rId65" w:history="1">
        <w:r w:rsidR="00EA25D1" w:rsidRPr="00EA25D1">
          <w:rPr>
            <w:rStyle w:val="Hyperlink"/>
            <w:sz w:val="18"/>
            <w:szCs w:val="18"/>
          </w:rPr>
          <w:t>Smartphone Brands Retain Home Turf Advantage</w:t>
        </w:r>
      </w:hyperlink>
      <w:r>
        <w:rPr>
          <w:color w:val="30272E"/>
          <w:sz w:val="18"/>
          <w:szCs w:val="18"/>
          <w:shd w:val="clear" w:color="auto" w:fill="FFFFFF"/>
        </w:rPr>
        <w:t>’</w:t>
      </w:r>
      <w:r w:rsidR="00CD2A4A" w:rsidRPr="00637876">
        <w:rPr>
          <w:color w:val="30272E"/>
          <w:sz w:val="18"/>
          <w:szCs w:val="18"/>
          <w:shd w:val="clear" w:color="auto" w:fill="FFFFFF"/>
        </w:rPr>
        <w:t xml:space="preserve"> by </w:t>
      </w:r>
      <w:proofErr w:type="spellStart"/>
      <w:r w:rsidR="00EA25D1">
        <w:rPr>
          <w:color w:val="30272E"/>
          <w:sz w:val="18"/>
          <w:szCs w:val="18"/>
          <w:shd w:val="clear" w:color="auto" w:fill="FFFFFF"/>
        </w:rPr>
        <w:t>statista</w:t>
      </w:r>
      <w:proofErr w:type="spellEnd"/>
      <w:r w:rsidR="00CD2A4A" w:rsidRPr="00637876">
        <w:rPr>
          <w:color w:val="30272E"/>
          <w:sz w:val="18"/>
          <w:szCs w:val="18"/>
          <w:shd w:val="clear" w:color="auto" w:fill="FFFFFF"/>
        </w:rPr>
        <w:t xml:space="preserve"> is licensed under </w:t>
      </w:r>
      <w:hyperlink r:id="rId66" w:history="1">
        <w:r w:rsidR="00D27AD6">
          <w:rPr>
            <w:rStyle w:val="Hyperlink"/>
            <w:sz w:val="18"/>
            <w:szCs w:val="18"/>
            <w:shd w:val="clear" w:color="auto" w:fill="FFFFFF"/>
          </w:rPr>
          <w:t>CC BY-ND</w:t>
        </w:r>
      </w:hyperlink>
      <w:r w:rsidR="00CD2A4A" w:rsidRPr="00637876">
        <w:rPr>
          <w:color w:val="30272E"/>
          <w:sz w:val="18"/>
          <w:szCs w:val="18"/>
          <w:shd w:val="clear" w:color="auto" w:fill="FFFFFF"/>
        </w:rPr>
        <w:t>.</w:t>
      </w:r>
    </w:p>
    <w:p w14:paraId="1A3651C3" w14:textId="3F75338D" w:rsidR="00921E3B" w:rsidRDefault="00921E3B" w:rsidP="00921E3B">
      <w:r w:rsidRPr="00F52B94">
        <w:t xml:space="preserve">Analyse the graph </w:t>
      </w:r>
      <w:r>
        <w:t>above</w:t>
      </w:r>
      <w:r w:rsidRPr="00F52B94">
        <w:t xml:space="preserve"> and write a reflection on what you think the graph </w:t>
      </w:r>
      <w:r>
        <w:t xml:space="preserve">is </w:t>
      </w:r>
      <w:r w:rsidRPr="00F52B94">
        <w:t>communicating to you.</w:t>
      </w:r>
      <w:r>
        <w:t xml:space="preserve"> </w:t>
      </w:r>
      <w:r w:rsidRPr="00F52B94">
        <w:t>To guide you with your response, start with some observations</w:t>
      </w:r>
      <w:r w:rsidR="00D27AD6">
        <w:t>:</w:t>
      </w:r>
    </w:p>
    <w:p w14:paraId="30EB5C64" w14:textId="77777777" w:rsidR="00921E3B" w:rsidRDefault="00921E3B" w:rsidP="00921E3B">
      <w:pPr>
        <w:pStyle w:val="ListBullet"/>
      </w:pPr>
      <w:r w:rsidRPr="00F52B94">
        <w:t>What is the topic of the graph?</w:t>
      </w:r>
    </w:p>
    <w:p w14:paraId="504424CB" w14:textId="77777777" w:rsidR="00921E3B" w:rsidRDefault="00921E3B" w:rsidP="00921E3B">
      <w:pPr>
        <w:pStyle w:val="ListBullet"/>
      </w:pPr>
      <w:r w:rsidRPr="00F52B94">
        <w:t>What quantities are being compared?</w:t>
      </w:r>
    </w:p>
    <w:p w14:paraId="61446FFD" w14:textId="77777777" w:rsidR="00921E3B" w:rsidRDefault="00921E3B" w:rsidP="00921E3B">
      <w:pPr>
        <w:pStyle w:val="ListBullet"/>
      </w:pPr>
      <w:r w:rsidRPr="00F52B94">
        <w:t>What are some observations that you can make based on the graphs?</w:t>
      </w:r>
    </w:p>
    <w:p w14:paraId="19891A80" w14:textId="0E4E80A1" w:rsidR="00921E3B" w:rsidRDefault="00921E3B" w:rsidP="00921E3B">
      <w:pPr>
        <w:pStyle w:val="ListBullet"/>
      </w:pPr>
      <w:r w:rsidRPr="00F52B94">
        <w:t>What surprises you about the graph? What do you wonder?</w:t>
      </w:r>
    </w:p>
    <w:p w14:paraId="3BCA4EF5" w14:textId="18CB1D7B" w:rsidR="00921E3B" w:rsidRDefault="00921E3B" w:rsidP="00921E3B">
      <w:pPr>
        <w:pStyle w:val="ListBullet"/>
      </w:pPr>
      <w:r w:rsidRPr="00F52B94">
        <w:t>What do you foresee happening in the next 10 years?</w:t>
      </w:r>
    </w:p>
    <w:tbl>
      <w:tblPr>
        <w:tblStyle w:val="Answerspace"/>
        <w:tblW w:w="0" w:type="auto"/>
        <w:tblLook w:val="04A0" w:firstRow="1" w:lastRow="0" w:firstColumn="1" w:lastColumn="0" w:noHBand="0" w:noVBand="1"/>
        <w:tblDescription w:val="Space for students to provide an answer."/>
      </w:tblPr>
      <w:tblGrid>
        <w:gridCol w:w="9622"/>
      </w:tblGrid>
      <w:tr w:rsidR="00921E3B" w:rsidRPr="00036F7C" w14:paraId="09441151" w14:textId="77777777">
        <w:trPr>
          <w:trHeight w:val="2287"/>
        </w:trPr>
        <w:tc>
          <w:tcPr>
            <w:tcW w:w="9622" w:type="dxa"/>
          </w:tcPr>
          <w:p w14:paraId="5B43D828" w14:textId="77777777" w:rsidR="00921E3B" w:rsidRPr="00036F7C" w:rsidRDefault="00921E3B">
            <w:pPr>
              <w:spacing w:before="240"/>
              <w:rPr>
                <w:b/>
                <w:bCs/>
              </w:rPr>
            </w:pPr>
            <w:r w:rsidRPr="00036F7C">
              <w:rPr>
                <w:b/>
                <w:bCs/>
              </w:rPr>
              <w:t>Sample answer:</w:t>
            </w:r>
          </w:p>
          <w:p w14:paraId="54C8577D" w14:textId="77777777" w:rsidR="00921E3B" w:rsidRDefault="00921E3B">
            <w:pPr>
              <w:pStyle w:val="ListBullet"/>
              <w:numPr>
                <w:ilvl w:val="0"/>
                <w:numId w:val="0"/>
              </w:numPr>
            </w:pPr>
            <w:r w:rsidRPr="002C28CB">
              <w:t>The graph displays data on the most popular smartphone brands used by consumers. It compares the percentages of users for each major brand, such as Apple, Samsung, and others, across a certain period</w:t>
            </w:r>
            <w:r>
              <w:t>.</w:t>
            </w:r>
          </w:p>
          <w:p w14:paraId="24D131E6" w14:textId="77777777" w:rsidR="00921E3B" w:rsidRDefault="00921E3B">
            <w:pPr>
              <w:pStyle w:val="ListBullet"/>
              <w:numPr>
                <w:ilvl w:val="0"/>
                <w:numId w:val="0"/>
              </w:numPr>
            </w:pPr>
            <w:r w:rsidRPr="00146DAB">
              <w:t>Some observations that can be made from the graph include the clear dominance of Apple and Samsung as leading brands, each holding a significant portion of the market</w:t>
            </w:r>
            <w:r>
              <w:t>.</w:t>
            </w:r>
          </w:p>
          <w:p w14:paraId="08741615" w14:textId="77777777" w:rsidR="00921E3B" w:rsidRPr="004665A1" w:rsidRDefault="00921E3B">
            <w:pPr>
              <w:pStyle w:val="ListBullet"/>
              <w:numPr>
                <w:ilvl w:val="0"/>
                <w:numId w:val="0"/>
              </w:numPr>
              <w:spacing w:before="240"/>
            </w:pPr>
            <w:r w:rsidRPr="004665A1">
              <w:t>One surprising element might be the position of other brands, such as Huawei or Xiaomi, which may have a strong presence in certain regions but struggle to gain market share in others. This leads to a question: Will the rising popularity of budget-friendly smartphones shift these numbers in the coming years?</w:t>
            </w:r>
          </w:p>
          <w:p w14:paraId="687FC8B7" w14:textId="77777777" w:rsidR="00921E3B" w:rsidRPr="00036F7C" w:rsidRDefault="00921E3B">
            <w:pPr>
              <w:pStyle w:val="ListBullet"/>
              <w:numPr>
                <w:ilvl w:val="0"/>
                <w:numId w:val="0"/>
              </w:numPr>
              <w:spacing w:before="240"/>
            </w:pPr>
            <w:r w:rsidRPr="004665A1">
              <w:t>Looking ahead, I foresee that in the next 10 years, Apple and Samsung will continue to dominate, but newer brands may rise as technology advances, particularly in emerging markets where affordability plays a key role.</w:t>
            </w:r>
          </w:p>
        </w:tc>
      </w:tr>
    </w:tbl>
    <w:p w14:paraId="1358F512" w14:textId="1774C89E" w:rsidR="00921E3B" w:rsidRPr="008649C4" w:rsidRDefault="00921E3B" w:rsidP="00921E3B">
      <w:pPr>
        <w:pStyle w:val="FeatureBox2"/>
        <w:rPr>
          <w:b/>
          <w:bCs/>
        </w:rPr>
      </w:pPr>
      <w:r w:rsidRPr="008649C4">
        <w:rPr>
          <w:b/>
          <w:bCs/>
        </w:rPr>
        <w:t>Teacher note:</w:t>
      </w:r>
      <w:r>
        <w:rPr>
          <w:b/>
          <w:bCs/>
        </w:rPr>
        <w:t xml:space="preserve"> </w:t>
      </w:r>
      <w:hyperlink r:id="rId67" w:history="1">
        <w:r w:rsidRPr="00F61140">
          <w:rPr>
            <w:rStyle w:val="Hyperlink"/>
          </w:rPr>
          <w:t>Turner’s Graph of the Week</w:t>
        </w:r>
      </w:hyperlink>
      <w:r>
        <w:t xml:space="preserve"> is a great resource for finding thought</w:t>
      </w:r>
      <w:r w:rsidR="00D27AD6">
        <w:t>-</w:t>
      </w:r>
      <w:r>
        <w:t>provoking data visualisations that are current and regularly updated.</w:t>
      </w:r>
    </w:p>
    <w:p w14:paraId="70EAFC30" w14:textId="197BBA8A" w:rsidR="00AF6D55" w:rsidRDefault="00AF6D55">
      <w:pPr>
        <w:suppressAutoHyphens w:val="0"/>
        <w:spacing w:after="0" w:line="276" w:lineRule="auto"/>
        <w:rPr>
          <w:rFonts w:eastAsiaTheme="majorEastAsia"/>
          <w:bCs/>
          <w:color w:val="002664"/>
          <w:sz w:val="36"/>
          <w:szCs w:val="48"/>
          <w:shd w:val="clear" w:color="auto" w:fill="FFFFFF"/>
        </w:rPr>
      </w:pPr>
      <w:r>
        <w:rPr>
          <w:shd w:val="clear" w:color="auto" w:fill="FFFFFF"/>
        </w:rPr>
        <w:br w:type="page"/>
      </w:r>
    </w:p>
    <w:p w14:paraId="6D2742A9" w14:textId="198DE17E" w:rsidR="0077434C" w:rsidRDefault="00137FF0" w:rsidP="00EB5FE2">
      <w:pPr>
        <w:pStyle w:val="Heading2"/>
        <w:rPr>
          <w:shd w:val="clear" w:color="auto" w:fill="FFFFFF"/>
        </w:rPr>
      </w:pPr>
      <w:bookmarkStart w:id="58" w:name="_Toc182842437"/>
      <w:r>
        <w:rPr>
          <w:noProof/>
        </w:rPr>
        <w:drawing>
          <wp:anchor distT="0" distB="0" distL="114300" distR="114300" simplePos="0" relativeHeight="251658272" behindDoc="0" locked="0" layoutInCell="1" allowOverlap="1" wp14:anchorId="38BFFEC4" wp14:editId="1FC2A630">
            <wp:simplePos x="0" y="0"/>
            <wp:positionH relativeFrom="margin">
              <wp:posOffset>-63500</wp:posOffset>
            </wp:positionH>
            <wp:positionV relativeFrom="paragraph">
              <wp:posOffset>797560</wp:posOffset>
            </wp:positionV>
            <wp:extent cx="768350" cy="768350"/>
            <wp:effectExtent l="0" t="0" r="0" b="0"/>
            <wp:wrapSquare wrapText="bothSides"/>
            <wp:docPr id="850850718" name="Picture 850850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14:sizeRelH relativeFrom="page">
              <wp14:pctWidth>0</wp14:pctWidth>
            </wp14:sizeRelH>
            <wp14:sizeRelV relativeFrom="page">
              <wp14:pctHeight>0</wp14:pctHeight>
            </wp14:sizeRelV>
          </wp:anchor>
        </w:drawing>
      </w:r>
      <w:r w:rsidR="0077434C" w:rsidRPr="006C172E">
        <w:rPr>
          <w:shd w:val="clear" w:color="auto" w:fill="FFFFFF"/>
        </w:rPr>
        <w:t>Evaluate the effectiveness of software tools used to develop data visualisations</w:t>
      </w:r>
      <w:bookmarkEnd w:id="57"/>
      <w:bookmarkEnd w:id="58"/>
    </w:p>
    <w:p w14:paraId="556ADA74" w14:textId="047156ED" w:rsidR="00CF027B" w:rsidRPr="00D27AD6" w:rsidRDefault="00137FF0" w:rsidP="00137FF0">
      <w:r>
        <w:t xml:space="preserve">As a class watch </w:t>
      </w:r>
      <w:hyperlink r:id="rId68" w:history="1">
        <w:r w:rsidRPr="009B72E8">
          <w:rPr>
            <w:rStyle w:val="Hyperlink"/>
          </w:rPr>
          <w:t xml:space="preserve">Data Analytics </w:t>
        </w:r>
        <w:r w:rsidR="00167881">
          <w:rPr>
            <w:rStyle w:val="Hyperlink"/>
          </w:rPr>
          <w:t>–</w:t>
        </w:r>
        <w:r w:rsidRPr="009B72E8">
          <w:rPr>
            <w:rStyle w:val="Hyperlink"/>
          </w:rPr>
          <w:t xml:space="preserve"> The 9 Essential Tools! 2024 (4:07)</w:t>
        </w:r>
      </w:hyperlink>
      <w:r w:rsidR="00CF027B">
        <w:t xml:space="preserve"> a</w:t>
      </w:r>
      <w:r>
        <w:t>nd discuss the tools available to students to</w:t>
      </w:r>
      <w:r w:rsidR="00CF027B">
        <w:t xml:space="preserve"> use in the Assessment task. </w:t>
      </w:r>
    </w:p>
    <w:p w14:paraId="10F61663" w14:textId="1D164E1A" w:rsidR="0082045B" w:rsidRPr="00CF027B" w:rsidRDefault="0082045B" w:rsidP="0082045B">
      <w:r w:rsidRPr="00CF027B">
        <w:t xml:space="preserve">Several software tools allow users to create data visualisations, each offering different features, flexibility and usability. Common tools include Microsoft Power BI, </w:t>
      </w:r>
      <w:r w:rsidR="00CF027B" w:rsidRPr="00CF027B">
        <w:t xml:space="preserve">Tableau, </w:t>
      </w:r>
      <w:r w:rsidRPr="00CF027B">
        <w:t xml:space="preserve">Google Data Studio and </w:t>
      </w:r>
      <w:r w:rsidR="006E68AF">
        <w:t>Microsoft</w:t>
      </w:r>
      <w:r w:rsidR="006E68AF" w:rsidRPr="00B73705">
        <w:t xml:space="preserve"> </w:t>
      </w:r>
      <w:r w:rsidRPr="00CF027B">
        <w:t>Excel. These tools vary in terms of complexity, with some focusing on advanced analytics and others offering simple, user-friendly interfaces for basic visualisation needs.</w:t>
      </w:r>
    </w:p>
    <w:p w14:paraId="4BC58F3C" w14:textId="77777777" w:rsidR="0082045B" w:rsidRPr="00CF027B" w:rsidRDefault="0082045B" w:rsidP="0082045B">
      <w:r w:rsidRPr="00CF027B">
        <w:t>Tableau, for instance, is highly effective for complex, interactive dashboards, while Excel remains a versatile tool for simpler visualisations.</w:t>
      </w:r>
    </w:p>
    <w:p w14:paraId="7514BE45" w14:textId="5162E2B8" w:rsidR="0082045B" w:rsidRPr="00FC2E40" w:rsidRDefault="0082045B" w:rsidP="0082045B">
      <w:r w:rsidRPr="00FC2E40">
        <w:t xml:space="preserve">Key </w:t>
      </w:r>
      <w:r w:rsidR="005F4914" w:rsidRPr="00FC2E40">
        <w:t>f</w:t>
      </w:r>
      <w:r w:rsidRPr="00FC2E40">
        <w:t xml:space="preserve">actors to </w:t>
      </w:r>
      <w:r w:rsidR="005F4914" w:rsidRPr="00FC2E40">
        <w:t>c</w:t>
      </w:r>
      <w:r w:rsidRPr="00FC2E40">
        <w:t xml:space="preserve">onsider </w:t>
      </w:r>
      <w:r w:rsidR="005F4914" w:rsidRPr="00FC2E40">
        <w:t>w</w:t>
      </w:r>
      <w:r w:rsidRPr="00FC2E40">
        <w:t xml:space="preserve">hen </w:t>
      </w:r>
      <w:r w:rsidR="005F4914" w:rsidRPr="00FC2E40">
        <w:t>e</w:t>
      </w:r>
      <w:r w:rsidRPr="00FC2E40">
        <w:t xml:space="preserve">valuating </w:t>
      </w:r>
      <w:r w:rsidR="005F4914" w:rsidRPr="00FC2E40">
        <w:t>d</w:t>
      </w:r>
      <w:r w:rsidRPr="00FC2E40">
        <w:t xml:space="preserve">ata </w:t>
      </w:r>
      <w:r w:rsidR="005F4914" w:rsidRPr="00FC2E40">
        <w:t>v</w:t>
      </w:r>
      <w:r w:rsidRPr="00FC2E40">
        <w:t xml:space="preserve">isualisation </w:t>
      </w:r>
      <w:r w:rsidR="005F4914" w:rsidRPr="00FC2E40">
        <w:t>t</w:t>
      </w:r>
      <w:r w:rsidRPr="00FC2E40">
        <w:t>ools:</w:t>
      </w:r>
    </w:p>
    <w:p w14:paraId="37D4563A" w14:textId="0142DD22" w:rsidR="0082045B" w:rsidRPr="00167881" w:rsidRDefault="0082045B" w:rsidP="00167881">
      <w:pPr>
        <w:pStyle w:val="ListBullet"/>
        <w:rPr>
          <w:b/>
          <w:bCs/>
        </w:rPr>
      </w:pPr>
      <w:r w:rsidRPr="00FC2E40">
        <w:rPr>
          <w:b/>
          <w:bCs/>
        </w:rPr>
        <w:t>Ease of use</w:t>
      </w:r>
      <w:r w:rsidR="00167881">
        <w:rPr>
          <w:b/>
          <w:bCs/>
        </w:rPr>
        <w:t xml:space="preserve">: </w:t>
      </w:r>
      <w:r w:rsidRPr="00952456">
        <w:t>How intuitive is the interface for users with varying levels of expertise?</w:t>
      </w:r>
    </w:p>
    <w:p w14:paraId="67FCBDF8" w14:textId="4C5C970C" w:rsidR="0082045B" w:rsidRPr="00167881" w:rsidRDefault="0082045B" w:rsidP="00167881">
      <w:pPr>
        <w:pStyle w:val="ListBullet"/>
        <w:rPr>
          <w:b/>
          <w:bCs/>
        </w:rPr>
      </w:pPr>
      <w:r w:rsidRPr="00FC2E40">
        <w:rPr>
          <w:b/>
          <w:bCs/>
        </w:rPr>
        <w:t>Data integration</w:t>
      </w:r>
      <w:r w:rsidR="00167881">
        <w:rPr>
          <w:b/>
          <w:bCs/>
        </w:rPr>
        <w:t xml:space="preserve">: </w:t>
      </w:r>
      <w:r w:rsidRPr="00952456">
        <w:t>How well does the tool connect with different data sources (databases, spreadsheets, cloud services)?</w:t>
      </w:r>
    </w:p>
    <w:p w14:paraId="6610B732" w14:textId="77229E51" w:rsidR="0082045B" w:rsidRPr="00167881" w:rsidRDefault="0082045B" w:rsidP="00167881">
      <w:pPr>
        <w:pStyle w:val="ListBullet"/>
        <w:rPr>
          <w:b/>
          <w:bCs/>
        </w:rPr>
      </w:pPr>
      <w:r w:rsidRPr="00FC2E40">
        <w:rPr>
          <w:b/>
          <w:bCs/>
        </w:rPr>
        <w:t>Customisation</w:t>
      </w:r>
      <w:r w:rsidR="00167881">
        <w:rPr>
          <w:b/>
          <w:bCs/>
        </w:rPr>
        <w:t xml:space="preserve">: </w:t>
      </w:r>
      <w:r w:rsidRPr="00952456">
        <w:t>Does the tool allow users to customise visualisations based on specific requirements?</w:t>
      </w:r>
    </w:p>
    <w:p w14:paraId="2A50ECC8" w14:textId="0C236BB1" w:rsidR="0082045B" w:rsidRPr="00167881" w:rsidRDefault="0082045B" w:rsidP="00167881">
      <w:pPr>
        <w:pStyle w:val="ListBullet"/>
        <w:rPr>
          <w:b/>
          <w:bCs/>
        </w:rPr>
      </w:pPr>
      <w:r w:rsidRPr="00FC2E40">
        <w:rPr>
          <w:b/>
          <w:bCs/>
        </w:rPr>
        <w:t>Interactivity</w:t>
      </w:r>
      <w:r w:rsidR="00167881">
        <w:rPr>
          <w:b/>
          <w:bCs/>
        </w:rPr>
        <w:t xml:space="preserve">: </w:t>
      </w:r>
      <w:r w:rsidRPr="00952456">
        <w:t>Can users interact with the data, such as filtering or zooming into certain views?</w:t>
      </w:r>
    </w:p>
    <w:p w14:paraId="7D98728B" w14:textId="3A0622E0" w:rsidR="0082045B" w:rsidRPr="00167881" w:rsidRDefault="0082045B" w:rsidP="00167881">
      <w:pPr>
        <w:pStyle w:val="ListBullet"/>
        <w:rPr>
          <w:b/>
          <w:bCs/>
        </w:rPr>
      </w:pPr>
      <w:r w:rsidRPr="00FC2E40">
        <w:rPr>
          <w:b/>
          <w:bCs/>
        </w:rPr>
        <w:t>Cost</w:t>
      </w:r>
      <w:r w:rsidR="00167881">
        <w:rPr>
          <w:b/>
          <w:bCs/>
        </w:rPr>
        <w:t xml:space="preserve">: </w:t>
      </w:r>
      <w:r w:rsidRPr="00952456">
        <w:t>Does the pricing model fit the needs of the organisation or individual user?</w:t>
      </w:r>
    </w:p>
    <w:p w14:paraId="596322A1" w14:textId="03077512" w:rsidR="007F3CFC" w:rsidRDefault="007F3CFC">
      <w:pPr>
        <w:suppressAutoHyphens w:val="0"/>
        <w:spacing w:after="0" w:line="276" w:lineRule="auto"/>
        <w:rPr>
          <w:lang w:eastAsia="en-GB"/>
        </w:rPr>
      </w:pPr>
      <w:r w:rsidRPr="0075423A">
        <w:rPr>
          <w:b/>
          <w:bCs/>
          <w:lang w:eastAsia="en-GB"/>
        </w:rPr>
        <w:t>Activity 1</w:t>
      </w:r>
      <w:r w:rsidR="0058163E">
        <w:rPr>
          <w:b/>
          <w:bCs/>
          <w:lang w:eastAsia="en-GB"/>
        </w:rPr>
        <w:t>6</w:t>
      </w:r>
      <w:r w:rsidRPr="0075423A">
        <w:rPr>
          <w:b/>
          <w:bCs/>
          <w:lang w:eastAsia="en-GB"/>
        </w:rPr>
        <w:t>:</w:t>
      </w:r>
      <w:r>
        <w:rPr>
          <w:lang w:eastAsia="en-GB"/>
        </w:rPr>
        <w:t xml:space="preserve"> evaluate </w:t>
      </w:r>
      <w:r w:rsidR="0075423A">
        <w:rPr>
          <w:lang w:eastAsia="en-GB"/>
        </w:rPr>
        <w:t xml:space="preserve">data visualisation </w:t>
      </w:r>
      <w:r>
        <w:rPr>
          <w:lang w:eastAsia="en-GB"/>
        </w:rPr>
        <w:t>software tools</w:t>
      </w:r>
    </w:p>
    <w:p w14:paraId="4D5C2512" w14:textId="54C9C097" w:rsidR="00044158" w:rsidRDefault="007F3CFC" w:rsidP="00F04ED0">
      <w:pPr>
        <w:rPr>
          <w:lang w:eastAsia="en-GB"/>
        </w:rPr>
      </w:pPr>
      <w:r>
        <w:rPr>
          <w:lang w:eastAsia="en-GB"/>
        </w:rPr>
        <w:t xml:space="preserve">Complete the table choosing </w:t>
      </w:r>
      <w:r w:rsidR="008702E1">
        <w:rPr>
          <w:lang w:eastAsia="en-GB"/>
        </w:rPr>
        <w:t>3</w:t>
      </w:r>
      <w:r>
        <w:rPr>
          <w:lang w:eastAsia="en-GB"/>
        </w:rPr>
        <w:t xml:space="preserve"> software tools </w:t>
      </w:r>
      <w:r w:rsidR="003C4B38">
        <w:rPr>
          <w:lang w:eastAsia="en-GB"/>
        </w:rPr>
        <w:t>to evaluate</w:t>
      </w:r>
      <w:r w:rsidR="0033369C">
        <w:rPr>
          <w:lang w:eastAsia="en-GB"/>
        </w:rPr>
        <w:t xml:space="preserve"> and </w:t>
      </w:r>
      <w:r w:rsidR="00E10665">
        <w:rPr>
          <w:lang w:eastAsia="en-GB"/>
        </w:rPr>
        <w:t>describe</w:t>
      </w:r>
      <w:r w:rsidR="00044158">
        <w:rPr>
          <w:lang w:eastAsia="en-GB"/>
        </w:rPr>
        <w:t xml:space="preserve"> the benefits of using the</w:t>
      </w:r>
      <w:r w:rsidR="005C25A0">
        <w:rPr>
          <w:lang w:eastAsia="en-GB"/>
        </w:rPr>
        <w:t>se</w:t>
      </w:r>
      <w:r w:rsidR="00044158">
        <w:rPr>
          <w:lang w:eastAsia="en-GB"/>
        </w:rPr>
        <w:t xml:space="preserve"> tools. </w:t>
      </w:r>
    </w:p>
    <w:tbl>
      <w:tblPr>
        <w:tblStyle w:val="Tableheader"/>
        <w:tblW w:w="0" w:type="auto"/>
        <w:tblLook w:val="04A0" w:firstRow="1" w:lastRow="0" w:firstColumn="1" w:lastColumn="0" w:noHBand="0" w:noVBand="1"/>
        <w:tblDescription w:val="A table evaluating 3 software tools."/>
      </w:tblPr>
      <w:tblGrid>
        <w:gridCol w:w="2263"/>
        <w:gridCol w:w="7359"/>
      </w:tblGrid>
      <w:tr w:rsidR="00A34350" w14:paraId="5DDF4EA2" w14:textId="77777777" w:rsidTr="00952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6042D4E" w14:textId="4C762FF8" w:rsidR="00A34350" w:rsidRPr="00952456" w:rsidRDefault="00A34350" w:rsidP="00952456">
            <w:r w:rsidRPr="00952456">
              <w:t>Software tool</w:t>
            </w:r>
          </w:p>
        </w:tc>
        <w:tc>
          <w:tcPr>
            <w:tcW w:w="7359" w:type="dxa"/>
          </w:tcPr>
          <w:p w14:paraId="494B03D8" w14:textId="73FD3E4C" w:rsidR="00A34350" w:rsidRPr="00952456" w:rsidRDefault="00A34350" w:rsidP="00952456">
            <w:pPr>
              <w:cnfStyle w:val="100000000000" w:firstRow="1" w:lastRow="0" w:firstColumn="0" w:lastColumn="0" w:oddVBand="0" w:evenVBand="0" w:oddHBand="0" w:evenHBand="0" w:firstRowFirstColumn="0" w:firstRowLastColumn="0" w:lastRowFirstColumn="0" w:lastRowLastColumn="0"/>
            </w:pPr>
            <w:r w:rsidRPr="00952456">
              <w:t xml:space="preserve">Evaluation </w:t>
            </w:r>
          </w:p>
        </w:tc>
      </w:tr>
      <w:tr w:rsidR="00A34350" w14:paraId="15EDAE52" w14:textId="77777777" w:rsidTr="00952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AD87C89" w14:textId="4EDA0AF7" w:rsidR="00A34350" w:rsidRDefault="00A34350">
            <w:pPr>
              <w:suppressAutoHyphens w:val="0"/>
              <w:spacing w:after="0" w:line="276" w:lineRule="auto"/>
              <w:rPr>
                <w:lang w:eastAsia="en-GB"/>
              </w:rPr>
            </w:pPr>
            <w:r>
              <w:rPr>
                <w:lang w:eastAsia="en-GB"/>
              </w:rPr>
              <w:t>Microsoft Excel</w:t>
            </w:r>
          </w:p>
        </w:tc>
        <w:tc>
          <w:tcPr>
            <w:tcW w:w="7359" w:type="dxa"/>
          </w:tcPr>
          <w:p w14:paraId="11E9F1CA" w14:textId="77777777" w:rsidR="00B458BD" w:rsidRPr="00B458BD" w:rsidRDefault="00B458BD" w:rsidP="008702E1">
            <w:pPr>
              <w:cnfStyle w:val="000000100000" w:firstRow="0" w:lastRow="0" w:firstColumn="0" w:lastColumn="0" w:oddVBand="0" w:evenVBand="0" w:oddHBand="1" w:evenHBand="0" w:firstRowFirstColumn="0" w:firstRowLastColumn="0" w:lastRowFirstColumn="0" w:lastRowLastColumn="0"/>
              <w:rPr>
                <w:b/>
                <w:bCs/>
                <w:lang w:eastAsia="en-GB"/>
              </w:rPr>
            </w:pPr>
            <w:r w:rsidRPr="00B458BD">
              <w:rPr>
                <w:b/>
                <w:bCs/>
                <w:lang w:eastAsia="en-GB"/>
              </w:rPr>
              <w:t>Sample answer:</w:t>
            </w:r>
          </w:p>
          <w:p w14:paraId="56910B41" w14:textId="484B994B" w:rsidR="00213DFA" w:rsidRDefault="00EE1B60" w:rsidP="008702E1">
            <w:pPr>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Microsoft Excel is a versatile and </w:t>
            </w:r>
            <w:r w:rsidR="008702E1">
              <w:rPr>
                <w:lang w:eastAsia="en-GB"/>
              </w:rPr>
              <w:t>widely used</w:t>
            </w:r>
            <w:r>
              <w:rPr>
                <w:lang w:eastAsia="en-GB"/>
              </w:rPr>
              <w:t xml:space="preserve"> tool for data visualisation, especially for those with basic to intermediate skills. </w:t>
            </w:r>
          </w:p>
          <w:p w14:paraId="18F7EC8F" w14:textId="1569994D" w:rsidR="008A2418" w:rsidRDefault="00EE1B60" w:rsidP="008A2418">
            <w:pPr>
              <w:cnfStyle w:val="000000100000" w:firstRow="0" w:lastRow="0" w:firstColumn="0" w:lastColumn="0" w:oddVBand="0" w:evenVBand="0" w:oddHBand="1" w:evenHBand="0" w:firstRowFirstColumn="0" w:firstRowLastColumn="0" w:lastRowFirstColumn="0" w:lastRowLastColumn="0"/>
              <w:rPr>
                <w:lang w:eastAsia="en-GB"/>
              </w:rPr>
            </w:pPr>
            <w:r>
              <w:rPr>
                <w:lang w:eastAsia="en-GB"/>
              </w:rPr>
              <w:t>Its built-in chart features allow users to create a range of visualisations like bar charts, line graphs, pie charts and scatter plots.</w:t>
            </w:r>
          </w:p>
          <w:p w14:paraId="7B579E13" w14:textId="0201C53A" w:rsidR="00EE1B60" w:rsidRDefault="00EE1B60" w:rsidP="008A2418">
            <w:pPr>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Excel’s accessibility is also a significant benefit, as most users are familiar with its interface, making it ideal for quick and straightforward visual representations. </w:t>
            </w:r>
          </w:p>
          <w:p w14:paraId="10429B84" w14:textId="7DB3DD2D" w:rsidR="008702E1" w:rsidRDefault="00EE1B60" w:rsidP="008A2418">
            <w:pPr>
              <w:cnfStyle w:val="000000100000" w:firstRow="0" w:lastRow="0" w:firstColumn="0" w:lastColumn="0" w:oddVBand="0" w:evenVBand="0" w:oddHBand="1" w:evenHBand="0" w:firstRowFirstColumn="0" w:firstRowLastColumn="0" w:lastRowFirstColumn="0" w:lastRowLastColumn="0"/>
              <w:rPr>
                <w:lang w:eastAsia="en-GB"/>
              </w:rPr>
            </w:pPr>
            <w:r>
              <w:rPr>
                <w:lang w:eastAsia="en-GB"/>
              </w:rPr>
              <w:t>Excel allows for extensive customisation of charts, including data labels, colour schemes, and formatting. I</w:t>
            </w:r>
            <w:r w:rsidR="00B931BF">
              <w:rPr>
                <w:lang w:eastAsia="en-GB"/>
              </w:rPr>
              <w:t>t i</w:t>
            </w:r>
            <w:r>
              <w:rPr>
                <w:lang w:eastAsia="en-GB"/>
              </w:rPr>
              <w:t xml:space="preserve">s particularly useful for smaller datasets and quick visualisations. However, it may be limited for advanced analytics or interactive features. </w:t>
            </w:r>
          </w:p>
          <w:p w14:paraId="3E2E6BE3" w14:textId="3DFBD30B" w:rsidR="00A34350" w:rsidRDefault="00EE1B60" w:rsidP="008A2418">
            <w:pPr>
              <w:cnfStyle w:val="000000100000" w:firstRow="0" w:lastRow="0" w:firstColumn="0" w:lastColumn="0" w:oddVBand="0" w:evenVBand="0" w:oddHBand="1" w:evenHBand="0" w:firstRowFirstColumn="0" w:firstRowLastColumn="0" w:lastRowFirstColumn="0" w:lastRowLastColumn="0"/>
              <w:rPr>
                <w:lang w:eastAsia="en-GB"/>
              </w:rPr>
            </w:pPr>
            <w:r>
              <w:rPr>
                <w:lang w:eastAsia="en-GB"/>
              </w:rPr>
              <w:t>Cost</w:t>
            </w:r>
            <w:r w:rsidR="008702E1">
              <w:rPr>
                <w:lang w:eastAsia="en-GB"/>
              </w:rPr>
              <w:t xml:space="preserve"> – </w:t>
            </w:r>
            <w:r>
              <w:rPr>
                <w:lang w:eastAsia="en-GB"/>
              </w:rPr>
              <w:t>Excel is included in most Office subscriptions, making it an economical option for data visualisation.</w:t>
            </w:r>
          </w:p>
        </w:tc>
      </w:tr>
      <w:tr w:rsidR="00A34350" w14:paraId="1B623593" w14:textId="77777777" w:rsidTr="00952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A4544DF" w14:textId="44299AD4" w:rsidR="00A34350" w:rsidRDefault="00A34350">
            <w:pPr>
              <w:suppressAutoHyphens w:val="0"/>
              <w:spacing w:after="0" w:line="276" w:lineRule="auto"/>
              <w:rPr>
                <w:lang w:eastAsia="en-GB"/>
              </w:rPr>
            </w:pPr>
            <w:r>
              <w:rPr>
                <w:lang w:eastAsia="en-GB"/>
              </w:rPr>
              <w:t>Microsoft Power</w:t>
            </w:r>
            <w:r w:rsidR="004947FC">
              <w:rPr>
                <w:lang w:eastAsia="en-GB"/>
              </w:rPr>
              <w:t xml:space="preserve"> </w:t>
            </w:r>
            <w:r>
              <w:rPr>
                <w:lang w:eastAsia="en-GB"/>
              </w:rPr>
              <w:t>BI</w:t>
            </w:r>
          </w:p>
        </w:tc>
        <w:tc>
          <w:tcPr>
            <w:tcW w:w="7359" w:type="dxa"/>
          </w:tcPr>
          <w:p w14:paraId="70FB9D2D" w14:textId="77777777" w:rsidR="00B458BD" w:rsidRPr="00B458BD" w:rsidRDefault="00B458BD" w:rsidP="00B458B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b/>
                <w:bCs/>
                <w:lang w:eastAsia="en-GB"/>
              </w:rPr>
            </w:pPr>
            <w:r w:rsidRPr="00B458BD">
              <w:rPr>
                <w:b/>
                <w:bCs/>
                <w:lang w:eastAsia="en-GB"/>
              </w:rPr>
              <w:t>Sample answer:</w:t>
            </w:r>
          </w:p>
          <w:p w14:paraId="74637561" w14:textId="77777777" w:rsidR="00213DFA" w:rsidRDefault="00EE1B60" w:rsidP="008702E1">
            <w:pPr>
              <w:cnfStyle w:val="000000010000" w:firstRow="0" w:lastRow="0" w:firstColumn="0" w:lastColumn="0" w:oddVBand="0" w:evenVBand="0" w:oddHBand="0" w:evenHBand="1" w:firstRowFirstColumn="0" w:firstRowLastColumn="0" w:lastRowFirstColumn="0" w:lastRowLastColumn="0"/>
              <w:rPr>
                <w:lang w:eastAsia="en-GB"/>
              </w:rPr>
            </w:pPr>
            <w:r>
              <w:rPr>
                <w:lang w:eastAsia="en-GB"/>
              </w:rPr>
              <w:t xml:space="preserve">Power BI provides more sophisticated and interactive data visualisation capabilities compared to Excel. </w:t>
            </w:r>
          </w:p>
          <w:p w14:paraId="1EC732E4" w14:textId="58F970A6" w:rsidR="00EE1B60" w:rsidRDefault="00EE1B60" w:rsidP="008A2418">
            <w:pPr>
              <w:cnfStyle w:val="000000010000" w:firstRow="0" w:lastRow="0" w:firstColumn="0" w:lastColumn="0" w:oddVBand="0" w:evenVBand="0" w:oddHBand="0" w:evenHBand="1" w:firstRowFirstColumn="0" w:firstRowLastColumn="0" w:lastRowFirstColumn="0" w:lastRowLastColumn="0"/>
              <w:rPr>
                <w:lang w:eastAsia="en-GB"/>
              </w:rPr>
            </w:pPr>
            <w:r>
              <w:rPr>
                <w:lang w:eastAsia="en-GB"/>
              </w:rPr>
              <w:t xml:space="preserve">It is designed to connect with multiple data sources and automatically update visualisations, making it suitable for dynamic reporting. </w:t>
            </w:r>
          </w:p>
          <w:p w14:paraId="3035CD50" w14:textId="77777777" w:rsidR="00EE1B60" w:rsidRDefault="00EE1B60" w:rsidP="008A2418">
            <w:pPr>
              <w:cnfStyle w:val="000000010000" w:firstRow="0" w:lastRow="0" w:firstColumn="0" w:lastColumn="0" w:oddVBand="0" w:evenVBand="0" w:oddHBand="0" w:evenHBand="1" w:firstRowFirstColumn="0" w:firstRowLastColumn="0" w:lastRowFirstColumn="0" w:lastRowLastColumn="0"/>
              <w:rPr>
                <w:lang w:eastAsia="en-GB"/>
              </w:rPr>
            </w:pPr>
            <w:r>
              <w:rPr>
                <w:lang w:eastAsia="en-GB"/>
              </w:rPr>
              <w:t xml:space="preserve">One of the core benefits is the interactivity in reports. Users can click through different data points and drill down into specific segments, enhancing the analytical experience. </w:t>
            </w:r>
          </w:p>
          <w:p w14:paraId="251D4087" w14:textId="77777777" w:rsidR="00213DFA" w:rsidRDefault="00EE1B60" w:rsidP="008A2418">
            <w:pPr>
              <w:cnfStyle w:val="000000010000" w:firstRow="0" w:lastRow="0" w:firstColumn="0" w:lastColumn="0" w:oddVBand="0" w:evenVBand="0" w:oddHBand="0" w:evenHBand="1" w:firstRowFirstColumn="0" w:firstRowLastColumn="0" w:lastRowFirstColumn="0" w:lastRowLastColumn="0"/>
              <w:rPr>
                <w:lang w:eastAsia="en-GB"/>
              </w:rPr>
            </w:pPr>
            <w:r>
              <w:rPr>
                <w:lang w:eastAsia="en-GB"/>
              </w:rPr>
              <w:t xml:space="preserve">Power BI supports scalable reports that can handle large datasets efficiently. </w:t>
            </w:r>
          </w:p>
          <w:p w14:paraId="2E700AFC" w14:textId="269B0BB7" w:rsidR="00A34350" w:rsidRDefault="00EE1B60" w:rsidP="008A2418">
            <w:pPr>
              <w:cnfStyle w:val="000000010000" w:firstRow="0" w:lastRow="0" w:firstColumn="0" w:lastColumn="0" w:oddVBand="0" w:evenVBand="0" w:oddHBand="0" w:evenHBand="1" w:firstRowFirstColumn="0" w:firstRowLastColumn="0" w:lastRowFirstColumn="0" w:lastRowLastColumn="0"/>
              <w:rPr>
                <w:lang w:eastAsia="en-GB"/>
              </w:rPr>
            </w:pPr>
            <w:r>
              <w:rPr>
                <w:lang w:eastAsia="en-GB"/>
              </w:rPr>
              <w:t>It also allows collaboration through shared dashboards and reports, making it ideal for team projects and business settings. However, it requires more advanced knowledge to use effectively.</w:t>
            </w:r>
          </w:p>
        </w:tc>
      </w:tr>
      <w:tr w:rsidR="009147A1" w14:paraId="0A198F41" w14:textId="77777777" w:rsidTr="00952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2B95572" w14:textId="645872BB" w:rsidR="009147A1" w:rsidRDefault="009147A1">
            <w:pPr>
              <w:suppressAutoHyphens w:val="0"/>
              <w:spacing w:after="0" w:line="276" w:lineRule="auto"/>
              <w:rPr>
                <w:lang w:eastAsia="en-GB"/>
              </w:rPr>
            </w:pPr>
            <w:r>
              <w:rPr>
                <w:lang w:eastAsia="en-GB"/>
              </w:rPr>
              <w:t>Flourish in Canva</w:t>
            </w:r>
          </w:p>
        </w:tc>
        <w:tc>
          <w:tcPr>
            <w:tcW w:w="7359" w:type="dxa"/>
          </w:tcPr>
          <w:p w14:paraId="5773D7F2" w14:textId="77777777" w:rsidR="009147A1" w:rsidRPr="00E419EF" w:rsidRDefault="0089099F" w:rsidP="00E419EF">
            <w:pPr>
              <w:cnfStyle w:val="000000100000" w:firstRow="0" w:lastRow="0" w:firstColumn="0" w:lastColumn="0" w:oddVBand="0" w:evenVBand="0" w:oddHBand="1" w:evenHBand="0" w:firstRowFirstColumn="0" w:firstRowLastColumn="0" w:lastRowFirstColumn="0" w:lastRowLastColumn="0"/>
              <w:rPr>
                <w:b/>
                <w:bCs/>
                <w:lang w:eastAsia="en-GB"/>
              </w:rPr>
            </w:pPr>
            <w:r w:rsidRPr="00E419EF">
              <w:rPr>
                <w:b/>
                <w:bCs/>
                <w:lang w:eastAsia="en-GB"/>
              </w:rPr>
              <w:t>Sample answer:</w:t>
            </w:r>
          </w:p>
          <w:p w14:paraId="64FDFA85" w14:textId="370BDA92" w:rsidR="0089099F" w:rsidRPr="00E419EF" w:rsidRDefault="0089099F" w:rsidP="00E419EF">
            <w:pPr>
              <w:pStyle w:val="Body"/>
              <w:suppressAutoHyphens/>
              <w:spacing w:after="12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lang w:eastAsia="en-GB"/>
              </w:rPr>
            </w:pPr>
            <w:r w:rsidRPr="00E419EF">
              <w:rPr>
                <w:rFonts w:ascii="Arial" w:hAnsi="Arial" w:cs="Arial"/>
                <w:sz w:val="22"/>
                <w:lang w:eastAsia="en-GB"/>
              </w:rPr>
              <w:t>Flourish crea</w:t>
            </w:r>
            <w:r w:rsidR="00C06DED">
              <w:rPr>
                <w:rFonts w:ascii="Arial" w:hAnsi="Arial" w:cs="Arial"/>
                <w:sz w:val="22"/>
                <w:lang w:eastAsia="en-GB"/>
              </w:rPr>
              <w:t>tes</w:t>
            </w:r>
            <w:r w:rsidRPr="00E419EF">
              <w:rPr>
                <w:rFonts w:ascii="Arial" w:hAnsi="Arial" w:cs="Arial"/>
                <w:sz w:val="22"/>
                <w:lang w:eastAsia="en-GB"/>
              </w:rPr>
              <w:t xml:space="preserve"> interactive visualisations that go beyond basic charts, allowing users to create compelling narratives with their data. It offers a range of advanced templates, such as animated bar charts, scatter plot maps and story-based visualisations. </w:t>
            </w:r>
          </w:p>
          <w:p w14:paraId="5B0FD98B" w14:textId="3EB79120" w:rsidR="0089099F" w:rsidRPr="00E419EF" w:rsidRDefault="0089099F" w:rsidP="00E419EF">
            <w:pPr>
              <w:pStyle w:val="Body"/>
              <w:suppressAutoHyphens/>
              <w:spacing w:after="12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lang w:eastAsia="en-GB"/>
              </w:rPr>
            </w:pPr>
            <w:r w:rsidRPr="00E419EF">
              <w:rPr>
                <w:rFonts w:ascii="Arial" w:hAnsi="Arial" w:cs="Arial"/>
                <w:sz w:val="22"/>
                <w:lang w:eastAsia="en-GB"/>
              </w:rPr>
              <w:t>Flourish's interactivity allows users to dive deeper into the data by exploring visual elements. It</w:t>
            </w:r>
            <w:r w:rsidR="00B931BF">
              <w:rPr>
                <w:rFonts w:ascii="Arial" w:hAnsi="Arial" w:cs="Arial"/>
                <w:sz w:val="22"/>
                <w:lang w:eastAsia="en-GB"/>
              </w:rPr>
              <w:t xml:space="preserve"> i</w:t>
            </w:r>
            <w:r w:rsidRPr="00E419EF">
              <w:rPr>
                <w:rFonts w:ascii="Arial" w:hAnsi="Arial" w:cs="Arial"/>
                <w:sz w:val="22"/>
                <w:lang w:eastAsia="en-GB"/>
              </w:rPr>
              <w:t>s a great tool for storytelling and presenting data in a dynamic way, especially for projects or presentations. However, users need some understanding of interactivity design principles to maximi</w:t>
            </w:r>
            <w:r w:rsidR="00C06DED">
              <w:rPr>
                <w:rFonts w:ascii="Arial" w:hAnsi="Arial" w:cs="Arial"/>
                <w:sz w:val="22"/>
                <w:lang w:eastAsia="en-GB"/>
              </w:rPr>
              <w:t>s</w:t>
            </w:r>
            <w:r w:rsidRPr="00E419EF">
              <w:rPr>
                <w:rFonts w:ascii="Arial" w:hAnsi="Arial" w:cs="Arial"/>
                <w:sz w:val="22"/>
                <w:lang w:eastAsia="en-GB"/>
              </w:rPr>
              <w:t>e its potential. Flourish offers free access for public visualisations and paid options for private projects and additional features.</w:t>
            </w:r>
          </w:p>
        </w:tc>
      </w:tr>
      <w:tr w:rsidR="00A34350" w14:paraId="5329C5F8" w14:textId="77777777" w:rsidTr="009524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1ADFB95" w14:textId="03DA247E" w:rsidR="00A34350" w:rsidRDefault="00A34350">
            <w:pPr>
              <w:suppressAutoHyphens w:val="0"/>
              <w:spacing w:after="0" w:line="276" w:lineRule="auto"/>
              <w:rPr>
                <w:lang w:eastAsia="en-GB"/>
              </w:rPr>
            </w:pPr>
            <w:r>
              <w:rPr>
                <w:lang w:eastAsia="en-GB"/>
              </w:rPr>
              <w:t>Tableau</w:t>
            </w:r>
          </w:p>
        </w:tc>
        <w:tc>
          <w:tcPr>
            <w:tcW w:w="7359" w:type="dxa"/>
          </w:tcPr>
          <w:p w14:paraId="7BC274EA" w14:textId="77777777" w:rsidR="00B458BD" w:rsidRPr="00B458BD" w:rsidRDefault="00B458BD" w:rsidP="00B458BD">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b/>
                <w:bCs/>
                <w:lang w:eastAsia="en-GB"/>
              </w:rPr>
            </w:pPr>
            <w:r w:rsidRPr="00B458BD">
              <w:rPr>
                <w:b/>
                <w:bCs/>
                <w:lang w:eastAsia="en-GB"/>
              </w:rPr>
              <w:t>Sample answer:</w:t>
            </w:r>
          </w:p>
          <w:p w14:paraId="41144B04" w14:textId="447311FE" w:rsidR="00EE1B60" w:rsidRDefault="00EE1B60" w:rsidP="008A2418">
            <w:pPr>
              <w:cnfStyle w:val="000000010000" w:firstRow="0" w:lastRow="0" w:firstColumn="0" w:lastColumn="0" w:oddVBand="0" w:evenVBand="0" w:oddHBand="0" w:evenHBand="1" w:firstRowFirstColumn="0" w:firstRowLastColumn="0" w:lastRowFirstColumn="0" w:lastRowLastColumn="0"/>
              <w:rPr>
                <w:lang w:eastAsia="en-GB"/>
              </w:rPr>
            </w:pPr>
            <w:r>
              <w:rPr>
                <w:lang w:eastAsia="en-GB"/>
              </w:rPr>
              <w:t xml:space="preserve">Tableau is renowned for its advanced data visualisation capabilities, with a broad range of charts and graphical tools that support complex analysis. Its drag-and-drop interface enables users to create detailed visualisations quickly, even with limited coding skills. </w:t>
            </w:r>
          </w:p>
          <w:p w14:paraId="66F8759C" w14:textId="52B20768" w:rsidR="00EE1B60" w:rsidRDefault="00EE1B60" w:rsidP="008A2418">
            <w:pPr>
              <w:cnfStyle w:val="000000010000" w:firstRow="0" w:lastRow="0" w:firstColumn="0" w:lastColumn="0" w:oddVBand="0" w:evenVBand="0" w:oddHBand="0" w:evenHBand="1" w:firstRowFirstColumn="0" w:firstRowLastColumn="0" w:lastRowFirstColumn="0" w:lastRowLastColumn="0"/>
              <w:rPr>
                <w:lang w:eastAsia="en-GB"/>
              </w:rPr>
            </w:pPr>
            <w:r>
              <w:rPr>
                <w:lang w:eastAsia="en-GB"/>
              </w:rPr>
              <w:t xml:space="preserve">Tableau strikes a balance between ease of use and the power to create highly customised, interactive visualisations. It is particularly effective in visualising large, complex datasets. </w:t>
            </w:r>
          </w:p>
          <w:p w14:paraId="2A9938EE" w14:textId="64E378FD" w:rsidR="00A34350" w:rsidRDefault="00EE1B60" w:rsidP="008A2418">
            <w:pPr>
              <w:cnfStyle w:val="000000010000" w:firstRow="0" w:lastRow="0" w:firstColumn="0" w:lastColumn="0" w:oddVBand="0" w:evenVBand="0" w:oddHBand="0" w:evenHBand="1" w:firstRowFirstColumn="0" w:firstRowLastColumn="0" w:lastRowFirstColumn="0" w:lastRowLastColumn="0"/>
              <w:rPr>
                <w:lang w:eastAsia="en-GB"/>
              </w:rPr>
            </w:pPr>
            <w:r>
              <w:rPr>
                <w:lang w:eastAsia="en-GB"/>
              </w:rPr>
              <w:t>Tableau can connect to numerous data sources seamlessly and offers high interactivity, enabling users to explore data deeply through dashboards. It is favoured in industries requiring robust analytics, though it may come at a higher cost compared to other tools.</w:t>
            </w:r>
          </w:p>
        </w:tc>
      </w:tr>
    </w:tbl>
    <w:p w14:paraId="163543B6" w14:textId="01D9BD92" w:rsidR="0077434C" w:rsidRDefault="0077434C" w:rsidP="00EB5FE2">
      <w:pPr>
        <w:pStyle w:val="Heading3"/>
        <w:rPr>
          <w:lang w:eastAsia="en-GB"/>
        </w:rPr>
      </w:pPr>
      <w:bookmarkStart w:id="59" w:name="_Toc182842438"/>
      <w:r>
        <w:rPr>
          <w:lang w:eastAsia="en-GB"/>
        </w:rPr>
        <w:t>S</w:t>
      </w:r>
      <w:r w:rsidRPr="00BD4AE2">
        <w:rPr>
          <w:lang w:eastAsia="en-GB"/>
        </w:rPr>
        <w:t>preadsheets used to develop dashboards</w:t>
      </w:r>
      <w:bookmarkEnd w:id="59"/>
    </w:p>
    <w:p w14:paraId="348190A6" w14:textId="03EE7130" w:rsidR="0082045B" w:rsidRPr="008223CD" w:rsidRDefault="0082045B" w:rsidP="0082045B">
      <w:pPr>
        <w:rPr>
          <w:lang w:eastAsia="en-GB"/>
        </w:rPr>
      </w:pPr>
      <w:r w:rsidRPr="008223CD">
        <w:rPr>
          <w:lang w:eastAsia="en-GB"/>
        </w:rPr>
        <w:t>Spreadsheets, such as Microsoft Excel or Google Sheets, are powerful tools for developing data dashboards. Dashboards provide an at-a-glance overview of key metrics and performance indicators and spreadsheets offer an accessible platform to build these dashboards without the need for advanced programming knowledge. They allow for the combination of various charts, graphs and data tables into one coherent view.</w:t>
      </w:r>
    </w:p>
    <w:p w14:paraId="6996F204" w14:textId="6D78F0C9" w:rsidR="0082045B" w:rsidRPr="008223CD" w:rsidRDefault="0082045B" w:rsidP="0082045B">
      <w:pPr>
        <w:rPr>
          <w:lang w:eastAsia="en-GB"/>
        </w:rPr>
      </w:pPr>
      <w:r w:rsidRPr="008223CD">
        <w:rPr>
          <w:lang w:eastAsia="en-GB"/>
        </w:rPr>
        <w:t>For example, a sales performance dashboard might include a bar chart showing monthly sales, a pie chart representing the product distribution and a table summari</w:t>
      </w:r>
      <w:r w:rsidR="00836EC5" w:rsidRPr="008223CD">
        <w:rPr>
          <w:lang w:eastAsia="en-GB"/>
        </w:rPr>
        <w:t>s</w:t>
      </w:r>
      <w:r w:rsidRPr="008223CD">
        <w:rPr>
          <w:lang w:eastAsia="en-GB"/>
        </w:rPr>
        <w:t>ing key performance indicators (KPIs).</w:t>
      </w:r>
    </w:p>
    <w:p w14:paraId="5ECF68C1" w14:textId="3D35C989" w:rsidR="0082045B" w:rsidRPr="00651E01" w:rsidRDefault="0082045B" w:rsidP="00651E01">
      <w:pPr>
        <w:rPr>
          <w:rStyle w:val="Strong"/>
        </w:rPr>
      </w:pPr>
      <w:r w:rsidRPr="00651E01">
        <w:rPr>
          <w:rStyle w:val="Strong"/>
        </w:rPr>
        <w:t xml:space="preserve">Advantages of </w:t>
      </w:r>
      <w:r w:rsidR="008223CD" w:rsidRPr="00651E01">
        <w:rPr>
          <w:rStyle w:val="Strong"/>
        </w:rPr>
        <w:t>u</w:t>
      </w:r>
      <w:r w:rsidRPr="00651E01">
        <w:rPr>
          <w:rStyle w:val="Strong"/>
        </w:rPr>
        <w:t xml:space="preserve">sing </w:t>
      </w:r>
      <w:r w:rsidR="008223CD" w:rsidRPr="00651E01">
        <w:rPr>
          <w:rStyle w:val="Strong"/>
        </w:rPr>
        <w:t>s</w:t>
      </w:r>
      <w:r w:rsidRPr="00651E01">
        <w:rPr>
          <w:rStyle w:val="Strong"/>
        </w:rPr>
        <w:t xml:space="preserve">preadsheets for </w:t>
      </w:r>
      <w:r w:rsidR="008223CD" w:rsidRPr="00651E01">
        <w:rPr>
          <w:rStyle w:val="Strong"/>
        </w:rPr>
        <w:t>d</w:t>
      </w:r>
      <w:r w:rsidRPr="00651E01">
        <w:rPr>
          <w:rStyle w:val="Strong"/>
        </w:rPr>
        <w:t>ashboards</w:t>
      </w:r>
    </w:p>
    <w:p w14:paraId="55F2A421" w14:textId="21723800" w:rsidR="0082045B" w:rsidRPr="0082045B" w:rsidRDefault="0082045B" w:rsidP="00FC2E40">
      <w:pPr>
        <w:pStyle w:val="ListBullet"/>
        <w:rPr>
          <w:lang w:eastAsia="en-GB"/>
        </w:rPr>
      </w:pPr>
      <w:r w:rsidRPr="0082045B">
        <w:rPr>
          <w:b/>
          <w:bCs/>
          <w:lang w:eastAsia="en-GB"/>
        </w:rPr>
        <w:t>Accessibility</w:t>
      </w:r>
      <w:r w:rsidR="008702E1">
        <w:rPr>
          <w:lang w:eastAsia="en-GB"/>
        </w:rPr>
        <w:t>:</w:t>
      </w:r>
      <w:r w:rsidRPr="0082045B">
        <w:rPr>
          <w:lang w:eastAsia="en-GB"/>
        </w:rPr>
        <w:t xml:space="preserve"> </w:t>
      </w:r>
      <w:r w:rsidR="00FC2E40">
        <w:rPr>
          <w:lang w:eastAsia="en-GB"/>
        </w:rPr>
        <w:t>m</w:t>
      </w:r>
      <w:r w:rsidRPr="0082045B">
        <w:rPr>
          <w:lang w:eastAsia="en-GB"/>
        </w:rPr>
        <w:t>ost users are familiar with spreadsheets, reducing the learning curve.</w:t>
      </w:r>
    </w:p>
    <w:p w14:paraId="588F7508" w14:textId="78F3ED38" w:rsidR="0082045B" w:rsidRPr="0082045B" w:rsidRDefault="0082045B" w:rsidP="00FC2E40">
      <w:pPr>
        <w:pStyle w:val="ListBullet"/>
        <w:rPr>
          <w:lang w:eastAsia="en-GB"/>
        </w:rPr>
      </w:pPr>
      <w:r w:rsidRPr="0082045B">
        <w:rPr>
          <w:b/>
          <w:bCs/>
          <w:lang w:eastAsia="en-GB"/>
        </w:rPr>
        <w:t>Customisation</w:t>
      </w:r>
      <w:r w:rsidR="008702E1">
        <w:rPr>
          <w:lang w:eastAsia="en-GB"/>
        </w:rPr>
        <w:t>:</w:t>
      </w:r>
      <w:r w:rsidRPr="0082045B">
        <w:rPr>
          <w:lang w:eastAsia="en-GB"/>
        </w:rPr>
        <w:t xml:space="preserve"> </w:t>
      </w:r>
      <w:r w:rsidR="00FC2E40">
        <w:rPr>
          <w:lang w:eastAsia="en-GB"/>
        </w:rPr>
        <w:t>s</w:t>
      </w:r>
      <w:r w:rsidRPr="0082045B">
        <w:rPr>
          <w:lang w:eastAsia="en-GB"/>
        </w:rPr>
        <w:t>preadsheets offer extensive options for customising the appearance and structure of dashboards.</w:t>
      </w:r>
    </w:p>
    <w:p w14:paraId="12899517" w14:textId="72566059" w:rsidR="0082045B" w:rsidRPr="0082045B" w:rsidRDefault="0082045B" w:rsidP="00FC2E40">
      <w:pPr>
        <w:pStyle w:val="ListBullet"/>
        <w:rPr>
          <w:lang w:eastAsia="en-GB"/>
        </w:rPr>
      </w:pPr>
      <w:r w:rsidRPr="0082045B">
        <w:rPr>
          <w:b/>
          <w:bCs/>
          <w:lang w:eastAsia="en-GB"/>
        </w:rPr>
        <w:t>Data handling</w:t>
      </w:r>
      <w:r w:rsidR="008702E1">
        <w:rPr>
          <w:lang w:eastAsia="en-GB"/>
        </w:rPr>
        <w:t>:</w:t>
      </w:r>
      <w:r w:rsidRPr="0082045B">
        <w:rPr>
          <w:lang w:eastAsia="en-GB"/>
        </w:rPr>
        <w:t xml:space="preserve"> </w:t>
      </w:r>
      <w:r w:rsidR="00FC2E40">
        <w:rPr>
          <w:lang w:eastAsia="en-GB"/>
        </w:rPr>
        <w:t>t</w:t>
      </w:r>
      <w:r w:rsidRPr="0082045B">
        <w:rPr>
          <w:lang w:eastAsia="en-GB"/>
        </w:rPr>
        <w:t>hey handle large datasets through built-in formulas, pivot tables and charts.</w:t>
      </w:r>
    </w:p>
    <w:p w14:paraId="662781C2" w14:textId="3F653990" w:rsidR="00610249" w:rsidRDefault="0082045B" w:rsidP="00B558F8">
      <w:pPr>
        <w:pStyle w:val="ListBullet"/>
        <w:rPr>
          <w:lang w:eastAsia="en-GB"/>
        </w:rPr>
      </w:pPr>
      <w:r w:rsidRPr="0082045B">
        <w:rPr>
          <w:b/>
          <w:bCs/>
          <w:lang w:eastAsia="en-GB"/>
        </w:rPr>
        <w:t>Cost-effective</w:t>
      </w:r>
      <w:r w:rsidR="008702E1">
        <w:rPr>
          <w:lang w:eastAsia="en-GB"/>
        </w:rPr>
        <w:t>:</w:t>
      </w:r>
      <w:r w:rsidRPr="0082045B">
        <w:rPr>
          <w:lang w:eastAsia="en-GB"/>
        </w:rPr>
        <w:t xml:space="preserve"> </w:t>
      </w:r>
      <w:r w:rsidR="00FC2E40">
        <w:rPr>
          <w:lang w:eastAsia="en-GB"/>
        </w:rPr>
        <w:t>s</w:t>
      </w:r>
      <w:r w:rsidRPr="0082045B">
        <w:rPr>
          <w:lang w:eastAsia="en-GB"/>
        </w:rPr>
        <w:t>preadsheets are often included in standard office software suites, making them cost-effective solutions for smaller organisations.</w:t>
      </w:r>
    </w:p>
    <w:p w14:paraId="25D3B54F" w14:textId="4DE7DC7E" w:rsidR="0077434C" w:rsidRDefault="0077434C" w:rsidP="00EB5FE2">
      <w:pPr>
        <w:pStyle w:val="Heading3"/>
        <w:rPr>
          <w:lang w:eastAsia="en-GB"/>
        </w:rPr>
      </w:pPr>
      <w:bookmarkStart w:id="60" w:name="_Toc182842439"/>
      <w:r>
        <w:rPr>
          <w:lang w:eastAsia="en-GB"/>
        </w:rPr>
        <w:t>P</w:t>
      </w:r>
      <w:r w:rsidRPr="00BD4AE2">
        <w:rPr>
          <w:lang w:eastAsia="en-GB"/>
        </w:rPr>
        <w:t>resentation software used to present data analysis</w:t>
      </w:r>
      <w:bookmarkEnd w:id="60"/>
    </w:p>
    <w:p w14:paraId="48157ECE" w14:textId="09B87274" w:rsidR="000D71E0" w:rsidRPr="008223CD" w:rsidRDefault="000D71E0" w:rsidP="000D71E0">
      <w:pPr>
        <w:rPr>
          <w:lang w:eastAsia="en-GB"/>
        </w:rPr>
      </w:pPr>
      <w:r w:rsidRPr="008223CD">
        <w:rPr>
          <w:lang w:eastAsia="en-GB"/>
        </w:rPr>
        <w:t>Presentation software, such as Microsoft PowerPoint</w:t>
      </w:r>
      <w:r w:rsidR="007325E4" w:rsidRPr="008223CD">
        <w:rPr>
          <w:lang w:eastAsia="en-GB"/>
        </w:rPr>
        <w:t xml:space="preserve"> or</w:t>
      </w:r>
      <w:r w:rsidRPr="008223CD">
        <w:rPr>
          <w:lang w:eastAsia="en-GB"/>
        </w:rPr>
        <w:t xml:space="preserve"> Google Slides is commonly used to present data analysis to stakeholders. These tools allow users to combine text, images and data visualisations into cohesive presentations that tell a story. Effective use of presentation software enhances the clarity and impact of the data analysis by ensuring that the audience can easily follow along with the key findings.</w:t>
      </w:r>
    </w:p>
    <w:p w14:paraId="7BAE912E" w14:textId="77777777" w:rsidR="000D71E0" w:rsidRPr="008223CD" w:rsidRDefault="000D71E0" w:rsidP="000D71E0">
      <w:pPr>
        <w:rPr>
          <w:lang w:eastAsia="en-GB"/>
        </w:rPr>
      </w:pPr>
      <w:r w:rsidRPr="008223CD">
        <w:rPr>
          <w:lang w:eastAsia="en-GB"/>
        </w:rPr>
        <w:t>For example, a financial analysis presentation might include slides featuring graphs showing quarterly earnings, along with a breakdown of budget allocations through pie charts.</w:t>
      </w:r>
    </w:p>
    <w:p w14:paraId="73048493" w14:textId="274F87D6" w:rsidR="000D71E0" w:rsidRPr="00651E01" w:rsidRDefault="000D71E0" w:rsidP="00651E01">
      <w:pPr>
        <w:rPr>
          <w:rStyle w:val="Strong"/>
        </w:rPr>
      </w:pPr>
      <w:r w:rsidRPr="00651E01">
        <w:rPr>
          <w:rStyle w:val="Strong"/>
        </w:rPr>
        <w:t xml:space="preserve">Tips for </w:t>
      </w:r>
      <w:r w:rsidR="00837F94" w:rsidRPr="00651E01">
        <w:rPr>
          <w:rStyle w:val="Strong"/>
        </w:rPr>
        <w:t>u</w:t>
      </w:r>
      <w:r w:rsidRPr="00651E01">
        <w:rPr>
          <w:rStyle w:val="Strong"/>
        </w:rPr>
        <w:t xml:space="preserve">sing </w:t>
      </w:r>
      <w:r w:rsidR="00837F94" w:rsidRPr="00651E01">
        <w:rPr>
          <w:rStyle w:val="Strong"/>
        </w:rPr>
        <w:t>p</w:t>
      </w:r>
      <w:r w:rsidRPr="00651E01">
        <w:rPr>
          <w:rStyle w:val="Strong"/>
        </w:rPr>
        <w:t xml:space="preserve">resentation </w:t>
      </w:r>
      <w:r w:rsidR="00837F94" w:rsidRPr="00651E01">
        <w:rPr>
          <w:rStyle w:val="Strong"/>
        </w:rPr>
        <w:t>s</w:t>
      </w:r>
      <w:r w:rsidRPr="00651E01">
        <w:rPr>
          <w:rStyle w:val="Strong"/>
        </w:rPr>
        <w:t xml:space="preserve">oftware to </w:t>
      </w:r>
      <w:r w:rsidR="00837F94" w:rsidRPr="00651E01">
        <w:rPr>
          <w:rStyle w:val="Strong"/>
        </w:rPr>
        <w:t>p</w:t>
      </w:r>
      <w:r w:rsidRPr="00651E01">
        <w:rPr>
          <w:rStyle w:val="Strong"/>
        </w:rPr>
        <w:t xml:space="preserve">resent </w:t>
      </w:r>
      <w:r w:rsidR="00837F94" w:rsidRPr="00651E01">
        <w:rPr>
          <w:rStyle w:val="Strong"/>
        </w:rPr>
        <w:t>d</w:t>
      </w:r>
      <w:r w:rsidRPr="00651E01">
        <w:rPr>
          <w:rStyle w:val="Strong"/>
        </w:rPr>
        <w:t xml:space="preserve">ata </w:t>
      </w:r>
      <w:r w:rsidR="00837F94" w:rsidRPr="00651E01">
        <w:rPr>
          <w:rStyle w:val="Strong"/>
        </w:rPr>
        <w:t>a</w:t>
      </w:r>
      <w:r w:rsidRPr="00651E01">
        <w:rPr>
          <w:rStyle w:val="Strong"/>
        </w:rPr>
        <w:t>nalysis</w:t>
      </w:r>
    </w:p>
    <w:p w14:paraId="0F5EE6C7" w14:textId="17F5E2DB" w:rsidR="000D71E0" w:rsidRPr="000D71E0" w:rsidRDefault="000D71E0" w:rsidP="00FC2E40">
      <w:pPr>
        <w:pStyle w:val="ListBullet"/>
        <w:rPr>
          <w:lang w:eastAsia="en-GB"/>
        </w:rPr>
      </w:pPr>
      <w:r w:rsidRPr="000D71E0">
        <w:rPr>
          <w:b/>
          <w:bCs/>
          <w:lang w:eastAsia="en-GB"/>
        </w:rPr>
        <w:t>Keep it simple</w:t>
      </w:r>
      <w:r w:rsidR="00785391">
        <w:rPr>
          <w:lang w:eastAsia="en-GB"/>
        </w:rPr>
        <w:t>:</w:t>
      </w:r>
      <w:r w:rsidRPr="000D71E0">
        <w:rPr>
          <w:lang w:eastAsia="en-GB"/>
        </w:rPr>
        <w:t xml:space="preserve"> </w:t>
      </w:r>
      <w:r w:rsidR="00FC2E40">
        <w:rPr>
          <w:lang w:eastAsia="en-GB"/>
        </w:rPr>
        <w:t>a</w:t>
      </w:r>
      <w:r w:rsidRPr="000D71E0">
        <w:rPr>
          <w:lang w:eastAsia="en-GB"/>
        </w:rPr>
        <w:t>void overloading slides with too much data or text. Focus on key points.</w:t>
      </w:r>
    </w:p>
    <w:p w14:paraId="46C81F02" w14:textId="5D46DCB2" w:rsidR="000D71E0" w:rsidRPr="000D71E0" w:rsidRDefault="000D71E0" w:rsidP="00FC2E40">
      <w:pPr>
        <w:pStyle w:val="ListBullet"/>
        <w:rPr>
          <w:lang w:eastAsia="en-GB"/>
        </w:rPr>
      </w:pPr>
      <w:r w:rsidRPr="000D71E0">
        <w:rPr>
          <w:b/>
          <w:bCs/>
          <w:lang w:eastAsia="en-GB"/>
        </w:rPr>
        <w:t>Use visual aids</w:t>
      </w:r>
      <w:r w:rsidR="00785391">
        <w:rPr>
          <w:lang w:eastAsia="en-GB"/>
        </w:rPr>
        <w:t>:</w:t>
      </w:r>
      <w:r w:rsidRPr="000D71E0">
        <w:rPr>
          <w:lang w:eastAsia="en-GB"/>
        </w:rPr>
        <w:t xml:space="preserve"> </w:t>
      </w:r>
      <w:r w:rsidR="00FC2E40">
        <w:rPr>
          <w:lang w:eastAsia="en-GB"/>
        </w:rPr>
        <w:t>g</w:t>
      </w:r>
      <w:r w:rsidRPr="000D71E0">
        <w:rPr>
          <w:lang w:eastAsia="en-GB"/>
        </w:rPr>
        <w:t>raphs, charts and infographics help make data more digestible.</w:t>
      </w:r>
    </w:p>
    <w:p w14:paraId="065A6AD8" w14:textId="7841CBDF" w:rsidR="000D71E0" w:rsidRPr="000D71E0" w:rsidRDefault="000D71E0" w:rsidP="00FC2E40">
      <w:pPr>
        <w:pStyle w:val="ListBullet"/>
        <w:rPr>
          <w:lang w:eastAsia="en-GB"/>
        </w:rPr>
      </w:pPr>
      <w:r w:rsidRPr="000D71E0">
        <w:rPr>
          <w:b/>
          <w:bCs/>
          <w:lang w:eastAsia="en-GB"/>
        </w:rPr>
        <w:t>Highlight insights</w:t>
      </w:r>
      <w:r w:rsidR="00785391">
        <w:rPr>
          <w:lang w:eastAsia="en-GB"/>
        </w:rPr>
        <w:t>:</w:t>
      </w:r>
      <w:r w:rsidRPr="000D71E0">
        <w:rPr>
          <w:lang w:eastAsia="en-GB"/>
        </w:rPr>
        <w:t xml:space="preserve"> </w:t>
      </w:r>
      <w:r w:rsidR="00FC2E40">
        <w:rPr>
          <w:lang w:eastAsia="en-GB"/>
        </w:rPr>
        <w:t>c</w:t>
      </w:r>
      <w:r w:rsidRPr="000D71E0">
        <w:rPr>
          <w:lang w:eastAsia="en-GB"/>
        </w:rPr>
        <w:t>learly state what the data shows and what decisions should be made based on the analysis.</w:t>
      </w:r>
    </w:p>
    <w:p w14:paraId="55C18F26" w14:textId="1CD6387E" w:rsidR="000D71E0" w:rsidRPr="000D71E0" w:rsidRDefault="000D71E0" w:rsidP="00FC2E40">
      <w:pPr>
        <w:pStyle w:val="ListBullet"/>
        <w:rPr>
          <w:lang w:eastAsia="en-GB"/>
        </w:rPr>
      </w:pPr>
      <w:r w:rsidRPr="000D71E0">
        <w:rPr>
          <w:b/>
          <w:bCs/>
          <w:lang w:eastAsia="en-GB"/>
        </w:rPr>
        <w:t>Engage the audience</w:t>
      </w:r>
      <w:r w:rsidR="00785391">
        <w:rPr>
          <w:lang w:eastAsia="en-GB"/>
        </w:rPr>
        <w:t>:</w:t>
      </w:r>
      <w:r w:rsidRPr="000D71E0">
        <w:rPr>
          <w:lang w:eastAsia="en-GB"/>
        </w:rPr>
        <w:t xml:space="preserve"> </w:t>
      </w:r>
      <w:r w:rsidR="00FC2E40">
        <w:rPr>
          <w:lang w:eastAsia="en-GB"/>
        </w:rPr>
        <w:t>u</w:t>
      </w:r>
      <w:r w:rsidRPr="000D71E0">
        <w:rPr>
          <w:lang w:eastAsia="en-GB"/>
        </w:rPr>
        <w:t>se animations or interactive elements to maintain engagement.</w:t>
      </w:r>
    </w:p>
    <w:p w14:paraId="240E7B1B" w14:textId="0A418566" w:rsidR="0077434C" w:rsidRDefault="00957E5B" w:rsidP="00EB5FE2">
      <w:pPr>
        <w:pStyle w:val="Heading3"/>
        <w:rPr>
          <w:lang w:eastAsia="en-GB"/>
        </w:rPr>
      </w:pPr>
      <w:bookmarkStart w:id="61" w:name="_Toc182842440"/>
      <w:r>
        <w:rPr>
          <w:noProof/>
        </w:rPr>
        <w:drawing>
          <wp:anchor distT="0" distB="0" distL="114300" distR="114300" simplePos="0" relativeHeight="251658273" behindDoc="0" locked="0" layoutInCell="1" allowOverlap="1" wp14:anchorId="2D996FF3" wp14:editId="2CF9B32E">
            <wp:simplePos x="0" y="0"/>
            <wp:positionH relativeFrom="margin">
              <wp:align>left</wp:align>
            </wp:positionH>
            <wp:positionV relativeFrom="paragraph">
              <wp:posOffset>476885</wp:posOffset>
            </wp:positionV>
            <wp:extent cx="768350" cy="768350"/>
            <wp:effectExtent l="0" t="0" r="0" b="0"/>
            <wp:wrapSquare wrapText="bothSides"/>
            <wp:docPr id="394037562" name="Picture 394037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14:sizeRelH relativeFrom="page">
              <wp14:pctWidth>0</wp14:pctWidth>
            </wp14:sizeRelH>
            <wp14:sizeRelV relativeFrom="page">
              <wp14:pctHeight>0</wp14:pctHeight>
            </wp14:sizeRelV>
          </wp:anchor>
        </w:drawing>
      </w:r>
      <w:r w:rsidR="0077434C">
        <w:rPr>
          <w:lang w:eastAsia="en-GB"/>
        </w:rPr>
        <w:t>B</w:t>
      </w:r>
      <w:r w:rsidR="0077434C" w:rsidRPr="00BD4AE2">
        <w:rPr>
          <w:lang w:eastAsia="en-GB"/>
        </w:rPr>
        <w:t>usiness analytics services, including ‘as a service’ products</w:t>
      </w:r>
      <w:bookmarkEnd w:id="61"/>
    </w:p>
    <w:p w14:paraId="7B26FF3C" w14:textId="5FFD0F51" w:rsidR="00610249" w:rsidRPr="00605FA5" w:rsidRDefault="00610249" w:rsidP="00610249">
      <w:pPr>
        <w:pStyle w:val="ListBullet"/>
        <w:numPr>
          <w:ilvl w:val="0"/>
          <w:numId w:val="0"/>
        </w:numPr>
        <w:rPr>
          <w:lang w:eastAsia="en-GB"/>
        </w:rPr>
      </w:pPr>
      <w:r w:rsidRPr="00605FA5">
        <w:rPr>
          <w:lang w:eastAsia="en-GB"/>
        </w:rPr>
        <w:t xml:space="preserve">As a class watch </w:t>
      </w:r>
      <w:hyperlink r:id="rId69" w:history="1">
        <w:r w:rsidRPr="00605FA5">
          <w:rPr>
            <w:rStyle w:val="Hyperlink"/>
            <w:lang w:eastAsia="en-GB"/>
          </w:rPr>
          <w:t>Software as a Service (SaaS) Explained in 5 mins (5:22)</w:t>
        </w:r>
      </w:hyperlink>
      <w:r>
        <w:rPr>
          <w:lang w:eastAsia="en-GB"/>
        </w:rPr>
        <w:t>.</w:t>
      </w:r>
    </w:p>
    <w:p w14:paraId="0E7EE5DF" w14:textId="6F9E0172" w:rsidR="000D71E0" w:rsidRPr="00610249" w:rsidRDefault="000D71E0" w:rsidP="000D71E0">
      <w:pPr>
        <w:rPr>
          <w:lang w:eastAsia="en-GB"/>
        </w:rPr>
      </w:pPr>
      <w:r w:rsidRPr="00610249">
        <w:rPr>
          <w:lang w:eastAsia="en-GB"/>
        </w:rPr>
        <w:t>Business analytics services, including Software as a Service (SaaS) products, offer organisations powerful tools for data analysis without requiring the infrastructure and maintenance of traditional on-premises software. These services, such as Google Analytics, IBM Watson Analytics and Salesforce Analytics Cloud, are hosted in the cloud and accessed via the web, offering scalability, flexibility and ease of use.</w:t>
      </w:r>
    </w:p>
    <w:p w14:paraId="35455D6D" w14:textId="78FE5CA8" w:rsidR="000D71E0" w:rsidRPr="000D71E0" w:rsidRDefault="000D71E0" w:rsidP="000D71E0">
      <w:pPr>
        <w:rPr>
          <w:lang w:eastAsia="en-GB"/>
        </w:rPr>
      </w:pPr>
      <w:r w:rsidRPr="000D71E0">
        <w:rPr>
          <w:lang w:eastAsia="en-GB"/>
        </w:rPr>
        <w:t>SaaS analytics platforms typically include tools for data integration, visualisation and predictive analytics. They can automate tasks like generating reports, running queries and even providing machine learning-driven insights.</w:t>
      </w:r>
    </w:p>
    <w:p w14:paraId="411DE807" w14:textId="311AE906" w:rsidR="000D71E0" w:rsidRPr="000760B0" w:rsidRDefault="000D71E0" w:rsidP="000760B0">
      <w:pPr>
        <w:rPr>
          <w:rStyle w:val="Strong"/>
        </w:rPr>
      </w:pPr>
      <w:r w:rsidRPr="000760B0">
        <w:rPr>
          <w:rStyle w:val="Strong"/>
        </w:rPr>
        <w:t>Advantages of ‘</w:t>
      </w:r>
      <w:r w:rsidR="00C57DA9" w:rsidRPr="000760B0">
        <w:rPr>
          <w:rStyle w:val="Strong"/>
        </w:rPr>
        <w:t>a</w:t>
      </w:r>
      <w:r w:rsidRPr="000760B0">
        <w:rPr>
          <w:rStyle w:val="Strong"/>
        </w:rPr>
        <w:t xml:space="preserve">s a </w:t>
      </w:r>
      <w:r w:rsidR="00C57DA9" w:rsidRPr="000760B0">
        <w:rPr>
          <w:rStyle w:val="Strong"/>
        </w:rPr>
        <w:t>s</w:t>
      </w:r>
      <w:r w:rsidRPr="000760B0">
        <w:rPr>
          <w:rStyle w:val="Strong"/>
        </w:rPr>
        <w:t xml:space="preserve">ervice’ </w:t>
      </w:r>
      <w:r w:rsidR="00B105F7" w:rsidRPr="000760B0">
        <w:rPr>
          <w:rStyle w:val="Strong"/>
        </w:rPr>
        <w:t>p</w:t>
      </w:r>
      <w:r w:rsidRPr="000760B0">
        <w:rPr>
          <w:rStyle w:val="Strong"/>
        </w:rPr>
        <w:t>roducts</w:t>
      </w:r>
    </w:p>
    <w:p w14:paraId="335B2EAF" w14:textId="3A0BC1EC" w:rsidR="000D71E0" w:rsidRPr="000D71E0" w:rsidRDefault="000D71E0" w:rsidP="00C35446">
      <w:pPr>
        <w:pStyle w:val="ListBullet"/>
        <w:rPr>
          <w:lang w:eastAsia="en-GB"/>
        </w:rPr>
      </w:pPr>
      <w:r w:rsidRPr="000D71E0">
        <w:rPr>
          <w:b/>
          <w:bCs/>
          <w:lang w:eastAsia="en-GB"/>
        </w:rPr>
        <w:t>Scalability</w:t>
      </w:r>
      <w:r w:rsidR="00C35446">
        <w:rPr>
          <w:b/>
          <w:bCs/>
          <w:lang w:eastAsia="en-GB"/>
        </w:rPr>
        <w:t xml:space="preserve">: </w:t>
      </w:r>
      <w:r w:rsidR="00C35446">
        <w:rPr>
          <w:lang w:eastAsia="en-GB"/>
        </w:rPr>
        <w:t>t</w:t>
      </w:r>
      <w:r w:rsidRPr="000D71E0">
        <w:rPr>
          <w:lang w:eastAsia="en-GB"/>
        </w:rPr>
        <w:t>hese products can scale with the size of the business, from small startups to large enterprises.</w:t>
      </w:r>
    </w:p>
    <w:p w14:paraId="4C1AB6C1" w14:textId="44616B40" w:rsidR="000D71E0" w:rsidRPr="000D71E0" w:rsidRDefault="000D71E0" w:rsidP="00C35446">
      <w:pPr>
        <w:pStyle w:val="ListBullet"/>
        <w:rPr>
          <w:lang w:eastAsia="en-GB"/>
        </w:rPr>
      </w:pPr>
      <w:r w:rsidRPr="000D71E0">
        <w:rPr>
          <w:b/>
          <w:bCs/>
          <w:lang w:eastAsia="en-GB"/>
        </w:rPr>
        <w:t>Lower costs</w:t>
      </w:r>
      <w:r w:rsidR="00C35446">
        <w:rPr>
          <w:lang w:eastAsia="en-GB"/>
        </w:rPr>
        <w:t>: w</w:t>
      </w:r>
      <w:r w:rsidRPr="000D71E0">
        <w:rPr>
          <w:lang w:eastAsia="en-GB"/>
        </w:rPr>
        <w:t>ith SaaS, there are no large upfront investments in infrastructure; businesses pay a subscription fee instead.</w:t>
      </w:r>
    </w:p>
    <w:p w14:paraId="37E1F962" w14:textId="55AA1129" w:rsidR="000D71E0" w:rsidRPr="000D71E0" w:rsidRDefault="000D71E0" w:rsidP="00C35446">
      <w:pPr>
        <w:pStyle w:val="ListBullet"/>
        <w:rPr>
          <w:lang w:eastAsia="en-GB"/>
        </w:rPr>
      </w:pPr>
      <w:r w:rsidRPr="000D71E0">
        <w:rPr>
          <w:b/>
          <w:bCs/>
          <w:lang w:eastAsia="en-GB"/>
        </w:rPr>
        <w:t>Automatic updates</w:t>
      </w:r>
      <w:r w:rsidR="00C35446">
        <w:rPr>
          <w:b/>
          <w:bCs/>
          <w:lang w:eastAsia="en-GB"/>
        </w:rPr>
        <w:t xml:space="preserve">: </w:t>
      </w:r>
      <w:r w:rsidR="00C35446">
        <w:rPr>
          <w:lang w:eastAsia="en-GB"/>
        </w:rPr>
        <w:t>t</w:t>
      </w:r>
      <w:r w:rsidRPr="000D71E0">
        <w:rPr>
          <w:lang w:eastAsia="en-GB"/>
        </w:rPr>
        <w:t>he service provider handles software updates and maintenance, reducing the workload for IT departments.</w:t>
      </w:r>
    </w:p>
    <w:p w14:paraId="7328F453" w14:textId="41D62D5E" w:rsidR="000D71E0" w:rsidRDefault="000D71E0" w:rsidP="00C35446">
      <w:pPr>
        <w:pStyle w:val="ListBullet"/>
        <w:rPr>
          <w:lang w:eastAsia="en-GB"/>
        </w:rPr>
      </w:pPr>
      <w:r w:rsidRPr="000D71E0">
        <w:rPr>
          <w:b/>
          <w:bCs/>
          <w:lang w:eastAsia="en-GB"/>
        </w:rPr>
        <w:t>Accessibility</w:t>
      </w:r>
      <w:r w:rsidR="00C35446">
        <w:rPr>
          <w:b/>
          <w:bCs/>
          <w:lang w:eastAsia="en-GB"/>
        </w:rPr>
        <w:t xml:space="preserve">: </w:t>
      </w:r>
      <w:r w:rsidR="00C35446">
        <w:rPr>
          <w:lang w:eastAsia="en-GB"/>
        </w:rPr>
        <w:t>s</w:t>
      </w:r>
      <w:r w:rsidRPr="000D71E0">
        <w:rPr>
          <w:lang w:eastAsia="en-GB"/>
        </w:rPr>
        <w:t>ince the tools are cloud-based, they can be accessed from anywhere with an internet connection.</w:t>
      </w:r>
    </w:p>
    <w:p w14:paraId="34441AB5" w14:textId="049BC12C" w:rsidR="0077434C" w:rsidRPr="00BD4AE2" w:rsidRDefault="0077434C" w:rsidP="00EB5FE2">
      <w:pPr>
        <w:pStyle w:val="Heading3"/>
        <w:rPr>
          <w:lang w:eastAsia="en-GB"/>
        </w:rPr>
      </w:pPr>
      <w:bookmarkStart w:id="62" w:name="_Toc182842441"/>
      <w:r>
        <w:rPr>
          <w:lang w:eastAsia="en-GB"/>
        </w:rPr>
        <w:t>C</w:t>
      </w:r>
      <w:r w:rsidRPr="00BD4AE2">
        <w:rPr>
          <w:lang w:eastAsia="en-GB"/>
        </w:rPr>
        <w:t>ustom software solutions</w:t>
      </w:r>
      <w:bookmarkEnd w:id="62"/>
    </w:p>
    <w:p w14:paraId="464F7277" w14:textId="5135A1C6" w:rsidR="000D71E0" w:rsidRPr="000D71E0" w:rsidRDefault="000D71E0" w:rsidP="000D71E0">
      <w:pPr>
        <w:rPr>
          <w:lang w:eastAsia="zh-CN"/>
        </w:rPr>
      </w:pPr>
      <w:r w:rsidRPr="000D71E0">
        <w:rPr>
          <w:lang w:eastAsia="zh-CN"/>
        </w:rPr>
        <w:t>Custom software solutions are tailored to meet the specific needs of a business or organisation. Unlike off-the-shelf software, which is designed for a wide range of users, custom solutions are developed with particular use cases and business processes in mind. This approach can offer significant advantages in terms of efficiency, workflow integration and user experience.</w:t>
      </w:r>
    </w:p>
    <w:p w14:paraId="70E716F8" w14:textId="118C15CE" w:rsidR="000D71E0" w:rsidRPr="000D71E0" w:rsidRDefault="000D71E0" w:rsidP="000D71E0">
      <w:pPr>
        <w:rPr>
          <w:lang w:eastAsia="zh-CN"/>
        </w:rPr>
      </w:pPr>
      <w:r w:rsidRPr="000D71E0">
        <w:rPr>
          <w:lang w:eastAsia="zh-CN"/>
        </w:rPr>
        <w:t xml:space="preserve">For instance, a </w:t>
      </w:r>
      <w:r w:rsidRPr="005A0258">
        <w:rPr>
          <w:lang w:eastAsia="zh-CN"/>
        </w:rPr>
        <w:t>custom data analysis tool</w:t>
      </w:r>
      <w:r w:rsidRPr="000D71E0">
        <w:rPr>
          <w:lang w:eastAsia="zh-CN"/>
        </w:rPr>
        <w:t xml:space="preserve"> developed for a logistics company might include unique features such as integration with proprietary databases, real-time tracking and predictive models designed specifically for their shipping routes and inventory.</w:t>
      </w:r>
    </w:p>
    <w:p w14:paraId="6C691CD4" w14:textId="56AAC24B" w:rsidR="000D71E0" w:rsidRPr="000760B0" w:rsidRDefault="000D71E0" w:rsidP="000760B0">
      <w:pPr>
        <w:rPr>
          <w:rStyle w:val="Strong"/>
        </w:rPr>
      </w:pPr>
      <w:r w:rsidRPr="000760B0">
        <w:rPr>
          <w:rStyle w:val="Strong"/>
        </w:rPr>
        <w:t xml:space="preserve">Benefits of </w:t>
      </w:r>
      <w:r w:rsidR="00B105F7" w:rsidRPr="000760B0">
        <w:rPr>
          <w:rStyle w:val="Strong"/>
        </w:rPr>
        <w:t>c</w:t>
      </w:r>
      <w:r w:rsidRPr="000760B0">
        <w:rPr>
          <w:rStyle w:val="Strong"/>
        </w:rPr>
        <w:t xml:space="preserve">ustom </w:t>
      </w:r>
      <w:r w:rsidR="00B105F7" w:rsidRPr="000760B0">
        <w:rPr>
          <w:rStyle w:val="Strong"/>
        </w:rPr>
        <w:t>s</w:t>
      </w:r>
      <w:r w:rsidRPr="000760B0">
        <w:rPr>
          <w:rStyle w:val="Strong"/>
        </w:rPr>
        <w:t xml:space="preserve">oftware </w:t>
      </w:r>
      <w:r w:rsidR="00B105F7" w:rsidRPr="000760B0">
        <w:rPr>
          <w:rStyle w:val="Strong"/>
        </w:rPr>
        <w:t>s</w:t>
      </w:r>
      <w:r w:rsidRPr="000760B0">
        <w:rPr>
          <w:rStyle w:val="Strong"/>
        </w:rPr>
        <w:t>olutions</w:t>
      </w:r>
    </w:p>
    <w:p w14:paraId="1783F139" w14:textId="3942A621" w:rsidR="000D71E0" w:rsidRPr="000D71E0" w:rsidRDefault="000D71E0" w:rsidP="00EA1FDD">
      <w:pPr>
        <w:pStyle w:val="ListBullet"/>
        <w:rPr>
          <w:lang w:eastAsia="zh-CN"/>
        </w:rPr>
      </w:pPr>
      <w:r w:rsidRPr="000D71E0">
        <w:rPr>
          <w:b/>
          <w:bCs/>
          <w:lang w:eastAsia="zh-CN"/>
        </w:rPr>
        <w:t>Tailored functionality</w:t>
      </w:r>
      <w:r w:rsidR="00C35446">
        <w:rPr>
          <w:lang w:eastAsia="zh-CN"/>
        </w:rPr>
        <w:t>: c</w:t>
      </w:r>
      <w:r w:rsidRPr="000D71E0">
        <w:rPr>
          <w:lang w:eastAsia="zh-CN"/>
        </w:rPr>
        <w:t>ustom software is designed to solve specific business problems, ensuring a perfect fit with organisational needs.</w:t>
      </w:r>
    </w:p>
    <w:p w14:paraId="3BC9C317" w14:textId="4DAC316D" w:rsidR="000D71E0" w:rsidRPr="000D71E0" w:rsidRDefault="000D71E0" w:rsidP="00EA1FDD">
      <w:pPr>
        <w:pStyle w:val="ListBullet"/>
        <w:rPr>
          <w:lang w:eastAsia="zh-CN"/>
        </w:rPr>
      </w:pPr>
      <w:r w:rsidRPr="000D71E0">
        <w:rPr>
          <w:b/>
          <w:bCs/>
          <w:lang w:eastAsia="zh-CN"/>
        </w:rPr>
        <w:t>Scalability</w:t>
      </w:r>
      <w:r w:rsidR="00C35446">
        <w:rPr>
          <w:lang w:eastAsia="zh-CN"/>
        </w:rPr>
        <w:t>: c</w:t>
      </w:r>
      <w:r w:rsidRPr="000D71E0">
        <w:rPr>
          <w:lang w:eastAsia="zh-CN"/>
        </w:rPr>
        <w:t>ustom software can be built to grow alongside the business, accommodating new features and increased demand.</w:t>
      </w:r>
    </w:p>
    <w:p w14:paraId="464E29B7" w14:textId="4CF27C61" w:rsidR="000D71E0" w:rsidRPr="000D71E0" w:rsidRDefault="000D71E0" w:rsidP="00EA1FDD">
      <w:pPr>
        <w:pStyle w:val="ListBullet"/>
        <w:rPr>
          <w:lang w:eastAsia="zh-CN"/>
        </w:rPr>
      </w:pPr>
      <w:r w:rsidRPr="000D71E0">
        <w:rPr>
          <w:b/>
          <w:bCs/>
          <w:lang w:eastAsia="zh-CN"/>
        </w:rPr>
        <w:t>Competitive advantage</w:t>
      </w:r>
      <w:r w:rsidR="00C35446">
        <w:rPr>
          <w:lang w:eastAsia="zh-CN"/>
        </w:rPr>
        <w:t>: h</w:t>
      </w:r>
      <w:r w:rsidRPr="000D71E0">
        <w:rPr>
          <w:lang w:eastAsia="zh-CN"/>
        </w:rPr>
        <w:t>aving a unique software solution can provide a competitive edge by improving efficiency, performance and decision-making.</w:t>
      </w:r>
    </w:p>
    <w:p w14:paraId="3FA31B96" w14:textId="3B5DB46D" w:rsidR="000D71E0" w:rsidRPr="000D71E0" w:rsidRDefault="000D71E0" w:rsidP="00EA1FDD">
      <w:pPr>
        <w:pStyle w:val="ListBullet"/>
        <w:rPr>
          <w:lang w:eastAsia="zh-CN"/>
        </w:rPr>
      </w:pPr>
      <w:r w:rsidRPr="000D71E0">
        <w:rPr>
          <w:b/>
          <w:bCs/>
          <w:lang w:eastAsia="zh-CN"/>
        </w:rPr>
        <w:t>Integration</w:t>
      </w:r>
      <w:r w:rsidR="00C35446">
        <w:rPr>
          <w:lang w:eastAsia="zh-CN"/>
        </w:rPr>
        <w:t>: c</w:t>
      </w:r>
      <w:r w:rsidRPr="000D71E0">
        <w:rPr>
          <w:lang w:eastAsia="zh-CN"/>
        </w:rPr>
        <w:t>ustom solutions can be designed to seamlessly integrate with existing systems and processes.</w:t>
      </w:r>
    </w:p>
    <w:p w14:paraId="1B63D942" w14:textId="77777777" w:rsidR="0077434C" w:rsidRDefault="0077434C" w:rsidP="0077434C">
      <w:r>
        <w:br w:type="page"/>
      </w:r>
    </w:p>
    <w:p w14:paraId="6092876D" w14:textId="77777777" w:rsidR="0077434C" w:rsidRPr="00930330" w:rsidRDefault="0077434C" w:rsidP="00EB5FE2">
      <w:pPr>
        <w:pStyle w:val="Heading2"/>
      </w:pPr>
      <w:bookmarkStart w:id="63" w:name="_Toc126849161"/>
      <w:bookmarkStart w:id="64" w:name="_Toc182842442"/>
      <w:r w:rsidRPr="00931894">
        <w:rPr>
          <w:shd w:val="clear" w:color="auto" w:fill="FFFFFF"/>
        </w:rPr>
        <w:t>Interrogate data from a data visualisation</w:t>
      </w:r>
      <w:bookmarkEnd w:id="63"/>
      <w:bookmarkEnd w:id="64"/>
    </w:p>
    <w:p w14:paraId="11DAE091" w14:textId="77777777" w:rsidR="003F3B03" w:rsidRDefault="002633D7" w:rsidP="002633D7">
      <w:pPr>
        <w:rPr>
          <w:lang w:eastAsia="en-GB"/>
        </w:rPr>
      </w:pPr>
      <w:r w:rsidRPr="002633D7">
        <w:rPr>
          <w:lang w:eastAsia="en-GB"/>
        </w:rPr>
        <w:t>Interrogating data from a data visualisation involves critically analy</w:t>
      </w:r>
      <w:r w:rsidR="00537D37">
        <w:rPr>
          <w:lang w:eastAsia="en-GB"/>
        </w:rPr>
        <w:t>s</w:t>
      </w:r>
      <w:r w:rsidRPr="002633D7">
        <w:rPr>
          <w:lang w:eastAsia="en-GB"/>
        </w:rPr>
        <w:t xml:space="preserve">ing the graphical representation to draw meaningful insights. </w:t>
      </w:r>
    </w:p>
    <w:p w14:paraId="4E0B9E97" w14:textId="1F39F5AF" w:rsidR="002633D7" w:rsidRPr="002633D7" w:rsidRDefault="002633D7" w:rsidP="002633D7">
      <w:pPr>
        <w:rPr>
          <w:lang w:eastAsia="en-GB"/>
        </w:rPr>
      </w:pPr>
      <w:r w:rsidRPr="002633D7">
        <w:rPr>
          <w:lang w:eastAsia="en-GB"/>
        </w:rPr>
        <w:t>The process goes beyond simply observing a chart or graph</w:t>
      </w:r>
      <w:r w:rsidR="00BC0B0F">
        <w:rPr>
          <w:lang w:eastAsia="en-GB"/>
        </w:rPr>
        <w:t xml:space="preserve"> –</w:t>
      </w:r>
      <w:r w:rsidRPr="002633D7">
        <w:rPr>
          <w:lang w:eastAsia="en-GB"/>
        </w:rPr>
        <w:t xml:space="preserve"> it requires asking questions about the data source, understanding the context and exploring the variables presented. A thorough interrogation ensures that conclusions drawn from data visualisations are accurate, relevant and actionable.</w:t>
      </w:r>
    </w:p>
    <w:p w14:paraId="2ECFDC80" w14:textId="77777777" w:rsidR="002633D7" w:rsidRPr="002633D7" w:rsidRDefault="002633D7" w:rsidP="002633D7">
      <w:pPr>
        <w:rPr>
          <w:lang w:eastAsia="en-GB"/>
        </w:rPr>
      </w:pPr>
      <w:r w:rsidRPr="002633D7">
        <w:rPr>
          <w:lang w:eastAsia="en-GB"/>
        </w:rPr>
        <w:t>Key questions to consider when interrogating a data visualisation include:</w:t>
      </w:r>
    </w:p>
    <w:p w14:paraId="774AE593" w14:textId="77777777" w:rsidR="002633D7" w:rsidRPr="003F3B03" w:rsidRDefault="002633D7" w:rsidP="00952456">
      <w:pPr>
        <w:pStyle w:val="ListBullet"/>
        <w:rPr>
          <w:lang w:eastAsia="en-GB"/>
        </w:rPr>
      </w:pPr>
      <w:r w:rsidRPr="003F3B03">
        <w:rPr>
          <w:lang w:eastAsia="en-GB"/>
        </w:rPr>
        <w:t>What is the purpose of the visualisation?</w:t>
      </w:r>
    </w:p>
    <w:p w14:paraId="0F5638C2" w14:textId="66F2F0DC" w:rsidR="002633D7" w:rsidRPr="003F3B03" w:rsidRDefault="002633D7" w:rsidP="00952456">
      <w:pPr>
        <w:pStyle w:val="ListBullet"/>
        <w:rPr>
          <w:lang w:eastAsia="en-GB"/>
        </w:rPr>
      </w:pPr>
      <w:r w:rsidRPr="003F3B03">
        <w:rPr>
          <w:lang w:eastAsia="en-GB"/>
        </w:rPr>
        <w:t>What trends, patterns or anomalies are visible?</w:t>
      </w:r>
    </w:p>
    <w:p w14:paraId="79CC23CB" w14:textId="77777777" w:rsidR="002633D7" w:rsidRPr="003F3B03" w:rsidRDefault="002633D7" w:rsidP="00952456">
      <w:pPr>
        <w:pStyle w:val="ListBullet"/>
        <w:rPr>
          <w:lang w:eastAsia="en-GB"/>
        </w:rPr>
      </w:pPr>
      <w:r w:rsidRPr="003F3B03">
        <w:rPr>
          <w:lang w:eastAsia="en-GB"/>
        </w:rPr>
        <w:t>Are there any outliers or unusual data points?</w:t>
      </w:r>
    </w:p>
    <w:p w14:paraId="2786213A" w14:textId="77777777" w:rsidR="002633D7" w:rsidRPr="003F3B03" w:rsidRDefault="002633D7" w:rsidP="00952456">
      <w:pPr>
        <w:pStyle w:val="ListBullet"/>
        <w:rPr>
          <w:lang w:eastAsia="en-GB"/>
        </w:rPr>
      </w:pPr>
      <w:r w:rsidRPr="003F3B03">
        <w:rPr>
          <w:lang w:eastAsia="en-GB"/>
        </w:rPr>
        <w:t>What assumptions are being made by the visualisation?</w:t>
      </w:r>
    </w:p>
    <w:p w14:paraId="5FB578EC" w14:textId="77777777" w:rsidR="002633D7" w:rsidRPr="002633D7" w:rsidRDefault="002633D7" w:rsidP="002633D7">
      <w:pPr>
        <w:rPr>
          <w:lang w:eastAsia="en-GB"/>
        </w:rPr>
      </w:pPr>
      <w:r w:rsidRPr="002633D7">
        <w:rPr>
          <w:lang w:eastAsia="en-GB"/>
        </w:rPr>
        <w:t>Effective interrogation involves breaking down the visual into its components (axes, labels, data points) and understanding the story behind the numbers.</w:t>
      </w:r>
    </w:p>
    <w:p w14:paraId="22337C79" w14:textId="641F8BFB" w:rsidR="005E7AFB" w:rsidRDefault="00D631B7" w:rsidP="005E7AFB">
      <w:r>
        <w:rPr>
          <w:noProof/>
        </w:rPr>
        <w:drawing>
          <wp:anchor distT="0" distB="0" distL="114300" distR="114300" simplePos="0" relativeHeight="251658269" behindDoc="0" locked="0" layoutInCell="1" allowOverlap="1" wp14:anchorId="5F559CA3" wp14:editId="33AE8028">
            <wp:simplePos x="0" y="0"/>
            <wp:positionH relativeFrom="margin">
              <wp:align>left</wp:align>
            </wp:positionH>
            <wp:positionV relativeFrom="paragraph">
              <wp:posOffset>329565</wp:posOffset>
            </wp:positionV>
            <wp:extent cx="673100" cy="673100"/>
            <wp:effectExtent l="0" t="0" r="0" b="0"/>
            <wp:wrapSquare wrapText="bothSides"/>
            <wp:docPr id="1730728709" name="Picture 1730728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5E7AFB" w:rsidRPr="00BA1624">
        <w:rPr>
          <w:b/>
          <w:bCs/>
        </w:rPr>
        <w:t xml:space="preserve">Activity </w:t>
      </w:r>
      <w:r w:rsidR="007F163D">
        <w:rPr>
          <w:b/>
          <w:bCs/>
        </w:rPr>
        <w:t>1</w:t>
      </w:r>
      <w:r w:rsidR="0058163E">
        <w:rPr>
          <w:b/>
          <w:bCs/>
        </w:rPr>
        <w:t>7</w:t>
      </w:r>
      <w:r w:rsidR="005E7AFB" w:rsidRPr="00BA1624">
        <w:rPr>
          <w:b/>
          <w:bCs/>
        </w:rPr>
        <w:t>:</w:t>
      </w:r>
      <w:r w:rsidR="005E7AFB">
        <w:t xml:space="preserve"> </w:t>
      </w:r>
      <w:r w:rsidR="00BA1624">
        <w:t>interrogate data</w:t>
      </w:r>
    </w:p>
    <w:p w14:paraId="6A5A1D0C" w14:textId="0D930655" w:rsidR="00D631B7" w:rsidRDefault="005E7AFB" w:rsidP="005E7AFB">
      <w:r w:rsidRPr="00820CE4">
        <w:t xml:space="preserve">As a class watch </w:t>
      </w:r>
      <w:hyperlink r:id="rId70" w:history="1">
        <w:r w:rsidRPr="00820CE4">
          <w:rPr>
            <w:rStyle w:val="Hyperlink"/>
          </w:rPr>
          <w:t>How to spot a misleading graph (4:09)</w:t>
        </w:r>
      </w:hyperlink>
      <w:r w:rsidRPr="00820CE4">
        <w:t xml:space="preserve">. </w:t>
      </w:r>
    </w:p>
    <w:p w14:paraId="5EEFCFE9" w14:textId="1874B3AF" w:rsidR="005E7AFB" w:rsidRPr="001D09C2" w:rsidRDefault="00D631B7" w:rsidP="005E7AFB">
      <w:r>
        <w:t>Facilitate a class d</w:t>
      </w:r>
      <w:r w:rsidR="005E7AFB">
        <w:t>iscuss</w:t>
      </w:r>
      <w:r>
        <w:t>ion on</w:t>
      </w:r>
      <w:r w:rsidR="005E7AFB">
        <w:t xml:space="preserve"> how when graphs are</w:t>
      </w:r>
      <w:r w:rsidR="005E7AFB" w:rsidRPr="00757336">
        <w:t xml:space="preserve"> used well, </w:t>
      </w:r>
      <w:r w:rsidR="005E7AFB">
        <w:t>they</w:t>
      </w:r>
      <w:r w:rsidR="005E7AFB" w:rsidRPr="00757336">
        <w:t xml:space="preserve"> can help us intuitively grasp complex data. </w:t>
      </w:r>
      <w:r w:rsidR="00BC0B0F">
        <w:t>While</w:t>
      </w:r>
      <w:r w:rsidR="005E7AFB" w:rsidRPr="00757336">
        <w:t xml:space="preserve"> visual software has enabled more usage of graphs throughout all media, it has also made them easier to use in a careless or dishonest way </w:t>
      </w:r>
      <w:r w:rsidR="00BC0B0F">
        <w:t>–</w:t>
      </w:r>
      <w:r w:rsidR="005E7AFB" w:rsidRPr="00757336">
        <w:t xml:space="preserve"> and as</w:t>
      </w:r>
      <w:r w:rsidR="00BC0B0F">
        <w:t xml:space="preserve"> a result</w:t>
      </w:r>
      <w:r w:rsidR="005E7AFB" w:rsidRPr="00757336">
        <w:t>, there are plenty of ways graphs can mislead and outright manipulate.</w:t>
      </w:r>
    </w:p>
    <w:p w14:paraId="69D5BC4A" w14:textId="77777777" w:rsidR="00AF6D55" w:rsidRDefault="00AF6D55">
      <w:pPr>
        <w:suppressAutoHyphens w:val="0"/>
        <w:spacing w:after="0" w:line="276" w:lineRule="auto"/>
        <w:rPr>
          <w:color w:val="002664"/>
          <w:sz w:val="32"/>
          <w:szCs w:val="40"/>
          <w:lang w:eastAsia="en-GB"/>
        </w:rPr>
      </w:pPr>
      <w:r>
        <w:rPr>
          <w:lang w:eastAsia="en-GB"/>
        </w:rPr>
        <w:br w:type="page"/>
      </w:r>
    </w:p>
    <w:p w14:paraId="046E4098" w14:textId="6A6618E3" w:rsidR="0077434C" w:rsidRPr="00931894" w:rsidRDefault="0077434C" w:rsidP="00EB5FE2">
      <w:pPr>
        <w:pStyle w:val="Heading3"/>
        <w:rPr>
          <w:lang w:eastAsia="en-GB"/>
        </w:rPr>
      </w:pPr>
      <w:bookmarkStart w:id="65" w:name="_Toc182842443"/>
      <w:r>
        <w:rPr>
          <w:lang w:eastAsia="en-GB"/>
        </w:rPr>
        <w:t>I</w:t>
      </w:r>
      <w:r w:rsidRPr="00931894">
        <w:rPr>
          <w:lang w:eastAsia="en-GB"/>
        </w:rPr>
        <w:t>nterpreting what you see</w:t>
      </w:r>
      <w:bookmarkEnd w:id="65"/>
    </w:p>
    <w:p w14:paraId="089DC540" w14:textId="77777777" w:rsidR="008147D9" w:rsidRPr="008147D9" w:rsidRDefault="008147D9" w:rsidP="008147D9">
      <w:pPr>
        <w:rPr>
          <w:lang w:eastAsia="en-GB"/>
        </w:rPr>
      </w:pPr>
      <w:r w:rsidRPr="008147D9">
        <w:rPr>
          <w:lang w:eastAsia="en-GB"/>
        </w:rPr>
        <w:t>When interpreting a data visualisation, it is essential to start with the basics:</w:t>
      </w:r>
    </w:p>
    <w:p w14:paraId="25C16451" w14:textId="77777777" w:rsidR="00DD0357" w:rsidRPr="0014730E" w:rsidRDefault="008147D9">
      <w:pPr>
        <w:pStyle w:val="ListNumber"/>
        <w:numPr>
          <w:ilvl w:val="0"/>
          <w:numId w:val="14"/>
        </w:numPr>
        <w:rPr>
          <w:rStyle w:val="Strong"/>
          <w:lang w:eastAsia="en-GB"/>
        </w:rPr>
      </w:pPr>
      <w:r w:rsidRPr="0014730E">
        <w:rPr>
          <w:rStyle w:val="Strong"/>
          <w:lang w:eastAsia="en-GB"/>
        </w:rPr>
        <w:t xml:space="preserve">Understand the </w:t>
      </w:r>
      <w:r w:rsidR="005F4914" w:rsidRPr="0014730E">
        <w:rPr>
          <w:rStyle w:val="Strong"/>
          <w:lang w:eastAsia="en-GB"/>
        </w:rPr>
        <w:t>c</w:t>
      </w:r>
      <w:r w:rsidRPr="0014730E">
        <w:rPr>
          <w:rStyle w:val="Strong"/>
          <w:lang w:eastAsia="en-GB"/>
        </w:rPr>
        <w:t xml:space="preserve">hart </w:t>
      </w:r>
      <w:r w:rsidR="005F4914" w:rsidRPr="0014730E">
        <w:rPr>
          <w:rStyle w:val="Strong"/>
          <w:lang w:eastAsia="en-GB"/>
        </w:rPr>
        <w:t>t</w:t>
      </w:r>
      <w:r w:rsidRPr="0014730E">
        <w:rPr>
          <w:rStyle w:val="Strong"/>
          <w:lang w:eastAsia="en-GB"/>
        </w:rPr>
        <w:t>ype</w:t>
      </w:r>
    </w:p>
    <w:p w14:paraId="27A4E2EC" w14:textId="2F113EA3" w:rsidR="008147D9" w:rsidRPr="008147D9" w:rsidRDefault="00DD0357" w:rsidP="00BC0B0F">
      <w:pPr>
        <w:ind w:left="567"/>
        <w:rPr>
          <w:lang w:eastAsia="en-GB"/>
        </w:rPr>
      </w:pPr>
      <w:r>
        <w:rPr>
          <w:lang w:eastAsia="en-GB"/>
        </w:rPr>
        <w:t>D</w:t>
      </w:r>
      <w:r w:rsidR="008147D9" w:rsidRPr="008147D9">
        <w:rPr>
          <w:lang w:eastAsia="en-GB"/>
        </w:rPr>
        <w:t>ifferent chart types convey different messages. For example, line charts are ideal for showing trends over time, while bar charts are best for comparing discrete categories.</w:t>
      </w:r>
    </w:p>
    <w:p w14:paraId="6E8A8587" w14:textId="77777777" w:rsidR="00DD0357" w:rsidRPr="0014730E" w:rsidRDefault="008147D9" w:rsidP="00952456">
      <w:pPr>
        <w:pStyle w:val="ListNumber"/>
        <w:rPr>
          <w:rStyle w:val="Strong"/>
        </w:rPr>
      </w:pPr>
      <w:r w:rsidRPr="0014730E">
        <w:rPr>
          <w:rStyle w:val="Strong"/>
        </w:rPr>
        <w:t xml:space="preserve">Examine the </w:t>
      </w:r>
      <w:r w:rsidR="005F4914" w:rsidRPr="0014730E">
        <w:rPr>
          <w:rStyle w:val="Strong"/>
        </w:rPr>
        <w:t>a</w:t>
      </w:r>
      <w:r w:rsidRPr="0014730E">
        <w:rPr>
          <w:rStyle w:val="Strong"/>
        </w:rPr>
        <w:t>xes</w:t>
      </w:r>
    </w:p>
    <w:p w14:paraId="7BA233D3" w14:textId="533188F3" w:rsidR="008147D9" w:rsidRPr="008147D9" w:rsidRDefault="00DD0357" w:rsidP="00BC0B0F">
      <w:pPr>
        <w:ind w:left="567"/>
        <w:rPr>
          <w:lang w:eastAsia="en-GB"/>
        </w:rPr>
      </w:pPr>
      <w:r>
        <w:rPr>
          <w:lang w:eastAsia="en-GB"/>
        </w:rPr>
        <w:t>T</w:t>
      </w:r>
      <w:r w:rsidR="008147D9" w:rsidRPr="008147D9">
        <w:rPr>
          <w:lang w:eastAsia="en-GB"/>
        </w:rPr>
        <w:t>he x-axis and y-axis (or more in complex visualisations) provide context for the data. Ensure that you understand what is being measured and the units used.</w:t>
      </w:r>
    </w:p>
    <w:p w14:paraId="2C1866D1" w14:textId="77777777" w:rsidR="00DD0357" w:rsidRPr="0014730E" w:rsidRDefault="008147D9" w:rsidP="00952456">
      <w:pPr>
        <w:pStyle w:val="ListNumber"/>
        <w:rPr>
          <w:rStyle w:val="Strong"/>
        </w:rPr>
      </w:pPr>
      <w:r w:rsidRPr="0014730E">
        <w:rPr>
          <w:rStyle w:val="Strong"/>
        </w:rPr>
        <w:t xml:space="preserve">Look for </w:t>
      </w:r>
      <w:r w:rsidR="005F4914" w:rsidRPr="0014730E">
        <w:rPr>
          <w:rStyle w:val="Strong"/>
        </w:rPr>
        <w:t>p</w:t>
      </w:r>
      <w:r w:rsidRPr="0014730E">
        <w:rPr>
          <w:rStyle w:val="Strong"/>
        </w:rPr>
        <w:t>atterns</w:t>
      </w:r>
    </w:p>
    <w:p w14:paraId="18AB196B" w14:textId="2A607D30" w:rsidR="008147D9" w:rsidRPr="008147D9" w:rsidRDefault="00DD0357" w:rsidP="00BC0B0F">
      <w:pPr>
        <w:ind w:left="567"/>
        <w:rPr>
          <w:lang w:eastAsia="en-GB"/>
        </w:rPr>
      </w:pPr>
      <w:r>
        <w:rPr>
          <w:lang w:eastAsia="en-GB"/>
        </w:rPr>
        <w:t>I</w:t>
      </w:r>
      <w:r w:rsidR="008147D9" w:rsidRPr="008147D9">
        <w:rPr>
          <w:lang w:eastAsia="en-GB"/>
        </w:rPr>
        <w:t>dentify any clear trends, such as upward or downward movements, clusters, or gaps in the data. These patterns often tell the main story behind the visualisation.</w:t>
      </w:r>
    </w:p>
    <w:p w14:paraId="4D655AFF" w14:textId="77777777" w:rsidR="00DD0357" w:rsidRPr="0014730E" w:rsidRDefault="008147D9" w:rsidP="00952456">
      <w:pPr>
        <w:pStyle w:val="ListNumber"/>
        <w:rPr>
          <w:rStyle w:val="Strong"/>
        </w:rPr>
      </w:pPr>
      <w:r w:rsidRPr="0014730E">
        <w:rPr>
          <w:rStyle w:val="Strong"/>
        </w:rPr>
        <w:t>Contextuali</w:t>
      </w:r>
      <w:r w:rsidR="00537D37" w:rsidRPr="0014730E">
        <w:rPr>
          <w:rStyle w:val="Strong"/>
        </w:rPr>
        <w:t>s</w:t>
      </w:r>
      <w:r w:rsidRPr="0014730E">
        <w:rPr>
          <w:rStyle w:val="Strong"/>
        </w:rPr>
        <w:t xml:space="preserve">e the </w:t>
      </w:r>
      <w:r w:rsidR="005F4914" w:rsidRPr="0014730E">
        <w:rPr>
          <w:rStyle w:val="Strong"/>
        </w:rPr>
        <w:t>d</w:t>
      </w:r>
      <w:r w:rsidRPr="0014730E">
        <w:rPr>
          <w:rStyle w:val="Strong"/>
        </w:rPr>
        <w:t>ata</w:t>
      </w:r>
    </w:p>
    <w:p w14:paraId="76FAE9C5" w14:textId="4EE0B631" w:rsidR="008147D9" w:rsidRPr="008147D9" w:rsidRDefault="00DD0357" w:rsidP="00BC0B0F">
      <w:pPr>
        <w:ind w:left="567"/>
        <w:rPr>
          <w:lang w:eastAsia="en-GB"/>
        </w:rPr>
      </w:pPr>
      <w:r>
        <w:rPr>
          <w:lang w:eastAsia="en-GB"/>
        </w:rPr>
        <w:t>V</w:t>
      </w:r>
      <w:r w:rsidR="008147D9" w:rsidRPr="008147D9">
        <w:rPr>
          <w:lang w:eastAsia="en-GB"/>
        </w:rPr>
        <w:t>isualisations are often snapshots of larger datasets. Ask if the visualisation provides enough context. Does it tell the whole story, or are more variables or details needed?</w:t>
      </w:r>
    </w:p>
    <w:p w14:paraId="14B0C2F1" w14:textId="6D23DD06" w:rsidR="0077434C" w:rsidRDefault="008147D9" w:rsidP="0077434C">
      <w:pPr>
        <w:rPr>
          <w:lang w:eastAsia="en-GB"/>
        </w:rPr>
      </w:pPr>
      <w:r w:rsidRPr="008147D9">
        <w:rPr>
          <w:lang w:eastAsia="en-GB"/>
        </w:rPr>
        <w:t>By systematically reviewing the visualisation, you can ensure that your interpretation aligns with the intended message of the data.</w:t>
      </w:r>
    </w:p>
    <w:p w14:paraId="5C33421C" w14:textId="47A55E70" w:rsidR="0077434C" w:rsidRPr="000B0373" w:rsidRDefault="0077434C" w:rsidP="00EB5FE2">
      <w:pPr>
        <w:pStyle w:val="Heading3"/>
        <w:rPr>
          <w:lang w:eastAsia="en-GB"/>
        </w:rPr>
      </w:pPr>
      <w:bookmarkStart w:id="66" w:name="_Toc182842444"/>
      <w:r w:rsidRPr="000B0373">
        <w:rPr>
          <w:lang w:eastAsia="en-GB"/>
        </w:rPr>
        <w:t>Aggregation</w:t>
      </w:r>
      <w:bookmarkEnd w:id="66"/>
    </w:p>
    <w:p w14:paraId="4AAFA241" w14:textId="6CAFECED" w:rsidR="00D2025D" w:rsidRDefault="008147D9" w:rsidP="008147D9">
      <w:pPr>
        <w:rPr>
          <w:lang w:eastAsia="en-GB"/>
        </w:rPr>
      </w:pPr>
      <w:r w:rsidRPr="008147D9">
        <w:rPr>
          <w:b/>
          <w:bCs/>
          <w:lang w:eastAsia="en-GB"/>
        </w:rPr>
        <w:t>Aggregation</w:t>
      </w:r>
      <w:r w:rsidRPr="008147D9">
        <w:rPr>
          <w:lang w:eastAsia="en-GB"/>
        </w:rPr>
        <w:t xml:space="preserve"> in data visualisation refers to the process of combining multiple data points into a single summary value or statistic, such as a sum, average or count. </w:t>
      </w:r>
    </w:p>
    <w:p w14:paraId="71778842" w14:textId="40279C9A" w:rsidR="008147D9" w:rsidRPr="008147D9" w:rsidRDefault="008147D9" w:rsidP="008147D9">
      <w:pPr>
        <w:rPr>
          <w:lang w:eastAsia="en-GB"/>
        </w:rPr>
      </w:pPr>
      <w:r w:rsidRPr="008147D9">
        <w:rPr>
          <w:lang w:eastAsia="en-GB"/>
        </w:rPr>
        <w:t>Aggregated data simplifies complex datasets, making it easier to identify patterns and trends. For example, a sales report may aggregate daily sales figures into monthly totals to provide a broader view of performance.</w:t>
      </w:r>
    </w:p>
    <w:p w14:paraId="11B348A9" w14:textId="77777777" w:rsidR="008147D9" w:rsidRPr="008147D9" w:rsidRDefault="008147D9" w:rsidP="008147D9">
      <w:pPr>
        <w:rPr>
          <w:lang w:eastAsia="en-GB"/>
        </w:rPr>
      </w:pPr>
      <w:r w:rsidRPr="008147D9">
        <w:rPr>
          <w:lang w:eastAsia="en-GB"/>
        </w:rPr>
        <w:t>While aggregation helps make data more digestible, it can also obscure important details. For instance, averaging data can mask variability or outliers. Thus, while aggregated data provides a useful high-level overview, it is crucial to drill down into disaggregated data when necessary to avoid misinterpretation.</w:t>
      </w:r>
    </w:p>
    <w:p w14:paraId="25F73877" w14:textId="43C2B20F" w:rsidR="008147D9" w:rsidRPr="00442406" w:rsidRDefault="008147D9" w:rsidP="00442406">
      <w:pPr>
        <w:rPr>
          <w:rStyle w:val="Strong"/>
        </w:rPr>
      </w:pPr>
      <w:r w:rsidRPr="00442406">
        <w:rPr>
          <w:rStyle w:val="Strong"/>
        </w:rPr>
        <w:t xml:space="preserve">Examples of </w:t>
      </w:r>
      <w:r w:rsidR="005F4914" w:rsidRPr="00442406">
        <w:rPr>
          <w:rStyle w:val="Strong"/>
        </w:rPr>
        <w:t>a</w:t>
      </w:r>
      <w:r w:rsidRPr="00442406">
        <w:rPr>
          <w:rStyle w:val="Strong"/>
        </w:rPr>
        <w:t>ggregation</w:t>
      </w:r>
    </w:p>
    <w:p w14:paraId="183DE222" w14:textId="77777777" w:rsidR="008147D9" w:rsidRPr="008147D9" w:rsidRDefault="008147D9" w:rsidP="00A54306">
      <w:pPr>
        <w:pStyle w:val="ListBullet"/>
        <w:rPr>
          <w:lang w:eastAsia="en-GB"/>
        </w:rPr>
      </w:pPr>
      <w:r w:rsidRPr="008147D9">
        <w:rPr>
          <w:lang w:eastAsia="en-GB"/>
        </w:rPr>
        <w:t>Average sales revenue over a year</w:t>
      </w:r>
    </w:p>
    <w:p w14:paraId="1918EEF9" w14:textId="77777777" w:rsidR="008147D9" w:rsidRPr="008147D9" w:rsidRDefault="008147D9" w:rsidP="00A54306">
      <w:pPr>
        <w:pStyle w:val="ListBullet"/>
        <w:rPr>
          <w:lang w:eastAsia="en-GB"/>
        </w:rPr>
      </w:pPr>
      <w:r w:rsidRPr="008147D9">
        <w:rPr>
          <w:lang w:eastAsia="en-GB"/>
        </w:rPr>
        <w:t>Total population of a region</w:t>
      </w:r>
    </w:p>
    <w:p w14:paraId="6C9477E8" w14:textId="1F35BBF3" w:rsidR="008147D9" w:rsidRPr="008147D9" w:rsidRDefault="008147D9" w:rsidP="00A54306">
      <w:pPr>
        <w:pStyle w:val="ListBullet"/>
        <w:rPr>
          <w:lang w:eastAsia="en-GB"/>
        </w:rPr>
      </w:pPr>
      <w:r w:rsidRPr="008147D9">
        <w:rPr>
          <w:lang w:eastAsia="en-GB"/>
        </w:rPr>
        <w:t>Median household income</w:t>
      </w:r>
      <w:r w:rsidR="00B525B5">
        <w:rPr>
          <w:lang w:eastAsia="en-GB"/>
        </w:rPr>
        <w:t>.</w:t>
      </w:r>
    </w:p>
    <w:p w14:paraId="72FC6761" w14:textId="5D051980" w:rsidR="0077434C" w:rsidRPr="00931894" w:rsidRDefault="0077434C" w:rsidP="00EB5FE2">
      <w:pPr>
        <w:pStyle w:val="Heading3"/>
        <w:rPr>
          <w:lang w:eastAsia="en-GB"/>
        </w:rPr>
      </w:pPr>
      <w:bookmarkStart w:id="67" w:name="_Toc182842445"/>
      <w:r>
        <w:rPr>
          <w:lang w:eastAsia="en-GB"/>
        </w:rPr>
        <w:t>F</w:t>
      </w:r>
      <w:r w:rsidRPr="00931894">
        <w:rPr>
          <w:lang w:eastAsia="en-GB"/>
        </w:rPr>
        <w:t>iltering</w:t>
      </w:r>
      <w:bookmarkEnd w:id="67"/>
    </w:p>
    <w:p w14:paraId="6CA293C3" w14:textId="77777777" w:rsidR="008147D9" w:rsidRPr="008147D9" w:rsidRDefault="008147D9" w:rsidP="008147D9">
      <w:pPr>
        <w:rPr>
          <w:lang w:eastAsia="en-GB"/>
        </w:rPr>
      </w:pPr>
      <w:r w:rsidRPr="008147D9">
        <w:rPr>
          <w:b/>
          <w:bCs/>
          <w:lang w:eastAsia="en-GB"/>
        </w:rPr>
        <w:t>Filtering</w:t>
      </w:r>
      <w:r w:rsidRPr="008147D9">
        <w:rPr>
          <w:lang w:eastAsia="en-GB"/>
        </w:rPr>
        <w:t xml:space="preserve"> allows users to focus on specific subsets of data within a visualisation. By applying filters, viewers can narrow down the scope of the data being displayed, making it easier to identify relevant trends or relationships. For example, a sales dashboard might allow filtering by region, product category, or </w:t>
      </w:r>
      <w:proofErr w:type="gramStart"/>
      <w:r w:rsidRPr="008147D9">
        <w:rPr>
          <w:lang w:eastAsia="en-GB"/>
        </w:rPr>
        <w:t>time period</w:t>
      </w:r>
      <w:proofErr w:type="gramEnd"/>
      <w:r w:rsidRPr="008147D9">
        <w:rPr>
          <w:lang w:eastAsia="en-GB"/>
        </w:rPr>
        <w:t>.</w:t>
      </w:r>
    </w:p>
    <w:p w14:paraId="340B9D6C" w14:textId="2C68C6C9" w:rsidR="008147D9" w:rsidRPr="008147D9" w:rsidRDefault="008147D9" w:rsidP="008147D9">
      <w:pPr>
        <w:rPr>
          <w:lang w:eastAsia="en-GB"/>
        </w:rPr>
      </w:pPr>
      <w:r w:rsidRPr="008147D9">
        <w:rPr>
          <w:lang w:eastAsia="en-GB"/>
        </w:rPr>
        <w:t>Filters are particularly useful when the dataset is large or complex. They enable more targeted analysis and help users draw insights that are specific to their needs. However, it</w:t>
      </w:r>
      <w:r w:rsidR="00B931BF">
        <w:rPr>
          <w:lang w:eastAsia="en-GB"/>
        </w:rPr>
        <w:t xml:space="preserve"> i</w:t>
      </w:r>
      <w:r w:rsidRPr="008147D9">
        <w:rPr>
          <w:lang w:eastAsia="en-GB"/>
        </w:rPr>
        <w:t>s essential to understand the impact of filtering, as it can sometimes lead to biased conclusions if key data points are excluded or overlooked.</w:t>
      </w:r>
    </w:p>
    <w:p w14:paraId="3CA2FC32" w14:textId="0190CDCA" w:rsidR="008147D9" w:rsidRPr="00442406" w:rsidRDefault="008147D9" w:rsidP="00442406">
      <w:pPr>
        <w:rPr>
          <w:rStyle w:val="Strong"/>
        </w:rPr>
      </w:pPr>
      <w:r w:rsidRPr="00442406">
        <w:rPr>
          <w:rStyle w:val="Strong"/>
        </w:rPr>
        <w:t xml:space="preserve">Common </w:t>
      </w:r>
      <w:r w:rsidR="005F4914" w:rsidRPr="00442406">
        <w:rPr>
          <w:rStyle w:val="Strong"/>
        </w:rPr>
        <w:t>u</w:t>
      </w:r>
      <w:r w:rsidRPr="00442406">
        <w:rPr>
          <w:rStyle w:val="Strong"/>
        </w:rPr>
        <w:t xml:space="preserve">se </w:t>
      </w:r>
      <w:r w:rsidR="005F4914" w:rsidRPr="00442406">
        <w:rPr>
          <w:rStyle w:val="Strong"/>
        </w:rPr>
        <w:t>c</w:t>
      </w:r>
      <w:r w:rsidRPr="00442406">
        <w:rPr>
          <w:rStyle w:val="Strong"/>
        </w:rPr>
        <w:t xml:space="preserve">ases for </w:t>
      </w:r>
      <w:r w:rsidR="005F4914" w:rsidRPr="00442406">
        <w:rPr>
          <w:rStyle w:val="Strong"/>
        </w:rPr>
        <w:t>f</w:t>
      </w:r>
      <w:r w:rsidRPr="00442406">
        <w:rPr>
          <w:rStyle w:val="Strong"/>
        </w:rPr>
        <w:t>iltering</w:t>
      </w:r>
    </w:p>
    <w:p w14:paraId="53B1DA56" w14:textId="269BBC4F" w:rsidR="008147D9" w:rsidRPr="008147D9" w:rsidRDefault="005F4914" w:rsidP="00A54306">
      <w:pPr>
        <w:pStyle w:val="ListBullet"/>
        <w:rPr>
          <w:lang w:eastAsia="en-GB"/>
        </w:rPr>
      </w:pPr>
      <w:r w:rsidRPr="008147D9">
        <w:rPr>
          <w:lang w:eastAsia="en-GB"/>
        </w:rPr>
        <w:t>Analysing</w:t>
      </w:r>
      <w:r w:rsidR="008147D9" w:rsidRPr="008147D9">
        <w:rPr>
          <w:lang w:eastAsia="en-GB"/>
        </w:rPr>
        <w:t xml:space="preserve"> customer feedback by demographic group</w:t>
      </w:r>
    </w:p>
    <w:p w14:paraId="6911FCB7" w14:textId="77777777" w:rsidR="008147D9" w:rsidRPr="008147D9" w:rsidRDefault="008147D9" w:rsidP="00A54306">
      <w:pPr>
        <w:pStyle w:val="ListBullet"/>
        <w:rPr>
          <w:lang w:eastAsia="en-GB"/>
        </w:rPr>
      </w:pPr>
      <w:r w:rsidRPr="008147D9">
        <w:rPr>
          <w:lang w:eastAsia="en-GB"/>
        </w:rPr>
        <w:t>Filtering sales data by product category or region</w:t>
      </w:r>
    </w:p>
    <w:p w14:paraId="7218F2C3" w14:textId="2B337A07" w:rsidR="008147D9" w:rsidRPr="008147D9" w:rsidRDefault="008147D9" w:rsidP="00A54306">
      <w:pPr>
        <w:pStyle w:val="ListBullet"/>
        <w:rPr>
          <w:lang w:eastAsia="en-GB"/>
        </w:rPr>
      </w:pPr>
      <w:r w:rsidRPr="008147D9">
        <w:rPr>
          <w:lang w:eastAsia="en-GB"/>
        </w:rPr>
        <w:t>Examining website traffic by device type (</w:t>
      </w:r>
      <w:r w:rsidR="00CC35BC">
        <w:rPr>
          <w:lang w:eastAsia="en-GB"/>
        </w:rPr>
        <w:t>for example</w:t>
      </w:r>
      <w:r w:rsidRPr="008147D9">
        <w:rPr>
          <w:lang w:eastAsia="en-GB"/>
        </w:rPr>
        <w:t xml:space="preserve"> mobile v</w:t>
      </w:r>
      <w:r w:rsidR="00CC35BC">
        <w:rPr>
          <w:lang w:eastAsia="en-GB"/>
        </w:rPr>
        <w:t>ersus</w:t>
      </w:r>
      <w:r w:rsidRPr="008147D9">
        <w:rPr>
          <w:lang w:eastAsia="en-GB"/>
        </w:rPr>
        <w:t xml:space="preserve"> desktop)</w:t>
      </w:r>
      <w:r w:rsidR="00A55137">
        <w:rPr>
          <w:lang w:eastAsia="en-GB"/>
        </w:rPr>
        <w:t>.</w:t>
      </w:r>
    </w:p>
    <w:p w14:paraId="01004395" w14:textId="5732F1ED" w:rsidR="0077434C" w:rsidRPr="00931894" w:rsidRDefault="0077434C" w:rsidP="00EB5FE2">
      <w:pPr>
        <w:pStyle w:val="Heading3"/>
        <w:rPr>
          <w:lang w:eastAsia="en-GB"/>
        </w:rPr>
      </w:pPr>
      <w:bookmarkStart w:id="68" w:name="_Toc182842446"/>
      <w:r>
        <w:rPr>
          <w:lang w:eastAsia="en-GB"/>
        </w:rPr>
        <w:t>T</w:t>
      </w:r>
      <w:r w:rsidRPr="00931894">
        <w:rPr>
          <w:lang w:eastAsia="en-GB"/>
        </w:rPr>
        <w:t>he effect of outliers</w:t>
      </w:r>
      <w:bookmarkEnd w:id="68"/>
    </w:p>
    <w:p w14:paraId="69B461E9" w14:textId="77777777" w:rsidR="006A0847" w:rsidRPr="006A0847" w:rsidRDefault="006A0847" w:rsidP="006A0847">
      <w:pPr>
        <w:rPr>
          <w:lang w:eastAsia="en-GB"/>
        </w:rPr>
      </w:pPr>
      <w:r w:rsidRPr="006A0847">
        <w:rPr>
          <w:b/>
          <w:bCs/>
          <w:lang w:eastAsia="en-GB"/>
        </w:rPr>
        <w:t>Outliers</w:t>
      </w:r>
      <w:r w:rsidRPr="006A0847">
        <w:rPr>
          <w:lang w:eastAsia="en-GB"/>
        </w:rPr>
        <w:t xml:space="preserve"> are data points that deviate significantly from the rest of the dataset. In a visualisation, outliers can appear as isolated points far removed from the main data clusters. Outliers may indicate:</w:t>
      </w:r>
    </w:p>
    <w:p w14:paraId="481D1EB5" w14:textId="2814967F" w:rsidR="006A0847" w:rsidRPr="006A0847" w:rsidRDefault="006A0847" w:rsidP="00A54306">
      <w:pPr>
        <w:pStyle w:val="ListBullet"/>
        <w:rPr>
          <w:lang w:eastAsia="en-GB"/>
        </w:rPr>
      </w:pPr>
      <w:r w:rsidRPr="006A0847">
        <w:rPr>
          <w:b/>
          <w:bCs/>
          <w:lang w:eastAsia="en-GB"/>
        </w:rPr>
        <w:t>Errors</w:t>
      </w:r>
      <w:r w:rsidRPr="006A0847">
        <w:rPr>
          <w:lang w:eastAsia="en-GB"/>
        </w:rPr>
        <w:t xml:space="preserve">: </w:t>
      </w:r>
      <w:r w:rsidR="00A55137">
        <w:rPr>
          <w:lang w:eastAsia="en-GB"/>
        </w:rPr>
        <w:t>d</w:t>
      </w:r>
      <w:r w:rsidRPr="006A0847">
        <w:rPr>
          <w:lang w:eastAsia="en-GB"/>
        </w:rPr>
        <w:t>ata entry mistakes or faulty measurements</w:t>
      </w:r>
    </w:p>
    <w:p w14:paraId="202FD149" w14:textId="38DE4C92" w:rsidR="006A0847" w:rsidRPr="006A0847" w:rsidRDefault="006A0847" w:rsidP="00A54306">
      <w:pPr>
        <w:pStyle w:val="ListBullet"/>
        <w:rPr>
          <w:lang w:eastAsia="en-GB"/>
        </w:rPr>
      </w:pPr>
      <w:r w:rsidRPr="006A0847">
        <w:rPr>
          <w:b/>
          <w:bCs/>
          <w:lang w:eastAsia="en-GB"/>
        </w:rPr>
        <w:t>Anomalies</w:t>
      </w:r>
      <w:r w:rsidRPr="006A0847">
        <w:rPr>
          <w:lang w:eastAsia="en-GB"/>
        </w:rPr>
        <w:t xml:space="preserve">: </w:t>
      </w:r>
      <w:r w:rsidR="00A55137">
        <w:rPr>
          <w:lang w:eastAsia="en-GB"/>
        </w:rPr>
        <w:t>u</w:t>
      </w:r>
      <w:r w:rsidRPr="006A0847">
        <w:rPr>
          <w:lang w:eastAsia="en-GB"/>
        </w:rPr>
        <w:t>nique but valid data points that represent unusual or extreme cases</w:t>
      </w:r>
    </w:p>
    <w:p w14:paraId="657C9497" w14:textId="3E045B3B" w:rsidR="006A0847" w:rsidRPr="006A0847" w:rsidRDefault="006A0847" w:rsidP="00A54306">
      <w:pPr>
        <w:pStyle w:val="ListBullet"/>
        <w:rPr>
          <w:lang w:eastAsia="en-GB"/>
        </w:rPr>
      </w:pPr>
      <w:r w:rsidRPr="006A0847">
        <w:rPr>
          <w:b/>
          <w:bCs/>
          <w:lang w:eastAsia="en-GB"/>
        </w:rPr>
        <w:t xml:space="preserve">Important </w:t>
      </w:r>
      <w:r w:rsidR="00A55137">
        <w:rPr>
          <w:b/>
          <w:bCs/>
          <w:lang w:eastAsia="en-GB"/>
        </w:rPr>
        <w:t>i</w:t>
      </w:r>
      <w:r w:rsidRPr="006A0847">
        <w:rPr>
          <w:b/>
          <w:bCs/>
          <w:lang w:eastAsia="en-GB"/>
        </w:rPr>
        <w:t>nsights</w:t>
      </w:r>
      <w:r w:rsidRPr="006A0847">
        <w:rPr>
          <w:lang w:eastAsia="en-GB"/>
        </w:rPr>
        <w:t xml:space="preserve">: </w:t>
      </w:r>
      <w:r w:rsidR="00A55137">
        <w:rPr>
          <w:lang w:eastAsia="en-GB"/>
        </w:rPr>
        <w:t>o</w:t>
      </w:r>
      <w:r w:rsidRPr="006A0847">
        <w:rPr>
          <w:lang w:eastAsia="en-GB"/>
        </w:rPr>
        <w:t xml:space="preserve">utliers can reveal unexpected findings, such as sudden market shifts or extreme user </w:t>
      </w:r>
      <w:r w:rsidR="005F4914" w:rsidRPr="006A0847">
        <w:rPr>
          <w:lang w:eastAsia="en-GB"/>
        </w:rPr>
        <w:t>behaviour</w:t>
      </w:r>
      <w:r w:rsidRPr="006A0847">
        <w:rPr>
          <w:lang w:eastAsia="en-GB"/>
        </w:rPr>
        <w:t>.</w:t>
      </w:r>
    </w:p>
    <w:p w14:paraId="775D5219" w14:textId="39F03FD5" w:rsidR="006A0847" w:rsidRPr="006A0847" w:rsidRDefault="006A0847" w:rsidP="006A0847">
      <w:pPr>
        <w:rPr>
          <w:lang w:eastAsia="en-GB"/>
        </w:rPr>
      </w:pPr>
      <w:r w:rsidRPr="006A0847">
        <w:rPr>
          <w:lang w:eastAsia="en-GB"/>
        </w:rPr>
        <w:t>When interpreting a visualisation, it</w:t>
      </w:r>
      <w:r w:rsidR="00A55137">
        <w:rPr>
          <w:lang w:eastAsia="en-GB"/>
        </w:rPr>
        <w:t xml:space="preserve"> i</w:t>
      </w:r>
      <w:r w:rsidRPr="006A0847">
        <w:rPr>
          <w:lang w:eastAsia="en-GB"/>
        </w:rPr>
        <w:t>s important to consider the effect of outliers on the overall data set. Outliers can skew averages, distort trends, or mislead viewers if not properly understood. Analysts should decide whether to exclude or further investigate outliers, based on their potential significance to the analysis.</w:t>
      </w:r>
    </w:p>
    <w:p w14:paraId="522382D7" w14:textId="50CD9316" w:rsidR="006A0847" w:rsidRPr="00442406" w:rsidRDefault="006A0847" w:rsidP="00442406">
      <w:pPr>
        <w:rPr>
          <w:rStyle w:val="Strong"/>
        </w:rPr>
      </w:pPr>
      <w:r w:rsidRPr="00442406">
        <w:rPr>
          <w:rStyle w:val="Strong"/>
        </w:rPr>
        <w:t xml:space="preserve">Examples of </w:t>
      </w:r>
      <w:r w:rsidR="005F4914" w:rsidRPr="00442406">
        <w:rPr>
          <w:rStyle w:val="Strong"/>
        </w:rPr>
        <w:t>o</w:t>
      </w:r>
      <w:r w:rsidRPr="00442406">
        <w:rPr>
          <w:rStyle w:val="Strong"/>
        </w:rPr>
        <w:t>utliers</w:t>
      </w:r>
    </w:p>
    <w:p w14:paraId="375F5264" w14:textId="39B4EB97" w:rsidR="006A0847" w:rsidRPr="006A0847" w:rsidRDefault="006A0847" w:rsidP="00A54306">
      <w:pPr>
        <w:pStyle w:val="ListBullet"/>
        <w:rPr>
          <w:lang w:eastAsia="en-GB"/>
        </w:rPr>
      </w:pPr>
      <w:r w:rsidRPr="006A0847">
        <w:rPr>
          <w:lang w:eastAsia="en-GB"/>
        </w:rPr>
        <w:t>A single day of unusually high sales compared to an otherwise stable trend</w:t>
      </w:r>
    </w:p>
    <w:p w14:paraId="5F9D355A" w14:textId="77777777" w:rsidR="006A0847" w:rsidRPr="001E31BD" w:rsidRDefault="006A0847" w:rsidP="00A54306">
      <w:pPr>
        <w:pStyle w:val="ListBullet"/>
        <w:rPr>
          <w:rFonts w:ascii="Times New Roman" w:hAnsi="Times New Roman" w:cs="Times New Roman"/>
          <w:sz w:val="24"/>
        </w:rPr>
      </w:pPr>
      <w:r>
        <w:t>A drastic dip in website traffic caused by a technical issue.</w:t>
      </w:r>
    </w:p>
    <w:p w14:paraId="42008938" w14:textId="7CDDCED0" w:rsidR="00A55137" w:rsidRDefault="00A55137" w:rsidP="00A55137">
      <w:pPr>
        <w:pStyle w:val="Caption"/>
      </w:pPr>
      <w:r>
        <w:t xml:space="preserve">Figure </w:t>
      </w:r>
      <w:r>
        <w:fldChar w:fldCharType="begin"/>
      </w:r>
      <w:r>
        <w:instrText xml:space="preserve"> SEQ Figure \* ARABIC </w:instrText>
      </w:r>
      <w:r>
        <w:fldChar w:fldCharType="separate"/>
      </w:r>
      <w:r w:rsidR="00CD1AFC">
        <w:rPr>
          <w:noProof/>
        </w:rPr>
        <w:t>1</w:t>
      </w:r>
      <w:r w:rsidR="00C819B3">
        <w:rPr>
          <w:noProof/>
        </w:rPr>
        <w:t>3</w:t>
      </w:r>
      <w:r>
        <w:fldChar w:fldCharType="end"/>
      </w:r>
      <w:r>
        <w:t xml:space="preserve"> – example of an outlier</w:t>
      </w:r>
    </w:p>
    <w:p w14:paraId="709E8825" w14:textId="50F4F25E" w:rsidR="001E31BD" w:rsidRDefault="001E31BD" w:rsidP="001E31BD">
      <w:pPr>
        <w:pStyle w:val="ListBullet"/>
        <w:numPr>
          <w:ilvl w:val="0"/>
          <w:numId w:val="0"/>
        </w:numPr>
        <w:rPr>
          <w:rFonts w:ascii="Times New Roman" w:hAnsi="Times New Roman" w:cs="Times New Roman"/>
          <w:sz w:val="24"/>
        </w:rPr>
      </w:pPr>
      <w:r w:rsidRPr="001E31BD">
        <w:rPr>
          <w:rFonts w:ascii="Times New Roman" w:hAnsi="Times New Roman" w:cs="Times New Roman"/>
          <w:noProof/>
          <w:sz w:val="24"/>
        </w:rPr>
        <w:drawing>
          <wp:inline distT="0" distB="0" distL="0" distR="0" wp14:anchorId="6002DEEE" wp14:editId="726B507B">
            <wp:extent cx="3486329" cy="2419474"/>
            <wp:effectExtent l="0" t="0" r="0" b="0"/>
            <wp:docPr id="1152025507" name="Picture 1" descr="A graph with an outlier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25507" name="Picture 1" descr="A graph with an outlier circled."/>
                    <pic:cNvPicPr/>
                  </pic:nvPicPr>
                  <pic:blipFill>
                    <a:blip r:embed="rId71"/>
                    <a:stretch>
                      <a:fillRect/>
                    </a:stretch>
                  </pic:blipFill>
                  <pic:spPr>
                    <a:xfrm>
                      <a:off x="0" y="0"/>
                      <a:ext cx="3486329" cy="2419474"/>
                    </a:xfrm>
                    <a:prstGeom prst="rect">
                      <a:avLst/>
                    </a:prstGeom>
                  </pic:spPr>
                </pic:pic>
              </a:graphicData>
            </a:graphic>
          </wp:inline>
        </w:drawing>
      </w:r>
    </w:p>
    <w:p w14:paraId="200F2371" w14:textId="0C03E4C9" w:rsidR="0077434C" w:rsidRPr="00931894" w:rsidRDefault="0077434C" w:rsidP="00EB5FE2">
      <w:pPr>
        <w:pStyle w:val="Heading3"/>
        <w:rPr>
          <w:lang w:eastAsia="en-GB"/>
        </w:rPr>
      </w:pPr>
      <w:bookmarkStart w:id="69" w:name="_Toc182842447"/>
      <w:r>
        <w:rPr>
          <w:lang w:eastAsia="en-GB"/>
        </w:rPr>
        <w:t>R</w:t>
      </w:r>
      <w:r w:rsidRPr="00931894">
        <w:rPr>
          <w:lang w:eastAsia="en-GB"/>
        </w:rPr>
        <w:t>easoning</w:t>
      </w:r>
      <w:bookmarkEnd w:id="69"/>
    </w:p>
    <w:p w14:paraId="08AE7425" w14:textId="33100E5D" w:rsidR="006A0847" w:rsidRPr="006A0847" w:rsidRDefault="006A0847" w:rsidP="006A0847">
      <w:r w:rsidRPr="00593138">
        <w:t>Reasoning</w:t>
      </w:r>
      <w:r w:rsidRPr="006A0847">
        <w:t xml:space="preserve"> in the context of data visualisation is the process of using logic and critical thinking to draw conclusions from the data presented. This involves interpreting the data accurately, considering the broader context and making inferences based on the evidence.</w:t>
      </w:r>
    </w:p>
    <w:p w14:paraId="27AA76C6" w14:textId="77777777" w:rsidR="006A0847" w:rsidRPr="00157592" w:rsidRDefault="006A0847" w:rsidP="00157592">
      <w:r w:rsidRPr="00157592">
        <w:t>Good reasoning in data interpretation requires:</w:t>
      </w:r>
    </w:p>
    <w:p w14:paraId="519B60C5" w14:textId="5BCA98DC" w:rsidR="006A0847" w:rsidRPr="006A0847" w:rsidRDefault="006A0847" w:rsidP="00157592">
      <w:pPr>
        <w:pStyle w:val="ListBullet"/>
      </w:pPr>
      <w:r w:rsidRPr="006A0847">
        <w:rPr>
          <w:b/>
          <w:bCs/>
        </w:rPr>
        <w:t xml:space="preserve">Identifying </w:t>
      </w:r>
      <w:r w:rsidR="006E5C6D">
        <w:rPr>
          <w:b/>
          <w:bCs/>
        </w:rPr>
        <w:t>t</w:t>
      </w:r>
      <w:r w:rsidRPr="006A0847">
        <w:rPr>
          <w:b/>
          <w:bCs/>
        </w:rPr>
        <w:t>rends</w:t>
      </w:r>
      <w:r w:rsidR="00157592">
        <w:t>: w</w:t>
      </w:r>
      <w:r w:rsidRPr="006A0847">
        <w:t>hat story does the data tell? Are there clear upward or downward movements, seasonal patterns, or correlations between variables?</w:t>
      </w:r>
    </w:p>
    <w:p w14:paraId="50DC5369" w14:textId="55B67D25" w:rsidR="006A0847" w:rsidRPr="006A0847" w:rsidRDefault="006A0847" w:rsidP="00157592">
      <w:pPr>
        <w:pStyle w:val="ListBullet"/>
      </w:pPr>
      <w:r w:rsidRPr="006A0847">
        <w:rPr>
          <w:b/>
          <w:bCs/>
        </w:rPr>
        <w:t xml:space="preserve">Assessing </w:t>
      </w:r>
      <w:r w:rsidR="006E5C6D">
        <w:rPr>
          <w:b/>
          <w:bCs/>
        </w:rPr>
        <w:t>c</w:t>
      </w:r>
      <w:r w:rsidRPr="006A0847">
        <w:rPr>
          <w:b/>
          <w:bCs/>
        </w:rPr>
        <w:t>ausality</w:t>
      </w:r>
      <w:r w:rsidR="00157592">
        <w:rPr>
          <w:b/>
          <w:bCs/>
        </w:rPr>
        <w:t xml:space="preserve">: </w:t>
      </w:r>
      <w:r w:rsidR="00157592">
        <w:t>a</w:t>
      </w:r>
      <w:r w:rsidRPr="006A0847">
        <w:t>re the trends caused by a particular factor, or could there be other underlying causes?</w:t>
      </w:r>
    </w:p>
    <w:p w14:paraId="2F78C7ED" w14:textId="798E4133" w:rsidR="006A0847" w:rsidRPr="006A0847" w:rsidRDefault="006A0847" w:rsidP="00157592">
      <w:pPr>
        <w:pStyle w:val="ListBullet"/>
      </w:pPr>
      <w:r w:rsidRPr="006A0847">
        <w:rPr>
          <w:b/>
          <w:bCs/>
        </w:rPr>
        <w:t xml:space="preserve">Avoiding </w:t>
      </w:r>
      <w:r w:rsidR="006E5C6D">
        <w:rPr>
          <w:b/>
          <w:bCs/>
        </w:rPr>
        <w:t>b</w:t>
      </w:r>
      <w:r w:rsidRPr="006A0847">
        <w:rPr>
          <w:b/>
          <w:bCs/>
        </w:rPr>
        <w:t>ias</w:t>
      </w:r>
      <w:r w:rsidR="00157592">
        <w:rPr>
          <w:b/>
          <w:bCs/>
        </w:rPr>
        <w:t>:</w:t>
      </w:r>
      <w:r w:rsidR="00157592">
        <w:t xml:space="preserve"> r</w:t>
      </w:r>
      <w:r w:rsidRPr="006A0847">
        <w:t>easoning should be objective and based on evidence. Avoid jumping to conclusions based on preconceived notions.</w:t>
      </w:r>
    </w:p>
    <w:p w14:paraId="479A8E56" w14:textId="755E4F52" w:rsidR="006A0847" w:rsidRPr="006A0847" w:rsidRDefault="006A0847" w:rsidP="00157592">
      <w:pPr>
        <w:pStyle w:val="ListBullet"/>
      </w:pPr>
      <w:r w:rsidRPr="006A0847">
        <w:rPr>
          <w:b/>
          <w:bCs/>
        </w:rPr>
        <w:t xml:space="preserve">Questioning </w:t>
      </w:r>
      <w:r w:rsidR="006E5C6D">
        <w:rPr>
          <w:b/>
          <w:bCs/>
        </w:rPr>
        <w:t>a</w:t>
      </w:r>
      <w:r w:rsidRPr="006A0847">
        <w:rPr>
          <w:b/>
          <w:bCs/>
        </w:rPr>
        <w:t>ssumptions</w:t>
      </w:r>
      <w:r w:rsidR="00157592">
        <w:rPr>
          <w:b/>
          <w:bCs/>
        </w:rPr>
        <w:t xml:space="preserve">: </w:t>
      </w:r>
      <w:r w:rsidR="00157592">
        <w:t>d</w:t>
      </w:r>
      <w:r w:rsidRPr="006A0847">
        <w:t>oes the data visualisation present the full picture, or is more information needed?</w:t>
      </w:r>
    </w:p>
    <w:p w14:paraId="0F535EC6" w14:textId="0967C206" w:rsidR="006A0847" w:rsidRDefault="006A0847" w:rsidP="006A0847">
      <w:r w:rsidRPr="006A0847">
        <w:t>Effective reasoning helps in making data-driven decisions that are logical, sound and well-informed. For example, if sales data shows a drop in one quarter, reasoning should explore possible causes</w:t>
      </w:r>
      <w:r w:rsidR="00527F6A">
        <w:t xml:space="preserve">, </w:t>
      </w:r>
      <w:r w:rsidRPr="006A0847">
        <w:t>such as seasonality, external market conditions, or internal business decisions</w:t>
      </w:r>
      <w:r w:rsidR="00527F6A">
        <w:t xml:space="preserve">, </w:t>
      </w:r>
      <w:r w:rsidRPr="006A0847">
        <w:t>and not simply attribute the drop to a single factor without further analysis.</w:t>
      </w:r>
    </w:p>
    <w:p w14:paraId="08A12B81" w14:textId="19B464B6" w:rsidR="00DA73F1" w:rsidRPr="00DA73F1" w:rsidRDefault="00DA73F1" w:rsidP="00DA73F1">
      <w:pPr>
        <w:rPr>
          <w:b/>
          <w:bCs/>
        </w:rPr>
      </w:pPr>
      <w:r w:rsidRPr="00025B06">
        <w:rPr>
          <w:b/>
          <w:bCs/>
        </w:rPr>
        <w:t>Activity</w:t>
      </w:r>
      <w:r w:rsidR="00B97612">
        <w:rPr>
          <w:b/>
          <w:bCs/>
        </w:rPr>
        <w:t xml:space="preserve"> </w:t>
      </w:r>
      <w:r w:rsidR="007F163D">
        <w:rPr>
          <w:b/>
          <w:bCs/>
        </w:rPr>
        <w:t>1</w:t>
      </w:r>
      <w:r w:rsidR="0058163E">
        <w:rPr>
          <w:b/>
          <w:bCs/>
        </w:rPr>
        <w:t>8</w:t>
      </w:r>
      <w:r w:rsidR="00B97612">
        <w:rPr>
          <w:b/>
          <w:bCs/>
        </w:rPr>
        <w:t>:</w:t>
      </w:r>
      <w:r>
        <w:t xml:space="preserve"> </w:t>
      </w:r>
      <w:r w:rsidRPr="00025B06">
        <w:t xml:space="preserve">Netflix's </w:t>
      </w:r>
      <w:r w:rsidR="00B97612">
        <w:t>u</w:t>
      </w:r>
      <w:r w:rsidRPr="00025B06">
        <w:t xml:space="preserve">sage of </w:t>
      </w:r>
      <w:r w:rsidR="00B97612">
        <w:t>d</w:t>
      </w:r>
      <w:r w:rsidRPr="00025B06">
        <w:t xml:space="preserve">ata </w:t>
      </w:r>
      <w:r w:rsidR="00B97612">
        <w:t>v</w:t>
      </w:r>
      <w:r w:rsidRPr="00025B06">
        <w:t>isuali</w:t>
      </w:r>
      <w:r w:rsidR="00537D37" w:rsidRPr="00025B06">
        <w:t>s</w:t>
      </w:r>
      <w:r w:rsidRPr="00025B06">
        <w:t xml:space="preserve">ation to </w:t>
      </w:r>
      <w:r w:rsidR="00B97612">
        <w:t>m</w:t>
      </w:r>
      <w:r w:rsidRPr="00025B06">
        <w:t xml:space="preserve">anage </w:t>
      </w:r>
      <w:r w:rsidR="00B97612">
        <w:t>n</w:t>
      </w:r>
      <w:r w:rsidRPr="00025B06">
        <w:t xml:space="preserve">etwork </w:t>
      </w:r>
      <w:r w:rsidR="00B97612">
        <w:t>t</w:t>
      </w:r>
      <w:r w:rsidRPr="00025B06">
        <w:t>raffic</w:t>
      </w:r>
    </w:p>
    <w:p w14:paraId="525C9E8C" w14:textId="463B3FA5" w:rsidR="00695A03" w:rsidRDefault="00DA73F1" w:rsidP="00DA73F1">
      <w:r w:rsidRPr="00DA73F1">
        <w:t>Netflix, a global streaming service, utili</w:t>
      </w:r>
      <w:r w:rsidR="00537D37">
        <w:t>s</w:t>
      </w:r>
      <w:r w:rsidRPr="00DA73F1">
        <w:t>es extensive data visuali</w:t>
      </w:r>
      <w:r w:rsidR="00537D37">
        <w:t>s</w:t>
      </w:r>
      <w:r w:rsidRPr="00DA73F1">
        <w:t>ations to monitor and manage its network traffic across different regions.</w:t>
      </w:r>
    </w:p>
    <w:p w14:paraId="2A0EACF6" w14:textId="0179F2D7" w:rsidR="00DA73F1" w:rsidRPr="00DA73F1" w:rsidRDefault="00DA73F1" w:rsidP="00DA73F1">
      <w:r w:rsidRPr="00DA73F1">
        <w:t>Given the diverse geographical locations of its users, Netflix's data visuali</w:t>
      </w:r>
      <w:r w:rsidR="00537D37">
        <w:t>s</w:t>
      </w:r>
      <w:r w:rsidRPr="00DA73F1">
        <w:t>ations help the company detect and analy</w:t>
      </w:r>
      <w:r w:rsidR="00537D37">
        <w:t>s</w:t>
      </w:r>
      <w:r w:rsidRPr="00DA73F1">
        <w:t>e outliers in data traffic, which can indicate potential issues such as server overload, content delivery network (CDN) performance issues or unauthori</w:t>
      </w:r>
      <w:r w:rsidR="00537D37">
        <w:t>s</w:t>
      </w:r>
      <w:r w:rsidRPr="00DA73F1">
        <w:t>ed access attempts.</w:t>
      </w:r>
    </w:p>
    <w:p w14:paraId="100E1C95" w14:textId="77777777" w:rsidR="00DA73F1" w:rsidRPr="00DA73F1" w:rsidRDefault="00DA73F1" w:rsidP="00DA73F1">
      <w:pPr>
        <w:rPr>
          <w:b/>
          <w:bCs/>
        </w:rPr>
      </w:pPr>
      <w:r w:rsidRPr="00DA73F1">
        <w:rPr>
          <w:b/>
          <w:bCs/>
        </w:rPr>
        <w:t>Background</w:t>
      </w:r>
    </w:p>
    <w:p w14:paraId="086B30FC" w14:textId="5A0218EE" w:rsidR="00DA73F1" w:rsidRPr="00DA73F1" w:rsidRDefault="00DA73F1" w:rsidP="00DA73F1">
      <w:r w:rsidRPr="00DA73F1">
        <w:t>Netflix experiences varying levels of demand in different regions based on factors like time of day, newly released content, or local internet speeds. The company's engineers use real-time visuali</w:t>
      </w:r>
      <w:r w:rsidR="00537D37">
        <w:t>s</w:t>
      </w:r>
      <w:r w:rsidRPr="00DA73F1">
        <w:t>ations to monitor these fluctuations. Outliers in this data are particularly significant as they can signal problems that may affect user experience, such as buffering or slow load times.</w:t>
      </w:r>
    </w:p>
    <w:p w14:paraId="0B1E0667" w14:textId="59570AE3" w:rsidR="00DA73F1" w:rsidRPr="00A70115" w:rsidRDefault="00DA73F1">
      <w:pPr>
        <w:pStyle w:val="ListNumber"/>
        <w:numPr>
          <w:ilvl w:val="0"/>
          <w:numId w:val="15"/>
        </w:numPr>
      </w:pPr>
      <w:r w:rsidRPr="00A70115">
        <w:t>What is the importance of identifying outliers in data visuali</w:t>
      </w:r>
      <w:r w:rsidR="00537D37">
        <w:t>s</w:t>
      </w:r>
      <w:r w:rsidRPr="00A70115">
        <w:t>ations used by a company like Netflix?</w:t>
      </w:r>
    </w:p>
    <w:tbl>
      <w:tblPr>
        <w:tblStyle w:val="Answerspace"/>
        <w:tblW w:w="0" w:type="auto"/>
        <w:tblLook w:val="04A0" w:firstRow="1" w:lastRow="0" w:firstColumn="1" w:lastColumn="0" w:noHBand="0" w:noVBand="1"/>
        <w:tblDescription w:val="Space for students to provide an answer."/>
      </w:tblPr>
      <w:tblGrid>
        <w:gridCol w:w="9622"/>
      </w:tblGrid>
      <w:tr w:rsidR="00A70115" w:rsidRPr="00036F7C" w14:paraId="5E604831" w14:textId="77777777">
        <w:trPr>
          <w:trHeight w:val="2287"/>
        </w:trPr>
        <w:tc>
          <w:tcPr>
            <w:tcW w:w="9622" w:type="dxa"/>
          </w:tcPr>
          <w:p w14:paraId="0A82F6CF" w14:textId="77777777" w:rsidR="00A70115" w:rsidRPr="00036F7C" w:rsidRDefault="00A70115">
            <w:pPr>
              <w:spacing w:before="240"/>
              <w:rPr>
                <w:b/>
                <w:bCs/>
              </w:rPr>
            </w:pPr>
            <w:r w:rsidRPr="00036F7C">
              <w:rPr>
                <w:b/>
                <w:bCs/>
              </w:rPr>
              <w:t>Sample answer:</w:t>
            </w:r>
          </w:p>
          <w:p w14:paraId="6770685B" w14:textId="4634F9B2" w:rsidR="00A70115" w:rsidRPr="00036F7C" w:rsidRDefault="00A70115" w:rsidP="00A70115">
            <w:pPr>
              <w:spacing w:before="240"/>
            </w:pPr>
            <w:r w:rsidRPr="00DA73F1">
              <w:t>Identifying outliers is crucial for Netflix because they can indicate unusual activity that might impact service delivery. For example, a sudden spike in traffic could be due to a new show release or it might be a sign of a distributed denial of service (DDoS) attack. Recogni</w:t>
            </w:r>
            <w:r>
              <w:t>s</w:t>
            </w:r>
            <w:r w:rsidRPr="00DA73F1">
              <w:t>ing these outliers helps Netflix respond quickly to potential issues to maintain a smooth streaming experience for users.</w:t>
            </w:r>
          </w:p>
        </w:tc>
      </w:tr>
    </w:tbl>
    <w:p w14:paraId="027F5B54" w14:textId="734F1EF5" w:rsidR="00DA73F1" w:rsidRPr="00A70115" w:rsidRDefault="00DA73F1">
      <w:pPr>
        <w:pStyle w:val="ListNumber"/>
        <w:numPr>
          <w:ilvl w:val="0"/>
          <w:numId w:val="15"/>
        </w:numPr>
      </w:pPr>
      <w:r w:rsidRPr="00A70115">
        <w:t>How can outliers affect the operational decisions at Netflix?</w:t>
      </w:r>
    </w:p>
    <w:tbl>
      <w:tblPr>
        <w:tblStyle w:val="Answerspace"/>
        <w:tblW w:w="0" w:type="auto"/>
        <w:tblLook w:val="04A0" w:firstRow="1" w:lastRow="0" w:firstColumn="1" w:lastColumn="0" w:noHBand="0" w:noVBand="1"/>
        <w:tblDescription w:val="Space for students to provide an answer."/>
      </w:tblPr>
      <w:tblGrid>
        <w:gridCol w:w="9622"/>
      </w:tblGrid>
      <w:tr w:rsidR="00A70115" w:rsidRPr="00036F7C" w14:paraId="6D6D950A" w14:textId="77777777">
        <w:trPr>
          <w:trHeight w:val="2287"/>
        </w:trPr>
        <w:tc>
          <w:tcPr>
            <w:tcW w:w="9622" w:type="dxa"/>
          </w:tcPr>
          <w:p w14:paraId="7F9116F0" w14:textId="77777777" w:rsidR="00A70115" w:rsidRPr="00036F7C" w:rsidRDefault="00A70115">
            <w:pPr>
              <w:spacing w:before="240"/>
              <w:rPr>
                <w:b/>
                <w:bCs/>
              </w:rPr>
            </w:pPr>
            <w:r w:rsidRPr="00036F7C">
              <w:rPr>
                <w:b/>
                <w:bCs/>
              </w:rPr>
              <w:t>Sample answer:</w:t>
            </w:r>
          </w:p>
          <w:p w14:paraId="7C29DF6F" w14:textId="224B4DF4" w:rsidR="00A70115" w:rsidRPr="00036F7C" w:rsidRDefault="00A70115">
            <w:pPr>
              <w:spacing w:before="240"/>
            </w:pPr>
            <w:r w:rsidRPr="00DA73F1">
              <w:t>Outliers can lead to significant operational decisions such as scaling server capacity to handle sudden increases in demand or adjusting the CDN strategies to optimi</w:t>
            </w:r>
            <w:r w:rsidR="00537D37">
              <w:t>s</w:t>
            </w:r>
            <w:r w:rsidRPr="00DA73F1">
              <w:t>e content delivery. For instance, if an outlier in traffic data shows a consistent increase in viewership in a certain region, Netflix might decide to upgrade infrastructure or increase bandwidth allocation in that area to improve streaming quality.</w:t>
            </w:r>
          </w:p>
        </w:tc>
      </w:tr>
    </w:tbl>
    <w:p w14:paraId="17E9BCFB" w14:textId="2347F964" w:rsidR="00DA73F1" w:rsidRPr="00A70115" w:rsidRDefault="00DA73F1">
      <w:pPr>
        <w:pStyle w:val="ListNumber"/>
        <w:numPr>
          <w:ilvl w:val="0"/>
          <w:numId w:val="15"/>
        </w:numPr>
      </w:pPr>
      <w:r w:rsidRPr="00A70115">
        <w:t>Describe a scenario where ignoring outliers might be detrimental for Netflix.</w:t>
      </w:r>
    </w:p>
    <w:tbl>
      <w:tblPr>
        <w:tblStyle w:val="Answerspace"/>
        <w:tblW w:w="0" w:type="auto"/>
        <w:tblLook w:val="04A0" w:firstRow="1" w:lastRow="0" w:firstColumn="1" w:lastColumn="0" w:noHBand="0" w:noVBand="1"/>
        <w:tblDescription w:val="Space for students to provide an answer."/>
      </w:tblPr>
      <w:tblGrid>
        <w:gridCol w:w="9622"/>
      </w:tblGrid>
      <w:tr w:rsidR="00A70115" w:rsidRPr="00036F7C" w14:paraId="702B67D3" w14:textId="77777777">
        <w:trPr>
          <w:trHeight w:val="2287"/>
        </w:trPr>
        <w:tc>
          <w:tcPr>
            <w:tcW w:w="9622" w:type="dxa"/>
          </w:tcPr>
          <w:p w14:paraId="12590EDF" w14:textId="77777777" w:rsidR="00A70115" w:rsidRPr="00036F7C" w:rsidRDefault="00A70115">
            <w:pPr>
              <w:spacing w:before="240"/>
              <w:rPr>
                <w:b/>
                <w:bCs/>
              </w:rPr>
            </w:pPr>
            <w:r w:rsidRPr="00036F7C">
              <w:rPr>
                <w:b/>
                <w:bCs/>
              </w:rPr>
              <w:t>Sample answer:</w:t>
            </w:r>
          </w:p>
          <w:p w14:paraId="7D9C4C63" w14:textId="2BC21528" w:rsidR="00A70115" w:rsidRPr="00036F7C" w:rsidRDefault="00A70115">
            <w:pPr>
              <w:spacing w:before="240"/>
            </w:pPr>
            <w:r w:rsidRPr="00DA73F1">
              <w:t>Ignoring outliers in traffic data might result in server overloads and poor streaming quality, especially during peak times or popular show releases. For example, if Netflix ignores a traffic spike that occurs every Friday night in Europe, they might not allocate enough resources, leading to buffering issues and a poor user experience, which could ultimately cause a loss of subscribers.</w:t>
            </w:r>
          </w:p>
        </w:tc>
      </w:tr>
    </w:tbl>
    <w:p w14:paraId="11A5EE27" w14:textId="1C769D7A" w:rsidR="00DA73F1" w:rsidRPr="00A70115" w:rsidRDefault="00DA73F1">
      <w:pPr>
        <w:pStyle w:val="ListNumber"/>
        <w:numPr>
          <w:ilvl w:val="0"/>
          <w:numId w:val="15"/>
        </w:numPr>
      </w:pPr>
      <w:r w:rsidRPr="00A70115">
        <w:t>What types of data visuali</w:t>
      </w:r>
      <w:r w:rsidR="00537D37">
        <w:t>s</w:t>
      </w:r>
      <w:r w:rsidRPr="00A70115">
        <w:t xml:space="preserve">ations might Netflix use to identify and </w:t>
      </w:r>
      <w:r w:rsidR="00A70115" w:rsidRPr="00A70115">
        <w:t>analyse</w:t>
      </w:r>
      <w:r w:rsidRPr="00A70115">
        <w:t xml:space="preserve"> these outliers?</w:t>
      </w:r>
      <w:bookmarkStart w:id="70" w:name="_Hlk180064349"/>
    </w:p>
    <w:tbl>
      <w:tblPr>
        <w:tblStyle w:val="Answerspace"/>
        <w:tblW w:w="0" w:type="auto"/>
        <w:tblLook w:val="04A0" w:firstRow="1" w:lastRow="0" w:firstColumn="1" w:lastColumn="0" w:noHBand="0" w:noVBand="1"/>
        <w:tblDescription w:val="Space for students to provide an answer."/>
      </w:tblPr>
      <w:tblGrid>
        <w:gridCol w:w="9622"/>
      </w:tblGrid>
      <w:tr w:rsidR="00A70115" w:rsidRPr="00036F7C" w14:paraId="707A71F9" w14:textId="77777777">
        <w:trPr>
          <w:trHeight w:val="2287"/>
        </w:trPr>
        <w:tc>
          <w:tcPr>
            <w:tcW w:w="9622" w:type="dxa"/>
          </w:tcPr>
          <w:p w14:paraId="0E5DBAAC" w14:textId="77777777" w:rsidR="00A70115" w:rsidRPr="00036F7C" w:rsidRDefault="00A70115">
            <w:pPr>
              <w:spacing w:before="240"/>
              <w:rPr>
                <w:b/>
                <w:bCs/>
              </w:rPr>
            </w:pPr>
            <w:r w:rsidRPr="00036F7C">
              <w:rPr>
                <w:b/>
                <w:bCs/>
              </w:rPr>
              <w:t>Sample answer:</w:t>
            </w:r>
          </w:p>
          <w:p w14:paraId="3CCF1C38" w14:textId="4DDE1A61" w:rsidR="00A70115" w:rsidRPr="00036F7C" w:rsidRDefault="00A70115">
            <w:pPr>
              <w:spacing w:before="240"/>
            </w:pPr>
            <w:r w:rsidRPr="00DA73F1">
              <w:t>Netflix likely uses heat maps to visuali</w:t>
            </w:r>
            <w:r w:rsidR="00537D37">
              <w:t>s</w:t>
            </w:r>
            <w:r w:rsidRPr="00DA73F1">
              <w:t>e global traffic data, time series graphs to track traffic changes over time and scatter plots to identify unusual points of data that deviate from normal patterns. These visuali</w:t>
            </w:r>
            <w:r w:rsidR="00537D37">
              <w:t>s</w:t>
            </w:r>
            <w:r w:rsidRPr="00DA73F1">
              <w:t>ations enable quick identification and response to anomalies in real-time.</w:t>
            </w:r>
          </w:p>
        </w:tc>
      </w:tr>
    </w:tbl>
    <w:bookmarkEnd w:id="70"/>
    <w:p w14:paraId="1F6AE9A6" w14:textId="1F75E039" w:rsidR="00DA73F1" w:rsidRPr="00A70115" w:rsidRDefault="00DA73F1">
      <w:pPr>
        <w:pStyle w:val="ListNumber"/>
        <w:numPr>
          <w:ilvl w:val="0"/>
          <w:numId w:val="15"/>
        </w:numPr>
      </w:pPr>
      <w:r w:rsidRPr="00A70115">
        <w:t>How does the interpretation of outliers contribute to improving the Netflix user experience?</w:t>
      </w:r>
    </w:p>
    <w:tbl>
      <w:tblPr>
        <w:tblStyle w:val="Answerspace"/>
        <w:tblW w:w="0" w:type="auto"/>
        <w:tblLook w:val="04A0" w:firstRow="1" w:lastRow="0" w:firstColumn="1" w:lastColumn="0" w:noHBand="0" w:noVBand="1"/>
        <w:tblDescription w:val="Space for students to provide an answer."/>
      </w:tblPr>
      <w:tblGrid>
        <w:gridCol w:w="9622"/>
      </w:tblGrid>
      <w:tr w:rsidR="00A70115" w:rsidRPr="00036F7C" w14:paraId="08423A61" w14:textId="77777777">
        <w:trPr>
          <w:trHeight w:val="2287"/>
        </w:trPr>
        <w:tc>
          <w:tcPr>
            <w:tcW w:w="9622" w:type="dxa"/>
          </w:tcPr>
          <w:p w14:paraId="7702A38D" w14:textId="77777777" w:rsidR="00A70115" w:rsidRPr="00036F7C" w:rsidRDefault="00A70115">
            <w:pPr>
              <w:spacing w:before="240"/>
              <w:rPr>
                <w:b/>
                <w:bCs/>
              </w:rPr>
            </w:pPr>
            <w:r w:rsidRPr="00036F7C">
              <w:rPr>
                <w:b/>
                <w:bCs/>
              </w:rPr>
              <w:t>Sample answer:</w:t>
            </w:r>
          </w:p>
          <w:p w14:paraId="3B495B59" w14:textId="64B794B9" w:rsidR="00A70115" w:rsidRPr="00036F7C" w:rsidRDefault="00A70115" w:rsidP="00A70115">
            <w:r w:rsidRPr="00DA73F1">
              <w:t>By interpreting outliers, Netflix can optimi</w:t>
            </w:r>
            <w:r w:rsidR="00537D37">
              <w:t>s</w:t>
            </w:r>
            <w:r w:rsidRPr="00DA73F1">
              <w:t>e its network to handle discrepancies in data traffic, ensuring that high demand does not compromise streaming quality. This proactive approach in managing anomalies allows Netflix to maintain consistent performance across all regions, thus enhancing user satisfaction and loyalty.</w:t>
            </w:r>
          </w:p>
        </w:tc>
      </w:tr>
    </w:tbl>
    <w:p w14:paraId="0078AA34" w14:textId="624E159A" w:rsidR="00DA73F1" w:rsidRPr="00A70115" w:rsidRDefault="00DA73F1">
      <w:pPr>
        <w:pStyle w:val="ListNumber"/>
        <w:numPr>
          <w:ilvl w:val="0"/>
          <w:numId w:val="15"/>
        </w:numPr>
      </w:pPr>
      <w:r w:rsidRPr="00A70115">
        <w:t>What might be the consequences if Netflix's data visuali</w:t>
      </w:r>
      <w:r w:rsidR="00537D37">
        <w:t>s</w:t>
      </w:r>
      <w:r w:rsidRPr="00A70115">
        <w:t>ations are poorly designed and fail to highlight outliers effectively?</w:t>
      </w:r>
    </w:p>
    <w:tbl>
      <w:tblPr>
        <w:tblStyle w:val="Answerspace"/>
        <w:tblW w:w="0" w:type="auto"/>
        <w:tblLook w:val="04A0" w:firstRow="1" w:lastRow="0" w:firstColumn="1" w:lastColumn="0" w:noHBand="0" w:noVBand="1"/>
        <w:tblDescription w:val="Space for students to provide an answer."/>
      </w:tblPr>
      <w:tblGrid>
        <w:gridCol w:w="9622"/>
      </w:tblGrid>
      <w:tr w:rsidR="00A70115" w:rsidRPr="00036F7C" w14:paraId="19B2709F" w14:textId="77777777">
        <w:trPr>
          <w:trHeight w:val="2287"/>
        </w:trPr>
        <w:tc>
          <w:tcPr>
            <w:tcW w:w="9622" w:type="dxa"/>
          </w:tcPr>
          <w:p w14:paraId="0F02CA90" w14:textId="77777777" w:rsidR="00A70115" w:rsidRPr="00036F7C" w:rsidRDefault="00A70115">
            <w:pPr>
              <w:spacing w:before="240"/>
              <w:rPr>
                <w:b/>
                <w:bCs/>
              </w:rPr>
            </w:pPr>
            <w:r w:rsidRPr="00036F7C">
              <w:rPr>
                <w:b/>
                <w:bCs/>
              </w:rPr>
              <w:t>Sample answer:</w:t>
            </w:r>
          </w:p>
          <w:p w14:paraId="79219DDF" w14:textId="5CA6DC58" w:rsidR="00A70115" w:rsidRPr="00036F7C" w:rsidRDefault="00A70115" w:rsidP="00A70115">
            <w:r w:rsidRPr="00DA73F1">
              <w:t>If Netflix’s visuali</w:t>
            </w:r>
            <w:r>
              <w:t>s</w:t>
            </w:r>
            <w:r w:rsidRPr="00DA73F1">
              <w:t>ations are poorly designed, critical outliers may go unnoticed. This oversight can lead to unresolved issues, such as inadequate server capacity or inefficient content delivery, negatively impacting user experience. Over time, this could reduce viewer satisfaction, increase frustration and potentially lead to a higher churn rate as subscribers leave Netflix for a more reliable service.</w:t>
            </w:r>
          </w:p>
        </w:tc>
      </w:tr>
    </w:tbl>
    <w:p w14:paraId="55350666" w14:textId="77777777" w:rsidR="0077434C" w:rsidRDefault="0077434C" w:rsidP="0077434C">
      <w:r>
        <w:br w:type="page"/>
      </w:r>
    </w:p>
    <w:p w14:paraId="6E435B62" w14:textId="77777777" w:rsidR="0077434C" w:rsidRPr="00EB5FE2" w:rsidRDefault="0077434C" w:rsidP="00EB5FE2">
      <w:pPr>
        <w:pStyle w:val="Heading1"/>
      </w:pPr>
      <w:bookmarkStart w:id="71" w:name="_Toc126849162"/>
      <w:bookmarkStart w:id="72" w:name="_Toc182842448"/>
      <w:r w:rsidRPr="00EB5FE2">
        <w:t>Designing for user experience</w:t>
      </w:r>
      <w:bookmarkEnd w:id="71"/>
      <w:bookmarkEnd w:id="72"/>
    </w:p>
    <w:p w14:paraId="2915A0C2" w14:textId="77777777" w:rsidR="0077434C" w:rsidRDefault="0077434C" w:rsidP="00EB5FE2">
      <w:pPr>
        <w:pStyle w:val="Heading2"/>
      </w:pPr>
      <w:bookmarkStart w:id="73" w:name="_Toc126849163"/>
      <w:bookmarkStart w:id="74" w:name="_Toc182842449"/>
      <w:r>
        <w:t>Use graphic design tools to assist in the graphic development of a data visualisation</w:t>
      </w:r>
      <w:bookmarkEnd w:id="73"/>
      <w:bookmarkEnd w:id="74"/>
    </w:p>
    <w:p w14:paraId="04642662" w14:textId="77777777" w:rsidR="009D600A" w:rsidRPr="009D600A" w:rsidRDefault="009D600A" w:rsidP="009D600A">
      <w:pPr>
        <w:rPr>
          <w:shd w:val="clear" w:color="auto" w:fill="FFFFFF"/>
        </w:rPr>
      </w:pPr>
      <w:r w:rsidRPr="009D600A">
        <w:rPr>
          <w:shd w:val="clear" w:color="auto" w:fill="FFFFFF"/>
        </w:rPr>
        <w:t>User experience (UX) design focuses on how a product or service feels to the end user. It involves understanding the needs, values, abilities, and limitations of users, as well as the goals and objectives of the product. When designing for UX, it is crucial to create products that are not only functional but also pleasurable and intuitive to use.</w:t>
      </w:r>
    </w:p>
    <w:p w14:paraId="43AC23AF" w14:textId="020047B4" w:rsidR="009D600A" w:rsidRPr="009D600A" w:rsidRDefault="009D600A" w:rsidP="007F2E1A">
      <w:pPr>
        <w:pStyle w:val="Heading3"/>
        <w:rPr>
          <w:shd w:val="clear" w:color="auto" w:fill="FFFFFF"/>
        </w:rPr>
      </w:pPr>
      <w:bookmarkStart w:id="75" w:name="_Toc182842450"/>
      <w:r w:rsidRPr="009D600A">
        <w:rPr>
          <w:shd w:val="clear" w:color="auto" w:fill="FFFFFF"/>
        </w:rPr>
        <w:t xml:space="preserve">Key </w:t>
      </w:r>
      <w:r>
        <w:rPr>
          <w:shd w:val="clear" w:color="auto" w:fill="FFFFFF"/>
        </w:rPr>
        <w:t>p</w:t>
      </w:r>
      <w:r w:rsidRPr="009D600A">
        <w:rPr>
          <w:shd w:val="clear" w:color="auto" w:fill="FFFFFF"/>
        </w:rPr>
        <w:t xml:space="preserve">rinciples of </w:t>
      </w:r>
      <w:r>
        <w:rPr>
          <w:shd w:val="clear" w:color="auto" w:fill="FFFFFF"/>
        </w:rPr>
        <w:t>UX</w:t>
      </w:r>
      <w:r w:rsidRPr="009D600A">
        <w:rPr>
          <w:shd w:val="clear" w:color="auto" w:fill="FFFFFF"/>
        </w:rPr>
        <w:t xml:space="preserve"> </w:t>
      </w:r>
      <w:r>
        <w:rPr>
          <w:shd w:val="clear" w:color="auto" w:fill="FFFFFF"/>
        </w:rPr>
        <w:t>d</w:t>
      </w:r>
      <w:r w:rsidRPr="009D600A">
        <w:rPr>
          <w:shd w:val="clear" w:color="auto" w:fill="FFFFFF"/>
        </w:rPr>
        <w:t>esign</w:t>
      </w:r>
      <w:bookmarkEnd w:id="75"/>
    </w:p>
    <w:p w14:paraId="3DE1D162" w14:textId="24FEA241" w:rsidR="009D600A" w:rsidRPr="009D600A" w:rsidRDefault="009D600A" w:rsidP="0087740A">
      <w:pPr>
        <w:pStyle w:val="ListBullet"/>
        <w:rPr>
          <w:shd w:val="clear" w:color="auto" w:fill="FFFFFF"/>
        </w:rPr>
      </w:pPr>
      <w:r w:rsidRPr="009D600A">
        <w:rPr>
          <w:shd w:val="clear" w:color="auto" w:fill="FFFFFF"/>
        </w:rPr>
        <w:t>Always design with the user in mind. Understand their needs, behaviours, and preferences through user research methods like surveys, interviews, and usability testing.</w:t>
      </w:r>
    </w:p>
    <w:p w14:paraId="1B2A6A28" w14:textId="57A36F94" w:rsidR="009D600A" w:rsidRPr="009D600A" w:rsidRDefault="009D600A" w:rsidP="0087740A">
      <w:pPr>
        <w:pStyle w:val="ListBullet"/>
        <w:rPr>
          <w:shd w:val="clear" w:color="auto" w:fill="FFFFFF"/>
        </w:rPr>
      </w:pPr>
      <w:r w:rsidRPr="009D600A">
        <w:rPr>
          <w:shd w:val="clear" w:color="auto" w:fill="FFFFFF"/>
        </w:rPr>
        <w:t>Ensure your design can be used by a diverse range of users, including those with disabilities or different technological skills.</w:t>
      </w:r>
    </w:p>
    <w:p w14:paraId="453733EF" w14:textId="7496EDAF" w:rsidR="009D600A" w:rsidRPr="009D600A" w:rsidRDefault="009D600A" w:rsidP="0087740A">
      <w:pPr>
        <w:pStyle w:val="ListBullet"/>
        <w:rPr>
          <w:shd w:val="clear" w:color="auto" w:fill="FFFFFF"/>
        </w:rPr>
      </w:pPr>
      <w:r w:rsidRPr="009D600A">
        <w:rPr>
          <w:shd w:val="clear" w:color="auto" w:fill="FFFFFF"/>
        </w:rPr>
        <w:t>Maintain consistency in the product to create familiarity for users.</w:t>
      </w:r>
    </w:p>
    <w:p w14:paraId="71D02286" w14:textId="5D293DCC" w:rsidR="009D600A" w:rsidRPr="009D600A" w:rsidRDefault="009D600A" w:rsidP="0087740A">
      <w:pPr>
        <w:pStyle w:val="ListBullet"/>
        <w:rPr>
          <w:shd w:val="clear" w:color="auto" w:fill="FFFFFF"/>
        </w:rPr>
      </w:pPr>
      <w:r w:rsidRPr="009D600A">
        <w:rPr>
          <w:shd w:val="clear" w:color="auto" w:fill="FFFFFF"/>
        </w:rPr>
        <w:t>Provide clear feedback for user actions to build a sense of control and reassurance.</w:t>
      </w:r>
    </w:p>
    <w:p w14:paraId="58C9728D" w14:textId="12349241" w:rsidR="009D600A" w:rsidRPr="009D600A" w:rsidRDefault="009D600A" w:rsidP="0087740A">
      <w:pPr>
        <w:pStyle w:val="ListBullet"/>
        <w:rPr>
          <w:shd w:val="clear" w:color="auto" w:fill="FFFFFF"/>
        </w:rPr>
      </w:pPr>
      <w:r w:rsidRPr="009D600A">
        <w:rPr>
          <w:shd w:val="clear" w:color="auto" w:fill="FFFFFF"/>
        </w:rPr>
        <w:t>Aim for intuitive interfaces that require minimal effort to navigate and understand.</w:t>
      </w:r>
    </w:p>
    <w:p w14:paraId="433C7F70" w14:textId="706FBF33" w:rsidR="009D600A" w:rsidRPr="00442406" w:rsidRDefault="009D600A" w:rsidP="00442406">
      <w:pPr>
        <w:rPr>
          <w:rStyle w:val="Strong"/>
        </w:rPr>
      </w:pPr>
      <w:r w:rsidRPr="00442406">
        <w:rPr>
          <w:rStyle w:val="Strong"/>
        </w:rPr>
        <w:t xml:space="preserve">Graphic </w:t>
      </w:r>
      <w:r w:rsidR="00912521" w:rsidRPr="00442406">
        <w:rPr>
          <w:rStyle w:val="Strong"/>
        </w:rPr>
        <w:t>d</w:t>
      </w:r>
      <w:r w:rsidRPr="00442406">
        <w:rPr>
          <w:rStyle w:val="Strong"/>
        </w:rPr>
        <w:t xml:space="preserve">esign </w:t>
      </w:r>
      <w:r w:rsidR="00912521" w:rsidRPr="00442406">
        <w:rPr>
          <w:rStyle w:val="Strong"/>
        </w:rPr>
        <w:t>t</w:t>
      </w:r>
      <w:r w:rsidRPr="00442406">
        <w:rPr>
          <w:rStyle w:val="Strong"/>
        </w:rPr>
        <w:t xml:space="preserve">ools for </w:t>
      </w:r>
      <w:r w:rsidR="00912521" w:rsidRPr="00442406">
        <w:rPr>
          <w:rStyle w:val="Strong"/>
        </w:rPr>
        <w:t>d</w:t>
      </w:r>
      <w:r w:rsidRPr="00442406">
        <w:rPr>
          <w:rStyle w:val="Strong"/>
        </w:rPr>
        <w:t xml:space="preserve">ata </w:t>
      </w:r>
      <w:r w:rsidR="00912521" w:rsidRPr="00442406">
        <w:rPr>
          <w:rStyle w:val="Strong"/>
        </w:rPr>
        <w:t>v</w:t>
      </w:r>
      <w:r w:rsidRPr="00442406">
        <w:rPr>
          <w:rStyle w:val="Strong"/>
        </w:rPr>
        <w:t>isualisation</w:t>
      </w:r>
    </w:p>
    <w:p w14:paraId="02F1BAF7" w14:textId="6666CB00" w:rsidR="009D600A" w:rsidRPr="009D600A" w:rsidRDefault="009D600A" w:rsidP="009D600A">
      <w:pPr>
        <w:rPr>
          <w:shd w:val="clear" w:color="auto" w:fill="FFFFFF"/>
        </w:rPr>
      </w:pPr>
      <w:r w:rsidRPr="009D600A">
        <w:rPr>
          <w:shd w:val="clear" w:color="auto" w:fill="FFFFFF"/>
        </w:rPr>
        <w:t xml:space="preserve">In the realm of user experience design, data visualisation plays a crucial role in helping users understand and interpret data efficiently. The purpose is to present data in a way that makes insights easy to comprehend </w:t>
      </w:r>
      <w:r w:rsidR="00CE33FC" w:rsidRPr="009D600A">
        <w:rPr>
          <w:shd w:val="clear" w:color="auto" w:fill="FFFFFF"/>
        </w:rPr>
        <w:t>immediately</w:t>
      </w:r>
      <w:r w:rsidRPr="009D600A">
        <w:rPr>
          <w:shd w:val="clear" w:color="auto" w:fill="FFFFFF"/>
        </w:rPr>
        <w:t>. Effective data visualisation requires thoughtful design and the right tools.</w:t>
      </w:r>
    </w:p>
    <w:p w14:paraId="6A6DFC49" w14:textId="6EA97BA3" w:rsidR="009D600A" w:rsidRPr="00442406" w:rsidRDefault="009D600A" w:rsidP="00442406">
      <w:pPr>
        <w:rPr>
          <w:rStyle w:val="Strong"/>
        </w:rPr>
      </w:pPr>
      <w:r w:rsidRPr="00442406">
        <w:rPr>
          <w:rStyle w:val="Strong"/>
        </w:rPr>
        <w:t xml:space="preserve">Selecting the </w:t>
      </w:r>
      <w:r w:rsidR="00912521" w:rsidRPr="00442406">
        <w:rPr>
          <w:rStyle w:val="Strong"/>
        </w:rPr>
        <w:t>r</w:t>
      </w:r>
      <w:r w:rsidRPr="00442406">
        <w:rPr>
          <w:rStyle w:val="Strong"/>
        </w:rPr>
        <w:t xml:space="preserve">ight </w:t>
      </w:r>
      <w:r w:rsidR="00912521" w:rsidRPr="00442406">
        <w:rPr>
          <w:rStyle w:val="Strong"/>
        </w:rPr>
        <w:t>g</w:t>
      </w:r>
      <w:r w:rsidRPr="00442406">
        <w:rPr>
          <w:rStyle w:val="Strong"/>
        </w:rPr>
        <w:t xml:space="preserve">raphic </w:t>
      </w:r>
      <w:r w:rsidR="00912521" w:rsidRPr="00442406">
        <w:rPr>
          <w:rStyle w:val="Strong"/>
        </w:rPr>
        <w:t>d</w:t>
      </w:r>
      <w:r w:rsidRPr="00442406">
        <w:rPr>
          <w:rStyle w:val="Strong"/>
        </w:rPr>
        <w:t xml:space="preserve">esign </w:t>
      </w:r>
      <w:r w:rsidR="00912521" w:rsidRPr="00442406">
        <w:rPr>
          <w:rStyle w:val="Strong"/>
        </w:rPr>
        <w:t>t</w:t>
      </w:r>
      <w:r w:rsidRPr="00442406">
        <w:rPr>
          <w:rStyle w:val="Strong"/>
        </w:rPr>
        <w:t>ool</w:t>
      </w:r>
    </w:p>
    <w:p w14:paraId="187479A7" w14:textId="77777777" w:rsidR="009D600A" w:rsidRPr="009D600A" w:rsidRDefault="009D600A" w:rsidP="009D600A">
      <w:pPr>
        <w:rPr>
          <w:shd w:val="clear" w:color="auto" w:fill="FFFFFF"/>
        </w:rPr>
      </w:pPr>
      <w:r w:rsidRPr="009D600A">
        <w:rPr>
          <w:shd w:val="clear" w:color="auto" w:fill="FFFFFF"/>
        </w:rPr>
        <w:t>Several graphic design tools can assist in developing effective data visualisations, each offering unique features. Here are some common tools and their key applications in the context of data visualisation:</w:t>
      </w:r>
    </w:p>
    <w:p w14:paraId="43265AE6" w14:textId="3D2BC187" w:rsidR="009D600A" w:rsidRPr="009D600A" w:rsidRDefault="009D600A" w:rsidP="0074493C">
      <w:pPr>
        <w:pStyle w:val="ListBullet"/>
        <w:rPr>
          <w:shd w:val="clear" w:color="auto" w:fill="FFFFFF"/>
        </w:rPr>
      </w:pPr>
      <w:r w:rsidRPr="0087740A">
        <w:rPr>
          <w:rStyle w:val="Strong"/>
        </w:rPr>
        <w:t>Canva</w:t>
      </w:r>
      <w:r w:rsidRPr="009D600A">
        <w:rPr>
          <w:shd w:val="clear" w:color="auto" w:fill="FFFFFF"/>
        </w:rPr>
        <w:t xml:space="preserve">: </w:t>
      </w:r>
      <w:r w:rsidR="0087740A">
        <w:rPr>
          <w:shd w:val="clear" w:color="auto" w:fill="FFFFFF"/>
        </w:rPr>
        <w:t>a</w:t>
      </w:r>
      <w:r w:rsidRPr="009D600A">
        <w:rPr>
          <w:shd w:val="clear" w:color="auto" w:fill="FFFFFF"/>
        </w:rPr>
        <w:t xml:space="preserve"> user-friendly, drag-and-drop tool suitable for beginners. Canva includes templates and pre-built graphics to help streamline the creation of data visualisations like bar charts, pie charts, and timelines.</w:t>
      </w:r>
    </w:p>
    <w:p w14:paraId="317A129B" w14:textId="45C1CBF9" w:rsidR="009D600A" w:rsidRPr="009D600A" w:rsidRDefault="009D600A" w:rsidP="0074493C">
      <w:pPr>
        <w:pStyle w:val="ListBullet"/>
        <w:rPr>
          <w:shd w:val="clear" w:color="auto" w:fill="FFFFFF"/>
        </w:rPr>
      </w:pPr>
      <w:r w:rsidRPr="0087740A">
        <w:rPr>
          <w:rStyle w:val="Strong"/>
        </w:rPr>
        <w:t>Tableau</w:t>
      </w:r>
      <w:r w:rsidRPr="009D600A">
        <w:rPr>
          <w:shd w:val="clear" w:color="auto" w:fill="FFFFFF"/>
        </w:rPr>
        <w:t xml:space="preserve">: </w:t>
      </w:r>
      <w:r w:rsidR="0087740A">
        <w:rPr>
          <w:shd w:val="clear" w:color="auto" w:fill="FFFFFF"/>
        </w:rPr>
        <w:t>p</w:t>
      </w:r>
      <w:r w:rsidRPr="009D600A">
        <w:rPr>
          <w:shd w:val="clear" w:color="auto" w:fill="FFFFFF"/>
        </w:rPr>
        <w:t>rimarily focused on data analysis and visualisation, Tableau allows users to create interactive and dynamic charts directly from data sources. It</w:t>
      </w:r>
      <w:r w:rsidR="00B931BF">
        <w:rPr>
          <w:shd w:val="clear" w:color="auto" w:fill="FFFFFF"/>
        </w:rPr>
        <w:t xml:space="preserve"> i</w:t>
      </w:r>
      <w:r w:rsidRPr="009D600A">
        <w:rPr>
          <w:shd w:val="clear" w:color="auto" w:fill="FFFFFF"/>
        </w:rPr>
        <w:t>s an excellent tool for visualising large datasets.</w:t>
      </w:r>
    </w:p>
    <w:p w14:paraId="3328911C" w14:textId="179D5C72" w:rsidR="009D600A" w:rsidRPr="009D600A" w:rsidRDefault="009D600A" w:rsidP="0074493C">
      <w:pPr>
        <w:pStyle w:val="ListBullet"/>
        <w:rPr>
          <w:shd w:val="clear" w:color="auto" w:fill="FFFFFF"/>
        </w:rPr>
      </w:pPr>
      <w:r w:rsidRPr="0087740A">
        <w:rPr>
          <w:rStyle w:val="Strong"/>
        </w:rPr>
        <w:t>Figma</w:t>
      </w:r>
      <w:r w:rsidRPr="009D600A">
        <w:rPr>
          <w:shd w:val="clear" w:color="auto" w:fill="FFFFFF"/>
        </w:rPr>
        <w:t xml:space="preserve">: </w:t>
      </w:r>
      <w:r w:rsidR="0087740A">
        <w:rPr>
          <w:shd w:val="clear" w:color="auto" w:fill="FFFFFF"/>
        </w:rPr>
        <w:t>a</w:t>
      </w:r>
      <w:r w:rsidRPr="009D600A">
        <w:rPr>
          <w:shd w:val="clear" w:color="auto" w:fill="FFFFFF"/>
        </w:rPr>
        <w:t xml:space="preserve"> collaborative web-based design tool that allows for the creation of dynamic prototypes, wireframes, and layouts. Figma’s integration with design systems helps maintain consistency across visualisations.</w:t>
      </w:r>
    </w:p>
    <w:p w14:paraId="50C62968" w14:textId="3D913056" w:rsidR="00DA585D" w:rsidRDefault="009D600A" w:rsidP="0074493C">
      <w:pPr>
        <w:pStyle w:val="ListBullet"/>
        <w:rPr>
          <w:shd w:val="clear" w:color="auto" w:fill="FFFFFF"/>
        </w:rPr>
      </w:pPr>
      <w:r w:rsidRPr="0087740A">
        <w:rPr>
          <w:rStyle w:val="Strong"/>
        </w:rPr>
        <w:t>Microsoft Excel</w:t>
      </w:r>
      <w:r w:rsidRPr="009D600A">
        <w:rPr>
          <w:shd w:val="clear" w:color="auto" w:fill="FFFFFF"/>
        </w:rPr>
        <w:t xml:space="preserve">: </w:t>
      </w:r>
      <w:r w:rsidR="0087740A">
        <w:rPr>
          <w:shd w:val="clear" w:color="auto" w:fill="FFFFFF"/>
        </w:rPr>
        <w:t>o</w:t>
      </w:r>
      <w:r w:rsidRPr="009D600A">
        <w:rPr>
          <w:shd w:val="clear" w:color="auto" w:fill="FFFFFF"/>
        </w:rPr>
        <w:t>ften underrated, Excel provides basic but functional charting capabilities, allowing users to quickly generate various graphs and charts with built-in tools.</w:t>
      </w:r>
      <w:r w:rsidR="00F0025E">
        <w:rPr>
          <w:shd w:val="clear" w:color="auto" w:fill="FFFFFF"/>
        </w:rPr>
        <w:t xml:space="preserve"> </w:t>
      </w:r>
    </w:p>
    <w:p w14:paraId="7312AE6C" w14:textId="1D607102" w:rsidR="00C91921" w:rsidRDefault="00A630A0" w:rsidP="00F0025E">
      <w:pPr>
        <w:rPr>
          <w:shd w:val="clear" w:color="auto" w:fill="FFFFFF"/>
        </w:rPr>
      </w:pPr>
      <w:r w:rsidRPr="0058163E">
        <w:rPr>
          <w:b/>
          <w:bCs/>
          <w:shd w:val="clear" w:color="auto" w:fill="FFFFFF"/>
        </w:rPr>
        <w:t>Activity</w:t>
      </w:r>
      <w:r w:rsidR="0058163E" w:rsidRPr="0058163E">
        <w:rPr>
          <w:b/>
          <w:bCs/>
          <w:shd w:val="clear" w:color="auto" w:fill="FFFFFF"/>
        </w:rPr>
        <w:t xml:space="preserve"> 19</w:t>
      </w:r>
      <w:r w:rsidRPr="0058163E">
        <w:rPr>
          <w:b/>
          <w:bCs/>
          <w:shd w:val="clear" w:color="auto" w:fill="FFFFFF"/>
        </w:rPr>
        <w:t>:</w:t>
      </w:r>
      <w:r>
        <w:rPr>
          <w:shd w:val="clear" w:color="auto" w:fill="FFFFFF"/>
        </w:rPr>
        <w:t xml:space="preserve"> build practical skills</w:t>
      </w:r>
    </w:p>
    <w:p w14:paraId="23A1BB9B" w14:textId="0B258D09" w:rsidR="00A630A0" w:rsidRDefault="00A630A0" w:rsidP="00F0025E">
      <w:pPr>
        <w:rPr>
          <w:b/>
          <w:bCs/>
          <w:shd w:val="clear" w:color="auto" w:fill="FFFFFF"/>
        </w:rPr>
      </w:pPr>
      <w:r>
        <w:rPr>
          <w:shd w:val="clear" w:color="auto" w:fill="FFFFFF"/>
        </w:rPr>
        <w:t>Students choose one of the following software</w:t>
      </w:r>
      <w:r w:rsidR="009D5251">
        <w:rPr>
          <w:shd w:val="clear" w:color="auto" w:fill="FFFFFF"/>
        </w:rPr>
        <w:t xml:space="preserve"> (Canva, Microsoft Excel or Power</w:t>
      </w:r>
      <w:r w:rsidR="004947FC">
        <w:rPr>
          <w:shd w:val="clear" w:color="auto" w:fill="FFFFFF"/>
        </w:rPr>
        <w:t xml:space="preserve"> </w:t>
      </w:r>
      <w:r w:rsidR="009D5251">
        <w:rPr>
          <w:shd w:val="clear" w:color="auto" w:fill="FFFFFF"/>
        </w:rPr>
        <w:t>BI)</w:t>
      </w:r>
      <w:r>
        <w:rPr>
          <w:shd w:val="clear" w:color="auto" w:fill="FFFFFF"/>
        </w:rPr>
        <w:t xml:space="preserve"> or research other software and complete tutorials to </w:t>
      </w:r>
      <w:r w:rsidR="009D5251">
        <w:rPr>
          <w:shd w:val="clear" w:color="auto" w:fill="FFFFFF"/>
        </w:rPr>
        <w:t xml:space="preserve">develop skills to </w:t>
      </w:r>
      <w:r>
        <w:rPr>
          <w:shd w:val="clear" w:color="auto" w:fill="FFFFFF"/>
        </w:rPr>
        <w:t>tell a story</w:t>
      </w:r>
      <w:r w:rsidR="009D5251">
        <w:rPr>
          <w:shd w:val="clear" w:color="auto" w:fill="FFFFFF"/>
        </w:rPr>
        <w:t xml:space="preserve"> and apply the </w:t>
      </w:r>
      <w:r w:rsidR="00DF3299">
        <w:rPr>
          <w:shd w:val="clear" w:color="auto" w:fill="FFFFFF"/>
        </w:rPr>
        <w:t>principles of UX</w:t>
      </w:r>
      <w:r>
        <w:rPr>
          <w:shd w:val="clear" w:color="auto" w:fill="FFFFFF"/>
        </w:rPr>
        <w:t xml:space="preserve">. This </w:t>
      </w:r>
      <w:r w:rsidR="00DF3299">
        <w:rPr>
          <w:shd w:val="clear" w:color="auto" w:fill="FFFFFF"/>
        </w:rPr>
        <w:t xml:space="preserve">activity </w:t>
      </w:r>
      <w:r>
        <w:rPr>
          <w:shd w:val="clear" w:color="auto" w:fill="FFFFFF"/>
        </w:rPr>
        <w:t>leads to</w:t>
      </w:r>
      <w:r w:rsidR="00DF3299">
        <w:rPr>
          <w:shd w:val="clear" w:color="auto" w:fill="FFFFFF"/>
        </w:rPr>
        <w:t xml:space="preserve"> the</w:t>
      </w:r>
      <w:r>
        <w:rPr>
          <w:shd w:val="clear" w:color="auto" w:fill="FFFFFF"/>
        </w:rPr>
        <w:t xml:space="preserve"> development of</w:t>
      </w:r>
      <w:r w:rsidR="00DF3299">
        <w:rPr>
          <w:shd w:val="clear" w:color="auto" w:fill="FFFFFF"/>
        </w:rPr>
        <w:t xml:space="preserve"> skills to create</w:t>
      </w:r>
      <w:r>
        <w:rPr>
          <w:shd w:val="clear" w:color="auto" w:fill="FFFFFF"/>
        </w:rPr>
        <w:t xml:space="preserve"> a</w:t>
      </w:r>
      <w:r w:rsidR="009D5251">
        <w:rPr>
          <w:shd w:val="clear" w:color="auto" w:fill="FFFFFF"/>
        </w:rPr>
        <w:t xml:space="preserve"> data story using their chosen </w:t>
      </w:r>
      <w:r w:rsidR="00DF3299">
        <w:rPr>
          <w:shd w:val="clear" w:color="auto" w:fill="FFFFFF"/>
        </w:rPr>
        <w:t xml:space="preserve">data and </w:t>
      </w:r>
      <w:r w:rsidR="009D5251">
        <w:rPr>
          <w:shd w:val="clear" w:color="auto" w:fill="FFFFFF"/>
        </w:rPr>
        <w:t xml:space="preserve">software for Assessment task 2. </w:t>
      </w:r>
    </w:p>
    <w:p w14:paraId="1FEB0A31" w14:textId="1F19A839" w:rsidR="000D2A12" w:rsidRDefault="000D2A12" w:rsidP="000C5633">
      <w:pPr>
        <w:spacing w:after="360"/>
        <w:rPr>
          <w:b/>
          <w:bCs/>
          <w:shd w:val="clear" w:color="auto" w:fill="FFFFFF"/>
        </w:rPr>
      </w:pPr>
      <w:r>
        <w:rPr>
          <w:noProof/>
        </w:rPr>
        <w:drawing>
          <wp:anchor distT="0" distB="0" distL="114300" distR="114300" simplePos="0" relativeHeight="251658285" behindDoc="0" locked="0" layoutInCell="1" allowOverlap="1" wp14:anchorId="6D5BCA06" wp14:editId="39BFA2CD">
            <wp:simplePos x="0" y="0"/>
            <wp:positionH relativeFrom="margin">
              <wp:align>left</wp:align>
            </wp:positionH>
            <wp:positionV relativeFrom="paragraph">
              <wp:posOffset>462915</wp:posOffset>
            </wp:positionV>
            <wp:extent cx="768350" cy="768350"/>
            <wp:effectExtent l="0" t="0" r="0" b="0"/>
            <wp:wrapSquare wrapText="bothSides"/>
            <wp:docPr id="1566332272" name="Picture 1566332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14:sizeRelH relativeFrom="page">
              <wp14:pctWidth>0</wp14:pctWidth>
            </wp14:sizeRelH>
            <wp14:sizeRelV relativeFrom="page">
              <wp14:pctHeight>0</wp14:pctHeight>
            </wp14:sizeRelV>
          </wp:anchor>
        </w:drawing>
      </w:r>
      <w:r w:rsidR="000478EA">
        <w:rPr>
          <w:b/>
          <w:bCs/>
          <w:shd w:val="clear" w:color="auto" w:fill="FFFFFF"/>
        </w:rPr>
        <w:t>Canva</w:t>
      </w:r>
      <w:r>
        <w:rPr>
          <w:b/>
          <w:bCs/>
          <w:shd w:val="clear" w:color="auto" w:fill="FFFFFF"/>
        </w:rPr>
        <w:t>/Flourish</w:t>
      </w:r>
    </w:p>
    <w:p w14:paraId="450198D2" w14:textId="35B7EA9E" w:rsidR="00DE3236" w:rsidRPr="00DE3236" w:rsidRDefault="006835CB" w:rsidP="0077434C">
      <w:pPr>
        <w:rPr>
          <w:shd w:val="clear" w:color="auto" w:fill="FFFFFF"/>
        </w:rPr>
      </w:pPr>
      <w:r>
        <w:rPr>
          <w:shd w:val="clear" w:color="auto" w:fill="FFFFFF"/>
        </w:rPr>
        <w:t xml:space="preserve">As a class watch </w:t>
      </w:r>
      <w:hyperlink r:id="rId72" w:history="1">
        <w:r w:rsidRPr="00055A3B">
          <w:rPr>
            <w:rStyle w:val="Hyperlink"/>
            <w:shd w:val="clear" w:color="auto" w:fill="FFFFFF"/>
          </w:rPr>
          <w:t>Storytelling with Data: Infographics and data visualization | Canva for Journalists (</w:t>
        </w:r>
        <w:r w:rsidR="00055A3B" w:rsidRPr="00055A3B">
          <w:rPr>
            <w:rStyle w:val="Hyperlink"/>
            <w:shd w:val="clear" w:color="auto" w:fill="FFFFFF"/>
          </w:rPr>
          <w:t>10:04)</w:t>
        </w:r>
      </w:hyperlink>
      <w:r w:rsidR="00655283">
        <w:rPr>
          <w:shd w:val="clear" w:color="auto" w:fill="FFFFFF"/>
        </w:rPr>
        <w:t>.</w:t>
      </w:r>
      <w:r w:rsidR="00912521">
        <w:rPr>
          <w:shd w:val="clear" w:color="auto" w:fill="FFFFFF"/>
        </w:rPr>
        <w:t xml:space="preserve"> </w:t>
      </w:r>
      <w:r w:rsidR="002133E4">
        <w:rPr>
          <w:shd w:val="clear" w:color="auto" w:fill="FFFFFF"/>
        </w:rPr>
        <w:t xml:space="preserve">Students can complete the </w:t>
      </w:r>
      <w:r w:rsidR="00B82FCB">
        <w:rPr>
          <w:shd w:val="clear" w:color="auto" w:fill="FFFFFF"/>
        </w:rPr>
        <w:t>activities in the</w:t>
      </w:r>
      <w:r w:rsidR="00B86CD3">
        <w:rPr>
          <w:shd w:val="clear" w:color="auto" w:fill="FFFFFF"/>
        </w:rPr>
        <w:t xml:space="preserve"> Canva</w:t>
      </w:r>
      <w:r w:rsidR="00B82FCB">
        <w:rPr>
          <w:shd w:val="clear" w:color="auto" w:fill="FFFFFF"/>
        </w:rPr>
        <w:t xml:space="preserve"> </w:t>
      </w:r>
      <w:hyperlink r:id="rId73" w:history="1">
        <w:r w:rsidR="00B86CD3">
          <w:rPr>
            <w:rStyle w:val="Hyperlink"/>
            <w:shd w:val="clear" w:color="auto" w:fill="FFFFFF"/>
          </w:rPr>
          <w:t>Workbook</w:t>
        </w:r>
      </w:hyperlink>
      <w:r w:rsidR="00B86CD3">
        <w:rPr>
          <w:rStyle w:val="Hyperlink"/>
          <w:shd w:val="clear" w:color="auto" w:fill="FFFFFF"/>
        </w:rPr>
        <w:t xml:space="preserve"> – Charts and Tables -Journalist Essentials</w:t>
      </w:r>
      <w:r w:rsidR="00B82FCB">
        <w:rPr>
          <w:shd w:val="clear" w:color="auto" w:fill="FFFFFF"/>
        </w:rPr>
        <w:t>.</w:t>
      </w:r>
      <w:r w:rsidR="00DE3236" w:rsidRPr="00DE3236">
        <w:rPr>
          <w:shd w:val="clear" w:color="auto" w:fill="FFFFFF"/>
        </w:rPr>
        <w:t xml:space="preserve"> </w:t>
      </w:r>
    </w:p>
    <w:p w14:paraId="66569AAE" w14:textId="3657589E" w:rsidR="00D345D1" w:rsidRPr="00466E4D" w:rsidRDefault="00240A12" w:rsidP="0077434C">
      <w:pPr>
        <w:rPr>
          <w:shd w:val="clear" w:color="auto" w:fill="FFFFFF"/>
        </w:rPr>
      </w:pPr>
      <w:r w:rsidRPr="00466E4D">
        <w:rPr>
          <w:shd w:val="clear" w:color="auto" w:fill="FFFFFF"/>
        </w:rPr>
        <w:t xml:space="preserve">To use </w:t>
      </w:r>
      <w:r w:rsidR="00B82FCB">
        <w:rPr>
          <w:shd w:val="clear" w:color="auto" w:fill="FFFFFF"/>
        </w:rPr>
        <w:t>advance</w:t>
      </w:r>
      <w:r w:rsidR="000C5633">
        <w:rPr>
          <w:shd w:val="clear" w:color="auto" w:fill="FFFFFF"/>
        </w:rPr>
        <w:t>d</w:t>
      </w:r>
      <w:r w:rsidR="00B82FCB">
        <w:rPr>
          <w:shd w:val="clear" w:color="auto" w:fill="FFFFFF"/>
        </w:rPr>
        <w:t xml:space="preserve"> </w:t>
      </w:r>
      <w:r w:rsidRPr="00466E4D">
        <w:rPr>
          <w:shd w:val="clear" w:color="auto" w:fill="FFFFFF"/>
        </w:rPr>
        <w:t xml:space="preserve">data visualisation tools in </w:t>
      </w:r>
      <w:r w:rsidR="00655283">
        <w:rPr>
          <w:shd w:val="clear" w:color="auto" w:fill="FFFFFF"/>
        </w:rPr>
        <w:t>C</w:t>
      </w:r>
      <w:r w:rsidRPr="00466E4D">
        <w:rPr>
          <w:shd w:val="clear" w:color="auto" w:fill="FFFFFF"/>
        </w:rPr>
        <w:t>anva you need to add Flouris</w:t>
      </w:r>
      <w:r w:rsidR="003474DD" w:rsidRPr="00466E4D">
        <w:rPr>
          <w:shd w:val="clear" w:color="auto" w:fill="FFFFFF"/>
        </w:rPr>
        <w:t>h</w:t>
      </w:r>
      <w:r w:rsidR="00185C8A" w:rsidRPr="00466E4D">
        <w:rPr>
          <w:shd w:val="clear" w:color="auto" w:fill="FFFFFF"/>
        </w:rPr>
        <w:t xml:space="preserve"> to your </w:t>
      </w:r>
      <w:r w:rsidR="00D345D1" w:rsidRPr="00466E4D">
        <w:rPr>
          <w:shd w:val="clear" w:color="auto" w:fill="FFFFFF"/>
        </w:rPr>
        <w:t>apps within Canva.</w:t>
      </w:r>
      <w:r w:rsidR="00912521">
        <w:rPr>
          <w:shd w:val="clear" w:color="auto" w:fill="FFFFFF"/>
        </w:rPr>
        <w:t xml:space="preserve"> </w:t>
      </w:r>
      <w:r w:rsidR="00D345D1" w:rsidRPr="00466E4D">
        <w:rPr>
          <w:shd w:val="clear" w:color="auto" w:fill="FFFFFF"/>
        </w:rPr>
        <w:t>To finalise adding Flourish you will need to create a</w:t>
      </w:r>
      <w:r w:rsidR="002133E4">
        <w:rPr>
          <w:shd w:val="clear" w:color="auto" w:fill="FFFFFF"/>
        </w:rPr>
        <w:t xml:space="preserve"> free</w:t>
      </w:r>
      <w:r w:rsidR="00D345D1" w:rsidRPr="00466E4D">
        <w:rPr>
          <w:shd w:val="clear" w:color="auto" w:fill="FFFFFF"/>
        </w:rPr>
        <w:t xml:space="preserve"> account with your educational email</w:t>
      </w:r>
      <w:r w:rsidR="00466E4D" w:rsidRPr="00466E4D">
        <w:rPr>
          <w:shd w:val="clear" w:color="auto" w:fill="FFFFFF"/>
        </w:rPr>
        <w:t>.</w:t>
      </w:r>
    </w:p>
    <w:p w14:paraId="14F15306" w14:textId="0658C801" w:rsidR="000C5633" w:rsidRDefault="000C5633" w:rsidP="000C5633">
      <w:pPr>
        <w:pStyle w:val="Caption"/>
      </w:pPr>
      <w:r>
        <w:t xml:space="preserve">Figure </w:t>
      </w:r>
      <w:r>
        <w:fldChar w:fldCharType="begin"/>
      </w:r>
      <w:r>
        <w:instrText xml:space="preserve"> SEQ Figure \* ARABIC </w:instrText>
      </w:r>
      <w:r>
        <w:fldChar w:fldCharType="separate"/>
      </w:r>
      <w:r w:rsidR="00CD1AFC">
        <w:rPr>
          <w:noProof/>
        </w:rPr>
        <w:t>1</w:t>
      </w:r>
      <w:r w:rsidR="00C819B3">
        <w:rPr>
          <w:noProof/>
        </w:rPr>
        <w:t>4</w:t>
      </w:r>
      <w:r>
        <w:fldChar w:fldCharType="end"/>
      </w:r>
      <w:r>
        <w:t xml:space="preserve"> – Canva – browse to </w:t>
      </w:r>
      <w:r w:rsidRPr="000C5633">
        <w:rPr>
          <w:b/>
          <w:bCs/>
        </w:rPr>
        <w:t>Apps</w:t>
      </w:r>
      <w:r>
        <w:t xml:space="preserve"> section and select </w:t>
      </w:r>
      <w:r w:rsidRPr="000C5633">
        <w:rPr>
          <w:b/>
          <w:bCs/>
        </w:rPr>
        <w:t>Flourish</w:t>
      </w:r>
    </w:p>
    <w:p w14:paraId="5C5A0C5A" w14:textId="0229686E" w:rsidR="00F0025E" w:rsidRDefault="00F0025E" w:rsidP="00F0025E">
      <w:r w:rsidRPr="00F0025E">
        <w:rPr>
          <w:noProof/>
        </w:rPr>
        <w:drawing>
          <wp:inline distT="0" distB="0" distL="0" distR="0" wp14:anchorId="09980501" wp14:editId="388F815B">
            <wp:extent cx="4006850" cy="3482120"/>
            <wp:effectExtent l="0" t="0" r="0" b="4445"/>
            <wp:docPr id="1993588410" name="Picture 1" descr="A screenshot of Canva and 2 steps to add Flou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88410" name="Picture 1" descr="A screenshot of Canva and 2 steps to add Flourish."/>
                    <pic:cNvPicPr/>
                  </pic:nvPicPr>
                  <pic:blipFill rotWithShape="1">
                    <a:blip r:embed="rId74"/>
                    <a:srcRect t="4152"/>
                    <a:stretch/>
                  </pic:blipFill>
                  <pic:spPr bwMode="auto">
                    <a:xfrm>
                      <a:off x="0" y="0"/>
                      <a:ext cx="4041417" cy="3512161"/>
                    </a:xfrm>
                    <a:prstGeom prst="rect">
                      <a:avLst/>
                    </a:prstGeom>
                    <a:ln>
                      <a:noFill/>
                    </a:ln>
                    <a:extLst>
                      <a:ext uri="{53640926-AAD7-44D8-BBD7-CCE9431645EC}">
                        <a14:shadowObscured xmlns:a14="http://schemas.microsoft.com/office/drawing/2010/main"/>
                      </a:ext>
                    </a:extLst>
                  </pic:spPr>
                </pic:pic>
              </a:graphicData>
            </a:graphic>
          </wp:inline>
        </w:drawing>
      </w:r>
    </w:p>
    <w:p w14:paraId="32BF237B" w14:textId="77777777" w:rsidR="00FE7E23" w:rsidRDefault="00FE7E23" w:rsidP="000C5633">
      <w:pPr>
        <w:pStyle w:val="Caption"/>
        <w:rPr>
          <w:i/>
          <w:color w:val="242424"/>
        </w:rPr>
      </w:pPr>
      <w:r w:rsidRPr="00FE7E23">
        <w:rPr>
          <w:i/>
          <w:color w:val="242424"/>
        </w:rPr>
        <w:t>Screenshots of Canva reproduced for non-commercial, educational purposes under the </w:t>
      </w:r>
      <w:hyperlink r:id="rId75" w:tooltip="Original URL: https://www.canva.com/policies/edu-additional-terms/. Click or tap if you trust this link." w:history="1">
        <w:r w:rsidRPr="00FE7E23">
          <w:rPr>
            <w:rStyle w:val="Hyperlink"/>
            <w:i/>
          </w:rPr>
          <w:t>Canva for Education</w:t>
        </w:r>
      </w:hyperlink>
      <w:r w:rsidRPr="00FE7E23">
        <w:rPr>
          <w:i/>
          <w:color w:val="242424"/>
        </w:rPr>
        <w:t> terms.</w:t>
      </w:r>
    </w:p>
    <w:p w14:paraId="557C6974" w14:textId="441D4A7B" w:rsidR="000C5633" w:rsidRDefault="000C5633" w:rsidP="000C5633">
      <w:pPr>
        <w:pStyle w:val="Caption"/>
      </w:pPr>
      <w:r>
        <w:t xml:space="preserve">Figure </w:t>
      </w:r>
      <w:r>
        <w:fldChar w:fldCharType="begin"/>
      </w:r>
      <w:r>
        <w:instrText xml:space="preserve"> SEQ Figure \* ARABIC </w:instrText>
      </w:r>
      <w:r>
        <w:fldChar w:fldCharType="separate"/>
      </w:r>
      <w:r w:rsidR="00CD1AFC">
        <w:rPr>
          <w:noProof/>
        </w:rPr>
        <w:t>1</w:t>
      </w:r>
      <w:r w:rsidR="00C819B3">
        <w:rPr>
          <w:noProof/>
        </w:rPr>
        <w:t>5</w:t>
      </w:r>
      <w:r>
        <w:fldChar w:fldCharType="end"/>
      </w:r>
      <w:r>
        <w:t xml:space="preserve"> – add Flourish in apps</w:t>
      </w:r>
    </w:p>
    <w:p w14:paraId="70561BC5" w14:textId="3274555F" w:rsidR="00FE7E23" w:rsidRDefault="00185C8A" w:rsidP="00FE7E23">
      <w:pPr>
        <w:rPr>
          <w:i/>
          <w:color w:val="242424"/>
        </w:rPr>
      </w:pPr>
      <w:r>
        <w:rPr>
          <w:b/>
          <w:bCs/>
          <w:noProof/>
          <w:shd w:val="clear" w:color="auto" w:fill="FFFFFF"/>
        </w:rPr>
        <w:drawing>
          <wp:inline distT="0" distB="0" distL="0" distR="0" wp14:anchorId="4A84B6DD" wp14:editId="3F06D7C7">
            <wp:extent cx="6042261" cy="3200323"/>
            <wp:effectExtent l="0" t="0" r="0" b="635"/>
            <wp:docPr id="1052117642" name="Picture 1" descr="A screenshot of the Flourish app within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17642" name="Picture 1" descr="A screenshot of the Flourish app within Canv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65850" cy="3212817"/>
                    </a:xfrm>
                    <a:prstGeom prst="rect">
                      <a:avLst/>
                    </a:prstGeom>
                    <a:noFill/>
                    <a:ln>
                      <a:noFill/>
                    </a:ln>
                  </pic:spPr>
                </pic:pic>
              </a:graphicData>
            </a:graphic>
          </wp:inline>
        </w:drawing>
      </w:r>
      <w:r w:rsidR="00FE7E23" w:rsidRPr="00FE7E23">
        <w:rPr>
          <w:i/>
          <w:color w:val="242424"/>
          <w:sz w:val="18"/>
          <w:szCs w:val="18"/>
        </w:rPr>
        <w:t>Screenshots of Canva reproduced for non-commercial, educational purposes under the </w:t>
      </w:r>
      <w:hyperlink r:id="rId77" w:tooltip="Original URL: https://www.canva.com/policies/edu-additional-terms/. Click or tap if you trust this link." w:history="1">
        <w:r w:rsidR="00FE7E23" w:rsidRPr="00FE7E23">
          <w:rPr>
            <w:rStyle w:val="Hyperlink"/>
            <w:i/>
            <w:sz w:val="18"/>
            <w:szCs w:val="18"/>
          </w:rPr>
          <w:t>Canva for Education</w:t>
        </w:r>
      </w:hyperlink>
      <w:r w:rsidR="00FE7E23" w:rsidRPr="00FE7E23">
        <w:rPr>
          <w:i/>
          <w:color w:val="242424"/>
          <w:sz w:val="18"/>
          <w:szCs w:val="18"/>
        </w:rPr>
        <w:t> terms.</w:t>
      </w:r>
    </w:p>
    <w:p w14:paraId="701BD24D" w14:textId="5F4189F3" w:rsidR="000C5633" w:rsidRDefault="000C5633" w:rsidP="000C5633">
      <w:pPr>
        <w:pStyle w:val="Caption"/>
      </w:pPr>
      <w:r>
        <w:t xml:space="preserve">Figure </w:t>
      </w:r>
      <w:r>
        <w:fldChar w:fldCharType="begin"/>
      </w:r>
      <w:r>
        <w:instrText xml:space="preserve"> SEQ Figure \* ARABIC </w:instrText>
      </w:r>
      <w:r>
        <w:fldChar w:fldCharType="separate"/>
      </w:r>
      <w:r w:rsidR="00CD1AFC">
        <w:rPr>
          <w:noProof/>
        </w:rPr>
        <w:t>1</w:t>
      </w:r>
      <w:r w:rsidR="00C819B3">
        <w:rPr>
          <w:noProof/>
        </w:rPr>
        <w:t>6</w:t>
      </w:r>
      <w:r>
        <w:fldChar w:fldCharType="end"/>
      </w:r>
      <w:r>
        <w:t xml:space="preserve"> – choose a template</w:t>
      </w:r>
    </w:p>
    <w:p w14:paraId="4E0C0291" w14:textId="77777777" w:rsidR="00030BA5" w:rsidRDefault="00CD12B2" w:rsidP="0077434C">
      <w:pPr>
        <w:rPr>
          <w:b/>
          <w:bCs/>
          <w:shd w:val="clear" w:color="auto" w:fill="FFFFFF"/>
        </w:rPr>
      </w:pPr>
      <w:r w:rsidRPr="00CD12B2">
        <w:rPr>
          <w:b/>
          <w:bCs/>
          <w:noProof/>
          <w:shd w:val="clear" w:color="auto" w:fill="FFFFFF"/>
        </w:rPr>
        <w:drawing>
          <wp:inline distT="0" distB="0" distL="0" distR="0" wp14:anchorId="7D78D8FE" wp14:editId="33080618">
            <wp:extent cx="6116320" cy="4017010"/>
            <wp:effectExtent l="0" t="0" r="0" b="2540"/>
            <wp:docPr id="1142001674" name="Picture 1" descr="A screenshot of Flourish showing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01674" name="Picture 1" descr="A screenshot of Flourish showing templates."/>
                    <pic:cNvPicPr/>
                  </pic:nvPicPr>
                  <pic:blipFill>
                    <a:blip r:embed="rId78"/>
                    <a:stretch>
                      <a:fillRect/>
                    </a:stretch>
                  </pic:blipFill>
                  <pic:spPr>
                    <a:xfrm>
                      <a:off x="0" y="0"/>
                      <a:ext cx="6116320" cy="4017010"/>
                    </a:xfrm>
                    <a:prstGeom prst="rect">
                      <a:avLst/>
                    </a:prstGeom>
                  </pic:spPr>
                </pic:pic>
              </a:graphicData>
            </a:graphic>
          </wp:inline>
        </w:drawing>
      </w:r>
    </w:p>
    <w:p w14:paraId="51BAE078" w14:textId="733EF3D6" w:rsidR="009E38AC" w:rsidRPr="009E38AC" w:rsidRDefault="00FE7E23" w:rsidP="009E38AC">
      <w:pPr>
        <w:rPr>
          <w:sz w:val="18"/>
          <w:szCs w:val="18"/>
        </w:rPr>
      </w:pPr>
      <w:r w:rsidRPr="00FE7E23">
        <w:rPr>
          <w:i/>
          <w:iCs/>
          <w:color w:val="242424"/>
          <w:sz w:val="18"/>
          <w:szCs w:val="18"/>
        </w:rPr>
        <w:t>Screenshots of Canva reproduced for non-commercial, educational purposes under the </w:t>
      </w:r>
      <w:hyperlink r:id="rId79" w:tooltip="Original URL: https://www.canva.com/policies/edu-additional-terms/. Click or tap if you trust this link." w:history="1">
        <w:r w:rsidRPr="00FE7E23">
          <w:rPr>
            <w:rStyle w:val="Hyperlink"/>
            <w:i/>
            <w:iCs/>
            <w:sz w:val="18"/>
            <w:szCs w:val="18"/>
          </w:rPr>
          <w:t>Canva for Education</w:t>
        </w:r>
      </w:hyperlink>
      <w:r w:rsidRPr="00FE7E23">
        <w:rPr>
          <w:i/>
          <w:iCs/>
          <w:color w:val="242424"/>
          <w:sz w:val="18"/>
          <w:szCs w:val="18"/>
        </w:rPr>
        <w:t> terms.</w:t>
      </w:r>
    </w:p>
    <w:p w14:paraId="1F38727F" w14:textId="6B7CC298" w:rsidR="00EF396F" w:rsidRPr="006E68AF" w:rsidRDefault="006E68AF" w:rsidP="0077434C">
      <w:pPr>
        <w:rPr>
          <w:rStyle w:val="Strong"/>
        </w:rPr>
      </w:pPr>
      <w:r w:rsidRPr="006E68AF">
        <w:rPr>
          <w:rStyle w:val="Strong"/>
        </w:rPr>
        <w:t xml:space="preserve">Microsoft </w:t>
      </w:r>
      <w:r w:rsidR="00D50154" w:rsidRPr="006E68AF">
        <w:rPr>
          <w:rStyle w:val="Strong"/>
        </w:rPr>
        <w:t>Excel</w:t>
      </w:r>
    </w:p>
    <w:p w14:paraId="5E71B7CE" w14:textId="0501681F" w:rsidR="003E210D" w:rsidRPr="00CF2F74" w:rsidRDefault="00056581" w:rsidP="0077434C">
      <w:pPr>
        <w:rPr>
          <w:shd w:val="clear" w:color="auto" w:fill="FFFFFF"/>
        </w:rPr>
      </w:pPr>
      <w:r w:rsidRPr="00CF2F74">
        <w:rPr>
          <w:shd w:val="clear" w:color="auto" w:fill="FFFFFF"/>
        </w:rPr>
        <w:t xml:space="preserve">Students may have already mastered the use of Microsoft Excel in earlier learning. </w:t>
      </w:r>
      <w:r w:rsidR="00E43A03" w:rsidRPr="00CF2F74">
        <w:rPr>
          <w:shd w:val="clear" w:color="auto" w:fill="FFFFFF"/>
        </w:rPr>
        <w:t xml:space="preserve">The </w:t>
      </w:r>
      <w:hyperlink r:id="rId80" w:history="1">
        <w:r w:rsidR="00CF0ADE">
          <w:rPr>
            <w:rStyle w:val="Hyperlink"/>
            <w:shd w:val="clear" w:color="auto" w:fill="FFFFFF"/>
          </w:rPr>
          <w:t xml:space="preserve">YouTube playlist of Excel Tutorials by </w:t>
        </w:r>
        <w:proofErr w:type="spellStart"/>
        <w:r w:rsidR="00CF0ADE">
          <w:rPr>
            <w:rStyle w:val="Hyperlink"/>
            <w:shd w:val="clear" w:color="auto" w:fill="FFFFFF"/>
          </w:rPr>
          <w:t>EasyClick</w:t>
        </w:r>
        <w:proofErr w:type="spellEnd"/>
        <w:r w:rsidR="00CF0ADE">
          <w:rPr>
            <w:rStyle w:val="Hyperlink"/>
            <w:shd w:val="clear" w:color="auto" w:fill="FFFFFF"/>
          </w:rPr>
          <w:t xml:space="preserve"> Academy</w:t>
        </w:r>
      </w:hyperlink>
      <w:r w:rsidR="00CF2F74">
        <w:rPr>
          <w:shd w:val="clear" w:color="auto" w:fill="FFFFFF"/>
        </w:rPr>
        <w:t xml:space="preserve"> </w:t>
      </w:r>
      <w:r w:rsidR="00E43A03" w:rsidRPr="00CF2F74">
        <w:rPr>
          <w:shd w:val="clear" w:color="auto" w:fill="FFFFFF"/>
        </w:rPr>
        <w:t>has short</w:t>
      </w:r>
      <w:r w:rsidR="00CF2F74">
        <w:rPr>
          <w:shd w:val="clear" w:color="auto" w:fill="FFFFFF"/>
        </w:rPr>
        <w:t>,</w:t>
      </w:r>
      <w:r w:rsidR="00E43A03" w:rsidRPr="00CF2F74">
        <w:rPr>
          <w:shd w:val="clear" w:color="auto" w:fill="FFFFFF"/>
        </w:rPr>
        <w:t xml:space="preserve"> </w:t>
      </w:r>
      <w:r w:rsidR="00CF2F74">
        <w:rPr>
          <w:shd w:val="clear" w:color="auto" w:fill="FFFFFF"/>
        </w:rPr>
        <w:t xml:space="preserve">accessible </w:t>
      </w:r>
      <w:r w:rsidR="00E43A03" w:rsidRPr="00CF2F74">
        <w:rPr>
          <w:shd w:val="clear" w:color="auto" w:fill="FFFFFF"/>
        </w:rPr>
        <w:t xml:space="preserve">tutorials for creating a range of charts </w:t>
      </w:r>
      <w:r w:rsidR="00CF2F74" w:rsidRPr="00CF2F74">
        <w:rPr>
          <w:shd w:val="clear" w:color="auto" w:fill="FFFFFF"/>
        </w:rPr>
        <w:t xml:space="preserve">and can be </w:t>
      </w:r>
      <w:r w:rsidR="00CF2F74">
        <w:rPr>
          <w:shd w:val="clear" w:color="auto" w:fill="FFFFFF"/>
        </w:rPr>
        <w:t>referenced as needed</w:t>
      </w:r>
      <w:r w:rsidR="00CF2F74" w:rsidRPr="00CF2F74">
        <w:rPr>
          <w:shd w:val="clear" w:color="auto" w:fill="FFFFFF"/>
        </w:rPr>
        <w:t xml:space="preserve">. </w:t>
      </w:r>
    </w:p>
    <w:p w14:paraId="28095641" w14:textId="45E372B4" w:rsidR="00EF396F" w:rsidRDefault="00EF396F" w:rsidP="0077434C">
      <w:pPr>
        <w:rPr>
          <w:b/>
          <w:bCs/>
          <w:shd w:val="clear" w:color="auto" w:fill="FFFFFF"/>
        </w:rPr>
      </w:pPr>
      <w:r>
        <w:rPr>
          <w:b/>
          <w:bCs/>
          <w:shd w:val="clear" w:color="auto" w:fill="FFFFFF"/>
        </w:rPr>
        <w:t>Power</w:t>
      </w:r>
      <w:r w:rsidR="004947FC">
        <w:rPr>
          <w:b/>
          <w:bCs/>
          <w:shd w:val="clear" w:color="auto" w:fill="FFFFFF"/>
        </w:rPr>
        <w:t xml:space="preserve"> </w:t>
      </w:r>
      <w:r>
        <w:rPr>
          <w:b/>
          <w:bCs/>
          <w:shd w:val="clear" w:color="auto" w:fill="FFFFFF"/>
        </w:rPr>
        <w:t>BI</w:t>
      </w:r>
    </w:p>
    <w:p w14:paraId="0178693E" w14:textId="04766B0C" w:rsidR="00B558F8" w:rsidRPr="00B94DC4" w:rsidRDefault="007203BA" w:rsidP="00B558F8">
      <w:pPr>
        <w:pStyle w:val="ListBullet"/>
        <w:numPr>
          <w:ilvl w:val="0"/>
          <w:numId w:val="0"/>
        </w:numPr>
        <w:rPr>
          <w:b/>
          <w:bCs/>
          <w:lang w:eastAsia="en-GB"/>
        </w:rPr>
      </w:pPr>
      <w:r>
        <w:rPr>
          <w:noProof/>
        </w:rPr>
        <w:drawing>
          <wp:anchor distT="0" distB="0" distL="114300" distR="114300" simplePos="0" relativeHeight="251658286" behindDoc="0" locked="0" layoutInCell="1" allowOverlap="1" wp14:anchorId="393E4A85" wp14:editId="53AB1C11">
            <wp:simplePos x="0" y="0"/>
            <wp:positionH relativeFrom="margin">
              <wp:posOffset>-38100</wp:posOffset>
            </wp:positionH>
            <wp:positionV relativeFrom="paragraph">
              <wp:posOffset>46990</wp:posOffset>
            </wp:positionV>
            <wp:extent cx="768350" cy="768350"/>
            <wp:effectExtent l="0" t="0" r="0" b="0"/>
            <wp:wrapSquare wrapText="bothSides"/>
            <wp:docPr id="706969164" name="Picture 706969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14:sizeRelH relativeFrom="page">
              <wp14:pctWidth>0</wp14:pctWidth>
            </wp14:sizeRelH>
            <wp14:sizeRelV relativeFrom="page">
              <wp14:pctHeight>0</wp14:pctHeight>
            </wp14:sizeRelV>
          </wp:anchor>
        </w:drawing>
      </w:r>
      <w:r w:rsidR="00B558F8">
        <w:rPr>
          <w:lang w:eastAsia="en-GB"/>
        </w:rPr>
        <w:t xml:space="preserve">As a class watch </w:t>
      </w:r>
      <w:hyperlink r:id="rId81" w:history="1">
        <w:r w:rsidR="00B558F8" w:rsidRPr="00E64AF3">
          <w:rPr>
            <w:rStyle w:val="Hyperlink"/>
            <w:lang w:eastAsia="en-GB"/>
          </w:rPr>
          <w:t xml:space="preserve">From Excel to Power BI in 12 Minutes </w:t>
        </w:r>
        <w:r>
          <w:rPr>
            <w:rStyle w:val="Hyperlink"/>
            <w:lang w:eastAsia="en-GB"/>
          </w:rPr>
          <w:t>(</w:t>
        </w:r>
        <w:r w:rsidR="00B558F8" w:rsidRPr="00E64AF3">
          <w:rPr>
            <w:rStyle w:val="Hyperlink"/>
            <w:lang w:eastAsia="en-GB"/>
          </w:rPr>
          <w:t>Beginner Essentials</w:t>
        </w:r>
        <w:r>
          <w:rPr>
            <w:rStyle w:val="Hyperlink"/>
            <w:lang w:eastAsia="en-GB"/>
          </w:rPr>
          <w:t>)</w:t>
        </w:r>
        <w:r w:rsidR="00B558F8" w:rsidRPr="00E64AF3">
          <w:rPr>
            <w:rStyle w:val="Hyperlink"/>
            <w:lang w:eastAsia="en-GB"/>
          </w:rPr>
          <w:t xml:space="preserve"> (12:42)</w:t>
        </w:r>
      </w:hyperlink>
    </w:p>
    <w:p w14:paraId="42FF146A" w14:textId="411573E9" w:rsidR="00EC1CB8" w:rsidRPr="00EC1CB8" w:rsidRDefault="00EC1CB8" w:rsidP="0077434C">
      <w:pPr>
        <w:rPr>
          <w:shd w:val="clear" w:color="auto" w:fill="FFFFFF"/>
        </w:rPr>
      </w:pPr>
      <w:r w:rsidRPr="00EC1CB8">
        <w:rPr>
          <w:shd w:val="clear" w:color="auto" w:fill="FFFFFF"/>
        </w:rPr>
        <w:t xml:space="preserve">How can you find, collect, and clean data from different sources? Power BI is a tool for making sense of your data. </w:t>
      </w:r>
      <w:r w:rsidR="00E96081">
        <w:rPr>
          <w:shd w:val="clear" w:color="auto" w:fill="FFFFFF"/>
        </w:rPr>
        <w:t xml:space="preserve">Completing the Microsoft learning course </w:t>
      </w:r>
      <w:hyperlink r:id="rId82" w:history="1">
        <w:r w:rsidR="00056581" w:rsidRPr="00056581">
          <w:rPr>
            <w:rStyle w:val="Hyperlink"/>
            <w:shd w:val="clear" w:color="auto" w:fill="FFFFFF"/>
          </w:rPr>
          <w:t>Get data with Power BI Desktop (1 hr 15 min)</w:t>
        </w:r>
      </w:hyperlink>
      <w:r w:rsidR="00056581" w:rsidRPr="00056581">
        <w:rPr>
          <w:shd w:val="clear" w:color="auto" w:fill="FFFFFF"/>
        </w:rPr>
        <w:t xml:space="preserve"> </w:t>
      </w:r>
      <w:r w:rsidR="00056581">
        <w:rPr>
          <w:shd w:val="clear" w:color="auto" w:fill="FFFFFF"/>
        </w:rPr>
        <w:t>you will learn</w:t>
      </w:r>
      <w:r w:rsidRPr="00EC1CB8">
        <w:rPr>
          <w:shd w:val="clear" w:color="auto" w:fill="FFFFFF"/>
        </w:rPr>
        <w:t xml:space="preserve"> tricks to make data-gathering easier.</w:t>
      </w:r>
    </w:p>
    <w:p w14:paraId="49D6B35F" w14:textId="77777777" w:rsidR="009C3886" w:rsidRDefault="009C3886">
      <w:pPr>
        <w:suppressAutoHyphens w:val="0"/>
        <w:spacing w:after="0" w:line="276" w:lineRule="auto"/>
        <w:rPr>
          <w:rFonts w:eastAsiaTheme="majorEastAsia"/>
          <w:bCs/>
          <w:color w:val="002664"/>
          <w:sz w:val="36"/>
          <w:szCs w:val="48"/>
        </w:rPr>
      </w:pPr>
      <w:bookmarkStart w:id="76" w:name="_Toc126849164"/>
      <w:r>
        <w:br w:type="page"/>
      </w:r>
    </w:p>
    <w:p w14:paraId="372A0003" w14:textId="40DBC30D" w:rsidR="0077434C" w:rsidRPr="00313BF2" w:rsidRDefault="0077434C" w:rsidP="00EB5FE2">
      <w:pPr>
        <w:pStyle w:val="Heading2"/>
      </w:pPr>
      <w:bookmarkStart w:id="77" w:name="_Toc182842451"/>
      <w:r w:rsidRPr="00313BF2">
        <w:t>Explain how user experience (UX) influences the development of effective data visualisations</w:t>
      </w:r>
      <w:bookmarkEnd w:id="76"/>
      <w:bookmarkEnd w:id="77"/>
    </w:p>
    <w:p w14:paraId="03A01F0E" w14:textId="2DB3FB3F" w:rsidR="008A200C" w:rsidRPr="008A200C" w:rsidRDefault="008A200C" w:rsidP="008A200C">
      <w:pPr>
        <w:rPr>
          <w:shd w:val="clear" w:color="auto" w:fill="FFFFFF"/>
        </w:rPr>
      </w:pPr>
      <w:r w:rsidRPr="008A200C">
        <w:rPr>
          <w:shd w:val="clear" w:color="auto" w:fill="FFFFFF"/>
        </w:rPr>
        <w:t xml:space="preserve">User </w:t>
      </w:r>
      <w:r w:rsidR="000B4731">
        <w:rPr>
          <w:shd w:val="clear" w:color="auto" w:fill="FFFFFF"/>
        </w:rPr>
        <w:t>e</w:t>
      </w:r>
      <w:r w:rsidRPr="008A200C">
        <w:rPr>
          <w:shd w:val="clear" w:color="auto" w:fill="FFFFFF"/>
        </w:rPr>
        <w:t>xperience (UX) is a critical component in the development of effective data visualisations. It refers to how easy, intuitive and enjoyable the experience is for users when interacting with a visualisation. A well-designed data visualisation should not only present data clearly but also ensure that the user can interpret and engage with it effortlessly. When UX principles are applied, users can more easily extract insights, which makes the visualisation more effective in conveying its intended message.</w:t>
      </w:r>
    </w:p>
    <w:p w14:paraId="30D4067F" w14:textId="10BBEB9D" w:rsidR="008A200C" w:rsidRPr="008A200C" w:rsidRDefault="008A200C" w:rsidP="008A200C">
      <w:pPr>
        <w:rPr>
          <w:shd w:val="clear" w:color="auto" w:fill="FFFFFF"/>
        </w:rPr>
      </w:pPr>
      <w:r w:rsidRPr="008A200C">
        <w:rPr>
          <w:shd w:val="clear" w:color="auto" w:fill="FFFFFF"/>
        </w:rPr>
        <w:t>Several factors influence the development of data visualisations from a UX perspective, including relevance to the audience, ease of interpretation, customisation options and the ability to provide live analysis.</w:t>
      </w:r>
    </w:p>
    <w:p w14:paraId="3869ED9A" w14:textId="77777777" w:rsidR="0077434C" w:rsidRDefault="0077434C" w:rsidP="00EB5FE2">
      <w:pPr>
        <w:pStyle w:val="Heading3"/>
      </w:pPr>
      <w:bookmarkStart w:id="78" w:name="_Toc182842452"/>
      <w:r>
        <w:t>R</w:t>
      </w:r>
      <w:r w:rsidRPr="00313BF2">
        <w:t>elevance to the audience</w:t>
      </w:r>
      <w:bookmarkEnd w:id="78"/>
    </w:p>
    <w:p w14:paraId="192D3743" w14:textId="3AD6714E" w:rsidR="0014024B" w:rsidRPr="0014024B" w:rsidRDefault="0014024B" w:rsidP="0014024B">
      <w:pPr>
        <w:rPr>
          <w:lang w:eastAsia="en-GB"/>
        </w:rPr>
      </w:pPr>
      <w:r w:rsidRPr="0014024B">
        <w:rPr>
          <w:lang w:eastAsia="en-GB"/>
        </w:rPr>
        <w:t xml:space="preserve">The success of a data visualisation depends on how relevant it is to the audience's needs and interests. A well-designed visualisation </w:t>
      </w:r>
      <w:r w:rsidR="007203BA" w:rsidRPr="0014024B">
        <w:rPr>
          <w:lang w:eastAsia="en-GB"/>
        </w:rPr>
        <w:t>considers</w:t>
      </w:r>
      <w:r w:rsidRPr="0014024B">
        <w:rPr>
          <w:lang w:eastAsia="en-GB"/>
        </w:rPr>
        <w:t xml:space="preserve"> who the audience is and what they are looking to learn or understand from the data. For instance, a visualisation meant for financial analysts might include detailed numerical data, while one aimed at a general audience would focus on high-level trends and key takeaways.</w:t>
      </w:r>
    </w:p>
    <w:p w14:paraId="76ADC3FA" w14:textId="05DA287C" w:rsidR="0014024B" w:rsidRPr="00442406" w:rsidRDefault="0014024B" w:rsidP="00442406">
      <w:pPr>
        <w:rPr>
          <w:rStyle w:val="Strong"/>
        </w:rPr>
      </w:pPr>
      <w:r w:rsidRPr="00442406">
        <w:rPr>
          <w:rStyle w:val="Strong"/>
        </w:rPr>
        <w:t xml:space="preserve">Key UX </w:t>
      </w:r>
      <w:r w:rsidR="000158F9" w:rsidRPr="00442406">
        <w:rPr>
          <w:rStyle w:val="Strong"/>
        </w:rPr>
        <w:t>c</w:t>
      </w:r>
      <w:r w:rsidRPr="00442406">
        <w:rPr>
          <w:rStyle w:val="Strong"/>
        </w:rPr>
        <w:t xml:space="preserve">onsiderations for </w:t>
      </w:r>
      <w:r w:rsidR="000158F9" w:rsidRPr="00442406">
        <w:rPr>
          <w:rStyle w:val="Strong"/>
        </w:rPr>
        <w:t>a</w:t>
      </w:r>
      <w:r w:rsidRPr="00442406">
        <w:rPr>
          <w:rStyle w:val="Strong"/>
        </w:rPr>
        <w:t xml:space="preserve">udience </w:t>
      </w:r>
      <w:r w:rsidR="000158F9" w:rsidRPr="00442406">
        <w:rPr>
          <w:rStyle w:val="Strong"/>
        </w:rPr>
        <w:t>r</w:t>
      </w:r>
      <w:r w:rsidRPr="00442406">
        <w:rPr>
          <w:rStyle w:val="Strong"/>
        </w:rPr>
        <w:t>elevance</w:t>
      </w:r>
    </w:p>
    <w:p w14:paraId="03444855" w14:textId="7F863CF0" w:rsidR="0014024B" w:rsidRPr="0014024B" w:rsidRDefault="0014024B" w:rsidP="007203BA">
      <w:pPr>
        <w:pStyle w:val="ListBullet"/>
        <w:rPr>
          <w:lang w:eastAsia="en-GB"/>
        </w:rPr>
      </w:pPr>
      <w:r w:rsidRPr="007203BA">
        <w:rPr>
          <w:rStyle w:val="Strong"/>
        </w:rPr>
        <w:t xml:space="preserve">User </w:t>
      </w:r>
      <w:r w:rsidR="000600D2" w:rsidRPr="007203BA">
        <w:rPr>
          <w:rStyle w:val="Strong"/>
        </w:rPr>
        <w:t>p</w:t>
      </w:r>
      <w:r w:rsidRPr="007203BA">
        <w:rPr>
          <w:rStyle w:val="Strong"/>
        </w:rPr>
        <w:t>ersonas</w:t>
      </w:r>
      <w:r w:rsidR="007203BA">
        <w:rPr>
          <w:lang w:eastAsia="en-GB"/>
        </w:rPr>
        <w:t>: d</w:t>
      </w:r>
      <w:r w:rsidRPr="0014024B">
        <w:rPr>
          <w:lang w:eastAsia="en-GB"/>
        </w:rPr>
        <w:t>evelopers of data visualisations should consider the specific personas of their audience, such as their level of expertise, their role and the context in which they will be using the visualisation.</w:t>
      </w:r>
    </w:p>
    <w:p w14:paraId="6D9797C1" w14:textId="0AF1EBF2" w:rsidR="0014024B" w:rsidRPr="0014024B" w:rsidRDefault="0014024B" w:rsidP="007203BA">
      <w:pPr>
        <w:pStyle w:val="ListBullet"/>
        <w:rPr>
          <w:lang w:eastAsia="en-GB"/>
        </w:rPr>
      </w:pPr>
      <w:r w:rsidRPr="007203BA">
        <w:rPr>
          <w:rStyle w:val="Strong"/>
        </w:rPr>
        <w:t xml:space="preserve">Tailored </w:t>
      </w:r>
      <w:r w:rsidR="000158F9" w:rsidRPr="007203BA">
        <w:rPr>
          <w:rStyle w:val="Strong"/>
        </w:rPr>
        <w:t>i</w:t>
      </w:r>
      <w:r w:rsidRPr="007203BA">
        <w:rPr>
          <w:rStyle w:val="Strong"/>
        </w:rPr>
        <w:t>nsights</w:t>
      </w:r>
      <w:r w:rsidR="007203BA">
        <w:rPr>
          <w:lang w:eastAsia="en-GB"/>
        </w:rPr>
        <w:t>: a</w:t>
      </w:r>
      <w:r w:rsidRPr="0014024B">
        <w:rPr>
          <w:lang w:eastAsia="en-GB"/>
        </w:rPr>
        <w:t xml:space="preserve"> visualisation should provide insights that are directly relevant to the audience’s decision-making process. For example, executives may need quick summaries of key metrics, while data scientists might require in-depth breakdowns.</w:t>
      </w:r>
    </w:p>
    <w:p w14:paraId="6BA5ADC4" w14:textId="77777777" w:rsidR="0014024B" w:rsidRPr="0014024B" w:rsidRDefault="0014024B" w:rsidP="0014024B">
      <w:pPr>
        <w:rPr>
          <w:lang w:eastAsia="en-GB"/>
        </w:rPr>
      </w:pPr>
      <w:r w:rsidRPr="0014024B">
        <w:rPr>
          <w:lang w:eastAsia="en-GB"/>
        </w:rPr>
        <w:t>Ensuring the relevance of data to the audience enhances engagement and makes the visualisation much more effective in fulfilling its purpose.</w:t>
      </w:r>
    </w:p>
    <w:p w14:paraId="1D81AA97" w14:textId="77777777" w:rsidR="0077434C" w:rsidRDefault="0077434C" w:rsidP="00EB5FE2">
      <w:pPr>
        <w:pStyle w:val="Heading3"/>
      </w:pPr>
      <w:bookmarkStart w:id="79" w:name="_Toc182842453"/>
      <w:r>
        <w:t>A</w:t>
      </w:r>
      <w:r w:rsidRPr="00313BF2">
        <w:t>udience interpretation</w:t>
      </w:r>
      <w:bookmarkEnd w:id="79"/>
    </w:p>
    <w:p w14:paraId="3A089A3E" w14:textId="0AE84B5C" w:rsidR="00A956E0" w:rsidRPr="0014024B" w:rsidRDefault="0014024B" w:rsidP="00A956E0">
      <w:r w:rsidRPr="0014024B">
        <w:t>A data visualisation is only as good as the audience's ability to understand and interpret it. Clear, intuitive designs that guide users through the data make interpretation easier and faster. Complex or cluttered visualisations can lead to confusion, misinterpretation or an inability to extract key insights.</w:t>
      </w:r>
      <w:r w:rsidR="00A956E0" w:rsidRPr="00A956E0">
        <w:t xml:space="preserve"> </w:t>
      </w:r>
      <w:r w:rsidR="00A956E0" w:rsidRPr="0014024B">
        <w:t>By ensuring that the visualisation is intuitive and clear, the audience will be able to interpret the information accurately, enhancing their user experience.</w:t>
      </w:r>
    </w:p>
    <w:p w14:paraId="12FA1BEE" w14:textId="3CDB481F" w:rsidR="0014024B" w:rsidRPr="00442406" w:rsidRDefault="0014024B" w:rsidP="00442406">
      <w:pPr>
        <w:rPr>
          <w:rStyle w:val="Strong"/>
        </w:rPr>
      </w:pPr>
      <w:r w:rsidRPr="00442406">
        <w:rPr>
          <w:rStyle w:val="Strong"/>
        </w:rPr>
        <w:t xml:space="preserve">Key UX </w:t>
      </w:r>
      <w:r w:rsidR="00660A1E" w:rsidRPr="00442406">
        <w:rPr>
          <w:rStyle w:val="Strong"/>
        </w:rPr>
        <w:t>f</w:t>
      </w:r>
      <w:r w:rsidRPr="00442406">
        <w:rPr>
          <w:rStyle w:val="Strong"/>
        </w:rPr>
        <w:t xml:space="preserve">actors for </w:t>
      </w:r>
      <w:r w:rsidR="00660A1E" w:rsidRPr="00442406">
        <w:rPr>
          <w:rStyle w:val="Strong"/>
        </w:rPr>
        <w:t>e</w:t>
      </w:r>
      <w:r w:rsidRPr="00442406">
        <w:rPr>
          <w:rStyle w:val="Strong"/>
        </w:rPr>
        <w:t xml:space="preserve">nhancing </w:t>
      </w:r>
      <w:r w:rsidR="00660A1E" w:rsidRPr="00442406">
        <w:rPr>
          <w:rStyle w:val="Strong"/>
        </w:rPr>
        <w:t>a</w:t>
      </w:r>
      <w:r w:rsidRPr="00442406">
        <w:rPr>
          <w:rStyle w:val="Strong"/>
        </w:rPr>
        <w:t xml:space="preserve">udience </w:t>
      </w:r>
      <w:r w:rsidR="00660A1E" w:rsidRPr="00442406">
        <w:rPr>
          <w:rStyle w:val="Strong"/>
        </w:rPr>
        <w:t>i</w:t>
      </w:r>
      <w:r w:rsidRPr="00442406">
        <w:rPr>
          <w:rStyle w:val="Strong"/>
        </w:rPr>
        <w:t>nterpretation</w:t>
      </w:r>
    </w:p>
    <w:p w14:paraId="200E3C60" w14:textId="64703D4B" w:rsidR="0014024B" w:rsidRPr="0014024B" w:rsidRDefault="0014024B" w:rsidP="00193B0F">
      <w:pPr>
        <w:pStyle w:val="ListBullet"/>
      </w:pPr>
      <w:r w:rsidRPr="0014024B">
        <w:rPr>
          <w:b/>
          <w:bCs/>
        </w:rPr>
        <w:t>Clarity</w:t>
      </w:r>
      <w:r w:rsidR="00193B0F">
        <w:t>: c</w:t>
      </w:r>
      <w:r w:rsidRPr="0014024B">
        <w:t>harts, graphs and other visuals should be easy to understand at first glance. Avoid overloading visualisations with too much information and instead focus on simplicity and readability.</w:t>
      </w:r>
    </w:p>
    <w:p w14:paraId="5D2EEA37" w14:textId="26A9630A" w:rsidR="0014024B" w:rsidRPr="0014024B" w:rsidRDefault="0014024B" w:rsidP="00193B0F">
      <w:pPr>
        <w:pStyle w:val="ListBullet"/>
      </w:pPr>
      <w:r w:rsidRPr="0014024B">
        <w:rPr>
          <w:b/>
          <w:bCs/>
        </w:rPr>
        <w:t xml:space="preserve">Effective </w:t>
      </w:r>
      <w:r w:rsidR="0048283B">
        <w:rPr>
          <w:b/>
          <w:bCs/>
        </w:rPr>
        <w:t>l</w:t>
      </w:r>
      <w:r w:rsidR="0048283B" w:rsidRPr="0014024B">
        <w:rPr>
          <w:b/>
          <w:bCs/>
        </w:rPr>
        <w:t>abelling</w:t>
      </w:r>
      <w:r w:rsidR="00193B0F">
        <w:t>: a</w:t>
      </w:r>
      <w:r w:rsidRPr="0014024B">
        <w:t xml:space="preserve">xes, data points and legends must be clearly </w:t>
      </w:r>
      <w:r w:rsidR="0048283B" w:rsidRPr="0014024B">
        <w:t>labelled</w:t>
      </w:r>
      <w:r w:rsidRPr="0014024B">
        <w:t>. Ambiguous labels or unclear legends can lead to misinterpretation of the data.</w:t>
      </w:r>
    </w:p>
    <w:p w14:paraId="6BDC3AC9" w14:textId="19493A57" w:rsidR="0014024B" w:rsidRPr="0014024B" w:rsidRDefault="0014024B" w:rsidP="00193B0F">
      <w:pPr>
        <w:pStyle w:val="ListBullet"/>
      </w:pPr>
      <w:r w:rsidRPr="0014024B">
        <w:rPr>
          <w:b/>
          <w:bCs/>
        </w:rPr>
        <w:t xml:space="preserve">Data </w:t>
      </w:r>
      <w:r w:rsidR="0048283B">
        <w:rPr>
          <w:b/>
          <w:bCs/>
        </w:rPr>
        <w:t>p</w:t>
      </w:r>
      <w:r w:rsidRPr="0014024B">
        <w:rPr>
          <w:b/>
          <w:bCs/>
        </w:rPr>
        <w:t>resentation</w:t>
      </w:r>
      <w:r w:rsidR="00193B0F">
        <w:t>: t</w:t>
      </w:r>
      <w:r w:rsidRPr="0014024B">
        <w:t xml:space="preserve">he use of </w:t>
      </w:r>
      <w:r w:rsidR="0048283B" w:rsidRPr="0014024B">
        <w:t>colour</w:t>
      </w:r>
      <w:r w:rsidRPr="0014024B">
        <w:t xml:space="preserve">, size and positioning of elements can greatly influence how data is perceived. For example, </w:t>
      </w:r>
      <w:r w:rsidR="0048283B" w:rsidRPr="0014024B">
        <w:t>colours</w:t>
      </w:r>
      <w:r w:rsidRPr="0014024B">
        <w:t xml:space="preserve"> should be used consistently to represent certain variables and important data points should be emphasi</w:t>
      </w:r>
      <w:r w:rsidR="00C06643">
        <w:t>s</w:t>
      </w:r>
      <w:r w:rsidRPr="0014024B">
        <w:t>ed through size or placement.</w:t>
      </w:r>
    </w:p>
    <w:p w14:paraId="75B992DE" w14:textId="77777777" w:rsidR="0077434C" w:rsidRDefault="0077434C" w:rsidP="00EB5FE2">
      <w:pPr>
        <w:pStyle w:val="Heading3"/>
      </w:pPr>
      <w:bookmarkStart w:id="80" w:name="_Toc182842454"/>
      <w:r>
        <w:t>C</w:t>
      </w:r>
      <w:r w:rsidRPr="00313BF2">
        <w:t>ustomisation</w:t>
      </w:r>
      <w:bookmarkEnd w:id="80"/>
    </w:p>
    <w:p w14:paraId="24313B0A" w14:textId="3292BA60" w:rsidR="0014024B" w:rsidRPr="0014024B" w:rsidRDefault="0014024B" w:rsidP="0014024B">
      <w:pPr>
        <w:rPr>
          <w:lang w:eastAsia="en-GB"/>
        </w:rPr>
      </w:pPr>
      <w:r w:rsidRPr="0014024B">
        <w:rPr>
          <w:lang w:eastAsia="en-GB"/>
        </w:rPr>
        <w:t>Customisation features in data visualisations allow users to adapt the visual to their specific needs, making it more useful and personali</w:t>
      </w:r>
      <w:r w:rsidR="00537D37">
        <w:rPr>
          <w:lang w:eastAsia="en-GB"/>
        </w:rPr>
        <w:t>s</w:t>
      </w:r>
      <w:r w:rsidRPr="0014024B">
        <w:rPr>
          <w:lang w:eastAsia="en-GB"/>
        </w:rPr>
        <w:t>ed. Effective UX design considers that different users may want to interact with the data in different ways, depending on their objectives and preferences. Customisation features can include filtering data, changing chart types, or selecting different time ranges.</w:t>
      </w:r>
    </w:p>
    <w:p w14:paraId="0FB2B944" w14:textId="0E419962" w:rsidR="0014024B" w:rsidRPr="00442406" w:rsidRDefault="0014024B" w:rsidP="00442406">
      <w:pPr>
        <w:rPr>
          <w:rStyle w:val="Strong"/>
        </w:rPr>
      </w:pPr>
      <w:r w:rsidRPr="00442406">
        <w:rPr>
          <w:rStyle w:val="Strong"/>
        </w:rPr>
        <w:t xml:space="preserve">Key UX </w:t>
      </w:r>
      <w:r w:rsidR="00660A1E" w:rsidRPr="00442406">
        <w:rPr>
          <w:rStyle w:val="Strong"/>
        </w:rPr>
        <w:t>c</w:t>
      </w:r>
      <w:r w:rsidRPr="00442406">
        <w:rPr>
          <w:rStyle w:val="Strong"/>
        </w:rPr>
        <w:t xml:space="preserve">ustomisation </w:t>
      </w:r>
      <w:r w:rsidR="00660A1E" w:rsidRPr="00442406">
        <w:rPr>
          <w:rStyle w:val="Strong"/>
        </w:rPr>
        <w:t>f</w:t>
      </w:r>
      <w:r w:rsidRPr="00442406">
        <w:rPr>
          <w:rStyle w:val="Strong"/>
        </w:rPr>
        <w:t>eatures</w:t>
      </w:r>
    </w:p>
    <w:p w14:paraId="567A15E2" w14:textId="1DD54622" w:rsidR="0014024B" w:rsidRPr="0014024B" w:rsidRDefault="0014024B" w:rsidP="00193B0F">
      <w:pPr>
        <w:pStyle w:val="ListBullet"/>
        <w:rPr>
          <w:lang w:eastAsia="en-GB"/>
        </w:rPr>
      </w:pPr>
      <w:r w:rsidRPr="0014024B">
        <w:rPr>
          <w:b/>
          <w:bCs/>
          <w:lang w:eastAsia="en-GB"/>
        </w:rPr>
        <w:t xml:space="preserve">Filtering </w:t>
      </w:r>
      <w:r w:rsidR="0048283B">
        <w:rPr>
          <w:b/>
          <w:bCs/>
          <w:lang w:eastAsia="en-GB"/>
        </w:rPr>
        <w:t>o</w:t>
      </w:r>
      <w:r w:rsidRPr="0014024B">
        <w:rPr>
          <w:b/>
          <w:bCs/>
          <w:lang w:eastAsia="en-GB"/>
        </w:rPr>
        <w:t>ptions</w:t>
      </w:r>
      <w:r w:rsidR="00193B0F">
        <w:rPr>
          <w:lang w:eastAsia="en-GB"/>
        </w:rPr>
        <w:t>: a</w:t>
      </w:r>
      <w:r w:rsidRPr="0014024B">
        <w:rPr>
          <w:lang w:eastAsia="en-GB"/>
        </w:rPr>
        <w:t>llowing users to filter data based on criteria such as region, time, or category helps them focus on the most relevant information.</w:t>
      </w:r>
    </w:p>
    <w:p w14:paraId="24A65113" w14:textId="1AF9261E" w:rsidR="0014024B" w:rsidRPr="0014024B" w:rsidRDefault="0014024B" w:rsidP="00193B0F">
      <w:pPr>
        <w:pStyle w:val="ListBullet"/>
        <w:rPr>
          <w:lang w:eastAsia="en-GB"/>
        </w:rPr>
      </w:pPr>
      <w:r w:rsidRPr="0014024B">
        <w:rPr>
          <w:b/>
          <w:bCs/>
          <w:lang w:eastAsia="en-GB"/>
        </w:rPr>
        <w:t xml:space="preserve">Interactive </w:t>
      </w:r>
      <w:r w:rsidR="0048283B">
        <w:rPr>
          <w:b/>
          <w:bCs/>
          <w:lang w:eastAsia="en-GB"/>
        </w:rPr>
        <w:t>e</w:t>
      </w:r>
      <w:r w:rsidRPr="0014024B">
        <w:rPr>
          <w:b/>
          <w:bCs/>
          <w:lang w:eastAsia="en-GB"/>
        </w:rPr>
        <w:t>lements</w:t>
      </w:r>
      <w:r w:rsidR="00193B0F">
        <w:rPr>
          <w:lang w:eastAsia="en-GB"/>
        </w:rPr>
        <w:t>: i</w:t>
      </w:r>
      <w:r w:rsidRPr="0014024B">
        <w:rPr>
          <w:lang w:eastAsia="en-GB"/>
        </w:rPr>
        <w:t>nteractive data visualisations that let users drill down into specific data points or hover over sections to reveal more details improve engagement and provide deeper insights.</w:t>
      </w:r>
    </w:p>
    <w:p w14:paraId="1B8114CE" w14:textId="2AEED362" w:rsidR="0014024B" w:rsidRPr="0014024B" w:rsidRDefault="0014024B" w:rsidP="00193B0F">
      <w:pPr>
        <w:pStyle w:val="ListBullet"/>
        <w:rPr>
          <w:lang w:eastAsia="en-GB"/>
        </w:rPr>
      </w:pPr>
      <w:r w:rsidRPr="0014024B">
        <w:rPr>
          <w:b/>
          <w:bCs/>
          <w:lang w:eastAsia="en-GB"/>
        </w:rPr>
        <w:t xml:space="preserve">Adjustable </w:t>
      </w:r>
      <w:r w:rsidR="0048283B">
        <w:rPr>
          <w:b/>
          <w:bCs/>
          <w:lang w:eastAsia="en-GB"/>
        </w:rPr>
        <w:t>v</w:t>
      </w:r>
      <w:r w:rsidRPr="0014024B">
        <w:rPr>
          <w:b/>
          <w:bCs/>
          <w:lang w:eastAsia="en-GB"/>
        </w:rPr>
        <w:t>isuals</w:t>
      </w:r>
      <w:r w:rsidR="00193B0F">
        <w:rPr>
          <w:lang w:eastAsia="en-GB"/>
        </w:rPr>
        <w:t>: u</w:t>
      </w:r>
      <w:r w:rsidRPr="0014024B">
        <w:rPr>
          <w:lang w:eastAsia="en-GB"/>
        </w:rPr>
        <w:t>sers may want to switch between different types of charts (</w:t>
      </w:r>
      <w:r w:rsidR="00CC35BC">
        <w:rPr>
          <w:lang w:eastAsia="en-GB"/>
        </w:rPr>
        <w:t>for example</w:t>
      </w:r>
      <w:r w:rsidRPr="0014024B">
        <w:rPr>
          <w:lang w:eastAsia="en-GB"/>
        </w:rPr>
        <w:t xml:space="preserve"> from a bar chart to a line chart) to better understand the data. Offering this flexibility ensures that users can view the data in the format that best suits their needs.</w:t>
      </w:r>
    </w:p>
    <w:p w14:paraId="4207E094" w14:textId="77777777" w:rsidR="0014024B" w:rsidRPr="0014024B" w:rsidRDefault="0014024B" w:rsidP="0014024B">
      <w:pPr>
        <w:rPr>
          <w:lang w:eastAsia="en-GB"/>
        </w:rPr>
      </w:pPr>
      <w:r w:rsidRPr="0014024B">
        <w:rPr>
          <w:lang w:eastAsia="en-GB"/>
        </w:rPr>
        <w:t>Customisation enhances the UX by making the data visualisation adaptable to various user needs, leading to more effective data exploration and analysis.</w:t>
      </w:r>
    </w:p>
    <w:p w14:paraId="3704CDC5" w14:textId="77777777" w:rsidR="0077434C" w:rsidRPr="00313BF2" w:rsidRDefault="0077434C" w:rsidP="00EB5FE2">
      <w:pPr>
        <w:pStyle w:val="Heading3"/>
      </w:pPr>
      <w:bookmarkStart w:id="81" w:name="_Toc182842455"/>
      <w:r>
        <w:t>L</w:t>
      </w:r>
      <w:r w:rsidRPr="00313BF2">
        <w:t>ive analysis</w:t>
      </w:r>
      <w:bookmarkEnd w:id="81"/>
    </w:p>
    <w:p w14:paraId="0418302B" w14:textId="77777777" w:rsidR="00E25A1C" w:rsidRPr="00E25A1C" w:rsidRDefault="00E25A1C" w:rsidP="00E25A1C">
      <w:r w:rsidRPr="00E25A1C">
        <w:t>Live analysis refers to the ability of a data visualisation to update in real time based on the latest data. This feature is particularly useful for users who need to make decisions based on current information, such as stock market analysts, business executives monitoring performance metrics, or emergency responders tracking real-time events.</w:t>
      </w:r>
    </w:p>
    <w:p w14:paraId="2EFC9300" w14:textId="273023A1" w:rsidR="00E25A1C" w:rsidRPr="00442406" w:rsidRDefault="00E25A1C" w:rsidP="00442406">
      <w:pPr>
        <w:rPr>
          <w:rStyle w:val="Strong"/>
        </w:rPr>
      </w:pPr>
      <w:r w:rsidRPr="00442406">
        <w:rPr>
          <w:rStyle w:val="Strong"/>
        </w:rPr>
        <w:t xml:space="preserve">Key UX </w:t>
      </w:r>
      <w:r w:rsidR="00660A1E" w:rsidRPr="00442406">
        <w:rPr>
          <w:rStyle w:val="Strong"/>
        </w:rPr>
        <w:t>c</w:t>
      </w:r>
      <w:r w:rsidRPr="00442406">
        <w:rPr>
          <w:rStyle w:val="Strong"/>
        </w:rPr>
        <w:t xml:space="preserve">onsiderations for </w:t>
      </w:r>
      <w:r w:rsidR="00660A1E" w:rsidRPr="00442406">
        <w:rPr>
          <w:rStyle w:val="Strong"/>
        </w:rPr>
        <w:t>l</w:t>
      </w:r>
      <w:r w:rsidRPr="00442406">
        <w:rPr>
          <w:rStyle w:val="Strong"/>
        </w:rPr>
        <w:t xml:space="preserve">ive </w:t>
      </w:r>
      <w:r w:rsidR="00660A1E" w:rsidRPr="00442406">
        <w:rPr>
          <w:rStyle w:val="Strong"/>
        </w:rPr>
        <w:t>a</w:t>
      </w:r>
      <w:r w:rsidRPr="00442406">
        <w:rPr>
          <w:rStyle w:val="Strong"/>
        </w:rPr>
        <w:t>nalysis</w:t>
      </w:r>
    </w:p>
    <w:p w14:paraId="2AA03560" w14:textId="363FC54A" w:rsidR="00E25A1C" w:rsidRPr="00E25A1C" w:rsidRDefault="00E25A1C" w:rsidP="00193B0F">
      <w:pPr>
        <w:pStyle w:val="ListBullet"/>
      </w:pPr>
      <w:r w:rsidRPr="00E25A1C">
        <w:rPr>
          <w:b/>
          <w:bCs/>
        </w:rPr>
        <w:t>Real-</w:t>
      </w:r>
      <w:r w:rsidR="0048283B">
        <w:rPr>
          <w:b/>
          <w:bCs/>
        </w:rPr>
        <w:t>t</w:t>
      </w:r>
      <w:r w:rsidRPr="00E25A1C">
        <w:rPr>
          <w:b/>
          <w:bCs/>
        </w:rPr>
        <w:t xml:space="preserve">ime </w:t>
      </w:r>
      <w:r w:rsidR="0048283B">
        <w:rPr>
          <w:b/>
          <w:bCs/>
        </w:rPr>
        <w:t>d</w:t>
      </w:r>
      <w:r w:rsidRPr="00E25A1C">
        <w:rPr>
          <w:b/>
          <w:bCs/>
        </w:rPr>
        <w:t xml:space="preserve">ata </w:t>
      </w:r>
      <w:r w:rsidR="0048283B">
        <w:rPr>
          <w:b/>
          <w:bCs/>
        </w:rPr>
        <w:t>u</w:t>
      </w:r>
      <w:r w:rsidRPr="00E25A1C">
        <w:rPr>
          <w:b/>
          <w:bCs/>
        </w:rPr>
        <w:t>pdates</w:t>
      </w:r>
      <w:r w:rsidR="00193B0F">
        <w:rPr>
          <w:b/>
          <w:bCs/>
        </w:rPr>
        <w:t>:</w:t>
      </w:r>
      <w:r w:rsidR="00193B0F">
        <w:t xml:space="preserve"> t</w:t>
      </w:r>
      <w:r w:rsidRPr="00E25A1C">
        <w:t>he visualisation should automatically refresh with the most up-to-date data without the need for user intervention. This ensures that users are always working with the most relevant and accurate information.</w:t>
      </w:r>
    </w:p>
    <w:p w14:paraId="5F2C7D90" w14:textId="3C7B175E" w:rsidR="00E25A1C" w:rsidRPr="00E25A1C" w:rsidRDefault="00E25A1C" w:rsidP="00193B0F">
      <w:pPr>
        <w:pStyle w:val="ListBullet"/>
      </w:pPr>
      <w:r w:rsidRPr="00E25A1C">
        <w:rPr>
          <w:b/>
          <w:bCs/>
        </w:rPr>
        <w:t>Performance</w:t>
      </w:r>
      <w:r w:rsidR="00193B0F">
        <w:rPr>
          <w:b/>
          <w:bCs/>
        </w:rPr>
        <w:t>:</w:t>
      </w:r>
      <w:r w:rsidR="00193B0F">
        <w:t xml:space="preserve"> l</w:t>
      </w:r>
      <w:r w:rsidRPr="00E25A1C">
        <w:t>ive data visualisations must perform efficiently without causing delays or lag, which can lead to frustration and a negative user experience.</w:t>
      </w:r>
    </w:p>
    <w:p w14:paraId="48D9E769" w14:textId="60E40EC6" w:rsidR="00E25A1C" w:rsidRPr="00E25A1C" w:rsidRDefault="00E25A1C" w:rsidP="00193B0F">
      <w:pPr>
        <w:pStyle w:val="ListBullet"/>
      </w:pPr>
      <w:r w:rsidRPr="00E25A1C">
        <w:rPr>
          <w:b/>
          <w:bCs/>
        </w:rPr>
        <w:t xml:space="preserve">Alerts and </w:t>
      </w:r>
      <w:r w:rsidR="0048283B">
        <w:rPr>
          <w:b/>
          <w:bCs/>
        </w:rPr>
        <w:t>n</w:t>
      </w:r>
      <w:r w:rsidRPr="00E25A1C">
        <w:rPr>
          <w:b/>
          <w:bCs/>
        </w:rPr>
        <w:t>otifications</w:t>
      </w:r>
      <w:r w:rsidR="00193B0F">
        <w:rPr>
          <w:b/>
          <w:bCs/>
        </w:rPr>
        <w:t>:</w:t>
      </w:r>
      <w:r w:rsidR="00193B0F">
        <w:t xml:space="preserve"> f</w:t>
      </w:r>
      <w:r w:rsidRPr="00E25A1C">
        <w:t xml:space="preserve">or visualisations used in critical contexts, such as financial markets or disaster response, UX considerations include providing alerts or notifications when certain thresholds are </w:t>
      </w:r>
      <w:r w:rsidR="000B4731" w:rsidRPr="00E25A1C">
        <w:t>reached,</w:t>
      </w:r>
      <w:r w:rsidRPr="00E25A1C">
        <w:t xml:space="preserve"> or significant changes occur in the data.</w:t>
      </w:r>
    </w:p>
    <w:p w14:paraId="03EAA4B8" w14:textId="391EA960" w:rsidR="001815CA" w:rsidRPr="001815CA" w:rsidRDefault="001815CA" w:rsidP="001815CA">
      <w:pPr>
        <w:rPr>
          <w:b/>
          <w:bCs/>
        </w:rPr>
      </w:pPr>
      <w:r w:rsidRPr="0048283B">
        <w:rPr>
          <w:b/>
          <w:bCs/>
        </w:rPr>
        <w:t xml:space="preserve">Activity </w:t>
      </w:r>
      <w:r w:rsidR="0058163E">
        <w:rPr>
          <w:b/>
          <w:bCs/>
        </w:rPr>
        <w:t>20</w:t>
      </w:r>
      <w:r w:rsidRPr="0048283B">
        <w:rPr>
          <w:b/>
          <w:bCs/>
        </w:rPr>
        <w:t>:</w:t>
      </w:r>
      <w:r>
        <w:t xml:space="preserve"> </w:t>
      </w:r>
      <w:r w:rsidR="00101329">
        <w:t>h</w:t>
      </w:r>
      <w:r w:rsidRPr="0048283B">
        <w:t xml:space="preserve">ow Spotify </w:t>
      </w:r>
      <w:r w:rsidR="0048283B" w:rsidRPr="0048283B">
        <w:t>u</w:t>
      </w:r>
      <w:r w:rsidRPr="0048283B">
        <w:t xml:space="preserve">ses UX to </w:t>
      </w:r>
      <w:r w:rsidR="0048283B" w:rsidRPr="0048283B">
        <w:t>e</w:t>
      </w:r>
      <w:r w:rsidRPr="0048283B">
        <w:t xml:space="preserve">nhance </w:t>
      </w:r>
      <w:r w:rsidR="0048283B" w:rsidRPr="0048283B">
        <w:t>d</w:t>
      </w:r>
      <w:r w:rsidRPr="0048283B">
        <w:t xml:space="preserve">ata </w:t>
      </w:r>
      <w:r w:rsidR="0048283B" w:rsidRPr="0048283B">
        <w:t>v</w:t>
      </w:r>
      <w:r w:rsidRPr="0048283B">
        <w:t>isualisations in Wrapped</w:t>
      </w:r>
    </w:p>
    <w:p w14:paraId="5BBDD55F" w14:textId="60ED1B80" w:rsidR="001815CA" w:rsidRPr="001815CA" w:rsidRDefault="001815CA" w:rsidP="001815CA">
      <w:r w:rsidRPr="001815CA">
        <w:t>Spotify Wrapped is a popular year-end feature that gives users a visual summary of their music listening habits for the year. Each year, Spotify presents this data through a series of fun, interactive and personali</w:t>
      </w:r>
      <w:r w:rsidR="0001497E">
        <w:t>s</w:t>
      </w:r>
      <w:r w:rsidRPr="001815CA">
        <w:t>ed data visualisations, summari</w:t>
      </w:r>
      <w:r w:rsidR="0001497E">
        <w:t>s</w:t>
      </w:r>
      <w:r w:rsidRPr="001815CA">
        <w:t>ing everything from users' most-played songs to the total time spent listening to music.</w:t>
      </w:r>
    </w:p>
    <w:p w14:paraId="1CAF9600" w14:textId="174F94B2" w:rsidR="001815CA" w:rsidRDefault="001815CA" w:rsidP="001815CA">
      <w:r w:rsidRPr="001815CA">
        <w:t>Spotify’s Wrapped feature is an excellent example of how user experience (UX) can influence the development of effective data visualisations. The service uses engaging graphics, clear labels and intuitive design to ensure users can easily interpret their data while feeling connected to their listening habits. The data is presented in a fun and creative way, making it relevant to users while also allowing for customi</w:t>
      </w:r>
      <w:r w:rsidR="0001497E">
        <w:t>s</w:t>
      </w:r>
      <w:r w:rsidRPr="001815CA">
        <w:t>ation</w:t>
      </w:r>
      <w:r w:rsidR="000B4731">
        <w:t xml:space="preserve">, </w:t>
      </w:r>
      <w:r w:rsidRPr="001815CA">
        <w:t>such as the ability to share highlights on social media.</w:t>
      </w:r>
    </w:p>
    <w:p w14:paraId="635BE1D1" w14:textId="54771614" w:rsidR="001815CA" w:rsidRPr="0001497E" w:rsidRDefault="001815CA">
      <w:pPr>
        <w:pStyle w:val="ListNumber"/>
        <w:numPr>
          <w:ilvl w:val="0"/>
          <w:numId w:val="16"/>
        </w:numPr>
      </w:pPr>
      <w:r w:rsidRPr="0001497E">
        <w:t>Why is it important for data visualisations to be relevant to the audience in a feature like Spotify Wrapped?</w:t>
      </w:r>
    </w:p>
    <w:tbl>
      <w:tblPr>
        <w:tblStyle w:val="Answerspace"/>
        <w:tblW w:w="0" w:type="auto"/>
        <w:tblLook w:val="04A0" w:firstRow="1" w:lastRow="0" w:firstColumn="1" w:lastColumn="0" w:noHBand="0" w:noVBand="1"/>
        <w:tblDescription w:val="Space for students to provide an answer."/>
      </w:tblPr>
      <w:tblGrid>
        <w:gridCol w:w="9622"/>
      </w:tblGrid>
      <w:tr w:rsidR="00195711" w:rsidRPr="00036F7C" w14:paraId="37D12779" w14:textId="77777777">
        <w:trPr>
          <w:trHeight w:val="2287"/>
        </w:trPr>
        <w:tc>
          <w:tcPr>
            <w:tcW w:w="9622" w:type="dxa"/>
          </w:tcPr>
          <w:p w14:paraId="4FCA1353" w14:textId="77777777" w:rsidR="00195711" w:rsidRPr="00036F7C" w:rsidRDefault="00195711">
            <w:pPr>
              <w:spacing w:before="240"/>
              <w:rPr>
                <w:b/>
                <w:bCs/>
              </w:rPr>
            </w:pPr>
            <w:r w:rsidRPr="00036F7C">
              <w:rPr>
                <w:b/>
                <w:bCs/>
              </w:rPr>
              <w:t>Sample answer:</w:t>
            </w:r>
          </w:p>
          <w:p w14:paraId="16543710" w14:textId="334BE25F" w:rsidR="00195711" w:rsidRPr="00036F7C" w:rsidRDefault="00195711">
            <w:r w:rsidRPr="001815CA">
              <w:t>It</w:t>
            </w:r>
            <w:r w:rsidR="00B931BF">
              <w:t xml:space="preserve"> i</w:t>
            </w:r>
            <w:r w:rsidRPr="001815CA">
              <w:t xml:space="preserve">s important for data visualisations to be relevant to the audience because users are more likely to engage with information that is meaningful to them. In Spotify Wrapped, the data visualisation is based on each user's unique listening habits, which makes it highly personal and engaging. By seeing their </w:t>
            </w:r>
            <w:r>
              <w:t>f</w:t>
            </w:r>
            <w:r w:rsidRPr="001815CA">
              <w:t>avo</w:t>
            </w:r>
            <w:r>
              <w:t>u</w:t>
            </w:r>
            <w:r w:rsidRPr="001815CA">
              <w:t>rite songs, artists and genres, users are more connected to the data, making the experience fun and memorable.</w:t>
            </w:r>
          </w:p>
        </w:tc>
      </w:tr>
    </w:tbl>
    <w:p w14:paraId="43D20B18" w14:textId="64ECA4CC" w:rsidR="001815CA" w:rsidRPr="0001497E" w:rsidRDefault="001815CA" w:rsidP="000B4731">
      <w:pPr>
        <w:pStyle w:val="ListNumber"/>
      </w:pPr>
      <w:r w:rsidRPr="0001497E">
        <w:t>How does Spotify Wrapped make the data easy to interpret for users?</w:t>
      </w:r>
    </w:p>
    <w:tbl>
      <w:tblPr>
        <w:tblStyle w:val="Answerspace"/>
        <w:tblW w:w="0" w:type="auto"/>
        <w:tblLook w:val="04A0" w:firstRow="1" w:lastRow="0" w:firstColumn="1" w:lastColumn="0" w:noHBand="0" w:noVBand="1"/>
        <w:tblDescription w:val="Space for students to provide an answer."/>
      </w:tblPr>
      <w:tblGrid>
        <w:gridCol w:w="9622"/>
      </w:tblGrid>
      <w:tr w:rsidR="00195711" w:rsidRPr="00036F7C" w14:paraId="21427F94" w14:textId="77777777">
        <w:trPr>
          <w:trHeight w:val="2287"/>
        </w:trPr>
        <w:tc>
          <w:tcPr>
            <w:tcW w:w="9622" w:type="dxa"/>
          </w:tcPr>
          <w:p w14:paraId="636186A8" w14:textId="77777777" w:rsidR="00195711" w:rsidRPr="00036F7C" w:rsidRDefault="00195711">
            <w:pPr>
              <w:spacing w:before="240"/>
              <w:rPr>
                <w:b/>
                <w:bCs/>
              </w:rPr>
            </w:pPr>
            <w:r w:rsidRPr="00036F7C">
              <w:rPr>
                <w:b/>
                <w:bCs/>
              </w:rPr>
              <w:t>Sample answer:</w:t>
            </w:r>
          </w:p>
          <w:p w14:paraId="2F77C80E" w14:textId="084F2A57" w:rsidR="00195711" w:rsidRPr="00036F7C" w:rsidRDefault="0001497E">
            <w:r w:rsidRPr="001815CA">
              <w:t>Spotify Wrapped makes data easy to interpret by using clear labels, simple charts and bold colo</w:t>
            </w:r>
            <w:r>
              <w:t>u</w:t>
            </w:r>
            <w:r w:rsidRPr="001815CA">
              <w:t xml:space="preserve">rs to highlight key information. For example, instead of overwhelming users with raw numbers, Spotify uses fun infographics, like pie charts and bar graphs, to show data like top genres or minutes listened. The design is </w:t>
            </w:r>
            <w:proofErr w:type="gramStart"/>
            <w:r w:rsidRPr="001815CA">
              <w:t>clean</w:t>
            </w:r>
            <w:proofErr w:type="gramEnd"/>
            <w:r w:rsidRPr="001815CA">
              <w:t xml:space="preserve"> and the interface is intuitive, so users can understand their stats without any confusion.</w:t>
            </w:r>
          </w:p>
        </w:tc>
      </w:tr>
    </w:tbl>
    <w:p w14:paraId="67D7CF35" w14:textId="191AA6EC" w:rsidR="001815CA" w:rsidRPr="0001497E" w:rsidRDefault="001815CA" w:rsidP="000B4731">
      <w:pPr>
        <w:pStyle w:val="ListNumber"/>
      </w:pPr>
      <w:r w:rsidRPr="0001497E">
        <w:t>What role does customi</w:t>
      </w:r>
      <w:r w:rsidR="0001497E">
        <w:t>s</w:t>
      </w:r>
      <w:r w:rsidRPr="0001497E">
        <w:t>ation play in improving user experience in Spotify Wrapped?</w:t>
      </w:r>
    </w:p>
    <w:tbl>
      <w:tblPr>
        <w:tblStyle w:val="Answerspace"/>
        <w:tblW w:w="0" w:type="auto"/>
        <w:tblLook w:val="04A0" w:firstRow="1" w:lastRow="0" w:firstColumn="1" w:lastColumn="0" w:noHBand="0" w:noVBand="1"/>
        <w:tblDescription w:val="Space for students to provide an answer."/>
      </w:tblPr>
      <w:tblGrid>
        <w:gridCol w:w="9622"/>
      </w:tblGrid>
      <w:tr w:rsidR="0001497E" w:rsidRPr="00036F7C" w14:paraId="0CFFB0F8" w14:textId="77777777">
        <w:trPr>
          <w:trHeight w:val="2287"/>
        </w:trPr>
        <w:tc>
          <w:tcPr>
            <w:tcW w:w="9622" w:type="dxa"/>
          </w:tcPr>
          <w:p w14:paraId="1E28B078" w14:textId="77777777" w:rsidR="0001497E" w:rsidRPr="00036F7C" w:rsidRDefault="0001497E">
            <w:pPr>
              <w:spacing w:before="240"/>
              <w:rPr>
                <w:b/>
                <w:bCs/>
              </w:rPr>
            </w:pPr>
            <w:r w:rsidRPr="00036F7C">
              <w:rPr>
                <w:b/>
                <w:bCs/>
              </w:rPr>
              <w:t>Sample answer:</w:t>
            </w:r>
          </w:p>
          <w:p w14:paraId="1A06ABF6" w14:textId="49FC8BB8" w:rsidR="0001497E" w:rsidRPr="00036F7C" w:rsidRDefault="0001497E">
            <w:r w:rsidRPr="001815CA">
              <w:t>Customi</w:t>
            </w:r>
            <w:r>
              <w:t>s</w:t>
            </w:r>
            <w:r w:rsidRPr="001815CA">
              <w:t xml:space="preserve">ation plays </w:t>
            </w:r>
            <w:r w:rsidR="00CE33FC" w:rsidRPr="001815CA">
              <w:t>a significant</w:t>
            </w:r>
            <w:r w:rsidRPr="001815CA">
              <w:t xml:space="preserve"> role in improving the user experience by allowing users to interact with their data in a way that feels personal. In Spotify Wrapped, users can see personali</w:t>
            </w:r>
            <w:r w:rsidR="00537D37">
              <w:t>s</w:t>
            </w:r>
            <w:r w:rsidRPr="001815CA">
              <w:t>ed results tailored to their listening habits</w:t>
            </w:r>
            <w:r w:rsidR="000B4731">
              <w:t>,</w:t>
            </w:r>
            <w:r w:rsidR="00381E41">
              <w:t xml:space="preserve"> </w:t>
            </w:r>
            <w:r w:rsidRPr="001815CA">
              <w:t xml:space="preserve">and they can also share these results with friends on social media. This personal touch, along with the ability to control how they view and share their data, makes the experience feel more unique and relevant to </w:t>
            </w:r>
            <w:proofErr w:type="gramStart"/>
            <w:r w:rsidRPr="001815CA">
              <w:t>each individual</w:t>
            </w:r>
            <w:proofErr w:type="gramEnd"/>
            <w:r w:rsidRPr="001815CA">
              <w:t>.</w:t>
            </w:r>
          </w:p>
        </w:tc>
      </w:tr>
    </w:tbl>
    <w:p w14:paraId="55D3A714" w14:textId="2E825FF6" w:rsidR="001815CA" w:rsidRPr="0001497E" w:rsidRDefault="001815CA" w:rsidP="000B4731">
      <w:pPr>
        <w:pStyle w:val="ListNumber"/>
      </w:pPr>
      <w:r w:rsidRPr="0001497E">
        <w:t>How does live analysis or real-time updates enhance the experience of Spotify Wrapped throughout the year?</w:t>
      </w:r>
    </w:p>
    <w:tbl>
      <w:tblPr>
        <w:tblStyle w:val="Answerspace"/>
        <w:tblW w:w="0" w:type="auto"/>
        <w:tblLook w:val="04A0" w:firstRow="1" w:lastRow="0" w:firstColumn="1" w:lastColumn="0" w:noHBand="0" w:noVBand="1"/>
        <w:tblDescription w:val="Space for students to provide an answer."/>
      </w:tblPr>
      <w:tblGrid>
        <w:gridCol w:w="9622"/>
      </w:tblGrid>
      <w:tr w:rsidR="0001497E" w:rsidRPr="00036F7C" w14:paraId="273F6494" w14:textId="77777777">
        <w:trPr>
          <w:trHeight w:val="2287"/>
        </w:trPr>
        <w:tc>
          <w:tcPr>
            <w:tcW w:w="9622" w:type="dxa"/>
          </w:tcPr>
          <w:p w14:paraId="2FB049D4" w14:textId="77777777" w:rsidR="0001497E" w:rsidRPr="00036F7C" w:rsidRDefault="0001497E">
            <w:pPr>
              <w:spacing w:before="240"/>
              <w:rPr>
                <w:b/>
                <w:bCs/>
              </w:rPr>
            </w:pPr>
            <w:r w:rsidRPr="00036F7C">
              <w:rPr>
                <w:b/>
                <w:bCs/>
              </w:rPr>
              <w:t>Sample answer:</w:t>
            </w:r>
          </w:p>
          <w:p w14:paraId="190D1DDD" w14:textId="4A7A1ECD" w:rsidR="0001497E" w:rsidRPr="00036F7C" w:rsidRDefault="0001497E">
            <w:r w:rsidRPr="001815CA">
              <w:t xml:space="preserve">While Spotify Wrapped itself is an annual feature, the ability to see real-time listening data through daily updates in the Spotify app adds to the overall user experience. Users can track their </w:t>
            </w:r>
            <w:r w:rsidR="000B4731">
              <w:t>f</w:t>
            </w:r>
            <w:r w:rsidR="000B4731" w:rsidRPr="001815CA">
              <w:t>avourite</w:t>
            </w:r>
            <w:r w:rsidRPr="001815CA">
              <w:t xml:space="preserve"> songs and artists throughout the year, which keeps them engaged and excited for the final Wrapped report at the end of the year. Real-time updates also allow users to stay aware of trends in their listening habits, creating anticipation for what their final Wrapped will look like.</w:t>
            </w:r>
          </w:p>
        </w:tc>
      </w:tr>
    </w:tbl>
    <w:p w14:paraId="09F780AC" w14:textId="06A5A269" w:rsidR="001815CA" w:rsidRPr="0001497E" w:rsidRDefault="001815CA" w:rsidP="000B4731">
      <w:pPr>
        <w:pStyle w:val="ListNumber"/>
      </w:pPr>
      <w:r w:rsidRPr="0001497E">
        <w:t>What impact do outliers or unusual data points have on the visualisation and how does Spotify Wrapped handle this?</w:t>
      </w:r>
    </w:p>
    <w:tbl>
      <w:tblPr>
        <w:tblStyle w:val="Answerspace"/>
        <w:tblW w:w="0" w:type="auto"/>
        <w:tblLook w:val="04A0" w:firstRow="1" w:lastRow="0" w:firstColumn="1" w:lastColumn="0" w:noHBand="0" w:noVBand="1"/>
        <w:tblDescription w:val="Space for students to provide an answer."/>
      </w:tblPr>
      <w:tblGrid>
        <w:gridCol w:w="9622"/>
      </w:tblGrid>
      <w:tr w:rsidR="0001497E" w:rsidRPr="00036F7C" w14:paraId="79886C46" w14:textId="77777777" w:rsidTr="000B4731">
        <w:trPr>
          <w:trHeight w:val="843"/>
        </w:trPr>
        <w:tc>
          <w:tcPr>
            <w:tcW w:w="9622" w:type="dxa"/>
          </w:tcPr>
          <w:p w14:paraId="3C1863F9" w14:textId="77777777" w:rsidR="0001497E" w:rsidRPr="00036F7C" w:rsidRDefault="0001497E">
            <w:pPr>
              <w:spacing w:before="240"/>
              <w:rPr>
                <w:b/>
                <w:bCs/>
              </w:rPr>
            </w:pPr>
            <w:r w:rsidRPr="00036F7C">
              <w:rPr>
                <w:b/>
                <w:bCs/>
              </w:rPr>
              <w:t>Sample answer:</w:t>
            </w:r>
          </w:p>
          <w:p w14:paraId="0EC0123D" w14:textId="2894E4AC" w:rsidR="0001497E" w:rsidRPr="00036F7C" w:rsidRDefault="0001497E">
            <w:r w:rsidRPr="001815CA">
              <w:t xml:space="preserve">Outliers or unusual data points, such as a user listening to one song on repeat hundreds of times, can skew the data. Spotify Wrapped handles this by showcasing these outliers in a fun, light-hearted way. For example, if a user listens to one </w:t>
            </w:r>
            <w:proofErr w:type="gramStart"/>
            <w:r w:rsidRPr="001815CA">
              <w:t>particular song</w:t>
            </w:r>
            <w:proofErr w:type="gramEnd"/>
            <w:r w:rsidRPr="001815CA">
              <w:t xml:space="preserve"> much more than others, Spotify might highlight it as their </w:t>
            </w:r>
            <w:r w:rsidR="000B4731">
              <w:t>‘</w:t>
            </w:r>
            <w:r w:rsidRPr="001815CA">
              <w:t>most obsessive</w:t>
            </w:r>
            <w:r w:rsidR="000B4731">
              <w:t>’</w:t>
            </w:r>
            <w:r w:rsidRPr="001815CA">
              <w:t xml:space="preserve"> track. This makes the outliers feel special rather than problematic, enhancing the overall user experience.</w:t>
            </w:r>
          </w:p>
        </w:tc>
      </w:tr>
    </w:tbl>
    <w:p w14:paraId="3B17A27D" w14:textId="73156F4D" w:rsidR="001815CA" w:rsidRPr="0001497E" w:rsidRDefault="001815CA" w:rsidP="000B4731">
      <w:pPr>
        <w:pStyle w:val="ListNumber"/>
      </w:pPr>
      <w:r w:rsidRPr="0001497E">
        <w:t>Why do you think Spotify Wrapped is a successful example of using UX principles to create effective data visualisations?</w:t>
      </w:r>
    </w:p>
    <w:tbl>
      <w:tblPr>
        <w:tblStyle w:val="Answerspace"/>
        <w:tblW w:w="0" w:type="auto"/>
        <w:tblLook w:val="04A0" w:firstRow="1" w:lastRow="0" w:firstColumn="1" w:lastColumn="0" w:noHBand="0" w:noVBand="1"/>
        <w:tblDescription w:val="Space for students to provide an answer."/>
      </w:tblPr>
      <w:tblGrid>
        <w:gridCol w:w="9622"/>
      </w:tblGrid>
      <w:tr w:rsidR="0001497E" w:rsidRPr="00036F7C" w14:paraId="7447A1EA" w14:textId="77777777">
        <w:trPr>
          <w:trHeight w:val="2287"/>
        </w:trPr>
        <w:tc>
          <w:tcPr>
            <w:tcW w:w="9622" w:type="dxa"/>
          </w:tcPr>
          <w:p w14:paraId="33CBF894" w14:textId="77777777" w:rsidR="0001497E" w:rsidRPr="00036F7C" w:rsidRDefault="0001497E">
            <w:pPr>
              <w:spacing w:before="240"/>
              <w:rPr>
                <w:b/>
                <w:bCs/>
              </w:rPr>
            </w:pPr>
            <w:r w:rsidRPr="00036F7C">
              <w:rPr>
                <w:b/>
                <w:bCs/>
              </w:rPr>
              <w:t>Sample answer:</w:t>
            </w:r>
          </w:p>
          <w:p w14:paraId="330C272C" w14:textId="16948553" w:rsidR="0001497E" w:rsidRPr="00036F7C" w:rsidRDefault="0001497E" w:rsidP="0001497E">
            <w:r w:rsidRPr="001815CA">
              <w:t>Spotify Wrapped is successful because it uses UX principles like relevance, ease of interpretation, customi</w:t>
            </w:r>
            <w:r w:rsidR="00537D37">
              <w:t>s</w:t>
            </w:r>
            <w:r w:rsidRPr="001815CA">
              <w:t>ation and interactivity to create an engaging, personali</w:t>
            </w:r>
            <w:r w:rsidR="00537D37">
              <w:t>s</w:t>
            </w:r>
            <w:r w:rsidRPr="001815CA">
              <w:t>ed experience for users. The visualisations are designed to be fun and easy to understand, which makes users excited to interact with them. The data is presented in a way that feels personal and relevant</w:t>
            </w:r>
            <w:r w:rsidR="00137BF5">
              <w:t>.</w:t>
            </w:r>
          </w:p>
        </w:tc>
      </w:tr>
    </w:tbl>
    <w:p w14:paraId="61C6C587" w14:textId="5E3F17A9" w:rsidR="0077434C" w:rsidRDefault="0077434C" w:rsidP="00EB5FE2">
      <w:pPr>
        <w:pStyle w:val="Heading2"/>
      </w:pPr>
      <w:bookmarkStart w:id="82" w:name="_Toc126849165"/>
      <w:bookmarkStart w:id="83" w:name="_Toc182842456"/>
      <w:r>
        <w:t>Develop and implement criteria for evaluating the effectiveness of user experiences</w:t>
      </w:r>
      <w:bookmarkEnd w:id="82"/>
      <w:bookmarkEnd w:id="83"/>
    </w:p>
    <w:p w14:paraId="71EFA3E1" w14:textId="3D22E05C" w:rsidR="008B4D4C" w:rsidRDefault="008B4D4C" w:rsidP="00DF4277">
      <w:pPr>
        <w:rPr>
          <w:lang w:eastAsia="zh-CN"/>
        </w:rPr>
      </w:pPr>
      <w:r w:rsidRPr="008B4D4C">
        <w:rPr>
          <w:lang w:eastAsia="zh-CN"/>
        </w:rPr>
        <w:t>Data visuali</w:t>
      </w:r>
      <w:r w:rsidR="005A6AAC">
        <w:rPr>
          <w:lang w:eastAsia="zh-CN"/>
        </w:rPr>
        <w:t>s</w:t>
      </w:r>
      <w:r w:rsidRPr="008B4D4C">
        <w:rPr>
          <w:lang w:eastAsia="zh-CN"/>
        </w:rPr>
        <w:t>ation is a powerful tool that transforms raw data into visual formats like charts, graphs and dashboards, allowing users to interpret and understand complex information quickly. However, just like with any user experience (UX), the effectiveness of a data visuali</w:t>
      </w:r>
      <w:r w:rsidR="005A6AAC">
        <w:rPr>
          <w:lang w:eastAsia="zh-CN"/>
        </w:rPr>
        <w:t>s</w:t>
      </w:r>
      <w:r w:rsidRPr="008B4D4C">
        <w:rPr>
          <w:lang w:eastAsia="zh-CN"/>
        </w:rPr>
        <w:t>ation depends on how well it meets users' needs. To create meaningful and accessible visuali</w:t>
      </w:r>
      <w:r w:rsidR="005A6AAC">
        <w:rPr>
          <w:lang w:eastAsia="zh-CN"/>
        </w:rPr>
        <w:t>s</w:t>
      </w:r>
      <w:r w:rsidRPr="008B4D4C">
        <w:rPr>
          <w:lang w:eastAsia="zh-CN"/>
        </w:rPr>
        <w:t xml:space="preserve">ations, </w:t>
      </w:r>
      <w:r w:rsidR="00CE33FC" w:rsidRPr="008B4D4C">
        <w:rPr>
          <w:lang w:eastAsia="zh-CN"/>
        </w:rPr>
        <w:t>it is</w:t>
      </w:r>
      <w:r w:rsidRPr="008B4D4C">
        <w:rPr>
          <w:lang w:eastAsia="zh-CN"/>
        </w:rPr>
        <w:t xml:space="preserve"> important to develop and implement criteria for evaluating their effectiveness.</w:t>
      </w:r>
    </w:p>
    <w:p w14:paraId="48EAB2E4" w14:textId="179A25D0" w:rsidR="005235AC" w:rsidRDefault="005235AC" w:rsidP="00DF4277">
      <w:pPr>
        <w:rPr>
          <w:lang w:eastAsia="zh-CN"/>
        </w:rPr>
      </w:pPr>
      <w:r w:rsidRPr="005235AC">
        <w:rPr>
          <w:lang w:eastAsia="zh-CN"/>
        </w:rPr>
        <w:t>Evaluating the effectiveness of data visuali</w:t>
      </w:r>
      <w:r w:rsidR="005A6AAC">
        <w:rPr>
          <w:lang w:eastAsia="zh-CN"/>
        </w:rPr>
        <w:t>s</w:t>
      </w:r>
      <w:r w:rsidRPr="005235AC">
        <w:rPr>
          <w:lang w:eastAsia="zh-CN"/>
        </w:rPr>
        <w:t>ations is essential for ensuring that users can understand and engage with the data in meaningful ways. By developing criteria focused on clarity, usability, accuracy, accessibility, efficiency, aesthetics and context, you can systematically assess and improve any data visuali</w:t>
      </w:r>
      <w:r w:rsidR="005A6AAC">
        <w:rPr>
          <w:lang w:eastAsia="zh-CN"/>
        </w:rPr>
        <w:t>s</w:t>
      </w:r>
      <w:r w:rsidRPr="005235AC">
        <w:rPr>
          <w:lang w:eastAsia="zh-CN"/>
        </w:rPr>
        <w:t>ation. Through user testing, heuristic evaluation and data analytics, you can gather the insights needed to refine visuali</w:t>
      </w:r>
      <w:r w:rsidR="005A6AAC">
        <w:rPr>
          <w:lang w:eastAsia="zh-CN"/>
        </w:rPr>
        <w:t>s</w:t>
      </w:r>
      <w:r w:rsidRPr="005235AC">
        <w:rPr>
          <w:lang w:eastAsia="zh-CN"/>
        </w:rPr>
        <w:t>ations and ensure they meet the needs of their audience.</w:t>
      </w:r>
    </w:p>
    <w:p w14:paraId="71A66EDC" w14:textId="6EDDC272" w:rsidR="00DF4277" w:rsidRPr="00442406" w:rsidRDefault="00DF4277" w:rsidP="00442406">
      <w:pPr>
        <w:rPr>
          <w:rStyle w:val="Strong"/>
        </w:rPr>
      </w:pPr>
      <w:r w:rsidRPr="00442406">
        <w:rPr>
          <w:rStyle w:val="Strong"/>
        </w:rPr>
        <w:t>What</w:t>
      </w:r>
      <w:r w:rsidR="00491C35" w:rsidRPr="00442406">
        <w:rPr>
          <w:rStyle w:val="Strong"/>
        </w:rPr>
        <w:t xml:space="preserve"> is heuristic evaluation?</w:t>
      </w:r>
    </w:p>
    <w:p w14:paraId="11AD6454" w14:textId="0FA94A92" w:rsidR="00DF4277" w:rsidRPr="00DF4277" w:rsidRDefault="00DF4277" w:rsidP="00DF4277">
      <w:pPr>
        <w:rPr>
          <w:lang w:eastAsia="zh-CN"/>
        </w:rPr>
      </w:pPr>
      <w:r w:rsidRPr="00DF4277">
        <w:rPr>
          <w:lang w:eastAsia="zh-CN"/>
        </w:rPr>
        <w:t xml:space="preserve">A </w:t>
      </w:r>
      <w:r w:rsidRPr="00DF4277">
        <w:rPr>
          <w:b/>
          <w:bCs/>
          <w:lang w:eastAsia="zh-CN"/>
        </w:rPr>
        <w:t>heuristic</w:t>
      </w:r>
      <w:r w:rsidRPr="00DF4277">
        <w:rPr>
          <w:lang w:eastAsia="zh-CN"/>
        </w:rPr>
        <w:t xml:space="preserve"> is a practical problem-solving approach or rule of thumb that helps people make decisions or solve problems efficiently when a perfect or optimal solution may not be immediately available. Heuristics are often used when facing complex problems where time and resources are </w:t>
      </w:r>
      <w:proofErr w:type="gramStart"/>
      <w:r w:rsidRPr="00DF4277">
        <w:rPr>
          <w:lang w:eastAsia="zh-CN"/>
        </w:rPr>
        <w:t>limited</w:t>
      </w:r>
      <w:proofErr w:type="gramEnd"/>
      <w:r w:rsidRPr="00DF4277">
        <w:rPr>
          <w:lang w:eastAsia="zh-CN"/>
        </w:rPr>
        <w:t xml:space="preserve"> and they allow people to arrive at a satisfactory solution quickly without needing to evaluate every possible option.</w:t>
      </w:r>
    </w:p>
    <w:p w14:paraId="43EEA7CF" w14:textId="492BF2C0" w:rsidR="00DF4277" w:rsidRPr="00DF4277" w:rsidRDefault="00DF4277" w:rsidP="00DF4277">
      <w:pPr>
        <w:rPr>
          <w:lang w:eastAsia="zh-CN"/>
        </w:rPr>
      </w:pPr>
      <w:r w:rsidRPr="00DF4277">
        <w:rPr>
          <w:lang w:eastAsia="zh-CN"/>
        </w:rPr>
        <w:t>In the context of user experience (UX) and data visuali</w:t>
      </w:r>
      <w:r w:rsidR="005A6AAC">
        <w:rPr>
          <w:lang w:eastAsia="zh-CN"/>
        </w:rPr>
        <w:t>s</w:t>
      </w:r>
      <w:r w:rsidRPr="00DF4277">
        <w:rPr>
          <w:lang w:eastAsia="zh-CN"/>
        </w:rPr>
        <w:t xml:space="preserve">ation, </w:t>
      </w:r>
      <w:r w:rsidRPr="00DF4277">
        <w:rPr>
          <w:b/>
          <w:bCs/>
          <w:lang w:eastAsia="zh-CN"/>
        </w:rPr>
        <w:t>heuristics</w:t>
      </w:r>
      <w:r w:rsidRPr="00DF4277">
        <w:rPr>
          <w:lang w:eastAsia="zh-CN"/>
        </w:rPr>
        <w:t xml:space="preserve"> refer to widely accepted best practices or principles that guide the design and evaluation of user interfaces or visuali</w:t>
      </w:r>
      <w:r w:rsidR="005A6AAC">
        <w:rPr>
          <w:lang w:eastAsia="zh-CN"/>
        </w:rPr>
        <w:t>s</w:t>
      </w:r>
      <w:r w:rsidRPr="00DF4277">
        <w:rPr>
          <w:lang w:eastAsia="zh-CN"/>
        </w:rPr>
        <w:t>ations. These principles are based on experience and general rules that often lead to good results, even if they don’t guarantee a perfect solution.</w:t>
      </w:r>
    </w:p>
    <w:p w14:paraId="35A88582" w14:textId="77777777" w:rsidR="00DF4277" w:rsidRPr="00DF4277" w:rsidRDefault="00DF4277" w:rsidP="00DF4277">
      <w:pPr>
        <w:rPr>
          <w:lang w:eastAsia="zh-CN"/>
        </w:rPr>
      </w:pPr>
      <w:r w:rsidRPr="00DF4277">
        <w:rPr>
          <w:lang w:eastAsia="zh-CN"/>
        </w:rPr>
        <w:t xml:space="preserve">One well-known example is Jakob Nielsen's </w:t>
      </w:r>
      <w:r w:rsidRPr="00DF4277">
        <w:rPr>
          <w:b/>
          <w:bCs/>
          <w:lang w:eastAsia="zh-CN"/>
        </w:rPr>
        <w:t>10 Usability Heuristics for User Interface Design</w:t>
      </w:r>
      <w:r w:rsidRPr="00DF4277">
        <w:rPr>
          <w:lang w:eastAsia="zh-CN"/>
        </w:rPr>
        <w:t>, which include guidelines such as:</w:t>
      </w:r>
    </w:p>
    <w:p w14:paraId="1D168B2B" w14:textId="104D3EB3" w:rsidR="00DF4277" w:rsidRPr="00DF4277" w:rsidRDefault="00DF4277" w:rsidP="00A54306">
      <w:pPr>
        <w:pStyle w:val="ListBullet"/>
        <w:rPr>
          <w:lang w:eastAsia="zh-CN"/>
        </w:rPr>
      </w:pPr>
      <w:r w:rsidRPr="00DF4277">
        <w:rPr>
          <w:b/>
          <w:bCs/>
          <w:lang w:eastAsia="zh-CN"/>
        </w:rPr>
        <w:t>Visibility of system status</w:t>
      </w:r>
      <w:r w:rsidRPr="00DF4277">
        <w:rPr>
          <w:lang w:eastAsia="zh-CN"/>
        </w:rPr>
        <w:t xml:space="preserve">: </w:t>
      </w:r>
      <w:r w:rsidR="002204DB">
        <w:rPr>
          <w:lang w:eastAsia="zh-CN"/>
        </w:rPr>
        <w:t>u</w:t>
      </w:r>
      <w:r w:rsidRPr="00DF4277">
        <w:rPr>
          <w:lang w:eastAsia="zh-CN"/>
        </w:rPr>
        <w:t>sers should always be informed of what is happening within a system.</w:t>
      </w:r>
    </w:p>
    <w:p w14:paraId="04E5BA48" w14:textId="6BEE00FB" w:rsidR="00DF4277" w:rsidRPr="00DF4277" w:rsidRDefault="00DF4277" w:rsidP="00A54306">
      <w:pPr>
        <w:pStyle w:val="ListBullet"/>
        <w:rPr>
          <w:lang w:eastAsia="zh-CN"/>
        </w:rPr>
      </w:pPr>
      <w:r w:rsidRPr="00DF4277">
        <w:rPr>
          <w:b/>
          <w:bCs/>
          <w:lang w:eastAsia="zh-CN"/>
        </w:rPr>
        <w:t>Match between system and the real world</w:t>
      </w:r>
      <w:r w:rsidRPr="00DF4277">
        <w:rPr>
          <w:lang w:eastAsia="zh-CN"/>
        </w:rPr>
        <w:t xml:space="preserve">: </w:t>
      </w:r>
      <w:r w:rsidR="002204DB">
        <w:rPr>
          <w:lang w:eastAsia="zh-CN"/>
        </w:rPr>
        <w:t>t</w:t>
      </w:r>
      <w:r w:rsidRPr="00DF4277">
        <w:rPr>
          <w:lang w:eastAsia="zh-CN"/>
        </w:rPr>
        <w:t>he design should use concepts, language and workflows familiar to users.</w:t>
      </w:r>
    </w:p>
    <w:p w14:paraId="7C27FE78" w14:textId="71F5C45E" w:rsidR="00DF4277" w:rsidRDefault="00DF4277" w:rsidP="00A54306">
      <w:pPr>
        <w:pStyle w:val="ListBullet"/>
        <w:rPr>
          <w:lang w:eastAsia="zh-CN"/>
        </w:rPr>
      </w:pPr>
      <w:r w:rsidRPr="00DF4277">
        <w:rPr>
          <w:b/>
          <w:bCs/>
          <w:lang w:eastAsia="zh-CN"/>
        </w:rPr>
        <w:t>User control and freedom</w:t>
      </w:r>
      <w:r w:rsidRPr="00DF4277">
        <w:rPr>
          <w:lang w:eastAsia="zh-CN"/>
        </w:rPr>
        <w:t xml:space="preserve">: </w:t>
      </w:r>
      <w:r w:rsidR="002204DB">
        <w:rPr>
          <w:lang w:eastAsia="zh-CN"/>
        </w:rPr>
        <w:t>u</w:t>
      </w:r>
      <w:r w:rsidRPr="00DF4277">
        <w:rPr>
          <w:lang w:eastAsia="zh-CN"/>
        </w:rPr>
        <w:t>sers should be able to undo and redo actions easily.</w:t>
      </w:r>
    </w:p>
    <w:p w14:paraId="255A4924" w14:textId="0F277D77" w:rsidR="00DF4277" w:rsidRPr="00DF4277" w:rsidRDefault="00DF4277" w:rsidP="00DF4277">
      <w:pPr>
        <w:rPr>
          <w:lang w:eastAsia="zh-CN"/>
        </w:rPr>
      </w:pPr>
      <w:r w:rsidRPr="00DF4277">
        <w:rPr>
          <w:lang w:eastAsia="zh-CN"/>
        </w:rPr>
        <w:t>In data visuali</w:t>
      </w:r>
      <w:r w:rsidR="005A6AAC">
        <w:rPr>
          <w:lang w:eastAsia="zh-CN"/>
        </w:rPr>
        <w:t>s</w:t>
      </w:r>
      <w:r w:rsidRPr="00DF4277">
        <w:rPr>
          <w:lang w:eastAsia="zh-CN"/>
        </w:rPr>
        <w:t>ation, heuristic principles help ensure that visuali</w:t>
      </w:r>
      <w:r w:rsidR="005A6AAC">
        <w:rPr>
          <w:lang w:eastAsia="zh-CN"/>
        </w:rPr>
        <w:t>s</w:t>
      </w:r>
      <w:r w:rsidRPr="00DF4277">
        <w:rPr>
          <w:lang w:eastAsia="zh-CN"/>
        </w:rPr>
        <w:t>ations are easy to understand and interpret, such as:</w:t>
      </w:r>
    </w:p>
    <w:p w14:paraId="13B4B42F" w14:textId="2A452529" w:rsidR="00DF4277" w:rsidRPr="00DF4277" w:rsidRDefault="00DD5C23" w:rsidP="00A54306">
      <w:pPr>
        <w:pStyle w:val="ListBullet"/>
        <w:rPr>
          <w:lang w:eastAsia="zh-CN"/>
        </w:rPr>
      </w:pPr>
      <w:r>
        <w:rPr>
          <w:lang w:eastAsia="zh-CN"/>
        </w:rPr>
        <w:t>a</w:t>
      </w:r>
      <w:r w:rsidR="00DF4277" w:rsidRPr="00DF4277">
        <w:rPr>
          <w:lang w:eastAsia="zh-CN"/>
        </w:rPr>
        <w:t xml:space="preserve">voiding </w:t>
      </w:r>
      <w:proofErr w:type="spellStart"/>
      <w:r w:rsidR="00DF4277" w:rsidRPr="00DF4277">
        <w:rPr>
          <w:b/>
          <w:bCs/>
          <w:lang w:eastAsia="zh-CN"/>
        </w:rPr>
        <w:t>chartjunk</w:t>
      </w:r>
      <w:proofErr w:type="spellEnd"/>
      <w:r w:rsidR="00DF4277" w:rsidRPr="00DF4277">
        <w:rPr>
          <w:lang w:eastAsia="zh-CN"/>
        </w:rPr>
        <w:t xml:space="preserve"> (unnecessary elements in the visuali</w:t>
      </w:r>
      <w:r w:rsidR="005A6AAC">
        <w:rPr>
          <w:lang w:eastAsia="zh-CN"/>
        </w:rPr>
        <w:t>s</w:t>
      </w:r>
      <w:r w:rsidR="00DF4277" w:rsidRPr="00DF4277">
        <w:rPr>
          <w:lang w:eastAsia="zh-CN"/>
        </w:rPr>
        <w:t>ation that don’t add value)</w:t>
      </w:r>
    </w:p>
    <w:p w14:paraId="16713B34" w14:textId="02845889" w:rsidR="00DF4277" w:rsidRPr="00DF4277" w:rsidRDefault="00DD5C23" w:rsidP="00A54306">
      <w:pPr>
        <w:pStyle w:val="ListBullet"/>
        <w:rPr>
          <w:lang w:eastAsia="zh-CN"/>
        </w:rPr>
      </w:pPr>
      <w:r>
        <w:rPr>
          <w:lang w:eastAsia="zh-CN"/>
        </w:rPr>
        <w:t>u</w:t>
      </w:r>
      <w:r w:rsidR="00DF4277" w:rsidRPr="00DF4277">
        <w:rPr>
          <w:lang w:eastAsia="zh-CN"/>
        </w:rPr>
        <w:t xml:space="preserve">sing </w:t>
      </w:r>
      <w:r w:rsidR="00DF4277" w:rsidRPr="00DF4277">
        <w:rPr>
          <w:b/>
          <w:bCs/>
          <w:lang w:eastAsia="zh-CN"/>
        </w:rPr>
        <w:t>consistent scales</w:t>
      </w:r>
      <w:r w:rsidR="00DF4277" w:rsidRPr="00DF4277">
        <w:rPr>
          <w:lang w:eastAsia="zh-CN"/>
        </w:rPr>
        <w:t xml:space="preserve"> and axes for accurate comparisons</w:t>
      </w:r>
    </w:p>
    <w:p w14:paraId="10F90259" w14:textId="738E8C4E" w:rsidR="00DF4277" w:rsidRPr="00DF4277" w:rsidRDefault="00DD5C23" w:rsidP="00A54306">
      <w:pPr>
        <w:pStyle w:val="ListBullet"/>
        <w:rPr>
          <w:lang w:eastAsia="zh-CN"/>
        </w:rPr>
      </w:pPr>
      <w:r>
        <w:rPr>
          <w:lang w:eastAsia="zh-CN"/>
        </w:rPr>
        <w:t>e</w:t>
      </w:r>
      <w:r w:rsidR="00DF4277" w:rsidRPr="00DF4277">
        <w:rPr>
          <w:lang w:eastAsia="zh-CN"/>
        </w:rPr>
        <w:t xml:space="preserve">nsuring </w:t>
      </w:r>
      <w:r w:rsidR="00DF4277" w:rsidRPr="00DF4277">
        <w:rPr>
          <w:b/>
          <w:bCs/>
          <w:lang w:eastAsia="zh-CN"/>
        </w:rPr>
        <w:t xml:space="preserve">appropriate </w:t>
      </w:r>
      <w:r w:rsidR="00D3270A" w:rsidRPr="00DF4277">
        <w:rPr>
          <w:b/>
          <w:bCs/>
          <w:lang w:eastAsia="zh-CN"/>
        </w:rPr>
        <w:t>colour</w:t>
      </w:r>
      <w:r w:rsidR="00DF4277" w:rsidRPr="00DF4277">
        <w:rPr>
          <w:b/>
          <w:bCs/>
          <w:lang w:eastAsia="zh-CN"/>
        </w:rPr>
        <w:t xml:space="preserve"> usage</w:t>
      </w:r>
      <w:r w:rsidR="00DF4277" w:rsidRPr="00DF4277">
        <w:rPr>
          <w:lang w:eastAsia="zh-CN"/>
        </w:rPr>
        <w:t xml:space="preserve"> for clarity and accessibility.</w:t>
      </w:r>
    </w:p>
    <w:p w14:paraId="3BDBDC9C" w14:textId="77777777" w:rsidR="00DF4277" w:rsidRPr="00DF4277" w:rsidRDefault="00DF4277" w:rsidP="00DF4277">
      <w:pPr>
        <w:rPr>
          <w:lang w:eastAsia="zh-CN"/>
        </w:rPr>
      </w:pPr>
      <w:r w:rsidRPr="00DF4277">
        <w:rPr>
          <w:lang w:eastAsia="zh-CN"/>
        </w:rPr>
        <w:t>Heuristics help designers and evaluators focus on key aspects of usability and design without needing to perform exhaustive, time-consuming testing for every possible scenario.</w:t>
      </w:r>
    </w:p>
    <w:p w14:paraId="5F11A7D6" w14:textId="6D30C1B6" w:rsidR="00327C9E" w:rsidRPr="00262EE5" w:rsidRDefault="00327C9E" w:rsidP="00262EE5">
      <w:pPr>
        <w:rPr>
          <w:bCs/>
          <w:lang w:eastAsia="zh-CN"/>
        </w:rPr>
      </w:pPr>
      <w:r w:rsidRPr="00262EE5">
        <w:rPr>
          <w:lang w:eastAsia="zh-CN"/>
        </w:rPr>
        <w:t xml:space="preserve">The following </w:t>
      </w:r>
      <w:r w:rsidR="00262EE5">
        <w:rPr>
          <w:lang w:eastAsia="zh-CN"/>
        </w:rPr>
        <w:t xml:space="preserve">5 </w:t>
      </w:r>
      <w:r w:rsidRPr="00262EE5">
        <w:rPr>
          <w:lang w:eastAsia="zh-CN"/>
        </w:rPr>
        <w:t xml:space="preserve">steps will help you </w:t>
      </w:r>
      <w:r w:rsidR="00262EE5" w:rsidRPr="00262EE5">
        <w:rPr>
          <w:lang w:eastAsia="zh-CN"/>
        </w:rPr>
        <w:t>d</w:t>
      </w:r>
      <w:r w:rsidRPr="00262EE5">
        <w:rPr>
          <w:lang w:eastAsia="zh-CN"/>
        </w:rPr>
        <w:t>evelop and implement criteria for evaluating the effectiveness of user experiences</w:t>
      </w:r>
      <w:r w:rsidR="00262EE5" w:rsidRPr="00262EE5">
        <w:rPr>
          <w:lang w:eastAsia="zh-CN"/>
        </w:rPr>
        <w:t>.</w:t>
      </w:r>
    </w:p>
    <w:p w14:paraId="550AF409" w14:textId="3CF2E9F1" w:rsidR="005235AC" w:rsidRPr="007D785F" w:rsidRDefault="005235AC" w:rsidP="007D785F">
      <w:pPr>
        <w:rPr>
          <w:rStyle w:val="Strong"/>
        </w:rPr>
      </w:pPr>
      <w:r w:rsidRPr="007D785F">
        <w:rPr>
          <w:rStyle w:val="Strong"/>
        </w:rPr>
        <w:t>Step 1</w:t>
      </w:r>
      <w:r w:rsidR="006838AC" w:rsidRPr="007D785F">
        <w:rPr>
          <w:rStyle w:val="Strong"/>
        </w:rPr>
        <w:t>:</w:t>
      </w:r>
      <w:r w:rsidRPr="007D785F">
        <w:rPr>
          <w:rStyle w:val="Strong"/>
        </w:rPr>
        <w:t xml:space="preserve"> </w:t>
      </w:r>
      <w:r w:rsidR="006838AC" w:rsidRPr="007D785F">
        <w:rPr>
          <w:rStyle w:val="Strong"/>
        </w:rPr>
        <w:t>u</w:t>
      </w:r>
      <w:r w:rsidRPr="007D785F">
        <w:rPr>
          <w:rStyle w:val="Strong"/>
        </w:rPr>
        <w:t xml:space="preserve">nderstanding </w:t>
      </w:r>
      <w:r w:rsidR="00D3270A" w:rsidRPr="007D785F">
        <w:rPr>
          <w:rStyle w:val="Strong"/>
        </w:rPr>
        <w:t>u</w:t>
      </w:r>
      <w:r w:rsidRPr="007D785F">
        <w:rPr>
          <w:rStyle w:val="Strong"/>
        </w:rPr>
        <w:t xml:space="preserve">ser </w:t>
      </w:r>
      <w:r w:rsidR="00D3270A" w:rsidRPr="007D785F">
        <w:rPr>
          <w:rStyle w:val="Strong"/>
        </w:rPr>
        <w:t>n</w:t>
      </w:r>
      <w:r w:rsidRPr="007D785F">
        <w:rPr>
          <w:rStyle w:val="Strong"/>
        </w:rPr>
        <w:t xml:space="preserve">eeds in </w:t>
      </w:r>
      <w:r w:rsidR="00D3270A" w:rsidRPr="007D785F">
        <w:rPr>
          <w:rStyle w:val="Strong"/>
        </w:rPr>
        <w:t>d</w:t>
      </w:r>
      <w:r w:rsidRPr="007D785F">
        <w:rPr>
          <w:rStyle w:val="Strong"/>
        </w:rPr>
        <w:t xml:space="preserve">ata </w:t>
      </w:r>
      <w:r w:rsidR="00D3270A" w:rsidRPr="007D785F">
        <w:rPr>
          <w:rStyle w:val="Strong"/>
        </w:rPr>
        <w:t>v</w:t>
      </w:r>
      <w:r w:rsidRPr="007D785F">
        <w:rPr>
          <w:rStyle w:val="Strong"/>
        </w:rPr>
        <w:t>isuali</w:t>
      </w:r>
      <w:r w:rsidR="005A6AAC" w:rsidRPr="007D785F">
        <w:rPr>
          <w:rStyle w:val="Strong"/>
        </w:rPr>
        <w:t>s</w:t>
      </w:r>
      <w:r w:rsidRPr="007D785F">
        <w:rPr>
          <w:rStyle w:val="Strong"/>
        </w:rPr>
        <w:t>ation</w:t>
      </w:r>
    </w:p>
    <w:p w14:paraId="2040CFFE" w14:textId="46436800" w:rsidR="005235AC" w:rsidRPr="005235AC" w:rsidRDefault="005235AC" w:rsidP="005235AC">
      <w:pPr>
        <w:rPr>
          <w:lang w:eastAsia="zh-CN"/>
        </w:rPr>
      </w:pPr>
      <w:r w:rsidRPr="005235AC">
        <w:rPr>
          <w:lang w:eastAsia="zh-CN"/>
        </w:rPr>
        <w:t>Before evaluating a data visuali</w:t>
      </w:r>
      <w:r w:rsidR="005A6AAC">
        <w:rPr>
          <w:lang w:eastAsia="zh-CN"/>
        </w:rPr>
        <w:t>s</w:t>
      </w:r>
      <w:r w:rsidRPr="005235AC">
        <w:rPr>
          <w:lang w:eastAsia="zh-CN"/>
        </w:rPr>
        <w:t>ation, you must first understand the users and their goals. Consider the following:</w:t>
      </w:r>
    </w:p>
    <w:p w14:paraId="71780B21" w14:textId="543AD402" w:rsidR="005235AC" w:rsidRPr="005235AC" w:rsidRDefault="005235AC" w:rsidP="00A54306">
      <w:pPr>
        <w:pStyle w:val="ListBullet"/>
        <w:rPr>
          <w:lang w:eastAsia="zh-CN"/>
        </w:rPr>
      </w:pPr>
      <w:r w:rsidRPr="005235AC">
        <w:rPr>
          <w:b/>
          <w:bCs/>
          <w:lang w:eastAsia="zh-CN"/>
        </w:rPr>
        <w:t>Who is the target audience?</w:t>
      </w:r>
      <w:r w:rsidRPr="005235AC">
        <w:rPr>
          <w:lang w:eastAsia="zh-CN"/>
        </w:rPr>
        <w:t xml:space="preserve"> Are they data experts, like statisticians or casual users who need to quickly grasp key trends?</w:t>
      </w:r>
    </w:p>
    <w:p w14:paraId="254FD23F" w14:textId="77777777" w:rsidR="005235AC" w:rsidRPr="005235AC" w:rsidRDefault="005235AC" w:rsidP="00A54306">
      <w:pPr>
        <w:pStyle w:val="ListBullet"/>
        <w:rPr>
          <w:lang w:eastAsia="zh-CN"/>
        </w:rPr>
      </w:pPr>
      <w:r w:rsidRPr="005235AC">
        <w:rPr>
          <w:b/>
          <w:bCs/>
          <w:lang w:eastAsia="zh-CN"/>
        </w:rPr>
        <w:t>What are the key insights users are seeking?</w:t>
      </w:r>
      <w:r w:rsidRPr="005235AC">
        <w:rPr>
          <w:lang w:eastAsia="zh-CN"/>
        </w:rPr>
        <w:t xml:space="preserve"> Do they want an overview or detailed, in-depth data?</w:t>
      </w:r>
    </w:p>
    <w:p w14:paraId="02418C0A" w14:textId="42A45DAD" w:rsidR="005235AC" w:rsidRPr="005235AC" w:rsidRDefault="005235AC" w:rsidP="00A54306">
      <w:pPr>
        <w:pStyle w:val="ListBullet"/>
        <w:rPr>
          <w:lang w:eastAsia="zh-CN"/>
        </w:rPr>
      </w:pPr>
      <w:r w:rsidRPr="005235AC">
        <w:rPr>
          <w:b/>
          <w:bCs/>
          <w:lang w:eastAsia="zh-CN"/>
        </w:rPr>
        <w:t>How will the visuali</w:t>
      </w:r>
      <w:r w:rsidR="005A6AAC">
        <w:rPr>
          <w:b/>
          <w:bCs/>
          <w:lang w:eastAsia="zh-CN"/>
        </w:rPr>
        <w:t>s</w:t>
      </w:r>
      <w:r w:rsidRPr="005235AC">
        <w:rPr>
          <w:b/>
          <w:bCs/>
          <w:lang w:eastAsia="zh-CN"/>
        </w:rPr>
        <w:t>ation be used?</w:t>
      </w:r>
      <w:r w:rsidRPr="005235AC">
        <w:rPr>
          <w:lang w:eastAsia="zh-CN"/>
        </w:rPr>
        <w:t xml:space="preserve"> Will users be interacting with it, like in a dashboard, or simply viewing it in a static report?</w:t>
      </w:r>
    </w:p>
    <w:p w14:paraId="27A6043F" w14:textId="38A298B5" w:rsidR="005235AC" w:rsidRPr="005235AC" w:rsidRDefault="005235AC" w:rsidP="005235AC">
      <w:pPr>
        <w:rPr>
          <w:lang w:eastAsia="zh-CN"/>
        </w:rPr>
      </w:pPr>
      <w:r w:rsidRPr="005235AC">
        <w:rPr>
          <w:lang w:eastAsia="zh-CN"/>
        </w:rPr>
        <w:t>Knowing these factors helps tailor your evaluation criteria to the specific needs of your audience. For example, a data dashboard for business managers will prioriti</w:t>
      </w:r>
      <w:r w:rsidR="005A6AAC">
        <w:rPr>
          <w:lang w:eastAsia="zh-CN"/>
        </w:rPr>
        <w:t>s</w:t>
      </w:r>
      <w:r w:rsidRPr="005235AC">
        <w:rPr>
          <w:lang w:eastAsia="zh-CN"/>
        </w:rPr>
        <w:t>e ease of use and quick insights, while a scientific report may require more detailed and accurate visuali</w:t>
      </w:r>
      <w:r w:rsidR="005A6AAC">
        <w:rPr>
          <w:lang w:eastAsia="zh-CN"/>
        </w:rPr>
        <w:t>s</w:t>
      </w:r>
      <w:r w:rsidRPr="005235AC">
        <w:rPr>
          <w:lang w:eastAsia="zh-CN"/>
        </w:rPr>
        <w:t>ations.</w:t>
      </w:r>
    </w:p>
    <w:p w14:paraId="6C6032B6" w14:textId="459B990A" w:rsidR="005235AC" w:rsidRPr="007D785F" w:rsidRDefault="005235AC" w:rsidP="007D785F">
      <w:pPr>
        <w:rPr>
          <w:rStyle w:val="Strong"/>
        </w:rPr>
      </w:pPr>
      <w:r w:rsidRPr="007D785F">
        <w:rPr>
          <w:rStyle w:val="Strong"/>
        </w:rPr>
        <w:t>Step 2</w:t>
      </w:r>
      <w:r w:rsidR="006838AC" w:rsidRPr="007D785F">
        <w:rPr>
          <w:rStyle w:val="Strong"/>
        </w:rPr>
        <w:t>: d</w:t>
      </w:r>
      <w:r w:rsidRPr="007D785F">
        <w:rPr>
          <w:rStyle w:val="Strong"/>
        </w:rPr>
        <w:t xml:space="preserve">eveloping </w:t>
      </w:r>
      <w:r w:rsidR="003218C8" w:rsidRPr="007D785F">
        <w:rPr>
          <w:rStyle w:val="Strong"/>
        </w:rPr>
        <w:t>e</w:t>
      </w:r>
      <w:r w:rsidRPr="007D785F">
        <w:rPr>
          <w:rStyle w:val="Strong"/>
        </w:rPr>
        <w:t xml:space="preserve">valuation </w:t>
      </w:r>
      <w:r w:rsidR="003218C8" w:rsidRPr="007D785F">
        <w:rPr>
          <w:rStyle w:val="Strong"/>
        </w:rPr>
        <w:t>c</w:t>
      </w:r>
      <w:r w:rsidRPr="007D785F">
        <w:rPr>
          <w:rStyle w:val="Strong"/>
        </w:rPr>
        <w:t xml:space="preserve">riteria for </w:t>
      </w:r>
      <w:r w:rsidR="003218C8" w:rsidRPr="007D785F">
        <w:rPr>
          <w:rStyle w:val="Strong"/>
        </w:rPr>
        <w:t>d</w:t>
      </w:r>
      <w:r w:rsidRPr="007D785F">
        <w:rPr>
          <w:rStyle w:val="Strong"/>
        </w:rPr>
        <w:t xml:space="preserve">ata </w:t>
      </w:r>
      <w:r w:rsidR="003218C8" w:rsidRPr="007D785F">
        <w:rPr>
          <w:rStyle w:val="Strong"/>
        </w:rPr>
        <w:t>v</w:t>
      </w:r>
      <w:r w:rsidRPr="007D785F">
        <w:rPr>
          <w:rStyle w:val="Strong"/>
        </w:rPr>
        <w:t>isuali</w:t>
      </w:r>
      <w:r w:rsidR="005A6AAC" w:rsidRPr="007D785F">
        <w:rPr>
          <w:rStyle w:val="Strong"/>
        </w:rPr>
        <w:t>s</w:t>
      </w:r>
      <w:r w:rsidRPr="007D785F">
        <w:rPr>
          <w:rStyle w:val="Strong"/>
        </w:rPr>
        <w:t>ation</w:t>
      </w:r>
    </w:p>
    <w:p w14:paraId="4186720B" w14:textId="0780740A" w:rsidR="005235AC" w:rsidRPr="005235AC" w:rsidRDefault="005235AC" w:rsidP="005235AC">
      <w:pPr>
        <w:rPr>
          <w:lang w:eastAsia="zh-CN"/>
        </w:rPr>
      </w:pPr>
      <w:r w:rsidRPr="005235AC">
        <w:rPr>
          <w:lang w:eastAsia="zh-CN"/>
        </w:rPr>
        <w:t>To evaluate the effectiveness of data visuali</w:t>
      </w:r>
      <w:r w:rsidR="005A6AAC">
        <w:rPr>
          <w:lang w:eastAsia="zh-CN"/>
        </w:rPr>
        <w:t>s</w:t>
      </w:r>
      <w:r w:rsidRPr="005235AC">
        <w:rPr>
          <w:lang w:eastAsia="zh-CN"/>
        </w:rPr>
        <w:t>ations, you need clear criteria. Below are key aspects to consider</w:t>
      </w:r>
      <w:r w:rsidR="006838AC">
        <w:rPr>
          <w:lang w:eastAsia="zh-CN"/>
        </w:rPr>
        <w:t>:</w:t>
      </w:r>
    </w:p>
    <w:p w14:paraId="5DD1E8A3" w14:textId="77777777" w:rsidR="005235AC" w:rsidRPr="00A67126" w:rsidRDefault="005235AC" w:rsidP="00A67126">
      <w:pPr>
        <w:rPr>
          <w:rStyle w:val="Strong"/>
        </w:rPr>
      </w:pPr>
      <w:r w:rsidRPr="00A67126">
        <w:rPr>
          <w:rStyle w:val="Strong"/>
        </w:rPr>
        <w:t>Clarity</w:t>
      </w:r>
    </w:p>
    <w:p w14:paraId="58D68A7B" w14:textId="36A2A7CD" w:rsidR="005235AC" w:rsidRPr="00FE21E5" w:rsidRDefault="005235AC" w:rsidP="00A67126">
      <w:pPr>
        <w:pStyle w:val="ListBullet"/>
        <w:rPr>
          <w:lang w:eastAsia="zh-CN"/>
        </w:rPr>
      </w:pPr>
      <w:r w:rsidRPr="00FE21E5">
        <w:rPr>
          <w:lang w:eastAsia="zh-CN"/>
        </w:rPr>
        <w:t>Is the data easy to understand?</w:t>
      </w:r>
      <w:r w:rsidR="006838AC">
        <w:rPr>
          <w:lang w:eastAsia="zh-CN"/>
        </w:rPr>
        <w:t xml:space="preserve"> </w:t>
      </w:r>
      <w:r w:rsidRPr="00FE21E5">
        <w:t>The visuali</w:t>
      </w:r>
      <w:r w:rsidR="005A6AAC" w:rsidRPr="00FE21E5">
        <w:t>s</w:t>
      </w:r>
      <w:r w:rsidRPr="00FE21E5">
        <w:t>ation should convey the message clearly without overwhelming the user.</w:t>
      </w:r>
      <w:r w:rsidR="00A67126" w:rsidRPr="00FE21E5">
        <w:rPr>
          <w:lang w:eastAsia="zh-CN"/>
        </w:rPr>
        <w:t xml:space="preserve"> </w:t>
      </w:r>
    </w:p>
    <w:p w14:paraId="398B85A6" w14:textId="063710A0" w:rsidR="005235AC" w:rsidRPr="00FE21E5" w:rsidRDefault="005235AC" w:rsidP="00A67126">
      <w:pPr>
        <w:pStyle w:val="ListBullet"/>
        <w:rPr>
          <w:lang w:eastAsia="zh-CN"/>
        </w:rPr>
      </w:pPr>
      <w:r w:rsidRPr="00FE21E5">
        <w:rPr>
          <w:lang w:eastAsia="zh-CN"/>
        </w:rPr>
        <w:t xml:space="preserve">Is the </w:t>
      </w:r>
      <w:r w:rsidR="005A6AAC" w:rsidRPr="00FE21E5">
        <w:rPr>
          <w:lang w:eastAsia="zh-CN"/>
        </w:rPr>
        <w:t>labelling</w:t>
      </w:r>
      <w:r w:rsidRPr="00FE21E5">
        <w:rPr>
          <w:lang w:eastAsia="zh-CN"/>
        </w:rPr>
        <w:t xml:space="preserve"> accurate and appropriate?</w:t>
      </w:r>
      <w:r w:rsidR="00A67126">
        <w:rPr>
          <w:lang w:eastAsia="zh-CN"/>
        </w:rPr>
        <w:t xml:space="preserve"> </w:t>
      </w:r>
      <w:r w:rsidRPr="00FE21E5">
        <w:t xml:space="preserve">Axes, legends and data points must be </w:t>
      </w:r>
      <w:r w:rsidR="005A6AAC" w:rsidRPr="00FE21E5">
        <w:t>labelled</w:t>
      </w:r>
      <w:r w:rsidRPr="00FE21E5">
        <w:t xml:space="preserve"> clearly and consistently.</w:t>
      </w:r>
    </w:p>
    <w:p w14:paraId="3892F989" w14:textId="61A62950" w:rsidR="005235AC" w:rsidRPr="005235AC" w:rsidRDefault="005235AC" w:rsidP="00A67126">
      <w:pPr>
        <w:pStyle w:val="ListBullet"/>
        <w:rPr>
          <w:lang w:eastAsia="zh-CN"/>
        </w:rPr>
      </w:pPr>
      <w:r w:rsidRPr="00FE21E5">
        <w:rPr>
          <w:lang w:eastAsia="zh-CN"/>
        </w:rPr>
        <w:t>Does the visual match the data’s purpose?</w:t>
      </w:r>
      <w:r w:rsidR="00A67126">
        <w:rPr>
          <w:lang w:eastAsia="zh-CN"/>
        </w:rPr>
        <w:t xml:space="preserve"> </w:t>
      </w:r>
      <w:r w:rsidRPr="005235AC">
        <w:t>For example, pie charts work well for showing proportions, while line charts are better for trends over time.</w:t>
      </w:r>
    </w:p>
    <w:p w14:paraId="797BDA80" w14:textId="77777777" w:rsidR="005235AC" w:rsidRPr="00A67126" w:rsidRDefault="005235AC" w:rsidP="00A67126">
      <w:pPr>
        <w:rPr>
          <w:rStyle w:val="Strong"/>
        </w:rPr>
      </w:pPr>
      <w:r w:rsidRPr="00A67126">
        <w:rPr>
          <w:rStyle w:val="Strong"/>
        </w:rPr>
        <w:t>Usability</w:t>
      </w:r>
    </w:p>
    <w:p w14:paraId="1F7A699F" w14:textId="150FD7ED" w:rsidR="005235AC" w:rsidRPr="005235AC" w:rsidRDefault="005235AC" w:rsidP="00A67126">
      <w:pPr>
        <w:pStyle w:val="ListBullet"/>
        <w:rPr>
          <w:lang w:eastAsia="zh-CN"/>
        </w:rPr>
      </w:pPr>
      <w:r w:rsidRPr="00FE21E5">
        <w:rPr>
          <w:lang w:eastAsia="zh-CN"/>
        </w:rPr>
        <w:t>Is the visuali</w:t>
      </w:r>
      <w:r w:rsidR="005A6AAC" w:rsidRPr="00FE21E5">
        <w:rPr>
          <w:lang w:eastAsia="zh-CN"/>
        </w:rPr>
        <w:t>s</w:t>
      </w:r>
      <w:r w:rsidRPr="00FE21E5">
        <w:rPr>
          <w:lang w:eastAsia="zh-CN"/>
        </w:rPr>
        <w:t>ation easy to navigate and interpret?</w:t>
      </w:r>
      <w:r w:rsidR="00A67126">
        <w:rPr>
          <w:lang w:eastAsia="zh-CN"/>
        </w:rPr>
        <w:t xml:space="preserve"> </w:t>
      </w:r>
      <w:r w:rsidRPr="005235AC">
        <w:t>Users should be able to extract key insights without confusion. If it</w:t>
      </w:r>
      <w:r w:rsidR="00B931BF">
        <w:t xml:space="preserve"> i</w:t>
      </w:r>
      <w:r w:rsidRPr="005235AC">
        <w:t>s interactive, are users able to explore the data smoothly?</w:t>
      </w:r>
    </w:p>
    <w:p w14:paraId="3632BBD3" w14:textId="00CF0E9F" w:rsidR="005235AC" w:rsidRPr="005235AC" w:rsidRDefault="005235AC" w:rsidP="00A67126">
      <w:pPr>
        <w:pStyle w:val="ListBullet"/>
        <w:rPr>
          <w:lang w:eastAsia="zh-CN"/>
        </w:rPr>
      </w:pPr>
      <w:r w:rsidRPr="00FE21E5">
        <w:rPr>
          <w:lang w:eastAsia="zh-CN"/>
        </w:rPr>
        <w:t>Is it responsive?</w:t>
      </w:r>
      <w:r w:rsidR="00A67126">
        <w:rPr>
          <w:lang w:eastAsia="zh-CN"/>
        </w:rPr>
        <w:t xml:space="preserve"> </w:t>
      </w:r>
      <w:r w:rsidRPr="005235AC">
        <w:t>For digital visuali</w:t>
      </w:r>
      <w:r w:rsidR="005A6AAC">
        <w:t>s</w:t>
      </w:r>
      <w:r w:rsidRPr="005235AC">
        <w:t>ations, ensure that they adjust properly on different devices and screen sizes.</w:t>
      </w:r>
    </w:p>
    <w:p w14:paraId="535C56EE" w14:textId="77777777" w:rsidR="005235AC" w:rsidRPr="00A67126" w:rsidRDefault="005235AC" w:rsidP="00A67126">
      <w:pPr>
        <w:rPr>
          <w:rStyle w:val="Strong"/>
        </w:rPr>
      </w:pPr>
      <w:r w:rsidRPr="00A67126">
        <w:rPr>
          <w:rStyle w:val="Strong"/>
        </w:rPr>
        <w:t>Accuracy</w:t>
      </w:r>
    </w:p>
    <w:p w14:paraId="187FDB07" w14:textId="5A51A527" w:rsidR="005235AC" w:rsidRPr="00FE21E5" w:rsidRDefault="005235AC" w:rsidP="00A67126">
      <w:pPr>
        <w:pStyle w:val="ListBullet"/>
        <w:rPr>
          <w:lang w:eastAsia="zh-CN"/>
        </w:rPr>
      </w:pPr>
      <w:r w:rsidRPr="00FE21E5">
        <w:rPr>
          <w:lang w:eastAsia="zh-CN"/>
        </w:rPr>
        <w:t>Does the visuali</w:t>
      </w:r>
      <w:r w:rsidR="005A6AAC" w:rsidRPr="00FE21E5">
        <w:rPr>
          <w:lang w:eastAsia="zh-CN"/>
        </w:rPr>
        <w:t>s</w:t>
      </w:r>
      <w:r w:rsidRPr="00FE21E5">
        <w:rPr>
          <w:lang w:eastAsia="zh-CN"/>
        </w:rPr>
        <w:t>ation accurately represent the data?</w:t>
      </w:r>
      <w:r w:rsidR="00A67126">
        <w:rPr>
          <w:lang w:eastAsia="zh-CN"/>
        </w:rPr>
        <w:t xml:space="preserve"> </w:t>
      </w:r>
      <w:r w:rsidRPr="00FE21E5">
        <w:t>Distorted scales, misaligned axes or omitted data can lead to misinterpretation. Make sure the visuali</w:t>
      </w:r>
      <w:r w:rsidR="005A6AAC" w:rsidRPr="00FE21E5">
        <w:t>s</w:t>
      </w:r>
      <w:r w:rsidRPr="00FE21E5">
        <w:t>ation faithfully represents the data’s reality.</w:t>
      </w:r>
    </w:p>
    <w:p w14:paraId="7C026AF7" w14:textId="37E3981D" w:rsidR="005235AC" w:rsidRPr="005235AC" w:rsidRDefault="005235AC" w:rsidP="00A67126">
      <w:pPr>
        <w:pStyle w:val="ListBullet"/>
        <w:rPr>
          <w:lang w:eastAsia="zh-CN"/>
        </w:rPr>
      </w:pPr>
      <w:r w:rsidRPr="00FE21E5">
        <w:rPr>
          <w:lang w:eastAsia="zh-CN"/>
        </w:rPr>
        <w:t>Is the data up-to-date and reliable?</w:t>
      </w:r>
      <w:r w:rsidR="00A67126">
        <w:rPr>
          <w:lang w:eastAsia="zh-CN"/>
        </w:rPr>
        <w:t xml:space="preserve"> </w:t>
      </w:r>
      <w:r w:rsidRPr="005235AC">
        <w:t>Outdated or incorrect data can compromise the usefulness of the visuali</w:t>
      </w:r>
      <w:r w:rsidR="005A6AAC">
        <w:t>s</w:t>
      </w:r>
      <w:r w:rsidRPr="005235AC">
        <w:t>ation.</w:t>
      </w:r>
    </w:p>
    <w:p w14:paraId="03CE7441" w14:textId="77777777" w:rsidR="005235AC" w:rsidRPr="00A67126" w:rsidRDefault="005235AC" w:rsidP="00A67126">
      <w:pPr>
        <w:rPr>
          <w:rStyle w:val="Strong"/>
        </w:rPr>
      </w:pPr>
      <w:r w:rsidRPr="00A67126">
        <w:rPr>
          <w:rStyle w:val="Strong"/>
        </w:rPr>
        <w:t>Accessibility</w:t>
      </w:r>
    </w:p>
    <w:p w14:paraId="224E9218" w14:textId="40036FE5" w:rsidR="005235AC" w:rsidRPr="00FE21E5" w:rsidRDefault="005235AC" w:rsidP="00A67126">
      <w:pPr>
        <w:pStyle w:val="ListBullet"/>
        <w:rPr>
          <w:lang w:eastAsia="zh-CN"/>
        </w:rPr>
      </w:pPr>
      <w:r w:rsidRPr="00FE21E5">
        <w:rPr>
          <w:lang w:eastAsia="zh-CN"/>
        </w:rPr>
        <w:t>Is the visuali</w:t>
      </w:r>
      <w:r w:rsidR="005A6AAC" w:rsidRPr="00FE21E5">
        <w:rPr>
          <w:lang w:eastAsia="zh-CN"/>
        </w:rPr>
        <w:t>s</w:t>
      </w:r>
      <w:r w:rsidRPr="00FE21E5">
        <w:rPr>
          <w:lang w:eastAsia="zh-CN"/>
        </w:rPr>
        <w:t>ation accessible to all users, including those with disabilities?</w:t>
      </w:r>
      <w:r w:rsidR="00A67126">
        <w:rPr>
          <w:lang w:eastAsia="zh-CN"/>
        </w:rPr>
        <w:t xml:space="preserve"> </w:t>
      </w:r>
      <w:r w:rsidRPr="00FE21E5">
        <w:t xml:space="preserve">Features like </w:t>
      </w:r>
      <w:r w:rsidR="005A6AAC" w:rsidRPr="00FE21E5">
        <w:t>colourblind</w:t>
      </w:r>
      <w:r w:rsidRPr="00FE21E5">
        <w:t>-friendly palettes, text alternatives for visual elements and the ability to navigate with a keyboard are critical for accessibility.</w:t>
      </w:r>
    </w:p>
    <w:p w14:paraId="3B476A33" w14:textId="653FA5E7" w:rsidR="005235AC" w:rsidRPr="00FE21E5" w:rsidRDefault="005235AC" w:rsidP="00A67126">
      <w:pPr>
        <w:pStyle w:val="ListBullet"/>
        <w:rPr>
          <w:lang w:eastAsia="zh-CN"/>
        </w:rPr>
      </w:pPr>
      <w:r w:rsidRPr="00FE21E5">
        <w:rPr>
          <w:lang w:eastAsia="zh-CN"/>
        </w:rPr>
        <w:t>Is the contrast between elements sufficient?</w:t>
      </w:r>
      <w:r w:rsidR="00A67126">
        <w:rPr>
          <w:lang w:eastAsia="zh-CN"/>
        </w:rPr>
        <w:t xml:space="preserve"> </w:t>
      </w:r>
      <w:r w:rsidRPr="00FE21E5">
        <w:t xml:space="preserve">Ensure that all text, lines and </w:t>
      </w:r>
      <w:r w:rsidR="005A6AAC" w:rsidRPr="00FE21E5">
        <w:t>colours</w:t>
      </w:r>
      <w:r w:rsidRPr="00FE21E5">
        <w:t xml:space="preserve"> are easily distinguishable, especially for users with visual impairments.</w:t>
      </w:r>
    </w:p>
    <w:p w14:paraId="3DC20B4E" w14:textId="77777777" w:rsidR="005235AC" w:rsidRPr="00A67126" w:rsidRDefault="005235AC" w:rsidP="00A67126">
      <w:pPr>
        <w:rPr>
          <w:rStyle w:val="Strong"/>
        </w:rPr>
      </w:pPr>
      <w:r w:rsidRPr="00A67126">
        <w:rPr>
          <w:rStyle w:val="Strong"/>
        </w:rPr>
        <w:t>Efficiency</w:t>
      </w:r>
    </w:p>
    <w:p w14:paraId="583894F0" w14:textId="5E23C841" w:rsidR="005235AC" w:rsidRPr="00FE21E5" w:rsidRDefault="005235AC" w:rsidP="00A67126">
      <w:pPr>
        <w:pStyle w:val="ListBullet"/>
        <w:rPr>
          <w:lang w:eastAsia="zh-CN"/>
        </w:rPr>
      </w:pPr>
      <w:r w:rsidRPr="00FE21E5">
        <w:rPr>
          <w:lang w:eastAsia="zh-CN"/>
        </w:rPr>
        <w:t>How quickly can users gain insights?</w:t>
      </w:r>
      <w:r w:rsidR="00A67126">
        <w:rPr>
          <w:lang w:eastAsia="zh-CN"/>
        </w:rPr>
        <w:t xml:space="preserve"> </w:t>
      </w:r>
      <w:r w:rsidRPr="00FE21E5">
        <w:t>Users should be able to extract key takeaways without spending too much time decoding the visuali</w:t>
      </w:r>
      <w:r w:rsidR="005A6AAC" w:rsidRPr="00FE21E5">
        <w:t>s</w:t>
      </w:r>
      <w:r w:rsidRPr="00FE21E5">
        <w:t>ation.</w:t>
      </w:r>
    </w:p>
    <w:p w14:paraId="0DB6A0B8" w14:textId="469F0902" w:rsidR="005235AC" w:rsidRPr="00FE21E5" w:rsidRDefault="005235AC" w:rsidP="00A67126">
      <w:pPr>
        <w:pStyle w:val="ListBullet"/>
        <w:rPr>
          <w:lang w:eastAsia="zh-CN"/>
        </w:rPr>
      </w:pPr>
      <w:r w:rsidRPr="00FE21E5">
        <w:rPr>
          <w:lang w:eastAsia="zh-CN"/>
        </w:rPr>
        <w:t>Is the data visuali</w:t>
      </w:r>
      <w:r w:rsidR="005A6AAC" w:rsidRPr="00FE21E5">
        <w:rPr>
          <w:lang w:eastAsia="zh-CN"/>
        </w:rPr>
        <w:t>s</w:t>
      </w:r>
      <w:r w:rsidRPr="00FE21E5">
        <w:rPr>
          <w:lang w:eastAsia="zh-CN"/>
        </w:rPr>
        <w:t>ation free of unnecessary clutter</w:t>
      </w:r>
      <w:r w:rsidR="00E13644">
        <w:rPr>
          <w:lang w:eastAsia="zh-CN"/>
        </w:rPr>
        <w:t>?</w:t>
      </w:r>
      <w:r w:rsidR="00A67126">
        <w:rPr>
          <w:lang w:eastAsia="zh-CN"/>
        </w:rPr>
        <w:t xml:space="preserve"> </w:t>
      </w:r>
      <w:r w:rsidRPr="00FE21E5">
        <w:t>Visual elements like unnecessary gridlines, excessive labels, or irrelevant data points should be removed to make the visuali</w:t>
      </w:r>
      <w:r w:rsidR="005A6AAC" w:rsidRPr="00FE21E5">
        <w:t>s</w:t>
      </w:r>
      <w:r w:rsidRPr="00FE21E5">
        <w:t>ation more streamlined.</w:t>
      </w:r>
    </w:p>
    <w:p w14:paraId="32406B0B" w14:textId="77777777" w:rsidR="005235AC" w:rsidRPr="00A67126" w:rsidRDefault="005235AC" w:rsidP="00A67126">
      <w:pPr>
        <w:rPr>
          <w:rStyle w:val="Strong"/>
        </w:rPr>
      </w:pPr>
      <w:r w:rsidRPr="00A67126">
        <w:rPr>
          <w:rStyle w:val="Strong"/>
        </w:rPr>
        <w:t>Aesthetics</w:t>
      </w:r>
    </w:p>
    <w:p w14:paraId="6C574150" w14:textId="5223D58E" w:rsidR="005235AC" w:rsidRPr="00FE21E5" w:rsidRDefault="005235AC" w:rsidP="00A67126">
      <w:pPr>
        <w:pStyle w:val="ListBullet"/>
        <w:rPr>
          <w:lang w:eastAsia="zh-CN"/>
        </w:rPr>
      </w:pPr>
      <w:r w:rsidRPr="00FE21E5">
        <w:rPr>
          <w:lang w:eastAsia="zh-CN"/>
        </w:rPr>
        <w:t>Is the visuali</w:t>
      </w:r>
      <w:r w:rsidR="005A6AAC" w:rsidRPr="00FE21E5">
        <w:rPr>
          <w:lang w:eastAsia="zh-CN"/>
        </w:rPr>
        <w:t>s</w:t>
      </w:r>
      <w:r w:rsidRPr="00FE21E5">
        <w:rPr>
          <w:lang w:eastAsia="zh-CN"/>
        </w:rPr>
        <w:t>ation visually appealing and engaging?</w:t>
      </w:r>
      <w:r w:rsidR="00A67126">
        <w:rPr>
          <w:lang w:eastAsia="zh-CN"/>
        </w:rPr>
        <w:t xml:space="preserve"> </w:t>
      </w:r>
      <w:r w:rsidRPr="00FE21E5">
        <w:t xml:space="preserve">The design should be aesthetically pleasing without sacrificing functionality. Use appropriate </w:t>
      </w:r>
      <w:r w:rsidR="005A6AAC" w:rsidRPr="00FE21E5">
        <w:t>colours</w:t>
      </w:r>
      <w:r w:rsidRPr="00FE21E5">
        <w:t>, fonts</w:t>
      </w:r>
      <w:r w:rsidR="005A6AAC" w:rsidRPr="00FE21E5">
        <w:t xml:space="preserve"> </w:t>
      </w:r>
      <w:r w:rsidRPr="00FE21E5">
        <w:t>and shapes that draw attention to the most important data.</w:t>
      </w:r>
    </w:p>
    <w:p w14:paraId="6A717C5E" w14:textId="52CECF0B" w:rsidR="005235AC" w:rsidRPr="005235AC" w:rsidRDefault="005235AC" w:rsidP="00A67126">
      <w:pPr>
        <w:pStyle w:val="ListBullet"/>
        <w:rPr>
          <w:lang w:eastAsia="zh-CN"/>
        </w:rPr>
      </w:pPr>
      <w:r w:rsidRPr="00FE21E5">
        <w:rPr>
          <w:lang w:eastAsia="zh-CN"/>
        </w:rPr>
        <w:t>Are elements well-organi</w:t>
      </w:r>
      <w:r w:rsidR="005A6AAC" w:rsidRPr="00FE21E5">
        <w:rPr>
          <w:lang w:eastAsia="zh-CN"/>
        </w:rPr>
        <w:t>s</w:t>
      </w:r>
      <w:r w:rsidRPr="00FE21E5">
        <w:rPr>
          <w:lang w:eastAsia="zh-CN"/>
        </w:rPr>
        <w:t>ed?</w:t>
      </w:r>
      <w:r w:rsidR="00A67126">
        <w:rPr>
          <w:lang w:eastAsia="zh-CN"/>
        </w:rPr>
        <w:t xml:space="preserve"> </w:t>
      </w:r>
      <w:r w:rsidRPr="005235AC">
        <w:t>The layout should guide the user’s eyes smoothly through the data without confusion.</w:t>
      </w:r>
    </w:p>
    <w:p w14:paraId="1EBD07FA" w14:textId="1308AB88" w:rsidR="005235AC" w:rsidRPr="00A67126" w:rsidRDefault="005235AC" w:rsidP="00A67126">
      <w:pPr>
        <w:rPr>
          <w:rStyle w:val="Strong"/>
        </w:rPr>
      </w:pPr>
      <w:r w:rsidRPr="00A67126">
        <w:rPr>
          <w:rStyle w:val="Strong"/>
        </w:rPr>
        <w:t xml:space="preserve">Context and </w:t>
      </w:r>
      <w:r w:rsidR="005A6AAC" w:rsidRPr="00A67126">
        <w:rPr>
          <w:rStyle w:val="Strong"/>
        </w:rPr>
        <w:t>r</w:t>
      </w:r>
      <w:r w:rsidRPr="00A67126">
        <w:rPr>
          <w:rStyle w:val="Strong"/>
        </w:rPr>
        <w:t>elevance</w:t>
      </w:r>
    </w:p>
    <w:p w14:paraId="54E7D5E4" w14:textId="12E8BD6D" w:rsidR="005235AC" w:rsidRPr="00FE21E5" w:rsidRDefault="005235AC" w:rsidP="00A67126">
      <w:pPr>
        <w:pStyle w:val="ListBullet"/>
        <w:rPr>
          <w:lang w:eastAsia="zh-CN"/>
        </w:rPr>
      </w:pPr>
      <w:r w:rsidRPr="00FE21E5">
        <w:rPr>
          <w:lang w:eastAsia="zh-CN"/>
        </w:rPr>
        <w:t>Does the visuali</w:t>
      </w:r>
      <w:r w:rsidR="005A6AAC" w:rsidRPr="00FE21E5">
        <w:rPr>
          <w:lang w:eastAsia="zh-CN"/>
        </w:rPr>
        <w:t>s</w:t>
      </w:r>
      <w:r w:rsidRPr="00FE21E5">
        <w:rPr>
          <w:lang w:eastAsia="zh-CN"/>
        </w:rPr>
        <w:t>ation provide enough context for users to understand it?</w:t>
      </w:r>
      <w:r w:rsidR="00A67126">
        <w:rPr>
          <w:lang w:eastAsia="zh-CN"/>
        </w:rPr>
        <w:t xml:space="preserve"> </w:t>
      </w:r>
      <w:r w:rsidRPr="00FE21E5">
        <w:t>Users should be able to see how the data fits into a larger picture. Add labels, titles and descriptions where needed to clarify the message.</w:t>
      </w:r>
    </w:p>
    <w:p w14:paraId="753F35B2" w14:textId="28A84BB7" w:rsidR="003218C8" w:rsidRPr="00A67126" w:rsidRDefault="005235AC" w:rsidP="00A67126">
      <w:pPr>
        <w:pStyle w:val="ListBullet"/>
        <w:rPr>
          <w:lang w:eastAsia="zh-CN"/>
        </w:rPr>
      </w:pPr>
      <w:r w:rsidRPr="00FE21E5">
        <w:rPr>
          <w:lang w:eastAsia="zh-CN"/>
        </w:rPr>
        <w:t>Is the visuali</w:t>
      </w:r>
      <w:r w:rsidR="005A6AAC" w:rsidRPr="00FE21E5">
        <w:rPr>
          <w:lang w:eastAsia="zh-CN"/>
        </w:rPr>
        <w:t>s</w:t>
      </w:r>
      <w:r w:rsidRPr="00FE21E5">
        <w:rPr>
          <w:lang w:eastAsia="zh-CN"/>
        </w:rPr>
        <w:t>ation tailored to the audience’s knowledge level?</w:t>
      </w:r>
      <w:r w:rsidR="00A67126">
        <w:rPr>
          <w:lang w:eastAsia="zh-CN"/>
        </w:rPr>
        <w:t xml:space="preserve"> </w:t>
      </w:r>
      <w:r w:rsidRPr="005235AC">
        <w:t>The complexity of the visuali</w:t>
      </w:r>
      <w:r w:rsidR="005A6AAC">
        <w:t>s</w:t>
      </w:r>
      <w:r w:rsidRPr="005235AC">
        <w:t>ation should match the users’ understanding of the data.</w:t>
      </w:r>
    </w:p>
    <w:p w14:paraId="1CA76E4A" w14:textId="18D5BD42" w:rsidR="005235AC" w:rsidRPr="007D785F" w:rsidRDefault="005235AC" w:rsidP="007D785F">
      <w:pPr>
        <w:rPr>
          <w:rStyle w:val="Strong"/>
        </w:rPr>
      </w:pPr>
      <w:r w:rsidRPr="007D785F">
        <w:rPr>
          <w:rStyle w:val="Strong"/>
        </w:rPr>
        <w:t>Step 3</w:t>
      </w:r>
      <w:r w:rsidR="00B37D83" w:rsidRPr="007D785F">
        <w:rPr>
          <w:rStyle w:val="Strong"/>
        </w:rPr>
        <w:t>:</w:t>
      </w:r>
      <w:r w:rsidR="001D55A9" w:rsidRPr="007D785F">
        <w:rPr>
          <w:rStyle w:val="Strong"/>
        </w:rPr>
        <w:t xml:space="preserve"> </w:t>
      </w:r>
      <w:r w:rsidR="00B37D83" w:rsidRPr="007D785F">
        <w:rPr>
          <w:rStyle w:val="Strong"/>
        </w:rPr>
        <w:t>i</w:t>
      </w:r>
      <w:r w:rsidRPr="007D785F">
        <w:rPr>
          <w:rStyle w:val="Strong"/>
        </w:rPr>
        <w:t xml:space="preserve">mplementing the </w:t>
      </w:r>
      <w:r w:rsidR="005A6AAC" w:rsidRPr="007D785F">
        <w:rPr>
          <w:rStyle w:val="Strong"/>
        </w:rPr>
        <w:t>e</w:t>
      </w:r>
      <w:r w:rsidRPr="007D785F">
        <w:rPr>
          <w:rStyle w:val="Strong"/>
        </w:rPr>
        <w:t xml:space="preserve">valuation </w:t>
      </w:r>
      <w:r w:rsidR="005A6AAC" w:rsidRPr="007D785F">
        <w:rPr>
          <w:rStyle w:val="Strong"/>
        </w:rPr>
        <w:t>c</w:t>
      </w:r>
      <w:r w:rsidRPr="007D785F">
        <w:rPr>
          <w:rStyle w:val="Strong"/>
        </w:rPr>
        <w:t>riteria</w:t>
      </w:r>
    </w:p>
    <w:p w14:paraId="5E3EDB42" w14:textId="5A040882" w:rsidR="005235AC" w:rsidRPr="005235AC" w:rsidRDefault="005235AC" w:rsidP="005235AC">
      <w:pPr>
        <w:rPr>
          <w:lang w:eastAsia="zh-CN"/>
        </w:rPr>
      </w:pPr>
      <w:r w:rsidRPr="005235AC">
        <w:rPr>
          <w:lang w:eastAsia="zh-CN"/>
        </w:rPr>
        <w:t>Once you</w:t>
      </w:r>
      <w:r w:rsidR="00B37D83">
        <w:rPr>
          <w:lang w:eastAsia="zh-CN"/>
        </w:rPr>
        <w:t xml:space="preserve"> ha</w:t>
      </w:r>
      <w:r w:rsidRPr="005235AC">
        <w:rPr>
          <w:lang w:eastAsia="zh-CN"/>
        </w:rPr>
        <w:t>ve developed your criteria, it</w:t>
      </w:r>
      <w:r w:rsidR="00B931BF">
        <w:rPr>
          <w:lang w:eastAsia="zh-CN"/>
        </w:rPr>
        <w:t xml:space="preserve"> i</w:t>
      </w:r>
      <w:r w:rsidRPr="005235AC">
        <w:rPr>
          <w:lang w:eastAsia="zh-CN"/>
        </w:rPr>
        <w:t>s time to put them into action. Here</w:t>
      </w:r>
      <w:r w:rsidR="00B37D83">
        <w:rPr>
          <w:lang w:eastAsia="zh-CN"/>
        </w:rPr>
        <w:t xml:space="preserve"> i</w:t>
      </w:r>
      <w:r w:rsidRPr="005235AC">
        <w:rPr>
          <w:lang w:eastAsia="zh-CN"/>
        </w:rPr>
        <w:t>s how you can evaluate a data visuali</w:t>
      </w:r>
      <w:r w:rsidR="005A6AAC">
        <w:rPr>
          <w:lang w:eastAsia="zh-CN"/>
        </w:rPr>
        <w:t>s</w:t>
      </w:r>
      <w:r w:rsidRPr="005235AC">
        <w:rPr>
          <w:lang w:eastAsia="zh-CN"/>
        </w:rPr>
        <w:t>ation:</w:t>
      </w:r>
    </w:p>
    <w:p w14:paraId="36D999B6" w14:textId="4BAC0FE0" w:rsidR="00162647" w:rsidRPr="00192E1B" w:rsidRDefault="005235AC">
      <w:pPr>
        <w:pStyle w:val="ListNumber"/>
        <w:numPr>
          <w:ilvl w:val="0"/>
          <w:numId w:val="3"/>
        </w:numPr>
        <w:rPr>
          <w:b/>
          <w:bCs/>
          <w:lang w:eastAsia="zh-CN"/>
        </w:rPr>
      </w:pPr>
      <w:r w:rsidRPr="00192E1B">
        <w:rPr>
          <w:b/>
          <w:bCs/>
          <w:lang w:eastAsia="zh-CN"/>
        </w:rPr>
        <w:t xml:space="preserve">User </w:t>
      </w:r>
      <w:r w:rsidR="002A2FCA">
        <w:rPr>
          <w:b/>
          <w:bCs/>
          <w:lang w:eastAsia="zh-CN"/>
        </w:rPr>
        <w:t>t</w:t>
      </w:r>
      <w:r w:rsidRPr="00192E1B">
        <w:rPr>
          <w:b/>
          <w:bCs/>
          <w:lang w:eastAsia="zh-CN"/>
        </w:rPr>
        <w:t>esting</w:t>
      </w:r>
    </w:p>
    <w:p w14:paraId="2C6E4CAB" w14:textId="22A53471" w:rsidR="005235AC" w:rsidRPr="005235AC" w:rsidRDefault="005235AC" w:rsidP="00B37D83">
      <w:pPr>
        <w:pStyle w:val="ListNumber"/>
        <w:numPr>
          <w:ilvl w:val="0"/>
          <w:numId w:val="0"/>
        </w:numPr>
        <w:ind w:firstLine="567"/>
        <w:rPr>
          <w:lang w:eastAsia="zh-CN"/>
        </w:rPr>
      </w:pPr>
      <w:r w:rsidRPr="005235AC">
        <w:rPr>
          <w:lang w:eastAsia="zh-CN"/>
        </w:rPr>
        <w:t>Bring in real users to test the visuali</w:t>
      </w:r>
      <w:r w:rsidR="005A6AAC">
        <w:rPr>
          <w:lang w:eastAsia="zh-CN"/>
        </w:rPr>
        <w:t>s</w:t>
      </w:r>
      <w:r w:rsidRPr="005235AC">
        <w:rPr>
          <w:lang w:eastAsia="zh-CN"/>
        </w:rPr>
        <w:t>ation. This could be done through:</w:t>
      </w:r>
    </w:p>
    <w:p w14:paraId="1E7FFFDC" w14:textId="4713BBE1" w:rsidR="005235AC" w:rsidRPr="00162647" w:rsidRDefault="005235AC" w:rsidP="00B37D83">
      <w:pPr>
        <w:pStyle w:val="ListBullet2"/>
        <w:rPr>
          <w:lang w:eastAsia="zh-CN"/>
        </w:rPr>
      </w:pPr>
      <w:r w:rsidRPr="00162647">
        <w:rPr>
          <w:lang w:eastAsia="zh-CN"/>
        </w:rPr>
        <w:t xml:space="preserve">Observation: </w:t>
      </w:r>
      <w:r w:rsidR="00162647" w:rsidRPr="00162647">
        <w:rPr>
          <w:lang w:eastAsia="zh-CN"/>
        </w:rPr>
        <w:t>w</w:t>
      </w:r>
      <w:r w:rsidRPr="00162647">
        <w:rPr>
          <w:lang w:eastAsia="zh-CN"/>
        </w:rPr>
        <w:t>atch how users interact with the visuali</w:t>
      </w:r>
      <w:r w:rsidR="005A6AAC" w:rsidRPr="00162647">
        <w:rPr>
          <w:lang w:eastAsia="zh-CN"/>
        </w:rPr>
        <w:t>s</w:t>
      </w:r>
      <w:r w:rsidRPr="00162647">
        <w:rPr>
          <w:lang w:eastAsia="zh-CN"/>
        </w:rPr>
        <w:t>ation. Can they extract the necessary insights quickly and accurately?</w:t>
      </w:r>
    </w:p>
    <w:p w14:paraId="2F875631" w14:textId="4A42D260" w:rsidR="005235AC" w:rsidRPr="00162647" w:rsidRDefault="005235AC" w:rsidP="00B37D83">
      <w:pPr>
        <w:pStyle w:val="ListBullet2"/>
        <w:rPr>
          <w:lang w:eastAsia="zh-CN"/>
        </w:rPr>
      </w:pPr>
      <w:r w:rsidRPr="00162647">
        <w:rPr>
          <w:lang w:eastAsia="zh-CN"/>
        </w:rPr>
        <w:t xml:space="preserve">Surveys and </w:t>
      </w:r>
      <w:r w:rsidR="005A6AAC" w:rsidRPr="00162647">
        <w:rPr>
          <w:lang w:eastAsia="zh-CN"/>
        </w:rPr>
        <w:t>f</w:t>
      </w:r>
      <w:r w:rsidRPr="00162647">
        <w:rPr>
          <w:lang w:eastAsia="zh-CN"/>
        </w:rPr>
        <w:t xml:space="preserve">eedback: </w:t>
      </w:r>
      <w:r w:rsidR="00162647" w:rsidRPr="00162647">
        <w:rPr>
          <w:lang w:eastAsia="zh-CN"/>
        </w:rPr>
        <w:t>a</w:t>
      </w:r>
      <w:r w:rsidRPr="00162647">
        <w:rPr>
          <w:lang w:eastAsia="zh-CN"/>
        </w:rPr>
        <w:t>sk users to rate how easy the visuali</w:t>
      </w:r>
      <w:r w:rsidR="005A6AAC" w:rsidRPr="00162647">
        <w:rPr>
          <w:lang w:eastAsia="zh-CN"/>
        </w:rPr>
        <w:t>s</w:t>
      </w:r>
      <w:r w:rsidRPr="00162647">
        <w:rPr>
          <w:lang w:eastAsia="zh-CN"/>
        </w:rPr>
        <w:t>ation was to understand and whether they found it useful and engaging.</w:t>
      </w:r>
    </w:p>
    <w:p w14:paraId="76026346" w14:textId="514202F8" w:rsidR="005235AC" w:rsidRPr="00162647" w:rsidRDefault="005235AC" w:rsidP="00B37D83">
      <w:pPr>
        <w:pStyle w:val="ListBullet2"/>
        <w:rPr>
          <w:lang w:eastAsia="zh-CN"/>
        </w:rPr>
      </w:pPr>
      <w:r w:rsidRPr="00162647">
        <w:rPr>
          <w:lang w:eastAsia="zh-CN"/>
        </w:rPr>
        <w:t>Task-</w:t>
      </w:r>
      <w:r w:rsidR="005A6AAC" w:rsidRPr="00162647">
        <w:rPr>
          <w:lang w:eastAsia="zh-CN"/>
        </w:rPr>
        <w:t>b</w:t>
      </w:r>
      <w:r w:rsidRPr="00162647">
        <w:rPr>
          <w:lang w:eastAsia="zh-CN"/>
        </w:rPr>
        <w:t xml:space="preserve">ased </w:t>
      </w:r>
      <w:r w:rsidR="005A6AAC" w:rsidRPr="00162647">
        <w:rPr>
          <w:lang w:eastAsia="zh-CN"/>
        </w:rPr>
        <w:t>t</w:t>
      </w:r>
      <w:r w:rsidRPr="00162647">
        <w:rPr>
          <w:lang w:eastAsia="zh-CN"/>
        </w:rPr>
        <w:t xml:space="preserve">esting: </w:t>
      </w:r>
      <w:r w:rsidR="00162647" w:rsidRPr="00162647">
        <w:rPr>
          <w:lang w:eastAsia="zh-CN"/>
        </w:rPr>
        <w:t>s</w:t>
      </w:r>
      <w:r w:rsidRPr="00162647">
        <w:rPr>
          <w:lang w:eastAsia="zh-CN"/>
        </w:rPr>
        <w:t>et specific questions or tasks related to the data and see how easily users can answer or complete them using the visuali</w:t>
      </w:r>
      <w:r w:rsidR="005A6AAC" w:rsidRPr="00162647">
        <w:rPr>
          <w:lang w:eastAsia="zh-CN"/>
        </w:rPr>
        <w:t>s</w:t>
      </w:r>
      <w:r w:rsidRPr="00162647">
        <w:rPr>
          <w:lang w:eastAsia="zh-CN"/>
        </w:rPr>
        <w:t>ation.</w:t>
      </w:r>
    </w:p>
    <w:p w14:paraId="458C0FE3" w14:textId="77777777" w:rsidR="00162647" w:rsidRPr="00192E1B" w:rsidRDefault="005235AC" w:rsidP="00A54306">
      <w:pPr>
        <w:pStyle w:val="ListNumber"/>
        <w:rPr>
          <w:b/>
          <w:bCs/>
          <w:lang w:eastAsia="zh-CN"/>
        </w:rPr>
      </w:pPr>
      <w:r w:rsidRPr="00192E1B">
        <w:rPr>
          <w:b/>
          <w:bCs/>
          <w:lang w:eastAsia="zh-CN"/>
        </w:rPr>
        <w:t xml:space="preserve">Heuristic </w:t>
      </w:r>
      <w:r w:rsidR="005A6AAC" w:rsidRPr="00192E1B">
        <w:rPr>
          <w:b/>
          <w:bCs/>
          <w:lang w:eastAsia="zh-CN"/>
        </w:rPr>
        <w:t>e</w:t>
      </w:r>
      <w:r w:rsidRPr="00192E1B">
        <w:rPr>
          <w:b/>
          <w:bCs/>
          <w:lang w:eastAsia="zh-CN"/>
        </w:rPr>
        <w:t>valuation</w:t>
      </w:r>
    </w:p>
    <w:p w14:paraId="54A76D96" w14:textId="3515817A" w:rsidR="005235AC" w:rsidRPr="005235AC" w:rsidRDefault="005235AC" w:rsidP="00B37D83">
      <w:pPr>
        <w:pStyle w:val="ListNumber"/>
        <w:numPr>
          <w:ilvl w:val="0"/>
          <w:numId w:val="0"/>
        </w:numPr>
        <w:ind w:firstLine="567"/>
        <w:rPr>
          <w:lang w:eastAsia="zh-CN"/>
        </w:rPr>
      </w:pPr>
      <w:r w:rsidRPr="005235AC">
        <w:rPr>
          <w:lang w:eastAsia="zh-CN"/>
        </w:rPr>
        <w:t>Apply best practices and heuristics for data visuali</w:t>
      </w:r>
      <w:r w:rsidR="005A6AAC">
        <w:rPr>
          <w:lang w:eastAsia="zh-CN"/>
        </w:rPr>
        <w:t>s</w:t>
      </w:r>
      <w:r w:rsidRPr="005235AC">
        <w:rPr>
          <w:lang w:eastAsia="zh-CN"/>
        </w:rPr>
        <w:t>ation</w:t>
      </w:r>
      <w:r w:rsidR="00B37D83">
        <w:rPr>
          <w:lang w:eastAsia="zh-CN"/>
        </w:rPr>
        <w:t>:</w:t>
      </w:r>
    </w:p>
    <w:p w14:paraId="362408C2" w14:textId="15ACFCAD" w:rsidR="005235AC" w:rsidRPr="005235AC" w:rsidRDefault="00B37D83" w:rsidP="00B37D83">
      <w:pPr>
        <w:pStyle w:val="ListBullet2"/>
        <w:rPr>
          <w:lang w:eastAsia="zh-CN"/>
        </w:rPr>
      </w:pPr>
      <w:r>
        <w:rPr>
          <w:lang w:eastAsia="zh-CN"/>
        </w:rPr>
        <w:t>a</w:t>
      </w:r>
      <w:r w:rsidR="005235AC" w:rsidRPr="005235AC">
        <w:rPr>
          <w:lang w:eastAsia="zh-CN"/>
        </w:rPr>
        <w:t xml:space="preserve">void </w:t>
      </w:r>
      <w:r>
        <w:rPr>
          <w:lang w:eastAsia="zh-CN"/>
        </w:rPr>
        <w:t>‘</w:t>
      </w:r>
      <w:proofErr w:type="spellStart"/>
      <w:r w:rsidR="005235AC" w:rsidRPr="005235AC">
        <w:rPr>
          <w:lang w:eastAsia="zh-CN"/>
        </w:rPr>
        <w:t>chartjunk</w:t>
      </w:r>
      <w:proofErr w:type="spellEnd"/>
      <w:r>
        <w:rPr>
          <w:lang w:eastAsia="zh-CN"/>
        </w:rPr>
        <w:t>’</w:t>
      </w:r>
      <w:r w:rsidR="005235AC" w:rsidRPr="005235AC">
        <w:rPr>
          <w:lang w:eastAsia="zh-CN"/>
        </w:rPr>
        <w:t xml:space="preserve"> (unnecessary decoration that doesn’t improve the understanding of the data).</w:t>
      </w:r>
    </w:p>
    <w:p w14:paraId="1F70B838" w14:textId="7525C577" w:rsidR="005235AC" w:rsidRPr="005235AC" w:rsidRDefault="00B37D83" w:rsidP="00B37D83">
      <w:pPr>
        <w:pStyle w:val="ListBullet2"/>
        <w:rPr>
          <w:lang w:eastAsia="zh-CN"/>
        </w:rPr>
      </w:pPr>
      <w:r>
        <w:rPr>
          <w:lang w:eastAsia="zh-CN"/>
        </w:rPr>
        <w:t>u</w:t>
      </w:r>
      <w:r w:rsidR="005235AC" w:rsidRPr="005235AC">
        <w:rPr>
          <w:lang w:eastAsia="zh-CN"/>
        </w:rPr>
        <w:t xml:space="preserve">se </w:t>
      </w:r>
      <w:r w:rsidR="005A6AAC" w:rsidRPr="005235AC">
        <w:rPr>
          <w:lang w:eastAsia="zh-CN"/>
        </w:rPr>
        <w:t>colours</w:t>
      </w:r>
      <w:r w:rsidR="005235AC" w:rsidRPr="005235AC">
        <w:rPr>
          <w:lang w:eastAsia="zh-CN"/>
        </w:rPr>
        <w:t xml:space="preserve"> effectively (</w:t>
      </w:r>
      <w:r w:rsidR="00F56294">
        <w:rPr>
          <w:lang w:eastAsia="zh-CN"/>
        </w:rPr>
        <w:t>for example</w:t>
      </w:r>
      <w:r w:rsidR="005235AC" w:rsidRPr="005235AC">
        <w:rPr>
          <w:lang w:eastAsia="zh-CN"/>
        </w:rPr>
        <w:t xml:space="preserve"> avoiding too many or too few </w:t>
      </w:r>
      <w:r w:rsidR="005A6AAC" w:rsidRPr="005235AC">
        <w:rPr>
          <w:lang w:eastAsia="zh-CN"/>
        </w:rPr>
        <w:t>colours</w:t>
      </w:r>
      <w:r w:rsidR="005235AC" w:rsidRPr="005235AC">
        <w:rPr>
          <w:lang w:eastAsia="zh-CN"/>
        </w:rPr>
        <w:t xml:space="preserve">, ensuring </w:t>
      </w:r>
      <w:r w:rsidR="005A6AAC" w:rsidRPr="005235AC">
        <w:rPr>
          <w:lang w:eastAsia="zh-CN"/>
        </w:rPr>
        <w:t>colourblind</w:t>
      </w:r>
      <w:r w:rsidR="005235AC" w:rsidRPr="005235AC">
        <w:rPr>
          <w:lang w:eastAsia="zh-CN"/>
        </w:rPr>
        <w:t xml:space="preserve"> accessibility).</w:t>
      </w:r>
    </w:p>
    <w:p w14:paraId="42580998" w14:textId="60A2E685" w:rsidR="005235AC" w:rsidRPr="005235AC" w:rsidRDefault="00B37D83" w:rsidP="00B37D83">
      <w:pPr>
        <w:pStyle w:val="ListBullet2"/>
        <w:rPr>
          <w:lang w:eastAsia="zh-CN"/>
        </w:rPr>
      </w:pPr>
      <w:r>
        <w:rPr>
          <w:lang w:eastAsia="zh-CN"/>
        </w:rPr>
        <w:t>e</w:t>
      </w:r>
      <w:r w:rsidR="005235AC" w:rsidRPr="005235AC">
        <w:rPr>
          <w:lang w:eastAsia="zh-CN"/>
        </w:rPr>
        <w:t>nsure labels and scales are logical and consistent.</w:t>
      </w:r>
    </w:p>
    <w:p w14:paraId="6CB32108" w14:textId="05FB828E" w:rsidR="00162647" w:rsidRPr="00192E1B" w:rsidRDefault="005235AC" w:rsidP="00A54306">
      <w:pPr>
        <w:pStyle w:val="ListNumber"/>
        <w:rPr>
          <w:b/>
          <w:bCs/>
          <w:lang w:eastAsia="zh-CN"/>
        </w:rPr>
      </w:pPr>
      <w:r w:rsidRPr="00192E1B">
        <w:rPr>
          <w:b/>
          <w:bCs/>
          <w:lang w:eastAsia="zh-CN"/>
        </w:rPr>
        <w:t xml:space="preserve">Data </w:t>
      </w:r>
      <w:r w:rsidR="00403CBD">
        <w:rPr>
          <w:b/>
          <w:bCs/>
          <w:lang w:eastAsia="zh-CN"/>
        </w:rPr>
        <w:t>a</w:t>
      </w:r>
      <w:r w:rsidRPr="00192E1B">
        <w:rPr>
          <w:b/>
          <w:bCs/>
          <w:lang w:eastAsia="zh-CN"/>
        </w:rPr>
        <w:t>nalytics</w:t>
      </w:r>
    </w:p>
    <w:p w14:paraId="4674F079" w14:textId="1EB04E28" w:rsidR="005235AC" w:rsidRPr="005235AC" w:rsidRDefault="005235AC" w:rsidP="00B37D83">
      <w:pPr>
        <w:pStyle w:val="ListNumber"/>
        <w:numPr>
          <w:ilvl w:val="0"/>
          <w:numId w:val="0"/>
        </w:numPr>
        <w:ind w:left="567"/>
        <w:rPr>
          <w:lang w:eastAsia="zh-CN"/>
        </w:rPr>
      </w:pPr>
      <w:r w:rsidRPr="00A54306">
        <w:t xml:space="preserve">For interactive </w:t>
      </w:r>
      <w:r w:rsidRPr="00A54306">
        <w:rPr>
          <w:lang w:eastAsia="zh-CN"/>
        </w:rPr>
        <w:t>visuali</w:t>
      </w:r>
      <w:r w:rsidR="005A6AAC" w:rsidRPr="00A54306">
        <w:rPr>
          <w:lang w:eastAsia="zh-CN"/>
        </w:rPr>
        <w:t>s</w:t>
      </w:r>
      <w:r w:rsidRPr="00A54306">
        <w:rPr>
          <w:lang w:eastAsia="zh-CN"/>
        </w:rPr>
        <w:t>ations</w:t>
      </w:r>
      <w:r w:rsidRPr="00A54306">
        <w:t>, use data analytics tools (like Google Analytics for websites or built-in dashboard tracking) to monitor:</w:t>
      </w:r>
    </w:p>
    <w:p w14:paraId="0F3A2D26" w14:textId="75AE5947" w:rsidR="005235AC" w:rsidRPr="005235AC" w:rsidRDefault="00B37D83" w:rsidP="00B37D83">
      <w:pPr>
        <w:pStyle w:val="ListBullet2"/>
        <w:rPr>
          <w:lang w:eastAsia="zh-CN"/>
        </w:rPr>
      </w:pPr>
      <w:r>
        <w:rPr>
          <w:lang w:eastAsia="zh-CN"/>
        </w:rPr>
        <w:t>h</w:t>
      </w:r>
      <w:r w:rsidR="005235AC" w:rsidRPr="005235AC">
        <w:rPr>
          <w:lang w:eastAsia="zh-CN"/>
        </w:rPr>
        <w:t>ow users are interacting with the visuali</w:t>
      </w:r>
      <w:r w:rsidR="005A6AAC">
        <w:rPr>
          <w:lang w:eastAsia="zh-CN"/>
        </w:rPr>
        <w:t>s</w:t>
      </w:r>
      <w:r w:rsidR="005235AC" w:rsidRPr="005235AC">
        <w:rPr>
          <w:lang w:eastAsia="zh-CN"/>
        </w:rPr>
        <w:t>ation</w:t>
      </w:r>
    </w:p>
    <w:p w14:paraId="45E2C074" w14:textId="78F3279F" w:rsidR="005235AC" w:rsidRPr="005235AC" w:rsidRDefault="00B37D83" w:rsidP="00B37D83">
      <w:pPr>
        <w:pStyle w:val="ListBullet2"/>
        <w:rPr>
          <w:lang w:eastAsia="zh-CN"/>
        </w:rPr>
      </w:pPr>
      <w:r>
        <w:rPr>
          <w:lang w:eastAsia="zh-CN"/>
        </w:rPr>
        <w:t>w</w:t>
      </w:r>
      <w:r w:rsidR="005235AC" w:rsidRPr="005235AC">
        <w:rPr>
          <w:lang w:eastAsia="zh-CN"/>
        </w:rPr>
        <w:t>hich parts are frequently viewed or clicked</w:t>
      </w:r>
    </w:p>
    <w:p w14:paraId="26FDFE14" w14:textId="03AA2F45" w:rsidR="005235AC" w:rsidRPr="005235AC" w:rsidRDefault="00B37D83" w:rsidP="00B37D83">
      <w:pPr>
        <w:pStyle w:val="ListBullet2"/>
        <w:rPr>
          <w:lang w:eastAsia="zh-CN"/>
        </w:rPr>
      </w:pPr>
      <w:r>
        <w:rPr>
          <w:lang w:eastAsia="zh-CN"/>
        </w:rPr>
        <w:t>w</w:t>
      </w:r>
      <w:r w:rsidR="005235AC" w:rsidRPr="005235AC">
        <w:rPr>
          <w:lang w:eastAsia="zh-CN"/>
        </w:rPr>
        <w:t>here users might struggle or abandon the visuali</w:t>
      </w:r>
      <w:r w:rsidR="005A6AAC">
        <w:rPr>
          <w:lang w:eastAsia="zh-CN"/>
        </w:rPr>
        <w:t>s</w:t>
      </w:r>
      <w:r w:rsidR="005235AC" w:rsidRPr="005235AC">
        <w:rPr>
          <w:lang w:eastAsia="zh-CN"/>
        </w:rPr>
        <w:t>ation.</w:t>
      </w:r>
    </w:p>
    <w:p w14:paraId="6D4048E2" w14:textId="18447406" w:rsidR="005235AC" w:rsidRPr="007D785F" w:rsidRDefault="005235AC" w:rsidP="007D785F">
      <w:pPr>
        <w:rPr>
          <w:rStyle w:val="Strong"/>
        </w:rPr>
      </w:pPr>
      <w:r w:rsidRPr="007D785F">
        <w:rPr>
          <w:rStyle w:val="Strong"/>
        </w:rPr>
        <w:t>Step 4</w:t>
      </w:r>
      <w:r w:rsidR="00B37D83" w:rsidRPr="007D785F">
        <w:rPr>
          <w:rStyle w:val="Strong"/>
        </w:rPr>
        <w:t>:</w:t>
      </w:r>
      <w:r w:rsidR="00516D92" w:rsidRPr="007D785F">
        <w:rPr>
          <w:rStyle w:val="Strong"/>
        </w:rPr>
        <w:t xml:space="preserve"> </w:t>
      </w:r>
      <w:r w:rsidR="00B37D83" w:rsidRPr="007D785F">
        <w:rPr>
          <w:rStyle w:val="Strong"/>
        </w:rPr>
        <w:t>m</w:t>
      </w:r>
      <w:r w:rsidRPr="007D785F">
        <w:rPr>
          <w:rStyle w:val="Strong"/>
        </w:rPr>
        <w:t xml:space="preserve">easuring the </w:t>
      </w:r>
      <w:r w:rsidR="00537D37" w:rsidRPr="007D785F">
        <w:rPr>
          <w:rStyle w:val="Strong"/>
        </w:rPr>
        <w:t>e</w:t>
      </w:r>
      <w:r w:rsidRPr="007D785F">
        <w:rPr>
          <w:rStyle w:val="Strong"/>
        </w:rPr>
        <w:t xml:space="preserve">ffectiveness of </w:t>
      </w:r>
      <w:r w:rsidR="00537D37" w:rsidRPr="007D785F">
        <w:rPr>
          <w:rStyle w:val="Strong"/>
        </w:rPr>
        <w:t>d</w:t>
      </w:r>
      <w:r w:rsidRPr="007D785F">
        <w:rPr>
          <w:rStyle w:val="Strong"/>
        </w:rPr>
        <w:t xml:space="preserve">ata </w:t>
      </w:r>
      <w:r w:rsidR="00537D37" w:rsidRPr="007D785F">
        <w:rPr>
          <w:rStyle w:val="Strong"/>
        </w:rPr>
        <w:t>v</w:t>
      </w:r>
      <w:r w:rsidRPr="007D785F">
        <w:rPr>
          <w:rStyle w:val="Strong"/>
        </w:rPr>
        <w:t>isuali</w:t>
      </w:r>
      <w:r w:rsidR="005A6AAC" w:rsidRPr="007D785F">
        <w:rPr>
          <w:rStyle w:val="Strong"/>
        </w:rPr>
        <w:t>s</w:t>
      </w:r>
      <w:r w:rsidRPr="007D785F">
        <w:rPr>
          <w:rStyle w:val="Strong"/>
        </w:rPr>
        <w:t>ations</w:t>
      </w:r>
    </w:p>
    <w:p w14:paraId="56390541" w14:textId="7381399C" w:rsidR="005235AC" w:rsidRPr="005235AC" w:rsidRDefault="005235AC" w:rsidP="005235AC">
      <w:pPr>
        <w:rPr>
          <w:lang w:eastAsia="zh-CN"/>
        </w:rPr>
      </w:pPr>
      <w:r w:rsidRPr="005235AC">
        <w:rPr>
          <w:lang w:eastAsia="zh-CN"/>
        </w:rPr>
        <w:t>Now that you’ve gathered feedback and data, it</w:t>
      </w:r>
      <w:r w:rsidR="00B931BF">
        <w:rPr>
          <w:lang w:eastAsia="zh-CN"/>
        </w:rPr>
        <w:t xml:space="preserve"> i</w:t>
      </w:r>
      <w:r w:rsidRPr="005235AC">
        <w:rPr>
          <w:lang w:eastAsia="zh-CN"/>
        </w:rPr>
        <w:t>s time to evaluate the results. Use the following methods to measure effectiveness:</w:t>
      </w:r>
    </w:p>
    <w:p w14:paraId="4467BF06" w14:textId="77777777" w:rsidR="00164730" w:rsidRPr="00164730" w:rsidRDefault="005235AC">
      <w:pPr>
        <w:pStyle w:val="ListNumber"/>
        <w:numPr>
          <w:ilvl w:val="0"/>
          <w:numId w:val="4"/>
        </w:numPr>
        <w:rPr>
          <w:lang w:eastAsia="zh-CN"/>
        </w:rPr>
      </w:pPr>
      <w:r w:rsidRPr="00E76D65">
        <w:rPr>
          <w:b/>
          <w:bCs/>
          <w:lang w:eastAsia="zh-CN"/>
        </w:rPr>
        <w:t xml:space="preserve">Scoring </w:t>
      </w:r>
      <w:r w:rsidR="00F56294" w:rsidRPr="00E76D65">
        <w:rPr>
          <w:b/>
          <w:bCs/>
          <w:lang w:eastAsia="zh-CN"/>
        </w:rPr>
        <w:t>b</w:t>
      </w:r>
      <w:r w:rsidRPr="00E76D65">
        <w:rPr>
          <w:b/>
          <w:bCs/>
          <w:lang w:eastAsia="zh-CN"/>
        </w:rPr>
        <w:t xml:space="preserve">ased on </w:t>
      </w:r>
      <w:r w:rsidR="00F56294" w:rsidRPr="00E76D65">
        <w:rPr>
          <w:b/>
          <w:bCs/>
          <w:lang w:eastAsia="zh-CN"/>
        </w:rPr>
        <w:t>c</w:t>
      </w:r>
      <w:r w:rsidRPr="00E76D65">
        <w:rPr>
          <w:b/>
          <w:bCs/>
          <w:lang w:eastAsia="zh-CN"/>
        </w:rPr>
        <w:t>riteria</w:t>
      </w:r>
    </w:p>
    <w:p w14:paraId="648B71E4" w14:textId="325FF178" w:rsidR="005235AC" w:rsidRPr="005235AC" w:rsidRDefault="005235AC" w:rsidP="009B2BEC">
      <w:pPr>
        <w:pStyle w:val="ListNumber"/>
        <w:numPr>
          <w:ilvl w:val="0"/>
          <w:numId w:val="0"/>
        </w:numPr>
        <w:ind w:left="567"/>
        <w:rPr>
          <w:lang w:eastAsia="zh-CN"/>
        </w:rPr>
      </w:pPr>
      <w:r w:rsidRPr="005235AC">
        <w:rPr>
          <w:lang w:eastAsia="zh-CN"/>
        </w:rPr>
        <w:t xml:space="preserve">Rate the </w:t>
      </w:r>
      <w:r w:rsidRPr="005235AC">
        <w:t>visuali</w:t>
      </w:r>
      <w:r w:rsidR="00537D37">
        <w:t>s</w:t>
      </w:r>
      <w:r w:rsidRPr="005235AC">
        <w:t>ation on each of the criteria you’ve developed (</w:t>
      </w:r>
      <w:r w:rsidR="005A6AAC">
        <w:t>for example</w:t>
      </w:r>
      <w:r w:rsidRPr="005235AC">
        <w:t xml:space="preserve"> </w:t>
      </w:r>
      <w:r w:rsidR="005A6AAC">
        <w:t>c</w:t>
      </w:r>
      <w:r w:rsidRPr="005235AC">
        <w:t xml:space="preserve">larity, </w:t>
      </w:r>
      <w:r w:rsidR="005A6AAC">
        <w:t>u</w:t>
      </w:r>
      <w:r w:rsidRPr="005235AC">
        <w:t xml:space="preserve">sability, </w:t>
      </w:r>
      <w:r w:rsidR="005A6AAC">
        <w:t>a</w:t>
      </w:r>
      <w:r w:rsidRPr="005235AC">
        <w:t>ccuracy</w:t>
      </w:r>
      <w:r w:rsidR="005A6AAC">
        <w:t xml:space="preserve"> and so on</w:t>
      </w:r>
      <w:r w:rsidRPr="005235AC">
        <w:t>). You could create a scoring system (</w:t>
      </w:r>
      <w:r w:rsidR="005A6AAC">
        <w:t>for example</w:t>
      </w:r>
      <w:r w:rsidRPr="005235AC">
        <w:t xml:space="preserve"> 1</w:t>
      </w:r>
      <w:r w:rsidR="009B2BEC">
        <w:t xml:space="preserve"> to </w:t>
      </w:r>
      <w:r w:rsidRPr="005235AC">
        <w:t>10 for each criterion), then average the scores</w:t>
      </w:r>
      <w:r w:rsidRPr="005235AC">
        <w:rPr>
          <w:lang w:eastAsia="zh-CN"/>
        </w:rPr>
        <w:t xml:space="preserve"> for an overall rating.</w:t>
      </w:r>
    </w:p>
    <w:p w14:paraId="4C6C7B45" w14:textId="77777777" w:rsidR="00164730" w:rsidRPr="00164730" w:rsidRDefault="005235AC" w:rsidP="00E76D65">
      <w:pPr>
        <w:pStyle w:val="ListNumber"/>
        <w:rPr>
          <w:lang w:eastAsia="zh-CN"/>
        </w:rPr>
      </w:pPr>
      <w:r w:rsidRPr="005235AC">
        <w:rPr>
          <w:b/>
          <w:bCs/>
          <w:lang w:eastAsia="zh-CN"/>
        </w:rPr>
        <w:t xml:space="preserve">Quantitative </w:t>
      </w:r>
      <w:r w:rsidR="00F56294">
        <w:rPr>
          <w:b/>
          <w:bCs/>
          <w:lang w:eastAsia="zh-CN"/>
        </w:rPr>
        <w:t>m</w:t>
      </w:r>
      <w:r w:rsidRPr="005235AC">
        <w:rPr>
          <w:b/>
          <w:bCs/>
          <w:lang w:eastAsia="zh-CN"/>
        </w:rPr>
        <w:t>easures</w:t>
      </w:r>
    </w:p>
    <w:p w14:paraId="549D2B84" w14:textId="4EA0F00F" w:rsidR="005235AC" w:rsidRPr="005235AC" w:rsidRDefault="005235AC" w:rsidP="00777691">
      <w:pPr>
        <w:pStyle w:val="ListNumber"/>
        <w:numPr>
          <w:ilvl w:val="0"/>
          <w:numId w:val="0"/>
        </w:numPr>
        <w:ind w:left="567"/>
        <w:rPr>
          <w:lang w:eastAsia="zh-CN"/>
        </w:rPr>
      </w:pPr>
      <w:r w:rsidRPr="005235AC">
        <w:rPr>
          <w:lang w:eastAsia="zh-CN"/>
        </w:rPr>
        <w:t>Use objective data to evaluate effectiveness</w:t>
      </w:r>
      <w:r w:rsidR="00164730">
        <w:rPr>
          <w:lang w:eastAsia="zh-CN"/>
        </w:rPr>
        <w:t>.</w:t>
      </w:r>
    </w:p>
    <w:p w14:paraId="2C9B522D" w14:textId="14B3B44C" w:rsidR="005235AC" w:rsidRPr="00192E1B" w:rsidRDefault="005235AC" w:rsidP="00777691">
      <w:pPr>
        <w:pStyle w:val="ListBullet2"/>
        <w:rPr>
          <w:lang w:eastAsia="zh-CN"/>
        </w:rPr>
      </w:pPr>
      <w:r w:rsidRPr="00192E1B">
        <w:rPr>
          <w:lang w:eastAsia="zh-CN"/>
        </w:rPr>
        <w:t xml:space="preserve">Time on </w:t>
      </w:r>
      <w:r w:rsidR="00F56294" w:rsidRPr="00192E1B">
        <w:rPr>
          <w:lang w:eastAsia="zh-CN"/>
        </w:rPr>
        <w:t>t</w:t>
      </w:r>
      <w:r w:rsidRPr="00192E1B">
        <w:rPr>
          <w:lang w:eastAsia="zh-CN"/>
        </w:rPr>
        <w:t>ask</w:t>
      </w:r>
      <w:r w:rsidR="00777691">
        <w:rPr>
          <w:lang w:eastAsia="zh-CN"/>
        </w:rPr>
        <w:t>: h</w:t>
      </w:r>
      <w:r w:rsidRPr="00192E1B">
        <w:rPr>
          <w:lang w:eastAsia="zh-CN"/>
        </w:rPr>
        <w:t>ow long does it take users to interpret the visuali</w:t>
      </w:r>
      <w:r w:rsidR="005A6AAC" w:rsidRPr="00192E1B">
        <w:rPr>
          <w:lang w:eastAsia="zh-CN"/>
        </w:rPr>
        <w:t>s</w:t>
      </w:r>
      <w:r w:rsidRPr="00192E1B">
        <w:rPr>
          <w:lang w:eastAsia="zh-CN"/>
        </w:rPr>
        <w:t>ation?</w:t>
      </w:r>
    </w:p>
    <w:p w14:paraId="5DAC5F6A" w14:textId="424D4919" w:rsidR="005235AC" w:rsidRPr="00192E1B" w:rsidRDefault="005235AC" w:rsidP="00777691">
      <w:pPr>
        <w:pStyle w:val="ListBullet2"/>
        <w:rPr>
          <w:lang w:eastAsia="zh-CN"/>
        </w:rPr>
      </w:pPr>
      <w:r w:rsidRPr="00192E1B">
        <w:rPr>
          <w:lang w:eastAsia="zh-CN"/>
        </w:rPr>
        <w:t xml:space="preserve">Error </w:t>
      </w:r>
      <w:r w:rsidR="00F56294" w:rsidRPr="00192E1B">
        <w:rPr>
          <w:lang w:eastAsia="zh-CN"/>
        </w:rPr>
        <w:t>r</w:t>
      </w:r>
      <w:r w:rsidRPr="00192E1B">
        <w:rPr>
          <w:lang w:eastAsia="zh-CN"/>
        </w:rPr>
        <w:t>ate</w:t>
      </w:r>
      <w:r w:rsidR="00777691">
        <w:rPr>
          <w:lang w:eastAsia="zh-CN"/>
        </w:rPr>
        <w:t>: d</w:t>
      </w:r>
      <w:r w:rsidRPr="00192E1B">
        <w:rPr>
          <w:lang w:eastAsia="zh-CN"/>
        </w:rPr>
        <w:t>o users misunderstand or misinterpret the data?</w:t>
      </w:r>
    </w:p>
    <w:p w14:paraId="38D541E5" w14:textId="7DECFACA" w:rsidR="005235AC" w:rsidRPr="00192E1B" w:rsidRDefault="005235AC" w:rsidP="00777691">
      <w:pPr>
        <w:pStyle w:val="ListBullet2"/>
        <w:rPr>
          <w:lang w:eastAsia="zh-CN"/>
        </w:rPr>
      </w:pPr>
      <w:r w:rsidRPr="00192E1B">
        <w:rPr>
          <w:lang w:eastAsia="zh-CN"/>
        </w:rPr>
        <w:t>Engagement:</w:t>
      </w:r>
      <w:r w:rsidR="00777691">
        <w:rPr>
          <w:lang w:eastAsia="zh-CN"/>
        </w:rPr>
        <w:t xml:space="preserve"> h</w:t>
      </w:r>
      <w:r w:rsidRPr="00192E1B">
        <w:rPr>
          <w:lang w:eastAsia="zh-CN"/>
        </w:rPr>
        <w:t>ow frequently do users interact with the visuali</w:t>
      </w:r>
      <w:r w:rsidR="00537D37" w:rsidRPr="00192E1B">
        <w:rPr>
          <w:lang w:eastAsia="zh-CN"/>
        </w:rPr>
        <w:t>s</w:t>
      </w:r>
      <w:r w:rsidRPr="00192E1B">
        <w:rPr>
          <w:lang w:eastAsia="zh-CN"/>
        </w:rPr>
        <w:t>ation (</w:t>
      </w:r>
      <w:r w:rsidR="00CC35BC" w:rsidRPr="00192E1B">
        <w:rPr>
          <w:lang w:eastAsia="zh-CN"/>
        </w:rPr>
        <w:t>for example</w:t>
      </w:r>
      <w:r w:rsidRPr="00192E1B">
        <w:rPr>
          <w:lang w:eastAsia="zh-CN"/>
        </w:rPr>
        <w:t xml:space="preserve"> clicks</w:t>
      </w:r>
      <w:r w:rsidR="00CC35BC" w:rsidRPr="00192E1B">
        <w:rPr>
          <w:lang w:eastAsia="zh-CN"/>
        </w:rPr>
        <w:t xml:space="preserve"> or</w:t>
      </w:r>
      <w:r w:rsidRPr="00192E1B">
        <w:rPr>
          <w:lang w:eastAsia="zh-CN"/>
        </w:rPr>
        <w:t xml:space="preserve"> hovers)?</w:t>
      </w:r>
    </w:p>
    <w:p w14:paraId="4D955924" w14:textId="77777777" w:rsidR="00164730" w:rsidRPr="00164730" w:rsidRDefault="005235AC" w:rsidP="00E76D65">
      <w:pPr>
        <w:pStyle w:val="ListNumber"/>
        <w:rPr>
          <w:lang w:eastAsia="zh-CN"/>
        </w:rPr>
      </w:pPr>
      <w:r w:rsidRPr="005235AC">
        <w:rPr>
          <w:b/>
          <w:bCs/>
          <w:lang w:eastAsia="zh-CN"/>
        </w:rPr>
        <w:t xml:space="preserve">Qualitative </w:t>
      </w:r>
      <w:r w:rsidR="00F56294">
        <w:rPr>
          <w:b/>
          <w:bCs/>
          <w:lang w:eastAsia="zh-CN"/>
        </w:rPr>
        <w:t>f</w:t>
      </w:r>
      <w:r w:rsidRPr="005235AC">
        <w:rPr>
          <w:b/>
          <w:bCs/>
          <w:lang w:eastAsia="zh-CN"/>
        </w:rPr>
        <w:t>eedback</w:t>
      </w:r>
    </w:p>
    <w:p w14:paraId="306E760A" w14:textId="48F7179C" w:rsidR="00777691" w:rsidRDefault="00F56294" w:rsidP="00777691">
      <w:pPr>
        <w:pStyle w:val="ListNumber"/>
        <w:numPr>
          <w:ilvl w:val="0"/>
          <w:numId w:val="0"/>
        </w:numPr>
        <w:ind w:left="567"/>
        <w:rPr>
          <w:lang w:eastAsia="zh-CN"/>
        </w:rPr>
      </w:pPr>
      <w:r w:rsidRPr="005235AC">
        <w:rPr>
          <w:lang w:eastAsia="zh-CN"/>
        </w:rPr>
        <w:t>Analyse</w:t>
      </w:r>
      <w:r w:rsidR="005235AC" w:rsidRPr="005235AC">
        <w:rPr>
          <w:lang w:eastAsia="zh-CN"/>
        </w:rPr>
        <w:t xml:space="preserve"> feedback from user testing</w:t>
      </w:r>
      <w:r w:rsidR="00777691">
        <w:rPr>
          <w:lang w:eastAsia="zh-CN"/>
        </w:rPr>
        <w:t>:</w:t>
      </w:r>
    </w:p>
    <w:p w14:paraId="1F059A7D" w14:textId="77777777" w:rsidR="00777691" w:rsidRDefault="005235AC" w:rsidP="00777691">
      <w:pPr>
        <w:pStyle w:val="ListBullet2"/>
        <w:rPr>
          <w:lang w:eastAsia="zh-CN"/>
        </w:rPr>
      </w:pPr>
      <w:r w:rsidRPr="005235AC">
        <w:rPr>
          <w:lang w:eastAsia="zh-CN"/>
        </w:rPr>
        <w:t>Are users satisfied with the visuali</w:t>
      </w:r>
      <w:r w:rsidR="00537D37">
        <w:rPr>
          <w:lang w:eastAsia="zh-CN"/>
        </w:rPr>
        <w:t>s</w:t>
      </w:r>
      <w:r w:rsidRPr="005235AC">
        <w:rPr>
          <w:lang w:eastAsia="zh-CN"/>
        </w:rPr>
        <w:t xml:space="preserve">ation? </w:t>
      </w:r>
    </w:p>
    <w:p w14:paraId="684DC69B" w14:textId="6EBB35A3" w:rsidR="005235AC" w:rsidRPr="005235AC" w:rsidRDefault="005235AC" w:rsidP="00777691">
      <w:pPr>
        <w:pStyle w:val="ListBullet2"/>
        <w:rPr>
          <w:lang w:eastAsia="zh-CN"/>
        </w:rPr>
      </w:pPr>
      <w:r w:rsidRPr="005235AC">
        <w:rPr>
          <w:lang w:eastAsia="zh-CN"/>
        </w:rPr>
        <w:t>What suggestions do they have for improvement?</w:t>
      </w:r>
    </w:p>
    <w:p w14:paraId="72A4F8BB" w14:textId="77777777" w:rsidR="00164730" w:rsidRPr="00164730" w:rsidRDefault="005235AC" w:rsidP="00E76D65">
      <w:pPr>
        <w:pStyle w:val="ListNumber"/>
        <w:rPr>
          <w:lang w:eastAsia="zh-CN"/>
        </w:rPr>
      </w:pPr>
      <w:r w:rsidRPr="005235AC">
        <w:rPr>
          <w:b/>
          <w:bCs/>
          <w:lang w:eastAsia="zh-CN"/>
        </w:rPr>
        <w:t xml:space="preserve">Comparative </w:t>
      </w:r>
      <w:r w:rsidR="00F56294">
        <w:rPr>
          <w:b/>
          <w:bCs/>
          <w:lang w:eastAsia="zh-CN"/>
        </w:rPr>
        <w:t>a</w:t>
      </w:r>
      <w:r w:rsidRPr="005235AC">
        <w:rPr>
          <w:b/>
          <w:bCs/>
          <w:lang w:eastAsia="zh-CN"/>
        </w:rPr>
        <w:t>nalysi</w:t>
      </w:r>
      <w:r w:rsidR="00164730">
        <w:rPr>
          <w:b/>
          <w:bCs/>
          <w:lang w:eastAsia="zh-CN"/>
        </w:rPr>
        <w:t>s</w:t>
      </w:r>
    </w:p>
    <w:p w14:paraId="154DBBA5" w14:textId="39543812" w:rsidR="00164730" w:rsidRDefault="005235AC" w:rsidP="00777691">
      <w:pPr>
        <w:pStyle w:val="ListNumber"/>
        <w:numPr>
          <w:ilvl w:val="0"/>
          <w:numId w:val="0"/>
        </w:numPr>
        <w:ind w:left="567"/>
        <w:rPr>
          <w:lang w:eastAsia="zh-CN"/>
        </w:rPr>
      </w:pPr>
      <w:r w:rsidRPr="005235AC">
        <w:rPr>
          <w:lang w:eastAsia="zh-CN"/>
        </w:rPr>
        <w:t>Compare the current visuali</w:t>
      </w:r>
      <w:r w:rsidR="00F56294">
        <w:rPr>
          <w:lang w:eastAsia="zh-CN"/>
        </w:rPr>
        <w:t>s</w:t>
      </w:r>
      <w:r w:rsidRPr="005235AC">
        <w:rPr>
          <w:lang w:eastAsia="zh-CN"/>
        </w:rPr>
        <w:t>ation with past versions or competitors</w:t>
      </w:r>
      <w:r w:rsidR="00777691">
        <w:rPr>
          <w:lang w:eastAsia="zh-CN"/>
        </w:rPr>
        <w:t>:</w:t>
      </w:r>
    </w:p>
    <w:p w14:paraId="6880EF9C" w14:textId="77777777" w:rsidR="00164730" w:rsidRDefault="005235AC" w:rsidP="00777691">
      <w:pPr>
        <w:pStyle w:val="ListBullet2"/>
        <w:rPr>
          <w:lang w:eastAsia="zh-CN"/>
        </w:rPr>
      </w:pPr>
      <w:r w:rsidRPr="005235AC">
        <w:rPr>
          <w:lang w:eastAsia="zh-CN"/>
        </w:rPr>
        <w:t>Have you made improvements?</w:t>
      </w:r>
    </w:p>
    <w:p w14:paraId="5E52A73B" w14:textId="10E6A2F0" w:rsidR="005235AC" w:rsidRPr="005235AC" w:rsidRDefault="005235AC" w:rsidP="00777691">
      <w:pPr>
        <w:pStyle w:val="ListBullet2"/>
        <w:rPr>
          <w:lang w:eastAsia="zh-CN"/>
        </w:rPr>
      </w:pPr>
      <w:r w:rsidRPr="005235AC">
        <w:rPr>
          <w:lang w:eastAsia="zh-CN"/>
        </w:rPr>
        <w:t>Does your visuali</w:t>
      </w:r>
      <w:r w:rsidR="00F56294">
        <w:rPr>
          <w:lang w:eastAsia="zh-CN"/>
        </w:rPr>
        <w:t>s</w:t>
      </w:r>
      <w:r w:rsidRPr="005235AC">
        <w:rPr>
          <w:lang w:eastAsia="zh-CN"/>
        </w:rPr>
        <w:t>ation stand out in terms of usability or aesthetics?</w:t>
      </w:r>
    </w:p>
    <w:p w14:paraId="23E66FE8" w14:textId="748C87A3" w:rsidR="005235AC" w:rsidRPr="007D785F" w:rsidRDefault="005235AC" w:rsidP="007D785F">
      <w:pPr>
        <w:rPr>
          <w:rStyle w:val="Strong"/>
        </w:rPr>
      </w:pPr>
      <w:r w:rsidRPr="007D785F">
        <w:rPr>
          <w:rStyle w:val="Strong"/>
        </w:rPr>
        <w:t>Step 5</w:t>
      </w:r>
      <w:r w:rsidR="00777691" w:rsidRPr="007D785F">
        <w:rPr>
          <w:rStyle w:val="Strong"/>
        </w:rPr>
        <w:t>:</w:t>
      </w:r>
      <w:r w:rsidR="0075151E" w:rsidRPr="007D785F">
        <w:rPr>
          <w:rStyle w:val="Strong"/>
        </w:rPr>
        <w:t xml:space="preserve"> </w:t>
      </w:r>
      <w:r w:rsidR="00777691" w:rsidRPr="007D785F">
        <w:rPr>
          <w:rStyle w:val="Strong"/>
        </w:rPr>
        <w:t>i</w:t>
      </w:r>
      <w:r w:rsidRPr="007D785F">
        <w:rPr>
          <w:rStyle w:val="Strong"/>
        </w:rPr>
        <w:t xml:space="preserve">mproving </w:t>
      </w:r>
      <w:r w:rsidR="00F56294" w:rsidRPr="007D785F">
        <w:rPr>
          <w:rStyle w:val="Strong"/>
        </w:rPr>
        <w:t>d</w:t>
      </w:r>
      <w:r w:rsidRPr="007D785F">
        <w:rPr>
          <w:rStyle w:val="Strong"/>
        </w:rPr>
        <w:t xml:space="preserve">ata </w:t>
      </w:r>
      <w:r w:rsidR="00F56294" w:rsidRPr="007D785F">
        <w:rPr>
          <w:rStyle w:val="Strong"/>
        </w:rPr>
        <w:t>v</w:t>
      </w:r>
      <w:r w:rsidRPr="007D785F">
        <w:rPr>
          <w:rStyle w:val="Strong"/>
        </w:rPr>
        <w:t>isuali</w:t>
      </w:r>
      <w:r w:rsidR="00353BC3" w:rsidRPr="007D785F">
        <w:rPr>
          <w:rStyle w:val="Strong"/>
        </w:rPr>
        <w:t>s</w:t>
      </w:r>
      <w:r w:rsidRPr="007D785F">
        <w:rPr>
          <w:rStyle w:val="Strong"/>
        </w:rPr>
        <w:t xml:space="preserve">ations </w:t>
      </w:r>
      <w:r w:rsidR="00F56294" w:rsidRPr="007D785F">
        <w:rPr>
          <w:rStyle w:val="Strong"/>
        </w:rPr>
        <w:t>b</w:t>
      </w:r>
      <w:r w:rsidRPr="007D785F">
        <w:rPr>
          <w:rStyle w:val="Strong"/>
        </w:rPr>
        <w:t xml:space="preserve">ased on </w:t>
      </w:r>
      <w:r w:rsidR="00F56294" w:rsidRPr="007D785F">
        <w:rPr>
          <w:rStyle w:val="Strong"/>
        </w:rPr>
        <w:t>e</w:t>
      </w:r>
      <w:r w:rsidRPr="007D785F">
        <w:rPr>
          <w:rStyle w:val="Strong"/>
        </w:rPr>
        <w:t>valuation</w:t>
      </w:r>
    </w:p>
    <w:p w14:paraId="5A5FD938" w14:textId="077EB70B" w:rsidR="005235AC" w:rsidRPr="005235AC" w:rsidRDefault="005235AC" w:rsidP="005235AC">
      <w:pPr>
        <w:rPr>
          <w:lang w:eastAsia="zh-CN"/>
        </w:rPr>
      </w:pPr>
      <w:r w:rsidRPr="005235AC">
        <w:rPr>
          <w:lang w:eastAsia="zh-CN"/>
        </w:rPr>
        <w:t>Once you’ve evaluated your data visuali</w:t>
      </w:r>
      <w:r w:rsidR="00F56294">
        <w:rPr>
          <w:lang w:eastAsia="zh-CN"/>
        </w:rPr>
        <w:t>s</w:t>
      </w:r>
      <w:r w:rsidRPr="005235AC">
        <w:rPr>
          <w:lang w:eastAsia="zh-CN"/>
        </w:rPr>
        <w:t>ation, the final step is to make improvements based on your findings. For instance:</w:t>
      </w:r>
    </w:p>
    <w:p w14:paraId="2A1D0D31" w14:textId="7BC3FAF2" w:rsidR="005235AC" w:rsidRPr="005235AC" w:rsidRDefault="00FD2E05" w:rsidP="00E76D65">
      <w:pPr>
        <w:pStyle w:val="ListBullet"/>
        <w:rPr>
          <w:lang w:eastAsia="zh-CN"/>
        </w:rPr>
      </w:pPr>
      <w:r>
        <w:rPr>
          <w:lang w:eastAsia="zh-CN"/>
        </w:rPr>
        <w:t>s</w:t>
      </w:r>
      <w:r w:rsidR="005235AC" w:rsidRPr="005235AC">
        <w:rPr>
          <w:lang w:eastAsia="zh-CN"/>
        </w:rPr>
        <w:t>implify the visuali</w:t>
      </w:r>
      <w:r w:rsidR="00F56294">
        <w:rPr>
          <w:lang w:eastAsia="zh-CN"/>
        </w:rPr>
        <w:t>s</w:t>
      </w:r>
      <w:r w:rsidR="005235AC" w:rsidRPr="005235AC">
        <w:rPr>
          <w:lang w:eastAsia="zh-CN"/>
        </w:rPr>
        <w:t>ation if users found it too complex</w:t>
      </w:r>
    </w:p>
    <w:p w14:paraId="378FCE18" w14:textId="287F1991" w:rsidR="005235AC" w:rsidRPr="005235AC" w:rsidRDefault="00FD2E05" w:rsidP="00E76D65">
      <w:pPr>
        <w:pStyle w:val="ListBullet"/>
        <w:rPr>
          <w:lang w:eastAsia="zh-CN"/>
        </w:rPr>
      </w:pPr>
      <w:r>
        <w:rPr>
          <w:lang w:eastAsia="zh-CN"/>
        </w:rPr>
        <w:t>i</w:t>
      </w:r>
      <w:r w:rsidR="005235AC" w:rsidRPr="005235AC">
        <w:rPr>
          <w:lang w:eastAsia="zh-CN"/>
        </w:rPr>
        <w:t xml:space="preserve">mprove </w:t>
      </w:r>
      <w:r w:rsidR="00F56294" w:rsidRPr="005235AC">
        <w:rPr>
          <w:lang w:eastAsia="zh-CN"/>
        </w:rPr>
        <w:t>labelling</w:t>
      </w:r>
      <w:r w:rsidR="005235AC" w:rsidRPr="005235AC">
        <w:rPr>
          <w:lang w:eastAsia="zh-CN"/>
        </w:rPr>
        <w:t xml:space="preserve"> and annotations to enhance clarity</w:t>
      </w:r>
    </w:p>
    <w:p w14:paraId="22E23886" w14:textId="08D3EBB7" w:rsidR="005235AC" w:rsidRPr="005235AC" w:rsidRDefault="00FD2E05" w:rsidP="00E76D65">
      <w:pPr>
        <w:pStyle w:val="ListBullet"/>
        <w:rPr>
          <w:lang w:eastAsia="zh-CN"/>
        </w:rPr>
      </w:pPr>
      <w:r>
        <w:rPr>
          <w:lang w:eastAsia="zh-CN"/>
        </w:rPr>
        <w:t>a</w:t>
      </w:r>
      <w:r w:rsidR="005235AC" w:rsidRPr="005235AC">
        <w:rPr>
          <w:lang w:eastAsia="zh-CN"/>
        </w:rPr>
        <w:t xml:space="preserve">djust </w:t>
      </w:r>
      <w:r w:rsidR="00F56294" w:rsidRPr="005235AC">
        <w:rPr>
          <w:lang w:eastAsia="zh-CN"/>
        </w:rPr>
        <w:t>colour</w:t>
      </w:r>
      <w:r w:rsidR="005235AC" w:rsidRPr="005235AC">
        <w:rPr>
          <w:lang w:eastAsia="zh-CN"/>
        </w:rPr>
        <w:t xml:space="preserve"> schemes to make the visuali</w:t>
      </w:r>
      <w:r w:rsidR="00353BC3">
        <w:rPr>
          <w:lang w:eastAsia="zh-CN"/>
        </w:rPr>
        <w:t>s</w:t>
      </w:r>
      <w:r w:rsidR="005235AC" w:rsidRPr="005235AC">
        <w:rPr>
          <w:lang w:eastAsia="zh-CN"/>
        </w:rPr>
        <w:t>ation more accessible.</w:t>
      </w:r>
    </w:p>
    <w:p w14:paraId="5B9F434C" w14:textId="2D2D28B2" w:rsidR="005235AC" w:rsidRPr="005235AC" w:rsidRDefault="005235AC" w:rsidP="005235AC">
      <w:pPr>
        <w:rPr>
          <w:lang w:eastAsia="zh-CN"/>
        </w:rPr>
      </w:pPr>
      <w:r w:rsidRPr="005235AC">
        <w:rPr>
          <w:lang w:eastAsia="zh-CN"/>
        </w:rPr>
        <w:t>Remember, just like with any user experience, data visuali</w:t>
      </w:r>
      <w:r w:rsidR="00F56294">
        <w:rPr>
          <w:lang w:eastAsia="zh-CN"/>
        </w:rPr>
        <w:t>s</w:t>
      </w:r>
      <w:r w:rsidRPr="005235AC">
        <w:rPr>
          <w:lang w:eastAsia="zh-CN"/>
        </w:rPr>
        <w:t>ations should be continuously refined to ensure they remain relevant, accurate and effective.</w:t>
      </w:r>
    </w:p>
    <w:p w14:paraId="6D423850" w14:textId="77777777" w:rsidR="00C819B3" w:rsidRDefault="00E84D55" w:rsidP="0077434C">
      <w:pPr>
        <w:rPr>
          <w:lang w:eastAsia="zh-CN"/>
        </w:rPr>
      </w:pPr>
      <w:r>
        <w:rPr>
          <w:b/>
          <w:bCs/>
          <w:noProof/>
        </w:rPr>
        <w:drawing>
          <wp:anchor distT="0" distB="0" distL="114300" distR="114300" simplePos="0" relativeHeight="251658287" behindDoc="0" locked="0" layoutInCell="1" allowOverlap="1" wp14:anchorId="164E23C0" wp14:editId="1614B5BA">
            <wp:simplePos x="0" y="0"/>
            <wp:positionH relativeFrom="margin">
              <wp:posOffset>-165100</wp:posOffset>
            </wp:positionH>
            <wp:positionV relativeFrom="paragraph">
              <wp:posOffset>88900</wp:posOffset>
            </wp:positionV>
            <wp:extent cx="679450" cy="679450"/>
            <wp:effectExtent l="0" t="0" r="6350" b="6350"/>
            <wp:wrapSquare wrapText="bothSides"/>
            <wp:docPr id="2115909257" name="Picture 2115909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47" cstate="hqprint">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9B6B96">
        <w:rPr>
          <w:lang w:eastAsia="zh-CN"/>
        </w:rPr>
        <w:t>In groups, discuss how you will apply this learning to Assessment task 2 when developing your own data visualisation</w:t>
      </w:r>
      <w:r w:rsidR="003323C6">
        <w:rPr>
          <w:lang w:eastAsia="zh-CN"/>
        </w:rPr>
        <w:t xml:space="preserve"> and criteria to evaluate effectiveness.</w:t>
      </w:r>
    </w:p>
    <w:p w14:paraId="183ADB10" w14:textId="77777777" w:rsidR="00C819B3" w:rsidRDefault="00C819B3" w:rsidP="0077434C">
      <w:pPr>
        <w:rPr>
          <w:lang w:eastAsia="zh-CN"/>
        </w:rPr>
      </w:pPr>
    </w:p>
    <w:p w14:paraId="5F19DBDC" w14:textId="4B6EE1FC" w:rsidR="0077434C" w:rsidRDefault="00C819B3" w:rsidP="00C819B3">
      <w:pPr>
        <w:pStyle w:val="FeatureBox2"/>
        <w:rPr>
          <w:lang w:eastAsia="zh-CN"/>
        </w:rPr>
      </w:pPr>
      <w:r w:rsidRPr="00EA4F17">
        <w:rPr>
          <w:b/>
          <w:bCs/>
          <w:lang w:eastAsia="zh-CN"/>
        </w:rPr>
        <w:t>Teacher note:</w:t>
      </w:r>
      <w:r>
        <w:rPr>
          <w:lang w:eastAsia="zh-CN"/>
        </w:rPr>
        <w:t xml:space="preserve"> further reading about how </w:t>
      </w:r>
      <w:r w:rsidRPr="00DF4277">
        <w:rPr>
          <w:lang w:eastAsia="zh-CN"/>
        </w:rPr>
        <w:t>Jakob Nielsen</w:t>
      </w:r>
      <w:r>
        <w:rPr>
          <w:lang w:eastAsia="zh-CN"/>
        </w:rPr>
        <w:t xml:space="preserve"> created the</w:t>
      </w:r>
      <w:r w:rsidRPr="00DF4277">
        <w:rPr>
          <w:lang w:eastAsia="zh-CN"/>
        </w:rPr>
        <w:t xml:space="preserve"> </w:t>
      </w:r>
      <w:hyperlink r:id="rId83" w:history="1">
        <w:r w:rsidRPr="00EA4F17">
          <w:rPr>
            <w:rStyle w:val="Hyperlink"/>
            <w:lang w:eastAsia="zh-CN"/>
          </w:rPr>
          <w:t>10 Usability Heuristics</w:t>
        </w:r>
      </w:hyperlink>
      <w:r w:rsidRPr="00DF4277">
        <w:rPr>
          <w:b/>
          <w:bCs/>
          <w:lang w:eastAsia="zh-CN"/>
        </w:rPr>
        <w:t xml:space="preserve"> </w:t>
      </w:r>
      <w:r>
        <w:rPr>
          <w:lang w:eastAsia="zh-CN"/>
        </w:rPr>
        <w:t xml:space="preserve">may assist students understanding. </w:t>
      </w:r>
      <w:r w:rsidR="0077434C">
        <w:rPr>
          <w:lang w:eastAsia="zh-CN"/>
        </w:rPr>
        <w:br w:type="page"/>
      </w:r>
    </w:p>
    <w:p w14:paraId="7E145D29" w14:textId="77777777" w:rsidR="0077434C" w:rsidRDefault="0077434C" w:rsidP="00EB5FE2">
      <w:pPr>
        <w:pStyle w:val="Heading2"/>
      </w:pPr>
      <w:bookmarkStart w:id="84" w:name="_Toc126849166"/>
      <w:bookmarkStart w:id="85" w:name="_Toc182842457"/>
      <w:r>
        <w:t>Investigate the impact of emerging hardware and software technologies on user interface (UI) and UX design and development</w:t>
      </w:r>
      <w:bookmarkEnd w:id="84"/>
      <w:bookmarkEnd w:id="85"/>
    </w:p>
    <w:p w14:paraId="38524E6B" w14:textId="6A7AB5C9" w:rsidR="00927E0F" w:rsidRPr="00927E0F" w:rsidRDefault="00927E0F" w:rsidP="00927E0F">
      <w:pPr>
        <w:rPr>
          <w:lang w:eastAsia="zh-CN"/>
        </w:rPr>
      </w:pPr>
      <w:r w:rsidRPr="00927E0F">
        <w:rPr>
          <w:lang w:eastAsia="zh-CN"/>
        </w:rPr>
        <w:t xml:space="preserve">Emerging hardware and software technologies such as </w:t>
      </w:r>
      <w:r w:rsidR="00C66867">
        <w:rPr>
          <w:lang w:eastAsia="zh-CN"/>
        </w:rPr>
        <w:t>virtual reality (</w:t>
      </w:r>
      <w:r w:rsidRPr="00927E0F">
        <w:rPr>
          <w:lang w:eastAsia="zh-CN"/>
        </w:rPr>
        <w:t>VR</w:t>
      </w:r>
      <w:r w:rsidR="00C66867">
        <w:rPr>
          <w:lang w:eastAsia="zh-CN"/>
        </w:rPr>
        <w:t>)</w:t>
      </w:r>
      <w:r w:rsidRPr="00927E0F">
        <w:rPr>
          <w:lang w:eastAsia="zh-CN"/>
        </w:rPr>
        <w:t xml:space="preserve">, </w:t>
      </w:r>
      <w:r w:rsidR="00C66867">
        <w:rPr>
          <w:lang w:eastAsia="zh-CN"/>
        </w:rPr>
        <w:t>artificial intelligence (</w:t>
      </w:r>
      <w:r w:rsidRPr="00927E0F">
        <w:rPr>
          <w:lang w:eastAsia="zh-CN"/>
        </w:rPr>
        <w:t>AI</w:t>
      </w:r>
      <w:r w:rsidR="00C66867">
        <w:rPr>
          <w:lang w:eastAsia="zh-CN"/>
        </w:rPr>
        <w:t>)</w:t>
      </w:r>
      <w:r w:rsidRPr="00927E0F">
        <w:rPr>
          <w:lang w:eastAsia="zh-CN"/>
        </w:rPr>
        <w:t>, cloud computing and touchscreens are transforming how user interfaces are designed and how users experience products. These technologies enhance UI/UX by making interactions more natural, responsive and personali</w:t>
      </w:r>
      <w:r w:rsidR="00F56294">
        <w:rPr>
          <w:lang w:eastAsia="zh-CN"/>
        </w:rPr>
        <w:t>s</w:t>
      </w:r>
      <w:r w:rsidRPr="00927E0F">
        <w:rPr>
          <w:lang w:eastAsia="zh-CN"/>
        </w:rPr>
        <w:t>ed. However, designers must also navigate challenges like ensuring usability across devices, preventing cognitive overload and balancing personali</w:t>
      </w:r>
      <w:r w:rsidR="00353BC3">
        <w:rPr>
          <w:lang w:eastAsia="zh-CN"/>
        </w:rPr>
        <w:t>s</w:t>
      </w:r>
      <w:r w:rsidRPr="00927E0F">
        <w:rPr>
          <w:lang w:eastAsia="zh-CN"/>
        </w:rPr>
        <w:t>ation with user control.</w:t>
      </w:r>
    </w:p>
    <w:p w14:paraId="4897362A" w14:textId="77777777" w:rsidR="00927E0F" w:rsidRDefault="00927E0F" w:rsidP="00927E0F">
      <w:pPr>
        <w:rPr>
          <w:lang w:eastAsia="zh-CN"/>
        </w:rPr>
      </w:pPr>
      <w:r w:rsidRPr="00927E0F">
        <w:rPr>
          <w:lang w:eastAsia="zh-CN"/>
        </w:rPr>
        <w:t>By investigating these technologies and their impacts, you can gain a deeper understanding of the evolving field of UI/UX design and how it will continue to change in the future.</w:t>
      </w:r>
    </w:p>
    <w:p w14:paraId="7F076B64" w14:textId="77777777" w:rsidR="00FF110D" w:rsidRPr="00FF110D" w:rsidRDefault="00FF110D" w:rsidP="007F2E1A">
      <w:pPr>
        <w:pStyle w:val="Heading3"/>
        <w:rPr>
          <w:lang w:eastAsia="zh-CN"/>
        </w:rPr>
      </w:pPr>
      <w:bookmarkStart w:id="86" w:name="_Toc182842458"/>
      <w:r w:rsidRPr="00FF110D">
        <w:rPr>
          <w:lang w:eastAsia="zh-CN"/>
        </w:rPr>
        <w:t>Introduction to UI and UX</w:t>
      </w:r>
      <w:bookmarkEnd w:id="86"/>
    </w:p>
    <w:p w14:paraId="5AAFD935" w14:textId="4B409C50" w:rsidR="00FF110D" w:rsidRPr="00FF110D" w:rsidRDefault="00FF110D" w:rsidP="00FF110D">
      <w:pPr>
        <w:rPr>
          <w:lang w:eastAsia="zh-CN"/>
        </w:rPr>
      </w:pPr>
      <w:r w:rsidRPr="00FF110D">
        <w:rPr>
          <w:lang w:eastAsia="zh-CN"/>
        </w:rPr>
        <w:t xml:space="preserve">User </w:t>
      </w:r>
      <w:r w:rsidR="00447461">
        <w:rPr>
          <w:lang w:eastAsia="zh-CN"/>
        </w:rPr>
        <w:t>i</w:t>
      </w:r>
      <w:r w:rsidRPr="00FF110D">
        <w:rPr>
          <w:lang w:eastAsia="zh-CN"/>
        </w:rPr>
        <w:t>nterface (UI) refers to the visual elements of a product</w:t>
      </w:r>
      <w:r w:rsidR="00C66867">
        <w:rPr>
          <w:lang w:eastAsia="zh-CN"/>
        </w:rPr>
        <w:t xml:space="preserve">, </w:t>
      </w:r>
      <w:r w:rsidRPr="00FF110D">
        <w:rPr>
          <w:lang w:eastAsia="zh-CN"/>
        </w:rPr>
        <w:t>such as buttons, menus and icons</w:t>
      </w:r>
      <w:r w:rsidR="00C66867">
        <w:rPr>
          <w:lang w:eastAsia="zh-CN"/>
        </w:rPr>
        <w:t xml:space="preserve">, </w:t>
      </w:r>
      <w:r w:rsidRPr="00FF110D">
        <w:rPr>
          <w:lang w:eastAsia="zh-CN"/>
        </w:rPr>
        <w:t xml:space="preserve">that users interact with directly. User </w:t>
      </w:r>
      <w:r w:rsidR="00447461">
        <w:rPr>
          <w:lang w:eastAsia="zh-CN"/>
        </w:rPr>
        <w:t>e</w:t>
      </w:r>
      <w:r w:rsidRPr="00FF110D">
        <w:rPr>
          <w:lang w:eastAsia="zh-CN"/>
        </w:rPr>
        <w:t>xperience (UX) is a broader concept that encompasses the overall feeling and experience users have while using a product, including usability, functionality and satisfaction.</w:t>
      </w:r>
    </w:p>
    <w:p w14:paraId="76EC800B" w14:textId="049FD05C" w:rsidR="00FF110D" w:rsidRDefault="00FF110D" w:rsidP="00FF110D">
      <w:pPr>
        <w:rPr>
          <w:lang w:eastAsia="zh-CN"/>
        </w:rPr>
      </w:pPr>
      <w:r w:rsidRPr="00FF110D">
        <w:rPr>
          <w:lang w:eastAsia="zh-CN"/>
        </w:rPr>
        <w:t xml:space="preserve">As hardware and software technologies continue to evolve, they have a profound impact on how UI and UX are designed and developed. </w:t>
      </w:r>
    </w:p>
    <w:p w14:paraId="69F90EF8" w14:textId="213DA0F8" w:rsidR="00FF110D" w:rsidRPr="00FF110D" w:rsidRDefault="00FF110D" w:rsidP="007F2E1A">
      <w:pPr>
        <w:pStyle w:val="Heading4"/>
        <w:rPr>
          <w:lang w:eastAsia="zh-CN"/>
        </w:rPr>
      </w:pPr>
      <w:r w:rsidRPr="00FF110D">
        <w:rPr>
          <w:lang w:eastAsia="zh-CN"/>
        </w:rPr>
        <w:t xml:space="preserve">Emerging </w:t>
      </w:r>
      <w:r w:rsidR="00C41211">
        <w:rPr>
          <w:lang w:eastAsia="zh-CN"/>
        </w:rPr>
        <w:t>h</w:t>
      </w:r>
      <w:r w:rsidRPr="00FF110D">
        <w:rPr>
          <w:lang w:eastAsia="zh-CN"/>
        </w:rPr>
        <w:t xml:space="preserve">ardware </w:t>
      </w:r>
      <w:r w:rsidR="00C41211">
        <w:rPr>
          <w:lang w:eastAsia="zh-CN"/>
        </w:rPr>
        <w:t>t</w:t>
      </w:r>
      <w:r w:rsidRPr="00FF110D">
        <w:rPr>
          <w:lang w:eastAsia="zh-CN"/>
        </w:rPr>
        <w:t xml:space="preserve">echnologies and </w:t>
      </w:r>
      <w:r w:rsidR="00C41211">
        <w:rPr>
          <w:lang w:eastAsia="zh-CN"/>
        </w:rPr>
        <w:t>t</w:t>
      </w:r>
      <w:r w:rsidRPr="00FF110D">
        <w:rPr>
          <w:lang w:eastAsia="zh-CN"/>
        </w:rPr>
        <w:t xml:space="preserve">heir </w:t>
      </w:r>
      <w:r w:rsidR="00C41211">
        <w:rPr>
          <w:lang w:eastAsia="zh-CN"/>
        </w:rPr>
        <w:t>i</w:t>
      </w:r>
      <w:r w:rsidRPr="00FF110D">
        <w:rPr>
          <w:lang w:eastAsia="zh-CN"/>
        </w:rPr>
        <w:t>mpact on UI/UX</w:t>
      </w:r>
    </w:p>
    <w:p w14:paraId="12C02C5E" w14:textId="3C3C1E54" w:rsidR="00FF110D" w:rsidRPr="006F7EE4" w:rsidRDefault="00FF110D" w:rsidP="006F7EE4">
      <w:pPr>
        <w:rPr>
          <w:rStyle w:val="Strong"/>
        </w:rPr>
      </w:pPr>
      <w:r w:rsidRPr="006F7EE4">
        <w:rPr>
          <w:rStyle w:val="Strong"/>
        </w:rPr>
        <w:t xml:space="preserve">Touchscreens and </w:t>
      </w:r>
      <w:r w:rsidR="00C41211" w:rsidRPr="006F7EE4">
        <w:rPr>
          <w:rStyle w:val="Strong"/>
        </w:rPr>
        <w:t>g</w:t>
      </w:r>
      <w:r w:rsidRPr="006F7EE4">
        <w:rPr>
          <w:rStyle w:val="Strong"/>
        </w:rPr>
        <w:t xml:space="preserve">estural </w:t>
      </w:r>
      <w:r w:rsidR="00C41211" w:rsidRPr="006F7EE4">
        <w:rPr>
          <w:rStyle w:val="Strong"/>
        </w:rPr>
        <w:t>i</w:t>
      </w:r>
      <w:r w:rsidRPr="006F7EE4">
        <w:rPr>
          <w:rStyle w:val="Strong"/>
        </w:rPr>
        <w:t>nterfaces</w:t>
      </w:r>
    </w:p>
    <w:p w14:paraId="7172D7AE" w14:textId="7E060821" w:rsidR="00FF110D" w:rsidRPr="00E76D65" w:rsidRDefault="00FF110D" w:rsidP="006F7EE4">
      <w:pPr>
        <w:pStyle w:val="ListBullet"/>
      </w:pPr>
      <w:r w:rsidRPr="00E76D65">
        <w:t xml:space="preserve">Impact on UI: </w:t>
      </w:r>
      <w:r w:rsidR="00E76D65">
        <w:t>w</w:t>
      </w:r>
      <w:r w:rsidRPr="00E76D65">
        <w:t xml:space="preserve">ith touchscreens, UI design has moved beyond the traditional mouse and keyboard setup. Buttons and menus need to be larger and spaced out to be </w:t>
      </w:r>
      <w:r w:rsidR="006A6182" w:rsidRPr="00E76D65">
        <w:t>finger friendly</w:t>
      </w:r>
      <w:r w:rsidRPr="00E76D65">
        <w:t>. Swipe, pinch and drag gestures become part of the interface, demanding intuitive design.</w:t>
      </w:r>
    </w:p>
    <w:p w14:paraId="5DC91DA1" w14:textId="4A8354E6" w:rsidR="00FF110D" w:rsidRPr="00E76D65" w:rsidRDefault="00FF110D" w:rsidP="006F7EE4">
      <w:pPr>
        <w:pStyle w:val="ListBullet"/>
      </w:pPr>
      <w:r w:rsidRPr="00E76D65">
        <w:t xml:space="preserve">Impact on UX: </w:t>
      </w:r>
      <w:r w:rsidR="00E76D65">
        <w:t>t</w:t>
      </w:r>
      <w:r w:rsidRPr="00E76D65">
        <w:t>he transition to touchscreens enhances the user experience by making devices more interactive and natural to use. However, poor implementation of gesture controls can lead to frustration if gestures are not responsive or intuitive.</w:t>
      </w:r>
    </w:p>
    <w:p w14:paraId="0782873A" w14:textId="72AAB5C2" w:rsidR="00FF110D" w:rsidRPr="006F7EE4" w:rsidRDefault="00FF110D" w:rsidP="006F7EE4">
      <w:pPr>
        <w:rPr>
          <w:rStyle w:val="Strong"/>
        </w:rPr>
      </w:pPr>
      <w:r w:rsidRPr="006F7EE4">
        <w:rPr>
          <w:rStyle w:val="Strong"/>
        </w:rPr>
        <w:t>Voice-</w:t>
      </w:r>
      <w:r w:rsidR="0064226C" w:rsidRPr="006F7EE4">
        <w:rPr>
          <w:rStyle w:val="Strong"/>
        </w:rPr>
        <w:t>c</w:t>
      </w:r>
      <w:r w:rsidRPr="006F7EE4">
        <w:rPr>
          <w:rStyle w:val="Strong"/>
        </w:rPr>
        <w:t xml:space="preserve">ontrolled </w:t>
      </w:r>
      <w:r w:rsidR="0064226C" w:rsidRPr="006F7EE4">
        <w:rPr>
          <w:rStyle w:val="Strong"/>
        </w:rPr>
        <w:t>i</w:t>
      </w:r>
      <w:r w:rsidRPr="006F7EE4">
        <w:rPr>
          <w:rStyle w:val="Strong"/>
        </w:rPr>
        <w:t>nterfaces</w:t>
      </w:r>
    </w:p>
    <w:p w14:paraId="358A7877" w14:textId="4E5753E0" w:rsidR="00FF110D" w:rsidRPr="00E76D65" w:rsidRDefault="00FF110D" w:rsidP="006F7EE4">
      <w:pPr>
        <w:pStyle w:val="ListBullet"/>
      </w:pPr>
      <w:r w:rsidRPr="00E76D65">
        <w:t xml:space="preserve">Impact on UI: </w:t>
      </w:r>
      <w:r w:rsidR="00E76D65">
        <w:t>v</w:t>
      </w:r>
      <w:r w:rsidRPr="00E76D65">
        <w:t>oice-controlled systems like Siri or Alexa reduce the need for traditional UIs like buttons and menus. Designers must focus on crafting effective voice prompts, feedback systems and integrating natural language processing.</w:t>
      </w:r>
    </w:p>
    <w:p w14:paraId="1C3C3025" w14:textId="6E722CEB" w:rsidR="00FF110D" w:rsidRPr="00E76D65" w:rsidRDefault="00FF110D" w:rsidP="006F7EE4">
      <w:pPr>
        <w:pStyle w:val="ListBullet"/>
      </w:pPr>
      <w:r w:rsidRPr="00E76D65">
        <w:t xml:space="preserve">Impact on UX: </w:t>
      </w:r>
      <w:r w:rsidR="00E76D65">
        <w:t>v</w:t>
      </w:r>
      <w:r w:rsidRPr="00E76D65">
        <w:t>oice interfaces improve accessibility and convenience, enabling hands-free operation. They can make interactions faster and more efficient, though they can also cause frustration if the system fails to understand commands correctly.</w:t>
      </w:r>
    </w:p>
    <w:p w14:paraId="4C0FB6C9" w14:textId="0A5373F0" w:rsidR="00FF110D" w:rsidRPr="006F7EE4" w:rsidRDefault="00FF110D" w:rsidP="006F7EE4">
      <w:pPr>
        <w:rPr>
          <w:rStyle w:val="Strong"/>
        </w:rPr>
      </w:pPr>
      <w:r w:rsidRPr="006F7EE4">
        <w:rPr>
          <w:rStyle w:val="Strong"/>
        </w:rPr>
        <w:t xml:space="preserve">Virtual </w:t>
      </w:r>
      <w:r w:rsidR="00447461" w:rsidRPr="006F7EE4">
        <w:rPr>
          <w:rStyle w:val="Strong"/>
        </w:rPr>
        <w:t>r</w:t>
      </w:r>
      <w:r w:rsidRPr="006F7EE4">
        <w:rPr>
          <w:rStyle w:val="Strong"/>
        </w:rPr>
        <w:t xml:space="preserve">eality (VR) and </w:t>
      </w:r>
      <w:r w:rsidR="004F201E" w:rsidRPr="006F7EE4">
        <w:rPr>
          <w:rStyle w:val="Strong"/>
        </w:rPr>
        <w:t>A</w:t>
      </w:r>
      <w:r w:rsidRPr="006F7EE4">
        <w:rPr>
          <w:rStyle w:val="Strong"/>
        </w:rPr>
        <w:t xml:space="preserve">ugmented </w:t>
      </w:r>
      <w:r w:rsidR="00447461" w:rsidRPr="006F7EE4">
        <w:rPr>
          <w:rStyle w:val="Strong"/>
        </w:rPr>
        <w:t>r</w:t>
      </w:r>
      <w:r w:rsidRPr="006F7EE4">
        <w:rPr>
          <w:rStyle w:val="Strong"/>
        </w:rPr>
        <w:t>eality (AR)</w:t>
      </w:r>
    </w:p>
    <w:p w14:paraId="11E41178" w14:textId="77777777" w:rsidR="00FF110D" w:rsidRPr="00E76D65" w:rsidRDefault="00FF110D" w:rsidP="006F7EE4">
      <w:pPr>
        <w:pStyle w:val="ListBullet"/>
      </w:pPr>
      <w:r w:rsidRPr="00E76D65">
        <w:t>Impact on UI: VR and AR require entirely new user interfaces that are immersive and three-dimensional. Traditional buttons and menus may be replaced by spatial controls, where users interact with objects in a virtual or augmented environment.</w:t>
      </w:r>
    </w:p>
    <w:p w14:paraId="757ED0E7" w14:textId="4D33A34C" w:rsidR="00FF110D" w:rsidRPr="00E76D65" w:rsidRDefault="00FF110D" w:rsidP="006F7EE4">
      <w:pPr>
        <w:pStyle w:val="ListBullet"/>
      </w:pPr>
      <w:r w:rsidRPr="00E76D65">
        <w:t xml:space="preserve">Impact on UX: VR and AR provide highly immersive </w:t>
      </w:r>
      <w:r w:rsidR="00353BC3" w:rsidRPr="00E76D65">
        <w:t>experiences but</w:t>
      </w:r>
      <w:r w:rsidRPr="00E76D65">
        <w:t xml:space="preserve"> can also cause issues like motion sickness or cognitive overload if not designed carefully. The user experience depends heavily on the fluidity of interactions and the level of immersion.</w:t>
      </w:r>
    </w:p>
    <w:p w14:paraId="1D21237C" w14:textId="3306A549" w:rsidR="00FF110D" w:rsidRPr="006F7EE4" w:rsidRDefault="00FF110D" w:rsidP="006F7EE4">
      <w:pPr>
        <w:rPr>
          <w:rStyle w:val="Strong"/>
        </w:rPr>
      </w:pPr>
      <w:r w:rsidRPr="006F7EE4">
        <w:rPr>
          <w:rStyle w:val="Strong"/>
        </w:rPr>
        <w:t xml:space="preserve">Wearable </w:t>
      </w:r>
      <w:r w:rsidR="008F1AD7" w:rsidRPr="006F7EE4">
        <w:rPr>
          <w:rStyle w:val="Strong"/>
        </w:rPr>
        <w:t>d</w:t>
      </w:r>
      <w:r w:rsidRPr="006F7EE4">
        <w:rPr>
          <w:rStyle w:val="Strong"/>
        </w:rPr>
        <w:t>evices</w:t>
      </w:r>
    </w:p>
    <w:p w14:paraId="1B5AFF60" w14:textId="0AA1A52F" w:rsidR="00FF110D" w:rsidRPr="00E76D65" w:rsidRDefault="00FF110D" w:rsidP="006F7EE4">
      <w:pPr>
        <w:pStyle w:val="ListBullet"/>
      </w:pPr>
      <w:r w:rsidRPr="00E76D65">
        <w:t xml:space="preserve">Impact on UI: </w:t>
      </w:r>
      <w:r w:rsidR="008F1AD7">
        <w:t>d</w:t>
      </w:r>
      <w:r w:rsidRPr="00E76D65">
        <w:t xml:space="preserve">evices like smartwatches and fitness trackers offer limited screen real estate, requiring highly simplified UIs. Designers need to focus on minimalist designs with clear, essential information presented </w:t>
      </w:r>
      <w:r w:rsidR="00353BC3" w:rsidRPr="00E76D65">
        <w:t>immediately</w:t>
      </w:r>
      <w:r w:rsidRPr="00E76D65">
        <w:t>.</w:t>
      </w:r>
    </w:p>
    <w:p w14:paraId="0D03C99D" w14:textId="28A55843" w:rsidR="00FF110D" w:rsidRPr="00E76D65" w:rsidRDefault="00FF110D" w:rsidP="006F7EE4">
      <w:pPr>
        <w:pStyle w:val="ListBullet"/>
      </w:pPr>
      <w:r w:rsidRPr="00E76D65">
        <w:t xml:space="preserve">Impact on UX: </w:t>
      </w:r>
      <w:r w:rsidR="008F1AD7">
        <w:t>w</w:t>
      </w:r>
      <w:r w:rsidRPr="00E76D65">
        <w:t>earable devices emphasi</w:t>
      </w:r>
      <w:r w:rsidR="00353BC3" w:rsidRPr="00E76D65">
        <w:t>s</w:t>
      </w:r>
      <w:r w:rsidRPr="00E76D65">
        <w:t>e convenience and instant access to information, but poor design can lead to user frustration due to the small interface size. UX also needs to consider how these devices integrate with other systems, such as smartphones or apps.</w:t>
      </w:r>
    </w:p>
    <w:p w14:paraId="536E48D0" w14:textId="6203552E" w:rsidR="00FF110D" w:rsidRPr="00FF110D" w:rsidRDefault="00FF110D" w:rsidP="007F2E1A">
      <w:pPr>
        <w:pStyle w:val="Heading4"/>
        <w:rPr>
          <w:lang w:eastAsia="zh-CN"/>
        </w:rPr>
      </w:pPr>
      <w:r w:rsidRPr="00FF110D">
        <w:rPr>
          <w:lang w:eastAsia="zh-CN"/>
        </w:rPr>
        <w:t xml:space="preserve">Emerging </w:t>
      </w:r>
      <w:r w:rsidR="0064226C">
        <w:rPr>
          <w:lang w:eastAsia="zh-CN"/>
        </w:rPr>
        <w:t>s</w:t>
      </w:r>
      <w:r w:rsidRPr="00FF110D">
        <w:rPr>
          <w:lang w:eastAsia="zh-CN"/>
        </w:rPr>
        <w:t xml:space="preserve">oftware </w:t>
      </w:r>
      <w:r w:rsidR="0064226C">
        <w:rPr>
          <w:lang w:eastAsia="zh-CN"/>
        </w:rPr>
        <w:t>t</w:t>
      </w:r>
      <w:r w:rsidRPr="00FF110D">
        <w:rPr>
          <w:lang w:eastAsia="zh-CN"/>
        </w:rPr>
        <w:t xml:space="preserve">echnologies and </w:t>
      </w:r>
      <w:r w:rsidR="0064226C">
        <w:rPr>
          <w:lang w:eastAsia="zh-CN"/>
        </w:rPr>
        <w:t>t</w:t>
      </w:r>
      <w:r w:rsidRPr="00FF110D">
        <w:rPr>
          <w:lang w:eastAsia="zh-CN"/>
        </w:rPr>
        <w:t xml:space="preserve">heir </w:t>
      </w:r>
      <w:r w:rsidR="0064226C">
        <w:rPr>
          <w:lang w:eastAsia="zh-CN"/>
        </w:rPr>
        <w:t>i</w:t>
      </w:r>
      <w:r w:rsidRPr="00FF110D">
        <w:rPr>
          <w:lang w:eastAsia="zh-CN"/>
        </w:rPr>
        <w:t>mpact on UI/UX</w:t>
      </w:r>
    </w:p>
    <w:p w14:paraId="48EC265C" w14:textId="3ACAB3E7" w:rsidR="00FF110D" w:rsidRPr="006F7EE4" w:rsidRDefault="00FF110D" w:rsidP="006F7EE4">
      <w:pPr>
        <w:rPr>
          <w:rStyle w:val="Strong"/>
        </w:rPr>
      </w:pPr>
      <w:r w:rsidRPr="006F7EE4">
        <w:rPr>
          <w:rStyle w:val="Strong"/>
        </w:rPr>
        <w:t xml:space="preserve">Artificial </w:t>
      </w:r>
      <w:r w:rsidR="00447461" w:rsidRPr="006F7EE4">
        <w:rPr>
          <w:rStyle w:val="Strong"/>
        </w:rPr>
        <w:t>i</w:t>
      </w:r>
      <w:r w:rsidRPr="006F7EE4">
        <w:rPr>
          <w:rStyle w:val="Strong"/>
        </w:rPr>
        <w:t xml:space="preserve">ntelligence (AI) and </w:t>
      </w:r>
      <w:r w:rsidR="008E68B2">
        <w:rPr>
          <w:rStyle w:val="Strong"/>
        </w:rPr>
        <w:t>m</w:t>
      </w:r>
      <w:r w:rsidRPr="006F7EE4">
        <w:rPr>
          <w:rStyle w:val="Strong"/>
        </w:rPr>
        <w:t xml:space="preserve">achine </w:t>
      </w:r>
      <w:r w:rsidR="00447461" w:rsidRPr="006F7EE4">
        <w:rPr>
          <w:rStyle w:val="Strong"/>
        </w:rPr>
        <w:t>l</w:t>
      </w:r>
      <w:r w:rsidRPr="006F7EE4">
        <w:rPr>
          <w:rStyle w:val="Strong"/>
        </w:rPr>
        <w:t>earning</w:t>
      </w:r>
      <w:r w:rsidR="007674C6" w:rsidRPr="006F7EE4">
        <w:rPr>
          <w:rStyle w:val="Strong"/>
        </w:rPr>
        <w:t xml:space="preserve"> (ML)</w:t>
      </w:r>
    </w:p>
    <w:p w14:paraId="26886640" w14:textId="6571D63B" w:rsidR="00FF110D" w:rsidRPr="00E76D65" w:rsidRDefault="00FF110D" w:rsidP="006F7EE4">
      <w:pPr>
        <w:pStyle w:val="ListBullet"/>
      </w:pPr>
      <w:r w:rsidRPr="00E76D65">
        <w:t>Impact on UI: AI is increasingly being used to create personali</w:t>
      </w:r>
      <w:r w:rsidR="00353BC3" w:rsidRPr="00E76D65">
        <w:t>s</w:t>
      </w:r>
      <w:r w:rsidRPr="00E76D65">
        <w:t xml:space="preserve">ed user interfaces that adapt to user </w:t>
      </w:r>
      <w:r w:rsidR="00353BC3" w:rsidRPr="00E76D65">
        <w:t>behaviour</w:t>
      </w:r>
      <w:r w:rsidRPr="00E76D65">
        <w:t>. For example, recommendation systems on streaming platforms or e-commerce sites adjust UI elements to align with user preferences.</w:t>
      </w:r>
    </w:p>
    <w:p w14:paraId="59C75C05" w14:textId="41358F67" w:rsidR="00FF110D" w:rsidRPr="00E76D65" w:rsidRDefault="00FF110D" w:rsidP="006F7EE4">
      <w:pPr>
        <w:pStyle w:val="ListBullet"/>
      </w:pPr>
      <w:r w:rsidRPr="00E76D65">
        <w:t>Impact on UX: AI-driven personali</w:t>
      </w:r>
      <w:r w:rsidR="00353BC3" w:rsidRPr="00E76D65">
        <w:t>s</w:t>
      </w:r>
      <w:r w:rsidRPr="00E76D65">
        <w:t>ation improves the overall experience by anticipating user needs and delivering more relevant content or features. However, too much personali</w:t>
      </w:r>
      <w:r w:rsidR="00353BC3" w:rsidRPr="00E76D65">
        <w:t>s</w:t>
      </w:r>
      <w:r w:rsidRPr="00E76D65">
        <w:t xml:space="preserve">ation can feel invasive or lead to </w:t>
      </w:r>
      <w:r w:rsidR="004F201E">
        <w:t>‘</w:t>
      </w:r>
      <w:r w:rsidRPr="00E76D65">
        <w:t>filter bubbles</w:t>
      </w:r>
      <w:r w:rsidR="004F201E">
        <w:t>’,</w:t>
      </w:r>
      <w:r w:rsidRPr="00E76D65">
        <w:t xml:space="preserve"> limiting a user's exploration of new content.</w:t>
      </w:r>
    </w:p>
    <w:p w14:paraId="5022238D" w14:textId="41CB5C51" w:rsidR="00FF110D" w:rsidRPr="006F7EE4" w:rsidRDefault="00FF110D" w:rsidP="006F7EE4">
      <w:pPr>
        <w:rPr>
          <w:rStyle w:val="Strong"/>
        </w:rPr>
      </w:pPr>
      <w:r w:rsidRPr="006F7EE4">
        <w:rPr>
          <w:rStyle w:val="Strong"/>
        </w:rPr>
        <w:t xml:space="preserve">Cloud </w:t>
      </w:r>
      <w:r w:rsidR="00447461" w:rsidRPr="006F7EE4">
        <w:rPr>
          <w:rStyle w:val="Strong"/>
        </w:rPr>
        <w:t>c</w:t>
      </w:r>
      <w:r w:rsidRPr="006F7EE4">
        <w:rPr>
          <w:rStyle w:val="Strong"/>
        </w:rPr>
        <w:t>omputing</w:t>
      </w:r>
    </w:p>
    <w:p w14:paraId="48BABC1A" w14:textId="77AB548F" w:rsidR="00FF110D" w:rsidRPr="00495938" w:rsidRDefault="00FF110D" w:rsidP="006F7EE4">
      <w:pPr>
        <w:pStyle w:val="ListBullet"/>
      </w:pPr>
      <w:r w:rsidRPr="00495938">
        <w:t xml:space="preserve">Impact on UI: </w:t>
      </w:r>
      <w:r w:rsidR="008F1AD7">
        <w:t>c</w:t>
      </w:r>
      <w:r w:rsidRPr="00495938">
        <w:t>loud-based applications allow for UIs that are accessible from any device with an internet connection, driving the design of responsive UIs that work seamlessly across platforms and screen sizes.</w:t>
      </w:r>
    </w:p>
    <w:p w14:paraId="3ECF1028" w14:textId="2F88E9E7" w:rsidR="00FF110D" w:rsidRPr="00495938" w:rsidRDefault="00FF110D" w:rsidP="006F7EE4">
      <w:pPr>
        <w:pStyle w:val="ListBullet"/>
      </w:pPr>
      <w:r w:rsidRPr="00495938">
        <w:t xml:space="preserve">Impact on UX: </w:t>
      </w:r>
      <w:r w:rsidR="008F1AD7">
        <w:t>c</w:t>
      </w:r>
      <w:r w:rsidRPr="00495938">
        <w:t>loud computing enhances UX by enabling real-time collaboration, automatic backups and access to data anywhere, providing users with a more flexible and convenient experience.</w:t>
      </w:r>
    </w:p>
    <w:p w14:paraId="28AB98C9" w14:textId="70D2F39F" w:rsidR="00FF110D" w:rsidRPr="006F7EE4" w:rsidRDefault="00FF110D" w:rsidP="006F7EE4">
      <w:pPr>
        <w:rPr>
          <w:rStyle w:val="Strong"/>
        </w:rPr>
      </w:pPr>
      <w:r w:rsidRPr="006F7EE4">
        <w:rPr>
          <w:rStyle w:val="Strong"/>
        </w:rPr>
        <w:t>Progressive</w:t>
      </w:r>
      <w:r w:rsidRPr="006F7EE4">
        <w:rPr>
          <w:rStyle w:val="Strong"/>
          <w:b w:val="0"/>
          <w:bCs w:val="0"/>
        </w:rPr>
        <w:t xml:space="preserve"> </w:t>
      </w:r>
      <w:r w:rsidR="00447461" w:rsidRPr="006F7EE4">
        <w:rPr>
          <w:rStyle w:val="Strong"/>
        </w:rPr>
        <w:t>w</w:t>
      </w:r>
      <w:r w:rsidRPr="006F7EE4">
        <w:rPr>
          <w:rStyle w:val="Strong"/>
        </w:rPr>
        <w:t xml:space="preserve">eb </w:t>
      </w:r>
      <w:r w:rsidR="00447461" w:rsidRPr="006F7EE4">
        <w:rPr>
          <w:rStyle w:val="Strong"/>
        </w:rPr>
        <w:t>a</w:t>
      </w:r>
      <w:r w:rsidRPr="006F7EE4">
        <w:rPr>
          <w:rStyle w:val="Strong"/>
        </w:rPr>
        <w:t>pps (PWAs)</w:t>
      </w:r>
    </w:p>
    <w:p w14:paraId="5A113115" w14:textId="1FFD9E5D" w:rsidR="00FF110D" w:rsidRPr="00495938" w:rsidRDefault="00FF110D" w:rsidP="006F7EE4">
      <w:pPr>
        <w:pStyle w:val="ListBullet"/>
      </w:pPr>
      <w:r w:rsidRPr="00495938">
        <w:t>Impact on UI: PWAs blur the line between web and mobile apps, allowing UIs to function similarly across devices. Designers must create UI elements that are responsive, lightweight and can work offline.</w:t>
      </w:r>
    </w:p>
    <w:p w14:paraId="6094D934" w14:textId="5FB116E5" w:rsidR="00FF110D" w:rsidRPr="00495938" w:rsidRDefault="00FF110D" w:rsidP="006F7EE4">
      <w:pPr>
        <w:pStyle w:val="ListBullet"/>
      </w:pPr>
      <w:r w:rsidRPr="00495938">
        <w:t>Impact on UX: PWAs improve UX by offering fast, reliable and engaging experiences on any device without requiring downloads. They combine the best of web and mobile app design, increasing accessibility and engagement.</w:t>
      </w:r>
    </w:p>
    <w:p w14:paraId="495D9348" w14:textId="75CC88BC" w:rsidR="00FF110D" w:rsidRPr="006F7EE4" w:rsidRDefault="00FF110D" w:rsidP="006F7EE4">
      <w:pPr>
        <w:rPr>
          <w:rStyle w:val="Strong"/>
        </w:rPr>
      </w:pPr>
      <w:r w:rsidRPr="006F7EE4">
        <w:rPr>
          <w:rStyle w:val="Strong"/>
        </w:rPr>
        <w:t>Natural</w:t>
      </w:r>
      <w:r w:rsidRPr="006F7EE4">
        <w:rPr>
          <w:rStyle w:val="Strong"/>
          <w:b w:val="0"/>
          <w:bCs w:val="0"/>
        </w:rPr>
        <w:t xml:space="preserve"> </w:t>
      </w:r>
      <w:r w:rsidR="00447461" w:rsidRPr="006F7EE4">
        <w:rPr>
          <w:rStyle w:val="Strong"/>
        </w:rPr>
        <w:t>l</w:t>
      </w:r>
      <w:r w:rsidRPr="006F7EE4">
        <w:rPr>
          <w:rStyle w:val="Strong"/>
        </w:rPr>
        <w:t xml:space="preserve">anguage </w:t>
      </w:r>
      <w:r w:rsidR="00447461" w:rsidRPr="006F7EE4">
        <w:rPr>
          <w:rStyle w:val="Strong"/>
        </w:rPr>
        <w:t>p</w:t>
      </w:r>
      <w:r w:rsidRPr="006F7EE4">
        <w:rPr>
          <w:rStyle w:val="Strong"/>
        </w:rPr>
        <w:t>rocessing (NLP)</w:t>
      </w:r>
    </w:p>
    <w:p w14:paraId="25E80082" w14:textId="77777777" w:rsidR="00FF110D" w:rsidRPr="00495938" w:rsidRDefault="00FF110D" w:rsidP="006F7EE4">
      <w:pPr>
        <w:pStyle w:val="ListBullet"/>
      </w:pPr>
      <w:r w:rsidRPr="00495938">
        <w:t>Impact on UI: NLP allows for more conversational interfaces, such as chatbots and voice assistants. UIs can become simpler, focusing more on dialogue-driven interactions rather than graphical buttons and menus.</w:t>
      </w:r>
    </w:p>
    <w:p w14:paraId="49E28965" w14:textId="0C322EA0" w:rsidR="00FF110D" w:rsidRPr="00FF110D" w:rsidRDefault="00FF110D" w:rsidP="006F7EE4">
      <w:pPr>
        <w:pStyle w:val="ListBullet"/>
      </w:pPr>
      <w:r w:rsidRPr="00495938">
        <w:t>Impact on UX: NLP enhances UX by allowing users to interact with systems in a more natural and intuitive way. However, poor understanding of context or complex language by NLP systems can diminish the user experience.</w:t>
      </w:r>
    </w:p>
    <w:p w14:paraId="12BDCE32" w14:textId="106392AC" w:rsidR="00FF110D" w:rsidRPr="00FF110D" w:rsidRDefault="00FF110D" w:rsidP="00FF110D">
      <w:pPr>
        <w:rPr>
          <w:b/>
          <w:bCs/>
          <w:lang w:eastAsia="zh-CN"/>
        </w:rPr>
      </w:pPr>
      <w:r w:rsidRPr="00FF110D">
        <w:rPr>
          <w:b/>
          <w:bCs/>
          <w:lang w:eastAsia="zh-CN"/>
        </w:rPr>
        <w:t>Activity</w:t>
      </w:r>
      <w:r w:rsidR="00101329">
        <w:rPr>
          <w:b/>
          <w:bCs/>
          <w:lang w:eastAsia="zh-CN"/>
        </w:rPr>
        <w:t xml:space="preserve"> </w:t>
      </w:r>
      <w:r w:rsidR="0058163E">
        <w:rPr>
          <w:b/>
          <w:bCs/>
          <w:lang w:eastAsia="zh-CN"/>
        </w:rPr>
        <w:t>21</w:t>
      </w:r>
      <w:r w:rsidRPr="00FF110D">
        <w:rPr>
          <w:b/>
          <w:bCs/>
          <w:lang w:eastAsia="zh-CN"/>
        </w:rPr>
        <w:t xml:space="preserve">: </w:t>
      </w:r>
      <w:r w:rsidR="00101329">
        <w:rPr>
          <w:lang w:eastAsia="zh-CN"/>
        </w:rPr>
        <w:t>i</w:t>
      </w:r>
      <w:r w:rsidRPr="00FF110D">
        <w:rPr>
          <w:lang w:eastAsia="zh-CN"/>
        </w:rPr>
        <w:t xml:space="preserve">nvestigating the </w:t>
      </w:r>
      <w:r w:rsidR="001C273B" w:rsidRPr="001C273B">
        <w:rPr>
          <w:lang w:eastAsia="zh-CN"/>
        </w:rPr>
        <w:t>i</w:t>
      </w:r>
      <w:r w:rsidRPr="00FF110D">
        <w:rPr>
          <w:lang w:eastAsia="zh-CN"/>
        </w:rPr>
        <w:t xml:space="preserve">mpact of </w:t>
      </w:r>
      <w:r w:rsidR="001C273B" w:rsidRPr="001C273B">
        <w:rPr>
          <w:lang w:eastAsia="zh-CN"/>
        </w:rPr>
        <w:t>e</w:t>
      </w:r>
      <w:r w:rsidRPr="00FF110D">
        <w:rPr>
          <w:lang w:eastAsia="zh-CN"/>
        </w:rPr>
        <w:t xml:space="preserve">merging </w:t>
      </w:r>
      <w:r w:rsidR="001C273B" w:rsidRPr="001C273B">
        <w:rPr>
          <w:lang w:eastAsia="zh-CN"/>
        </w:rPr>
        <w:t>t</w:t>
      </w:r>
      <w:r w:rsidRPr="00FF110D">
        <w:rPr>
          <w:lang w:eastAsia="zh-CN"/>
        </w:rPr>
        <w:t>echnologies on UI/UX</w:t>
      </w:r>
    </w:p>
    <w:p w14:paraId="7DA6D02C" w14:textId="4B0F34F4" w:rsidR="00FF110D" w:rsidRPr="00FF110D" w:rsidRDefault="008F1AD7" w:rsidP="00FF110D">
      <w:pPr>
        <w:rPr>
          <w:lang w:eastAsia="zh-CN"/>
        </w:rPr>
      </w:pPr>
      <w:r>
        <w:rPr>
          <w:lang w:eastAsia="zh-CN"/>
        </w:rPr>
        <w:t>R</w:t>
      </w:r>
      <w:r w:rsidR="00FF110D" w:rsidRPr="00FF110D">
        <w:rPr>
          <w:lang w:eastAsia="zh-CN"/>
        </w:rPr>
        <w:t>esearch and analy</w:t>
      </w:r>
      <w:r w:rsidR="008B5695">
        <w:rPr>
          <w:lang w:eastAsia="zh-CN"/>
        </w:rPr>
        <w:t>s</w:t>
      </w:r>
      <w:r w:rsidR="00FF110D" w:rsidRPr="00FF110D">
        <w:rPr>
          <w:lang w:eastAsia="zh-CN"/>
        </w:rPr>
        <w:t>e how emerging hardware and software technologies impact the design and development of user interfaces (UI) and user experiences (UX).</w:t>
      </w:r>
    </w:p>
    <w:p w14:paraId="048BF937" w14:textId="77777777" w:rsidR="001C273B" w:rsidRPr="008F1AD7" w:rsidRDefault="00FF110D">
      <w:pPr>
        <w:pStyle w:val="ListNumber"/>
        <w:numPr>
          <w:ilvl w:val="0"/>
          <w:numId w:val="7"/>
        </w:numPr>
        <w:rPr>
          <w:b/>
          <w:bCs/>
          <w:lang w:eastAsia="zh-CN"/>
        </w:rPr>
      </w:pPr>
      <w:r w:rsidRPr="008F1AD7">
        <w:rPr>
          <w:b/>
          <w:bCs/>
          <w:lang w:eastAsia="zh-CN"/>
        </w:rPr>
        <w:t>Research</w:t>
      </w:r>
    </w:p>
    <w:p w14:paraId="6D893417" w14:textId="62C13D71" w:rsidR="001C273B" w:rsidRDefault="00F30E73" w:rsidP="008F1AD7">
      <w:pPr>
        <w:rPr>
          <w:lang w:eastAsia="zh-CN"/>
        </w:rPr>
      </w:pPr>
      <w:r>
        <w:rPr>
          <w:noProof/>
        </w:rPr>
        <w:drawing>
          <wp:anchor distT="0" distB="0" distL="114300" distR="114300" simplePos="0" relativeHeight="251658253" behindDoc="0" locked="0" layoutInCell="1" allowOverlap="1" wp14:anchorId="2A5F0D51" wp14:editId="1B8E9A2B">
            <wp:simplePos x="0" y="0"/>
            <wp:positionH relativeFrom="margin">
              <wp:posOffset>0</wp:posOffset>
            </wp:positionH>
            <wp:positionV relativeFrom="paragraph">
              <wp:posOffset>63500</wp:posOffset>
            </wp:positionV>
            <wp:extent cx="689610" cy="689610"/>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689610" cy="689610"/>
                    </a:xfrm>
                    <a:prstGeom prst="rect">
                      <a:avLst/>
                    </a:prstGeom>
                  </pic:spPr>
                </pic:pic>
              </a:graphicData>
            </a:graphic>
            <wp14:sizeRelH relativeFrom="page">
              <wp14:pctWidth>0</wp14:pctWidth>
            </wp14:sizeRelH>
            <wp14:sizeRelV relativeFrom="page">
              <wp14:pctHeight>0</wp14:pctHeight>
            </wp14:sizeRelV>
          </wp:anchor>
        </w:drawing>
      </w:r>
      <w:r w:rsidR="00FF110D" w:rsidRPr="00FF110D">
        <w:rPr>
          <w:lang w:eastAsia="zh-CN"/>
        </w:rPr>
        <w:t>Choose one emerging hardware technology (</w:t>
      </w:r>
      <w:r w:rsidR="001C273B">
        <w:rPr>
          <w:lang w:eastAsia="zh-CN"/>
        </w:rPr>
        <w:t>for example</w:t>
      </w:r>
      <w:r w:rsidR="00FF110D" w:rsidRPr="00FF110D">
        <w:rPr>
          <w:lang w:eastAsia="zh-CN"/>
        </w:rPr>
        <w:t xml:space="preserve"> VR, touchscreens, wearables) and one emerging software technology (</w:t>
      </w:r>
      <w:r w:rsidR="001C273B">
        <w:rPr>
          <w:lang w:eastAsia="zh-CN"/>
        </w:rPr>
        <w:t xml:space="preserve">for example </w:t>
      </w:r>
      <w:r w:rsidR="00FF110D" w:rsidRPr="00FF110D">
        <w:rPr>
          <w:lang w:eastAsia="zh-CN"/>
        </w:rPr>
        <w:t xml:space="preserve">AI, cloud computing, NLP). </w:t>
      </w:r>
    </w:p>
    <w:p w14:paraId="5B4B342A" w14:textId="5CCE330C" w:rsidR="00FF110D" w:rsidRPr="00FF110D" w:rsidRDefault="00FF110D" w:rsidP="008F1AD7">
      <w:pPr>
        <w:rPr>
          <w:lang w:eastAsia="zh-CN"/>
        </w:rPr>
      </w:pPr>
      <w:r w:rsidRPr="00FF110D">
        <w:rPr>
          <w:lang w:eastAsia="zh-CN"/>
        </w:rPr>
        <w:t>Investigate how each technology impacts the design of user interfaces and the overall user experience.</w:t>
      </w:r>
    </w:p>
    <w:p w14:paraId="04BBF438" w14:textId="77777777" w:rsidR="001C273B" w:rsidRPr="008F1AD7" w:rsidRDefault="00FF110D">
      <w:pPr>
        <w:pStyle w:val="ListNumber"/>
        <w:numPr>
          <w:ilvl w:val="0"/>
          <w:numId w:val="7"/>
        </w:numPr>
        <w:rPr>
          <w:b/>
          <w:bCs/>
          <w:lang w:eastAsia="zh-CN"/>
        </w:rPr>
      </w:pPr>
      <w:r w:rsidRPr="00FF110D">
        <w:rPr>
          <w:b/>
          <w:bCs/>
          <w:lang w:eastAsia="zh-CN"/>
        </w:rPr>
        <w:t>Analysis</w:t>
      </w:r>
    </w:p>
    <w:p w14:paraId="6F1D0AF8" w14:textId="79A687FD" w:rsidR="00FF110D" w:rsidRPr="00FF110D" w:rsidRDefault="00FF110D" w:rsidP="008F1AD7">
      <w:pPr>
        <w:rPr>
          <w:lang w:eastAsia="zh-CN"/>
        </w:rPr>
      </w:pPr>
      <w:r w:rsidRPr="00FF110D">
        <w:rPr>
          <w:lang w:eastAsia="zh-CN"/>
        </w:rPr>
        <w:t>For each technology, answer the following questions:</w:t>
      </w:r>
    </w:p>
    <w:p w14:paraId="483AB285" w14:textId="77777777" w:rsidR="00FF110D" w:rsidRPr="00FF110D" w:rsidRDefault="00FF110D" w:rsidP="00495938">
      <w:pPr>
        <w:pStyle w:val="ListBullet"/>
        <w:rPr>
          <w:lang w:eastAsia="zh-CN"/>
        </w:rPr>
      </w:pPr>
      <w:r w:rsidRPr="00FF110D">
        <w:rPr>
          <w:lang w:eastAsia="zh-CN"/>
        </w:rPr>
        <w:t>How has the technology influenced UI design? Provide specific examples.</w:t>
      </w:r>
    </w:p>
    <w:p w14:paraId="0EDF7DD9" w14:textId="77777777" w:rsidR="00FF110D" w:rsidRPr="00FF110D" w:rsidRDefault="00FF110D" w:rsidP="00495938">
      <w:pPr>
        <w:pStyle w:val="ListBullet"/>
        <w:rPr>
          <w:lang w:eastAsia="zh-CN"/>
        </w:rPr>
      </w:pPr>
      <w:r w:rsidRPr="00FF110D">
        <w:rPr>
          <w:lang w:eastAsia="zh-CN"/>
        </w:rPr>
        <w:t>How has it impacted UX, either positively or negatively? Provide specific examples.</w:t>
      </w:r>
    </w:p>
    <w:p w14:paraId="2EEBA608" w14:textId="77777777" w:rsidR="00FF110D" w:rsidRPr="00FF110D" w:rsidRDefault="00FF110D" w:rsidP="00495938">
      <w:pPr>
        <w:pStyle w:val="ListBullet"/>
        <w:rPr>
          <w:lang w:eastAsia="zh-CN"/>
        </w:rPr>
      </w:pPr>
      <w:r w:rsidRPr="00FF110D">
        <w:rPr>
          <w:lang w:eastAsia="zh-CN"/>
        </w:rPr>
        <w:t>What are some challenges or limitations in designing for this technology?</w:t>
      </w:r>
    </w:p>
    <w:p w14:paraId="3B484E26" w14:textId="079682DD" w:rsidR="001C273B" w:rsidRPr="008F1AD7" w:rsidRDefault="00FF110D">
      <w:pPr>
        <w:pStyle w:val="ListNumber"/>
        <w:numPr>
          <w:ilvl w:val="0"/>
          <w:numId w:val="7"/>
        </w:numPr>
        <w:rPr>
          <w:b/>
          <w:bCs/>
          <w:lang w:eastAsia="zh-CN"/>
        </w:rPr>
      </w:pPr>
      <w:r w:rsidRPr="00FF110D">
        <w:rPr>
          <w:b/>
          <w:bCs/>
          <w:lang w:eastAsia="zh-CN"/>
        </w:rPr>
        <w:t xml:space="preserve">Group </w:t>
      </w:r>
      <w:r w:rsidR="003E76FF">
        <w:rPr>
          <w:b/>
          <w:bCs/>
          <w:lang w:eastAsia="zh-CN"/>
        </w:rPr>
        <w:t>d</w:t>
      </w:r>
      <w:r w:rsidRPr="00FF110D">
        <w:rPr>
          <w:b/>
          <w:bCs/>
          <w:lang w:eastAsia="zh-CN"/>
        </w:rPr>
        <w:t>iscussion</w:t>
      </w:r>
    </w:p>
    <w:p w14:paraId="19647F6F" w14:textId="7C3369BE" w:rsidR="00E8651E" w:rsidRPr="00FF110D" w:rsidRDefault="00AF65BF" w:rsidP="004F201E">
      <w:pPr>
        <w:rPr>
          <w:lang w:eastAsia="zh-CN"/>
        </w:rPr>
      </w:pPr>
      <w:r>
        <w:rPr>
          <w:b/>
          <w:bCs/>
          <w:noProof/>
        </w:rPr>
        <w:drawing>
          <wp:anchor distT="0" distB="0" distL="114300" distR="114300" simplePos="0" relativeHeight="251658252" behindDoc="0" locked="0" layoutInCell="1" allowOverlap="1" wp14:anchorId="2B63D26E" wp14:editId="14164089">
            <wp:simplePos x="0" y="0"/>
            <wp:positionH relativeFrom="margin">
              <wp:align>left</wp:align>
            </wp:positionH>
            <wp:positionV relativeFrom="paragraph">
              <wp:posOffset>82550</wp:posOffset>
            </wp:positionV>
            <wp:extent cx="711200" cy="711200"/>
            <wp:effectExtent l="0" t="0" r="0" b="0"/>
            <wp:wrapSquare wrapText="bothSides"/>
            <wp:docPr id="355309987" name="Picture 355309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page">
              <wp14:pctWidth>0</wp14:pctWidth>
            </wp14:sizeRelH>
            <wp14:sizeRelV relativeFrom="page">
              <wp14:pctHeight>0</wp14:pctHeight>
            </wp14:sizeRelV>
          </wp:anchor>
        </w:drawing>
      </w:r>
      <w:r w:rsidR="00FF110D" w:rsidRPr="00FF110D">
        <w:rPr>
          <w:lang w:eastAsia="zh-CN"/>
        </w:rPr>
        <w:t>Share your findings with your group or class and compare insights. Identify trends across different technologies and discuss how designers might overcome the challenges associated with these technologies.</w:t>
      </w:r>
    </w:p>
    <w:tbl>
      <w:tblPr>
        <w:tblStyle w:val="Answerspace"/>
        <w:tblW w:w="0" w:type="auto"/>
        <w:tblLook w:val="04A0" w:firstRow="1" w:lastRow="0" w:firstColumn="1" w:lastColumn="0" w:noHBand="0" w:noVBand="1"/>
        <w:tblDescription w:val="Space for students to provide an answer."/>
      </w:tblPr>
      <w:tblGrid>
        <w:gridCol w:w="9622"/>
      </w:tblGrid>
      <w:tr w:rsidR="00286406" w:rsidRPr="00036F7C" w14:paraId="18FC2717" w14:textId="77777777">
        <w:trPr>
          <w:trHeight w:val="2287"/>
        </w:trPr>
        <w:tc>
          <w:tcPr>
            <w:tcW w:w="9622" w:type="dxa"/>
          </w:tcPr>
          <w:p w14:paraId="1015CA26" w14:textId="77777777" w:rsidR="00286406" w:rsidRPr="00036F7C" w:rsidRDefault="00286406">
            <w:pPr>
              <w:spacing w:before="240"/>
              <w:rPr>
                <w:b/>
                <w:bCs/>
              </w:rPr>
            </w:pPr>
            <w:r w:rsidRPr="00036F7C">
              <w:rPr>
                <w:b/>
                <w:bCs/>
              </w:rPr>
              <w:t>Sample answer:</w:t>
            </w:r>
          </w:p>
          <w:p w14:paraId="1D5B5B1C" w14:textId="0C569BC5" w:rsidR="00286406" w:rsidRPr="00FF110D" w:rsidRDefault="00286406" w:rsidP="00286406">
            <w:pPr>
              <w:spacing w:before="240"/>
              <w:rPr>
                <w:b/>
                <w:bCs/>
                <w:lang w:eastAsia="zh-CN"/>
              </w:rPr>
            </w:pPr>
            <w:r w:rsidRPr="00FF110D">
              <w:rPr>
                <w:b/>
                <w:bCs/>
                <w:lang w:eastAsia="zh-CN"/>
              </w:rPr>
              <w:t xml:space="preserve">Example 1: Virtual </w:t>
            </w:r>
            <w:r w:rsidR="00447461">
              <w:rPr>
                <w:b/>
                <w:bCs/>
                <w:lang w:eastAsia="zh-CN"/>
              </w:rPr>
              <w:t>r</w:t>
            </w:r>
            <w:r w:rsidRPr="00FF110D">
              <w:rPr>
                <w:b/>
                <w:bCs/>
                <w:lang w:eastAsia="zh-CN"/>
              </w:rPr>
              <w:t>eality (VR)</w:t>
            </w:r>
          </w:p>
          <w:p w14:paraId="54C3073B" w14:textId="5C94BCEE" w:rsidR="00286406" w:rsidRPr="00FF110D" w:rsidRDefault="00286406" w:rsidP="004F201E">
            <w:pPr>
              <w:pStyle w:val="ListBullet"/>
              <w:rPr>
                <w:lang w:eastAsia="zh-CN"/>
              </w:rPr>
            </w:pPr>
            <w:r w:rsidRPr="00FF110D">
              <w:rPr>
                <w:b/>
                <w:bCs/>
                <w:lang w:eastAsia="zh-CN"/>
              </w:rPr>
              <w:t>UI Impact</w:t>
            </w:r>
            <w:r w:rsidR="005D0490" w:rsidRPr="005D0490">
              <w:rPr>
                <w:lang w:eastAsia="zh-CN"/>
              </w:rPr>
              <w:t>:</w:t>
            </w:r>
            <w:r w:rsidR="005D0490">
              <w:rPr>
                <w:b/>
                <w:bCs/>
                <w:lang w:eastAsia="zh-CN"/>
              </w:rPr>
              <w:t xml:space="preserve"> </w:t>
            </w:r>
            <w:r w:rsidRPr="00FF110D">
              <w:rPr>
                <w:lang w:eastAsia="zh-CN"/>
              </w:rPr>
              <w:t xml:space="preserve"> VR has transformed traditional 2D UIs into 3D immersive environments where users interact with spatial elements like virtual objects</w:t>
            </w:r>
            <w:r w:rsidR="005D0490">
              <w:rPr>
                <w:lang w:eastAsia="zh-CN"/>
              </w:rPr>
              <w:t>,</w:t>
            </w:r>
            <w:r w:rsidRPr="00FF110D">
              <w:rPr>
                <w:lang w:eastAsia="zh-CN"/>
              </w:rPr>
              <w:t xml:space="preserve"> or menus that respond to hand movements or controller inputs. For example, in VR gaming, menus can appear as holographic displays that users can interact with by reaching out and selecting objects in the virtual space.</w:t>
            </w:r>
          </w:p>
          <w:p w14:paraId="58F935E7" w14:textId="79828C26" w:rsidR="00286406" w:rsidRPr="00FF110D" w:rsidRDefault="00286406" w:rsidP="004F201E">
            <w:pPr>
              <w:pStyle w:val="ListBullet"/>
              <w:rPr>
                <w:lang w:eastAsia="zh-CN"/>
              </w:rPr>
            </w:pPr>
            <w:r w:rsidRPr="00FF110D">
              <w:rPr>
                <w:b/>
                <w:bCs/>
                <w:lang w:eastAsia="zh-CN"/>
              </w:rPr>
              <w:t>UX Impact</w:t>
            </w:r>
            <w:r w:rsidR="005D0490">
              <w:rPr>
                <w:lang w:eastAsia="zh-CN"/>
              </w:rPr>
              <w:t xml:space="preserve">: </w:t>
            </w:r>
            <w:r w:rsidRPr="00FF110D">
              <w:rPr>
                <w:lang w:eastAsia="zh-CN"/>
              </w:rPr>
              <w:t>VR provides a highly immersive experience that allows users to feel present in a simulated environment. This enhances UX in areas like education and entertainment, offering unique experiences. However, users may experience motion sickness or discomfort due to poorly designed VR interfaces, which can break immersion.</w:t>
            </w:r>
          </w:p>
          <w:p w14:paraId="6B95C618" w14:textId="3C9C7775" w:rsidR="00286406" w:rsidRPr="00FF110D" w:rsidRDefault="00286406" w:rsidP="004F201E">
            <w:pPr>
              <w:pStyle w:val="ListBullet"/>
              <w:rPr>
                <w:lang w:eastAsia="zh-CN"/>
              </w:rPr>
            </w:pPr>
            <w:r w:rsidRPr="00FF110D">
              <w:rPr>
                <w:b/>
                <w:bCs/>
                <w:lang w:eastAsia="zh-CN"/>
              </w:rPr>
              <w:t>Challenges</w:t>
            </w:r>
            <w:r w:rsidR="005D0490">
              <w:rPr>
                <w:lang w:eastAsia="zh-CN"/>
              </w:rPr>
              <w:t>: d</w:t>
            </w:r>
            <w:r w:rsidRPr="00FF110D">
              <w:rPr>
                <w:lang w:eastAsia="zh-CN"/>
              </w:rPr>
              <w:t>esigning intuitive interactions in 3D space can be challenging because users may not always understand how to interact with virtual objects. Additionally, ensuring compatibility across various VR headsets is difficult, as performance and controls can vary between devices.</w:t>
            </w:r>
          </w:p>
          <w:p w14:paraId="6BDD6520" w14:textId="03527F49" w:rsidR="00286406" w:rsidRPr="00FF110D" w:rsidRDefault="00286406" w:rsidP="00286406">
            <w:pPr>
              <w:spacing w:before="240"/>
              <w:rPr>
                <w:b/>
                <w:bCs/>
                <w:lang w:eastAsia="zh-CN"/>
              </w:rPr>
            </w:pPr>
            <w:r w:rsidRPr="00FF110D">
              <w:rPr>
                <w:b/>
                <w:bCs/>
                <w:lang w:eastAsia="zh-CN"/>
              </w:rPr>
              <w:t xml:space="preserve">Example 2: Artificial </w:t>
            </w:r>
            <w:r w:rsidR="00447461">
              <w:rPr>
                <w:b/>
                <w:bCs/>
                <w:lang w:eastAsia="zh-CN"/>
              </w:rPr>
              <w:t>i</w:t>
            </w:r>
            <w:r w:rsidRPr="00FF110D">
              <w:rPr>
                <w:b/>
                <w:bCs/>
                <w:lang w:eastAsia="zh-CN"/>
              </w:rPr>
              <w:t>ntelligence (AI)</w:t>
            </w:r>
          </w:p>
          <w:p w14:paraId="277D77BC" w14:textId="379B4C4C" w:rsidR="00286406" w:rsidRPr="00FF110D" w:rsidRDefault="00286406" w:rsidP="005D0490">
            <w:pPr>
              <w:pStyle w:val="ListBullet"/>
              <w:rPr>
                <w:lang w:eastAsia="zh-CN"/>
              </w:rPr>
            </w:pPr>
            <w:r w:rsidRPr="00FF110D">
              <w:rPr>
                <w:b/>
                <w:bCs/>
                <w:lang w:eastAsia="zh-CN"/>
              </w:rPr>
              <w:t xml:space="preserve">UI </w:t>
            </w:r>
            <w:r w:rsidR="00447461">
              <w:rPr>
                <w:b/>
                <w:bCs/>
                <w:lang w:eastAsia="zh-CN"/>
              </w:rPr>
              <w:t>i</w:t>
            </w:r>
            <w:r w:rsidRPr="00FF110D">
              <w:rPr>
                <w:b/>
                <w:bCs/>
                <w:lang w:eastAsia="zh-CN"/>
              </w:rPr>
              <w:t>mpact</w:t>
            </w:r>
            <w:r w:rsidR="005D0490">
              <w:rPr>
                <w:b/>
                <w:bCs/>
                <w:lang w:eastAsia="zh-CN"/>
              </w:rPr>
              <w:t>:</w:t>
            </w:r>
            <w:r w:rsidRPr="00FF110D">
              <w:rPr>
                <w:lang w:eastAsia="zh-CN"/>
              </w:rPr>
              <w:t xml:space="preserve"> AI-driven personali</w:t>
            </w:r>
            <w:r>
              <w:rPr>
                <w:lang w:eastAsia="zh-CN"/>
              </w:rPr>
              <w:t>s</w:t>
            </w:r>
            <w:r w:rsidRPr="00FF110D">
              <w:rPr>
                <w:lang w:eastAsia="zh-CN"/>
              </w:rPr>
              <w:t>ation has led to dynamic UIs that adapt based on user preferences. For instance, Netflix’s UI changes the layout and recommendations based on the user’s watch history and preferences, making it easier to find relevant content.</w:t>
            </w:r>
          </w:p>
          <w:p w14:paraId="13672B8F" w14:textId="0F278C69" w:rsidR="00286406" w:rsidRPr="00FF110D" w:rsidRDefault="00286406" w:rsidP="005D0490">
            <w:pPr>
              <w:pStyle w:val="ListBullet"/>
              <w:rPr>
                <w:lang w:eastAsia="zh-CN"/>
              </w:rPr>
            </w:pPr>
            <w:r w:rsidRPr="00FF110D">
              <w:rPr>
                <w:b/>
                <w:bCs/>
                <w:lang w:eastAsia="zh-CN"/>
              </w:rPr>
              <w:t xml:space="preserve">UX </w:t>
            </w:r>
            <w:r w:rsidR="00447461">
              <w:rPr>
                <w:b/>
                <w:bCs/>
                <w:lang w:eastAsia="zh-CN"/>
              </w:rPr>
              <w:t>i</w:t>
            </w:r>
            <w:r w:rsidRPr="00FF110D">
              <w:rPr>
                <w:b/>
                <w:bCs/>
                <w:lang w:eastAsia="zh-CN"/>
              </w:rPr>
              <w:t>mpact</w:t>
            </w:r>
            <w:r w:rsidR="005D0490">
              <w:rPr>
                <w:b/>
                <w:bCs/>
                <w:lang w:eastAsia="zh-CN"/>
              </w:rPr>
              <w:t>:</w:t>
            </w:r>
            <w:r w:rsidRPr="00FF110D">
              <w:rPr>
                <w:lang w:eastAsia="zh-CN"/>
              </w:rPr>
              <w:t xml:space="preserve"> AI enhances the user experience by providing personali</w:t>
            </w:r>
            <w:r>
              <w:rPr>
                <w:lang w:eastAsia="zh-CN"/>
              </w:rPr>
              <w:t>s</w:t>
            </w:r>
            <w:r w:rsidRPr="00FF110D">
              <w:rPr>
                <w:lang w:eastAsia="zh-CN"/>
              </w:rPr>
              <w:t>ed recommendations, improving the relevance of content and increasing user satisfaction. However, if the personali</w:t>
            </w:r>
            <w:r>
              <w:rPr>
                <w:lang w:eastAsia="zh-CN"/>
              </w:rPr>
              <w:t>s</w:t>
            </w:r>
            <w:r w:rsidRPr="00FF110D">
              <w:rPr>
                <w:lang w:eastAsia="zh-CN"/>
              </w:rPr>
              <w:t>ation is too aggressive, it can feel invasive or limit the user's exploration of diverse content.</w:t>
            </w:r>
          </w:p>
          <w:p w14:paraId="2EF8C722" w14:textId="50A615CE" w:rsidR="00286406" w:rsidRPr="00036F7C" w:rsidRDefault="00286406" w:rsidP="005D0490">
            <w:pPr>
              <w:pStyle w:val="ListBullet"/>
              <w:rPr>
                <w:lang w:eastAsia="zh-CN"/>
              </w:rPr>
            </w:pPr>
            <w:r w:rsidRPr="00FF110D">
              <w:rPr>
                <w:b/>
                <w:bCs/>
                <w:lang w:eastAsia="zh-CN"/>
              </w:rPr>
              <w:t>Challenges</w:t>
            </w:r>
            <w:r w:rsidR="005D0490">
              <w:rPr>
                <w:b/>
                <w:bCs/>
                <w:lang w:eastAsia="zh-CN"/>
              </w:rPr>
              <w:t>:</w:t>
            </w:r>
            <w:r w:rsidRPr="00FF110D">
              <w:rPr>
                <w:lang w:eastAsia="zh-CN"/>
              </w:rPr>
              <w:t xml:space="preserve"> </w:t>
            </w:r>
            <w:r w:rsidR="005D0490">
              <w:rPr>
                <w:lang w:eastAsia="zh-CN"/>
              </w:rPr>
              <w:t>d</w:t>
            </w:r>
            <w:r w:rsidRPr="00FF110D">
              <w:rPr>
                <w:lang w:eastAsia="zh-CN"/>
              </w:rPr>
              <w:t>esigners must ensure that AI doesn’t over-personali</w:t>
            </w:r>
            <w:r>
              <w:rPr>
                <w:lang w:eastAsia="zh-CN"/>
              </w:rPr>
              <w:t>s</w:t>
            </w:r>
            <w:r w:rsidRPr="00FF110D">
              <w:rPr>
                <w:lang w:eastAsia="zh-CN"/>
              </w:rPr>
              <w:t>e or make assumptions about user behaviour that could lead to a frustrating or limited experience. Balancing user control with AI-driven suggestions is key.</w:t>
            </w:r>
          </w:p>
        </w:tc>
      </w:tr>
    </w:tbl>
    <w:p w14:paraId="328DA261" w14:textId="77777777" w:rsidR="0077434C" w:rsidRDefault="0077434C" w:rsidP="0077434C">
      <w:pPr>
        <w:rPr>
          <w:lang w:eastAsia="zh-CN"/>
        </w:rPr>
      </w:pPr>
      <w:r>
        <w:rPr>
          <w:lang w:eastAsia="zh-CN"/>
        </w:rPr>
        <w:br w:type="page"/>
      </w:r>
    </w:p>
    <w:p w14:paraId="7E9B2D7D" w14:textId="77777777" w:rsidR="0077434C" w:rsidRPr="004B037F" w:rsidRDefault="0077434C" w:rsidP="00EB5FE2">
      <w:pPr>
        <w:pStyle w:val="Heading1"/>
      </w:pPr>
      <w:bookmarkStart w:id="87" w:name="_Toc126849167"/>
      <w:bookmarkStart w:id="88" w:name="_Toc182842459"/>
      <w:r w:rsidRPr="004B037F">
        <w:t>Creating data visualisations</w:t>
      </w:r>
      <w:bookmarkEnd w:id="87"/>
      <w:bookmarkEnd w:id="88"/>
    </w:p>
    <w:p w14:paraId="222D14D7" w14:textId="77777777" w:rsidR="0077434C" w:rsidRPr="004B037F" w:rsidRDefault="0077434C" w:rsidP="00EB5FE2">
      <w:pPr>
        <w:pStyle w:val="Heading2"/>
      </w:pPr>
      <w:bookmarkStart w:id="89" w:name="_Toc126849168"/>
      <w:bookmarkStart w:id="90" w:name="_Toc182842460"/>
      <w:r w:rsidRPr="004B037F">
        <w:rPr>
          <w:lang w:eastAsia="en-GB"/>
        </w:rPr>
        <w:t>Research, source, organise and store data appropriate for a data visualisation</w:t>
      </w:r>
      <w:bookmarkEnd w:id="89"/>
      <w:bookmarkEnd w:id="90"/>
    </w:p>
    <w:p w14:paraId="2952697F" w14:textId="47A9ABE6" w:rsidR="00345BA3" w:rsidRDefault="00345BA3" w:rsidP="00345BA3">
      <w:r>
        <w:t>Creating effective data visuali</w:t>
      </w:r>
      <w:r w:rsidR="0059261C">
        <w:t>s</w:t>
      </w:r>
      <w:r>
        <w:t xml:space="preserve">ations requires not only technical skills but also the ability to find and manage accurate, relevant data. </w:t>
      </w:r>
      <w:r w:rsidR="00AE2248">
        <w:t>L</w:t>
      </w:r>
      <w:r>
        <w:t>earn</w:t>
      </w:r>
      <w:r w:rsidR="00AE2248">
        <w:t>ing</w:t>
      </w:r>
      <w:r>
        <w:t xml:space="preserve"> how to research, source, </w:t>
      </w:r>
      <w:r w:rsidR="0059261C">
        <w:t>organise</w:t>
      </w:r>
      <w:r>
        <w:t xml:space="preserve"> and store data that is suitable for creating meaningful visuali</w:t>
      </w:r>
      <w:r w:rsidR="0059261C">
        <w:t>s</w:t>
      </w:r>
      <w:r>
        <w:t>ations</w:t>
      </w:r>
      <w:r w:rsidR="00AE2248">
        <w:t xml:space="preserve"> is important</w:t>
      </w:r>
      <w:r>
        <w:t>. This process involves several key steps: identifying the right data, making sure it is trustworthy, organi</w:t>
      </w:r>
      <w:r w:rsidR="0059261C">
        <w:t>s</w:t>
      </w:r>
      <w:r>
        <w:t>ing it effectively and storing it safely for future use.</w:t>
      </w:r>
    </w:p>
    <w:p w14:paraId="4E7DF7FD" w14:textId="49F75244" w:rsidR="00345BA3" w:rsidRPr="00AA66EE" w:rsidRDefault="00345BA3">
      <w:pPr>
        <w:pStyle w:val="ListNumber"/>
        <w:numPr>
          <w:ilvl w:val="0"/>
          <w:numId w:val="5"/>
        </w:numPr>
        <w:rPr>
          <w:b/>
          <w:bCs/>
        </w:rPr>
      </w:pPr>
      <w:r w:rsidRPr="00AA66EE">
        <w:rPr>
          <w:b/>
          <w:bCs/>
        </w:rPr>
        <w:t xml:space="preserve">Researching </w:t>
      </w:r>
      <w:r w:rsidR="00AA66EE" w:rsidRPr="00AA66EE">
        <w:rPr>
          <w:b/>
          <w:bCs/>
        </w:rPr>
        <w:t>d</w:t>
      </w:r>
      <w:r w:rsidRPr="00AA66EE">
        <w:rPr>
          <w:b/>
          <w:bCs/>
        </w:rPr>
        <w:t>ata</w:t>
      </w:r>
    </w:p>
    <w:p w14:paraId="519F777B" w14:textId="3C43C30C" w:rsidR="00345BA3" w:rsidRDefault="00345BA3" w:rsidP="00345BA3">
      <w:r>
        <w:t>The first step in creating a data visuali</w:t>
      </w:r>
      <w:r w:rsidR="0059261C">
        <w:t>s</w:t>
      </w:r>
      <w:r>
        <w:t>ation is finding the right data. This involves:</w:t>
      </w:r>
    </w:p>
    <w:p w14:paraId="3534B23B" w14:textId="3CB3FA75" w:rsidR="00345BA3" w:rsidRPr="00AA66EE" w:rsidRDefault="00345BA3" w:rsidP="00345BA3">
      <w:pPr>
        <w:rPr>
          <w:b/>
          <w:bCs/>
        </w:rPr>
      </w:pPr>
      <w:r w:rsidRPr="00AA66EE">
        <w:rPr>
          <w:b/>
          <w:bCs/>
        </w:rPr>
        <w:t xml:space="preserve">Defining the </w:t>
      </w:r>
      <w:r w:rsidR="00940983">
        <w:rPr>
          <w:b/>
          <w:bCs/>
        </w:rPr>
        <w:t>p</w:t>
      </w:r>
      <w:r w:rsidRPr="00AA66EE">
        <w:rPr>
          <w:b/>
          <w:bCs/>
        </w:rPr>
        <w:t xml:space="preserve">urpose of </w:t>
      </w:r>
      <w:r w:rsidR="00940983">
        <w:rPr>
          <w:b/>
          <w:bCs/>
        </w:rPr>
        <w:t>y</w:t>
      </w:r>
      <w:r w:rsidRPr="00AA66EE">
        <w:rPr>
          <w:b/>
          <w:bCs/>
        </w:rPr>
        <w:t xml:space="preserve">our </w:t>
      </w:r>
      <w:r w:rsidR="00940983">
        <w:rPr>
          <w:b/>
          <w:bCs/>
        </w:rPr>
        <w:t>v</w:t>
      </w:r>
      <w:r w:rsidRPr="00AA66EE">
        <w:rPr>
          <w:b/>
          <w:bCs/>
        </w:rPr>
        <w:t>isuali</w:t>
      </w:r>
      <w:r w:rsidR="0059261C" w:rsidRPr="00AA66EE">
        <w:rPr>
          <w:b/>
          <w:bCs/>
        </w:rPr>
        <w:t>s</w:t>
      </w:r>
      <w:r w:rsidRPr="00AA66EE">
        <w:rPr>
          <w:b/>
          <w:bCs/>
        </w:rPr>
        <w:t>ation</w:t>
      </w:r>
    </w:p>
    <w:p w14:paraId="41A651AF" w14:textId="7EF22821" w:rsidR="00345BA3" w:rsidRDefault="00345BA3" w:rsidP="00345BA3">
      <w:r>
        <w:t>Before you start looking for data, think about the story you want to tell or the question you want to answer. This helps you know what kind of data you need. For example, if you want to create a visuali</w:t>
      </w:r>
      <w:r w:rsidR="0059261C">
        <w:t>s</w:t>
      </w:r>
      <w:r>
        <w:t>ation showing trends in climate change, you’ll need data on temperature, emissions or weather patterns over time.</w:t>
      </w:r>
    </w:p>
    <w:p w14:paraId="06D9F2D5" w14:textId="0662E7B7" w:rsidR="00345BA3" w:rsidRPr="00AA66EE" w:rsidRDefault="00345BA3" w:rsidP="00345BA3">
      <w:pPr>
        <w:rPr>
          <w:b/>
          <w:bCs/>
        </w:rPr>
      </w:pPr>
      <w:r w:rsidRPr="00AA66EE">
        <w:rPr>
          <w:b/>
          <w:bCs/>
        </w:rPr>
        <w:t xml:space="preserve">Types of </w:t>
      </w:r>
      <w:r w:rsidR="00940983">
        <w:rPr>
          <w:b/>
          <w:bCs/>
        </w:rPr>
        <w:t>d</w:t>
      </w:r>
      <w:r w:rsidRPr="00AA66EE">
        <w:rPr>
          <w:b/>
          <w:bCs/>
        </w:rPr>
        <w:t>ata</w:t>
      </w:r>
    </w:p>
    <w:p w14:paraId="72459A03" w14:textId="71D338BF" w:rsidR="00345BA3" w:rsidRDefault="00345BA3" w:rsidP="00345BA3">
      <w:r>
        <w:t xml:space="preserve">There are </w:t>
      </w:r>
      <w:r w:rsidR="000D7DD9">
        <w:t>2</w:t>
      </w:r>
      <w:r>
        <w:t xml:space="preserve"> main types of data:</w:t>
      </w:r>
    </w:p>
    <w:p w14:paraId="6BD868DC" w14:textId="65E19CD0" w:rsidR="00345BA3" w:rsidRDefault="00345BA3" w:rsidP="00AA66EE">
      <w:pPr>
        <w:pStyle w:val="ListBullet"/>
      </w:pPr>
      <w:r>
        <w:t xml:space="preserve">Qualitative </w:t>
      </w:r>
      <w:r w:rsidR="00AA66EE">
        <w:t>d</w:t>
      </w:r>
      <w:r>
        <w:t xml:space="preserve">ata: </w:t>
      </w:r>
      <w:r w:rsidR="00AA66EE">
        <w:t>t</w:t>
      </w:r>
      <w:r>
        <w:t>his is descriptive data that can’t easily be measured, such as customer feedback or interview responses.</w:t>
      </w:r>
    </w:p>
    <w:p w14:paraId="683B9E41" w14:textId="77919248" w:rsidR="00345BA3" w:rsidRDefault="00345BA3" w:rsidP="00AA66EE">
      <w:pPr>
        <w:pStyle w:val="ListBullet"/>
      </w:pPr>
      <w:r>
        <w:t xml:space="preserve">Quantitative </w:t>
      </w:r>
      <w:r w:rsidR="00AA66EE">
        <w:t>d</w:t>
      </w:r>
      <w:r>
        <w:t xml:space="preserve">ata: </w:t>
      </w:r>
      <w:r w:rsidR="00AA66EE">
        <w:t>t</w:t>
      </w:r>
      <w:r>
        <w:t>his is numerical data that can be measured, such as sales numbers, population statistics or exam scores.</w:t>
      </w:r>
    </w:p>
    <w:p w14:paraId="523317D4" w14:textId="4CE1FE13" w:rsidR="00345BA3" w:rsidRPr="00AA66EE" w:rsidRDefault="00345BA3" w:rsidP="00345BA3">
      <w:pPr>
        <w:rPr>
          <w:b/>
          <w:bCs/>
        </w:rPr>
      </w:pPr>
      <w:r w:rsidRPr="00AA66EE">
        <w:rPr>
          <w:b/>
          <w:bCs/>
        </w:rPr>
        <w:t xml:space="preserve">Sources of </w:t>
      </w:r>
      <w:r w:rsidR="00940983">
        <w:rPr>
          <w:b/>
          <w:bCs/>
        </w:rPr>
        <w:t>d</w:t>
      </w:r>
      <w:r w:rsidRPr="00AA66EE">
        <w:rPr>
          <w:b/>
          <w:bCs/>
        </w:rPr>
        <w:t>ata</w:t>
      </w:r>
    </w:p>
    <w:p w14:paraId="0D25EF4B" w14:textId="77777777" w:rsidR="00345BA3" w:rsidRDefault="00345BA3" w:rsidP="00345BA3">
      <w:r>
        <w:t>Data can come from a variety of sources, depending on your needs:</w:t>
      </w:r>
    </w:p>
    <w:p w14:paraId="26B9163E" w14:textId="42328635" w:rsidR="00345BA3" w:rsidRDefault="00345BA3" w:rsidP="00AA66EE">
      <w:pPr>
        <w:pStyle w:val="ListBullet"/>
      </w:pPr>
      <w:r>
        <w:t xml:space="preserve">Primary </w:t>
      </w:r>
      <w:r w:rsidR="00AA66EE">
        <w:t>d</w:t>
      </w:r>
      <w:r>
        <w:t xml:space="preserve">ata: </w:t>
      </w:r>
      <w:r w:rsidR="00AA66EE">
        <w:t>d</w:t>
      </w:r>
      <w:r>
        <w:t>ata you collect yourself through surveys, experiments, or observations.</w:t>
      </w:r>
    </w:p>
    <w:p w14:paraId="2597084A" w14:textId="47C1063F" w:rsidR="00345BA3" w:rsidRDefault="00345BA3" w:rsidP="00AA66EE">
      <w:pPr>
        <w:pStyle w:val="ListBullet"/>
      </w:pPr>
      <w:r>
        <w:t xml:space="preserve">Secondary </w:t>
      </w:r>
      <w:r w:rsidR="00AA66EE">
        <w:t>d</w:t>
      </w:r>
      <w:r>
        <w:t xml:space="preserve">ata: </w:t>
      </w:r>
      <w:r w:rsidR="00AA66EE">
        <w:t>d</w:t>
      </w:r>
      <w:r>
        <w:t>ata that has already been collected by someone else, such as government reports, research papers, or data from online databases.</w:t>
      </w:r>
    </w:p>
    <w:p w14:paraId="2E25C877" w14:textId="7CD4DBF8" w:rsidR="00345BA3" w:rsidRPr="00AA66EE" w:rsidRDefault="00345BA3">
      <w:pPr>
        <w:pStyle w:val="ListNumber"/>
        <w:numPr>
          <w:ilvl w:val="0"/>
          <w:numId w:val="5"/>
        </w:numPr>
        <w:rPr>
          <w:b/>
          <w:bCs/>
        </w:rPr>
      </w:pPr>
      <w:r w:rsidRPr="00AA66EE">
        <w:rPr>
          <w:b/>
          <w:bCs/>
        </w:rPr>
        <w:t xml:space="preserve">Sourcing </w:t>
      </w:r>
      <w:r w:rsidR="00940983">
        <w:rPr>
          <w:b/>
          <w:bCs/>
        </w:rPr>
        <w:t>d</w:t>
      </w:r>
      <w:r w:rsidRPr="00AA66EE">
        <w:rPr>
          <w:b/>
          <w:bCs/>
        </w:rPr>
        <w:t>ata</w:t>
      </w:r>
    </w:p>
    <w:p w14:paraId="7A883EF0" w14:textId="78B4EC36" w:rsidR="00345BA3" w:rsidRDefault="00345BA3" w:rsidP="00345BA3">
      <w:r>
        <w:t xml:space="preserve">Once you know what kind of data you need, </w:t>
      </w:r>
      <w:r w:rsidR="00B931BF">
        <w:t>it is</w:t>
      </w:r>
      <w:r>
        <w:t xml:space="preserve"> time to find it. </w:t>
      </w:r>
    </w:p>
    <w:p w14:paraId="4F060336" w14:textId="78ECD1ED" w:rsidR="00345BA3" w:rsidRPr="00095275" w:rsidRDefault="00345BA3" w:rsidP="00345BA3">
      <w:pPr>
        <w:rPr>
          <w:b/>
          <w:bCs/>
        </w:rPr>
      </w:pPr>
      <w:r w:rsidRPr="00095275">
        <w:rPr>
          <w:b/>
          <w:bCs/>
        </w:rPr>
        <w:t xml:space="preserve">Reliable </w:t>
      </w:r>
      <w:r w:rsidR="00940983">
        <w:rPr>
          <w:b/>
          <w:bCs/>
        </w:rPr>
        <w:t>s</w:t>
      </w:r>
      <w:r w:rsidRPr="00095275">
        <w:rPr>
          <w:b/>
          <w:bCs/>
        </w:rPr>
        <w:t>ources</w:t>
      </w:r>
    </w:p>
    <w:p w14:paraId="34B61DA9" w14:textId="77777777" w:rsidR="00345BA3" w:rsidRDefault="00345BA3" w:rsidP="00345BA3">
      <w:r>
        <w:t>Ensure that you get data from reliable sources to maintain accuracy. Some trusted sources include:</w:t>
      </w:r>
    </w:p>
    <w:p w14:paraId="1D21A0CC" w14:textId="2B38C234" w:rsidR="00345BA3" w:rsidRDefault="008E68B2" w:rsidP="00AA66EE">
      <w:pPr>
        <w:pStyle w:val="ListBullet"/>
      </w:pPr>
      <w:r>
        <w:t>government websites (for example Australian Bureau of Statistics)</w:t>
      </w:r>
    </w:p>
    <w:p w14:paraId="2E227745" w14:textId="648B0B65" w:rsidR="00345BA3" w:rsidRDefault="008E68B2" w:rsidP="00AA66EE">
      <w:pPr>
        <w:pStyle w:val="ListBullet"/>
      </w:pPr>
      <w:r>
        <w:t>research institutions and universities</w:t>
      </w:r>
    </w:p>
    <w:p w14:paraId="7B465EA4" w14:textId="6B8524FA" w:rsidR="00345BA3" w:rsidRDefault="008E68B2" w:rsidP="00AA66EE">
      <w:pPr>
        <w:pStyle w:val="ListBullet"/>
      </w:pPr>
      <w:r>
        <w:t xml:space="preserve">industry reports </w:t>
      </w:r>
    </w:p>
    <w:p w14:paraId="55A9ABD8" w14:textId="0C1EE308" w:rsidR="00345BA3" w:rsidRDefault="008E68B2" w:rsidP="00AA66EE">
      <w:pPr>
        <w:pStyle w:val="ListBullet"/>
      </w:pPr>
      <w:r>
        <w:t>open data portals.</w:t>
      </w:r>
    </w:p>
    <w:p w14:paraId="69325775" w14:textId="66C9C5ED" w:rsidR="00345BA3" w:rsidRPr="00095275" w:rsidRDefault="00345BA3" w:rsidP="00345BA3">
      <w:pPr>
        <w:rPr>
          <w:b/>
          <w:bCs/>
        </w:rPr>
      </w:pPr>
      <w:r w:rsidRPr="00095275">
        <w:rPr>
          <w:b/>
          <w:bCs/>
        </w:rPr>
        <w:t xml:space="preserve">Data </w:t>
      </w:r>
      <w:r w:rsidR="00940983">
        <w:rPr>
          <w:b/>
          <w:bCs/>
        </w:rPr>
        <w:t>f</w:t>
      </w:r>
      <w:r w:rsidRPr="00095275">
        <w:rPr>
          <w:b/>
          <w:bCs/>
        </w:rPr>
        <w:t>ormats</w:t>
      </w:r>
    </w:p>
    <w:p w14:paraId="4B52031D" w14:textId="7C7DF401" w:rsidR="00345BA3" w:rsidRDefault="00345BA3" w:rsidP="00345BA3">
      <w:r>
        <w:t xml:space="preserve">Data can come in different formats, and </w:t>
      </w:r>
      <w:r w:rsidR="00B931BF">
        <w:t>it is</w:t>
      </w:r>
      <w:r>
        <w:t xml:space="preserve"> important to understand how to work with them:</w:t>
      </w:r>
    </w:p>
    <w:p w14:paraId="6914488C" w14:textId="2B2887E7" w:rsidR="00345BA3" w:rsidRDefault="00345BA3" w:rsidP="00095275">
      <w:pPr>
        <w:pStyle w:val="ListBullet"/>
      </w:pPr>
      <w:r>
        <w:t xml:space="preserve">CSV (Comma-Separated Values): </w:t>
      </w:r>
      <w:r w:rsidR="00095275">
        <w:t>t</w:t>
      </w:r>
      <w:r>
        <w:t xml:space="preserve">his is one of the most common formats for storing structured data. </w:t>
      </w:r>
      <w:r w:rsidR="00B931BF">
        <w:t>It is</w:t>
      </w:r>
      <w:r>
        <w:t xml:space="preserve"> easy to import into spreadsheet tools like </w:t>
      </w:r>
      <w:r w:rsidR="006E68AF">
        <w:t>Microsoft</w:t>
      </w:r>
      <w:r w:rsidR="006E68AF" w:rsidRPr="00B73705">
        <w:t xml:space="preserve"> </w:t>
      </w:r>
      <w:r>
        <w:t>Excel or Google Sheets.</w:t>
      </w:r>
    </w:p>
    <w:p w14:paraId="4A300DEE" w14:textId="0DD4468F" w:rsidR="00345BA3" w:rsidRDefault="00345BA3" w:rsidP="00095275">
      <w:pPr>
        <w:pStyle w:val="ListBullet"/>
      </w:pPr>
      <w:r>
        <w:t xml:space="preserve">JSON (JavaScript Object Notation): </w:t>
      </w:r>
      <w:r w:rsidR="00095275">
        <w:t>a</w:t>
      </w:r>
      <w:r>
        <w:t xml:space="preserve"> format often used for web-based data. </w:t>
      </w:r>
      <w:r w:rsidR="00B931BF">
        <w:t>It is</w:t>
      </w:r>
      <w:r>
        <w:t xml:space="preserve"> popular in programming and allows data to be stored in a hierarchical structure.</w:t>
      </w:r>
    </w:p>
    <w:p w14:paraId="309352F5" w14:textId="1E5DA47F" w:rsidR="00345BA3" w:rsidRDefault="00345BA3" w:rsidP="00095275">
      <w:pPr>
        <w:pStyle w:val="ListBullet"/>
      </w:pPr>
      <w:r>
        <w:t xml:space="preserve">APIs (Application Programming Interfaces): </w:t>
      </w:r>
      <w:r w:rsidR="00095275">
        <w:t>s</w:t>
      </w:r>
      <w:r>
        <w:t>ome websites provide data via APIs, which allow you to pull in live data directly from a web service. This is useful for dynamic visuali</w:t>
      </w:r>
      <w:r w:rsidR="0059261C">
        <w:t>s</w:t>
      </w:r>
      <w:r>
        <w:t>ations.</w:t>
      </w:r>
    </w:p>
    <w:p w14:paraId="1EE23F46" w14:textId="6AF07C48" w:rsidR="00345BA3" w:rsidRPr="00AA66EE" w:rsidRDefault="00345BA3">
      <w:pPr>
        <w:pStyle w:val="ListNumber"/>
        <w:numPr>
          <w:ilvl w:val="0"/>
          <w:numId w:val="5"/>
        </w:numPr>
        <w:rPr>
          <w:b/>
          <w:bCs/>
        </w:rPr>
      </w:pPr>
      <w:r w:rsidRPr="00AA66EE">
        <w:rPr>
          <w:b/>
          <w:bCs/>
        </w:rPr>
        <w:t>Organi</w:t>
      </w:r>
      <w:r w:rsidR="0059261C" w:rsidRPr="00AA66EE">
        <w:rPr>
          <w:b/>
          <w:bCs/>
        </w:rPr>
        <w:t>s</w:t>
      </w:r>
      <w:r w:rsidRPr="00AA66EE">
        <w:rPr>
          <w:b/>
          <w:bCs/>
        </w:rPr>
        <w:t xml:space="preserve">ing </w:t>
      </w:r>
      <w:r w:rsidR="00AA66EE" w:rsidRPr="00AA66EE">
        <w:rPr>
          <w:b/>
          <w:bCs/>
        </w:rPr>
        <w:t>d</w:t>
      </w:r>
      <w:r w:rsidRPr="00AA66EE">
        <w:rPr>
          <w:b/>
          <w:bCs/>
        </w:rPr>
        <w:t>ata</w:t>
      </w:r>
    </w:p>
    <w:p w14:paraId="68A211BB" w14:textId="5496FC35" w:rsidR="00345BA3" w:rsidRDefault="00345BA3" w:rsidP="00345BA3">
      <w:r>
        <w:t>Before you can use data for visuali</w:t>
      </w:r>
      <w:r w:rsidR="0059261C">
        <w:t>s</w:t>
      </w:r>
      <w:r>
        <w:t xml:space="preserve">ation, </w:t>
      </w:r>
      <w:r w:rsidR="00B931BF">
        <w:t>it is</w:t>
      </w:r>
      <w:r>
        <w:t xml:space="preserve"> important to organi</w:t>
      </w:r>
      <w:r w:rsidR="0059261C">
        <w:t>s</w:t>
      </w:r>
      <w:r>
        <w:t>e it properly.</w:t>
      </w:r>
    </w:p>
    <w:p w14:paraId="09E67734" w14:textId="6218E253" w:rsidR="00345BA3" w:rsidRPr="00A6233A" w:rsidRDefault="00345BA3" w:rsidP="00345BA3">
      <w:pPr>
        <w:rPr>
          <w:b/>
          <w:bCs/>
        </w:rPr>
      </w:pPr>
      <w:r w:rsidRPr="00A6233A">
        <w:rPr>
          <w:b/>
          <w:bCs/>
        </w:rPr>
        <w:t xml:space="preserve">Clean </w:t>
      </w:r>
      <w:r w:rsidR="00940983">
        <w:rPr>
          <w:b/>
          <w:bCs/>
        </w:rPr>
        <w:t>y</w:t>
      </w:r>
      <w:r w:rsidRPr="00A6233A">
        <w:rPr>
          <w:b/>
          <w:bCs/>
        </w:rPr>
        <w:t xml:space="preserve">our </w:t>
      </w:r>
      <w:r w:rsidR="00940983">
        <w:rPr>
          <w:b/>
          <w:bCs/>
        </w:rPr>
        <w:t>d</w:t>
      </w:r>
      <w:r w:rsidRPr="00A6233A">
        <w:rPr>
          <w:b/>
          <w:bCs/>
        </w:rPr>
        <w:t>ata</w:t>
      </w:r>
    </w:p>
    <w:p w14:paraId="6977C940" w14:textId="7B7D5BD8" w:rsidR="00345BA3" w:rsidRDefault="00345BA3" w:rsidP="00345BA3">
      <w:r>
        <w:t>Data often comes with errors or inconsistencies, such as missing values, duplicates or incorrect formatting. Cleaning your data involves:</w:t>
      </w:r>
    </w:p>
    <w:p w14:paraId="7E212E7F" w14:textId="2DBA5EBF" w:rsidR="00345BA3" w:rsidRDefault="00345BA3" w:rsidP="00A6233A">
      <w:pPr>
        <w:pStyle w:val="ListBullet"/>
      </w:pPr>
      <w:r>
        <w:t xml:space="preserve">Removing </w:t>
      </w:r>
      <w:r w:rsidR="00A6233A">
        <w:t>d</w:t>
      </w:r>
      <w:r>
        <w:t xml:space="preserve">uplicates: </w:t>
      </w:r>
      <w:r w:rsidR="00A6233A">
        <w:t>e</w:t>
      </w:r>
      <w:r>
        <w:t>nsure that you don’t have multiple copies of the same data point.</w:t>
      </w:r>
    </w:p>
    <w:p w14:paraId="5A01B56C" w14:textId="3DCB744D" w:rsidR="00345BA3" w:rsidRDefault="00345BA3" w:rsidP="00A6233A">
      <w:pPr>
        <w:pStyle w:val="ListBullet"/>
      </w:pPr>
      <w:r>
        <w:t xml:space="preserve">Handling </w:t>
      </w:r>
      <w:r w:rsidR="00A6233A">
        <w:t>m</w:t>
      </w:r>
      <w:r>
        <w:t xml:space="preserve">issing </w:t>
      </w:r>
      <w:r w:rsidR="00A6233A">
        <w:t>d</w:t>
      </w:r>
      <w:r>
        <w:t xml:space="preserve">ata: </w:t>
      </w:r>
      <w:r w:rsidR="00A6233A">
        <w:t>y</w:t>
      </w:r>
      <w:r>
        <w:t>ou might need to fill in missing values or decide to exclude incomplete records.</w:t>
      </w:r>
    </w:p>
    <w:p w14:paraId="0E99D0AC" w14:textId="5527DEBC" w:rsidR="00345BA3" w:rsidRDefault="00345BA3" w:rsidP="00A6233A">
      <w:pPr>
        <w:pStyle w:val="ListBullet"/>
      </w:pPr>
      <w:r>
        <w:t xml:space="preserve">Correcting </w:t>
      </w:r>
      <w:r w:rsidR="00A6233A">
        <w:t>e</w:t>
      </w:r>
      <w:r>
        <w:t xml:space="preserve">rrors: </w:t>
      </w:r>
      <w:r w:rsidR="00A6233A">
        <w:t>l</w:t>
      </w:r>
      <w:r>
        <w:t>ook for typos, incorrect data types (</w:t>
      </w:r>
      <w:r w:rsidR="0059261C">
        <w:t>for example</w:t>
      </w:r>
      <w:r>
        <w:t xml:space="preserve"> dates written as text), or outliers that don’t make sense (</w:t>
      </w:r>
      <w:r w:rsidR="0059261C">
        <w:t xml:space="preserve">for example </w:t>
      </w:r>
      <w:r>
        <w:t>an age of 150 years in a demographic dataset).</w:t>
      </w:r>
    </w:p>
    <w:p w14:paraId="3DE70132" w14:textId="37CF6B1C" w:rsidR="00345BA3" w:rsidRPr="00A6233A" w:rsidRDefault="00345BA3" w:rsidP="00345BA3">
      <w:pPr>
        <w:rPr>
          <w:b/>
          <w:bCs/>
        </w:rPr>
      </w:pPr>
      <w:r w:rsidRPr="00A6233A">
        <w:rPr>
          <w:b/>
          <w:bCs/>
        </w:rPr>
        <w:t>Organi</w:t>
      </w:r>
      <w:r w:rsidR="0059261C" w:rsidRPr="00A6233A">
        <w:rPr>
          <w:b/>
          <w:bCs/>
        </w:rPr>
        <w:t>s</w:t>
      </w:r>
      <w:r w:rsidRPr="00A6233A">
        <w:rPr>
          <w:b/>
          <w:bCs/>
        </w:rPr>
        <w:t xml:space="preserve">e by </w:t>
      </w:r>
      <w:r w:rsidR="00940983">
        <w:rPr>
          <w:b/>
          <w:bCs/>
        </w:rPr>
        <w:t>c</w:t>
      </w:r>
      <w:r w:rsidRPr="00A6233A">
        <w:rPr>
          <w:b/>
          <w:bCs/>
        </w:rPr>
        <w:t>ategories</w:t>
      </w:r>
    </w:p>
    <w:p w14:paraId="6225A32B" w14:textId="403FB810" w:rsidR="00345BA3" w:rsidRDefault="00345BA3" w:rsidP="00345BA3">
      <w:r>
        <w:t xml:space="preserve">Once your data is clean, </w:t>
      </w:r>
      <w:r w:rsidR="00B931BF">
        <w:t>it is</w:t>
      </w:r>
      <w:r>
        <w:t xml:space="preserve"> important to structure it logically. If </w:t>
      </w:r>
      <w:r w:rsidR="00B931BF">
        <w:t>you are</w:t>
      </w:r>
      <w:r>
        <w:t xml:space="preserve"> working with a spreadsheet, this means organi</w:t>
      </w:r>
      <w:r w:rsidR="0059261C">
        <w:t>s</w:t>
      </w:r>
      <w:r>
        <w:t>ing data into:</w:t>
      </w:r>
    </w:p>
    <w:p w14:paraId="4759F5AE" w14:textId="3AF13373" w:rsidR="00345BA3" w:rsidRDefault="00345BA3" w:rsidP="00AA66EE">
      <w:pPr>
        <w:pStyle w:val="ListBullet"/>
      </w:pPr>
      <w:r>
        <w:t xml:space="preserve">Rows: </w:t>
      </w:r>
      <w:r w:rsidR="00C6095D">
        <w:t>e</w:t>
      </w:r>
      <w:r>
        <w:t>ach row represents an individual data point (</w:t>
      </w:r>
      <w:r w:rsidR="0059261C">
        <w:t xml:space="preserve">for example </w:t>
      </w:r>
      <w:r>
        <w:t>one student, one day’s weather).</w:t>
      </w:r>
    </w:p>
    <w:p w14:paraId="6132FC5C" w14:textId="528E92B3" w:rsidR="00345BA3" w:rsidRDefault="00345BA3" w:rsidP="00AA66EE">
      <w:pPr>
        <w:pStyle w:val="ListBullet"/>
      </w:pPr>
      <w:r>
        <w:t xml:space="preserve">Columns: </w:t>
      </w:r>
      <w:r w:rsidR="00C6095D">
        <w:t>e</w:t>
      </w:r>
      <w:r>
        <w:t>ach column represents a different variable (</w:t>
      </w:r>
      <w:r w:rsidR="0059261C">
        <w:t xml:space="preserve">for example </w:t>
      </w:r>
      <w:r>
        <w:t>date, temperature, sales amount).</w:t>
      </w:r>
    </w:p>
    <w:p w14:paraId="4CCCE095" w14:textId="62B39289" w:rsidR="00345BA3" w:rsidRPr="00D863DF" w:rsidRDefault="00345BA3" w:rsidP="00345BA3">
      <w:pPr>
        <w:rPr>
          <w:b/>
          <w:bCs/>
        </w:rPr>
      </w:pPr>
      <w:r w:rsidRPr="00D863DF">
        <w:rPr>
          <w:b/>
          <w:bCs/>
        </w:rPr>
        <w:t xml:space="preserve">Use </w:t>
      </w:r>
      <w:r w:rsidR="00D863DF" w:rsidRPr="00D863DF">
        <w:rPr>
          <w:b/>
          <w:bCs/>
        </w:rPr>
        <w:t>c</w:t>
      </w:r>
      <w:r w:rsidRPr="00D863DF">
        <w:rPr>
          <w:b/>
          <w:bCs/>
        </w:rPr>
        <w:t xml:space="preserve">onsistent </w:t>
      </w:r>
      <w:r w:rsidR="00D863DF" w:rsidRPr="00D863DF">
        <w:rPr>
          <w:b/>
          <w:bCs/>
        </w:rPr>
        <w:t>l</w:t>
      </w:r>
      <w:r w:rsidRPr="00D863DF">
        <w:rPr>
          <w:b/>
          <w:bCs/>
        </w:rPr>
        <w:t>abels</w:t>
      </w:r>
    </w:p>
    <w:p w14:paraId="5E75CE2B" w14:textId="6D5DBEF7" w:rsidR="00345BA3" w:rsidRDefault="00345BA3" w:rsidP="00345BA3">
      <w:r>
        <w:t>Make sure that column names and categories are consistent throughout your dataset to avoid confusion when visuali</w:t>
      </w:r>
      <w:r w:rsidR="00AA66EE">
        <w:t>s</w:t>
      </w:r>
      <w:r>
        <w:t>ing. For example, if you have data from multiple regions, make sure you use the same label (</w:t>
      </w:r>
      <w:r w:rsidR="0059261C">
        <w:t xml:space="preserve">for example </w:t>
      </w:r>
      <w:r w:rsidR="005C0D89">
        <w:t>‘</w:t>
      </w:r>
      <w:r>
        <w:t>NSW</w:t>
      </w:r>
      <w:r w:rsidR="005C0D89">
        <w:t>’</w:t>
      </w:r>
      <w:r>
        <w:t xml:space="preserve"> v</w:t>
      </w:r>
      <w:r w:rsidR="00D863DF">
        <w:t>ersus</w:t>
      </w:r>
      <w:r>
        <w:t xml:space="preserve"> </w:t>
      </w:r>
      <w:r w:rsidR="005C0D89">
        <w:t>‘</w:t>
      </w:r>
      <w:r>
        <w:t xml:space="preserve">New South </w:t>
      </w:r>
      <w:proofErr w:type="spellStart"/>
      <w:r>
        <w:t>Wales</w:t>
      </w:r>
      <w:r w:rsidR="005C0D89">
        <w:t>’</w:t>
      </w:r>
      <w:proofErr w:type="spellEnd"/>
      <w:r>
        <w:t>).</w:t>
      </w:r>
    </w:p>
    <w:p w14:paraId="68733517" w14:textId="7826003D" w:rsidR="00345BA3" w:rsidRPr="00AA66EE" w:rsidRDefault="00345BA3" w:rsidP="00AA66EE">
      <w:pPr>
        <w:pStyle w:val="ListNumber"/>
        <w:rPr>
          <w:b/>
          <w:bCs/>
        </w:rPr>
      </w:pPr>
      <w:r w:rsidRPr="00AA66EE">
        <w:rPr>
          <w:b/>
          <w:bCs/>
        </w:rPr>
        <w:t xml:space="preserve">Storing </w:t>
      </w:r>
      <w:r w:rsidR="00AA66EE" w:rsidRPr="00AA66EE">
        <w:rPr>
          <w:b/>
          <w:bCs/>
        </w:rPr>
        <w:t>d</w:t>
      </w:r>
      <w:r w:rsidRPr="00AA66EE">
        <w:rPr>
          <w:b/>
          <w:bCs/>
        </w:rPr>
        <w:t>ata</w:t>
      </w:r>
    </w:p>
    <w:p w14:paraId="26C89BA8" w14:textId="32FF363F" w:rsidR="00345BA3" w:rsidRDefault="00345BA3" w:rsidP="00345BA3">
      <w:r>
        <w:t xml:space="preserve">Storing data properly is essential for ensuring that it is accessible and protected for future use. </w:t>
      </w:r>
    </w:p>
    <w:p w14:paraId="4EED2807" w14:textId="6322395B" w:rsidR="00345BA3" w:rsidRPr="00A13A29" w:rsidRDefault="00345BA3" w:rsidP="00345BA3">
      <w:pPr>
        <w:rPr>
          <w:b/>
          <w:bCs/>
        </w:rPr>
      </w:pPr>
      <w:r w:rsidRPr="00A13A29">
        <w:rPr>
          <w:b/>
          <w:bCs/>
        </w:rPr>
        <w:t xml:space="preserve">File </w:t>
      </w:r>
      <w:r w:rsidR="00A13A29">
        <w:rPr>
          <w:b/>
          <w:bCs/>
        </w:rPr>
        <w:t>n</w:t>
      </w:r>
      <w:r w:rsidRPr="00A13A29">
        <w:rPr>
          <w:b/>
          <w:bCs/>
        </w:rPr>
        <w:t xml:space="preserve">aming </w:t>
      </w:r>
      <w:r w:rsidR="00A13A29">
        <w:rPr>
          <w:b/>
          <w:bCs/>
        </w:rPr>
        <w:t>c</w:t>
      </w:r>
      <w:r w:rsidRPr="00A13A29">
        <w:rPr>
          <w:b/>
          <w:bCs/>
        </w:rPr>
        <w:t>onventions</w:t>
      </w:r>
    </w:p>
    <w:p w14:paraId="7B2584DB" w14:textId="33D9EAA8" w:rsidR="00345BA3" w:rsidRDefault="00345BA3" w:rsidP="00345BA3">
      <w:r>
        <w:t xml:space="preserve">Always use clear and consistent names for your data files. For example, a good file name might be </w:t>
      </w:r>
      <w:r w:rsidR="005C0D89">
        <w:t>‘</w:t>
      </w:r>
      <w:r>
        <w:t>Climate_Data_Australia_2023.csv</w:t>
      </w:r>
      <w:r w:rsidR="005C0D89">
        <w:t>’</w:t>
      </w:r>
      <w:r>
        <w:t xml:space="preserve">, which tells you what the data is about, where it comes from, and when it was collected. Avoid vague names like </w:t>
      </w:r>
      <w:r w:rsidR="005C0D89">
        <w:t>‘</w:t>
      </w:r>
      <w:r>
        <w:t>data1.csv</w:t>
      </w:r>
      <w:r w:rsidR="005C0D89">
        <w:t>’</w:t>
      </w:r>
      <w:r>
        <w:t xml:space="preserve"> that don’t provide any context.</w:t>
      </w:r>
    </w:p>
    <w:p w14:paraId="2858A92B" w14:textId="68377E26" w:rsidR="00345BA3" w:rsidRPr="000E086A" w:rsidRDefault="00345BA3" w:rsidP="00345BA3">
      <w:pPr>
        <w:rPr>
          <w:b/>
          <w:bCs/>
        </w:rPr>
      </w:pPr>
      <w:r w:rsidRPr="000E086A">
        <w:rPr>
          <w:b/>
          <w:bCs/>
        </w:rPr>
        <w:t xml:space="preserve">Storage </w:t>
      </w:r>
      <w:r w:rsidR="000E086A" w:rsidRPr="000E086A">
        <w:rPr>
          <w:b/>
          <w:bCs/>
        </w:rPr>
        <w:t>l</w:t>
      </w:r>
      <w:r w:rsidRPr="000E086A">
        <w:rPr>
          <w:b/>
          <w:bCs/>
        </w:rPr>
        <w:t>ocations</w:t>
      </w:r>
    </w:p>
    <w:p w14:paraId="6C5EB015" w14:textId="77777777" w:rsidR="00345BA3" w:rsidRDefault="00345BA3" w:rsidP="00345BA3">
      <w:r>
        <w:t>Store your data in a safe and accessible location:</w:t>
      </w:r>
    </w:p>
    <w:p w14:paraId="231E2625" w14:textId="17E6F516" w:rsidR="00345BA3" w:rsidRDefault="00345BA3" w:rsidP="00AA66EE">
      <w:pPr>
        <w:pStyle w:val="ListBullet"/>
      </w:pPr>
      <w:r>
        <w:t xml:space="preserve">Cloud </w:t>
      </w:r>
      <w:r w:rsidR="00A13A29">
        <w:t>s</w:t>
      </w:r>
      <w:r>
        <w:t xml:space="preserve">torage: </w:t>
      </w:r>
      <w:r w:rsidR="00A13A29">
        <w:t>u</w:t>
      </w:r>
      <w:r>
        <w:t>se platforms like Google Drive, Dropbox, or OneDrive for easy access and sharing.</w:t>
      </w:r>
    </w:p>
    <w:p w14:paraId="56AA2CC3" w14:textId="6607BED6" w:rsidR="00345BA3" w:rsidRDefault="00345BA3" w:rsidP="00AA66EE">
      <w:pPr>
        <w:pStyle w:val="ListBullet"/>
      </w:pPr>
      <w:r>
        <w:t xml:space="preserve">Local </w:t>
      </w:r>
      <w:r w:rsidR="00A13A29">
        <w:t>s</w:t>
      </w:r>
      <w:r>
        <w:t xml:space="preserve">torage: </w:t>
      </w:r>
      <w:r w:rsidR="00A13A29">
        <w:t>s</w:t>
      </w:r>
      <w:r>
        <w:t>ave files on your computer, but always create backups to avoid losing data if your device fails.</w:t>
      </w:r>
    </w:p>
    <w:p w14:paraId="59840E14" w14:textId="41567294" w:rsidR="00345BA3" w:rsidRDefault="00345BA3" w:rsidP="00AA66EE">
      <w:pPr>
        <w:pStyle w:val="ListBullet"/>
      </w:pPr>
      <w:r>
        <w:t xml:space="preserve">Database </w:t>
      </w:r>
      <w:r w:rsidR="00A13A29">
        <w:t>s</w:t>
      </w:r>
      <w:r>
        <w:t xml:space="preserve">torage: </w:t>
      </w:r>
      <w:r w:rsidR="00A13A29">
        <w:t>i</w:t>
      </w:r>
      <w:r>
        <w:t>f you</w:t>
      </w:r>
      <w:r w:rsidR="005C0D89">
        <w:t xml:space="preserve"> a</w:t>
      </w:r>
      <w:r>
        <w:t>re working with a large dataset, consider using a database to manage and store data more efficiently.</w:t>
      </w:r>
    </w:p>
    <w:p w14:paraId="3A1CFBEB" w14:textId="00A149EB" w:rsidR="00345BA3" w:rsidRPr="000E086A" w:rsidRDefault="00345BA3" w:rsidP="00345BA3">
      <w:pPr>
        <w:rPr>
          <w:b/>
          <w:bCs/>
        </w:rPr>
      </w:pPr>
      <w:r w:rsidRPr="000E086A">
        <w:rPr>
          <w:b/>
          <w:bCs/>
        </w:rPr>
        <w:t xml:space="preserve">Data </w:t>
      </w:r>
      <w:r w:rsidR="000E086A" w:rsidRPr="000E086A">
        <w:rPr>
          <w:b/>
          <w:bCs/>
        </w:rPr>
        <w:t>s</w:t>
      </w:r>
      <w:r w:rsidRPr="000E086A">
        <w:rPr>
          <w:b/>
          <w:bCs/>
        </w:rPr>
        <w:t>ecurity</w:t>
      </w:r>
    </w:p>
    <w:p w14:paraId="6840F360" w14:textId="575C2113" w:rsidR="00345BA3" w:rsidRDefault="00345BA3" w:rsidP="00345BA3">
      <w:r>
        <w:t xml:space="preserve">Make sure your data is secure, especially if it contains sensitive information. Use password protection or encryption to secure your </w:t>
      </w:r>
      <w:r w:rsidR="00AA66EE">
        <w:t>files and</w:t>
      </w:r>
      <w:r>
        <w:t xml:space="preserve"> ensure only authori</w:t>
      </w:r>
      <w:r w:rsidR="00AA66EE">
        <w:t>s</w:t>
      </w:r>
      <w:r>
        <w:t>ed users can access the data.</w:t>
      </w:r>
    </w:p>
    <w:p w14:paraId="1EC591CE" w14:textId="0946EA70" w:rsidR="00345BA3" w:rsidRPr="00AA66EE" w:rsidRDefault="00345BA3" w:rsidP="00AA66EE">
      <w:pPr>
        <w:pStyle w:val="ListNumber"/>
        <w:rPr>
          <w:b/>
          <w:bCs/>
        </w:rPr>
      </w:pPr>
      <w:r w:rsidRPr="00AA66EE">
        <w:rPr>
          <w:b/>
          <w:bCs/>
        </w:rPr>
        <w:t xml:space="preserve">Final </w:t>
      </w:r>
      <w:r w:rsidR="00AA66EE" w:rsidRPr="00AA66EE">
        <w:rPr>
          <w:b/>
          <w:bCs/>
        </w:rPr>
        <w:t>c</w:t>
      </w:r>
      <w:r w:rsidRPr="00AA66EE">
        <w:rPr>
          <w:b/>
          <w:bCs/>
        </w:rPr>
        <w:t>onsiderations</w:t>
      </w:r>
    </w:p>
    <w:p w14:paraId="1C773CD7" w14:textId="3F4CE1C4" w:rsidR="00345BA3" w:rsidRPr="000E086A" w:rsidRDefault="00345BA3" w:rsidP="00345BA3">
      <w:pPr>
        <w:rPr>
          <w:b/>
          <w:bCs/>
        </w:rPr>
      </w:pPr>
      <w:r w:rsidRPr="000E086A">
        <w:rPr>
          <w:b/>
          <w:bCs/>
        </w:rPr>
        <w:t xml:space="preserve">Keep </w:t>
      </w:r>
      <w:r w:rsidR="000E086A" w:rsidRPr="000E086A">
        <w:rPr>
          <w:b/>
          <w:bCs/>
        </w:rPr>
        <w:t>d</w:t>
      </w:r>
      <w:r w:rsidRPr="000E086A">
        <w:rPr>
          <w:b/>
          <w:bCs/>
        </w:rPr>
        <w:t xml:space="preserve">ata </w:t>
      </w:r>
      <w:r w:rsidR="000E086A" w:rsidRPr="000E086A">
        <w:rPr>
          <w:b/>
          <w:bCs/>
        </w:rPr>
        <w:t>u</w:t>
      </w:r>
      <w:r w:rsidRPr="000E086A">
        <w:rPr>
          <w:b/>
          <w:bCs/>
        </w:rPr>
        <w:t xml:space="preserve">p to </w:t>
      </w:r>
      <w:r w:rsidR="000E086A" w:rsidRPr="000E086A">
        <w:rPr>
          <w:b/>
          <w:bCs/>
        </w:rPr>
        <w:t>d</w:t>
      </w:r>
      <w:r w:rsidRPr="000E086A">
        <w:rPr>
          <w:b/>
          <w:bCs/>
        </w:rPr>
        <w:t>ate</w:t>
      </w:r>
    </w:p>
    <w:p w14:paraId="2565D601" w14:textId="11B5302D" w:rsidR="00345BA3" w:rsidRDefault="00345BA3" w:rsidP="00345BA3">
      <w:r>
        <w:t>Data can become outdated quickly, especially in fast-moving fields like technology or economics. Always check that your data is current and accurate before using it for a visuali</w:t>
      </w:r>
      <w:r w:rsidR="00AA66EE">
        <w:t>s</w:t>
      </w:r>
      <w:r>
        <w:t>ation.</w:t>
      </w:r>
    </w:p>
    <w:p w14:paraId="1011A179" w14:textId="43D42030" w:rsidR="00345BA3" w:rsidRPr="000E086A" w:rsidRDefault="00345BA3" w:rsidP="00345BA3">
      <w:pPr>
        <w:rPr>
          <w:b/>
          <w:bCs/>
        </w:rPr>
      </w:pPr>
      <w:r w:rsidRPr="000E086A">
        <w:rPr>
          <w:b/>
          <w:bCs/>
        </w:rPr>
        <w:t xml:space="preserve">Document </w:t>
      </w:r>
      <w:r w:rsidR="000E086A" w:rsidRPr="000E086A">
        <w:rPr>
          <w:b/>
          <w:bCs/>
        </w:rPr>
        <w:t>y</w:t>
      </w:r>
      <w:r w:rsidRPr="000E086A">
        <w:rPr>
          <w:b/>
          <w:bCs/>
        </w:rPr>
        <w:t xml:space="preserve">our </w:t>
      </w:r>
      <w:r w:rsidR="000E086A" w:rsidRPr="000E086A">
        <w:rPr>
          <w:b/>
          <w:bCs/>
        </w:rPr>
        <w:t>p</w:t>
      </w:r>
      <w:r w:rsidRPr="000E086A">
        <w:rPr>
          <w:b/>
          <w:bCs/>
        </w:rPr>
        <w:t>rocess</w:t>
      </w:r>
    </w:p>
    <w:p w14:paraId="0F6C6BD6" w14:textId="77777777" w:rsidR="00345BA3" w:rsidRDefault="00345BA3" w:rsidP="00345BA3">
      <w:r>
        <w:t>Keep a record of where your data comes from, how it was collected, and any cleaning or processing steps you performed. This helps ensure transparency and makes it easier to explain your work to others.</w:t>
      </w:r>
    </w:p>
    <w:p w14:paraId="1DCC71F7" w14:textId="651BA136" w:rsidR="00345BA3" w:rsidRPr="000E086A" w:rsidRDefault="00E70296" w:rsidP="00345BA3">
      <w:pPr>
        <w:rPr>
          <w:b/>
          <w:bCs/>
        </w:rPr>
      </w:pPr>
      <w:r>
        <w:rPr>
          <w:b/>
          <w:bCs/>
        </w:rPr>
        <w:t xml:space="preserve">Activity </w:t>
      </w:r>
      <w:r w:rsidR="0058163E">
        <w:rPr>
          <w:b/>
          <w:bCs/>
        </w:rPr>
        <w:t>22</w:t>
      </w:r>
      <w:r>
        <w:rPr>
          <w:b/>
          <w:bCs/>
        </w:rPr>
        <w:t xml:space="preserve">: </w:t>
      </w:r>
      <w:r w:rsidRPr="00677AEB">
        <w:t xml:space="preserve">how to approach </w:t>
      </w:r>
      <w:r w:rsidR="00376DDB" w:rsidRPr="00677AEB">
        <w:t>data</w:t>
      </w:r>
    </w:p>
    <w:p w14:paraId="77AAF0E5" w14:textId="4E7CF905" w:rsidR="00494231" w:rsidRPr="0001497E" w:rsidRDefault="00426209" w:rsidP="00494231">
      <w:r>
        <w:rPr>
          <w:noProof/>
        </w:rPr>
        <w:drawing>
          <wp:anchor distT="0" distB="0" distL="114300" distR="114300" simplePos="0" relativeHeight="251658267" behindDoc="0" locked="0" layoutInCell="1" allowOverlap="1" wp14:anchorId="31B23092" wp14:editId="4361B2A7">
            <wp:simplePos x="0" y="0"/>
            <wp:positionH relativeFrom="margin">
              <wp:align>left</wp:align>
            </wp:positionH>
            <wp:positionV relativeFrom="paragraph">
              <wp:posOffset>19050</wp:posOffset>
            </wp:positionV>
            <wp:extent cx="689610" cy="689610"/>
            <wp:effectExtent l="0" t="0" r="0" b="0"/>
            <wp:wrapSquare wrapText="bothSides"/>
            <wp:docPr id="722920196" name="Picture 722920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689610" cy="689610"/>
                    </a:xfrm>
                    <a:prstGeom prst="rect">
                      <a:avLst/>
                    </a:prstGeom>
                  </pic:spPr>
                </pic:pic>
              </a:graphicData>
            </a:graphic>
            <wp14:sizeRelH relativeFrom="page">
              <wp14:pctWidth>0</wp14:pctWidth>
            </wp14:sizeRelH>
            <wp14:sizeRelV relativeFrom="page">
              <wp14:pctHeight>0</wp14:pctHeight>
            </wp14:sizeRelV>
          </wp:anchor>
        </w:drawing>
      </w:r>
      <w:r w:rsidR="00345BA3">
        <w:t>Imagine you are creating a data visuali</w:t>
      </w:r>
      <w:r w:rsidR="00AA66EE">
        <w:t>s</w:t>
      </w:r>
      <w:r w:rsidR="00345BA3">
        <w:t xml:space="preserve">ation to show the rise of renewable energy usage in Australia. </w:t>
      </w:r>
      <w:r w:rsidR="00376DDB">
        <w:t>Describe the processes of how</w:t>
      </w:r>
      <w:r w:rsidR="00345BA3">
        <w:t xml:space="preserve"> you would approach </w:t>
      </w:r>
      <w:r w:rsidR="00F36474">
        <w:t>r</w:t>
      </w:r>
      <w:r w:rsidR="0026003F" w:rsidRPr="004B037F">
        <w:t>esearch, source, organise and store data appropriate for a data visualisation</w:t>
      </w:r>
      <w:r w:rsidR="0026003F">
        <w:t>.</w:t>
      </w:r>
    </w:p>
    <w:tbl>
      <w:tblPr>
        <w:tblStyle w:val="Answerspace"/>
        <w:tblW w:w="0" w:type="auto"/>
        <w:tblLook w:val="04A0" w:firstRow="1" w:lastRow="0" w:firstColumn="1" w:lastColumn="0" w:noHBand="0" w:noVBand="1"/>
        <w:tblDescription w:val="Space for students to provide an answer."/>
      </w:tblPr>
      <w:tblGrid>
        <w:gridCol w:w="9622"/>
      </w:tblGrid>
      <w:tr w:rsidR="00494231" w:rsidRPr="00036F7C" w14:paraId="47470A7E" w14:textId="77777777">
        <w:trPr>
          <w:trHeight w:val="2287"/>
        </w:trPr>
        <w:tc>
          <w:tcPr>
            <w:tcW w:w="9622" w:type="dxa"/>
          </w:tcPr>
          <w:p w14:paraId="73E87E65" w14:textId="77777777" w:rsidR="00494231" w:rsidRPr="00036F7C" w:rsidRDefault="00494231">
            <w:pPr>
              <w:spacing w:before="240"/>
              <w:rPr>
                <w:b/>
                <w:bCs/>
              </w:rPr>
            </w:pPr>
            <w:r w:rsidRPr="00036F7C">
              <w:rPr>
                <w:b/>
                <w:bCs/>
              </w:rPr>
              <w:t>Sample answer:</w:t>
            </w:r>
          </w:p>
          <w:p w14:paraId="2955D437" w14:textId="6CFEE8EC" w:rsidR="00494231" w:rsidRDefault="00494231" w:rsidP="00494231">
            <w:pPr>
              <w:pStyle w:val="ListBullet"/>
            </w:pPr>
            <w:r>
              <w:t>Research: decide that you need data on renewable energy production over the last 10 years.</w:t>
            </w:r>
          </w:p>
          <w:p w14:paraId="5CBB08A3" w14:textId="0708396C" w:rsidR="00494231" w:rsidRDefault="00494231" w:rsidP="00494231">
            <w:pPr>
              <w:pStyle w:val="ListBullet"/>
            </w:pPr>
            <w:r>
              <w:t>Source: find a reliable dataset from the Australian government’s energy statistics website.</w:t>
            </w:r>
          </w:p>
          <w:p w14:paraId="0E473A12" w14:textId="5B3DA3FD" w:rsidR="00494231" w:rsidRDefault="00494231" w:rsidP="00494231">
            <w:pPr>
              <w:pStyle w:val="ListBullet"/>
            </w:pPr>
            <w:r>
              <w:t>Organise: clean the data by removing any rows with missing information, ensure all years are in the same format (YYYY), and sort the data by year.</w:t>
            </w:r>
          </w:p>
          <w:p w14:paraId="3945D69D" w14:textId="70F99E69" w:rsidR="00494231" w:rsidRPr="00036F7C" w:rsidRDefault="00494231" w:rsidP="00494231">
            <w:pPr>
              <w:pStyle w:val="ListBullet"/>
            </w:pPr>
            <w:r>
              <w:t xml:space="preserve">Store: save the cleaned dataset to Google Drive as </w:t>
            </w:r>
            <w:r w:rsidR="008E68B2">
              <w:t>‘</w:t>
            </w:r>
            <w:r>
              <w:t>Australia_Renewable_Energy_2013-2023.csv</w:t>
            </w:r>
            <w:r w:rsidR="008E68B2">
              <w:t xml:space="preserve">’ </w:t>
            </w:r>
            <w:r>
              <w:t>with a backup on your computer, ensuring the file is accessible when you begin building your visualisation.</w:t>
            </w:r>
          </w:p>
        </w:tc>
      </w:tr>
    </w:tbl>
    <w:p w14:paraId="79020F0E" w14:textId="77777777" w:rsidR="0077434C" w:rsidRDefault="0077434C" w:rsidP="0077434C">
      <w:r>
        <w:br w:type="page"/>
      </w:r>
    </w:p>
    <w:p w14:paraId="5F087462" w14:textId="77777777" w:rsidR="0077434C" w:rsidRDefault="0077434C" w:rsidP="00EB5FE2">
      <w:pPr>
        <w:pStyle w:val="Heading2"/>
        <w:rPr>
          <w:lang w:eastAsia="en-GB"/>
        </w:rPr>
      </w:pPr>
      <w:bookmarkStart w:id="91" w:name="_Toc126849169"/>
      <w:bookmarkStart w:id="92" w:name="_Toc182842461"/>
      <w:r w:rsidRPr="004B037F">
        <w:rPr>
          <w:lang w:eastAsia="en-GB"/>
        </w:rPr>
        <w:t>Design and develop a data visualisation for a specific scenario to represent trends, patterns and relationships, and illustrate predictive analysis incorporating big data</w:t>
      </w:r>
      <w:bookmarkEnd w:id="91"/>
      <w:bookmarkEnd w:id="92"/>
    </w:p>
    <w:p w14:paraId="42835ACE" w14:textId="46E13ABC" w:rsidR="00220564" w:rsidRDefault="00550CA0" w:rsidP="007648F3">
      <w:pPr>
        <w:pStyle w:val="FeatureBox2"/>
        <w:rPr>
          <w:b/>
          <w:bCs/>
          <w:lang w:eastAsia="en-GB"/>
        </w:rPr>
      </w:pPr>
      <w:r>
        <w:rPr>
          <w:b/>
          <w:bCs/>
          <w:lang w:eastAsia="en-GB"/>
        </w:rPr>
        <w:t xml:space="preserve">Teacher note: </w:t>
      </w:r>
      <w:r w:rsidRPr="007648F3">
        <w:rPr>
          <w:lang w:eastAsia="en-GB"/>
        </w:rPr>
        <w:t xml:space="preserve">students commence </w:t>
      </w:r>
      <w:r w:rsidR="00FC2CFA" w:rsidRPr="007648F3">
        <w:rPr>
          <w:lang w:eastAsia="en-GB"/>
        </w:rPr>
        <w:t>Assessment task 2</w:t>
      </w:r>
      <w:r w:rsidRPr="007648F3">
        <w:rPr>
          <w:lang w:eastAsia="en-GB"/>
        </w:rPr>
        <w:t xml:space="preserve"> </w:t>
      </w:r>
      <w:r w:rsidR="006A5C1E" w:rsidRPr="007648F3">
        <w:rPr>
          <w:lang w:eastAsia="en-GB"/>
        </w:rPr>
        <w:t xml:space="preserve">and are guided with </w:t>
      </w:r>
      <w:r w:rsidR="000857E3" w:rsidRPr="007648F3">
        <w:rPr>
          <w:lang w:eastAsia="en-GB"/>
        </w:rPr>
        <w:t>one-to-one</w:t>
      </w:r>
      <w:r w:rsidR="006A5C1E" w:rsidRPr="007648F3">
        <w:rPr>
          <w:lang w:eastAsia="en-GB"/>
        </w:rPr>
        <w:t xml:space="preserve"> support in class time. </w:t>
      </w:r>
      <w:r w:rsidR="005D4C2A" w:rsidRPr="007648F3">
        <w:rPr>
          <w:lang w:eastAsia="en-GB"/>
        </w:rPr>
        <w:t xml:space="preserve">Students </w:t>
      </w:r>
      <w:r w:rsidR="00AF7A94" w:rsidRPr="007648F3">
        <w:rPr>
          <w:lang w:eastAsia="en-GB"/>
        </w:rPr>
        <w:t xml:space="preserve">use the steps to success in </w:t>
      </w:r>
      <w:r w:rsidR="007648F3" w:rsidRPr="007648F3">
        <w:rPr>
          <w:lang w:eastAsia="en-GB"/>
        </w:rPr>
        <w:t>accompaniment to the following steps.</w:t>
      </w:r>
    </w:p>
    <w:p w14:paraId="7CEF9D9C" w14:textId="102B4724" w:rsidR="00EE78A4" w:rsidRPr="00C81074" w:rsidRDefault="00EE78A4" w:rsidP="00C81074">
      <w:pPr>
        <w:rPr>
          <w:rStyle w:val="Strong"/>
        </w:rPr>
      </w:pPr>
      <w:r w:rsidRPr="00C81074">
        <w:rPr>
          <w:rStyle w:val="Strong"/>
        </w:rPr>
        <w:t xml:space="preserve">How to design and develop a data visualisation for a specific scenario </w:t>
      </w:r>
      <w:r w:rsidR="007648F3" w:rsidRPr="00C81074">
        <w:rPr>
          <w:rStyle w:val="Strong"/>
        </w:rPr>
        <w:t>(Assessment task 2)</w:t>
      </w:r>
    </w:p>
    <w:p w14:paraId="0F7E592B" w14:textId="51D828E7" w:rsidR="00EE78A4" w:rsidRPr="00EE78A4" w:rsidRDefault="00EE78A4" w:rsidP="00EE78A4">
      <w:pPr>
        <w:rPr>
          <w:b/>
          <w:bCs/>
          <w:lang w:eastAsia="en-GB"/>
        </w:rPr>
      </w:pPr>
      <w:r w:rsidRPr="00EE78A4">
        <w:rPr>
          <w:b/>
          <w:bCs/>
          <w:lang w:eastAsia="en-GB"/>
        </w:rPr>
        <w:t xml:space="preserve">Step 1: </w:t>
      </w:r>
      <w:r w:rsidR="000857E3">
        <w:rPr>
          <w:lang w:eastAsia="en-GB"/>
        </w:rPr>
        <w:t>u</w:t>
      </w:r>
      <w:r w:rsidRPr="00EE78A4">
        <w:rPr>
          <w:lang w:eastAsia="en-GB"/>
        </w:rPr>
        <w:t xml:space="preserve">nderstand the </w:t>
      </w:r>
      <w:r w:rsidR="008D741D" w:rsidRPr="008D741D">
        <w:rPr>
          <w:lang w:eastAsia="en-GB"/>
        </w:rPr>
        <w:t>p</w:t>
      </w:r>
      <w:r w:rsidRPr="00EE78A4">
        <w:rPr>
          <w:lang w:eastAsia="en-GB"/>
        </w:rPr>
        <w:t xml:space="preserve">urpose of </w:t>
      </w:r>
      <w:r w:rsidR="008D741D" w:rsidRPr="008D741D">
        <w:rPr>
          <w:lang w:eastAsia="en-GB"/>
        </w:rPr>
        <w:t>d</w:t>
      </w:r>
      <w:r w:rsidRPr="00EE78A4">
        <w:rPr>
          <w:lang w:eastAsia="en-GB"/>
        </w:rPr>
        <w:t xml:space="preserve">ata </w:t>
      </w:r>
      <w:r w:rsidR="008D741D" w:rsidRPr="008D741D">
        <w:rPr>
          <w:lang w:eastAsia="en-GB"/>
        </w:rPr>
        <w:t>v</w:t>
      </w:r>
      <w:r w:rsidRPr="00EE78A4">
        <w:rPr>
          <w:lang w:eastAsia="en-GB"/>
        </w:rPr>
        <w:t>isualisation</w:t>
      </w:r>
      <w:r w:rsidR="002D2FD5" w:rsidRPr="00EE78A4">
        <w:rPr>
          <w:lang w:eastAsia="en-GB"/>
        </w:rPr>
        <w:t>.</w:t>
      </w:r>
    </w:p>
    <w:p w14:paraId="7D2F84E2" w14:textId="6433DD51" w:rsidR="00EE78A4" w:rsidRPr="00EE78A4" w:rsidRDefault="00EE78A4" w:rsidP="00EE78A4">
      <w:pPr>
        <w:rPr>
          <w:lang w:eastAsia="en-GB"/>
        </w:rPr>
      </w:pPr>
      <w:r w:rsidRPr="00EE78A4">
        <w:rPr>
          <w:lang w:eastAsia="en-GB"/>
        </w:rPr>
        <w:t xml:space="preserve">Data visualisation is more than just creating charts or graphs; </w:t>
      </w:r>
      <w:r w:rsidR="00B931BF">
        <w:rPr>
          <w:lang w:eastAsia="en-GB"/>
        </w:rPr>
        <w:t>it is</w:t>
      </w:r>
      <w:r w:rsidRPr="00EE78A4">
        <w:rPr>
          <w:lang w:eastAsia="en-GB"/>
        </w:rPr>
        <w:t xml:space="preserve"> about communicating complex information </w:t>
      </w:r>
      <w:proofErr w:type="gramStart"/>
      <w:r w:rsidRPr="00EE78A4">
        <w:rPr>
          <w:lang w:eastAsia="en-GB"/>
        </w:rPr>
        <w:t>in a way that is clear</w:t>
      </w:r>
      <w:proofErr w:type="gramEnd"/>
      <w:r w:rsidRPr="00EE78A4">
        <w:rPr>
          <w:lang w:eastAsia="en-GB"/>
        </w:rPr>
        <w:t xml:space="preserve">, insightful and impactful. When developing a visualisation, you aim to represent data trends, patterns, and relationships effectively, enabling your audience to grasp critical insights </w:t>
      </w:r>
      <w:proofErr w:type="gramStart"/>
      <w:r w:rsidRPr="00EE78A4">
        <w:rPr>
          <w:lang w:eastAsia="en-GB"/>
        </w:rPr>
        <w:t>at a glance</w:t>
      </w:r>
      <w:proofErr w:type="gramEnd"/>
      <w:r w:rsidRPr="00EE78A4">
        <w:rPr>
          <w:lang w:eastAsia="en-GB"/>
        </w:rPr>
        <w:t>. Think of your visualisation as a storytelling tool, guiding your audience through the narrative that your data presents.</w:t>
      </w:r>
    </w:p>
    <w:p w14:paraId="2309D022" w14:textId="3B4B195E" w:rsidR="00EE78A4" w:rsidRPr="00EE78A4" w:rsidRDefault="00EE78A4" w:rsidP="00EE78A4">
      <w:pPr>
        <w:rPr>
          <w:b/>
          <w:bCs/>
          <w:lang w:eastAsia="en-GB"/>
        </w:rPr>
      </w:pPr>
      <w:r w:rsidRPr="00EE78A4">
        <w:rPr>
          <w:b/>
          <w:bCs/>
          <w:lang w:eastAsia="en-GB"/>
        </w:rPr>
        <w:t xml:space="preserve">Step 2: </w:t>
      </w:r>
      <w:r w:rsidR="000857E3">
        <w:rPr>
          <w:lang w:eastAsia="en-GB"/>
        </w:rPr>
        <w:t>i</w:t>
      </w:r>
      <w:r w:rsidRPr="00EE78A4">
        <w:rPr>
          <w:lang w:eastAsia="en-GB"/>
        </w:rPr>
        <w:t xml:space="preserve">dentify and </w:t>
      </w:r>
      <w:r w:rsidR="008D741D" w:rsidRPr="008D741D">
        <w:rPr>
          <w:lang w:eastAsia="en-GB"/>
        </w:rPr>
        <w:t>d</w:t>
      </w:r>
      <w:r w:rsidRPr="00EE78A4">
        <w:rPr>
          <w:lang w:eastAsia="en-GB"/>
        </w:rPr>
        <w:t xml:space="preserve">efine </w:t>
      </w:r>
      <w:r w:rsidR="008D741D" w:rsidRPr="008D741D">
        <w:rPr>
          <w:lang w:eastAsia="en-GB"/>
        </w:rPr>
        <w:t>y</w:t>
      </w:r>
      <w:r w:rsidRPr="00EE78A4">
        <w:rPr>
          <w:lang w:eastAsia="en-GB"/>
        </w:rPr>
        <w:t xml:space="preserve">our </w:t>
      </w:r>
      <w:r w:rsidR="008D741D" w:rsidRPr="008D741D">
        <w:rPr>
          <w:lang w:eastAsia="en-GB"/>
        </w:rPr>
        <w:t>s</w:t>
      </w:r>
      <w:r w:rsidRPr="00EE78A4">
        <w:rPr>
          <w:lang w:eastAsia="en-GB"/>
        </w:rPr>
        <w:t>cenario</w:t>
      </w:r>
      <w:r w:rsidR="002D2FD5" w:rsidRPr="00EE78A4">
        <w:rPr>
          <w:lang w:eastAsia="en-GB"/>
        </w:rPr>
        <w:t>.</w:t>
      </w:r>
    </w:p>
    <w:p w14:paraId="4A826FE8" w14:textId="053280E4" w:rsidR="00EE78A4" w:rsidRPr="00EE78A4" w:rsidRDefault="00EE78A4" w:rsidP="00EE78A4">
      <w:pPr>
        <w:rPr>
          <w:lang w:eastAsia="en-GB"/>
        </w:rPr>
      </w:pPr>
      <w:r w:rsidRPr="00EE78A4">
        <w:rPr>
          <w:lang w:eastAsia="en-GB"/>
        </w:rPr>
        <w:t xml:space="preserve">Choose a specific scenario that aligns with your task requirements. For instance, you could focus on an enterprise, social, or ethical issue. </w:t>
      </w:r>
      <w:r w:rsidR="00B931BF">
        <w:rPr>
          <w:lang w:eastAsia="en-GB"/>
        </w:rPr>
        <w:t>It is</w:t>
      </w:r>
      <w:r w:rsidRPr="00EE78A4">
        <w:rPr>
          <w:lang w:eastAsia="en-GB"/>
        </w:rPr>
        <w:t xml:space="preserve"> essential to clearly define:</w:t>
      </w:r>
    </w:p>
    <w:p w14:paraId="090C0308" w14:textId="77777777" w:rsidR="00EE78A4" w:rsidRPr="00EE78A4" w:rsidRDefault="00EE78A4" w:rsidP="000857E3">
      <w:pPr>
        <w:pStyle w:val="ListBullet"/>
        <w:rPr>
          <w:lang w:eastAsia="en-GB"/>
        </w:rPr>
      </w:pPr>
      <w:r w:rsidRPr="00EE78A4">
        <w:rPr>
          <w:lang w:eastAsia="en-GB"/>
        </w:rPr>
        <w:t>Who is your audience?</w:t>
      </w:r>
    </w:p>
    <w:p w14:paraId="2CDD0507" w14:textId="77777777" w:rsidR="00EE78A4" w:rsidRPr="00EE78A4" w:rsidRDefault="00EE78A4" w:rsidP="000857E3">
      <w:pPr>
        <w:pStyle w:val="ListBullet"/>
        <w:rPr>
          <w:lang w:eastAsia="en-GB"/>
        </w:rPr>
      </w:pPr>
      <w:r w:rsidRPr="00EE78A4">
        <w:rPr>
          <w:lang w:eastAsia="en-GB"/>
        </w:rPr>
        <w:t>What do you want them to learn or understand from your visualisation?</w:t>
      </w:r>
    </w:p>
    <w:p w14:paraId="36169D15" w14:textId="77777777" w:rsidR="00EE78A4" w:rsidRPr="00EE78A4" w:rsidRDefault="00EE78A4" w:rsidP="000857E3">
      <w:pPr>
        <w:pStyle w:val="ListBullet"/>
        <w:rPr>
          <w:lang w:eastAsia="en-GB"/>
        </w:rPr>
      </w:pPr>
      <w:r w:rsidRPr="00EE78A4">
        <w:rPr>
          <w:lang w:eastAsia="en-GB"/>
        </w:rPr>
        <w:t>What problem or question are you addressing?</w:t>
      </w:r>
    </w:p>
    <w:p w14:paraId="1C9509AB" w14:textId="3F3C023F" w:rsidR="00EE78A4" w:rsidRPr="00EE78A4" w:rsidRDefault="00EE78A4" w:rsidP="00EE78A4">
      <w:pPr>
        <w:rPr>
          <w:lang w:eastAsia="en-GB"/>
        </w:rPr>
      </w:pPr>
      <w:r w:rsidRPr="00EE78A4">
        <w:rPr>
          <w:lang w:eastAsia="en-GB"/>
        </w:rPr>
        <w:t>Having clear answers to these questions will shape how you select, analyse and present your data.</w:t>
      </w:r>
    </w:p>
    <w:p w14:paraId="1CA0B333" w14:textId="19A7B22C" w:rsidR="00EE78A4" w:rsidRPr="00EE78A4" w:rsidRDefault="00EE78A4" w:rsidP="00EE78A4">
      <w:pPr>
        <w:rPr>
          <w:b/>
          <w:bCs/>
          <w:lang w:eastAsia="en-GB"/>
        </w:rPr>
      </w:pPr>
      <w:r w:rsidRPr="00EE78A4">
        <w:rPr>
          <w:b/>
          <w:bCs/>
          <w:lang w:eastAsia="en-GB"/>
        </w:rPr>
        <w:t xml:space="preserve">Step 3: </w:t>
      </w:r>
      <w:r w:rsidR="000857E3">
        <w:rPr>
          <w:lang w:eastAsia="en-GB"/>
        </w:rPr>
        <w:t>s</w:t>
      </w:r>
      <w:r w:rsidRPr="00EE78A4">
        <w:rPr>
          <w:lang w:eastAsia="en-GB"/>
        </w:rPr>
        <w:t xml:space="preserve">elect </w:t>
      </w:r>
      <w:r w:rsidR="008D741D" w:rsidRPr="008D741D">
        <w:rPr>
          <w:lang w:eastAsia="en-GB"/>
        </w:rPr>
        <w:t>r</w:t>
      </w:r>
      <w:r w:rsidRPr="00EE78A4">
        <w:rPr>
          <w:lang w:eastAsia="en-GB"/>
        </w:rPr>
        <w:t xml:space="preserve">elevant </w:t>
      </w:r>
      <w:r w:rsidR="008D741D" w:rsidRPr="008D741D">
        <w:rPr>
          <w:lang w:eastAsia="en-GB"/>
        </w:rPr>
        <w:t>d</w:t>
      </w:r>
      <w:r w:rsidRPr="00EE78A4">
        <w:rPr>
          <w:lang w:eastAsia="en-GB"/>
        </w:rPr>
        <w:t xml:space="preserve">ata and </w:t>
      </w:r>
      <w:r w:rsidR="008D741D" w:rsidRPr="008D741D">
        <w:rPr>
          <w:lang w:eastAsia="en-GB"/>
        </w:rPr>
        <w:t>t</w:t>
      </w:r>
      <w:r w:rsidRPr="00EE78A4">
        <w:rPr>
          <w:lang w:eastAsia="en-GB"/>
        </w:rPr>
        <w:t>ools</w:t>
      </w:r>
      <w:r w:rsidR="002D2FD5" w:rsidRPr="00EE78A4">
        <w:rPr>
          <w:lang w:eastAsia="en-GB"/>
        </w:rPr>
        <w:t>.</w:t>
      </w:r>
    </w:p>
    <w:p w14:paraId="5C076958" w14:textId="3F2BD895" w:rsidR="00EE78A4" w:rsidRPr="00EE78A4" w:rsidRDefault="00EE78A4" w:rsidP="00EE78A4">
      <w:pPr>
        <w:rPr>
          <w:lang w:eastAsia="en-GB"/>
        </w:rPr>
      </w:pPr>
      <w:r w:rsidRPr="00EE78A4">
        <w:rPr>
          <w:lang w:eastAsia="en-GB"/>
        </w:rPr>
        <w:t>To ensure your visualisation is both meaningful and accurate, research, source, and organise data that is relevant to your chosen scenario. Look for datasets that are comprehensive, reliable and reflective of the trends or relationships you aim to highlight. Remember to:</w:t>
      </w:r>
    </w:p>
    <w:p w14:paraId="23612931" w14:textId="25096288" w:rsidR="00EE78A4" w:rsidRPr="00EE78A4" w:rsidRDefault="000857E3" w:rsidP="000857E3">
      <w:pPr>
        <w:pStyle w:val="ListBullet"/>
        <w:rPr>
          <w:lang w:eastAsia="en-GB"/>
        </w:rPr>
      </w:pPr>
      <w:r>
        <w:rPr>
          <w:lang w:eastAsia="en-GB"/>
        </w:rPr>
        <w:t>u</w:t>
      </w:r>
      <w:r w:rsidR="00EE78A4" w:rsidRPr="00EE78A4">
        <w:rPr>
          <w:lang w:eastAsia="en-GB"/>
        </w:rPr>
        <w:t>se appropriate tools like</w:t>
      </w:r>
      <w:r w:rsidR="006E68AF" w:rsidRPr="006E68AF">
        <w:t xml:space="preserve"> </w:t>
      </w:r>
      <w:r w:rsidR="006E68AF">
        <w:t>Microsoft</w:t>
      </w:r>
      <w:r w:rsidR="00EE78A4" w:rsidRPr="00EE78A4">
        <w:rPr>
          <w:lang w:eastAsia="en-GB"/>
        </w:rPr>
        <w:t xml:space="preserve"> Excel, </w:t>
      </w:r>
      <w:r w:rsidR="008D741D">
        <w:rPr>
          <w:lang w:eastAsia="en-GB"/>
        </w:rPr>
        <w:t>Canva</w:t>
      </w:r>
      <w:r w:rsidR="008A19DE">
        <w:rPr>
          <w:lang w:eastAsia="en-GB"/>
        </w:rPr>
        <w:t xml:space="preserve"> (Flourish) </w:t>
      </w:r>
      <w:r w:rsidR="00EE78A4" w:rsidRPr="00EE78A4">
        <w:rPr>
          <w:lang w:eastAsia="en-GB"/>
        </w:rPr>
        <w:t>or Power BI for your data analysis and visualisation</w:t>
      </w:r>
    </w:p>
    <w:p w14:paraId="6175F692" w14:textId="03D1DC9F" w:rsidR="00EE78A4" w:rsidRPr="00EE78A4" w:rsidRDefault="000857E3" w:rsidP="000857E3">
      <w:pPr>
        <w:pStyle w:val="ListBullet"/>
        <w:rPr>
          <w:lang w:eastAsia="en-GB"/>
        </w:rPr>
      </w:pPr>
      <w:r>
        <w:rPr>
          <w:lang w:eastAsia="en-GB"/>
        </w:rPr>
        <w:t>e</w:t>
      </w:r>
      <w:r w:rsidR="00EE78A4" w:rsidRPr="00EE78A4">
        <w:rPr>
          <w:lang w:eastAsia="en-GB"/>
        </w:rPr>
        <w:t>nsure your dataset is of adequate size to reflect the trends or patterns clearly.</w:t>
      </w:r>
    </w:p>
    <w:p w14:paraId="05811A9B" w14:textId="40AF2512" w:rsidR="00EE78A4" w:rsidRPr="00EE78A4" w:rsidRDefault="00EE78A4" w:rsidP="00EE78A4">
      <w:pPr>
        <w:rPr>
          <w:b/>
          <w:bCs/>
          <w:lang w:eastAsia="en-GB"/>
        </w:rPr>
      </w:pPr>
      <w:r w:rsidRPr="00EE78A4">
        <w:rPr>
          <w:b/>
          <w:bCs/>
          <w:lang w:eastAsia="en-GB"/>
        </w:rPr>
        <w:t xml:space="preserve">Step 4: </w:t>
      </w:r>
      <w:r w:rsidR="000857E3">
        <w:rPr>
          <w:lang w:eastAsia="en-GB"/>
        </w:rPr>
        <w:t>a</w:t>
      </w:r>
      <w:r w:rsidRPr="00EE78A4">
        <w:rPr>
          <w:lang w:eastAsia="en-GB"/>
        </w:rPr>
        <w:t xml:space="preserve">nalyse </w:t>
      </w:r>
      <w:r w:rsidR="008A19DE">
        <w:rPr>
          <w:lang w:eastAsia="en-GB"/>
        </w:rPr>
        <w:t>y</w:t>
      </w:r>
      <w:r w:rsidRPr="00EE78A4">
        <w:rPr>
          <w:lang w:eastAsia="en-GB"/>
        </w:rPr>
        <w:t xml:space="preserve">our </w:t>
      </w:r>
      <w:r w:rsidR="008A19DE">
        <w:rPr>
          <w:lang w:eastAsia="en-GB"/>
        </w:rPr>
        <w:t>d</w:t>
      </w:r>
      <w:r w:rsidRPr="00EE78A4">
        <w:rPr>
          <w:lang w:eastAsia="en-GB"/>
        </w:rPr>
        <w:t xml:space="preserve">ata for </w:t>
      </w:r>
      <w:r w:rsidR="008A19DE">
        <w:rPr>
          <w:lang w:eastAsia="en-GB"/>
        </w:rPr>
        <w:t>p</w:t>
      </w:r>
      <w:r w:rsidRPr="00EE78A4">
        <w:rPr>
          <w:lang w:eastAsia="en-GB"/>
        </w:rPr>
        <w:t xml:space="preserve">atterns, </w:t>
      </w:r>
      <w:r w:rsidR="008A19DE">
        <w:rPr>
          <w:lang w:eastAsia="en-GB"/>
        </w:rPr>
        <w:t>t</w:t>
      </w:r>
      <w:r w:rsidRPr="00EE78A4">
        <w:rPr>
          <w:lang w:eastAsia="en-GB"/>
        </w:rPr>
        <w:t xml:space="preserve">rends and </w:t>
      </w:r>
      <w:r w:rsidR="008A19DE">
        <w:rPr>
          <w:lang w:eastAsia="en-GB"/>
        </w:rPr>
        <w:t>r</w:t>
      </w:r>
      <w:r w:rsidRPr="00EE78A4">
        <w:rPr>
          <w:lang w:eastAsia="en-GB"/>
        </w:rPr>
        <w:t>elationships</w:t>
      </w:r>
      <w:r w:rsidR="002D2FD5">
        <w:rPr>
          <w:lang w:eastAsia="en-GB"/>
        </w:rPr>
        <w:t>.</w:t>
      </w:r>
    </w:p>
    <w:p w14:paraId="44E65E70" w14:textId="77777777" w:rsidR="00EE78A4" w:rsidRPr="00EE78A4" w:rsidRDefault="00EE78A4" w:rsidP="00EE78A4">
      <w:pPr>
        <w:rPr>
          <w:lang w:eastAsia="en-GB"/>
        </w:rPr>
      </w:pPr>
      <w:r w:rsidRPr="00EE78A4">
        <w:rPr>
          <w:lang w:eastAsia="en-GB"/>
        </w:rPr>
        <w:t>Once you have your data, use analytical techniques to identify key patterns or relationships. This is where you compare datasets and look for emerging trends. Consider asking questions like:</w:t>
      </w:r>
    </w:p>
    <w:p w14:paraId="54C1B605" w14:textId="77777777" w:rsidR="00EE78A4" w:rsidRPr="00EE78A4" w:rsidRDefault="00EE78A4" w:rsidP="000857E3">
      <w:pPr>
        <w:pStyle w:val="ListBullet"/>
        <w:rPr>
          <w:lang w:eastAsia="en-GB"/>
        </w:rPr>
      </w:pPr>
      <w:r w:rsidRPr="00EE78A4">
        <w:rPr>
          <w:lang w:eastAsia="en-GB"/>
        </w:rPr>
        <w:t>What trends do I observe over time?</w:t>
      </w:r>
    </w:p>
    <w:p w14:paraId="2670B4A9" w14:textId="77777777" w:rsidR="00EE78A4" w:rsidRPr="00EE78A4" w:rsidRDefault="00EE78A4" w:rsidP="000857E3">
      <w:pPr>
        <w:pStyle w:val="ListBullet"/>
        <w:rPr>
          <w:lang w:eastAsia="en-GB"/>
        </w:rPr>
      </w:pPr>
      <w:r w:rsidRPr="00EE78A4">
        <w:rPr>
          <w:lang w:eastAsia="en-GB"/>
        </w:rPr>
        <w:t>Are there significant correlations between variables?</w:t>
      </w:r>
    </w:p>
    <w:p w14:paraId="4CCF7EE0" w14:textId="77777777" w:rsidR="00EE78A4" w:rsidRPr="00EE78A4" w:rsidRDefault="00EE78A4" w:rsidP="000857E3">
      <w:pPr>
        <w:pStyle w:val="ListBullet"/>
        <w:rPr>
          <w:lang w:eastAsia="en-GB"/>
        </w:rPr>
      </w:pPr>
      <w:r w:rsidRPr="00EE78A4">
        <w:rPr>
          <w:lang w:eastAsia="en-GB"/>
        </w:rPr>
        <w:t>What predictions can I make based on these trends?</w:t>
      </w:r>
    </w:p>
    <w:p w14:paraId="4F433C27" w14:textId="42A1442B" w:rsidR="00EE78A4" w:rsidRPr="00EE78A4" w:rsidRDefault="00EE78A4" w:rsidP="00EE78A4">
      <w:pPr>
        <w:rPr>
          <w:lang w:eastAsia="en-GB"/>
        </w:rPr>
      </w:pPr>
      <w:r w:rsidRPr="00EE78A4">
        <w:rPr>
          <w:lang w:eastAsia="en-GB"/>
        </w:rPr>
        <w:t>Make use of statistical and analytical tools within your chosen software to validate your observations and predictions. Predictive analysis involves using historical data to forecast future trends. For instance, if you</w:t>
      </w:r>
      <w:r w:rsidR="004E4475">
        <w:rPr>
          <w:lang w:eastAsia="en-GB"/>
        </w:rPr>
        <w:t xml:space="preserve"> a</w:t>
      </w:r>
      <w:r w:rsidRPr="00EE78A4">
        <w:rPr>
          <w:lang w:eastAsia="en-GB"/>
        </w:rPr>
        <w:t>re examining sales data, you might use predictive algorithms to estimate future sales.</w:t>
      </w:r>
    </w:p>
    <w:p w14:paraId="616789C5" w14:textId="6A1243AB" w:rsidR="00EE78A4" w:rsidRPr="00EE78A4" w:rsidRDefault="00EE78A4" w:rsidP="00EE78A4">
      <w:pPr>
        <w:rPr>
          <w:b/>
          <w:bCs/>
          <w:lang w:eastAsia="en-GB"/>
        </w:rPr>
      </w:pPr>
      <w:r w:rsidRPr="00EE78A4">
        <w:rPr>
          <w:b/>
          <w:bCs/>
          <w:lang w:eastAsia="en-GB"/>
        </w:rPr>
        <w:t xml:space="preserve">Step 5: </w:t>
      </w:r>
      <w:r w:rsidR="004E4475">
        <w:rPr>
          <w:lang w:eastAsia="en-GB"/>
        </w:rPr>
        <w:t>c</w:t>
      </w:r>
      <w:r w:rsidRPr="00EE78A4">
        <w:rPr>
          <w:lang w:eastAsia="en-GB"/>
        </w:rPr>
        <w:t xml:space="preserve">reate </w:t>
      </w:r>
      <w:r w:rsidR="008A19DE">
        <w:rPr>
          <w:lang w:eastAsia="en-GB"/>
        </w:rPr>
        <w:t>y</w:t>
      </w:r>
      <w:r w:rsidRPr="00EE78A4">
        <w:rPr>
          <w:lang w:eastAsia="en-GB"/>
        </w:rPr>
        <w:t xml:space="preserve">our </w:t>
      </w:r>
      <w:r w:rsidR="008A19DE">
        <w:rPr>
          <w:lang w:eastAsia="en-GB"/>
        </w:rPr>
        <w:t>v</w:t>
      </w:r>
      <w:r w:rsidRPr="00EE78A4">
        <w:rPr>
          <w:lang w:eastAsia="en-GB"/>
        </w:rPr>
        <w:t xml:space="preserve">isualisation with </w:t>
      </w:r>
      <w:r w:rsidR="008A19DE">
        <w:rPr>
          <w:lang w:eastAsia="en-GB"/>
        </w:rPr>
        <w:t>c</w:t>
      </w:r>
      <w:r w:rsidRPr="00EE78A4">
        <w:rPr>
          <w:lang w:eastAsia="en-GB"/>
        </w:rPr>
        <w:t xml:space="preserve">larity and </w:t>
      </w:r>
      <w:r w:rsidR="008A19DE">
        <w:rPr>
          <w:lang w:eastAsia="en-GB"/>
        </w:rPr>
        <w:t>p</w:t>
      </w:r>
      <w:r w:rsidRPr="00EE78A4">
        <w:rPr>
          <w:lang w:eastAsia="en-GB"/>
        </w:rPr>
        <w:t>urpose</w:t>
      </w:r>
      <w:r w:rsidR="002D2FD5">
        <w:rPr>
          <w:lang w:eastAsia="en-GB"/>
        </w:rPr>
        <w:t>.</w:t>
      </w:r>
    </w:p>
    <w:p w14:paraId="5C1D3018" w14:textId="77777777" w:rsidR="00EE78A4" w:rsidRPr="00EE78A4" w:rsidRDefault="00EE78A4" w:rsidP="00EE78A4">
      <w:pPr>
        <w:rPr>
          <w:lang w:eastAsia="en-GB"/>
        </w:rPr>
      </w:pPr>
      <w:r w:rsidRPr="00EE78A4">
        <w:rPr>
          <w:lang w:eastAsia="en-GB"/>
        </w:rPr>
        <w:t>Design your visualisation by applying best practices:</w:t>
      </w:r>
    </w:p>
    <w:p w14:paraId="66CAE747" w14:textId="55F59EBF" w:rsidR="00EE78A4" w:rsidRPr="00EE78A4" w:rsidRDefault="00EE78A4" w:rsidP="004E4475">
      <w:pPr>
        <w:pStyle w:val="ListBullet"/>
        <w:rPr>
          <w:lang w:eastAsia="en-GB"/>
        </w:rPr>
      </w:pPr>
      <w:r w:rsidRPr="00EE78A4">
        <w:rPr>
          <w:lang w:eastAsia="en-GB"/>
        </w:rPr>
        <w:t xml:space="preserve">Choose the right chart type: </w:t>
      </w:r>
      <w:r w:rsidR="008A19DE">
        <w:rPr>
          <w:lang w:eastAsia="en-GB"/>
        </w:rPr>
        <w:t>u</w:t>
      </w:r>
      <w:r w:rsidRPr="00EE78A4">
        <w:rPr>
          <w:lang w:eastAsia="en-GB"/>
        </w:rPr>
        <w:t>se bar charts to compare categories, line charts for time-series trends or scatter plots to show correlations.</w:t>
      </w:r>
    </w:p>
    <w:p w14:paraId="1117717A" w14:textId="5A83D8BC" w:rsidR="00EE78A4" w:rsidRPr="00EE78A4" w:rsidRDefault="00EE78A4" w:rsidP="004E4475">
      <w:pPr>
        <w:pStyle w:val="ListBullet"/>
        <w:rPr>
          <w:lang w:eastAsia="en-GB"/>
        </w:rPr>
      </w:pPr>
      <w:r w:rsidRPr="00EE78A4">
        <w:rPr>
          <w:lang w:eastAsia="en-GB"/>
        </w:rPr>
        <w:t xml:space="preserve">Avoid visual clutter: </w:t>
      </w:r>
      <w:r w:rsidR="008A19DE">
        <w:rPr>
          <w:lang w:eastAsia="en-GB"/>
        </w:rPr>
        <w:t>k</w:t>
      </w:r>
      <w:r w:rsidRPr="00EE78A4">
        <w:rPr>
          <w:lang w:eastAsia="en-GB"/>
        </w:rPr>
        <w:t>eep your design simple and focused. Avoid unnecessary 3D effects, overly bright colours or complex layouts.</w:t>
      </w:r>
    </w:p>
    <w:p w14:paraId="4B691143" w14:textId="2354EE4C" w:rsidR="00EE78A4" w:rsidRPr="00EE78A4" w:rsidRDefault="00EE78A4" w:rsidP="004E4475">
      <w:pPr>
        <w:pStyle w:val="ListBullet"/>
        <w:rPr>
          <w:lang w:eastAsia="en-GB"/>
        </w:rPr>
      </w:pPr>
      <w:r w:rsidRPr="00EE78A4">
        <w:rPr>
          <w:lang w:eastAsia="en-GB"/>
        </w:rPr>
        <w:t xml:space="preserve">Add clear labels and legends: </w:t>
      </w:r>
      <w:r w:rsidR="008A19DE">
        <w:rPr>
          <w:lang w:eastAsia="en-GB"/>
        </w:rPr>
        <w:t>e</w:t>
      </w:r>
      <w:r w:rsidRPr="00EE78A4">
        <w:rPr>
          <w:lang w:eastAsia="en-GB"/>
        </w:rPr>
        <w:t>nsure that each part of your visualisation is easy to interpret.</w:t>
      </w:r>
    </w:p>
    <w:p w14:paraId="18C81D2C" w14:textId="77777777" w:rsidR="00EE78A4" w:rsidRPr="00EE78A4" w:rsidRDefault="00EE78A4" w:rsidP="00EE78A4">
      <w:pPr>
        <w:rPr>
          <w:lang w:eastAsia="en-GB"/>
        </w:rPr>
      </w:pPr>
      <w:r w:rsidRPr="00EE78A4">
        <w:rPr>
          <w:lang w:eastAsia="en-GB"/>
        </w:rPr>
        <w:t>Incorporating big data means acknowledging that your datasets may be extensive and complex. Break your visualisation into multiple views if necessary to avoid overwhelming the audience.</w:t>
      </w:r>
    </w:p>
    <w:p w14:paraId="5013CEB1" w14:textId="0B59FB2F" w:rsidR="00EE78A4" w:rsidRPr="00EE78A4" w:rsidRDefault="00EE78A4" w:rsidP="00EE78A4">
      <w:pPr>
        <w:rPr>
          <w:b/>
          <w:bCs/>
          <w:lang w:eastAsia="en-GB"/>
        </w:rPr>
      </w:pPr>
      <w:r w:rsidRPr="00EE78A4">
        <w:rPr>
          <w:b/>
          <w:bCs/>
          <w:lang w:eastAsia="en-GB"/>
        </w:rPr>
        <w:t xml:space="preserve">Step 6: </w:t>
      </w:r>
      <w:r w:rsidR="004E4475">
        <w:rPr>
          <w:lang w:eastAsia="en-GB"/>
        </w:rPr>
        <w:t>r</w:t>
      </w:r>
      <w:r w:rsidRPr="00EE78A4">
        <w:rPr>
          <w:lang w:eastAsia="en-GB"/>
        </w:rPr>
        <w:t xml:space="preserve">eflect on </w:t>
      </w:r>
      <w:r w:rsidR="008A19DE">
        <w:rPr>
          <w:lang w:eastAsia="en-GB"/>
        </w:rPr>
        <w:t>y</w:t>
      </w:r>
      <w:r w:rsidRPr="00EE78A4">
        <w:rPr>
          <w:lang w:eastAsia="en-GB"/>
        </w:rPr>
        <w:t xml:space="preserve">our </w:t>
      </w:r>
      <w:r w:rsidR="008A19DE">
        <w:rPr>
          <w:lang w:eastAsia="en-GB"/>
        </w:rPr>
        <w:t>vi</w:t>
      </w:r>
      <w:r w:rsidRPr="00EE78A4">
        <w:rPr>
          <w:lang w:eastAsia="en-GB"/>
        </w:rPr>
        <w:t xml:space="preserve">sualisation’s </w:t>
      </w:r>
      <w:r w:rsidR="008A19DE">
        <w:rPr>
          <w:lang w:eastAsia="en-GB"/>
        </w:rPr>
        <w:t>e</w:t>
      </w:r>
      <w:r w:rsidRPr="00EE78A4">
        <w:rPr>
          <w:lang w:eastAsia="en-GB"/>
        </w:rPr>
        <w:t>ffectiveness</w:t>
      </w:r>
      <w:r w:rsidR="002D2FD5">
        <w:rPr>
          <w:lang w:eastAsia="en-GB"/>
        </w:rPr>
        <w:t>.</w:t>
      </w:r>
    </w:p>
    <w:p w14:paraId="22ED2E80" w14:textId="77777777" w:rsidR="00EE78A4" w:rsidRPr="00EE78A4" w:rsidRDefault="00EE78A4" w:rsidP="00EE78A4">
      <w:pPr>
        <w:rPr>
          <w:lang w:eastAsia="en-GB"/>
        </w:rPr>
      </w:pPr>
      <w:r w:rsidRPr="00EE78A4">
        <w:rPr>
          <w:lang w:eastAsia="en-GB"/>
        </w:rPr>
        <w:t>After creating your visualisation, evaluate its clarity and effectiveness:</w:t>
      </w:r>
    </w:p>
    <w:p w14:paraId="001DA1F2" w14:textId="77777777" w:rsidR="00EE78A4" w:rsidRPr="00EE78A4" w:rsidRDefault="00EE78A4" w:rsidP="004E4475">
      <w:pPr>
        <w:pStyle w:val="ListBullet"/>
        <w:rPr>
          <w:lang w:eastAsia="en-GB"/>
        </w:rPr>
      </w:pPr>
      <w:r w:rsidRPr="00EE78A4">
        <w:rPr>
          <w:lang w:eastAsia="en-GB"/>
        </w:rPr>
        <w:t>Does it tell a compelling story?</w:t>
      </w:r>
    </w:p>
    <w:p w14:paraId="0BDA724C" w14:textId="77777777" w:rsidR="00EE78A4" w:rsidRPr="00EE78A4" w:rsidRDefault="00EE78A4" w:rsidP="004E4475">
      <w:pPr>
        <w:pStyle w:val="ListBullet"/>
        <w:rPr>
          <w:lang w:eastAsia="en-GB"/>
        </w:rPr>
      </w:pPr>
      <w:r w:rsidRPr="00EE78A4">
        <w:rPr>
          <w:lang w:eastAsia="en-GB"/>
        </w:rPr>
        <w:t>Does it accurately represent the trends or relationships identified?</w:t>
      </w:r>
    </w:p>
    <w:p w14:paraId="565F759F" w14:textId="77777777" w:rsidR="00EE78A4" w:rsidRPr="00EE78A4" w:rsidRDefault="00EE78A4" w:rsidP="004E4475">
      <w:pPr>
        <w:pStyle w:val="ListBullet"/>
        <w:rPr>
          <w:lang w:eastAsia="en-GB"/>
        </w:rPr>
      </w:pPr>
      <w:r w:rsidRPr="00EE78A4">
        <w:rPr>
          <w:lang w:eastAsia="en-GB"/>
        </w:rPr>
        <w:t>Is the key message clear without needing additional explanations?</w:t>
      </w:r>
    </w:p>
    <w:p w14:paraId="27303CD4" w14:textId="77777777" w:rsidR="00EE78A4" w:rsidRPr="00EE78A4" w:rsidRDefault="00EE78A4" w:rsidP="00EE78A4">
      <w:pPr>
        <w:rPr>
          <w:lang w:eastAsia="en-GB"/>
        </w:rPr>
      </w:pPr>
      <w:r w:rsidRPr="00EE78A4">
        <w:rPr>
          <w:lang w:eastAsia="en-GB"/>
        </w:rPr>
        <w:t>Seek feedback from peers to refine your visualisation and improve its clarity and accuracy.</w:t>
      </w:r>
    </w:p>
    <w:p w14:paraId="10991E0C" w14:textId="77777777" w:rsidR="0077434C" w:rsidRDefault="0077434C" w:rsidP="00EB5FE2">
      <w:pPr>
        <w:pStyle w:val="Heading2"/>
        <w:rPr>
          <w:lang w:eastAsia="en-GB"/>
        </w:rPr>
      </w:pPr>
      <w:bookmarkStart w:id="93" w:name="_Toc126849170"/>
      <w:bookmarkStart w:id="94" w:name="_Toc182842462"/>
      <w:r w:rsidRPr="004B037F">
        <w:rPr>
          <w:lang w:eastAsia="en-GB"/>
        </w:rPr>
        <w:t>Investigate and implement methods to maintain data security</w:t>
      </w:r>
      <w:bookmarkEnd w:id="93"/>
      <w:bookmarkEnd w:id="94"/>
    </w:p>
    <w:p w14:paraId="5D2279B1" w14:textId="18A9EEF4" w:rsidR="0077434C" w:rsidRDefault="009908A1" w:rsidP="0077434C">
      <w:pPr>
        <w:rPr>
          <w:lang w:eastAsia="en-GB"/>
        </w:rPr>
      </w:pPr>
      <w:r w:rsidRPr="009908A1">
        <w:rPr>
          <w:lang w:eastAsia="en-GB"/>
        </w:rPr>
        <w:t>Data visuali</w:t>
      </w:r>
      <w:r w:rsidR="004F7B2B">
        <w:rPr>
          <w:lang w:eastAsia="en-GB"/>
        </w:rPr>
        <w:t>s</w:t>
      </w:r>
      <w:r w:rsidRPr="009908A1">
        <w:rPr>
          <w:lang w:eastAsia="en-GB"/>
        </w:rPr>
        <w:t>ation involves transforming raw data into visual formats like graphs, charts and dashboards to help people understand complex information easily. However, when working with data, especially sensitive or confidential information, it</w:t>
      </w:r>
      <w:r w:rsidR="004E4475">
        <w:rPr>
          <w:lang w:eastAsia="en-GB"/>
        </w:rPr>
        <w:t xml:space="preserve"> i</w:t>
      </w:r>
      <w:r w:rsidRPr="009908A1">
        <w:rPr>
          <w:lang w:eastAsia="en-GB"/>
        </w:rPr>
        <w:t>s essential to ensure that the data is secure. This section will discuss methods to maintain data security, focusing on cybersecurity and data backup.</w:t>
      </w:r>
    </w:p>
    <w:p w14:paraId="757237DF" w14:textId="2B1632D4" w:rsidR="00FB5FB9" w:rsidRPr="00E75CB8" w:rsidRDefault="00FB5FB9" w:rsidP="0077434C">
      <w:pPr>
        <w:rPr>
          <w:lang w:eastAsia="en-GB"/>
        </w:rPr>
      </w:pPr>
      <w:r w:rsidRPr="00FB5FB9">
        <w:rPr>
          <w:lang w:eastAsia="en-GB"/>
        </w:rPr>
        <w:t>Maintaining data security is essential when working with data visuali</w:t>
      </w:r>
      <w:r w:rsidR="004F7B2B">
        <w:rPr>
          <w:lang w:eastAsia="en-GB"/>
        </w:rPr>
        <w:t>s</w:t>
      </w:r>
      <w:r w:rsidRPr="00FB5FB9">
        <w:rPr>
          <w:lang w:eastAsia="en-GB"/>
        </w:rPr>
        <w:t>ations. By implementing strong cybersecurity measures and ensuring regular data backups, organi</w:t>
      </w:r>
      <w:r w:rsidR="004F7B2B">
        <w:rPr>
          <w:lang w:eastAsia="en-GB"/>
        </w:rPr>
        <w:t>s</w:t>
      </w:r>
      <w:r w:rsidRPr="00FB5FB9">
        <w:rPr>
          <w:lang w:eastAsia="en-GB"/>
        </w:rPr>
        <w:t>ations and individuals can protect sensitive information from cyber threats and data loss. These practices not only secure the data but also ensure the reliability and continuity of data visuali</w:t>
      </w:r>
      <w:r w:rsidR="004F7B2B">
        <w:rPr>
          <w:lang w:eastAsia="en-GB"/>
        </w:rPr>
        <w:t>s</w:t>
      </w:r>
      <w:r w:rsidRPr="00FB5FB9">
        <w:rPr>
          <w:lang w:eastAsia="en-GB"/>
        </w:rPr>
        <w:t>ation efforts.</w:t>
      </w:r>
    </w:p>
    <w:p w14:paraId="0EA35225" w14:textId="77777777" w:rsidR="0077434C" w:rsidRDefault="0077434C" w:rsidP="00EB5FE2">
      <w:pPr>
        <w:pStyle w:val="Heading3"/>
      </w:pPr>
      <w:bookmarkStart w:id="95" w:name="_Toc182842463"/>
      <w:r>
        <w:t>C</w:t>
      </w:r>
      <w:r w:rsidRPr="00E75CB8">
        <w:t>ybersecurity</w:t>
      </w:r>
      <w:bookmarkEnd w:id="95"/>
    </w:p>
    <w:p w14:paraId="0C06D2FF" w14:textId="05C6353D" w:rsidR="006312B6" w:rsidRDefault="006312B6" w:rsidP="006312B6">
      <w:pPr>
        <w:rPr>
          <w:lang w:eastAsia="zh-CN"/>
        </w:rPr>
      </w:pPr>
      <w:r w:rsidRPr="006312B6">
        <w:rPr>
          <w:b/>
          <w:bCs/>
          <w:lang w:eastAsia="zh-CN"/>
        </w:rPr>
        <w:t xml:space="preserve">What is </w:t>
      </w:r>
      <w:r w:rsidR="00702083">
        <w:rPr>
          <w:b/>
          <w:bCs/>
          <w:lang w:eastAsia="zh-CN"/>
        </w:rPr>
        <w:t>c</w:t>
      </w:r>
      <w:r w:rsidRPr="006312B6">
        <w:rPr>
          <w:b/>
          <w:bCs/>
          <w:lang w:eastAsia="zh-CN"/>
        </w:rPr>
        <w:t>ybersecurity?</w:t>
      </w:r>
      <w:r w:rsidRPr="006312B6">
        <w:rPr>
          <w:lang w:eastAsia="zh-CN"/>
        </w:rPr>
        <w:t xml:space="preserve"> </w:t>
      </w:r>
    </w:p>
    <w:p w14:paraId="60D7F944" w14:textId="6FCD1337" w:rsidR="006312B6" w:rsidRPr="006312B6" w:rsidRDefault="006312B6" w:rsidP="006312B6">
      <w:pPr>
        <w:rPr>
          <w:lang w:eastAsia="zh-CN"/>
        </w:rPr>
      </w:pPr>
      <w:r w:rsidRPr="006312B6">
        <w:rPr>
          <w:lang w:eastAsia="zh-CN"/>
        </w:rPr>
        <w:t>Cybersecurity refers to the practices and technologies used to protect computers, networks and data from unauthori</w:t>
      </w:r>
      <w:r w:rsidR="004F7B2B">
        <w:rPr>
          <w:lang w:eastAsia="zh-CN"/>
        </w:rPr>
        <w:t>s</w:t>
      </w:r>
      <w:r w:rsidRPr="006312B6">
        <w:rPr>
          <w:lang w:eastAsia="zh-CN"/>
        </w:rPr>
        <w:t>ed access, attacks, or damage. When creating or sharing data visuali</w:t>
      </w:r>
      <w:r w:rsidR="004F7B2B">
        <w:rPr>
          <w:lang w:eastAsia="zh-CN"/>
        </w:rPr>
        <w:t>s</w:t>
      </w:r>
      <w:r w:rsidRPr="006312B6">
        <w:rPr>
          <w:lang w:eastAsia="zh-CN"/>
        </w:rPr>
        <w:t>ations, especially online or in a networked environment, it</w:t>
      </w:r>
      <w:r w:rsidR="004E4475">
        <w:rPr>
          <w:lang w:eastAsia="zh-CN"/>
        </w:rPr>
        <w:t xml:space="preserve"> i</w:t>
      </w:r>
      <w:r w:rsidRPr="006312B6">
        <w:rPr>
          <w:lang w:eastAsia="zh-CN"/>
        </w:rPr>
        <w:t>s crucial to ensure that the data is secure from cyber threats.</w:t>
      </w:r>
    </w:p>
    <w:p w14:paraId="4253CF5B" w14:textId="12B157A6" w:rsidR="006312B6" w:rsidRDefault="006312B6" w:rsidP="006312B6">
      <w:pPr>
        <w:rPr>
          <w:b/>
          <w:bCs/>
          <w:lang w:eastAsia="zh-CN"/>
        </w:rPr>
      </w:pPr>
      <w:r w:rsidRPr="006312B6">
        <w:rPr>
          <w:b/>
          <w:bCs/>
          <w:lang w:eastAsia="zh-CN"/>
        </w:rPr>
        <w:t xml:space="preserve">Protecting </w:t>
      </w:r>
      <w:r w:rsidR="00702083">
        <w:rPr>
          <w:b/>
          <w:bCs/>
          <w:lang w:eastAsia="zh-CN"/>
        </w:rPr>
        <w:t>d</w:t>
      </w:r>
      <w:r w:rsidRPr="006312B6">
        <w:rPr>
          <w:b/>
          <w:bCs/>
          <w:lang w:eastAsia="zh-CN"/>
        </w:rPr>
        <w:t xml:space="preserve">ata </w:t>
      </w:r>
      <w:r w:rsidR="00702083">
        <w:rPr>
          <w:b/>
          <w:bCs/>
          <w:lang w:eastAsia="zh-CN"/>
        </w:rPr>
        <w:t>d</w:t>
      </w:r>
      <w:r w:rsidRPr="006312B6">
        <w:rPr>
          <w:b/>
          <w:bCs/>
          <w:lang w:eastAsia="zh-CN"/>
        </w:rPr>
        <w:t xml:space="preserve">uring </w:t>
      </w:r>
      <w:r w:rsidR="00702083">
        <w:rPr>
          <w:b/>
          <w:bCs/>
          <w:lang w:eastAsia="zh-CN"/>
        </w:rPr>
        <w:t>v</w:t>
      </w:r>
      <w:r w:rsidRPr="006312B6">
        <w:rPr>
          <w:b/>
          <w:bCs/>
          <w:lang w:eastAsia="zh-CN"/>
        </w:rPr>
        <w:t>isuali</w:t>
      </w:r>
      <w:r w:rsidR="004F7B2B">
        <w:rPr>
          <w:b/>
          <w:bCs/>
          <w:lang w:eastAsia="zh-CN"/>
        </w:rPr>
        <w:t>s</w:t>
      </w:r>
      <w:r w:rsidRPr="006312B6">
        <w:rPr>
          <w:b/>
          <w:bCs/>
          <w:lang w:eastAsia="zh-CN"/>
        </w:rPr>
        <w:t>ation</w:t>
      </w:r>
    </w:p>
    <w:p w14:paraId="588299B1" w14:textId="1FDEBE5F" w:rsidR="006312B6" w:rsidRPr="006312B6" w:rsidRDefault="006312B6" w:rsidP="006312B6">
      <w:pPr>
        <w:rPr>
          <w:lang w:eastAsia="zh-CN"/>
        </w:rPr>
      </w:pPr>
      <w:r w:rsidRPr="006312B6">
        <w:rPr>
          <w:lang w:eastAsia="zh-CN"/>
        </w:rPr>
        <w:t>When data is being visuali</w:t>
      </w:r>
      <w:r w:rsidR="004F7B2B">
        <w:rPr>
          <w:lang w:eastAsia="zh-CN"/>
        </w:rPr>
        <w:t>s</w:t>
      </w:r>
      <w:r w:rsidRPr="006312B6">
        <w:rPr>
          <w:lang w:eastAsia="zh-CN"/>
        </w:rPr>
        <w:t>ed, it</w:t>
      </w:r>
      <w:r w:rsidR="004E4475">
        <w:rPr>
          <w:lang w:eastAsia="zh-CN"/>
        </w:rPr>
        <w:t xml:space="preserve"> i</w:t>
      </w:r>
      <w:r w:rsidRPr="006312B6">
        <w:rPr>
          <w:lang w:eastAsia="zh-CN"/>
        </w:rPr>
        <w:t>s often pulled from databases or data warehouses. Ensuring that these sources are secure is the first step in maintaining data security. This can involve encrypting the data, which means turning it into a code that only authori</w:t>
      </w:r>
      <w:r w:rsidR="004F7B2B">
        <w:rPr>
          <w:lang w:eastAsia="zh-CN"/>
        </w:rPr>
        <w:t>s</w:t>
      </w:r>
      <w:r w:rsidRPr="006312B6">
        <w:rPr>
          <w:lang w:eastAsia="zh-CN"/>
        </w:rPr>
        <w:t>ed users can read. Encryption helps protect data from being intercepted or accessed by hackers during transmission or storage.</w:t>
      </w:r>
    </w:p>
    <w:p w14:paraId="52C757D9" w14:textId="0F355F2B" w:rsidR="006312B6" w:rsidRDefault="006312B6" w:rsidP="006312B6">
      <w:pPr>
        <w:rPr>
          <w:b/>
          <w:bCs/>
          <w:lang w:eastAsia="zh-CN"/>
        </w:rPr>
      </w:pPr>
      <w:r w:rsidRPr="006312B6">
        <w:rPr>
          <w:b/>
          <w:bCs/>
          <w:lang w:eastAsia="zh-CN"/>
        </w:rPr>
        <w:t xml:space="preserve">Access </w:t>
      </w:r>
      <w:r w:rsidR="00702083">
        <w:rPr>
          <w:b/>
          <w:bCs/>
          <w:lang w:eastAsia="zh-CN"/>
        </w:rPr>
        <w:t>c</w:t>
      </w:r>
      <w:r w:rsidRPr="006312B6">
        <w:rPr>
          <w:b/>
          <w:bCs/>
          <w:lang w:eastAsia="zh-CN"/>
        </w:rPr>
        <w:t>ontrols</w:t>
      </w:r>
    </w:p>
    <w:p w14:paraId="254EFC09" w14:textId="169C5516" w:rsidR="006312B6" w:rsidRPr="006312B6" w:rsidRDefault="006312B6" w:rsidP="006312B6">
      <w:pPr>
        <w:rPr>
          <w:lang w:eastAsia="zh-CN"/>
        </w:rPr>
      </w:pPr>
      <w:r w:rsidRPr="006312B6">
        <w:rPr>
          <w:lang w:eastAsia="zh-CN"/>
        </w:rPr>
        <w:t>Another important aspect of cybersecurity is controlling who has access to the data. Organi</w:t>
      </w:r>
      <w:r w:rsidR="004F7B2B">
        <w:rPr>
          <w:lang w:eastAsia="zh-CN"/>
        </w:rPr>
        <w:t>s</w:t>
      </w:r>
      <w:r w:rsidRPr="006312B6">
        <w:rPr>
          <w:lang w:eastAsia="zh-CN"/>
        </w:rPr>
        <w:t>ations often use access controls, which restrict access to certain data based on the user’s role or identity. For example, a company might allow only specific employees to view or modify financial data. This ensures that sensitive information is only accessible to those who need it.</w:t>
      </w:r>
    </w:p>
    <w:p w14:paraId="3C09C681" w14:textId="7A367E51" w:rsidR="006312B6" w:rsidRDefault="006312B6" w:rsidP="006312B6">
      <w:pPr>
        <w:rPr>
          <w:b/>
          <w:bCs/>
          <w:lang w:eastAsia="zh-CN"/>
        </w:rPr>
      </w:pPr>
      <w:r w:rsidRPr="006312B6">
        <w:rPr>
          <w:b/>
          <w:bCs/>
          <w:lang w:eastAsia="zh-CN"/>
        </w:rPr>
        <w:t xml:space="preserve">Using </w:t>
      </w:r>
      <w:r w:rsidR="00702083">
        <w:rPr>
          <w:b/>
          <w:bCs/>
          <w:lang w:eastAsia="zh-CN"/>
        </w:rPr>
        <w:t>s</w:t>
      </w:r>
      <w:r w:rsidRPr="006312B6">
        <w:rPr>
          <w:b/>
          <w:bCs/>
          <w:lang w:eastAsia="zh-CN"/>
        </w:rPr>
        <w:t xml:space="preserve">ecure </w:t>
      </w:r>
      <w:r w:rsidR="00702083">
        <w:rPr>
          <w:b/>
          <w:bCs/>
          <w:lang w:eastAsia="zh-CN"/>
        </w:rPr>
        <w:t>p</w:t>
      </w:r>
      <w:r w:rsidRPr="006312B6">
        <w:rPr>
          <w:b/>
          <w:bCs/>
          <w:lang w:eastAsia="zh-CN"/>
        </w:rPr>
        <w:t>latforms</w:t>
      </w:r>
    </w:p>
    <w:p w14:paraId="6227ABDA" w14:textId="746BC896" w:rsidR="006312B6" w:rsidRPr="006312B6" w:rsidRDefault="006312B6" w:rsidP="006312B6">
      <w:pPr>
        <w:rPr>
          <w:lang w:eastAsia="zh-CN"/>
        </w:rPr>
      </w:pPr>
      <w:r w:rsidRPr="006312B6">
        <w:rPr>
          <w:lang w:eastAsia="zh-CN"/>
        </w:rPr>
        <w:t>When sharing or collaborating on data visuali</w:t>
      </w:r>
      <w:r w:rsidR="004F7B2B">
        <w:rPr>
          <w:lang w:eastAsia="zh-CN"/>
        </w:rPr>
        <w:t>s</w:t>
      </w:r>
      <w:r w:rsidRPr="006312B6">
        <w:rPr>
          <w:lang w:eastAsia="zh-CN"/>
        </w:rPr>
        <w:t>ations, it</w:t>
      </w:r>
      <w:r w:rsidR="004E4475">
        <w:rPr>
          <w:lang w:eastAsia="zh-CN"/>
        </w:rPr>
        <w:t xml:space="preserve"> i</w:t>
      </w:r>
      <w:r w:rsidRPr="006312B6">
        <w:rPr>
          <w:lang w:eastAsia="zh-CN"/>
        </w:rPr>
        <w:t>s important to use secure platforms. These platforms often have built-in security features, such as user authentication, encryption and activity monitoring, which help protect the data from unauthori</w:t>
      </w:r>
      <w:r w:rsidR="004F7B2B">
        <w:rPr>
          <w:lang w:eastAsia="zh-CN"/>
        </w:rPr>
        <w:t>s</w:t>
      </w:r>
      <w:r w:rsidRPr="006312B6">
        <w:rPr>
          <w:lang w:eastAsia="zh-CN"/>
        </w:rPr>
        <w:t>ed access.</w:t>
      </w:r>
    </w:p>
    <w:p w14:paraId="1C2AA781" w14:textId="362E35E0" w:rsidR="006312B6" w:rsidRDefault="006312B6" w:rsidP="006312B6">
      <w:pPr>
        <w:rPr>
          <w:lang w:eastAsia="zh-CN"/>
        </w:rPr>
      </w:pPr>
      <w:r>
        <w:rPr>
          <w:b/>
          <w:bCs/>
          <w:lang w:eastAsia="zh-CN"/>
        </w:rPr>
        <w:t>Activity</w:t>
      </w:r>
      <w:r w:rsidR="00311C5B">
        <w:rPr>
          <w:b/>
          <w:bCs/>
          <w:lang w:eastAsia="zh-CN"/>
        </w:rPr>
        <w:t xml:space="preserve"> </w:t>
      </w:r>
      <w:r w:rsidR="0058163E">
        <w:rPr>
          <w:b/>
          <w:bCs/>
          <w:lang w:eastAsia="zh-CN"/>
        </w:rPr>
        <w:t>2</w:t>
      </w:r>
      <w:r w:rsidR="00101329">
        <w:rPr>
          <w:b/>
          <w:bCs/>
          <w:lang w:eastAsia="zh-CN"/>
        </w:rPr>
        <w:t>3</w:t>
      </w:r>
      <w:r w:rsidR="00311C5B">
        <w:rPr>
          <w:b/>
          <w:bCs/>
          <w:lang w:eastAsia="zh-CN"/>
        </w:rPr>
        <w:t xml:space="preserve">: </w:t>
      </w:r>
      <w:r w:rsidR="00997997">
        <w:rPr>
          <w:lang w:eastAsia="zh-CN"/>
        </w:rPr>
        <w:t>h</w:t>
      </w:r>
      <w:r w:rsidR="00311C5B" w:rsidRPr="00311C5B">
        <w:rPr>
          <w:lang w:eastAsia="zh-CN"/>
        </w:rPr>
        <w:t xml:space="preserve">igh </w:t>
      </w:r>
      <w:r w:rsidR="00282804">
        <w:rPr>
          <w:lang w:eastAsia="zh-CN"/>
        </w:rPr>
        <w:t>s</w:t>
      </w:r>
      <w:r w:rsidR="00311C5B" w:rsidRPr="00311C5B">
        <w:rPr>
          <w:lang w:eastAsia="zh-CN"/>
        </w:rPr>
        <w:t xml:space="preserve">chool </w:t>
      </w:r>
      <w:r w:rsidR="00282804">
        <w:rPr>
          <w:lang w:eastAsia="zh-CN"/>
        </w:rPr>
        <w:t>s</w:t>
      </w:r>
      <w:r w:rsidR="002775A0" w:rsidRPr="00311C5B">
        <w:rPr>
          <w:lang w:eastAsia="zh-CN"/>
        </w:rPr>
        <w:t>cenario</w:t>
      </w:r>
    </w:p>
    <w:p w14:paraId="7E90C60C" w14:textId="60B412E5" w:rsidR="009C3667" w:rsidRDefault="00FA1268" w:rsidP="006312B6">
      <w:pPr>
        <w:rPr>
          <w:lang w:eastAsia="zh-CN"/>
        </w:rPr>
      </w:pPr>
      <w:r>
        <w:rPr>
          <w:noProof/>
        </w:rPr>
        <w:drawing>
          <wp:anchor distT="0" distB="0" distL="114300" distR="114300" simplePos="0" relativeHeight="251658254" behindDoc="0" locked="0" layoutInCell="1" allowOverlap="1" wp14:anchorId="4D644203" wp14:editId="57DB6E55">
            <wp:simplePos x="0" y="0"/>
            <wp:positionH relativeFrom="margin">
              <wp:align>left</wp:align>
            </wp:positionH>
            <wp:positionV relativeFrom="paragraph">
              <wp:posOffset>151765</wp:posOffset>
            </wp:positionV>
            <wp:extent cx="689610" cy="689610"/>
            <wp:effectExtent l="0" t="0" r="0" b="0"/>
            <wp:wrapSquare wrapText="bothSides"/>
            <wp:docPr id="1921783656" name="Picture 1921783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689610" cy="689610"/>
                    </a:xfrm>
                    <a:prstGeom prst="rect">
                      <a:avLst/>
                    </a:prstGeom>
                  </pic:spPr>
                </pic:pic>
              </a:graphicData>
            </a:graphic>
            <wp14:sizeRelH relativeFrom="page">
              <wp14:pctWidth>0</wp14:pctWidth>
            </wp14:sizeRelH>
            <wp14:sizeRelV relativeFrom="page">
              <wp14:pctHeight>0</wp14:pctHeight>
            </wp14:sizeRelV>
          </wp:anchor>
        </w:drawing>
      </w:r>
      <w:r w:rsidR="006312B6" w:rsidRPr="006312B6">
        <w:rPr>
          <w:lang w:eastAsia="zh-CN"/>
        </w:rPr>
        <w:t xml:space="preserve">Imagine </w:t>
      </w:r>
      <w:r w:rsidR="009C3667">
        <w:rPr>
          <w:lang w:eastAsia="zh-CN"/>
        </w:rPr>
        <w:t>your</w:t>
      </w:r>
      <w:r w:rsidR="006312B6" w:rsidRPr="006312B6">
        <w:rPr>
          <w:lang w:eastAsia="zh-CN"/>
        </w:rPr>
        <w:t xml:space="preserve"> school </w:t>
      </w:r>
      <w:r w:rsidR="004E4475">
        <w:rPr>
          <w:lang w:eastAsia="zh-CN"/>
        </w:rPr>
        <w:t xml:space="preserve">is </w:t>
      </w:r>
      <w:r w:rsidR="006312B6" w:rsidRPr="006312B6">
        <w:rPr>
          <w:lang w:eastAsia="zh-CN"/>
        </w:rPr>
        <w:t>creating a visuali</w:t>
      </w:r>
      <w:r w:rsidR="004F7B2B">
        <w:rPr>
          <w:lang w:eastAsia="zh-CN"/>
        </w:rPr>
        <w:t>s</w:t>
      </w:r>
      <w:r w:rsidR="006312B6" w:rsidRPr="006312B6">
        <w:rPr>
          <w:lang w:eastAsia="zh-CN"/>
        </w:rPr>
        <w:t xml:space="preserve">ation of student performance data. </w:t>
      </w:r>
      <w:r w:rsidR="009C3667" w:rsidRPr="00B514C0">
        <w:rPr>
          <w:lang w:eastAsia="zh-CN"/>
        </w:rPr>
        <w:t>The visuali</w:t>
      </w:r>
      <w:r w:rsidR="004F7B2B">
        <w:rPr>
          <w:lang w:eastAsia="zh-CN"/>
        </w:rPr>
        <w:t>s</w:t>
      </w:r>
      <w:r w:rsidR="009C3667" w:rsidRPr="00B514C0">
        <w:rPr>
          <w:lang w:eastAsia="zh-CN"/>
        </w:rPr>
        <w:t>ation includes grades, attendance records and participation in extracurricular activities. This data will be shared with teachers and administrators to help improve student outcomes.</w:t>
      </w:r>
    </w:p>
    <w:p w14:paraId="26F8A815" w14:textId="515F95E9" w:rsidR="006312B6" w:rsidRDefault="006312B6" w:rsidP="006312B6">
      <w:pPr>
        <w:rPr>
          <w:lang w:eastAsia="zh-CN"/>
        </w:rPr>
      </w:pPr>
      <w:r w:rsidRPr="006312B6">
        <w:rPr>
          <w:lang w:eastAsia="zh-CN"/>
        </w:rPr>
        <w:t>If this data were to fall into the wrong hands, it could be misused. By applying cybersecurity measures like encryption and access controls, the school can ensure that only authori</w:t>
      </w:r>
      <w:r w:rsidR="004F7B2B">
        <w:rPr>
          <w:lang w:eastAsia="zh-CN"/>
        </w:rPr>
        <w:t>s</w:t>
      </w:r>
      <w:r w:rsidRPr="006312B6">
        <w:rPr>
          <w:lang w:eastAsia="zh-CN"/>
        </w:rPr>
        <w:t>ed teachers and administrators can view or modify the data.</w:t>
      </w:r>
    </w:p>
    <w:p w14:paraId="034030A1" w14:textId="1824FD89" w:rsidR="00E03260" w:rsidRPr="00E03260" w:rsidRDefault="001A6685" w:rsidP="00E03260">
      <w:pPr>
        <w:rPr>
          <w:lang w:eastAsia="zh-CN"/>
        </w:rPr>
      </w:pPr>
      <w:r w:rsidRPr="00A60EF0">
        <w:rPr>
          <w:b/>
          <w:bCs/>
          <w:noProof/>
        </w:rPr>
        <w:drawing>
          <wp:anchor distT="0" distB="0" distL="114300" distR="114300" simplePos="0" relativeHeight="251658259" behindDoc="0" locked="0" layoutInCell="1" allowOverlap="1" wp14:anchorId="0586ACC8" wp14:editId="0A8473C3">
            <wp:simplePos x="0" y="0"/>
            <wp:positionH relativeFrom="column">
              <wp:posOffset>44450</wp:posOffset>
            </wp:positionH>
            <wp:positionV relativeFrom="paragraph">
              <wp:posOffset>342265</wp:posOffset>
            </wp:positionV>
            <wp:extent cx="628015" cy="633730"/>
            <wp:effectExtent l="0" t="0" r="635" b="0"/>
            <wp:wrapSquare wrapText="bothSides"/>
            <wp:docPr id="24086034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90750" name="Picture 10">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00E03260" w:rsidRPr="00E03260">
        <w:rPr>
          <w:b/>
          <w:bCs/>
          <w:lang w:eastAsia="zh-CN"/>
        </w:rPr>
        <w:t xml:space="preserve">Identify the </w:t>
      </w:r>
      <w:r w:rsidR="00702083">
        <w:rPr>
          <w:b/>
          <w:bCs/>
          <w:lang w:eastAsia="zh-CN"/>
        </w:rPr>
        <w:t>r</w:t>
      </w:r>
      <w:r w:rsidR="00E03260" w:rsidRPr="00E03260">
        <w:rPr>
          <w:b/>
          <w:bCs/>
          <w:lang w:eastAsia="zh-CN"/>
        </w:rPr>
        <w:t>isks</w:t>
      </w:r>
    </w:p>
    <w:p w14:paraId="5096434A" w14:textId="4A16305E" w:rsidR="00E03260" w:rsidRDefault="00E03260" w:rsidP="00E03260">
      <w:pPr>
        <w:rPr>
          <w:lang w:eastAsia="zh-CN"/>
        </w:rPr>
      </w:pPr>
      <w:r w:rsidRPr="00E03260">
        <w:rPr>
          <w:lang w:eastAsia="zh-CN"/>
        </w:rPr>
        <w:t xml:space="preserve">List </w:t>
      </w:r>
      <w:r w:rsidR="004E4475">
        <w:rPr>
          <w:lang w:eastAsia="zh-CN"/>
        </w:rPr>
        <w:t>3</w:t>
      </w:r>
      <w:r w:rsidRPr="00E03260">
        <w:rPr>
          <w:lang w:eastAsia="zh-CN"/>
        </w:rPr>
        <w:t xml:space="preserve"> potential risks if the student performance data falls into the wrong hands. Consider who might misuse the data and how it could negatively impact students.</w:t>
      </w:r>
    </w:p>
    <w:tbl>
      <w:tblPr>
        <w:tblStyle w:val="Answerspace"/>
        <w:tblW w:w="0" w:type="auto"/>
        <w:tblLook w:val="04A0" w:firstRow="1" w:lastRow="0" w:firstColumn="1" w:lastColumn="0" w:noHBand="0" w:noVBand="1"/>
        <w:tblDescription w:val="Space for students to provide an answer."/>
      </w:tblPr>
      <w:tblGrid>
        <w:gridCol w:w="9622"/>
      </w:tblGrid>
      <w:tr w:rsidR="00AD45E6" w14:paraId="6D0DE9EB" w14:textId="77777777">
        <w:tc>
          <w:tcPr>
            <w:tcW w:w="9622" w:type="dxa"/>
          </w:tcPr>
          <w:p w14:paraId="42D85C01" w14:textId="45DDA3CC" w:rsidR="00AD45E6" w:rsidRPr="00235597" w:rsidRDefault="00AD45E6">
            <w:pPr>
              <w:rPr>
                <w:b/>
                <w:bCs/>
                <w:color w:val="000000" w:themeColor="text1"/>
              </w:rPr>
            </w:pPr>
            <w:r w:rsidRPr="00235597">
              <w:rPr>
                <w:b/>
                <w:bCs/>
              </w:rPr>
              <w:t>Sample answer</w:t>
            </w:r>
            <w:r>
              <w:rPr>
                <w:b/>
                <w:bCs/>
              </w:rPr>
              <w:t>:</w:t>
            </w:r>
            <w:r w:rsidRPr="00235597">
              <w:rPr>
                <w:b/>
                <w:bCs/>
                <w:color w:val="000000" w:themeColor="text1"/>
              </w:rPr>
              <w:t xml:space="preserve"> </w:t>
            </w:r>
          </w:p>
          <w:p w14:paraId="0A963AF7" w14:textId="77777777" w:rsidR="00AF111C" w:rsidRPr="00AF111C" w:rsidRDefault="00AF111C" w:rsidP="00AF111C">
            <w:pPr>
              <w:rPr>
                <w:color w:val="000000" w:themeColor="text1"/>
              </w:rPr>
            </w:pPr>
            <w:r w:rsidRPr="00AF111C">
              <w:rPr>
                <w:color w:val="000000" w:themeColor="text1"/>
              </w:rPr>
              <w:t>If student performance data falls into the wrong hands, potential risks include:</w:t>
            </w:r>
          </w:p>
          <w:p w14:paraId="4060CA08" w14:textId="02FD22D5" w:rsidR="00AF111C" w:rsidRPr="004E4475" w:rsidRDefault="00AF111C">
            <w:pPr>
              <w:pStyle w:val="ListNumber"/>
              <w:numPr>
                <w:ilvl w:val="0"/>
                <w:numId w:val="17"/>
              </w:numPr>
            </w:pPr>
            <w:r w:rsidRPr="00AF111C">
              <w:t xml:space="preserve">Privacy </w:t>
            </w:r>
            <w:r w:rsidR="00702083">
              <w:t>v</w:t>
            </w:r>
            <w:r w:rsidRPr="00AF111C">
              <w:t>iolations</w:t>
            </w:r>
            <w:r w:rsidR="004E4475">
              <w:t>: s</w:t>
            </w:r>
            <w:r w:rsidRPr="004E4475">
              <w:rPr>
                <w:color w:val="000000" w:themeColor="text1"/>
              </w:rPr>
              <w:t>ensitive information about students' academic performance and personal records could be exposed, leading to embarrassment or harm.</w:t>
            </w:r>
          </w:p>
          <w:p w14:paraId="5C336680" w14:textId="49E47101" w:rsidR="00AF111C" w:rsidRPr="004E4475" w:rsidRDefault="00AF111C" w:rsidP="004E4475">
            <w:pPr>
              <w:pStyle w:val="ListNumber"/>
            </w:pPr>
            <w:r w:rsidRPr="00AF111C">
              <w:t xml:space="preserve">Identity </w:t>
            </w:r>
            <w:r w:rsidR="00702083">
              <w:t>t</w:t>
            </w:r>
            <w:r w:rsidRPr="00AF111C">
              <w:t>heft</w:t>
            </w:r>
            <w:r w:rsidR="004E4475">
              <w:t>: u</w:t>
            </w:r>
            <w:r w:rsidRPr="004E4475">
              <w:rPr>
                <w:color w:val="000000" w:themeColor="text1"/>
              </w:rPr>
              <w:t>nauthori</w:t>
            </w:r>
            <w:r w:rsidR="004F7B2B" w:rsidRPr="004E4475">
              <w:rPr>
                <w:color w:val="000000" w:themeColor="text1"/>
              </w:rPr>
              <w:t>s</w:t>
            </w:r>
            <w:r w:rsidRPr="004E4475">
              <w:rPr>
                <w:color w:val="000000" w:themeColor="text1"/>
              </w:rPr>
              <w:t>ed access to personal student data could be used for identity theft or fraud.</w:t>
            </w:r>
          </w:p>
          <w:p w14:paraId="1B281DDA" w14:textId="613A45AE" w:rsidR="00AD45E6" w:rsidRPr="004E4475" w:rsidRDefault="00AF111C" w:rsidP="004E4475">
            <w:pPr>
              <w:pStyle w:val="ListNumber"/>
            </w:pPr>
            <w:r w:rsidRPr="00AF111C">
              <w:t>Discrimination</w:t>
            </w:r>
            <w:r w:rsidR="004E4475">
              <w:t>: m</w:t>
            </w:r>
            <w:r w:rsidRPr="004E4475">
              <w:rPr>
                <w:color w:val="000000" w:themeColor="text1"/>
              </w:rPr>
              <w:t>isuse of data might result in unfair treatment of students based on their performance or background, impacting their opportunities and self-esteem.</w:t>
            </w:r>
          </w:p>
        </w:tc>
      </w:tr>
    </w:tbl>
    <w:p w14:paraId="2FA04D92" w14:textId="0EFC82C9" w:rsidR="00E03260" w:rsidRPr="00E03260" w:rsidRDefault="00E03260" w:rsidP="00E03260">
      <w:pPr>
        <w:rPr>
          <w:lang w:eastAsia="zh-CN"/>
        </w:rPr>
      </w:pPr>
      <w:r w:rsidRPr="00E03260">
        <w:rPr>
          <w:b/>
          <w:bCs/>
          <w:lang w:eastAsia="zh-CN"/>
        </w:rPr>
        <w:t xml:space="preserve">Encryption </w:t>
      </w:r>
      <w:r w:rsidR="00702083">
        <w:rPr>
          <w:b/>
          <w:bCs/>
          <w:lang w:eastAsia="zh-CN"/>
        </w:rPr>
        <w:t>i</w:t>
      </w:r>
      <w:r w:rsidRPr="00E03260">
        <w:rPr>
          <w:b/>
          <w:bCs/>
          <w:lang w:eastAsia="zh-CN"/>
        </w:rPr>
        <w:t>mportance</w:t>
      </w:r>
    </w:p>
    <w:p w14:paraId="1F04DA8E" w14:textId="08321F28" w:rsidR="00AD45E6" w:rsidRDefault="001A6685" w:rsidP="00AD45E6">
      <w:pPr>
        <w:rPr>
          <w:lang w:eastAsia="zh-CN"/>
        </w:rPr>
      </w:pPr>
      <w:r w:rsidRPr="00A60EF0">
        <w:rPr>
          <w:b/>
          <w:bCs/>
          <w:noProof/>
        </w:rPr>
        <w:drawing>
          <wp:anchor distT="0" distB="0" distL="114300" distR="114300" simplePos="0" relativeHeight="251658258" behindDoc="0" locked="0" layoutInCell="1" allowOverlap="1" wp14:anchorId="38D38806" wp14:editId="29C80B6F">
            <wp:simplePos x="0" y="0"/>
            <wp:positionH relativeFrom="column">
              <wp:posOffset>38100</wp:posOffset>
            </wp:positionH>
            <wp:positionV relativeFrom="paragraph">
              <wp:posOffset>31115</wp:posOffset>
            </wp:positionV>
            <wp:extent cx="628015" cy="633730"/>
            <wp:effectExtent l="0" t="0" r="635" b="0"/>
            <wp:wrapSquare wrapText="bothSides"/>
            <wp:docPr id="210334620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90750" name="Picture 10">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00E03260" w:rsidRPr="00E03260">
        <w:rPr>
          <w:lang w:eastAsia="zh-CN"/>
        </w:rPr>
        <w:t>Explain why encryption is important when transmitting student performance data from the school database to the data visuali</w:t>
      </w:r>
      <w:r w:rsidR="004F7B2B">
        <w:rPr>
          <w:lang w:eastAsia="zh-CN"/>
        </w:rPr>
        <w:t>s</w:t>
      </w:r>
      <w:r w:rsidR="00E03260" w:rsidRPr="00E03260">
        <w:rPr>
          <w:lang w:eastAsia="zh-CN"/>
        </w:rPr>
        <w:t>ation tool. How does encryption protect the data?</w:t>
      </w:r>
    </w:p>
    <w:tbl>
      <w:tblPr>
        <w:tblStyle w:val="Answerspace"/>
        <w:tblW w:w="0" w:type="auto"/>
        <w:tblLook w:val="04A0" w:firstRow="1" w:lastRow="0" w:firstColumn="1" w:lastColumn="0" w:noHBand="0" w:noVBand="1"/>
        <w:tblDescription w:val="Space for students to provide an answer."/>
      </w:tblPr>
      <w:tblGrid>
        <w:gridCol w:w="9622"/>
      </w:tblGrid>
      <w:tr w:rsidR="00AD45E6" w14:paraId="11A8EAA8" w14:textId="77777777">
        <w:tc>
          <w:tcPr>
            <w:tcW w:w="9622" w:type="dxa"/>
          </w:tcPr>
          <w:p w14:paraId="18412CEA" w14:textId="77777777" w:rsidR="00AD45E6" w:rsidRDefault="00AD45E6">
            <w:pPr>
              <w:rPr>
                <w:b/>
                <w:bCs/>
                <w:color w:val="000000" w:themeColor="text1"/>
              </w:rPr>
            </w:pPr>
            <w:r w:rsidRPr="00235597">
              <w:rPr>
                <w:b/>
                <w:bCs/>
              </w:rPr>
              <w:t>Sample answer</w:t>
            </w:r>
            <w:r>
              <w:rPr>
                <w:b/>
                <w:bCs/>
              </w:rPr>
              <w:t>:</w:t>
            </w:r>
            <w:r w:rsidRPr="00235597">
              <w:rPr>
                <w:b/>
                <w:bCs/>
                <w:color w:val="000000" w:themeColor="text1"/>
              </w:rPr>
              <w:t xml:space="preserve"> </w:t>
            </w:r>
          </w:p>
          <w:p w14:paraId="1764D0BF" w14:textId="7F8408FF" w:rsidR="00AD45E6" w:rsidRPr="00AD45E6" w:rsidRDefault="003A4E35" w:rsidP="003A4E35">
            <w:pPr>
              <w:rPr>
                <w:color w:val="000000" w:themeColor="text1"/>
              </w:rPr>
            </w:pPr>
            <w:r w:rsidRPr="003A4E35">
              <w:rPr>
                <w:color w:val="000000" w:themeColor="text1"/>
              </w:rPr>
              <w:t>Encryption is crucial because it ensures that even if someone intercepts the data during transmission from the school’s database to the visuali</w:t>
            </w:r>
            <w:r w:rsidR="004F7B2B">
              <w:rPr>
                <w:color w:val="000000" w:themeColor="text1"/>
              </w:rPr>
              <w:t>s</w:t>
            </w:r>
            <w:r w:rsidRPr="003A4E35">
              <w:rPr>
                <w:color w:val="000000" w:themeColor="text1"/>
              </w:rPr>
              <w:t>ation tool, they cannot read or misuse it. Encryption converts the data into a code that can only be deciphered by those with the correct decryption key, protecting students' sensitive information from unauthori</w:t>
            </w:r>
            <w:r w:rsidR="004F7B2B">
              <w:rPr>
                <w:color w:val="000000" w:themeColor="text1"/>
              </w:rPr>
              <w:t>s</w:t>
            </w:r>
            <w:r w:rsidRPr="003A4E35">
              <w:rPr>
                <w:color w:val="000000" w:themeColor="text1"/>
              </w:rPr>
              <w:t>ed access.</w:t>
            </w:r>
          </w:p>
        </w:tc>
      </w:tr>
    </w:tbl>
    <w:p w14:paraId="4C8E2DE5" w14:textId="227F104A" w:rsidR="00E03260" w:rsidRPr="00E03260" w:rsidRDefault="00E03260" w:rsidP="00E03260">
      <w:pPr>
        <w:rPr>
          <w:lang w:eastAsia="zh-CN"/>
        </w:rPr>
      </w:pPr>
      <w:r w:rsidRPr="00E03260">
        <w:rPr>
          <w:b/>
          <w:bCs/>
          <w:lang w:eastAsia="zh-CN"/>
        </w:rPr>
        <w:t xml:space="preserve">Access </w:t>
      </w:r>
      <w:r w:rsidR="00CE1174">
        <w:rPr>
          <w:b/>
          <w:bCs/>
          <w:lang w:eastAsia="zh-CN"/>
        </w:rPr>
        <w:t>c</w:t>
      </w:r>
      <w:r w:rsidRPr="00E03260">
        <w:rPr>
          <w:b/>
          <w:bCs/>
          <w:lang w:eastAsia="zh-CN"/>
        </w:rPr>
        <w:t xml:space="preserve">ontrol </w:t>
      </w:r>
      <w:r w:rsidR="00CE1174">
        <w:rPr>
          <w:b/>
          <w:bCs/>
          <w:lang w:eastAsia="zh-CN"/>
        </w:rPr>
        <w:t>d</w:t>
      </w:r>
      <w:r w:rsidRPr="00E03260">
        <w:rPr>
          <w:b/>
          <w:bCs/>
          <w:lang w:eastAsia="zh-CN"/>
        </w:rPr>
        <w:t>esign</w:t>
      </w:r>
    </w:p>
    <w:p w14:paraId="4369DA06" w14:textId="2B312679" w:rsidR="00AD45E6" w:rsidRDefault="001A6685" w:rsidP="00AD45E6">
      <w:pPr>
        <w:rPr>
          <w:lang w:eastAsia="zh-CN"/>
        </w:rPr>
      </w:pPr>
      <w:r w:rsidRPr="00A60EF0">
        <w:rPr>
          <w:b/>
          <w:bCs/>
          <w:noProof/>
        </w:rPr>
        <w:drawing>
          <wp:anchor distT="0" distB="0" distL="114300" distR="114300" simplePos="0" relativeHeight="251658257" behindDoc="0" locked="0" layoutInCell="1" allowOverlap="1" wp14:anchorId="179DBDA9" wp14:editId="5367D17D">
            <wp:simplePos x="0" y="0"/>
            <wp:positionH relativeFrom="margin">
              <wp:align>left</wp:align>
            </wp:positionH>
            <wp:positionV relativeFrom="paragraph">
              <wp:posOffset>82550</wp:posOffset>
            </wp:positionV>
            <wp:extent cx="628015" cy="633730"/>
            <wp:effectExtent l="0" t="0" r="635" b="0"/>
            <wp:wrapSquare wrapText="bothSides"/>
            <wp:docPr id="56720744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90750" name="Picture 10">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00E03260" w:rsidRPr="00E03260">
        <w:rPr>
          <w:lang w:eastAsia="zh-CN"/>
        </w:rPr>
        <w:t>Design a basic access control system for this scenario. Who should have access to the data and what kind of access should they have (</w:t>
      </w:r>
      <w:r w:rsidR="004F7B2B">
        <w:rPr>
          <w:lang w:eastAsia="zh-CN"/>
        </w:rPr>
        <w:t>for example</w:t>
      </w:r>
      <w:r w:rsidR="00E03260" w:rsidRPr="00E03260">
        <w:rPr>
          <w:lang w:eastAsia="zh-CN"/>
        </w:rPr>
        <w:t xml:space="preserve"> view-only, edit, or full control)? Justify your choices.</w:t>
      </w:r>
    </w:p>
    <w:tbl>
      <w:tblPr>
        <w:tblStyle w:val="Answerspace"/>
        <w:tblW w:w="0" w:type="auto"/>
        <w:tblLook w:val="04A0" w:firstRow="1" w:lastRow="0" w:firstColumn="1" w:lastColumn="0" w:noHBand="0" w:noVBand="1"/>
        <w:tblDescription w:val="Space for students to provide an answer."/>
      </w:tblPr>
      <w:tblGrid>
        <w:gridCol w:w="9622"/>
      </w:tblGrid>
      <w:tr w:rsidR="00AD45E6" w14:paraId="761175DF" w14:textId="77777777">
        <w:tc>
          <w:tcPr>
            <w:tcW w:w="9622" w:type="dxa"/>
          </w:tcPr>
          <w:p w14:paraId="4EDDE701" w14:textId="36B25172" w:rsidR="00AD45E6" w:rsidRPr="00235597" w:rsidRDefault="00AD45E6">
            <w:pPr>
              <w:rPr>
                <w:b/>
                <w:bCs/>
                <w:color w:val="000000" w:themeColor="text1"/>
              </w:rPr>
            </w:pPr>
            <w:r w:rsidRPr="00235597">
              <w:rPr>
                <w:b/>
                <w:bCs/>
              </w:rPr>
              <w:t>Sample answer</w:t>
            </w:r>
            <w:r>
              <w:rPr>
                <w:b/>
                <w:bCs/>
              </w:rPr>
              <w:t>:</w:t>
            </w:r>
          </w:p>
          <w:p w14:paraId="30E60C0B" w14:textId="2CDEA68A" w:rsidR="003A4E35" w:rsidRPr="003A4E35" w:rsidRDefault="003A4E35" w:rsidP="003A4E35">
            <w:pPr>
              <w:rPr>
                <w:color w:val="000000" w:themeColor="text1"/>
              </w:rPr>
            </w:pPr>
            <w:r w:rsidRPr="003A4E35">
              <w:rPr>
                <w:b/>
                <w:bCs/>
                <w:color w:val="000000" w:themeColor="text1"/>
              </w:rPr>
              <w:t xml:space="preserve">Access </w:t>
            </w:r>
            <w:r w:rsidR="00C56F88">
              <w:rPr>
                <w:b/>
                <w:bCs/>
                <w:color w:val="000000" w:themeColor="text1"/>
              </w:rPr>
              <w:t>c</w:t>
            </w:r>
            <w:r w:rsidRPr="003A4E35">
              <w:rPr>
                <w:b/>
                <w:bCs/>
                <w:color w:val="000000" w:themeColor="text1"/>
              </w:rPr>
              <w:t xml:space="preserve">ontrol </w:t>
            </w:r>
            <w:r w:rsidR="00C56F88">
              <w:rPr>
                <w:b/>
                <w:bCs/>
                <w:color w:val="000000" w:themeColor="text1"/>
              </w:rPr>
              <w:t>s</w:t>
            </w:r>
            <w:r w:rsidRPr="003A4E35">
              <w:rPr>
                <w:b/>
                <w:bCs/>
                <w:color w:val="000000" w:themeColor="text1"/>
              </w:rPr>
              <w:t>ystem:</w:t>
            </w:r>
          </w:p>
          <w:p w14:paraId="0468D0D3" w14:textId="464C2AEA" w:rsidR="003A4E35" w:rsidRPr="003A4E35" w:rsidRDefault="003A4E35" w:rsidP="004E4475">
            <w:pPr>
              <w:pStyle w:val="ListBullet"/>
            </w:pPr>
            <w:r w:rsidRPr="003A4E35">
              <w:rPr>
                <w:b/>
                <w:bCs/>
              </w:rPr>
              <w:t>Teachers</w:t>
            </w:r>
            <w:r w:rsidR="004E4475" w:rsidRPr="004E4475">
              <w:t>:</w:t>
            </w:r>
            <w:r w:rsidRPr="004E4475">
              <w:t xml:space="preserve"> </w:t>
            </w:r>
            <w:r w:rsidR="004E4475" w:rsidRPr="004E4475">
              <w:t>v</w:t>
            </w:r>
            <w:r w:rsidRPr="004E4475">
              <w:t>iew</w:t>
            </w:r>
            <w:r w:rsidRPr="003A4E35">
              <w:t>-only access to data for their students to monitor progress without being able to alter records.</w:t>
            </w:r>
          </w:p>
          <w:p w14:paraId="441FE56D" w14:textId="78F28FB1" w:rsidR="003A4E35" w:rsidRPr="003A4E35" w:rsidRDefault="003A4E35" w:rsidP="004E4475">
            <w:pPr>
              <w:pStyle w:val="ListBullet"/>
            </w:pPr>
            <w:r w:rsidRPr="003A4E35">
              <w:rPr>
                <w:b/>
                <w:bCs/>
              </w:rPr>
              <w:t>Administrators</w:t>
            </w:r>
            <w:r w:rsidR="004E4475" w:rsidRPr="004E4475">
              <w:t xml:space="preserve">: </w:t>
            </w:r>
            <w:r w:rsidR="004E4475">
              <w:t>e</w:t>
            </w:r>
            <w:r w:rsidRPr="003A4E35">
              <w:t>dit access to manage and update records as needed.</w:t>
            </w:r>
          </w:p>
          <w:p w14:paraId="16B157F9" w14:textId="0FB30F11" w:rsidR="003A4E35" w:rsidRPr="003A4E35" w:rsidRDefault="003A4E35" w:rsidP="004E4475">
            <w:pPr>
              <w:pStyle w:val="ListBullet"/>
            </w:pPr>
            <w:r w:rsidRPr="003A4E35">
              <w:rPr>
                <w:b/>
                <w:bCs/>
              </w:rPr>
              <w:t>IT Staff</w:t>
            </w:r>
            <w:r w:rsidR="004E4475" w:rsidRPr="004E4475">
              <w:t>:</w:t>
            </w:r>
            <w:r w:rsidRPr="004E4475">
              <w:t xml:space="preserve"> </w:t>
            </w:r>
            <w:r w:rsidR="004E4475">
              <w:t>f</w:t>
            </w:r>
            <w:r w:rsidRPr="003A4E35">
              <w:t>ull control to manage the database and ensure its security.</w:t>
            </w:r>
          </w:p>
          <w:p w14:paraId="31F3EE80" w14:textId="1A91B6CD" w:rsidR="00AD45E6" w:rsidRPr="003A4E35" w:rsidRDefault="003A4E35" w:rsidP="003A4E35">
            <w:pPr>
              <w:rPr>
                <w:b/>
                <w:bCs/>
                <w:color w:val="000000" w:themeColor="text1"/>
              </w:rPr>
            </w:pPr>
            <w:r w:rsidRPr="003A4E35">
              <w:rPr>
                <w:color w:val="000000" w:themeColor="text1"/>
              </w:rPr>
              <w:t>This system limits access based on role responsibilities, reducing the risk of data being altered or misused while ensuring those who need to manage the data can do so.</w:t>
            </w:r>
          </w:p>
        </w:tc>
      </w:tr>
    </w:tbl>
    <w:p w14:paraId="243018C4" w14:textId="29D5EC1E" w:rsidR="00E03260" w:rsidRPr="00E03260" w:rsidRDefault="00E03260" w:rsidP="002775A0">
      <w:pPr>
        <w:rPr>
          <w:lang w:eastAsia="zh-CN"/>
        </w:rPr>
      </w:pPr>
      <w:r w:rsidRPr="00E03260">
        <w:rPr>
          <w:b/>
          <w:bCs/>
          <w:lang w:eastAsia="zh-CN"/>
        </w:rPr>
        <w:t xml:space="preserve">Secure </w:t>
      </w:r>
      <w:r w:rsidR="00CE1174">
        <w:rPr>
          <w:b/>
          <w:bCs/>
          <w:lang w:eastAsia="zh-CN"/>
        </w:rPr>
        <w:t>p</w:t>
      </w:r>
      <w:r w:rsidRPr="00E03260">
        <w:rPr>
          <w:b/>
          <w:bCs/>
          <w:lang w:eastAsia="zh-CN"/>
        </w:rPr>
        <w:t xml:space="preserve">latform </w:t>
      </w:r>
      <w:r w:rsidR="00CE1174">
        <w:rPr>
          <w:b/>
          <w:bCs/>
          <w:lang w:eastAsia="zh-CN"/>
        </w:rPr>
        <w:t>c</w:t>
      </w:r>
      <w:r w:rsidRPr="00E03260">
        <w:rPr>
          <w:b/>
          <w:bCs/>
          <w:lang w:eastAsia="zh-CN"/>
        </w:rPr>
        <w:t>hoice</w:t>
      </w:r>
    </w:p>
    <w:p w14:paraId="3CAB3C9D" w14:textId="14613DBC" w:rsidR="00AD45E6" w:rsidRDefault="001A6685" w:rsidP="00AD45E6">
      <w:pPr>
        <w:rPr>
          <w:lang w:eastAsia="zh-CN"/>
        </w:rPr>
      </w:pPr>
      <w:r w:rsidRPr="00A60EF0">
        <w:rPr>
          <w:b/>
          <w:bCs/>
          <w:noProof/>
        </w:rPr>
        <w:drawing>
          <wp:anchor distT="0" distB="0" distL="114300" distR="114300" simplePos="0" relativeHeight="251658256" behindDoc="0" locked="0" layoutInCell="1" allowOverlap="1" wp14:anchorId="718A0147" wp14:editId="5D8750BC">
            <wp:simplePos x="0" y="0"/>
            <wp:positionH relativeFrom="margin">
              <wp:align>left</wp:align>
            </wp:positionH>
            <wp:positionV relativeFrom="paragraph">
              <wp:posOffset>81915</wp:posOffset>
            </wp:positionV>
            <wp:extent cx="628015" cy="633730"/>
            <wp:effectExtent l="0" t="0" r="635" b="0"/>
            <wp:wrapSquare wrapText="bothSides"/>
            <wp:docPr id="90369075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90750" name="Picture 10">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00E03260" w:rsidRPr="00E03260">
        <w:rPr>
          <w:lang w:eastAsia="zh-CN"/>
        </w:rPr>
        <w:t>Research and recommend a secure platform for sharing the data visuali</w:t>
      </w:r>
      <w:r w:rsidR="004F7B2B">
        <w:rPr>
          <w:lang w:eastAsia="zh-CN"/>
        </w:rPr>
        <w:t>s</w:t>
      </w:r>
      <w:r w:rsidR="00E03260" w:rsidRPr="00E03260">
        <w:rPr>
          <w:lang w:eastAsia="zh-CN"/>
        </w:rPr>
        <w:t>ation with teachers and administrators. Explain why this platform is a good choice in terms of cybersecurity features.</w:t>
      </w:r>
    </w:p>
    <w:tbl>
      <w:tblPr>
        <w:tblStyle w:val="Answerspace"/>
        <w:tblW w:w="0" w:type="auto"/>
        <w:tblLook w:val="04A0" w:firstRow="1" w:lastRow="0" w:firstColumn="1" w:lastColumn="0" w:noHBand="0" w:noVBand="1"/>
        <w:tblDescription w:val="Space for students to provide an answer."/>
      </w:tblPr>
      <w:tblGrid>
        <w:gridCol w:w="9622"/>
      </w:tblGrid>
      <w:tr w:rsidR="00AD45E6" w14:paraId="08A09754" w14:textId="77777777">
        <w:tc>
          <w:tcPr>
            <w:tcW w:w="9622" w:type="dxa"/>
          </w:tcPr>
          <w:p w14:paraId="10412443" w14:textId="71EB586E" w:rsidR="00AD45E6" w:rsidRPr="00235597" w:rsidRDefault="00AD45E6">
            <w:pPr>
              <w:rPr>
                <w:b/>
                <w:bCs/>
                <w:color w:val="000000" w:themeColor="text1"/>
              </w:rPr>
            </w:pPr>
            <w:r w:rsidRPr="00235597">
              <w:rPr>
                <w:b/>
                <w:bCs/>
              </w:rPr>
              <w:t>Sample answer</w:t>
            </w:r>
            <w:r>
              <w:rPr>
                <w:b/>
                <w:bCs/>
              </w:rPr>
              <w:t>:</w:t>
            </w:r>
          </w:p>
          <w:p w14:paraId="23B94C6C" w14:textId="5D17C698" w:rsidR="005907D8" w:rsidRPr="005907D8" w:rsidRDefault="005907D8" w:rsidP="005907D8">
            <w:pPr>
              <w:rPr>
                <w:color w:val="000000" w:themeColor="text1"/>
              </w:rPr>
            </w:pPr>
            <w:r w:rsidRPr="005907D8">
              <w:rPr>
                <w:b/>
                <w:bCs/>
                <w:color w:val="000000" w:themeColor="text1"/>
              </w:rPr>
              <w:t xml:space="preserve">Recommended </w:t>
            </w:r>
            <w:r w:rsidR="00CE1174">
              <w:rPr>
                <w:b/>
                <w:bCs/>
                <w:color w:val="000000" w:themeColor="text1"/>
              </w:rPr>
              <w:t>p</w:t>
            </w:r>
            <w:r w:rsidRPr="005907D8">
              <w:rPr>
                <w:b/>
                <w:bCs/>
                <w:color w:val="000000" w:themeColor="text1"/>
              </w:rPr>
              <w:t>latform:</w:t>
            </w:r>
            <w:r w:rsidRPr="005907D8">
              <w:rPr>
                <w:color w:val="000000" w:themeColor="text1"/>
              </w:rPr>
              <w:t xml:space="preserve"> Google Workspace for Education</w:t>
            </w:r>
          </w:p>
          <w:p w14:paraId="2E18CDEC" w14:textId="1032FBE7" w:rsidR="00AD45E6" w:rsidRPr="00AD45E6" w:rsidRDefault="005907D8" w:rsidP="005907D8">
            <w:pPr>
              <w:rPr>
                <w:color w:val="000000" w:themeColor="text1"/>
              </w:rPr>
            </w:pPr>
            <w:r w:rsidRPr="005907D8">
              <w:rPr>
                <w:b/>
                <w:bCs/>
                <w:color w:val="000000" w:themeColor="text1"/>
              </w:rPr>
              <w:t>Justification:</w:t>
            </w:r>
            <w:r w:rsidRPr="005907D8">
              <w:rPr>
                <w:color w:val="000000" w:themeColor="text1"/>
              </w:rPr>
              <w:t xml:space="preserve"> Google Workspace offers robust security features, including encryption, two-factor authentication and access controls. It also provides easy sharing options with specific permissions, making it a good choice for securely sharing the data visuali</w:t>
            </w:r>
            <w:r w:rsidR="000F0BAC">
              <w:rPr>
                <w:color w:val="000000" w:themeColor="text1"/>
              </w:rPr>
              <w:t>s</w:t>
            </w:r>
            <w:r w:rsidRPr="005907D8">
              <w:rPr>
                <w:color w:val="000000" w:themeColor="text1"/>
              </w:rPr>
              <w:t>ation with teachers and administrators.</w:t>
            </w:r>
          </w:p>
        </w:tc>
      </w:tr>
    </w:tbl>
    <w:p w14:paraId="0ED221A4" w14:textId="4B3C8B9C" w:rsidR="00E03260" w:rsidRPr="00E03260" w:rsidRDefault="00E03260" w:rsidP="002775A0">
      <w:pPr>
        <w:rPr>
          <w:lang w:eastAsia="zh-CN"/>
        </w:rPr>
      </w:pPr>
      <w:r w:rsidRPr="00E03260">
        <w:rPr>
          <w:b/>
          <w:bCs/>
          <w:lang w:eastAsia="zh-CN"/>
        </w:rPr>
        <w:t>Role-</w:t>
      </w:r>
      <w:r w:rsidR="00CE1174">
        <w:rPr>
          <w:b/>
          <w:bCs/>
          <w:lang w:eastAsia="zh-CN"/>
        </w:rPr>
        <w:t>p</w:t>
      </w:r>
      <w:r w:rsidRPr="00E03260">
        <w:rPr>
          <w:b/>
          <w:bCs/>
          <w:lang w:eastAsia="zh-CN"/>
        </w:rPr>
        <w:t xml:space="preserve">laying </w:t>
      </w:r>
      <w:r w:rsidR="00CE1174">
        <w:rPr>
          <w:b/>
          <w:bCs/>
          <w:lang w:eastAsia="zh-CN"/>
        </w:rPr>
        <w:t>e</w:t>
      </w:r>
      <w:r w:rsidRPr="00E03260">
        <w:rPr>
          <w:b/>
          <w:bCs/>
          <w:lang w:eastAsia="zh-CN"/>
        </w:rPr>
        <w:t>xercise</w:t>
      </w:r>
    </w:p>
    <w:p w14:paraId="40B97B9D" w14:textId="500A74FC" w:rsidR="002775A0" w:rsidRDefault="0093071F" w:rsidP="002775A0">
      <w:pPr>
        <w:rPr>
          <w:lang w:eastAsia="zh-CN"/>
        </w:rPr>
      </w:pPr>
      <w:r>
        <w:rPr>
          <w:b/>
          <w:bCs/>
          <w:noProof/>
        </w:rPr>
        <w:drawing>
          <wp:anchor distT="0" distB="0" distL="114300" distR="114300" simplePos="0" relativeHeight="251658255" behindDoc="0" locked="0" layoutInCell="1" allowOverlap="1" wp14:anchorId="3C36BEB0" wp14:editId="445FEF46">
            <wp:simplePos x="0" y="0"/>
            <wp:positionH relativeFrom="margin">
              <wp:align>left</wp:align>
            </wp:positionH>
            <wp:positionV relativeFrom="paragraph">
              <wp:posOffset>9525</wp:posOffset>
            </wp:positionV>
            <wp:extent cx="711200" cy="711200"/>
            <wp:effectExtent l="0" t="0" r="0" b="0"/>
            <wp:wrapSquare wrapText="bothSides"/>
            <wp:docPr id="66786797" name="Picture 66786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page">
              <wp14:pctWidth>0</wp14:pctWidth>
            </wp14:sizeRelH>
            <wp14:sizeRelV relativeFrom="page">
              <wp14:pctHeight>0</wp14:pctHeight>
            </wp14:sizeRelV>
          </wp:anchor>
        </w:drawing>
      </w:r>
      <w:r w:rsidR="00E03260" w:rsidRPr="00E03260">
        <w:rPr>
          <w:lang w:eastAsia="zh-CN"/>
        </w:rPr>
        <w:t>Split into groups and role-play a situation where a teacher accidentally shares a student's performance data with an unauthori</w:t>
      </w:r>
      <w:r w:rsidR="000F0BAC">
        <w:rPr>
          <w:lang w:eastAsia="zh-CN"/>
        </w:rPr>
        <w:t>s</w:t>
      </w:r>
      <w:r w:rsidR="00E03260" w:rsidRPr="00E03260">
        <w:rPr>
          <w:lang w:eastAsia="zh-CN"/>
        </w:rPr>
        <w:t>ed person. Discuss how this breach could have been prevented and what steps should be taken afterward.</w:t>
      </w:r>
    </w:p>
    <w:tbl>
      <w:tblPr>
        <w:tblStyle w:val="Answerspace"/>
        <w:tblW w:w="0" w:type="auto"/>
        <w:tblLook w:val="04A0" w:firstRow="1" w:lastRow="0" w:firstColumn="1" w:lastColumn="0" w:noHBand="0" w:noVBand="1"/>
        <w:tblDescription w:val="Space for students to provide an answer."/>
      </w:tblPr>
      <w:tblGrid>
        <w:gridCol w:w="9622"/>
      </w:tblGrid>
      <w:tr w:rsidR="002775A0" w14:paraId="03FDFB16" w14:textId="77777777">
        <w:tc>
          <w:tcPr>
            <w:tcW w:w="9622" w:type="dxa"/>
          </w:tcPr>
          <w:p w14:paraId="26C7FD25" w14:textId="01B3EF3C" w:rsidR="002775A0" w:rsidRPr="00235597" w:rsidRDefault="002775A0">
            <w:pPr>
              <w:rPr>
                <w:b/>
                <w:bCs/>
                <w:color w:val="000000" w:themeColor="text1"/>
              </w:rPr>
            </w:pPr>
            <w:r w:rsidRPr="00235597">
              <w:rPr>
                <w:b/>
                <w:bCs/>
              </w:rPr>
              <w:t>Sample answer</w:t>
            </w:r>
            <w:r w:rsidR="005907D8">
              <w:rPr>
                <w:b/>
                <w:bCs/>
              </w:rPr>
              <w:t>s</w:t>
            </w:r>
            <w:r>
              <w:rPr>
                <w:b/>
                <w:bCs/>
              </w:rPr>
              <w:t>:</w:t>
            </w:r>
            <w:r w:rsidRPr="00235597">
              <w:rPr>
                <w:b/>
                <w:bCs/>
                <w:color w:val="000000" w:themeColor="text1"/>
              </w:rPr>
              <w:t xml:space="preserve"> </w:t>
            </w:r>
          </w:p>
          <w:p w14:paraId="42CD54F6" w14:textId="1B537E59" w:rsidR="005907D8" w:rsidRPr="005907D8" w:rsidRDefault="005907D8" w:rsidP="005907D8">
            <w:pPr>
              <w:rPr>
                <w:color w:val="000000" w:themeColor="text1"/>
              </w:rPr>
            </w:pPr>
            <w:r w:rsidRPr="005907D8">
              <w:rPr>
                <w:b/>
                <w:bCs/>
                <w:color w:val="000000" w:themeColor="text1"/>
              </w:rPr>
              <w:t>Prevention</w:t>
            </w:r>
            <w:r w:rsidR="002456C7" w:rsidRPr="002456C7">
              <w:t>: t</w:t>
            </w:r>
            <w:r w:rsidRPr="002456C7">
              <w:t>he</w:t>
            </w:r>
            <w:r w:rsidRPr="005907D8">
              <w:rPr>
                <w:color w:val="000000" w:themeColor="text1"/>
              </w:rPr>
              <w:t xml:space="preserve"> breach could have been prevented by ensuring that the teacher understood the importance of data security and by setting strict access controls that prevent unauthori</w:t>
            </w:r>
            <w:r w:rsidR="000F0BAC">
              <w:rPr>
                <w:color w:val="000000" w:themeColor="text1"/>
              </w:rPr>
              <w:t>s</w:t>
            </w:r>
            <w:r w:rsidRPr="005907D8">
              <w:rPr>
                <w:color w:val="000000" w:themeColor="text1"/>
              </w:rPr>
              <w:t>ed sharing.</w:t>
            </w:r>
          </w:p>
          <w:p w14:paraId="61473660" w14:textId="19A76CAA" w:rsidR="002775A0" w:rsidRPr="002456C7" w:rsidRDefault="005907D8" w:rsidP="005907D8">
            <w:pPr>
              <w:rPr>
                <w:b/>
                <w:bCs/>
                <w:color w:val="000000" w:themeColor="text1"/>
              </w:rPr>
            </w:pPr>
            <w:r w:rsidRPr="005907D8">
              <w:rPr>
                <w:b/>
                <w:bCs/>
                <w:color w:val="000000" w:themeColor="text1"/>
              </w:rPr>
              <w:t>Response</w:t>
            </w:r>
            <w:r w:rsidR="002456C7" w:rsidRPr="002456C7">
              <w:t>:</w:t>
            </w:r>
            <w:r w:rsidRPr="002456C7">
              <w:t xml:space="preserve"> </w:t>
            </w:r>
            <w:r w:rsidR="002456C7" w:rsidRPr="002456C7">
              <w:t>a</w:t>
            </w:r>
            <w:r w:rsidRPr="005907D8">
              <w:rPr>
                <w:color w:val="000000" w:themeColor="text1"/>
              </w:rPr>
              <w:t>fter the breach, the school should notify the affected students and parents, investigate the incident and review their data security policies to prevent future occurrences.</w:t>
            </w:r>
          </w:p>
        </w:tc>
      </w:tr>
    </w:tbl>
    <w:p w14:paraId="68C96E83" w14:textId="77777777" w:rsidR="0077434C" w:rsidRPr="00E75CB8" w:rsidRDefault="0077434C" w:rsidP="00EB5FE2">
      <w:pPr>
        <w:pStyle w:val="Heading3"/>
      </w:pPr>
      <w:bookmarkStart w:id="96" w:name="_Toc182842464"/>
      <w:r>
        <w:t>D</w:t>
      </w:r>
      <w:r w:rsidRPr="00E75CB8">
        <w:t>ata backup</w:t>
      </w:r>
      <w:bookmarkEnd w:id="96"/>
    </w:p>
    <w:p w14:paraId="3C4368C0" w14:textId="6CC74A38" w:rsidR="002775A0" w:rsidRDefault="00FB5FB9" w:rsidP="00FB5FB9">
      <w:r w:rsidRPr="00FB5FB9">
        <w:rPr>
          <w:b/>
          <w:bCs/>
        </w:rPr>
        <w:t xml:space="preserve">Why is </w:t>
      </w:r>
      <w:r w:rsidR="00CE1174">
        <w:rPr>
          <w:b/>
          <w:bCs/>
        </w:rPr>
        <w:t>d</w:t>
      </w:r>
      <w:r w:rsidRPr="00FB5FB9">
        <w:rPr>
          <w:b/>
          <w:bCs/>
        </w:rPr>
        <w:t xml:space="preserve">ata </w:t>
      </w:r>
      <w:r w:rsidR="00CE1174">
        <w:rPr>
          <w:b/>
          <w:bCs/>
        </w:rPr>
        <w:t>b</w:t>
      </w:r>
      <w:r w:rsidRPr="00FB5FB9">
        <w:rPr>
          <w:b/>
          <w:bCs/>
        </w:rPr>
        <w:t xml:space="preserve">ackup </w:t>
      </w:r>
      <w:r w:rsidR="00CE1174">
        <w:rPr>
          <w:b/>
          <w:bCs/>
        </w:rPr>
        <w:t>i</w:t>
      </w:r>
      <w:r w:rsidRPr="00FB5FB9">
        <w:rPr>
          <w:b/>
          <w:bCs/>
        </w:rPr>
        <w:t>mportant?</w:t>
      </w:r>
      <w:r w:rsidRPr="00FB5FB9">
        <w:t xml:space="preserve"> </w:t>
      </w:r>
    </w:p>
    <w:p w14:paraId="4F37BD75" w14:textId="280B7B55" w:rsidR="00FB5FB9" w:rsidRPr="00FB5FB9" w:rsidRDefault="00FB5FB9" w:rsidP="00FB5FB9">
      <w:r w:rsidRPr="00FB5FB9">
        <w:t>Data backup is the process of making copies of data and storing them in a secure location. This is crucial because it ensures that the data can be recovered in case it is lost, corrupted or compromised due to a cyberattack, hardware failure or accidental deletion.</w:t>
      </w:r>
    </w:p>
    <w:p w14:paraId="547C92EC" w14:textId="5C8A153F" w:rsidR="002775A0" w:rsidRDefault="00FB5FB9" w:rsidP="00FB5FB9">
      <w:r w:rsidRPr="00FB5FB9">
        <w:rPr>
          <w:b/>
          <w:bCs/>
        </w:rPr>
        <w:t xml:space="preserve">Backup </w:t>
      </w:r>
      <w:r w:rsidR="00CE1174">
        <w:rPr>
          <w:b/>
          <w:bCs/>
        </w:rPr>
        <w:t>m</w:t>
      </w:r>
      <w:r w:rsidRPr="00FB5FB9">
        <w:rPr>
          <w:b/>
          <w:bCs/>
        </w:rPr>
        <w:t>ethods</w:t>
      </w:r>
      <w:r w:rsidRPr="00FB5FB9">
        <w:t xml:space="preserve"> </w:t>
      </w:r>
    </w:p>
    <w:p w14:paraId="286C07C0" w14:textId="395FF460" w:rsidR="00FB5FB9" w:rsidRPr="00FB5FB9" w:rsidRDefault="00FB5FB9" w:rsidP="00FB5FB9">
      <w:r w:rsidRPr="00FB5FB9">
        <w:t xml:space="preserve">There are several methods for backing up data. One common method is using cloud storage, where data is saved on remote servers accessible via the internet. Cloud storage providers often have robust security measures in place, such as encryption and multi-factor authentication, to protect the data. Another method is using external hard drives or other physical storage devices to create local backups. These should be kept in a secure </w:t>
      </w:r>
      <w:r w:rsidR="008E68B2" w:rsidRPr="00FB5FB9">
        <w:t>location,</w:t>
      </w:r>
      <w:r w:rsidRPr="00FB5FB9">
        <w:t xml:space="preserve"> and </w:t>
      </w:r>
      <w:r w:rsidR="00B931BF">
        <w:t>it is</w:t>
      </w:r>
      <w:r w:rsidRPr="00FB5FB9">
        <w:t xml:space="preserve"> essential to ensure they are regularly updated with the latest data.</w:t>
      </w:r>
    </w:p>
    <w:p w14:paraId="05E251AF" w14:textId="07E0DC76" w:rsidR="002775A0" w:rsidRDefault="00FB5FB9" w:rsidP="00FB5FB9">
      <w:pPr>
        <w:rPr>
          <w:b/>
          <w:bCs/>
        </w:rPr>
      </w:pPr>
      <w:r w:rsidRPr="00FB5FB9">
        <w:rPr>
          <w:b/>
          <w:bCs/>
        </w:rPr>
        <w:t xml:space="preserve">Automated </w:t>
      </w:r>
      <w:r w:rsidR="00CE1174">
        <w:rPr>
          <w:b/>
          <w:bCs/>
        </w:rPr>
        <w:t>b</w:t>
      </w:r>
      <w:r w:rsidRPr="00FB5FB9">
        <w:rPr>
          <w:b/>
          <w:bCs/>
        </w:rPr>
        <w:t>ackups</w:t>
      </w:r>
    </w:p>
    <w:p w14:paraId="537206D9" w14:textId="3444246E" w:rsidR="00FB5FB9" w:rsidRPr="00FB5FB9" w:rsidRDefault="00FB5FB9" w:rsidP="00FB5FB9">
      <w:r w:rsidRPr="00FB5FB9">
        <w:t>Many organi</w:t>
      </w:r>
      <w:r w:rsidR="000F0BAC">
        <w:t>s</w:t>
      </w:r>
      <w:r w:rsidRPr="00FB5FB9">
        <w:t>ations use automated backup systems that regularly back up data at specific intervals, such as daily or weekly. This helps ensure that the most recent data is always protected without relying on manual processes.</w:t>
      </w:r>
    </w:p>
    <w:p w14:paraId="70A0F882" w14:textId="3CF5C4E3" w:rsidR="002775A0" w:rsidRDefault="00FB5FB9" w:rsidP="00FB5FB9">
      <w:pPr>
        <w:rPr>
          <w:b/>
          <w:bCs/>
        </w:rPr>
      </w:pPr>
      <w:r w:rsidRPr="00FB5FB9">
        <w:rPr>
          <w:b/>
          <w:bCs/>
        </w:rPr>
        <w:t xml:space="preserve">Importance for </w:t>
      </w:r>
      <w:r w:rsidR="00CE1174">
        <w:rPr>
          <w:b/>
          <w:bCs/>
        </w:rPr>
        <w:t>d</w:t>
      </w:r>
      <w:r w:rsidRPr="00FB5FB9">
        <w:rPr>
          <w:b/>
          <w:bCs/>
        </w:rPr>
        <w:t xml:space="preserve">ata </w:t>
      </w:r>
      <w:r w:rsidR="00CE1174">
        <w:rPr>
          <w:b/>
          <w:bCs/>
        </w:rPr>
        <w:t>v</w:t>
      </w:r>
      <w:r w:rsidRPr="00FB5FB9">
        <w:rPr>
          <w:b/>
          <w:bCs/>
        </w:rPr>
        <w:t>isual</w:t>
      </w:r>
      <w:r w:rsidR="000F0BAC">
        <w:rPr>
          <w:b/>
          <w:bCs/>
        </w:rPr>
        <w:t>is</w:t>
      </w:r>
      <w:r w:rsidRPr="00FB5FB9">
        <w:rPr>
          <w:b/>
          <w:bCs/>
        </w:rPr>
        <w:t>ation</w:t>
      </w:r>
    </w:p>
    <w:p w14:paraId="587D9237" w14:textId="50E10D17" w:rsidR="00FB5FB9" w:rsidRPr="00FB5FB9" w:rsidRDefault="00FB5FB9" w:rsidP="00FB5FB9">
      <w:r w:rsidRPr="00FB5FB9">
        <w:t>For data visuali</w:t>
      </w:r>
      <w:r w:rsidR="000F0BAC">
        <w:t>s</w:t>
      </w:r>
      <w:r w:rsidRPr="00FB5FB9">
        <w:t>ation, maintaining up-to-date backups is important because visuali</w:t>
      </w:r>
      <w:r w:rsidR="000F0BAC">
        <w:t>s</w:t>
      </w:r>
      <w:r w:rsidRPr="00FB5FB9">
        <w:t>ations often rely on large datasets. If the data source is lost or corrupted, having a backup ensures that the visuali</w:t>
      </w:r>
      <w:r w:rsidR="000F0BAC">
        <w:t>s</w:t>
      </w:r>
      <w:r w:rsidRPr="00FB5FB9">
        <w:t>ations can be re</w:t>
      </w:r>
      <w:r w:rsidR="00A12D94">
        <w:t>-</w:t>
      </w:r>
      <w:r w:rsidRPr="00FB5FB9">
        <w:t>created without starting from scratch. It also protects against data loss that could disrupt important business decisions or research.</w:t>
      </w:r>
    </w:p>
    <w:p w14:paraId="71D993C8" w14:textId="0EC9E7D9" w:rsidR="00311C5B" w:rsidRDefault="00311C5B" w:rsidP="00FB5FB9">
      <w:pPr>
        <w:rPr>
          <w:b/>
          <w:bCs/>
        </w:rPr>
      </w:pPr>
      <w:r>
        <w:rPr>
          <w:b/>
          <w:bCs/>
        </w:rPr>
        <w:t xml:space="preserve">Activity </w:t>
      </w:r>
      <w:r w:rsidR="0058163E">
        <w:rPr>
          <w:b/>
          <w:bCs/>
        </w:rPr>
        <w:t>2</w:t>
      </w:r>
      <w:r w:rsidR="00101329">
        <w:rPr>
          <w:b/>
          <w:bCs/>
        </w:rPr>
        <w:t>4</w:t>
      </w:r>
      <w:r>
        <w:rPr>
          <w:b/>
          <w:bCs/>
        </w:rPr>
        <w:t xml:space="preserve">: </w:t>
      </w:r>
      <w:r w:rsidR="00101329">
        <w:t>c</w:t>
      </w:r>
      <w:r w:rsidR="007A72E0" w:rsidRPr="00032D7B">
        <w:t xml:space="preserve">ompany </w:t>
      </w:r>
      <w:r w:rsidR="00CE1174" w:rsidRPr="00032D7B">
        <w:t>s</w:t>
      </w:r>
      <w:r w:rsidR="007A72E0" w:rsidRPr="00032D7B">
        <w:t xml:space="preserve">ales </w:t>
      </w:r>
      <w:r w:rsidR="00CE1174" w:rsidRPr="00032D7B">
        <w:t>d</w:t>
      </w:r>
      <w:r w:rsidR="007A72E0" w:rsidRPr="00032D7B">
        <w:t>ashboard</w:t>
      </w:r>
    </w:p>
    <w:p w14:paraId="54995ED1" w14:textId="667F16A4" w:rsidR="007A72E0" w:rsidRDefault="007A72E0" w:rsidP="00FB5FB9">
      <w:pPr>
        <w:rPr>
          <w:b/>
          <w:bCs/>
        </w:rPr>
      </w:pPr>
      <w:r>
        <w:rPr>
          <w:b/>
          <w:bCs/>
        </w:rPr>
        <w:t>Scenario</w:t>
      </w:r>
    </w:p>
    <w:p w14:paraId="645F2A96" w14:textId="3F30F959" w:rsidR="00FB5FB9" w:rsidRDefault="00FB5FB9" w:rsidP="00FB5FB9">
      <w:r w:rsidRPr="00FB5FB9">
        <w:t>Consider a company that has created a dashboard showing sales trends. If the company’s database is compromised, the visuali</w:t>
      </w:r>
      <w:r w:rsidR="000F0BAC">
        <w:t>s</w:t>
      </w:r>
      <w:r w:rsidRPr="00FB5FB9">
        <w:t>ation could be lost. However, if the data is backed up regularly, the company can quickly restore the database and continue to use the dashboard without significant disruption.</w:t>
      </w:r>
    </w:p>
    <w:p w14:paraId="6EDE0905" w14:textId="61A0AA6F" w:rsidR="003C38A0" w:rsidRDefault="00AB2BE3" w:rsidP="00FB5FB9">
      <w:r w:rsidRPr="00AB2BE3">
        <w:t>A company has created a dashboard that visuali</w:t>
      </w:r>
      <w:r w:rsidR="000F0BAC">
        <w:t>s</w:t>
      </w:r>
      <w:r w:rsidRPr="00AB2BE3">
        <w:t xml:space="preserve">es sales trends over the past year. The data is stored in a database that is regularly backed up. </w:t>
      </w:r>
    </w:p>
    <w:p w14:paraId="0B72261F" w14:textId="7F9E16CF" w:rsidR="00AB2BE3" w:rsidRDefault="00AB2BE3" w:rsidP="00FB5FB9">
      <w:r w:rsidRPr="00AB2BE3">
        <w:t>One day, the database is compromised due to a cyberattack.</w:t>
      </w:r>
    </w:p>
    <w:p w14:paraId="3AEBE771" w14:textId="6E26A28F" w:rsidR="00E80D36" w:rsidRPr="0003432A" w:rsidRDefault="001A6685" w:rsidP="00E80D36">
      <w:pPr>
        <w:rPr>
          <w:b/>
          <w:bCs/>
        </w:rPr>
      </w:pPr>
      <w:r w:rsidRPr="00A60EF0">
        <w:rPr>
          <w:b/>
          <w:bCs/>
          <w:noProof/>
        </w:rPr>
        <w:drawing>
          <wp:anchor distT="0" distB="0" distL="114300" distR="114300" simplePos="0" relativeHeight="251658260" behindDoc="0" locked="0" layoutInCell="1" allowOverlap="1" wp14:anchorId="6F72EBE1" wp14:editId="5B372F93">
            <wp:simplePos x="0" y="0"/>
            <wp:positionH relativeFrom="margin">
              <wp:align>left</wp:align>
            </wp:positionH>
            <wp:positionV relativeFrom="paragraph">
              <wp:posOffset>323215</wp:posOffset>
            </wp:positionV>
            <wp:extent cx="628015" cy="633730"/>
            <wp:effectExtent l="0" t="0" r="635" b="0"/>
            <wp:wrapSquare wrapText="bothSides"/>
            <wp:docPr id="100489219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90750" name="Picture 10">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00E80D36" w:rsidRPr="0003432A">
        <w:rPr>
          <w:b/>
          <w:bCs/>
        </w:rPr>
        <w:t xml:space="preserve">Impact of </w:t>
      </w:r>
      <w:r w:rsidR="00044F4A">
        <w:rPr>
          <w:b/>
          <w:bCs/>
        </w:rPr>
        <w:t>d</w:t>
      </w:r>
      <w:r w:rsidR="00E80D36" w:rsidRPr="0003432A">
        <w:rPr>
          <w:b/>
          <w:bCs/>
        </w:rPr>
        <w:t xml:space="preserve">ata </w:t>
      </w:r>
      <w:r w:rsidR="00044F4A">
        <w:rPr>
          <w:b/>
          <w:bCs/>
        </w:rPr>
        <w:t>l</w:t>
      </w:r>
      <w:r w:rsidR="00E80D36" w:rsidRPr="0003432A">
        <w:rPr>
          <w:b/>
          <w:bCs/>
        </w:rPr>
        <w:t>oss</w:t>
      </w:r>
    </w:p>
    <w:p w14:paraId="24579BD1" w14:textId="7782C0AD" w:rsidR="00E80D36" w:rsidRDefault="00E80D36" w:rsidP="00E80D36">
      <w:r>
        <w:t>Describe the potential consequences for the company if they did not have a backup of the sales data. How would this affect their business operations and decision-making?</w:t>
      </w:r>
    </w:p>
    <w:tbl>
      <w:tblPr>
        <w:tblStyle w:val="Answerspace"/>
        <w:tblW w:w="0" w:type="auto"/>
        <w:tblLook w:val="04A0" w:firstRow="1" w:lastRow="0" w:firstColumn="1" w:lastColumn="0" w:noHBand="0" w:noVBand="1"/>
        <w:tblDescription w:val="Space for students to provide an answer."/>
      </w:tblPr>
      <w:tblGrid>
        <w:gridCol w:w="9622"/>
      </w:tblGrid>
      <w:tr w:rsidR="0003432A" w14:paraId="1020E897" w14:textId="77777777">
        <w:tc>
          <w:tcPr>
            <w:tcW w:w="9622" w:type="dxa"/>
          </w:tcPr>
          <w:p w14:paraId="3E2F628F" w14:textId="77777777" w:rsidR="0003432A" w:rsidRPr="00235597" w:rsidRDefault="0003432A">
            <w:pPr>
              <w:rPr>
                <w:b/>
                <w:bCs/>
                <w:color w:val="000000" w:themeColor="text1"/>
              </w:rPr>
            </w:pPr>
            <w:r w:rsidRPr="00235597">
              <w:rPr>
                <w:b/>
                <w:bCs/>
              </w:rPr>
              <w:t>Sample answer</w:t>
            </w:r>
            <w:r>
              <w:rPr>
                <w:b/>
                <w:bCs/>
              </w:rPr>
              <w:t>:</w:t>
            </w:r>
            <w:r w:rsidRPr="00235597">
              <w:rPr>
                <w:b/>
                <w:bCs/>
                <w:color w:val="000000" w:themeColor="text1"/>
              </w:rPr>
              <w:t xml:space="preserve"> </w:t>
            </w:r>
          </w:p>
          <w:p w14:paraId="6CF98B3C" w14:textId="77777777" w:rsidR="002056F0" w:rsidRPr="002056F0" w:rsidRDefault="002056F0" w:rsidP="002056F0">
            <w:pPr>
              <w:rPr>
                <w:color w:val="000000" w:themeColor="text1"/>
              </w:rPr>
            </w:pPr>
            <w:r w:rsidRPr="002056F0">
              <w:rPr>
                <w:color w:val="000000" w:themeColor="text1"/>
              </w:rPr>
              <w:t>Without a backup, the company could face several consequences:</w:t>
            </w:r>
          </w:p>
          <w:p w14:paraId="3C5F7FD9" w14:textId="585293ED" w:rsidR="002056F0" w:rsidRPr="002056F0" w:rsidRDefault="002056F0">
            <w:pPr>
              <w:pStyle w:val="ListNumber"/>
              <w:numPr>
                <w:ilvl w:val="0"/>
                <w:numId w:val="18"/>
              </w:numPr>
            </w:pPr>
            <w:r w:rsidRPr="00A12D94">
              <w:rPr>
                <w:b/>
                <w:bCs/>
              </w:rPr>
              <w:t xml:space="preserve">Business </w:t>
            </w:r>
            <w:r w:rsidR="00705263" w:rsidRPr="00A12D94">
              <w:rPr>
                <w:b/>
                <w:bCs/>
              </w:rPr>
              <w:t>d</w:t>
            </w:r>
            <w:r w:rsidRPr="00A12D94">
              <w:rPr>
                <w:b/>
                <w:bCs/>
              </w:rPr>
              <w:t>isruption</w:t>
            </w:r>
            <w:r w:rsidR="00A12D94">
              <w:rPr>
                <w:b/>
                <w:bCs/>
              </w:rPr>
              <w:t>:</w:t>
            </w:r>
            <w:r w:rsidR="00811542" w:rsidRPr="00865A38">
              <w:t xml:space="preserve"> </w:t>
            </w:r>
            <w:r w:rsidR="00A12D94">
              <w:t>l</w:t>
            </w:r>
            <w:r w:rsidRPr="002056F0">
              <w:t>oss of sales data could halt operations as the company struggles to recover lost information.</w:t>
            </w:r>
          </w:p>
          <w:p w14:paraId="36B875D5" w14:textId="62D3B772" w:rsidR="002056F0" w:rsidRPr="002056F0" w:rsidRDefault="002056F0" w:rsidP="00A12D94">
            <w:pPr>
              <w:pStyle w:val="ListNumber"/>
            </w:pPr>
            <w:r w:rsidRPr="002056F0">
              <w:rPr>
                <w:b/>
                <w:bCs/>
              </w:rPr>
              <w:t xml:space="preserve">Financial </w:t>
            </w:r>
            <w:r w:rsidR="00705263">
              <w:rPr>
                <w:b/>
                <w:bCs/>
              </w:rPr>
              <w:t>l</w:t>
            </w:r>
            <w:r w:rsidRPr="002056F0">
              <w:rPr>
                <w:b/>
                <w:bCs/>
              </w:rPr>
              <w:t>oss</w:t>
            </w:r>
            <w:r w:rsidR="00A12D94">
              <w:rPr>
                <w:b/>
                <w:bCs/>
              </w:rPr>
              <w:t>:</w:t>
            </w:r>
            <w:r w:rsidR="00811542" w:rsidRPr="00865A38">
              <w:t xml:space="preserve"> </w:t>
            </w:r>
            <w:r w:rsidR="00A12D94">
              <w:t>i</w:t>
            </w:r>
            <w:r w:rsidRPr="002056F0">
              <w:t>naccurate or missing data might lead to poor business decisions, affecting revenue.</w:t>
            </w:r>
          </w:p>
          <w:p w14:paraId="7635FC67" w14:textId="153ACD71" w:rsidR="0003432A" w:rsidRPr="00AD45E6" w:rsidRDefault="002056F0" w:rsidP="00A12D94">
            <w:pPr>
              <w:pStyle w:val="ListNumber"/>
            </w:pPr>
            <w:r w:rsidRPr="002056F0">
              <w:rPr>
                <w:b/>
                <w:bCs/>
              </w:rPr>
              <w:t xml:space="preserve">Reputation </w:t>
            </w:r>
            <w:r w:rsidR="00705263">
              <w:rPr>
                <w:b/>
                <w:bCs/>
              </w:rPr>
              <w:t>d</w:t>
            </w:r>
            <w:r w:rsidRPr="002056F0">
              <w:rPr>
                <w:b/>
                <w:bCs/>
              </w:rPr>
              <w:t>amage</w:t>
            </w:r>
            <w:r w:rsidR="00A12D94">
              <w:rPr>
                <w:b/>
                <w:bCs/>
              </w:rPr>
              <w:t>:</w:t>
            </w:r>
            <w:r w:rsidR="00811542" w:rsidRPr="00865A38">
              <w:t xml:space="preserve"> </w:t>
            </w:r>
            <w:r w:rsidR="00A12D94">
              <w:t>c</w:t>
            </w:r>
            <w:r w:rsidRPr="002056F0">
              <w:t>lients and stakeholders may lose trust in the company's ability to manage data securely, damaging its reputation.</w:t>
            </w:r>
          </w:p>
        </w:tc>
      </w:tr>
    </w:tbl>
    <w:p w14:paraId="50015B72" w14:textId="690B884F" w:rsidR="00E80D36" w:rsidRPr="0003432A" w:rsidRDefault="001A6685" w:rsidP="00E80D36">
      <w:pPr>
        <w:rPr>
          <w:b/>
          <w:bCs/>
        </w:rPr>
      </w:pPr>
      <w:r w:rsidRPr="00A60EF0">
        <w:rPr>
          <w:b/>
          <w:bCs/>
          <w:noProof/>
        </w:rPr>
        <w:drawing>
          <wp:anchor distT="0" distB="0" distL="114300" distR="114300" simplePos="0" relativeHeight="251658261" behindDoc="0" locked="0" layoutInCell="1" allowOverlap="1" wp14:anchorId="1265323B" wp14:editId="7A7931DC">
            <wp:simplePos x="0" y="0"/>
            <wp:positionH relativeFrom="margin">
              <wp:align>left</wp:align>
            </wp:positionH>
            <wp:positionV relativeFrom="paragraph">
              <wp:posOffset>412115</wp:posOffset>
            </wp:positionV>
            <wp:extent cx="628015" cy="633730"/>
            <wp:effectExtent l="0" t="0" r="635" b="0"/>
            <wp:wrapSquare wrapText="bothSides"/>
            <wp:docPr id="33824344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90750" name="Picture 10">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00E80D36" w:rsidRPr="0003432A">
        <w:rPr>
          <w:b/>
          <w:bCs/>
        </w:rPr>
        <w:t xml:space="preserve">Backup </w:t>
      </w:r>
      <w:r w:rsidR="00044F4A">
        <w:rPr>
          <w:b/>
          <w:bCs/>
        </w:rPr>
        <w:t>m</w:t>
      </w:r>
      <w:r w:rsidR="00E80D36" w:rsidRPr="0003432A">
        <w:rPr>
          <w:b/>
          <w:bCs/>
        </w:rPr>
        <w:t xml:space="preserve">ethod </w:t>
      </w:r>
      <w:r w:rsidR="00044F4A">
        <w:rPr>
          <w:b/>
          <w:bCs/>
        </w:rPr>
        <w:t>e</w:t>
      </w:r>
      <w:r w:rsidR="00E80D36" w:rsidRPr="0003432A">
        <w:rPr>
          <w:b/>
          <w:bCs/>
        </w:rPr>
        <w:t>valuation</w:t>
      </w:r>
    </w:p>
    <w:p w14:paraId="28206EC8" w14:textId="270E4220" w:rsidR="0003432A" w:rsidRDefault="00E80D36" w:rsidP="0003432A">
      <w:r>
        <w:t>Compare and contrast cloud storage and external hard drives as backup methods. Which method do you think would be better for this company’s sales data and why?</w:t>
      </w:r>
    </w:p>
    <w:tbl>
      <w:tblPr>
        <w:tblStyle w:val="Answerspace"/>
        <w:tblW w:w="0" w:type="auto"/>
        <w:tblLook w:val="04A0" w:firstRow="1" w:lastRow="0" w:firstColumn="1" w:lastColumn="0" w:noHBand="0" w:noVBand="1"/>
        <w:tblDescription w:val="Space for students to provide an answer."/>
      </w:tblPr>
      <w:tblGrid>
        <w:gridCol w:w="9622"/>
      </w:tblGrid>
      <w:tr w:rsidR="0003432A" w14:paraId="5B85861C" w14:textId="77777777">
        <w:tc>
          <w:tcPr>
            <w:tcW w:w="9622" w:type="dxa"/>
          </w:tcPr>
          <w:p w14:paraId="7F46B90E" w14:textId="77777777" w:rsidR="0003432A" w:rsidRPr="00235597" w:rsidRDefault="0003432A">
            <w:pPr>
              <w:rPr>
                <w:b/>
                <w:bCs/>
                <w:color w:val="000000" w:themeColor="text1"/>
              </w:rPr>
            </w:pPr>
            <w:r w:rsidRPr="00235597">
              <w:rPr>
                <w:b/>
                <w:bCs/>
              </w:rPr>
              <w:t>Sample answer</w:t>
            </w:r>
            <w:r>
              <w:rPr>
                <w:b/>
                <w:bCs/>
              </w:rPr>
              <w:t>:</w:t>
            </w:r>
            <w:r w:rsidRPr="00235597">
              <w:rPr>
                <w:b/>
                <w:bCs/>
                <w:color w:val="000000" w:themeColor="text1"/>
              </w:rPr>
              <w:t xml:space="preserve"> </w:t>
            </w:r>
          </w:p>
          <w:p w14:paraId="4D863507" w14:textId="2A2DD73B" w:rsidR="00865A38" w:rsidRPr="00865A38" w:rsidRDefault="00865A38" w:rsidP="00865A38">
            <w:pPr>
              <w:rPr>
                <w:color w:val="000000" w:themeColor="text1"/>
              </w:rPr>
            </w:pPr>
            <w:r w:rsidRPr="00865A38">
              <w:rPr>
                <w:b/>
                <w:bCs/>
                <w:color w:val="000000" w:themeColor="text1"/>
              </w:rPr>
              <w:t xml:space="preserve">Cloud </w:t>
            </w:r>
            <w:r w:rsidR="00A12D94">
              <w:rPr>
                <w:b/>
                <w:bCs/>
                <w:color w:val="000000" w:themeColor="text1"/>
              </w:rPr>
              <w:t>s</w:t>
            </w:r>
            <w:r w:rsidRPr="00865A38">
              <w:rPr>
                <w:b/>
                <w:bCs/>
                <w:color w:val="000000" w:themeColor="text1"/>
              </w:rPr>
              <w:t>torage v</w:t>
            </w:r>
            <w:r w:rsidR="00A12D94">
              <w:rPr>
                <w:b/>
                <w:bCs/>
                <w:color w:val="000000" w:themeColor="text1"/>
              </w:rPr>
              <w:t>ersus</w:t>
            </w:r>
            <w:r w:rsidRPr="00865A38">
              <w:rPr>
                <w:b/>
                <w:bCs/>
                <w:color w:val="000000" w:themeColor="text1"/>
              </w:rPr>
              <w:t xml:space="preserve"> </w:t>
            </w:r>
            <w:r w:rsidR="00A12D94" w:rsidRPr="00865A38">
              <w:rPr>
                <w:b/>
                <w:bCs/>
                <w:color w:val="000000" w:themeColor="text1"/>
              </w:rPr>
              <w:t>external hard drives</w:t>
            </w:r>
            <w:r w:rsidRPr="00865A38">
              <w:rPr>
                <w:b/>
                <w:bCs/>
                <w:color w:val="000000" w:themeColor="text1"/>
              </w:rPr>
              <w:t>:</w:t>
            </w:r>
          </w:p>
          <w:p w14:paraId="30AD1C98" w14:textId="148BC401" w:rsidR="00865A38" w:rsidRPr="00865A38" w:rsidRDefault="00865A38" w:rsidP="00A12D94">
            <w:pPr>
              <w:pStyle w:val="ListBullet"/>
            </w:pPr>
            <w:r w:rsidRPr="00865A38">
              <w:rPr>
                <w:b/>
                <w:bCs/>
              </w:rPr>
              <w:t xml:space="preserve">Cloud </w:t>
            </w:r>
            <w:r w:rsidR="00705263">
              <w:rPr>
                <w:b/>
                <w:bCs/>
              </w:rPr>
              <w:t>s</w:t>
            </w:r>
            <w:r w:rsidRPr="00865A38">
              <w:rPr>
                <w:b/>
                <w:bCs/>
              </w:rPr>
              <w:t>torage</w:t>
            </w:r>
            <w:r w:rsidR="00A12D94" w:rsidRPr="00A12D94">
              <w:t>: o</w:t>
            </w:r>
            <w:r w:rsidRPr="00865A38">
              <w:t>ffers automatic backups, accessibility from anywhere and strong security features like encryption and disaster recovery options.</w:t>
            </w:r>
          </w:p>
          <w:p w14:paraId="7C2EBEE5" w14:textId="3625351F" w:rsidR="00865A38" w:rsidRPr="00865A38" w:rsidRDefault="00865A38" w:rsidP="00A12D94">
            <w:pPr>
              <w:pStyle w:val="ListBullet"/>
            </w:pPr>
            <w:r w:rsidRPr="00865A38">
              <w:rPr>
                <w:b/>
                <w:bCs/>
              </w:rPr>
              <w:t xml:space="preserve">External </w:t>
            </w:r>
            <w:r w:rsidR="00705263">
              <w:rPr>
                <w:b/>
                <w:bCs/>
              </w:rPr>
              <w:t>h</w:t>
            </w:r>
            <w:r w:rsidRPr="00865A38">
              <w:rPr>
                <w:b/>
                <w:bCs/>
              </w:rPr>
              <w:t xml:space="preserve">ard </w:t>
            </w:r>
            <w:r w:rsidR="00705263">
              <w:rPr>
                <w:b/>
                <w:bCs/>
              </w:rPr>
              <w:t>d</w:t>
            </w:r>
            <w:r w:rsidRPr="00865A38">
              <w:rPr>
                <w:b/>
                <w:bCs/>
              </w:rPr>
              <w:t>rives</w:t>
            </w:r>
            <w:r w:rsidR="00A12D94">
              <w:t>: p</w:t>
            </w:r>
            <w:r w:rsidRPr="00865A38">
              <w:t>rovide a physical backup option, but are vulnerable to theft, damage and require manual updates.</w:t>
            </w:r>
          </w:p>
          <w:p w14:paraId="57365C73" w14:textId="310257F9" w:rsidR="0003432A" w:rsidRPr="00AD45E6" w:rsidRDefault="00865A38" w:rsidP="00A12D94">
            <w:pPr>
              <w:pStyle w:val="ListBullet"/>
            </w:pPr>
            <w:r w:rsidRPr="00865A38">
              <w:rPr>
                <w:b/>
                <w:bCs/>
              </w:rPr>
              <w:t>Recommendation</w:t>
            </w:r>
            <w:r w:rsidR="00A12D94">
              <w:t>: c</w:t>
            </w:r>
            <w:r w:rsidRPr="00865A38">
              <w:t>loud storage is better for the company’s sales data due to its automation, security and ease of access, ensuring that data is consistently backed up and can be quickly restored.</w:t>
            </w:r>
          </w:p>
        </w:tc>
      </w:tr>
    </w:tbl>
    <w:p w14:paraId="0B0ECCAD" w14:textId="542022B7" w:rsidR="00E80D36" w:rsidRPr="0003432A" w:rsidRDefault="001A6685" w:rsidP="00E80D36">
      <w:pPr>
        <w:rPr>
          <w:b/>
          <w:bCs/>
        </w:rPr>
      </w:pPr>
      <w:r w:rsidRPr="00A60EF0">
        <w:rPr>
          <w:b/>
          <w:bCs/>
          <w:noProof/>
        </w:rPr>
        <w:drawing>
          <wp:anchor distT="0" distB="0" distL="114300" distR="114300" simplePos="0" relativeHeight="251658262" behindDoc="0" locked="0" layoutInCell="1" allowOverlap="1" wp14:anchorId="7FF48244" wp14:editId="4E22B52E">
            <wp:simplePos x="0" y="0"/>
            <wp:positionH relativeFrom="margin">
              <wp:align>left</wp:align>
            </wp:positionH>
            <wp:positionV relativeFrom="paragraph">
              <wp:posOffset>418465</wp:posOffset>
            </wp:positionV>
            <wp:extent cx="628015" cy="633730"/>
            <wp:effectExtent l="0" t="0" r="635" b="0"/>
            <wp:wrapSquare wrapText="bothSides"/>
            <wp:docPr id="213397338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90750" name="Picture 10">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00E80D36" w:rsidRPr="0003432A">
        <w:rPr>
          <w:b/>
          <w:bCs/>
        </w:rPr>
        <w:t xml:space="preserve">Automated </w:t>
      </w:r>
      <w:r w:rsidR="003C1349">
        <w:rPr>
          <w:b/>
          <w:bCs/>
        </w:rPr>
        <w:t>b</w:t>
      </w:r>
      <w:r w:rsidR="00E80D36" w:rsidRPr="0003432A">
        <w:rPr>
          <w:b/>
          <w:bCs/>
        </w:rPr>
        <w:t xml:space="preserve">ackup </w:t>
      </w:r>
      <w:r w:rsidR="003C1349">
        <w:rPr>
          <w:b/>
          <w:bCs/>
        </w:rPr>
        <w:t>p</w:t>
      </w:r>
      <w:r w:rsidR="00E80D36" w:rsidRPr="0003432A">
        <w:rPr>
          <w:b/>
          <w:bCs/>
        </w:rPr>
        <w:t>lanning</w:t>
      </w:r>
    </w:p>
    <w:p w14:paraId="65BBC95E" w14:textId="6F85535B" w:rsidR="0003432A" w:rsidRDefault="00E80D36" w:rsidP="0003432A">
      <w:r>
        <w:t>Create a backup plan for the company’s sales data. How often should backups be made and where should the backups be stored? Explain your reasoning.</w:t>
      </w:r>
    </w:p>
    <w:tbl>
      <w:tblPr>
        <w:tblStyle w:val="Answerspace"/>
        <w:tblW w:w="0" w:type="auto"/>
        <w:tblLook w:val="04A0" w:firstRow="1" w:lastRow="0" w:firstColumn="1" w:lastColumn="0" w:noHBand="0" w:noVBand="1"/>
        <w:tblDescription w:val="Space for students to provide an answer."/>
      </w:tblPr>
      <w:tblGrid>
        <w:gridCol w:w="9622"/>
      </w:tblGrid>
      <w:tr w:rsidR="0003432A" w14:paraId="5280AABD" w14:textId="77777777">
        <w:tc>
          <w:tcPr>
            <w:tcW w:w="9622" w:type="dxa"/>
          </w:tcPr>
          <w:p w14:paraId="7028FFD9" w14:textId="77777777" w:rsidR="0003432A" w:rsidRPr="00235597" w:rsidRDefault="0003432A">
            <w:pPr>
              <w:rPr>
                <w:b/>
                <w:bCs/>
                <w:color w:val="000000" w:themeColor="text1"/>
              </w:rPr>
            </w:pPr>
            <w:r w:rsidRPr="00235597">
              <w:rPr>
                <w:b/>
                <w:bCs/>
              </w:rPr>
              <w:t>Sample answer</w:t>
            </w:r>
            <w:r>
              <w:rPr>
                <w:b/>
                <w:bCs/>
              </w:rPr>
              <w:t>:</w:t>
            </w:r>
            <w:r w:rsidRPr="00235597">
              <w:rPr>
                <w:b/>
                <w:bCs/>
                <w:color w:val="000000" w:themeColor="text1"/>
              </w:rPr>
              <w:t xml:space="preserve"> </w:t>
            </w:r>
          </w:p>
          <w:p w14:paraId="229F06DC" w14:textId="0AC75B7F" w:rsidR="00865A38" w:rsidRPr="00865A38" w:rsidRDefault="00865A38" w:rsidP="00865A38">
            <w:pPr>
              <w:rPr>
                <w:color w:val="000000" w:themeColor="text1"/>
              </w:rPr>
            </w:pPr>
            <w:r w:rsidRPr="00865A38">
              <w:rPr>
                <w:b/>
                <w:bCs/>
                <w:color w:val="000000" w:themeColor="text1"/>
              </w:rPr>
              <w:t xml:space="preserve">Backup </w:t>
            </w:r>
            <w:r w:rsidR="00A12D94">
              <w:rPr>
                <w:b/>
                <w:bCs/>
                <w:color w:val="000000" w:themeColor="text1"/>
              </w:rPr>
              <w:t>p</w:t>
            </w:r>
            <w:r w:rsidRPr="00865A38">
              <w:rPr>
                <w:b/>
                <w:bCs/>
                <w:color w:val="000000" w:themeColor="text1"/>
              </w:rPr>
              <w:t>lan:</w:t>
            </w:r>
          </w:p>
          <w:p w14:paraId="49D6E862" w14:textId="143FA648" w:rsidR="00865A38" w:rsidRPr="00865A38" w:rsidRDefault="00865A38" w:rsidP="00A12D94">
            <w:pPr>
              <w:pStyle w:val="ListBullet"/>
            </w:pPr>
            <w:r w:rsidRPr="00865A38">
              <w:rPr>
                <w:b/>
                <w:bCs/>
              </w:rPr>
              <w:t>Frequency</w:t>
            </w:r>
            <w:r w:rsidR="00A12D94">
              <w:rPr>
                <w:b/>
                <w:bCs/>
              </w:rPr>
              <w:t>:</w:t>
            </w:r>
            <w:r w:rsidRPr="00865A38">
              <w:t xml:space="preserve"> </w:t>
            </w:r>
            <w:r w:rsidR="00A12D94">
              <w:t>d</w:t>
            </w:r>
            <w:r w:rsidRPr="00865A38">
              <w:t>aily backups to ensure minimal data loss.</w:t>
            </w:r>
          </w:p>
          <w:p w14:paraId="549DD5DC" w14:textId="028F5951" w:rsidR="00865A38" w:rsidRPr="00865A38" w:rsidRDefault="00865A38" w:rsidP="00A12D94">
            <w:pPr>
              <w:pStyle w:val="ListBullet"/>
            </w:pPr>
            <w:r w:rsidRPr="00865A38">
              <w:rPr>
                <w:b/>
                <w:bCs/>
              </w:rPr>
              <w:t xml:space="preserve">Storage </w:t>
            </w:r>
            <w:r w:rsidR="008D0314">
              <w:rPr>
                <w:b/>
                <w:bCs/>
              </w:rPr>
              <w:t>l</w:t>
            </w:r>
            <w:r w:rsidRPr="00865A38">
              <w:rPr>
                <w:b/>
                <w:bCs/>
              </w:rPr>
              <w:t>ocation</w:t>
            </w:r>
            <w:r w:rsidR="00A12D94">
              <w:rPr>
                <w:b/>
                <w:bCs/>
              </w:rPr>
              <w:t>:</w:t>
            </w:r>
            <w:r w:rsidR="00811542" w:rsidRPr="00865A38">
              <w:t xml:space="preserve"> </w:t>
            </w:r>
            <w:r w:rsidR="00A12D94">
              <w:t>c</w:t>
            </w:r>
            <w:r w:rsidRPr="00865A38">
              <w:t>loud storage with a reputable provider, ensuring data is stored securely and can be accessed quickly if needed.</w:t>
            </w:r>
          </w:p>
          <w:p w14:paraId="6FEC2CD4" w14:textId="6F0F8B5D" w:rsidR="0003432A" w:rsidRPr="00AD45E6" w:rsidRDefault="00865A38" w:rsidP="00A12D94">
            <w:pPr>
              <w:pStyle w:val="ListBullet"/>
            </w:pPr>
            <w:r w:rsidRPr="00865A38">
              <w:rPr>
                <w:b/>
                <w:bCs/>
              </w:rPr>
              <w:t>Reasoning</w:t>
            </w:r>
            <w:r w:rsidR="00A12D94">
              <w:rPr>
                <w:b/>
                <w:bCs/>
              </w:rPr>
              <w:t>:</w:t>
            </w:r>
            <w:r w:rsidR="00811542" w:rsidRPr="00865A38">
              <w:t xml:space="preserve"> </w:t>
            </w:r>
            <w:r w:rsidR="00A12D94">
              <w:t>d</w:t>
            </w:r>
            <w:r w:rsidRPr="00865A38">
              <w:t>aily backups minimi</w:t>
            </w:r>
            <w:r w:rsidR="00811542">
              <w:t>s</w:t>
            </w:r>
            <w:r w:rsidRPr="00865A38">
              <w:t>e the risk of losing significant amounts of data, while cloud storage ensures that the backups are secure and easily retrievable in case of an emergency.</w:t>
            </w:r>
          </w:p>
        </w:tc>
      </w:tr>
    </w:tbl>
    <w:p w14:paraId="2FA984D3" w14:textId="31CAD529" w:rsidR="00E80D36" w:rsidRPr="0003432A" w:rsidRDefault="00E80D36" w:rsidP="00E80D36">
      <w:pPr>
        <w:rPr>
          <w:b/>
          <w:bCs/>
        </w:rPr>
      </w:pPr>
      <w:r w:rsidRPr="0003432A">
        <w:rPr>
          <w:b/>
          <w:bCs/>
        </w:rPr>
        <w:t xml:space="preserve">Cyberattack </w:t>
      </w:r>
      <w:r w:rsidR="003C1349">
        <w:rPr>
          <w:b/>
          <w:bCs/>
        </w:rPr>
        <w:t>r</w:t>
      </w:r>
      <w:r w:rsidRPr="0003432A">
        <w:rPr>
          <w:b/>
          <w:bCs/>
        </w:rPr>
        <w:t>esponse</w:t>
      </w:r>
    </w:p>
    <w:p w14:paraId="31D96284" w14:textId="248D7CEE" w:rsidR="0003432A" w:rsidRDefault="001A6685" w:rsidP="0003432A">
      <w:r w:rsidRPr="00A60EF0">
        <w:rPr>
          <w:b/>
          <w:bCs/>
          <w:noProof/>
        </w:rPr>
        <w:drawing>
          <wp:anchor distT="0" distB="0" distL="114300" distR="114300" simplePos="0" relativeHeight="251658263" behindDoc="0" locked="0" layoutInCell="1" allowOverlap="1" wp14:anchorId="62FE7A6B" wp14:editId="01E5D69E">
            <wp:simplePos x="0" y="0"/>
            <wp:positionH relativeFrom="margin">
              <wp:align>left</wp:align>
            </wp:positionH>
            <wp:positionV relativeFrom="paragraph">
              <wp:posOffset>170815</wp:posOffset>
            </wp:positionV>
            <wp:extent cx="628015" cy="633730"/>
            <wp:effectExtent l="0" t="0" r="635" b="0"/>
            <wp:wrapSquare wrapText="bothSides"/>
            <wp:docPr id="121475581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90750" name="Picture 10">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00E80D36">
        <w:t>Outline the steps the company should take immediately after discovering that their database has been compromised. Include both short-term actions (</w:t>
      </w:r>
      <w:r w:rsidR="00811542">
        <w:t>for example</w:t>
      </w:r>
      <w:r w:rsidR="00E80D36">
        <w:t xml:space="preserve"> restoring the backup) and long-term actions (</w:t>
      </w:r>
      <w:r w:rsidR="00811542">
        <w:t>for example</w:t>
      </w:r>
      <w:r w:rsidR="00E80D36">
        <w:t xml:space="preserve"> improving security measures).</w:t>
      </w:r>
    </w:p>
    <w:tbl>
      <w:tblPr>
        <w:tblStyle w:val="Answerspace"/>
        <w:tblW w:w="0" w:type="auto"/>
        <w:tblLook w:val="04A0" w:firstRow="1" w:lastRow="0" w:firstColumn="1" w:lastColumn="0" w:noHBand="0" w:noVBand="1"/>
        <w:tblDescription w:val="Space for students to provide an answer."/>
      </w:tblPr>
      <w:tblGrid>
        <w:gridCol w:w="9622"/>
      </w:tblGrid>
      <w:tr w:rsidR="0003432A" w14:paraId="074E654A" w14:textId="77777777">
        <w:tc>
          <w:tcPr>
            <w:tcW w:w="9622" w:type="dxa"/>
          </w:tcPr>
          <w:p w14:paraId="7BA52EC0" w14:textId="77777777" w:rsidR="0003432A" w:rsidRPr="00235597" w:rsidRDefault="0003432A">
            <w:pPr>
              <w:rPr>
                <w:b/>
                <w:bCs/>
                <w:color w:val="000000" w:themeColor="text1"/>
              </w:rPr>
            </w:pPr>
            <w:r w:rsidRPr="00235597">
              <w:rPr>
                <w:b/>
                <w:bCs/>
              </w:rPr>
              <w:t>Sample answer</w:t>
            </w:r>
            <w:r>
              <w:rPr>
                <w:b/>
                <w:bCs/>
              </w:rPr>
              <w:t>:</w:t>
            </w:r>
            <w:r w:rsidRPr="00235597">
              <w:rPr>
                <w:b/>
                <w:bCs/>
                <w:color w:val="000000" w:themeColor="text1"/>
              </w:rPr>
              <w:t xml:space="preserve"> </w:t>
            </w:r>
          </w:p>
          <w:p w14:paraId="4563D71D" w14:textId="31FFCC30" w:rsidR="00865A38" w:rsidRPr="00865A38" w:rsidRDefault="00865A38" w:rsidP="00865A38">
            <w:pPr>
              <w:rPr>
                <w:color w:val="000000" w:themeColor="text1"/>
              </w:rPr>
            </w:pPr>
            <w:r w:rsidRPr="00865A38">
              <w:rPr>
                <w:b/>
                <w:bCs/>
                <w:color w:val="000000" w:themeColor="text1"/>
              </w:rPr>
              <w:t xml:space="preserve">Immediate </w:t>
            </w:r>
            <w:r w:rsidR="008D0314">
              <w:rPr>
                <w:b/>
                <w:bCs/>
                <w:color w:val="000000" w:themeColor="text1"/>
              </w:rPr>
              <w:t>s</w:t>
            </w:r>
            <w:r w:rsidRPr="00865A38">
              <w:rPr>
                <w:b/>
                <w:bCs/>
                <w:color w:val="000000" w:themeColor="text1"/>
              </w:rPr>
              <w:t>teps:</w:t>
            </w:r>
          </w:p>
          <w:p w14:paraId="22405A0A" w14:textId="77777777" w:rsidR="00865A38" w:rsidRPr="00A12D94" w:rsidRDefault="00865A38">
            <w:pPr>
              <w:pStyle w:val="ListNumber"/>
              <w:numPr>
                <w:ilvl w:val="0"/>
                <w:numId w:val="19"/>
              </w:numPr>
            </w:pPr>
            <w:r w:rsidRPr="00A12D94">
              <w:t>Isolate the affected systems to prevent the spread of the attack.</w:t>
            </w:r>
          </w:p>
          <w:p w14:paraId="19CAF7B2" w14:textId="70629CB8" w:rsidR="00865A38" w:rsidRPr="00A12D94" w:rsidRDefault="00865A38" w:rsidP="00A12D94">
            <w:pPr>
              <w:pStyle w:val="ListNumber"/>
            </w:pPr>
            <w:r w:rsidRPr="00A12D94">
              <w:t>Restore the database from the most recent backup to minimi</w:t>
            </w:r>
            <w:r w:rsidR="000F0BAC" w:rsidRPr="00A12D94">
              <w:t>s</w:t>
            </w:r>
            <w:r w:rsidRPr="00A12D94">
              <w:t>e data loss.</w:t>
            </w:r>
          </w:p>
          <w:p w14:paraId="1A8D14C6" w14:textId="2CB05AC3" w:rsidR="00865A38" w:rsidRPr="00865A38" w:rsidRDefault="00865A38" w:rsidP="00865A38">
            <w:pPr>
              <w:rPr>
                <w:color w:val="000000" w:themeColor="text1"/>
              </w:rPr>
            </w:pPr>
            <w:r w:rsidRPr="00865A38">
              <w:rPr>
                <w:b/>
                <w:bCs/>
                <w:color w:val="000000" w:themeColor="text1"/>
              </w:rPr>
              <w:t>Long-</w:t>
            </w:r>
            <w:r w:rsidR="008D0314">
              <w:rPr>
                <w:b/>
                <w:bCs/>
                <w:color w:val="000000" w:themeColor="text1"/>
              </w:rPr>
              <w:t>t</w:t>
            </w:r>
            <w:r w:rsidRPr="00865A38">
              <w:rPr>
                <w:b/>
                <w:bCs/>
                <w:color w:val="000000" w:themeColor="text1"/>
              </w:rPr>
              <w:t xml:space="preserve">erm </w:t>
            </w:r>
            <w:r w:rsidR="008D0314">
              <w:rPr>
                <w:b/>
                <w:bCs/>
                <w:color w:val="000000" w:themeColor="text1"/>
              </w:rPr>
              <w:t>a</w:t>
            </w:r>
            <w:r w:rsidRPr="00865A38">
              <w:rPr>
                <w:b/>
                <w:bCs/>
                <w:color w:val="000000" w:themeColor="text1"/>
              </w:rPr>
              <w:t>ctions:</w:t>
            </w:r>
          </w:p>
          <w:p w14:paraId="3162B0BE" w14:textId="77777777" w:rsidR="00865A38" w:rsidRPr="00AE07FB" w:rsidRDefault="00865A38">
            <w:pPr>
              <w:pStyle w:val="ListNumber"/>
              <w:numPr>
                <w:ilvl w:val="0"/>
                <w:numId w:val="20"/>
              </w:numPr>
            </w:pPr>
            <w:r w:rsidRPr="00AE07FB">
              <w:t>Investigate the breach to understand how it occurred and to prevent future incidents.</w:t>
            </w:r>
          </w:p>
          <w:p w14:paraId="0AFF82ED" w14:textId="6236A408" w:rsidR="0003432A" w:rsidRPr="00AD45E6" w:rsidRDefault="00865A38" w:rsidP="00A12D94">
            <w:pPr>
              <w:pStyle w:val="ListNumber"/>
            </w:pPr>
            <w:r w:rsidRPr="00AE07FB">
              <w:t>Upgrade security measures,</w:t>
            </w:r>
            <w:r w:rsidRPr="00865A38">
              <w:t xml:space="preserve"> such as enhancing encryption, implementing stronger access controls and conducting regular security audits.</w:t>
            </w:r>
          </w:p>
        </w:tc>
      </w:tr>
    </w:tbl>
    <w:p w14:paraId="13B63FF5" w14:textId="29CB2715" w:rsidR="00E80D36" w:rsidRPr="0003432A" w:rsidRDefault="00A059A6" w:rsidP="00E80D36">
      <w:pPr>
        <w:rPr>
          <w:b/>
          <w:bCs/>
        </w:rPr>
      </w:pPr>
      <w:r>
        <w:rPr>
          <w:noProof/>
        </w:rPr>
        <w:drawing>
          <wp:anchor distT="0" distB="0" distL="114300" distR="114300" simplePos="0" relativeHeight="251658266" behindDoc="0" locked="0" layoutInCell="1" allowOverlap="1" wp14:anchorId="0E5AA68F" wp14:editId="0A41DB43">
            <wp:simplePos x="0" y="0"/>
            <wp:positionH relativeFrom="margin">
              <wp:align>left</wp:align>
            </wp:positionH>
            <wp:positionV relativeFrom="paragraph">
              <wp:posOffset>462915</wp:posOffset>
            </wp:positionV>
            <wp:extent cx="689610" cy="689610"/>
            <wp:effectExtent l="0" t="0" r="0" b="0"/>
            <wp:wrapSquare wrapText="bothSides"/>
            <wp:docPr id="1808369001" name="Picture 18083690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689610" cy="689610"/>
                    </a:xfrm>
                    <a:prstGeom prst="rect">
                      <a:avLst/>
                    </a:prstGeom>
                  </pic:spPr>
                </pic:pic>
              </a:graphicData>
            </a:graphic>
            <wp14:sizeRelH relativeFrom="page">
              <wp14:pctWidth>0</wp14:pctWidth>
            </wp14:sizeRelH>
            <wp14:sizeRelV relativeFrom="page">
              <wp14:pctHeight>0</wp14:pctHeight>
            </wp14:sizeRelV>
          </wp:anchor>
        </w:drawing>
      </w:r>
      <w:r w:rsidR="00E80D36" w:rsidRPr="0003432A">
        <w:rPr>
          <w:b/>
          <w:bCs/>
        </w:rPr>
        <w:t>Visuali</w:t>
      </w:r>
      <w:r w:rsidR="000F0BAC">
        <w:rPr>
          <w:b/>
          <w:bCs/>
        </w:rPr>
        <w:t>s</w:t>
      </w:r>
      <w:r w:rsidR="00E80D36" w:rsidRPr="0003432A">
        <w:rPr>
          <w:b/>
          <w:bCs/>
        </w:rPr>
        <w:t xml:space="preserve">ing </w:t>
      </w:r>
      <w:r w:rsidR="003C1349">
        <w:rPr>
          <w:b/>
          <w:bCs/>
        </w:rPr>
        <w:t>d</w:t>
      </w:r>
      <w:r w:rsidR="00E80D36" w:rsidRPr="0003432A">
        <w:rPr>
          <w:b/>
          <w:bCs/>
        </w:rPr>
        <w:t xml:space="preserve">ata </w:t>
      </w:r>
      <w:r w:rsidR="003C1349">
        <w:rPr>
          <w:b/>
          <w:bCs/>
        </w:rPr>
        <w:t>s</w:t>
      </w:r>
      <w:r w:rsidR="00E80D36" w:rsidRPr="0003432A">
        <w:rPr>
          <w:b/>
          <w:bCs/>
        </w:rPr>
        <w:t>ecurity</w:t>
      </w:r>
    </w:p>
    <w:p w14:paraId="72D66A38" w14:textId="1318A529" w:rsidR="0003432A" w:rsidRDefault="00E80D36" w:rsidP="0003432A">
      <w:r>
        <w:t>Using a data visuali</w:t>
      </w:r>
      <w:r w:rsidR="000F0BAC">
        <w:t>s</w:t>
      </w:r>
      <w:r>
        <w:t>ation tool, create a simple chart that shows the frequency of backups over the last month. Discuss how visuali</w:t>
      </w:r>
      <w:r w:rsidR="000F0BAC">
        <w:t>s</w:t>
      </w:r>
      <w:r>
        <w:t>ing this information can help the company monitor the effectiveness of their data security strategy.</w:t>
      </w:r>
    </w:p>
    <w:tbl>
      <w:tblPr>
        <w:tblStyle w:val="Answerspace"/>
        <w:tblW w:w="0" w:type="auto"/>
        <w:tblLook w:val="04A0" w:firstRow="1" w:lastRow="0" w:firstColumn="1" w:lastColumn="0" w:noHBand="0" w:noVBand="1"/>
        <w:tblDescription w:val="Space for students to provide an answer."/>
      </w:tblPr>
      <w:tblGrid>
        <w:gridCol w:w="9622"/>
      </w:tblGrid>
      <w:tr w:rsidR="0003432A" w14:paraId="5FCA3170" w14:textId="77777777">
        <w:tc>
          <w:tcPr>
            <w:tcW w:w="9622" w:type="dxa"/>
          </w:tcPr>
          <w:p w14:paraId="26B5EA38" w14:textId="77777777" w:rsidR="0003432A" w:rsidRPr="00235597" w:rsidRDefault="0003432A">
            <w:pPr>
              <w:rPr>
                <w:b/>
                <w:bCs/>
                <w:color w:val="000000" w:themeColor="text1"/>
              </w:rPr>
            </w:pPr>
            <w:r w:rsidRPr="00235597">
              <w:rPr>
                <w:b/>
                <w:bCs/>
              </w:rPr>
              <w:t>Sample answer</w:t>
            </w:r>
            <w:r>
              <w:rPr>
                <w:b/>
                <w:bCs/>
              </w:rPr>
              <w:t>:</w:t>
            </w:r>
            <w:r w:rsidRPr="00235597">
              <w:rPr>
                <w:b/>
                <w:bCs/>
                <w:color w:val="000000" w:themeColor="text1"/>
              </w:rPr>
              <w:t xml:space="preserve"> </w:t>
            </w:r>
          </w:p>
          <w:p w14:paraId="45894D2E" w14:textId="02BD84EF" w:rsidR="00047C10" w:rsidRPr="00047C10" w:rsidRDefault="00047C10" w:rsidP="00047C10">
            <w:pPr>
              <w:rPr>
                <w:color w:val="000000" w:themeColor="text1"/>
              </w:rPr>
            </w:pPr>
            <w:r w:rsidRPr="00C64369">
              <w:rPr>
                <w:color w:val="000000" w:themeColor="text1"/>
              </w:rPr>
              <w:t xml:space="preserve">Backup </w:t>
            </w:r>
            <w:r w:rsidR="008D0314" w:rsidRPr="00C64369">
              <w:rPr>
                <w:color w:val="000000" w:themeColor="text1"/>
              </w:rPr>
              <w:t>f</w:t>
            </w:r>
            <w:r w:rsidRPr="00C64369">
              <w:rPr>
                <w:color w:val="000000" w:themeColor="text1"/>
              </w:rPr>
              <w:t xml:space="preserve">requency </w:t>
            </w:r>
            <w:r w:rsidR="008D0314" w:rsidRPr="00C64369">
              <w:rPr>
                <w:color w:val="000000" w:themeColor="text1"/>
              </w:rPr>
              <w:t>c</w:t>
            </w:r>
            <w:r w:rsidRPr="00C64369">
              <w:rPr>
                <w:color w:val="000000" w:themeColor="text1"/>
              </w:rPr>
              <w:t>hart</w:t>
            </w:r>
            <w:r w:rsidR="00E932CA">
              <w:rPr>
                <w:color w:val="000000" w:themeColor="text1"/>
              </w:rPr>
              <w:t>:</w:t>
            </w:r>
            <w:r>
              <w:rPr>
                <w:b/>
                <w:bCs/>
                <w:color w:val="000000" w:themeColor="text1"/>
              </w:rPr>
              <w:t xml:space="preserve"> </w:t>
            </w:r>
            <w:r w:rsidR="00C64369" w:rsidRPr="009145DC">
              <w:rPr>
                <w:color w:val="000000" w:themeColor="text1"/>
              </w:rPr>
              <w:t>t</w:t>
            </w:r>
            <w:r w:rsidR="00C64369">
              <w:rPr>
                <w:color w:val="000000" w:themeColor="text1"/>
              </w:rPr>
              <w:t>his</w:t>
            </w:r>
            <w:r w:rsidRPr="00047C10">
              <w:rPr>
                <w:color w:val="000000" w:themeColor="text1"/>
              </w:rPr>
              <w:t xml:space="preserve"> chart shows that backups were made daily over the last month, with no gaps in the schedule.</w:t>
            </w:r>
          </w:p>
          <w:p w14:paraId="2BE73432" w14:textId="4FEEA1C7" w:rsidR="0003432A" w:rsidRPr="00AD45E6" w:rsidRDefault="00047C10" w:rsidP="00047C10">
            <w:pPr>
              <w:rPr>
                <w:color w:val="000000" w:themeColor="text1"/>
              </w:rPr>
            </w:pPr>
            <w:r w:rsidRPr="00047C10">
              <w:rPr>
                <w:color w:val="000000" w:themeColor="text1"/>
              </w:rPr>
              <w:t>Visuali</w:t>
            </w:r>
            <w:r w:rsidR="000F0BAC">
              <w:rPr>
                <w:color w:val="000000" w:themeColor="text1"/>
              </w:rPr>
              <w:t>s</w:t>
            </w:r>
            <w:r w:rsidRPr="00047C10">
              <w:rPr>
                <w:color w:val="000000" w:themeColor="text1"/>
              </w:rPr>
              <w:t>ing backup frequency helps the company monitor their backup strategy’s effectiveness, ensuring that data is consistently protected. Any gaps in the chart would indicate a failure in the backup process, prompting immediate action to address the issue.</w:t>
            </w:r>
          </w:p>
        </w:tc>
      </w:tr>
    </w:tbl>
    <w:p w14:paraId="0B57FC2B" w14:textId="383D4479" w:rsidR="00047C10" w:rsidRPr="00FB5FB9" w:rsidRDefault="009145DC" w:rsidP="00E80D36">
      <w:r w:rsidRPr="00A60EF0">
        <w:rPr>
          <w:b/>
          <w:bCs/>
          <w:noProof/>
        </w:rPr>
        <w:drawing>
          <wp:anchor distT="0" distB="0" distL="114300" distR="114300" simplePos="0" relativeHeight="251658264" behindDoc="0" locked="0" layoutInCell="1" allowOverlap="1" wp14:anchorId="63468864" wp14:editId="04A6A5A1">
            <wp:simplePos x="0" y="0"/>
            <wp:positionH relativeFrom="margin">
              <wp:align>left</wp:align>
            </wp:positionH>
            <wp:positionV relativeFrom="paragraph">
              <wp:posOffset>393065</wp:posOffset>
            </wp:positionV>
            <wp:extent cx="628015" cy="633730"/>
            <wp:effectExtent l="0" t="0" r="635" b="0"/>
            <wp:wrapSquare wrapText="bothSides"/>
            <wp:docPr id="203850598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90750" name="Picture 10">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00047C10" w:rsidRPr="00047C10">
        <w:rPr>
          <w:b/>
          <w:bCs/>
        </w:rPr>
        <w:t xml:space="preserve">Activity </w:t>
      </w:r>
      <w:r w:rsidR="0058163E">
        <w:rPr>
          <w:b/>
          <w:bCs/>
        </w:rPr>
        <w:t>2</w:t>
      </w:r>
      <w:r w:rsidR="00101329">
        <w:rPr>
          <w:b/>
          <w:bCs/>
        </w:rPr>
        <w:t>5</w:t>
      </w:r>
      <w:r w:rsidR="00047C10">
        <w:t xml:space="preserve">: </w:t>
      </w:r>
      <w:r w:rsidR="00CD03C4">
        <w:t>r</w:t>
      </w:r>
      <w:r w:rsidR="00047C10">
        <w:t xml:space="preserve">eflection </w:t>
      </w:r>
      <w:r w:rsidR="00CD03C4">
        <w:t>q</w:t>
      </w:r>
      <w:r w:rsidR="00047C10">
        <w:t>uestions</w:t>
      </w:r>
    </w:p>
    <w:p w14:paraId="2E541BA8" w14:textId="60B2F4B1" w:rsidR="002056F0" w:rsidRDefault="002056F0" w:rsidP="002056F0">
      <w:r w:rsidRPr="002056F0">
        <w:t>How do cybersecurity and data backup practices contribute to the overall reliability and trustworthiness of data visuali</w:t>
      </w:r>
      <w:r w:rsidR="00811542">
        <w:t>s</w:t>
      </w:r>
      <w:r w:rsidRPr="002056F0">
        <w:t>ations?</w:t>
      </w:r>
    </w:p>
    <w:tbl>
      <w:tblPr>
        <w:tblStyle w:val="Answerspace"/>
        <w:tblW w:w="0" w:type="auto"/>
        <w:tblLook w:val="04A0" w:firstRow="1" w:lastRow="0" w:firstColumn="1" w:lastColumn="0" w:noHBand="0" w:noVBand="1"/>
        <w:tblDescription w:val="Space for students to provide an answer."/>
      </w:tblPr>
      <w:tblGrid>
        <w:gridCol w:w="9622"/>
      </w:tblGrid>
      <w:tr w:rsidR="002056F0" w14:paraId="01288D6C" w14:textId="77777777">
        <w:tc>
          <w:tcPr>
            <w:tcW w:w="9622" w:type="dxa"/>
          </w:tcPr>
          <w:p w14:paraId="6BB5C1F0" w14:textId="77777777" w:rsidR="002056F0" w:rsidRDefault="002056F0">
            <w:pPr>
              <w:rPr>
                <w:b/>
                <w:bCs/>
                <w:color w:val="000000" w:themeColor="text1"/>
              </w:rPr>
            </w:pPr>
            <w:r w:rsidRPr="00235597">
              <w:rPr>
                <w:b/>
                <w:bCs/>
              </w:rPr>
              <w:t>Sample answer</w:t>
            </w:r>
            <w:r>
              <w:rPr>
                <w:b/>
                <w:bCs/>
              </w:rPr>
              <w:t>:</w:t>
            </w:r>
            <w:r w:rsidRPr="00235597">
              <w:rPr>
                <w:b/>
                <w:bCs/>
                <w:color w:val="000000" w:themeColor="text1"/>
              </w:rPr>
              <w:t xml:space="preserve"> </w:t>
            </w:r>
          </w:p>
          <w:p w14:paraId="36DE1717" w14:textId="4FCC0ECB" w:rsidR="002056F0" w:rsidRPr="00AD45E6" w:rsidRDefault="00047C10" w:rsidP="00811542">
            <w:pPr>
              <w:rPr>
                <w:color w:val="000000" w:themeColor="text1"/>
              </w:rPr>
            </w:pPr>
            <w:r w:rsidRPr="00047C10">
              <w:rPr>
                <w:color w:val="000000" w:themeColor="text1"/>
              </w:rPr>
              <w:t>Cybersecurity and data backup practices ensure that data visuali</w:t>
            </w:r>
            <w:r w:rsidR="00811542">
              <w:rPr>
                <w:color w:val="000000" w:themeColor="text1"/>
              </w:rPr>
              <w:t>s</w:t>
            </w:r>
            <w:r w:rsidRPr="00047C10">
              <w:rPr>
                <w:color w:val="000000" w:themeColor="text1"/>
              </w:rPr>
              <w:t>ations are based on accurate and protected data, maintaining their reliability. Without these practices, the data could be compromised, leading to incorrect conclusions and decisions.</w:t>
            </w:r>
          </w:p>
        </w:tc>
      </w:tr>
    </w:tbl>
    <w:p w14:paraId="4BDF72BF" w14:textId="4C620AE2" w:rsidR="002056F0" w:rsidRDefault="009145DC" w:rsidP="002056F0">
      <w:r w:rsidRPr="00A60EF0">
        <w:rPr>
          <w:b/>
          <w:bCs/>
          <w:noProof/>
        </w:rPr>
        <w:drawing>
          <wp:anchor distT="0" distB="0" distL="114300" distR="114300" simplePos="0" relativeHeight="251658265" behindDoc="0" locked="0" layoutInCell="1" allowOverlap="1" wp14:anchorId="369BBFC7" wp14:editId="0C7C96ED">
            <wp:simplePos x="0" y="0"/>
            <wp:positionH relativeFrom="column">
              <wp:posOffset>38100</wp:posOffset>
            </wp:positionH>
            <wp:positionV relativeFrom="paragraph">
              <wp:posOffset>43815</wp:posOffset>
            </wp:positionV>
            <wp:extent cx="628015" cy="633730"/>
            <wp:effectExtent l="0" t="0" r="635" b="0"/>
            <wp:wrapSquare wrapText="bothSides"/>
            <wp:docPr id="134882957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90750" name="Picture 10">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002056F0" w:rsidRPr="002056F0">
        <w:t>Why is it important to consider data security when creating visuali</w:t>
      </w:r>
      <w:r w:rsidR="00811542">
        <w:t>s</w:t>
      </w:r>
      <w:r w:rsidR="002056F0" w:rsidRPr="002056F0">
        <w:t>ations that will be shared with others?</w:t>
      </w:r>
    </w:p>
    <w:tbl>
      <w:tblPr>
        <w:tblStyle w:val="Answerspace"/>
        <w:tblW w:w="0" w:type="auto"/>
        <w:tblLook w:val="04A0" w:firstRow="1" w:lastRow="0" w:firstColumn="1" w:lastColumn="0" w:noHBand="0" w:noVBand="1"/>
        <w:tblDescription w:val="Space for students to provide an answer."/>
      </w:tblPr>
      <w:tblGrid>
        <w:gridCol w:w="9622"/>
      </w:tblGrid>
      <w:tr w:rsidR="002056F0" w14:paraId="76909CC2" w14:textId="77777777">
        <w:tc>
          <w:tcPr>
            <w:tcW w:w="9622" w:type="dxa"/>
          </w:tcPr>
          <w:p w14:paraId="5641D553" w14:textId="77777777" w:rsidR="002056F0" w:rsidRPr="00235597" w:rsidRDefault="002056F0">
            <w:pPr>
              <w:rPr>
                <w:b/>
                <w:bCs/>
                <w:color w:val="000000" w:themeColor="text1"/>
              </w:rPr>
            </w:pPr>
            <w:r w:rsidRPr="00235597">
              <w:rPr>
                <w:b/>
                <w:bCs/>
              </w:rPr>
              <w:t>Sample answer</w:t>
            </w:r>
            <w:r>
              <w:rPr>
                <w:b/>
                <w:bCs/>
              </w:rPr>
              <w:t>:</w:t>
            </w:r>
            <w:r w:rsidRPr="00235597">
              <w:rPr>
                <w:b/>
                <w:bCs/>
                <w:color w:val="000000" w:themeColor="text1"/>
              </w:rPr>
              <w:t xml:space="preserve"> </w:t>
            </w:r>
          </w:p>
          <w:p w14:paraId="36A1C1B2" w14:textId="653FBBA5" w:rsidR="002056F0" w:rsidRPr="00AD45E6" w:rsidRDefault="00047C10">
            <w:pPr>
              <w:rPr>
                <w:color w:val="000000" w:themeColor="text1"/>
              </w:rPr>
            </w:pPr>
            <w:r w:rsidRPr="00C64369">
              <w:rPr>
                <w:color w:val="000000" w:themeColor="text1"/>
              </w:rPr>
              <w:t>Data security</w:t>
            </w:r>
            <w:r w:rsidRPr="00047C10">
              <w:rPr>
                <w:color w:val="000000" w:themeColor="text1"/>
              </w:rPr>
              <w:t xml:space="preserve"> is essential when creating and sharing visuali</w:t>
            </w:r>
            <w:r w:rsidR="00811542">
              <w:rPr>
                <w:color w:val="000000" w:themeColor="text1"/>
              </w:rPr>
              <w:t>s</w:t>
            </w:r>
            <w:r w:rsidRPr="00047C10">
              <w:rPr>
                <w:color w:val="000000" w:themeColor="text1"/>
              </w:rPr>
              <w:t>ations because it protects sensitive information from unauthori</w:t>
            </w:r>
            <w:r w:rsidR="00811542">
              <w:rPr>
                <w:color w:val="000000" w:themeColor="text1"/>
              </w:rPr>
              <w:t>s</w:t>
            </w:r>
            <w:r w:rsidRPr="00047C10">
              <w:rPr>
                <w:color w:val="000000" w:themeColor="text1"/>
              </w:rPr>
              <w:t>ed access and misuse. Ensuring data is secure helps maintain trust, integrity and compliance with privacy regulations.</w:t>
            </w:r>
          </w:p>
        </w:tc>
      </w:tr>
    </w:tbl>
    <w:p w14:paraId="51BD3BA8" w14:textId="2BF78E10" w:rsidR="005C39BF" w:rsidRDefault="005F5B2F" w:rsidP="002056F0">
      <w:r w:rsidRPr="00973F1F">
        <w:rPr>
          <w:b/>
          <w:bCs/>
        </w:rPr>
        <w:t xml:space="preserve">Activity </w:t>
      </w:r>
      <w:r w:rsidR="0058163E">
        <w:rPr>
          <w:b/>
          <w:bCs/>
        </w:rPr>
        <w:t>2</w:t>
      </w:r>
      <w:r w:rsidR="00973F1F" w:rsidRPr="00973F1F">
        <w:rPr>
          <w:b/>
          <w:bCs/>
        </w:rPr>
        <w:t>6</w:t>
      </w:r>
      <w:r w:rsidRPr="00973F1F">
        <w:rPr>
          <w:b/>
          <w:bCs/>
        </w:rPr>
        <w:t>:</w:t>
      </w:r>
      <w:r>
        <w:t xml:space="preserve"> </w:t>
      </w:r>
      <w:r w:rsidR="00973F1F">
        <w:t>i</w:t>
      </w:r>
      <w:r w:rsidR="00973F1F" w:rsidRPr="00973F1F">
        <w:t>nvestigate and implement methods to maintain data security</w:t>
      </w:r>
    </w:p>
    <w:p w14:paraId="5879A8AE" w14:textId="3423E9A4" w:rsidR="006E2297" w:rsidRDefault="006E2297" w:rsidP="005F5B2F">
      <w:r>
        <w:t xml:space="preserve">Data security is very important. Examine this </w:t>
      </w:r>
      <w:hyperlink r:id="rId85" w:history="1">
        <w:r w:rsidRPr="006E2297">
          <w:rPr>
            <w:rStyle w:val="Hyperlink"/>
          </w:rPr>
          <w:t>data visualisation</w:t>
        </w:r>
      </w:hyperlink>
      <w:r>
        <w:t xml:space="preserve"> of data breaches from across the world. </w:t>
      </w:r>
    </w:p>
    <w:p w14:paraId="5AC828C6" w14:textId="6F2B351F" w:rsidR="005F5B2F" w:rsidRPr="005F5B2F" w:rsidRDefault="00973F1F" w:rsidP="005F5B2F">
      <w:r>
        <w:t xml:space="preserve">Answer the following questions on </w:t>
      </w:r>
      <w:r w:rsidRPr="00973F1F">
        <w:t>methods to maintain data security</w:t>
      </w:r>
      <w:r>
        <w:t>.</w:t>
      </w:r>
    </w:p>
    <w:p w14:paraId="38717621" w14:textId="45BA737D" w:rsidR="00973F1F" w:rsidRDefault="005F5B2F" w:rsidP="00973F1F">
      <w:r w:rsidRPr="005F5B2F">
        <w:t>What are some potential security risks when collecting, storing, or visualising data?</w:t>
      </w:r>
    </w:p>
    <w:tbl>
      <w:tblPr>
        <w:tblStyle w:val="Answerspace"/>
        <w:tblW w:w="0" w:type="auto"/>
        <w:tblLook w:val="04A0" w:firstRow="1" w:lastRow="0" w:firstColumn="1" w:lastColumn="0" w:noHBand="0" w:noVBand="1"/>
        <w:tblDescription w:val="Space for students to provide an answer."/>
      </w:tblPr>
      <w:tblGrid>
        <w:gridCol w:w="9622"/>
      </w:tblGrid>
      <w:tr w:rsidR="00973F1F" w14:paraId="53D298DF" w14:textId="77777777">
        <w:tc>
          <w:tcPr>
            <w:tcW w:w="9622" w:type="dxa"/>
          </w:tcPr>
          <w:p w14:paraId="657925D4" w14:textId="77777777" w:rsidR="00973F1F" w:rsidRPr="00235597" w:rsidRDefault="00973F1F">
            <w:pPr>
              <w:rPr>
                <w:b/>
                <w:bCs/>
                <w:color w:val="000000" w:themeColor="text1"/>
              </w:rPr>
            </w:pPr>
            <w:r w:rsidRPr="00235597">
              <w:rPr>
                <w:b/>
                <w:bCs/>
              </w:rPr>
              <w:t>Sample answer</w:t>
            </w:r>
            <w:r>
              <w:rPr>
                <w:b/>
                <w:bCs/>
              </w:rPr>
              <w:t>:</w:t>
            </w:r>
            <w:r w:rsidRPr="00235597">
              <w:rPr>
                <w:b/>
                <w:bCs/>
                <w:color w:val="000000" w:themeColor="text1"/>
              </w:rPr>
              <w:t xml:space="preserve"> </w:t>
            </w:r>
          </w:p>
          <w:p w14:paraId="73AD20DC" w14:textId="1938C181" w:rsidR="00973F1F" w:rsidRPr="00AD45E6" w:rsidRDefault="00973F1F">
            <w:pPr>
              <w:rPr>
                <w:color w:val="000000" w:themeColor="text1"/>
              </w:rPr>
            </w:pPr>
            <w:r w:rsidRPr="005F5B2F">
              <w:t>Potential security risks include unauthori</w:t>
            </w:r>
            <w:r w:rsidR="00F656AD">
              <w:t>s</w:t>
            </w:r>
            <w:r w:rsidRPr="005F5B2F">
              <w:t>ed access to data, data breaches due to weak passwords, insecure storage methods like unencrypted databases, and risks from third-party services or tools used in visualisation. For example, an unencrypted database can expose sensitive information if accessed without permission.</w:t>
            </w:r>
          </w:p>
        </w:tc>
      </w:tr>
    </w:tbl>
    <w:p w14:paraId="02FE95D8" w14:textId="77777777" w:rsidR="00973F1F" w:rsidRDefault="005F5B2F" w:rsidP="00973F1F">
      <w:r w:rsidRPr="005F5B2F">
        <w:t>How would you secure sensitive data in an enterprise environment?</w:t>
      </w:r>
    </w:p>
    <w:tbl>
      <w:tblPr>
        <w:tblStyle w:val="Answerspace"/>
        <w:tblW w:w="0" w:type="auto"/>
        <w:tblLook w:val="04A0" w:firstRow="1" w:lastRow="0" w:firstColumn="1" w:lastColumn="0" w:noHBand="0" w:noVBand="1"/>
        <w:tblDescription w:val="Space for students to provide an answer."/>
      </w:tblPr>
      <w:tblGrid>
        <w:gridCol w:w="9622"/>
      </w:tblGrid>
      <w:tr w:rsidR="00973F1F" w14:paraId="240C1AB8" w14:textId="77777777">
        <w:tc>
          <w:tcPr>
            <w:tcW w:w="9622" w:type="dxa"/>
          </w:tcPr>
          <w:p w14:paraId="0F20A0C8" w14:textId="77777777" w:rsidR="00973F1F" w:rsidRPr="00235597" w:rsidRDefault="00973F1F">
            <w:pPr>
              <w:rPr>
                <w:b/>
                <w:bCs/>
                <w:color w:val="000000" w:themeColor="text1"/>
              </w:rPr>
            </w:pPr>
            <w:r w:rsidRPr="00235597">
              <w:rPr>
                <w:b/>
                <w:bCs/>
              </w:rPr>
              <w:t>Sample answer</w:t>
            </w:r>
            <w:r>
              <w:rPr>
                <w:b/>
                <w:bCs/>
              </w:rPr>
              <w:t>:</w:t>
            </w:r>
            <w:r w:rsidRPr="00235597">
              <w:rPr>
                <w:b/>
                <w:bCs/>
                <w:color w:val="000000" w:themeColor="text1"/>
              </w:rPr>
              <w:t xml:space="preserve"> </w:t>
            </w:r>
          </w:p>
          <w:p w14:paraId="71C4C024" w14:textId="0096C507" w:rsidR="00973F1F" w:rsidRPr="00AD45E6" w:rsidRDefault="00973F1F">
            <w:pPr>
              <w:rPr>
                <w:color w:val="000000" w:themeColor="text1"/>
              </w:rPr>
            </w:pPr>
            <w:r w:rsidRPr="005F5B2F">
              <w:t>To secure sensitive data, I would implement strong password policies, multi-factor authentication, and role-based access controls. I would also use encryption for both stored and transmitted data and regularly update software to address vulnerabilities. For instance, encrypting data at rest and in transit helps to prevent unauthori</w:t>
            </w:r>
            <w:r>
              <w:t>s</w:t>
            </w:r>
            <w:r w:rsidRPr="005F5B2F">
              <w:t>ed access.</w:t>
            </w:r>
          </w:p>
        </w:tc>
      </w:tr>
    </w:tbl>
    <w:p w14:paraId="23258929" w14:textId="3BA17A8C" w:rsidR="00973F1F" w:rsidRDefault="005F5B2F" w:rsidP="00973F1F">
      <w:r w:rsidRPr="005F5B2F">
        <w:t>What data security practices would you implement in a visualisation project?</w:t>
      </w:r>
    </w:p>
    <w:tbl>
      <w:tblPr>
        <w:tblStyle w:val="Answerspace"/>
        <w:tblW w:w="0" w:type="auto"/>
        <w:tblLook w:val="04A0" w:firstRow="1" w:lastRow="0" w:firstColumn="1" w:lastColumn="0" w:noHBand="0" w:noVBand="1"/>
        <w:tblDescription w:val="Space for students to provide an answer."/>
      </w:tblPr>
      <w:tblGrid>
        <w:gridCol w:w="9622"/>
      </w:tblGrid>
      <w:tr w:rsidR="00973F1F" w14:paraId="4ED382A1" w14:textId="77777777">
        <w:tc>
          <w:tcPr>
            <w:tcW w:w="9622" w:type="dxa"/>
          </w:tcPr>
          <w:p w14:paraId="7D1AF5B3" w14:textId="77777777" w:rsidR="00973F1F" w:rsidRPr="00235597" w:rsidRDefault="00973F1F">
            <w:pPr>
              <w:rPr>
                <w:b/>
                <w:bCs/>
                <w:color w:val="000000" w:themeColor="text1"/>
              </w:rPr>
            </w:pPr>
            <w:r w:rsidRPr="00235597">
              <w:rPr>
                <w:b/>
                <w:bCs/>
              </w:rPr>
              <w:t>Sample answer</w:t>
            </w:r>
            <w:r>
              <w:rPr>
                <w:b/>
                <w:bCs/>
              </w:rPr>
              <w:t>:</w:t>
            </w:r>
            <w:r w:rsidRPr="00235597">
              <w:rPr>
                <w:b/>
                <w:bCs/>
                <w:color w:val="000000" w:themeColor="text1"/>
              </w:rPr>
              <w:t xml:space="preserve"> </w:t>
            </w:r>
          </w:p>
          <w:p w14:paraId="0E50DA4D" w14:textId="0785A3E2" w:rsidR="00973F1F" w:rsidRPr="00AD45E6" w:rsidRDefault="00973F1F">
            <w:pPr>
              <w:rPr>
                <w:color w:val="000000" w:themeColor="text1"/>
              </w:rPr>
            </w:pPr>
            <w:r w:rsidRPr="005F5B2F">
              <w:t>In a visualisation project, I would implement practices such as data anonymi</w:t>
            </w:r>
            <w:r w:rsidR="00F656AD">
              <w:t>s</w:t>
            </w:r>
            <w:r w:rsidRPr="005F5B2F">
              <w:t>ation to protect personal information, using HTTPS protocols for secure communication, and ensuring access controls to restrict data access to authori</w:t>
            </w:r>
            <w:r w:rsidR="00F656AD">
              <w:t>s</w:t>
            </w:r>
            <w:r w:rsidRPr="005F5B2F">
              <w:t>ed users only. For example, anonymi</w:t>
            </w:r>
            <w:r w:rsidR="00F656AD">
              <w:t>s</w:t>
            </w:r>
            <w:r w:rsidRPr="005F5B2F">
              <w:t>ing personally identifiable information before visualising it would help in maintaining privacy.</w:t>
            </w:r>
          </w:p>
        </w:tc>
      </w:tr>
    </w:tbl>
    <w:p w14:paraId="2D66DD59" w14:textId="77777777" w:rsidR="00973F1F" w:rsidRDefault="005F5B2F" w:rsidP="00973F1F">
      <w:r w:rsidRPr="005F5B2F">
        <w:t xml:space="preserve">How would you evaluate the effectiveness of the security measures used in protecting data integrity? </w:t>
      </w:r>
    </w:p>
    <w:tbl>
      <w:tblPr>
        <w:tblStyle w:val="Answerspace"/>
        <w:tblW w:w="0" w:type="auto"/>
        <w:tblLook w:val="04A0" w:firstRow="1" w:lastRow="0" w:firstColumn="1" w:lastColumn="0" w:noHBand="0" w:noVBand="1"/>
        <w:tblDescription w:val="Space for students to provide an answer."/>
      </w:tblPr>
      <w:tblGrid>
        <w:gridCol w:w="9622"/>
      </w:tblGrid>
      <w:tr w:rsidR="00973F1F" w14:paraId="66396533" w14:textId="77777777">
        <w:tc>
          <w:tcPr>
            <w:tcW w:w="9622" w:type="dxa"/>
          </w:tcPr>
          <w:p w14:paraId="5067015F" w14:textId="77777777" w:rsidR="00973F1F" w:rsidRPr="00235597" w:rsidRDefault="00973F1F">
            <w:pPr>
              <w:rPr>
                <w:b/>
                <w:bCs/>
                <w:color w:val="000000" w:themeColor="text1"/>
              </w:rPr>
            </w:pPr>
            <w:r w:rsidRPr="00235597">
              <w:rPr>
                <w:b/>
                <w:bCs/>
              </w:rPr>
              <w:t>Sample answer</w:t>
            </w:r>
            <w:r>
              <w:rPr>
                <w:b/>
                <w:bCs/>
              </w:rPr>
              <w:t>:</w:t>
            </w:r>
            <w:r w:rsidRPr="00235597">
              <w:rPr>
                <w:b/>
                <w:bCs/>
                <w:color w:val="000000" w:themeColor="text1"/>
              </w:rPr>
              <w:t xml:space="preserve"> </w:t>
            </w:r>
          </w:p>
          <w:p w14:paraId="1AAC7CB8" w14:textId="6D397EE7" w:rsidR="00973F1F" w:rsidRPr="00AD45E6" w:rsidRDefault="00973F1F">
            <w:pPr>
              <w:rPr>
                <w:color w:val="000000" w:themeColor="text1"/>
              </w:rPr>
            </w:pPr>
            <w:r w:rsidRPr="005F5B2F">
              <w:t>I would evaluate the effectiveness by conducting regular security audits, penetration testing, and reviewing incident reports. Additionally, I would gather user feedback to identify any access issues or security loopholes. For instance, if penetration tests reveal no vulnerabilities and user feedback is positive, it suggests that the implemented security measures are effective.</w:t>
            </w:r>
          </w:p>
        </w:tc>
      </w:tr>
    </w:tbl>
    <w:p w14:paraId="354DBEAD" w14:textId="0AD2BD85" w:rsidR="009F1C70" w:rsidRDefault="009F1C70" w:rsidP="002056F0">
      <w:r>
        <w:br w:type="page"/>
      </w:r>
    </w:p>
    <w:p w14:paraId="5268C3E8" w14:textId="77777777" w:rsidR="00635FBB" w:rsidRPr="007F2B0F" w:rsidRDefault="009F3833" w:rsidP="007F2B0F">
      <w:pPr>
        <w:pStyle w:val="Heading1"/>
      </w:pPr>
      <w:bookmarkStart w:id="97" w:name="_Toc93660425"/>
      <w:bookmarkStart w:id="98" w:name="_Toc106634832"/>
      <w:bookmarkStart w:id="99" w:name="_Toc112928231"/>
      <w:bookmarkStart w:id="100" w:name="_Toc182842465"/>
      <w:r w:rsidRPr="007F2B0F">
        <w:t>References</w:t>
      </w:r>
      <w:bookmarkEnd w:id="97"/>
      <w:bookmarkEnd w:id="98"/>
      <w:bookmarkEnd w:id="99"/>
      <w:bookmarkEnd w:id="100"/>
    </w:p>
    <w:p w14:paraId="18307A4C" w14:textId="77777777" w:rsidR="00CB3536" w:rsidRPr="00AE7FE3" w:rsidRDefault="00CB3536" w:rsidP="00CB3536">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6D06604" w14:textId="77777777" w:rsidR="00CC4F98" w:rsidRDefault="00CC4F98" w:rsidP="00CC4F98">
      <w:pPr>
        <w:pStyle w:val="FeatureBox2"/>
      </w:pPr>
      <w:r>
        <w:t xml:space="preserve">Please refer to the NESA Copyright Disclaimer for more information </w:t>
      </w:r>
      <w:hyperlink r:id="rId86" w:tgtFrame="_blank" w:tooltip="https://educationstandards.nsw.edu.au/wps/portal/nesa/mini-footer/copyright" w:history="1">
        <w:r>
          <w:rPr>
            <w:rStyle w:val="Hyperlink"/>
          </w:rPr>
          <w:t>https://educationstandards.nsw.edu.au/wps/portal/nesa/mini-footer/copyright</w:t>
        </w:r>
      </w:hyperlink>
      <w:r>
        <w:t>.</w:t>
      </w:r>
    </w:p>
    <w:p w14:paraId="53E667F7" w14:textId="77777777" w:rsidR="00CC4F98" w:rsidRDefault="00CC4F98" w:rsidP="00CC4F98">
      <w:pPr>
        <w:pStyle w:val="FeatureBox2"/>
      </w:pPr>
      <w:r>
        <w:t xml:space="preserve">NESA holds the only official and up-to-date versions of the NSW Curriculum and syllabus documents. Please visit the NSW Education Standards Authority (NESA) website </w:t>
      </w:r>
      <w:hyperlink r:id="rId87" w:history="1">
        <w:r>
          <w:rPr>
            <w:rStyle w:val="Hyperlink"/>
          </w:rPr>
          <w:t>https://educationstandards.nsw.edu.au/</w:t>
        </w:r>
      </w:hyperlink>
      <w:r>
        <w:t xml:space="preserve"> and the NSW Curriculum website </w:t>
      </w:r>
      <w:hyperlink r:id="rId88" w:history="1">
        <w:r>
          <w:rPr>
            <w:rStyle w:val="Hyperlink"/>
          </w:rPr>
          <w:t>https://curriculum.nsw.edu.au/home</w:t>
        </w:r>
      </w:hyperlink>
      <w:r>
        <w:t>.</w:t>
      </w:r>
    </w:p>
    <w:p w14:paraId="492F57A1" w14:textId="77777777" w:rsidR="00DB6BD4" w:rsidRDefault="00DB6BD4" w:rsidP="00D10CFC">
      <w:hyperlink r:id="rId89" w:history="1">
        <w:r w:rsidRPr="00CF6596">
          <w:rPr>
            <w:rStyle w:val="Hyperlink"/>
          </w:rPr>
          <w:t>Enterprise Computing 11–12 Syllabus</w:t>
        </w:r>
      </w:hyperlink>
      <w:r w:rsidRPr="00CF6596">
        <w:t xml:space="preserve"> © NSW Education Standards Authority (NESA) for and on behalf of the Crown in right of the State of New South Wales, 2022</w:t>
      </w:r>
      <w:r>
        <w:t>.</w:t>
      </w:r>
    </w:p>
    <w:bookmarkStart w:id="101" w:name="_Hlk182486019"/>
    <w:p w14:paraId="3479165F" w14:textId="5DCD4A9D" w:rsidR="00C728A3" w:rsidRDefault="008C49A5" w:rsidP="00C728A3">
      <w:r>
        <w:fldChar w:fldCharType="begin"/>
      </w:r>
      <w:r>
        <w:instrText xml:space="preserve">HYPERLINK "https://curriculum.nsw.edu.au/learning-areas/tas/enterprise-computing-11-12-2022/overview" \l ":~:text=30-,Enterprise%20Computing%20course%20specifications,-Enterprise%20Computing%20Course" \h </w:instrText>
      </w:r>
      <w:r>
        <w:fldChar w:fldCharType="separate"/>
      </w:r>
      <w:r w:rsidRPr="446687E8">
        <w:rPr>
          <w:rStyle w:val="Hyperlink"/>
        </w:rPr>
        <w:t xml:space="preserve">Enterprise Computing 11–12 </w:t>
      </w:r>
      <w:r>
        <w:rPr>
          <w:rStyle w:val="Hyperlink"/>
        </w:rPr>
        <w:t>c</w:t>
      </w:r>
      <w:r w:rsidRPr="446687E8">
        <w:rPr>
          <w:rStyle w:val="Hyperlink"/>
        </w:rPr>
        <w:t xml:space="preserve">ourse </w:t>
      </w:r>
      <w:r>
        <w:rPr>
          <w:rStyle w:val="Hyperlink"/>
        </w:rPr>
        <w:t>s</w:t>
      </w:r>
      <w:r w:rsidRPr="446687E8">
        <w:rPr>
          <w:rStyle w:val="Hyperlink"/>
        </w:rPr>
        <w:t>pecifications</w:t>
      </w:r>
      <w:r>
        <w:rPr>
          <w:rStyle w:val="Hyperlink"/>
        </w:rPr>
        <w:fldChar w:fldCharType="end"/>
      </w:r>
      <w:r>
        <w:t xml:space="preserve"> © NSW Education Standards Authority (NESA) for and on behalf of the Crown in right of the State of New South Wales, 2022</w:t>
      </w:r>
      <w:r w:rsidR="00C728A3" w:rsidRPr="00927735">
        <w:t>.</w:t>
      </w:r>
    </w:p>
    <w:p w14:paraId="0AD637CA" w14:textId="77777777" w:rsidR="00C32F6A" w:rsidRDefault="00C32F6A" w:rsidP="00442A9F">
      <w:r>
        <w:t>365 Data Science (5 June 2020) ‘</w:t>
      </w:r>
      <w:hyperlink r:id="rId90" w:history="1">
        <w:r w:rsidRPr="00623245">
          <w:rPr>
            <w:rStyle w:val="Hyperlink"/>
            <w:lang w:eastAsia="zh-CN"/>
          </w:rPr>
          <w:t>What Is a Data Warehouse?’</w:t>
        </w:r>
        <w:r w:rsidRPr="00623245">
          <w:rPr>
            <w:rStyle w:val="Hyperlink"/>
          </w:rPr>
          <w:t xml:space="preserve"> [video]</w:t>
        </w:r>
      </w:hyperlink>
      <w:r w:rsidRPr="00047C6D">
        <w:t xml:space="preserve">, </w:t>
      </w:r>
      <w:r w:rsidRPr="00623245">
        <w:rPr>
          <w:rStyle w:val="Emphasis"/>
        </w:rPr>
        <w:t>365 Data Science</w:t>
      </w:r>
      <w:r>
        <w:t xml:space="preserve">, </w:t>
      </w:r>
      <w:r w:rsidRPr="00047C6D">
        <w:t xml:space="preserve">YouTube, accessed </w:t>
      </w:r>
      <w:r>
        <w:t>29</w:t>
      </w:r>
      <w:r w:rsidRPr="00047C6D">
        <w:t xml:space="preserve"> </w:t>
      </w:r>
      <w:r>
        <w:t>October</w:t>
      </w:r>
      <w:r w:rsidRPr="00047C6D">
        <w:t xml:space="preserve"> 2024.</w:t>
      </w:r>
    </w:p>
    <w:p w14:paraId="5726E911" w14:textId="77777777" w:rsidR="00C32F6A" w:rsidRDefault="00C32F6A" w:rsidP="00442A9F">
      <w:proofErr w:type="spellStart"/>
      <w:r>
        <w:t>Altexsoft</w:t>
      </w:r>
      <w:proofErr w:type="spellEnd"/>
      <w:r>
        <w:t xml:space="preserve"> (25 August 2022) ‘</w:t>
      </w:r>
      <w:hyperlink r:id="rId91" w:history="1">
        <w:r w:rsidRPr="00A3270A">
          <w:rPr>
            <w:rStyle w:val="Hyperlink"/>
            <w:lang w:eastAsia="en-GB"/>
          </w:rPr>
          <w:t>Enterprise Data Warehouse: EDW Components, Key Concepts, and Architecture Types</w:t>
        </w:r>
      </w:hyperlink>
      <w:r>
        <w:rPr>
          <w:rStyle w:val="Hyperlink"/>
          <w:lang w:eastAsia="en-GB"/>
        </w:rPr>
        <w:t>’</w:t>
      </w:r>
      <w:r>
        <w:t xml:space="preserve">, </w:t>
      </w:r>
      <w:proofErr w:type="spellStart"/>
      <w:r w:rsidRPr="00F83962">
        <w:rPr>
          <w:rStyle w:val="Emphasis"/>
        </w:rPr>
        <w:t>Altexsoft</w:t>
      </w:r>
      <w:proofErr w:type="spellEnd"/>
      <w:r>
        <w:t>,</w:t>
      </w:r>
      <w:r w:rsidRPr="004107E4">
        <w:t xml:space="preserve"> accessed</w:t>
      </w:r>
      <w:r w:rsidRPr="00CC0FAB">
        <w:t xml:space="preserve"> </w:t>
      </w:r>
      <w:r>
        <w:t>29 October</w:t>
      </w:r>
      <w:r w:rsidRPr="001D5701">
        <w:t xml:space="preserve"> </w:t>
      </w:r>
      <w:r w:rsidRPr="00CC0FAB">
        <w:t>2024</w:t>
      </w:r>
      <w:r w:rsidRPr="00D95F77">
        <w:t>.</w:t>
      </w:r>
    </w:p>
    <w:p w14:paraId="0AC82338" w14:textId="678FBC7B" w:rsidR="00C32F6A" w:rsidRDefault="00C32F6A" w:rsidP="00442A9F">
      <w:pPr>
        <w:rPr>
          <w:rStyle w:val="Hyperlink"/>
        </w:rPr>
      </w:pPr>
      <w:r>
        <w:t xml:space="preserve">Canva (30 August 2022) </w:t>
      </w:r>
      <w:hyperlink r:id="rId92" w:history="1">
        <w:r w:rsidRPr="00F83962">
          <w:rPr>
            <w:rStyle w:val="Hyperlink"/>
          </w:rPr>
          <w:t>‘</w:t>
        </w:r>
        <w:r w:rsidRPr="00F83962">
          <w:rPr>
            <w:rStyle w:val="Hyperlink"/>
            <w:shd w:val="clear" w:color="auto" w:fill="FFFFFF"/>
          </w:rPr>
          <w:t>Storytelling with Data: Infographics and data visualization | Canva for Journalists Episode 5 of 6’</w:t>
        </w:r>
        <w:r w:rsidRPr="00F83962">
          <w:rPr>
            <w:rStyle w:val="Hyperlink"/>
          </w:rPr>
          <w:t xml:space="preserve"> [video]</w:t>
        </w:r>
      </w:hyperlink>
      <w:r w:rsidRPr="00047C6D">
        <w:t xml:space="preserve">, </w:t>
      </w:r>
      <w:r w:rsidRPr="00F83962">
        <w:rPr>
          <w:rStyle w:val="Emphasis"/>
        </w:rPr>
        <w:t>Canva</w:t>
      </w:r>
      <w:r>
        <w:t>,</w:t>
      </w:r>
      <w:r w:rsidRPr="00047C6D">
        <w:t xml:space="preserve"> YouTube, accessed </w:t>
      </w:r>
      <w:r>
        <w:t>29</w:t>
      </w:r>
      <w:r w:rsidRPr="00047C6D">
        <w:t xml:space="preserve"> </w:t>
      </w:r>
      <w:r>
        <w:t>October</w:t>
      </w:r>
      <w:r w:rsidRPr="00047C6D">
        <w:t xml:space="preserve"> 2024.</w:t>
      </w:r>
    </w:p>
    <w:p w14:paraId="3AFBE05A" w14:textId="358A41C1" w:rsidR="00C32F6A" w:rsidRDefault="00C32F6A" w:rsidP="00442A9F">
      <w:r>
        <w:t xml:space="preserve">Canva (n.d.) </w:t>
      </w:r>
      <w:hyperlink r:id="rId93" w:history="1">
        <w:r>
          <w:rPr>
            <w:rStyle w:val="Hyperlink"/>
            <w:shd w:val="clear" w:color="auto" w:fill="FFFFFF"/>
          </w:rPr>
          <w:t>Workbook</w:t>
        </w:r>
      </w:hyperlink>
      <w:r w:rsidR="00B86CD3">
        <w:rPr>
          <w:rStyle w:val="Hyperlink"/>
          <w:shd w:val="clear" w:color="auto" w:fill="FFFFFF"/>
        </w:rPr>
        <w:t xml:space="preserve"> – Charts and Tables -Journalist Essentials</w:t>
      </w:r>
      <w:r>
        <w:t xml:space="preserve"> [website], </w:t>
      </w:r>
      <w:r w:rsidRPr="004107E4">
        <w:t>accessed</w:t>
      </w:r>
      <w:r w:rsidRPr="00CC0FAB">
        <w:t xml:space="preserve"> </w:t>
      </w:r>
      <w:r>
        <w:t>29 October</w:t>
      </w:r>
      <w:r w:rsidRPr="001D5701">
        <w:t xml:space="preserve"> </w:t>
      </w:r>
      <w:r w:rsidRPr="00CC0FAB">
        <w:t>2024</w:t>
      </w:r>
      <w:r w:rsidRPr="00D95F77">
        <w:t>.</w:t>
      </w:r>
    </w:p>
    <w:p w14:paraId="6BDAC1B2" w14:textId="77777777" w:rsidR="00C32F6A" w:rsidRDefault="00C32F6A" w:rsidP="00442A9F">
      <w:proofErr w:type="spellStart"/>
      <w:r>
        <w:t>CareerFoundry</w:t>
      </w:r>
      <w:proofErr w:type="spellEnd"/>
      <w:r>
        <w:t xml:space="preserve"> (26 November 2021) </w:t>
      </w:r>
      <w:hyperlink r:id="rId94" w:history="1">
        <w:r w:rsidRPr="00ED7A9C">
          <w:rPr>
            <w:rStyle w:val="Hyperlink"/>
          </w:rPr>
          <w:t>‘</w:t>
        </w:r>
        <w:r w:rsidRPr="00ED7A9C">
          <w:rPr>
            <w:rStyle w:val="Hyperlink"/>
            <w:shd w:val="clear" w:color="auto" w:fill="FFFFFF"/>
          </w:rPr>
          <w:t>Data Analytics – The 9 Essential Tools! (2024)’</w:t>
        </w:r>
        <w:r w:rsidRPr="00ED7A9C">
          <w:rPr>
            <w:rStyle w:val="Hyperlink"/>
          </w:rPr>
          <w:t xml:space="preserve"> [video]</w:t>
        </w:r>
      </w:hyperlink>
      <w:r>
        <w:t xml:space="preserve">, </w:t>
      </w:r>
      <w:proofErr w:type="spellStart"/>
      <w:r w:rsidRPr="00ED7A9C">
        <w:rPr>
          <w:rStyle w:val="Emphasis"/>
        </w:rPr>
        <w:t>CareerFoundry</w:t>
      </w:r>
      <w:proofErr w:type="spellEnd"/>
      <w:r>
        <w:t>, YouTube,</w:t>
      </w:r>
      <w:r w:rsidRPr="004107E4">
        <w:t xml:space="preserve"> accessed</w:t>
      </w:r>
      <w:r w:rsidRPr="00CC0FAB">
        <w:t xml:space="preserve"> </w:t>
      </w:r>
      <w:r>
        <w:t>29 October</w:t>
      </w:r>
      <w:r w:rsidRPr="001D5701">
        <w:t xml:space="preserve"> </w:t>
      </w:r>
      <w:r w:rsidRPr="00CC0FAB">
        <w:t>2024</w:t>
      </w:r>
      <w:r w:rsidRPr="00D95F77">
        <w:t>.</w:t>
      </w:r>
    </w:p>
    <w:p w14:paraId="4245C42C" w14:textId="77777777" w:rsidR="00C32F6A" w:rsidRPr="00F66A2C" w:rsidRDefault="00C32F6A" w:rsidP="00442A9F">
      <w:r>
        <w:t xml:space="preserve">COURSE PLEASE (31 July 2023) </w:t>
      </w:r>
      <w:hyperlink r:id="rId95" w:history="1">
        <w:r w:rsidRPr="00536197">
          <w:rPr>
            <w:rStyle w:val="Hyperlink"/>
          </w:rPr>
          <w:t>‘OLAP Cubes: Unleashing Multi-Dimensional Data Insights’ [video]</w:t>
        </w:r>
      </w:hyperlink>
      <w:r w:rsidRPr="00047C6D">
        <w:t xml:space="preserve">, </w:t>
      </w:r>
      <w:r w:rsidRPr="00F66A2C">
        <w:rPr>
          <w:rStyle w:val="Emphasis"/>
        </w:rPr>
        <w:t>COURSE PLEASE</w:t>
      </w:r>
      <w:r>
        <w:t xml:space="preserve">, </w:t>
      </w:r>
      <w:r w:rsidRPr="00047C6D">
        <w:t xml:space="preserve">YouTube, accessed </w:t>
      </w:r>
      <w:r>
        <w:t>29</w:t>
      </w:r>
      <w:r w:rsidRPr="00047C6D">
        <w:t xml:space="preserve"> </w:t>
      </w:r>
      <w:r>
        <w:t>October</w:t>
      </w:r>
      <w:r w:rsidRPr="00047C6D">
        <w:t xml:space="preserve"> 2024.</w:t>
      </w:r>
    </w:p>
    <w:p w14:paraId="0C4818A2" w14:textId="77777777" w:rsidR="00C32AA2" w:rsidRDefault="00C32AA2" w:rsidP="00C32AA2">
      <w:r>
        <w:t>Commonwealth of Australia</w:t>
      </w:r>
      <w:r w:rsidRPr="00BD6DD5">
        <w:t xml:space="preserve"> </w:t>
      </w:r>
      <w:r>
        <w:t xml:space="preserve">(2020) </w:t>
      </w:r>
      <w:hyperlink r:id="rId96" w:history="1">
        <w:r w:rsidRPr="00BD6DD5">
          <w:rPr>
            <w:rStyle w:val="Hyperlink"/>
            <w:i/>
            <w:iCs/>
          </w:rPr>
          <w:t>Coronavirus (COVID-19) at a glance – 25 November 2020</w:t>
        </w:r>
      </w:hyperlink>
      <w:r>
        <w:t xml:space="preserve">, </w:t>
      </w:r>
      <w:r w:rsidRPr="00BD6DD5">
        <w:t>The Department of Health and Aged Care</w:t>
      </w:r>
      <w:r>
        <w:t xml:space="preserve"> website, accessed 14 November 2024.</w:t>
      </w:r>
    </w:p>
    <w:p w14:paraId="0983A53A" w14:textId="77777777" w:rsidR="00C32F6A" w:rsidRDefault="00C32F6A" w:rsidP="00442A9F">
      <w:pPr>
        <w:rPr>
          <w:rStyle w:val="Hyperlink"/>
        </w:rPr>
      </w:pPr>
      <w:proofErr w:type="spellStart"/>
      <w:r>
        <w:t>e</w:t>
      </w:r>
      <w:r w:rsidRPr="004C0735">
        <w:t>agereyes</w:t>
      </w:r>
      <w:proofErr w:type="spellEnd"/>
      <w:r w:rsidRPr="004C0735">
        <w:t xml:space="preserve"> – Rober</w:t>
      </w:r>
      <w:r>
        <w:t>t</w:t>
      </w:r>
      <w:r w:rsidRPr="004C0735">
        <w:t xml:space="preserve"> K</w:t>
      </w:r>
      <w:r>
        <w:t>o</w:t>
      </w:r>
      <w:r w:rsidRPr="004C0735">
        <w:t xml:space="preserve">sara (15 March 2021) </w:t>
      </w:r>
      <w:r>
        <w:t>‘</w:t>
      </w:r>
      <w:hyperlink r:id="rId97" w:history="1">
        <w:r w:rsidRPr="00536197">
          <w:rPr>
            <w:rStyle w:val="Hyperlink"/>
            <w:shd w:val="clear" w:color="auto" w:fill="FFFFFF"/>
          </w:rPr>
          <w:t>Minard's Famous "Napoleon's March" Chart – What It Shows, What It Doesn't’</w:t>
        </w:r>
        <w:r w:rsidRPr="00536197">
          <w:rPr>
            <w:rStyle w:val="Hyperlink"/>
          </w:rPr>
          <w:t xml:space="preserve"> [video]</w:t>
        </w:r>
      </w:hyperlink>
      <w:r w:rsidRPr="00047C6D">
        <w:t xml:space="preserve">, </w:t>
      </w:r>
      <w:proofErr w:type="spellStart"/>
      <w:r w:rsidRPr="004C0735">
        <w:rPr>
          <w:rStyle w:val="Emphasis"/>
        </w:rPr>
        <w:t>eagereyes</w:t>
      </w:r>
      <w:proofErr w:type="spellEnd"/>
      <w:r w:rsidRPr="004C0735">
        <w:rPr>
          <w:rStyle w:val="Emphasis"/>
        </w:rPr>
        <w:t xml:space="preserve"> – Robert Kosara</w:t>
      </w:r>
      <w:r>
        <w:t>,</w:t>
      </w:r>
      <w:r w:rsidRPr="004C0735">
        <w:t xml:space="preserve"> </w:t>
      </w:r>
      <w:r w:rsidRPr="00047C6D">
        <w:t xml:space="preserve">YouTube, accessed </w:t>
      </w:r>
      <w:r>
        <w:t>29</w:t>
      </w:r>
      <w:r w:rsidRPr="00047C6D">
        <w:t xml:space="preserve"> </w:t>
      </w:r>
      <w:r>
        <w:t>October</w:t>
      </w:r>
      <w:r w:rsidRPr="00047C6D">
        <w:t xml:space="preserve"> 2024.</w:t>
      </w:r>
    </w:p>
    <w:p w14:paraId="64D8376A" w14:textId="77777777" w:rsidR="00C32F6A" w:rsidRDefault="00C32F6A" w:rsidP="00442A9F">
      <w:proofErr w:type="spellStart"/>
      <w:r w:rsidRPr="00B23BAF">
        <w:t>Gaslowitz</w:t>
      </w:r>
      <w:proofErr w:type="spellEnd"/>
      <w:r w:rsidRPr="00B23BAF">
        <w:t xml:space="preserve"> </w:t>
      </w:r>
      <w:r>
        <w:t xml:space="preserve">L (7 July 2017) </w:t>
      </w:r>
      <w:hyperlink r:id="rId98" w:history="1">
        <w:r w:rsidRPr="00B23BAF">
          <w:rPr>
            <w:rStyle w:val="Hyperlink"/>
          </w:rPr>
          <w:t>‘How to spot a misleading graph’ [video]</w:t>
        </w:r>
      </w:hyperlink>
      <w:r>
        <w:t>, TED-Ed, YouTube, accessed 29 October 2024.</w:t>
      </w:r>
    </w:p>
    <w:p w14:paraId="55D2CF19" w14:textId="77777777" w:rsidR="00C32F6A" w:rsidRDefault="00C32F6A" w:rsidP="00442A9F">
      <w:pPr>
        <w:rPr>
          <w:rStyle w:val="Hyperlink"/>
        </w:rPr>
      </w:pPr>
      <w:r>
        <w:t xml:space="preserve">IBM Technology (3 April 2021) </w:t>
      </w:r>
      <w:hyperlink r:id="rId99" w:history="1">
        <w:r w:rsidRPr="00536197">
          <w:rPr>
            <w:rStyle w:val="Hyperlink"/>
          </w:rPr>
          <w:t>‘</w:t>
        </w:r>
        <w:r w:rsidRPr="00536197">
          <w:rPr>
            <w:rStyle w:val="Hyperlink"/>
            <w:lang w:eastAsia="en-GB"/>
          </w:rPr>
          <w:t>Software as a Service (SaaS) Explained in 5 mins’</w:t>
        </w:r>
        <w:r w:rsidRPr="00536197">
          <w:rPr>
            <w:rStyle w:val="Hyperlink"/>
          </w:rPr>
          <w:t xml:space="preserve"> [video]</w:t>
        </w:r>
      </w:hyperlink>
      <w:r w:rsidRPr="00047C6D">
        <w:t xml:space="preserve">, </w:t>
      </w:r>
      <w:r w:rsidRPr="00536197">
        <w:rPr>
          <w:rStyle w:val="Emphasis"/>
        </w:rPr>
        <w:t>IBM Technology</w:t>
      </w:r>
      <w:r>
        <w:t xml:space="preserve">, </w:t>
      </w:r>
      <w:r w:rsidRPr="00047C6D">
        <w:t xml:space="preserve">YouTube, accessed </w:t>
      </w:r>
      <w:r>
        <w:t>29</w:t>
      </w:r>
      <w:r w:rsidRPr="00047C6D">
        <w:t xml:space="preserve"> </w:t>
      </w:r>
      <w:r>
        <w:t>October</w:t>
      </w:r>
      <w:r w:rsidRPr="00047C6D">
        <w:t xml:space="preserve"> 2024.</w:t>
      </w:r>
    </w:p>
    <w:p w14:paraId="135FDA03" w14:textId="77777777" w:rsidR="00C32F6A" w:rsidRDefault="00C32F6A" w:rsidP="00442A9F">
      <w:pPr>
        <w:rPr>
          <w:rStyle w:val="Hyperlink"/>
        </w:rPr>
      </w:pPr>
      <w:proofErr w:type="spellStart"/>
      <w:r>
        <w:t>Kalodikis</w:t>
      </w:r>
      <w:proofErr w:type="spellEnd"/>
      <w:r>
        <w:t xml:space="preserve"> C (16 August 2024) </w:t>
      </w:r>
      <w:hyperlink r:id="rId100" w:history="1">
        <w:r w:rsidRPr="00536197">
          <w:rPr>
            <w:rStyle w:val="Hyperlink"/>
          </w:rPr>
          <w:t>‘Enterprise Computing Year 12 Unit 2: Data visualisation’ [video]</w:t>
        </w:r>
      </w:hyperlink>
      <w:r>
        <w:t xml:space="preserve">, </w:t>
      </w:r>
      <w:r w:rsidRPr="00536197">
        <w:rPr>
          <w:rStyle w:val="Emphasis"/>
        </w:rPr>
        <w:t xml:space="preserve">Christopher </w:t>
      </w:r>
      <w:proofErr w:type="spellStart"/>
      <w:r w:rsidRPr="00536197">
        <w:rPr>
          <w:rStyle w:val="Emphasis"/>
        </w:rPr>
        <w:t>Kalodikis</w:t>
      </w:r>
      <w:proofErr w:type="spellEnd"/>
      <w:r>
        <w:t>,</w:t>
      </w:r>
      <w:r w:rsidRPr="00536197">
        <w:t xml:space="preserve"> </w:t>
      </w:r>
      <w:r>
        <w:t>YouTube, accessed 29 October 2024.</w:t>
      </w:r>
    </w:p>
    <w:p w14:paraId="5F3B5617" w14:textId="37538047" w:rsidR="00C32F6A" w:rsidRDefault="008E68B2" w:rsidP="00442A9F">
      <w:r w:rsidRPr="00E855CE">
        <w:t>Klein</w:t>
      </w:r>
      <w:r>
        <w:t xml:space="preserve"> L,</w:t>
      </w:r>
      <w:r w:rsidRPr="00E855CE">
        <w:t xml:space="preserve"> Sharma</w:t>
      </w:r>
      <w:r>
        <w:t xml:space="preserve"> T,</w:t>
      </w:r>
      <w:r w:rsidRPr="00E855CE">
        <w:t xml:space="preserve"> Varner</w:t>
      </w:r>
      <w:r>
        <w:t xml:space="preserve"> J,</w:t>
      </w:r>
      <w:r w:rsidRPr="00E855CE">
        <w:t xml:space="preserve"> Li</w:t>
      </w:r>
      <w:r>
        <w:t xml:space="preserve"> S</w:t>
      </w:r>
      <w:r w:rsidRPr="00E855CE">
        <w:t>, Adams</w:t>
      </w:r>
      <w:r>
        <w:t xml:space="preserve"> M,</w:t>
      </w:r>
      <w:r w:rsidRPr="00E855CE">
        <w:t xml:space="preserve"> Yang</w:t>
      </w:r>
      <w:r>
        <w:t xml:space="preserve"> N,</w:t>
      </w:r>
      <w:r w:rsidRPr="00E855CE">
        <w:t xml:space="preserve"> </w:t>
      </w:r>
      <w:proofErr w:type="spellStart"/>
      <w:r w:rsidRPr="00E855CE">
        <w:t>Jutan</w:t>
      </w:r>
      <w:proofErr w:type="spellEnd"/>
      <w:r>
        <w:t xml:space="preserve"> D</w:t>
      </w:r>
      <w:r w:rsidRPr="00E855CE">
        <w:t>, Fu</w:t>
      </w:r>
      <w:r>
        <w:t xml:space="preserve"> J</w:t>
      </w:r>
      <w:r w:rsidRPr="00E855CE">
        <w:t>, Mola</w:t>
      </w:r>
      <w:r>
        <w:t xml:space="preserve"> A,</w:t>
      </w:r>
      <w:r w:rsidRPr="00E855CE">
        <w:t xml:space="preserve"> Fang</w:t>
      </w:r>
      <w:r>
        <w:t xml:space="preserve"> Z,</w:t>
      </w:r>
      <w:r w:rsidRPr="00E855CE">
        <w:t xml:space="preserve"> Li</w:t>
      </w:r>
      <w:r>
        <w:t xml:space="preserve"> Y,</w:t>
      </w:r>
      <w:r w:rsidRPr="00E855CE">
        <w:t xml:space="preserve"> and Munro</w:t>
      </w:r>
      <w:r>
        <w:t xml:space="preserve"> S (2024) ‘</w:t>
      </w:r>
      <w:hyperlink r:id="rId101" w:history="1">
        <w:r w:rsidRPr="000B7851">
          <w:rPr>
            <w:rStyle w:val="Hyperlink"/>
          </w:rPr>
          <w:t>Visualization as Argument, William Playfair’s Time-Series Charts</w:t>
        </w:r>
      </w:hyperlink>
      <w:r>
        <w:t xml:space="preserve">’, in </w:t>
      </w:r>
      <w:r w:rsidRPr="000B7851">
        <w:rPr>
          <w:rStyle w:val="Emphasis"/>
        </w:rPr>
        <w:t>Data by Design: An Interactive History of Data Visualization, 1789-1900</w:t>
      </w:r>
      <w:r>
        <w:t>, accessed 29 October 2024</w:t>
      </w:r>
      <w:r w:rsidR="00C32F6A">
        <w:t>.</w:t>
      </w:r>
    </w:p>
    <w:p w14:paraId="0262A89F" w14:textId="77777777" w:rsidR="00C32F6A" w:rsidRDefault="00C32F6A" w:rsidP="00442A9F">
      <w:r>
        <w:t>Loehrke J (9 February 2023) ‘</w:t>
      </w:r>
      <w:hyperlink r:id="rId102" w:history="1">
        <w:r>
          <w:rPr>
            <w:rStyle w:val="Hyperlink"/>
          </w:rPr>
          <w:t xml:space="preserve">Graphics: Super Bowl pizza sales reach into the millions. Here are the toppings </w:t>
        </w:r>
        <w:proofErr w:type="spellStart"/>
        <w:r>
          <w:rPr>
            <w:rStyle w:val="Hyperlink"/>
          </w:rPr>
          <w:t>favored</w:t>
        </w:r>
        <w:proofErr w:type="spellEnd"/>
        <w:r>
          <w:rPr>
            <w:rStyle w:val="Hyperlink"/>
          </w:rPr>
          <w:t xml:space="preserve"> most in the US</w:t>
        </w:r>
      </w:hyperlink>
      <w:r>
        <w:rPr>
          <w:rStyle w:val="Hyperlink"/>
        </w:rPr>
        <w:t>’</w:t>
      </w:r>
      <w:r>
        <w:t xml:space="preserve">, </w:t>
      </w:r>
      <w:r w:rsidRPr="0059220D">
        <w:rPr>
          <w:rStyle w:val="Emphasis"/>
        </w:rPr>
        <w:t>USA TODAY</w:t>
      </w:r>
      <w:r>
        <w:t xml:space="preserve">, </w:t>
      </w:r>
      <w:r w:rsidRPr="004107E4">
        <w:t>accessed</w:t>
      </w:r>
      <w:r w:rsidRPr="00CC0FAB">
        <w:t xml:space="preserve"> </w:t>
      </w:r>
      <w:r>
        <w:t>29 October</w:t>
      </w:r>
      <w:r w:rsidRPr="001D5701">
        <w:t xml:space="preserve"> </w:t>
      </w:r>
      <w:r w:rsidRPr="00CC0FAB">
        <w:t>2024</w:t>
      </w:r>
      <w:r w:rsidRPr="00D95F77">
        <w:t>.</w:t>
      </w:r>
    </w:p>
    <w:p w14:paraId="1DEB7D55" w14:textId="77777777" w:rsidR="00C32F6A" w:rsidRDefault="00C32F6A" w:rsidP="00442A9F">
      <w:r>
        <w:t xml:space="preserve">Microsoft Learn (2024) </w:t>
      </w:r>
      <w:hyperlink r:id="rId103" w:history="1">
        <w:r w:rsidRPr="00D95355">
          <w:rPr>
            <w:rStyle w:val="Hyperlink"/>
            <w:i/>
            <w:iCs/>
            <w:shd w:val="clear" w:color="auto" w:fill="FFFFFF"/>
          </w:rPr>
          <w:t>Get data with Power BI Desktop</w:t>
        </w:r>
      </w:hyperlink>
      <w:r w:rsidRPr="00D95355">
        <w:rPr>
          <w:i/>
          <w:iCs/>
        </w:rPr>
        <w:t xml:space="preserve"> </w:t>
      </w:r>
      <w:r>
        <w:t xml:space="preserve">[online learning], Microsoft Learn, </w:t>
      </w:r>
      <w:r w:rsidRPr="004107E4">
        <w:t>accessed</w:t>
      </w:r>
      <w:r w:rsidRPr="00CC0FAB">
        <w:t xml:space="preserve"> </w:t>
      </w:r>
      <w:r>
        <w:t>29 October</w:t>
      </w:r>
      <w:r w:rsidRPr="001D5701">
        <w:t xml:space="preserve"> </w:t>
      </w:r>
      <w:r w:rsidRPr="00CC0FAB">
        <w:t>2024</w:t>
      </w:r>
      <w:r w:rsidRPr="00D95F77">
        <w:t>.</w:t>
      </w:r>
    </w:p>
    <w:p w14:paraId="6E33E7BE" w14:textId="77777777" w:rsidR="00C32F6A" w:rsidRPr="00D95355" w:rsidRDefault="00C32F6A" w:rsidP="00442A9F">
      <w:proofErr w:type="spellStart"/>
      <w:r>
        <w:t>MyOnlineTrainingHub</w:t>
      </w:r>
      <w:proofErr w:type="spellEnd"/>
      <w:r>
        <w:t xml:space="preserve"> (12 March 2024) </w:t>
      </w:r>
      <w:hyperlink r:id="rId104" w:history="1">
        <w:r w:rsidRPr="00D95355">
          <w:rPr>
            <w:rStyle w:val="Hyperlink"/>
          </w:rPr>
          <w:t>‘</w:t>
        </w:r>
        <w:r w:rsidRPr="00D95355">
          <w:rPr>
            <w:rStyle w:val="Hyperlink"/>
            <w:lang w:eastAsia="en-GB"/>
          </w:rPr>
          <w:t xml:space="preserve">From Excel to Power BI in 12 Minutes (Beginner Essentials)’ </w:t>
        </w:r>
        <w:r w:rsidRPr="00D95355">
          <w:rPr>
            <w:rStyle w:val="Hyperlink"/>
          </w:rPr>
          <w:t>[video]</w:t>
        </w:r>
      </w:hyperlink>
      <w:r w:rsidRPr="00047C6D">
        <w:t xml:space="preserve">, </w:t>
      </w:r>
      <w:proofErr w:type="spellStart"/>
      <w:r w:rsidRPr="00D95355">
        <w:rPr>
          <w:rStyle w:val="Emphasis"/>
        </w:rPr>
        <w:t>MyOnlineTrainingHub</w:t>
      </w:r>
      <w:proofErr w:type="spellEnd"/>
      <w:r>
        <w:t>,</w:t>
      </w:r>
      <w:r w:rsidRPr="00047C6D">
        <w:t xml:space="preserve"> YouTube, accessed </w:t>
      </w:r>
      <w:r>
        <w:t>29</w:t>
      </w:r>
      <w:r w:rsidRPr="00047C6D">
        <w:t xml:space="preserve"> </w:t>
      </w:r>
      <w:r>
        <w:t>October</w:t>
      </w:r>
      <w:r w:rsidRPr="00047C6D">
        <w:t xml:space="preserve"> 2024.</w:t>
      </w:r>
    </w:p>
    <w:p w14:paraId="14CC1E8F" w14:textId="77777777" w:rsidR="00EA4F17" w:rsidRDefault="00EA4F17" w:rsidP="00EA4F17">
      <w:r>
        <w:t xml:space="preserve">Nielson, J (15 February 2024) </w:t>
      </w:r>
      <w:hyperlink r:id="rId105" w:history="1">
        <w:r w:rsidRPr="00173FBB">
          <w:rPr>
            <w:rStyle w:val="Hyperlink"/>
          </w:rPr>
          <w:t>How I Developed the 10 Usability Heuristics</w:t>
        </w:r>
      </w:hyperlink>
      <w:r>
        <w:t xml:space="preserve">, </w:t>
      </w:r>
      <w:r w:rsidRPr="00173FBB">
        <w:rPr>
          <w:i/>
          <w:iCs/>
        </w:rPr>
        <w:t>UX Tigers</w:t>
      </w:r>
      <w:r>
        <w:t xml:space="preserve">, </w:t>
      </w:r>
      <w:r w:rsidRPr="004107E4">
        <w:t>accessed</w:t>
      </w:r>
      <w:r w:rsidRPr="00CC0FAB">
        <w:t xml:space="preserve"> </w:t>
      </w:r>
      <w:r>
        <w:t>29 October</w:t>
      </w:r>
      <w:r w:rsidRPr="001D5701">
        <w:t xml:space="preserve"> </w:t>
      </w:r>
      <w:r w:rsidRPr="00CC0FAB">
        <w:t>2024</w:t>
      </w:r>
      <w:r w:rsidRPr="00D95F77">
        <w:t>.</w:t>
      </w:r>
    </w:p>
    <w:p w14:paraId="584E47E7" w14:textId="58256C67" w:rsidR="00C32F6A" w:rsidRDefault="00C32F6A" w:rsidP="00442A9F">
      <w:r>
        <w:t>NSW Government (n.d.) ‘</w:t>
      </w:r>
      <w:hyperlink r:id="rId106" w:history="1">
        <w:r w:rsidRPr="006E6ECE">
          <w:rPr>
            <w:rStyle w:val="Hyperlink"/>
            <w:lang w:eastAsia="zh-CN"/>
          </w:rPr>
          <w:t>Transport for NSW Open</w:t>
        </w:r>
        <w:r>
          <w:rPr>
            <w:rStyle w:val="Hyperlink"/>
            <w:lang w:eastAsia="zh-CN"/>
          </w:rPr>
          <w:t xml:space="preserve"> D</w:t>
        </w:r>
        <w:r w:rsidRPr="006E6ECE">
          <w:rPr>
            <w:rStyle w:val="Hyperlink"/>
            <w:lang w:eastAsia="zh-CN"/>
          </w:rPr>
          <w:t>ata</w:t>
        </w:r>
      </w:hyperlink>
      <w:r>
        <w:rPr>
          <w:rStyle w:val="Hyperlink"/>
          <w:lang w:eastAsia="zh-CN"/>
        </w:rPr>
        <w:t>’</w:t>
      </w:r>
      <w:r>
        <w:t xml:space="preserve">, </w:t>
      </w:r>
      <w:r w:rsidRPr="005B4D0D">
        <w:rPr>
          <w:rStyle w:val="Emphasis"/>
        </w:rPr>
        <w:t>Datasets</w:t>
      </w:r>
      <w:r>
        <w:t xml:space="preserve">, NSW Government website, </w:t>
      </w:r>
      <w:r w:rsidRPr="004107E4">
        <w:t>accessed</w:t>
      </w:r>
      <w:r w:rsidRPr="00CC0FAB">
        <w:t xml:space="preserve"> </w:t>
      </w:r>
      <w:r>
        <w:t>29 October</w:t>
      </w:r>
      <w:r w:rsidRPr="001D5701">
        <w:t xml:space="preserve"> </w:t>
      </w:r>
      <w:r w:rsidRPr="00CC0FAB">
        <w:t>2024</w:t>
      </w:r>
      <w:r w:rsidRPr="00D95F77">
        <w:t>.</w:t>
      </w:r>
    </w:p>
    <w:p w14:paraId="4E2947B4" w14:textId="77777777" w:rsidR="00C32F6A" w:rsidRDefault="00C32F6A" w:rsidP="00442A9F">
      <w:proofErr w:type="spellStart"/>
      <w:r>
        <w:t>nullQueries</w:t>
      </w:r>
      <w:proofErr w:type="spellEnd"/>
      <w:r>
        <w:t xml:space="preserve"> (5 May 2021) </w:t>
      </w:r>
      <w:hyperlink r:id="rId107" w:history="1">
        <w:r w:rsidRPr="005B4D0D">
          <w:rPr>
            <w:rStyle w:val="Hyperlink"/>
          </w:rPr>
          <w:t>‘</w:t>
        </w:r>
        <w:r w:rsidRPr="005B4D0D">
          <w:rPr>
            <w:rStyle w:val="Hyperlink"/>
            <w:shd w:val="clear" w:color="auto" w:fill="FFFFFF"/>
          </w:rPr>
          <w:t>Using Design Techniques for Clear and Appealing Data Visualization’</w:t>
        </w:r>
        <w:r w:rsidRPr="005B4D0D">
          <w:rPr>
            <w:rStyle w:val="Hyperlink"/>
          </w:rPr>
          <w:t xml:space="preserve"> [video]</w:t>
        </w:r>
      </w:hyperlink>
      <w:r w:rsidRPr="00047C6D">
        <w:t xml:space="preserve">, </w:t>
      </w:r>
      <w:proofErr w:type="spellStart"/>
      <w:r w:rsidRPr="005B4D0D">
        <w:rPr>
          <w:rStyle w:val="Emphasis"/>
        </w:rPr>
        <w:t>nullQueries</w:t>
      </w:r>
      <w:proofErr w:type="spellEnd"/>
      <w:r>
        <w:t>,</w:t>
      </w:r>
      <w:r w:rsidRPr="00047C6D">
        <w:t xml:space="preserve"> YouTube, accessed </w:t>
      </w:r>
      <w:r>
        <w:t>29</w:t>
      </w:r>
      <w:r w:rsidRPr="00047C6D">
        <w:t xml:space="preserve"> </w:t>
      </w:r>
      <w:r>
        <w:t>October</w:t>
      </w:r>
      <w:r w:rsidRPr="00047C6D">
        <w:t xml:space="preserve"> 2024.</w:t>
      </w:r>
    </w:p>
    <w:p w14:paraId="20B0959D" w14:textId="77777777" w:rsidR="00C32F6A" w:rsidRDefault="00C32F6A" w:rsidP="00442A9F">
      <w:r w:rsidRPr="00E45F7C">
        <w:t>Salesforce, Inc</w:t>
      </w:r>
      <w:r>
        <w:t xml:space="preserve"> (2024) </w:t>
      </w:r>
      <w:hyperlink r:id="rId108" w:history="1">
        <w:r w:rsidRPr="00E45F7C">
          <w:rPr>
            <w:rStyle w:val="Hyperlink"/>
            <w:i/>
            <w:iCs/>
            <w:lang w:eastAsia="en-GB"/>
          </w:rPr>
          <w:t>Data Is Beautiful: 10 Of The Best Data Visualization Examples From History &amp; Today</w:t>
        </w:r>
      </w:hyperlink>
      <w:r>
        <w:t xml:space="preserve">, </w:t>
      </w:r>
      <w:r w:rsidRPr="00E45F7C">
        <w:t xml:space="preserve">Tableau </w:t>
      </w:r>
      <w:r>
        <w:t xml:space="preserve">website, </w:t>
      </w:r>
      <w:r w:rsidRPr="004107E4">
        <w:t>accessed</w:t>
      </w:r>
      <w:r w:rsidRPr="00CC0FAB">
        <w:t xml:space="preserve"> </w:t>
      </w:r>
      <w:r>
        <w:t>29 October</w:t>
      </w:r>
      <w:r w:rsidRPr="001D5701">
        <w:t xml:space="preserve"> </w:t>
      </w:r>
      <w:r w:rsidRPr="00CC0FAB">
        <w:t>2024</w:t>
      </w:r>
      <w:r w:rsidRPr="00D95F77">
        <w:t>.</w:t>
      </w:r>
    </w:p>
    <w:p w14:paraId="31687DFB" w14:textId="77777777" w:rsidR="00C32F6A" w:rsidRDefault="00C32F6A" w:rsidP="00442A9F">
      <w:r>
        <w:t>Smith D and Wynne E (10 October 2024) ,</w:t>
      </w:r>
      <w:hyperlink r:id="rId109" w:history="1">
        <w:r>
          <w:rPr>
            <w:rStyle w:val="Hyperlink"/>
          </w:rPr>
          <w:t>New car buyers driven to white or grey, with bright colours rarer than ever, data shows</w:t>
        </w:r>
      </w:hyperlink>
      <w:r>
        <w:rPr>
          <w:rStyle w:val="Hyperlink"/>
        </w:rPr>
        <w:t>’</w:t>
      </w:r>
      <w:r>
        <w:t>,</w:t>
      </w:r>
      <w:r w:rsidRPr="008718AC">
        <w:t xml:space="preserve"> </w:t>
      </w:r>
      <w:r w:rsidRPr="00B32BBF">
        <w:rPr>
          <w:rStyle w:val="Emphasis"/>
        </w:rPr>
        <w:t>ABC News</w:t>
      </w:r>
      <w:r>
        <w:t xml:space="preserve">, </w:t>
      </w:r>
      <w:r w:rsidRPr="004107E4">
        <w:t>accessed</w:t>
      </w:r>
      <w:r w:rsidRPr="00CC0FAB">
        <w:t xml:space="preserve"> </w:t>
      </w:r>
      <w:r>
        <w:t>29 October</w:t>
      </w:r>
      <w:r w:rsidRPr="001D5701">
        <w:t xml:space="preserve"> </w:t>
      </w:r>
      <w:r w:rsidRPr="00CC0FAB">
        <w:t>2024</w:t>
      </w:r>
      <w:r w:rsidRPr="00D95F77">
        <w:t>.</w:t>
      </w:r>
    </w:p>
    <w:p w14:paraId="10B5C6C6" w14:textId="77777777" w:rsidR="00C32F6A" w:rsidRDefault="00C32F6A" w:rsidP="00442A9F">
      <w:r>
        <w:t xml:space="preserve">Statista (2024) </w:t>
      </w:r>
      <w:hyperlink r:id="rId110">
        <w:r w:rsidRPr="00E45F7C">
          <w:rPr>
            <w:rStyle w:val="Hyperlink"/>
            <w:i/>
            <w:iCs/>
          </w:rPr>
          <w:t>Most popular types of pizza ordered among consumers in Australia as at February 2023</w:t>
        </w:r>
      </w:hyperlink>
      <w:r>
        <w:t xml:space="preserve"> [data set], Statista website, accessed 29 October 2024.</w:t>
      </w:r>
    </w:p>
    <w:p w14:paraId="0C57EE7F" w14:textId="01E3ACA2" w:rsidR="00C819B3" w:rsidRDefault="00C819B3" w:rsidP="00C819B3">
      <w:bookmarkStart w:id="102" w:name="_Hlk182834527"/>
      <w:proofErr w:type="spellStart"/>
      <w:r>
        <w:t>Surfline</w:t>
      </w:r>
      <w:proofErr w:type="spellEnd"/>
      <w:r>
        <w:t>\</w:t>
      </w:r>
      <w:proofErr w:type="spellStart"/>
      <w:r>
        <w:t>Wavetrak</w:t>
      </w:r>
      <w:proofErr w:type="spellEnd"/>
      <w:r>
        <w:t xml:space="preserve"> (2024) </w:t>
      </w:r>
      <w:hyperlink r:id="rId111" w:history="1">
        <w:proofErr w:type="spellStart"/>
        <w:r w:rsidRPr="00173FBB">
          <w:rPr>
            <w:rStyle w:val="Hyperlink"/>
          </w:rPr>
          <w:t>Surfline</w:t>
        </w:r>
        <w:proofErr w:type="spellEnd"/>
      </w:hyperlink>
      <w:r>
        <w:t xml:space="preserve">, </w:t>
      </w:r>
      <w:proofErr w:type="spellStart"/>
      <w:r w:rsidRPr="00C819B3">
        <w:rPr>
          <w:i/>
          <w:iCs/>
        </w:rPr>
        <w:t>Surfline</w:t>
      </w:r>
      <w:proofErr w:type="spellEnd"/>
      <w:r>
        <w:t xml:space="preserve">, </w:t>
      </w:r>
      <w:r w:rsidRPr="00047C6D">
        <w:t xml:space="preserve">accessed </w:t>
      </w:r>
      <w:r>
        <w:t>29</w:t>
      </w:r>
      <w:r w:rsidRPr="00047C6D">
        <w:t xml:space="preserve"> </w:t>
      </w:r>
      <w:r>
        <w:t>October</w:t>
      </w:r>
      <w:r w:rsidRPr="00047C6D">
        <w:t xml:space="preserve"> 2024.</w:t>
      </w:r>
      <w:bookmarkEnd w:id="102"/>
    </w:p>
    <w:p w14:paraId="28976370" w14:textId="77777777" w:rsidR="00C32F6A" w:rsidRDefault="00C32F6A" w:rsidP="00442A9F">
      <w:pPr>
        <w:rPr>
          <w:rStyle w:val="Hyperlink"/>
        </w:rPr>
      </w:pPr>
      <w:r w:rsidRPr="00F83962">
        <w:t xml:space="preserve">The Royal Society </w:t>
      </w:r>
      <w:r>
        <w:t>(20 April 2023) ‘</w:t>
      </w:r>
      <w:hyperlink r:id="rId112" w:history="1">
        <w:r w:rsidRPr="00F83962">
          <w:rPr>
            <w:rStyle w:val="Hyperlink"/>
            <w:rFonts w:eastAsia="Calibri"/>
          </w:rPr>
          <w:t xml:space="preserve">Mapping data visualisations meteoric rise from Victorian London to today’ </w:t>
        </w:r>
        <w:r w:rsidRPr="00F83962">
          <w:rPr>
            <w:rStyle w:val="Hyperlink"/>
          </w:rPr>
          <w:t>[video]</w:t>
        </w:r>
      </w:hyperlink>
      <w:r w:rsidRPr="00047C6D">
        <w:t xml:space="preserve">, </w:t>
      </w:r>
      <w:r w:rsidRPr="00F83962">
        <w:rPr>
          <w:rStyle w:val="Emphasis"/>
        </w:rPr>
        <w:t>The Royal Society</w:t>
      </w:r>
      <w:r>
        <w:t>,</w:t>
      </w:r>
      <w:r w:rsidRPr="00F83962">
        <w:t xml:space="preserve"> </w:t>
      </w:r>
      <w:r w:rsidRPr="00E855CE">
        <w:t>Aeon Media Group</w:t>
      </w:r>
      <w:r w:rsidRPr="00047C6D">
        <w:t xml:space="preserve">, accessed </w:t>
      </w:r>
      <w:r>
        <w:t>29</w:t>
      </w:r>
      <w:r w:rsidRPr="00047C6D">
        <w:t xml:space="preserve"> </w:t>
      </w:r>
      <w:r>
        <w:t>October</w:t>
      </w:r>
      <w:r w:rsidRPr="00047C6D">
        <w:t xml:space="preserve"> 2024.</w:t>
      </w:r>
    </w:p>
    <w:p w14:paraId="52CE7A6E" w14:textId="77777777" w:rsidR="00C32F6A" w:rsidRPr="005B4D0D" w:rsidRDefault="00C32F6A" w:rsidP="00442A9F">
      <w:proofErr w:type="spellStart"/>
      <w:r>
        <w:t>Visme</w:t>
      </w:r>
      <w:proofErr w:type="spellEnd"/>
      <w:r>
        <w:t xml:space="preserve"> (20 May 2022) </w:t>
      </w:r>
      <w:hyperlink r:id="rId113" w:history="1">
        <w:r w:rsidRPr="005B4D0D">
          <w:rPr>
            <w:rStyle w:val="Hyperlink"/>
          </w:rPr>
          <w:t>‘</w:t>
        </w:r>
        <w:r w:rsidRPr="005B4D0D">
          <w:rPr>
            <w:rStyle w:val="Hyperlink"/>
            <w:rFonts w:eastAsia="Calibri"/>
          </w:rPr>
          <w:t>Data Visualization in 2024</w:t>
        </w:r>
        <w:r w:rsidRPr="005B4D0D">
          <w:rPr>
            <w:rStyle w:val="Hyperlink"/>
          </w:rPr>
          <w:t xml:space="preserve"> | The Ultimate Guide’ [video]</w:t>
        </w:r>
      </w:hyperlink>
      <w:r w:rsidRPr="00047C6D">
        <w:t xml:space="preserve">, </w:t>
      </w:r>
      <w:proofErr w:type="spellStart"/>
      <w:r w:rsidRPr="005B4D0D">
        <w:rPr>
          <w:rStyle w:val="Emphasis"/>
        </w:rPr>
        <w:t>Visme</w:t>
      </w:r>
      <w:proofErr w:type="spellEnd"/>
      <w:r>
        <w:t>,</w:t>
      </w:r>
      <w:r w:rsidRPr="00047C6D">
        <w:t xml:space="preserve"> YouTube, accessed </w:t>
      </w:r>
      <w:r>
        <w:t>29</w:t>
      </w:r>
      <w:r w:rsidRPr="00047C6D">
        <w:t xml:space="preserve"> </w:t>
      </w:r>
      <w:r>
        <w:t>October</w:t>
      </w:r>
      <w:r w:rsidRPr="00047C6D">
        <w:t xml:space="preserve"> 2024.</w:t>
      </w:r>
    </w:p>
    <w:bookmarkEnd w:id="101"/>
    <w:p w14:paraId="138E264B" w14:textId="77777777" w:rsidR="002808CA" w:rsidRDefault="002808CA"/>
    <w:p w14:paraId="20E07E23" w14:textId="442C87B1" w:rsidR="00C32F6A" w:rsidRDefault="00C32F6A">
      <w:pPr>
        <w:sectPr w:rsidR="00C32F6A" w:rsidSect="005941CA">
          <w:headerReference w:type="default" r:id="rId114"/>
          <w:footerReference w:type="even" r:id="rId115"/>
          <w:footerReference w:type="default" r:id="rId116"/>
          <w:headerReference w:type="first" r:id="rId117"/>
          <w:footerReference w:type="first" r:id="rId118"/>
          <w:pgSz w:w="11900" w:h="16840"/>
          <w:pgMar w:top="1134" w:right="1134" w:bottom="1129" w:left="1134" w:header="709" w:footer="709" w:gutter="0"/>
          <w:cols w:space="708"/>
          <w:docGrid w:linePitch="360"/>
        </w:sectPr>
      </w:pPr>
    </w:p>
    <w:p w14:paraId="707B187A" w14:textId="5DA8CE1E" w:rsidR="00CB3536" w:rsidRPr="003B3E41" w:rsidRDefault="00CB3536" w:rsidP="00CB3536">
      <w:pPr>
        <w:rPr>
          <w:rStyle w:val="Strong"/>
          <w:sz w:val="24"/>
        </w:rPr>
      </w:pPr>
      <w:r w:rsidRPr="003B3E41">
        <w:rPr>
          <w:rStyle w:val="Strong"/>
          <w:sz w:val="24"/>
        </w:rPr>
        <w:t>© State of New South Wales (Department of Education), 202</w:t>
      </w:r>
      <w:r w:rsidR="00315E26">
        <w:rPr>
          <w:rStyle w:val="Strong"/>
          <w:sz w:val="24"/>
        </w:rPr>
        <w:t>4</w:t>
      </w:r>
    </w:p>
    <w:p w14:paraId="3D66F9B4" w14:textId="77777777" w:rsidR="00CB3536" w:rsidRDefault="00CB3536" w:rsidP="00CB3536">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286521F" w14:textId="77777777" w:rsidR="00CB3536" w:rsidRDefault="00CB3536" w:rsidP="00CB3536">
      <w:r>
        <w:t xml:space="preserve">Copyright material available in this resource and owned by the NSW Department of Education is licensed under a </w:t>
      </w:r>
      <w:hyperlink r:id="rId119" w:history="1">
        <w:r w:rsidRPr="003B3E41">
          <w:rPr>
            <w:rStyle w:val="Hyperlink"/>
          </w:rPr>
          <w:t>Creative Commons Attribution 4.0 International (CC BY 4.0) license</w:t>
        </w:r>
      </w:hyperlink>
      <w:r>
        <w:t>.</w:t>
      </w:r>
    </w:p>
    <w:p w14:paraId="66094008" w14:textId="77777777" w:rsidR="00CB3536" w:rsidRDefault="00CB3536" w:rsidP="00CB3536">
      <w:r>
        <w:t xml:space="preserve"> </w:t>
      </w:r>
      <w:r>
        <w:rPr>
          <w:noProof/>
        </w:rPr>
        <w:drawing>
          <wp:inline distT="0" distB="0" distL="0" distR="0" wp14:anchorId="0DCD6893" wp14:editId="3B94439F">
            <wp:extent cx="1228725" cy="428625"/>
            <wp:effectExtent l="0" t="0" r="9525" b="9525"/>
            <wp:docPr id="32" name="Picture 32" descr="Creative Commons Attribution license log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BEA6BC5" w14:textId="77777777" w:rsidR="00CB3536" w:rsidRDefault="00CB3536" w:rsidP="00CB3536">
      <w:r>
        <w:t>This license allows you to share and adapt the material for any purpose, even commercially.</w:t>
      </w:r>
    </w:p>
    <w:p w14:paraId="3B351785" w14:textId="5FD81250" w:rsidR="00CB3536" w:rsidRDefault="00CB3536" w:rsidP="00CB3536">
      <w:r>
        <w:t>Attribution should be given to © State of New South Wales (Department of Education), 202</w:t>
      </w:r>
      <w:r w:rsidR="00315E26">
        <w:t>4</w:t>
      </w:r>
      <w:r>
        <w:t>.</w:t>
      </w:r>
    </w:p>
    <w:p w14:paraId="7ED41092" w14:textId="77777777" w:rsidR="00CB3536" w:rsidRDefault="00CB3536" w:rsidP="00CB3536">
      <w:r>
        <w:t>Material in this resource not available under a Creative Commons license:</w:t>
      </w:r>
    </w:p>
    <w:p w14:paraId="288CA747" w14:textId="77777777" w:rsidR="00CB3536" w:rsidRDefault="00CB3536" w:rsidP="006D33E4">
      <w:pPr>
        <w:pStyle w:val="ListBullet"/>
        <w:numPr>
          <w:ilvl w:val="0"/>
          <w:numId w:val="1"/>
        </w:numPr>
      </w:pPr>
      <w:r>
        <w:t>the NSW Department of Education logo, other logos and trademark-protected material</w:t>
      </w:r>
    </w:p>
    <w:p w14:paraId="36FA1A8C" w14:textId="77777777" w:rsidR="00CB3536" w:rsidRDefault="00CB3536" w:rsidP="006D33E4">
      <w:pPr>
        <w:pStyle w:val="ListBullet"/>
        <w:numPr>
          <w:ilvl w:val="0"/>
          <w:numId w:val="1"/>
        </w:numPr>
      </w:pPr>
      <w:r>
        <w:t>material owned by a third party that has been reproduced with permission. You will need to obtain permission from the third party to reuse its material.</w:t>
      </w:r>
    </w:p>
    <w:p w14:paraId="33D938D6" w14:textId="77777777" w:rsidR="00CB3536" w:rsidRPr="003B3E41" w:rsidRDefault="00CB3536" w:rsidP="00CB3536">
      <w:pPr>
        <w:pStyle w:val="FeatureBox2"/>
        <w:rPr>
          <w:rStyle w:val="Strong"/>
        </w:rPr>
      </w:pPr>
      <w:r w:rsidRPr="003B3E41">
        <w:rPr>
          <w:rStyle w:val="Strong"/>
        </w:rPr>
        <w:t>Links to third-party material and websites</w:t>
      </w:r>
    </w:p>
    <w:p w14:paraId="2F664AA0" w14:textId="77777777" w:rsidR="00CB3536" w:rsidRDefault="00CB3536" w:rsidP="00CB353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249B0A6" w14:textId="77777777" w:rsidR="00CB3536" w:rsidRPr="00607DF0" w:rsidRDefault="00CB3536" w:rsidP="00CB353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CB3536" w:rsidRPr="00607DF0" w:rsidSect="005941CA">
      <w:headerReference w:type="first" r:id="rId121"/>
      <w:footerReference w:type="first" r:id="rId12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8FCC95" w14:textId="77777777" w:rsidR="0058367F" w:rsidRDefault="0058367F">
      <w:r>
        <w:separator/>
      </w:r>
    </w:p>
    <w:p w14:paraId="2FA840E7" w14:textId="77777777" w:rsidR="0058367F" w:rsidRDefault="0058367F"/>
    <w:p w14:paraId="64CEB069" w14:textId="77777777" w:rsidR="0058367F" w:rsidRDefault="0058367F"/>
  </w:endnote>
  <w:endnote w:type="continuationSeparator" w:id="0">
    <w:p w14:paraId="469684E9" w14:textId="77777777" w:rsidR="0058367F" w:rsidRDefault="0058367F">
      <w:r>
        <w:continuationSeparator/>
      </w:r>
    </w:p>
    <w:p w14:paraId="1775AE85" w14:textId="77777777" w:rsidR="0058367F" w:rsidRDefault="0058367F"/>
    <w:p w14:paraId="18B4EFEC" w14:textId="77777777" w:rsidR="0058367F" w:rsidRDefault="0058367F"/>
  </w:endnote>
  <w:endnote w:type="continuationNotice" w:id="1">
    <w:p w14:paraId="6B290B0D" w14:textId="77777777" w:rsidR="0058367F" w:rsidRDefault="0058367F">
      <w:pPr>
        <w:spacing w:before="0" w:line="240" w:lineRule="auto"/>
      </w:pPr>
    </w:p>
    <w:p w14:paraId="2099EBEF" w14:textId="77777777" w:rsidR="0058367F" w:rsidRDefault="005836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A58AC170-BB27-49D6-851B-364B5BCA4EE1}"/>
  </w:font>
  <w:font w:name="Calibri">
    <w:panose1 w:val="020F0502020204030204"/>
    <w:charset w:val="00"/>
    <w:family w:val="swiss"/>
    <w:pitch w:val="variable"/>
    <w:sig w:usb0="E4002EFF" w:usb1="C200247B" w:usb2="00000009" w:usb3="00000000" w:csb0="000001FF" w:csb1="00000000"/>
    <w:embedRegular r:id="rId2" w:fontKey="{DD46D75B-F1E8-4B5C-8CB5-2E70A2158DF1}"/>
    <w:embedBold r:id="rId3" w:fontKey="{4B9764F4-7EE0-4717-BCDB-81BFEC975660}"/>
    <w:embedItalic r:id="rId4" w:fontKey="{79DE31DD-A4CE-45B0-A649-CDDC405BA81F}"/>
  </w:font>
  <w:font w:name="Cordia New">
    <w:panose1 w:val="020B0304020202020204"/>
    <w:charset w:val="DE"/>
    <w:family w:val="swiss"/>
    <w:pitch w:val="variable"/>
    <w:sig w:usb0="81000003" w:usb1="00000000" w:usb2="00000000" w:usb3="00000000" w:csb0="00010001" w:csb1="00000000"/>
    <w:embedRegular r:id="rId5" w:fontKey="{D16EAC9B-EB4E-4456-AF43-F82247508556}"/>
    <w:embedBold r:id="rId6" w:fontKey="{3F4E3995-DD25-4025-B623-CCBA79AE080F}"/>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C584F22A-7742-4235-842E-92351361DC55}"/>
    <w:embedItalic r:id="rId8" w:fontKey="{EB0AD4B0-83B2-44A2-AF39-DDFBC19E1290}"/>
  </w:font>
  <w:font w:name="Calibri Light">
    <w:panose1 w:val="020F0302020204030204"/>
    <w:charset w:val="00"/>
    <w:family w:val="swiss"/>
    <w:pitch w:val="variable"/>
    <w:sig w:usb0="E4002EFF" w:usb1="C200247B" w:usb2="00000009" w:usb3="00000000" w:csb0="000001FF" w:csb1="00000000"/>
    <w:embedRegular r:id="rId9" w:fontKey="{D2D37D11-83C7-4DD9-843A-11A58CA4A581}"/>
    <w:embedItalic r:id="rId10" w:fontKey="{FB4E845B-D9E1-4FD0-9D4F-14C644E03ECD}"/>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1" w:fontKey="{BB661E2D-58A6-45B3-BBB0-5D0F69BA8795}"/>
  </w:font>
  <w:font w:name="DengXian">
    <w:altName w:val="等线"/>
    <w:panose1 w:val="02010600030101010101"/>
    <w:charset w:val="86"/>
    <w:family w:val="auto"/>
    <w:pitch w:val="variable"/>
    <w:sig w:usb0="A00002BF" w:usb1="38CF7CFA" w:usb2="00000016" w:usb3="00000000" w:csb0="0004000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E25BA" w14:textId="3231EFBA" w:rsidR="004C4721" w:rsidRPr="00E56264" w:rsidRDefault="004C4721">
    <w:r w:rsidRPr="00E56264">
      <w:t xml:space="preserve">© NSW Department of Education, </w:t>
    </w:r>
    <w:r w:rsidRPr="00E56264">
      <w:fldChar w:fldCharType="begin"/>
    </w:r>
    <w:r w:rsidRPr="00E56264">
      <w:instrText xml:space="preserve"> DATE  \@ "MMM-yy"  \* MERGEFORMAT </w:instrText>
    </w:r>
    <w:r w:rsidRPr="00E56264">
      <w:fldChar w:fldCharType="separate"/>
    </w:r>
    <w:r w:rsidR="006D472A">
      <w:rPr>
        <w:noProof/>
      </w:rPr>
      <w:t>Nov-24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EF3F9" w14:textId="372B203C" w:rsidR="004C4721" w:rsidRPr="00CF0AB3" w:rsidRDefault="004C4721">
    <w:r>
      <w:t xml:space="preserve">© NSW Department of Education, </w:t>
    </w:r>
    <w:r>
      <w:fldChar w:fldCharType="begin"/>
    </w:r>
    <w:r>
      <w:instrText xml:space="preserve"> DATE  \@ "MMM-yy"  \* MERGEFORMAT </w:instrText>
    </w:r>
    <w:r>
      <w:fldChar w:fldCharType="separate"/>
    </w:r>
    <w:r w:rsidR="006D472A">
      <w:rPr>
        <w:noProof/>
      </w:rPr>
      <w:t>Nov-24</w:t>
    </w:r>
    <w:r>
      <w:fldChar w:fldCharType="end"/>
    </w:r>
    <w:r>
      <w:ptab w:relativeTo="margin" w:alignment="right" w:leader="none"/>
    </w:r>
    <w:r>
      <w:rPr>
        <w:b/>
        <w:noProof/>
        <w:sz w:val="28"/>
        <w:szCs w:val="28"/>
      </w:rPr>
      <w:drawing>
        <wp:inline distT="0" distB="0" distL="0" distR="0" wp14:anchorId="0CE7148C" wp14:editId="180BF902">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49885" w14:textId="77777777" w:rsidR="004C4721" w:rsidRPr="00734023" w:rsidRDefault="004C4721">
    <w:pPr>
      <w:jc w:val="right"/>
    </w:pPr>
    <w:r w:rsidRPr="008426B6">
      <w:rPr>
        <w:noProof/>
      </w:rPr>
      <w:drawing>
        <wp:inline distT="0" distB="0" distL="0" distR="0" wp14:anchorId="2D5E878B" wp14:editId="1E82B7EA">
          <wp:extent cx="834442" cy="906218"/>
          <wp:effectExtent l="0" t="0" r="3810" b="8255"/>
          <wp:docPr id="1321913121" name="Graphic 132191312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81AAD" w14:textId="77777777" w:rsidR="00F97BE6" w:rsidRPr="004D333E" w:rsidRDefault="00F97BE6" w:rsidP="004D333E">
    <w:pPr>
      <w:pStyle w:val="Footer"/>
    </w:pPr>
    <w:r w:rsidRPr="002810D3">
      <w:fldChar w:fldCharType="begin"/>
    </w:r>
    <w:r w:rsidRPr="002810D3">
      <w:instrText xml:space="preserve"> PAGE </w:instrText>
    </w:r>
    <w:r w:rsidRPr="002810D3">
      <w:fldChar w:fldCharType="separate"/>
    </w:r>
    <w:r>
      <w:rPr>
        <w:noProof/>
      </w:rPr>
      <w:t>10</w:t>
    </w:r>
    <w:r w:rsidRPr="002810D3">
      <w:fldChar w:fldCharType="end"/>
    </w:r>
    <w:r w:rsidRPr="002810D3">
      <w:tab/>
    </w:r>
    <w:r w:rsidRPr="00C836B9">
      <w:t xml:space="preserve">Stage </w:t>
    </w:r>
    <w:r>
      <w:t>6</w:t>
    </w:r>
    <w:r w:rsidRPr="00C836B9">
      <w:t xml:space="preserve"> –</w:t>
    </w:r>
    <w:r>
      <w:t>Enterprise Computing</w:t>
    </w:r>
    <w:r w:rsidRPr="00C836B9">
      <w:t xml:space="preserve"> – </w:t>
    </w:r>
    <w:r>
      <w:t>Networking systems and social computing workbook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6DF98" w14:textId="059CDFB6" w:rsidR="00F97BE6" w:rsidRPr="00123A38" w:rsidRDefault="00F97BE6" w:rsidP="00D556EA">
    <w:pPr>
      <w:pStyle w:val="Footer"/>
    </w:pPr>
    <w:r>
      <w:t xml:space="preserve">© NSW Department of Education, </w:t>
    </w:r>
    <w:r>
      <w:fldChar w:fldCharType="begin"/>
    </w:r>
    <w:r>
      <w:instrText xml:space="preserve"> DATE  \@ "MMM-yy"  \* MERGEFORMAT </w:instrText>
    </w:r>
    <w:r>
      <w:fldChar w:fldCharType="separate"/>
    </w:r>
    <w:r w:rsidR="006D472A">
      <w:rPr>
        <w:noProof/>
      </w:rPr>
      <w:t>Nov-24</w:t>
    </w:r>
    <w:r>
      <w:fldChar w:fldCharType="end"/>
    </w:r>
    <w:r>
      <w:ptab w:relativeTo="margin" w:alignment="right" w:leader="none"/>
    </w:r>
    <w:r>
      <w:t xml:space="preserve"> </w:t>
    </w:r>
    <w:r>
      <w:rPr>
        <w:b/>
        <w:noProof/>
        <w:sz w:val="28"/>
        <w:szCs w:val="28"/>
      </w:rPr>
      <w:drawing>
        <wp:inline distT="0" distB="0" distL="0" distR="0" wp14:anchorId="5C4E4EEA" wp14:editId="433651A2">
          <wp:extent cx="571500" cy="190500"/>
          <wp:effectExtent l="0" t="0" r="0" b="0"/>
          <wp:docPr id="1758818444" name="Picture 175881844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18444" name="Picture 1758818444"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D41D9" w14:textId="77777777" w:rsidR="00F97BE6" w:rsidRPr="002F375A" w:rsidRDefault="00F97BE6" w:rsidP="00D556EA">
    <w:pPr>
      <w:jc w:val="right"/>
    </w:pPr>
    <w:r w:rsidRPr="008426B6">
      <w:rPr>
        <w:noProof/>
      </w:rPr>
      <w:drawing>
        <wp:inline distT="0" distB="0" distL="0" distR="0" wp14:anchorId="0A873543" wp14:editId="00130184">
          <wp:extent cx="834442" cy="906218"/>
          <wp:effectExtent l="0" t="0" r="3810" b="8255"/>
          <wp:docPr id="1306364429" name="Graphic 13063644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460A5" w14:textId="77777777" w:rsidR="006B5BB4" w:rsidRPr="009B05C3" w:rsidRDefault="006B5BB4" w:rsidP="008C43D7">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FFEA4" w14:textId="77777777" w:rsidR="0058367F" w:rsidRDefault="0058367F">
      <w:r>
        <w:separator/>
      </w:r>
    </w:p>
    <w:p w14:paraId="2768BDE9" w14:textId="77777777" w:rsidR="0058367F" w:rsidRDefault="0058367F"/>
    <w:p w14:paraId="784A4F6F" w14:textId="77777777" w:rsidR="0058367F" w:rsidRDefault="0058367F"/>
  </w:footnote>
  <w:footnote w:type="continuationSeparator" w:id="0">
    <w:p w14:paraId="1A513128" w14:textId="77777777" w:rsidR="0058367F" w:rsidRDefault="0058367F">
      <w:r>
        <w:continuationSeparator/>
      </w:r>
    </w:p>
    <w:p w14:paraId="37D77D96" w14:textId="77777777" w:rsidR="0058367F" w:rsidRDefault="0058367F"/>
    <w:p w14:paraId="60F9A3DB" w14:textId="77777777" w:rsidR="0058367F" w:rsidRDefault="0058367F"/>
  </w:footnote>
  <w:footnote w:type="continuationNotice" w:id="1">
    <w:p w14:paraId="509852C9" w14:textId="77777777" w:rsidR="0058367F" w:rsidRDefault="0058367F">
      <w:pPr>
        <w:spacing w:before="0" w:line="240" w:lineRule="auto"/>
      </w:pPr>
    </w:p>
    <w:p w14:paraId="7EACD151" w14:textId="77777777" w:rsidR="0058367F" w:rsidRDefault="005836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CA73A" w14:textId="77777777" w:rsidR="004C4721" w:rsidRDefault="004C4721">
    <w:pPr>
      <w:pStyle w:val="NormalWeb"/>
    </w:pPr>
    <w:r w:rsidRPr="006F1A55">
      <w:t>[Subject] [Stage X] (Year X) – sample assessment task [X] notification</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3FCCC" w14:textId="0E33DABC" w:rsidR="004C4721" w:rsidRDefault="00FE3E3A">
    <w:pPr>
      <w:spacing w:after="0"/>
    </w:pPr>
    <w:r>
      <w:rPr>
        <w:noProof/>
      </w:rPr>
      <w:pict w14:anchorId="02A12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60.05pt;margin-top:-377.35pt;width:2159.7pt;height:988.5pt;z-index:-251658239;visibility:visible;mso-wrap-edited:f;mso-position-horizontal-relative:margin;mso-position-vertical-relative:margin" o:allowincell="f">
          <v:imagedata r:id="rId1" o:title="" cropbottom="4005f"/>
          <o:lock v:ext="edit" rotation="t" cropping="t" verticies="t" grouping="t"/>
          <w10:wrap anchorx="margin" anchory="margin"/>
        </v:shape>
      </w:pict>
    </w:r>
    <w:r w:rsidR="004C4721" w:rsidRPr="009D43DD">
      <w:t>NSW Department of Education</w:t>
    </w:r>
    <w:r w:rsidR="004C472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3B7F7" w14:textId="2D034E1F" w:rsidR="00F97BE6" w:rsidRDefault="00F97BE6" w:rsidP="00D556EA">
    <w:pPr>
      <w:pStyle w:val="Documentname"/>
    </w:pPr>
    <w:r w:rsidRPr="001140AF">
      <w:t>Enterprise Computing Stage 6 (Year 1</w:t>
    </w:r>
    <w:r w:rsidR="00780BEF">
      <w:t>2</w:t>
    </w:r>
    <w:r w:rsidRPr="001140AF">
      <w:t xml:space="preserve">) – teacher support resource – </w:t>
    </w:r>
    <w:r w:rsidR="009A0435">
      <w:t>D</w:t>
    </w:r>
    <w:r w:rsidR="00780BEF">
      <w:t xml:space="preserve">ata </w:t>
    </w:r>
    <w:r w:rsidR="0077434C">
      <w:t>visualisation</w:t>
    </w:r>
    <w:r w:rsidRPr="00D2403C">
      <w:t xml:space="preserve"> |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E9491" w14:textId="77777777" w:rsidR="00F97BE6" w:rsidRPr="00FA6449" w:rsidRDefault="00FE3E3A" w:rsidP="00D556EA">
    <w:pPr>
      <w:pStyle w:val="ListBullet"/>
      <w:spacing w:after="0"/>
    </w:pPr>
    <w:r>
      <w:rPr>
        <w:noProof/>
      </w:rPr>
      <w:pict w14:anchorId="0258C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left:0;text-align:left;margin-left:-860.05pt;margin-top:-377.35pt;width:2159.7pt;height:988.5pt;z-index:-251658240;visibility:visible;mso-wrap-edited:f;mso-position-horizontal-relative:margin;mso-position-vertical-relative:margin" o:allowincell="f">
          <v:imagedata r:id="rId1" o:title="" cropbottom="4005f"/>
          <o:lock v:ext="edit" rotation="t" cropping="t" verticies="t" grouping="t"/>
          <w10:wrap anchorx="margin" anchory="margin"/>
        </v:shape>
      </w:pict>
    </w:r>
    <w:r w:rsidR="00F97BE6" w:rsidRPr="009D43DD">
      <w:t>NSW Department of Education</w:t>
    </w:r>
    <w:r w:rsidR="00F97BE6" w:rsidRPr="009D43DD">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EFB73" w14:textId="77777777" w:rsidR="006B5BB4" w:rsidRPr="00FA6449" w:rsidRDefault="006B5BB4" w:rsidP="008C43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BFCAF0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9FF8892C"/>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1C0449C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80281A7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45249563">
    <w:abstractNumId w:val="1"/>
  </w:num>
  <w:num w:numId="2" w16cid:durableId="18162927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589578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282206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33830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376160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520294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2141751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436166992">
    <w:abstractNumId w:val="0"/>
  </w:num>
  <w:num w:numId="10" w16cid:durableId="1604533334">
    <w:abstractNumId w:val="1"/>
  </w:num>
  <w:num w:numId="11" w16cid:durableId="2002808924">
    <w:abstractNumId w:val="4"/>
  </w:num>
  <w:num w:numId="12" w16cid:durableId="1396779742">
    <w:abstractNumId w:val="2"/>
  </w:num>
  <w:num w:numId="13" w16cid:durableId="20547655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623115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562448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751602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054012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84931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65235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212849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wtjC2MDc0sDAxMTRU0lEKTi0uzszPAykwrgUAQCAQMywAAAA="/>
  </w:docVars>
  <w:rsids>
    <w:rsidRoot w:val="00F97795"/>
    <w:rsid w:val="0000031A"/>
    <w:rsid w:val="00001224"/>
    <w:rsid w:val="00001383"/>
    <w:rsid w:val="00001457"/>
    <w:rsid w:val="00001761"/>
    <w:rsid w:val="00001C08"/>
    <w:rsid w:val="00001F3E"/>
    <w:rsid w:val="000028A1"/>
    <w:rsid w:val="00002BEA"/>
    <w:rsid w:val="00002BF1"/>
    <w:rsid w:val="00002D41"/>
    <w:rsid w:val="00004933"/>
    <w:rsid w:val="00006220"/>
    <w:rsid w:val="00006968"/>
    <w:rsid w:val="00006CD7"/>
    <w:rsid w:val="000103FC"/>
    <w:rsid w:val="00010746"/>
    <w:rsid w:val="00010CF9"/>
    <w:rsid w:val="00010D17"/>
    <w:rsid w:val="00011274"/>
    <w:rsid w:val="00011567"/>
    <w:rsid w:val="00011F0D"/>
    <w:rsid w:val="000129AD"/>
    <w:rsid w:val="00012E0C"/>
    <w:rsid w:val="00013216"/>
    <w:rsid w:val="00013513"/>
    <w:rsid w:val="00013E7B"/>
    <w:rsid w:val="000141EA"/>
    <w:rsid w:val="00014228"/>
    <w:rsid w:val="000143DF"/>
    <w:rsid w:val="000144A8"/>
    <w:rsid w:val="0001497E"/>
    <w:rsid w:val="00014EF2"/>
    <w:rsid w:val="000151F8"/>
    <w:rsid w:val="0001538B"/>
    <w:rsid w:val="00015683"/>
    <w:rsid w:val="000158F9"/>
    <w:rsid w:val="00015D43"/>
    <w:rsid w:val="00015D83"/>
    <w:rsid w:val="00016801"/>
    <w:rsid w:val="0001680E"/>
    <w:rsid w:val="00016FB9"/>
    <w:rsid w:val="00017173"/>
    <w:rsid w:val="00017719"/>
    <w:rsid w:val="000178A2"/>
    <w:rsid w:val="00020F20"/>
    <w:rsid w:val="00021171"/>
    <w:rsid w:val="00021673"/>
    <w:rsid w:val="000219EB"/>
    <w:rsid w:val="00021C91"/>
    <w:rsid w:val="00021E14"/>
    <w:rsid w:val="00022F42"/>
    <w:rsid w:val="0002305D"/>
    <w:rsid w:val="00023644"/>
    <w:rsid w:val="000236FD"/>
    <w:rsid w:val="00023790"/>
    <w:rsid w:val="00023F07"/>
    <w:rsid w:val="00024602"/>
    <w:rsid w:val="0002463D"/>
    <w:rsid w:val="00024D1B"/>
    <w:rsid w:val="00024F9B"/>
    <w:rsid w:val="000250CE"/>
    <w:rsid w:val="00025262"/>
    <w:rsid w:val="000252FF"/>
    <w:rsid w:val="000253AE"/>
    <w:rsid w:val="000254EE"/>
    <w:rsid w:val="00025908"/>
    <w:rsid w:val="00025B06"/>
    <w:rsid w:val="00025B12"/>
    <w:rsid w:val="00025E5A"/>
    <w:rsid w:val="00025E83"/>
    <w:rsid w:val="0002616E"/>
    <w:rsid w:val="00026ED5"/>
    <w:rsid w:val="00027A9B"/>
    <w:rsid w:val="00027DE0"/>
    <w:rsid w:val="0003079A"/>
    <w:rsid w:val="000307BD"/>
    <w:rsid w:val="00030A36"/>
    <w:rsid w:val="00030A8D"/>
    <w:rsid w:val="00030BA5"/>
    <w:rsid w:val="00030EBC"/>
    <w:rsid w:val="0003113F"/>
    <w:rsid w:val="0003144E"/>
    <w:rsid w:val="00031854"/>
    <w:rsid w:val="00032067"/>
    <w:rsid w:val="000321A5"/>
    <w:rsid w:val="000323E0"/>
    <w:rsid w:val="00032921"/>
    <w:rsid w:val="00032BAB"/>
    <w:rsid w:val="00032D7B"/>
    <w:rsid w:val="000331B6"/>
    <w:rsid w:val="0003432A"/>
    <w:rsid w:val="0003452C"/>
    <w:rsid w:val="000345E4"/>
    <w:rsid w:val="00034CD8"/>
    <w:rsid w:val="00034F5E"/>
    <w:rsid w:val="000351BD"/>
    <w:rsid w:val="0003541F"/>
    <w:rsid w:val="00036054"/>
    <w:rsid w:val="0003642C"/>
    <w:rsid w:val="00036706"/>
    <w:rsid w:val="0003698F"/>
    <w:rsid w:val="00036DD3"/>
    <w:rsid w:val="0003701F"/>
    <w:rsid w:val="0003703B"/>
    <w:rsid w:val="000379E6"/>
    <w:rsid w:val="000379FA"/>
    <w:rsid w:val="00037C82"/>
    <w:rsid w:val="00040099"/>
    <w:rsid w:val="000408BA"/>
    <w:rsid w:val="00040A44"/>
    <w:rsid w:val="00040B56"/>
    <w:rsid w:val="00040BF3"/>
    <w:rsid w:val="00040DEC"/>
    <w:rsid w:val="00041070"/>
    <w:rsid w:val="00041265"/>
    <w:rsid w:val="00041A0D"/>
    <w:rsid w:val="00041A45"/>
    <w:rsid w:val="000423E3"/>
    <w:rsid w:val="0004292D"/>
    <w:rsid w:val="00042CF2"/>
    <w:rsid w:val="00042D2E"/>
    <w:rsid w:val="00042D30"/>
    <w:rsid w:val="00043146"/>
    <w:rsid w:val="00043219"/>
    <w:rsid w:val="000436B5"/>
    <w:rsid w:val="00043B4E"/>
    <w:rsid w:val="00043FA0"/>
    <w:rsid w:val="00044158"/>
    <w:rsid w:val="00044C5D"/>
    <w:rsid w:val="00044D23"/>
    <w:rsid w:val="00044F04"/>
    <w:rsid w:val="00044F4A"/>
    <w:rsid w:val="00044F63"/>
    <w:rsid w:val="00045998"/>
    <w:rsid w:val="00045CFE"/>
    <w:rsid w:val="000462BC"/>
    <w:rsid w:val="00046417"/>
    <w:rsid w:val="00046473"/>
    <w:rsid w:val="00046A90"/>
    <w:rsid w:val="00046C8F"/>
    <w:rsid w:val="0004707F"/>
    <w:rsid w:val="000478EA"/>
    <w:rsid w:val="00047C10"/>
    <w:rsid w:val="000507E6"/>
    <w:rsid w:val="00050856"/>
    <w:rsid w:val="0005163D"/>
    <w:rsid w:val="00051AF5"/>
    <w:rsid w:val="00051DC3"/>
    <w:rsid w:val="00051E4B"/>
    <w:rsid w:val="00052472"/>
    <w:rsid w:val="00052758"/>
    <w:rsid w:val="00052819"/>
    <w:rsid w:val="00053399"/>
    <w:rsid w:val="000534E3"/>
    <w:rsid w:val="000534F4"/>
    <w:rsid w:val="000535B7"/>
    <w:rsid w:val="00053726"/>
    <w:rsid w:val="00053A82"/>
    <w:rsid w:val="00053EA0"/>
    <w:rsid w:val="00053EC3"/>
    <w:rsid w:val="00054A34"/>
    <w:rsid w:val="00054B9B"/>
    <w:rsid w:val="00054C57"/>
    <w:rsid w:val="00055A3B"/>
    <w:rsid w:val="00055EC5"/>
    <w:rsid w:val="00055FFA"/>
    <w:rsid w:val="000562A7"/>
    <w:rsid w:val="00056306"/>
    <w:rsid w:val="000564F8"/>
    <w:rsid w:val="00056581"/>
    <w:rsid w:val="00056A41"/>
    <w:rsid w:val="0005705F"/>
    <w:rsid w:val="00057444"/>
    <w:rsid w:val="00057BC8"/>
    <w:rsid w:val="00060032"/>
    <w:rsid w:val="000600D2"/>
    <w:rsid w:val="0006029F"/>
    <w:rsid w:val="000604B9"/>
    <w:rsid w:val="00060533"/>
    <w:rsid w:val="000609F5"/>
    <w:rsid w:val="00060BBF"/>
    <w:rsid w:val="00060ED7"/>
    <w:rsid w:val="00061232"/>
    <w:rsid w:val="000613C4"/>
    <w:rsid w:val="000620E8"/>
    <w:rsid w:val="000624BD"/>
    <w:rsid w:val="00062708"/>
    <w:rsid w:val="00062869"/>
    <w:rsid w:val="00062996"/>
    <w:rsid w:val="00063548"/>
    <w:rsid w:val="000639DD"/>
    <w:rsid w:val="00064053"/>
    <w:rsid w:val="00064072"/>
    <w:rsid w:val="000642CF"/>
    <w:rsid w:val="00065A16"/>
    <w:rsid w:val="00065ADE"/>
    <w:rsid w:val="00065D4D"/>
    <w:rsid w:val="00066079"/>
    <w:rsid w:val="00066613"/>
    <w:rsid w:val="00066699"/>
    <w:rsid w:val="00066779"/>
    <w:rsid w:val="00066C79"/>
    <w:rsid w:val="00070398"/>
    <w:rsid w:val="000706C4"/>
    <w:rsid w:val="00070ADE"/>
    <w:rsid w:val="0007122C"/>
    <w:rsid w:val="0007127D"/>
    <w:rsid w:val="0007127E"/>
    <w:rsid w:val="000712F5"/>
    <w:rsid w:val="00071315"/>
    <w:rsid w:val="00071482"/>
    <w:rsid w:val="000716D0"/>
    <w:rsid w:val="00071D06"/>
    <w:rsid w:val="00071F49"/>
    <w:rsid w:val="0007214A"/>
    <w:rsid w:val="00072153"/>
    <w:rsid w:val="000721F8"/>
    <w:rsid w:val="00072B6E"/>
    <w:rsid w:val="00072C1C"/>
    <w:rsid w:val="00072DFB"/>
    <w:rsid w:val="0007329C"/>
    <w:rsid w:val="000734CB"/>
    <w:rsid w:val="000737EA"/>
    <w:rsid w:val="000738E5"/>
    <w:rsid w:val="00073B13"/>
    <w:rsid w:val="00073E5C"/>
    <w:rsid w:val="00074BA5"/>
    <w:rsid w:val="00074F13"/>
    <w:rsid w:val="00075B4E"/>
    <w:rsid w:val="00075C33"/>
    <w:rsid w:val="00075F54"/>
    <w:rsid w:val="00075F81"/>
    <w:rsid w:val="00076054"/>
    <w:rsid w:val="000760B0"/>
    <w:rsid w:val="000772C6"/>
    <w:rsid w:val="00077A7C"/>
    <w:rsid w:val="00077FD3"/>
    <w:rsid w:val="000800D4"/>
    <w:rsid w:val="00081EF1"/>
    <w:rsid w:val="000822E0"/>
    <w:rsid w:val="00082879"/>
    <w:rsid w:val="00082E53"/>
    <w:rsid w:val="0008332C"/>
    <w:rsid w:val="00083DF4"/>
    <w:rsid w:val="00083F19"/>
    <w:rsid w:val="000844F9"/>
    <w:rsid w:val="00084830"/>
    <w:rsid w:val="00084B20"/>
    <w:rsid w:val="00085483"/>
    <w:rsid w:val="000857E3"/>
    <w:rsid w:val="0008606A"/>
    <w:rsid w:val="00086656"/>
    <w:rsid w:val="00086D87"/>
    <w:rsid w:val="000872D6"/>
    <w:rsid w:val="00087796"/>
    <w:rsid w:val="000901B4"/>
    <w:rsid w:val="0009027C"/>
    <w:rsid w:val="0009035D"/>
    <w:rsid w:val="00090565"/>
    <w:rsid w:val="00090628"/>
    <w:rsid w:val="0009113B"/>
    <w:rsid w:val="0009169E"/>
    <w:rsid w:val="00091979"/>
    <w:rsid w:val="00092A62"/>
    <w:rsid w:val="00092AB4"/>
    <w:rsid w:val="00092D24"/>
    <w:rsid w:val="0009321D"/>
    <w:rsid w:val="000940AA"/>
    <w:rsid w:val="0009452F"/>
    <w:rsid w:val="00094995"/>
    <w:rsid w:val="00094C87"/>
    <w:rsid w:val="0009511A"/>
    <w:rsid w:val="00095275"/>
    <w:rsid w:val="000955F0"/>
    <w:rsid w:val="00095770"/>
    <w:rsid w:val="000958ED"/>
    <w:rsid w:val="00095A53"/>
    <w:rsid w:val="00095D21"/>
    <w:rsid w:val="00095FB2"/>
    <w:rsid w:val="00096003"/>
    <w:rsid w:val="0009605D"/>
    <w:rsid w:val="000960C4"/>
    <w:rsid w:val="0009630D"/>
    <w:rsid w:val="00096701"/>
    <w:rsid w:val="00096BC9"/>
    <w:rsid w:val="00097054"/>
    <w:rsid w:val="00097178"/>
    <w:rsid w:val="000971EF"/>
    <w:rsid w:val="000975CE"/>
    <w:rsid w:val="000976F8"/>
    <w:rsid w:val="00097E72"/>
    <w:rsid w:val="000A011D"/>
    <w:rsid w:val="000A0200"/>
    <w:rsid w:val="000A0587"/>
    <w:rsid w:val="000A09AD"/>
    <w:rsid w:val="000A0C05"/>
    <w:rsid w:val="000A1456"/>
    <w:rsid w:val="000A1614"/>
    <w:rsid w:val="000A1EF7"/>
    <w:rsid w:val="000A2393"/>
    <w:rsid w:val="000A31BF"/>
    <w:rsid w:val="000A33D4"/>
    <w:rsid w:val="000A3C14"/>
    <w:rsid w:val="000A3CC0"/>
    <w:rsid w:val="000A3F41"/>
    <w:rsid w:val="000A4060"/>
    <w:rsid w:val="000A41E7"/>
    <w:rsid w:val="000A451E"/>
    <w:rsid w:val="000A4E0E"/>
    <w:rsid w:val="000A4FB2"/>
    <w:rsid w:val="000A571D"/>
    <w:rsid w:val="000A5751"/>
    <w:rsid w:val="000A6279"/>
    <w:rsid w:val="000A796C"/>
    <w:rsid w:val="000A7A61"/>
    <w:rsid w:val="000B09C8"/>
    <w:rsid w:val="000B0A6A"/>
    <w:rsid w:val="000B0E69"/>
    <w:rsid w:val="000B111A"/>
    <w:rsid w:val="000B1CD4"/>
    <w:rsid w:val="000B1D4E"/>
    <w:rsid w:val="000B1FC2"/>
    <w:rsid w:val="000B249F"/>
    <w:rsid w:val="000B2886"/>
    <w:rsid w:val="000B28B6"/>
    <w:rsid w:val="000B2A5E"/>
    <w:rsid w:val="000B30E1"/>
    <w:rsid w:val="000B3300"/>
    <w:rsid w:val="000B3CAB"/>
    <w:rsid w:val="000B4242"/>
    <w:rsid w:val="000B44E3"/>
    <w:rsid w:val="000B4731"/>
    <w:rsid w:val="000B48A4"/>
    <w:rsid w:val="000B4BDF"/>
    <w:rsid w:val="000B4CCC"/>
    <w:rsid w:val="000B4F65"/>
    <w:rsid w:val="000B6299"/>
    <w:rsid w:val="000B62B1"/>
    <w:rsid w:val="000B692C"/>
    <w:rsid w:val="000B6A0A"/>
    <w:rsid w:val="000B70B6"/>
    <w:rsid w:val="000B75CB"/>
    <w:rsid w:val="000B7929"/>
    <w:rsid w:val="000B7D49"/>
    <w:rsid w:val="000C09EC"/>
    <w:rsid w:val="000C0E91"/>
    <w:rsid w:val="000C0FB5"/>
    <w:rsid w:val="000C1078"/>
    <w:rsid w:val="000C16A7"/>
    <w:rsid w:val="000C1BCD"/>
    <w:rsid w:val="000C250C"/>
    <w:rsid w:val="000C3016"/>
    <w:rsid w:val="000C33A1"/>
    <w:rsid w:val="000C33A2"/>
    <w:rsid w:val="000C33C4"/>
    <w:rsid w:val="000C3531"/>
    <w:rsid w:val="000C39A2"/>
    <w:rsid w:val="000C3B84"/>
    <w:rsid w:val="000C43DF"/>
    <w:rsid w:val="000C5633"/>
    <w:rsid w:val="000C575E"/>
    <w:rsid w:val="000C5BAE"/>
    <w:rsid w:val="000C5CBC"/>
    <w:rsid w:val="000C5E9A"/>
    <w:rsid w:val="000C61FB"/>
    <w:rsid w:val="000C6A06"/>
    <w:rsid w:val="000C6C18"/>
    <w:rsid w:val="000C6F0A"/>
    <w:rsid w:val="000C6F89"/>
    <w:rsid w:val="000C74D2"/>
    <w:rsid w:val="000C7D4F"/>
    <w:rsid w:val="000D06BD"/>
    <w:rsid w:val="000D0D89"/>
    <w:rsid w:val="000D1CAE"/>
    <w:rsid w:val="000D2063"/>
    <w:rsid w:val="000D24EC"/>
    <w:rsid w:val="000D297E"/>
    <w:rsid w:val="000D2A12"/>
    <w:rsid w:val="000D2C3A"/>
    <w:rsid w:val="000D2C99"/>
    <w:rsid w:val="000D3429"/>
    <w:rsid w:val="000D344F"/>
    <w:rsid w:val="000D3A72"/>
    <w:rsid w:val="000D3E79"/>
    <w:rsid w:val="000D3ECD"/>
    <w:rsid w:val="000D40C8"/>
    <w:rsid w:val="000D4665"/>
    <w:rsid w:val="000D46A4"/>
    <w:rsid w:val="000D48A8"/>
    <w:rsid w:val="000D4B5A"/>
    <w:rsid w:val="000D55B1"/>
    <w:rsid w:val="000D603B"/>
    <w:rsid w:val="000D64D8"/>
    <w:rsid w:val="000D667E"/>
    <w:rsid w:val="000D71E0"/>
    <w:rsid w:val="000D7903"/>
    <w:rsid w:val="000D7CBC"/>
    <w:rsid w:val="000D7DD9"/>
    <w:rsid w:val="000E019B"/>
    <w:rsid w:val="000E086A"/>
    <w:rsid w:val="000E2020"/>
    <w:rsid w:val="000E386B"/>
    <w:rsid w:val="000E3B06"/>
    <w:rsid w:val="000E3C1C"/>
    <w:rsid w:val="000E41B7"/>
    <w:rsid w:val="000E47E8"/>
    <w:rsid w:val="000E4B3E"/>
    <w:rsid w:val="000E4CD1"/>
    <w:rsid w:val="000E5A61"/>
    <w:rsid w:val="000E5D01"/>
    <w:rsid w:val="000E5DBC"/>
    <w:rsid w:val="000E60E5"/>
    <w:rsid w:val="000E6488"/>
    <w:rsid w:val="000E68D7"/>
    <w:rsid w:val="000E6BA0"/>
    <w:rsid w:val="000E749A"/>
    <w:rsid w:val="000E75CE"/>
    <w:rsid w:val="000E7689"/>
    <w:rsid w:val="000E7854"/>
    <w:rsid w:val="000F04DA"/>
    <w:rsid w:val="000F0AED"/>
    <w:rsid w:val="000F0BAC"/>
    <w:rsid w:val="000F174A"/>
    <w:rsid w:val="000F1E90"/>
    <w:rsid w:val="000F1EF5"/>
    <w:rsid w:val="000F2245"/>
    <w:rsid w:val="000F2983"/>
    <w:rsid w:val="000F322B"/>
    <w:rsid w:val="000F35CC"/>
    <w:rsid w:val="000F38F4"/>
    <w:rsid w:val="000F39DE"/>
    <w:rsid w:val="000F455D"/>
    <w:rsid w:val="000F4AB2"/>
    <w:rsid w:val="000F4B2A"/>
    <w:rsid w:val="000F59CB"/>
    <w:rsid w:val="000F5B85"/>
    <w:rsid w:val="000F5E68"/>
    <w:rsid w:val="000F6CDD"/>
    <w:rsid w:val="000F6DCB"/>
    <w:rsid w:val="000F70CB"/>
    <w:rsid w:val="000F71D6"/>
    <w:rsid w:val="000F7960"/>
    <w:rsid w:val="001007D3"/>
    <w:rsid w:val="00100B59"/>
    <w:rsid w:val="00100DC5"/>
    <w:rsid w:val="00100E27"/>
    <w:rsid w:val="00100E5A"/>
    <w:rsid w:val="00101135"/>
    <w:rsid w:val="00101329"/>
    <w:rsid w:val="001024B7"/>
    <w:rsid w:val="0010259B"/>
    <w:rsid w:val="00102C34"/>
    <w:rsid w:val="00103058"/>
    <w:rsid w:val="00103318"/>
    <w:rsid w:val="001039D4"/>
    <w:rsid w:val="00103D80"/>
    <w:rsid w:val="0010405D"/>
    <w:rsid w:val="0010433A"/>
    <w:rsid w:val="00104394"/>
    <w:rsid w:val="0010447D"/>
    <w:rsid w:val="00104A05"/>
    <w:rsid w:val="0010518D"/>
    <w:rsid w:val="00106009"/>
    <w:rsid w:val="001061F9"/>
    <w:rsid w:val="00106249"/>
    <w:rsid w:val="001068B3"/>
    <w:rsid w:val="00106A3B"/>
    <w:rsid w:val="0011060C"/>
    <w:rsid w:val="001113CC"/>
    <w:rsid w:val="00111626"/>
    <w:rsid w:val="00111D72"/>
    <w:rsid w:val="00111D85"/>
    <w:rsid w:val="00111EA0"/>
    <w:rsid w:val="00112542"/>
    <w:rsid w:val="001127E5"/>
    <w:rsid w:val="0011316E"/>
    <w:rsid w:val="00113419"/>
    <w:rsid w:val="001136FA"/>
    <w:rsid w:val="00113763"/>
    <w:rsid w:val="00113B56"/>
    <w:rsid w:val="00113CED"/>
    <w:rsid w:val="001140AF"/>
    <w:rsid w:val="00114136"/>
    <w:rsid w:val="001146A5"/>
    <w:rsid w:val="001147B2"/>
    <w:rsid w:val="001148CC"/>
    <w:rsid w:val="00114B7D"/>
    <w:rsid w:val="00114CE3"/>
    <w:rsid w:val="0011673B"/>
    <w:rsid w:val="0011687D"/>
    <w:rsid w:val="00116B9C"/>
    <w:rsid w:val="00116FF9"/>
    <w:rsid w:val="00117128"/>
    <w:rsid w:val="00117205"/>
    <w:rsid w:val="001177C4"/>
    <w:rsid w:val="00117B7D"/>
    <w:rsid w:val="00117BB2"/>
    <w:rsid w:val="00117FF3"/>
    <w:rsid w:val="0012093E"/>
    <w:rsid w:val="00121519"/>
    <w:rsid w:val="001228B1"/>
    <w:rsid w:val="0012309B"/>
    <w:rsid w:val="00124118"/>
    <w:rsid w:val="00124127"/>
    <w:rsid w:val="00124407"/>
    <w:rsid w:val="00124FBE"/>
    <w:rsid w:val="00125121"/>
    <w:rsid w:val="0012539C"/>
    <w:rsid w:val="00125549"/>
    <w:rsid w:val="00125B6D"/>
    <w:rsid w:val="00125BBC"/>
    <w:rsid w:val="00125C6C"/>
    <w:rsid w:val="00125F4D"/>
    <w:rsid w:val="00126213"/>
    <w:rsid w:val="001264FB"/>
    <w:rsid w:val="00126AD8"/>
    <w:rsid w:val="00126CFD"/>
    <w:rsid w:val="00127648"/>
    <w:rsid w:val="00127826"/>
    <w:rsid w:val="00127DC2"/>
    <w:rsid w:val="0013032B"/>
    <w:rsid w:val="001305EA"/>
    <w:rsid w:val="001308CB"/>
    <w:rsid w:val="00130AEA"/>
    <w:rsid w:val="00130DBF"/>
    <w:rsid w:val="001315B1"/>
    <w:rsid w:val="001315F7"/>
    <w:rsid w:val="0013164D"/>
    <w:rsid w:val="001321CE"/>
    <w:rsid w:val="001326BD"/>
    <w:rsid w:val="001328FA"/>
    <w:rsid w:val="00132EFA"/>
    <w:rsid w:val="0013419A"/>
    <w:rsid w:val="00134700"/>
    <w:rsid w:val="001349AB"/>
    <w:rsid w:val="00134E23"/>
    <w:rsid w:val="00134EB9"/>
    <w:rsid w:val="001354AB"/>
    <w:rsid w:val="00135895"/>
    <w:rsid w:val="00135DC3"/>
    <w:rsid w:val="00135E80"/>
    <w:rsid w:val="00135E9F"/>
    <w:rsid w:val="001362C9"/>
    <w:rsid w:val="001372F9"/>
    <w:rsid w:val="00137B6F"/>
    <w:rsid w:val="00137BF5"/>
    <w:rsid w:val="00137D52"/>
    <w:rsid w:val="00137EEA"/>
    <w:rsid w:val="00137FF0"/>
    <w:rsid w:val="0014024B"/>
    <w:rsid w:val="00140753"/>
    <w:rsid w:val="001409C3"/>
    <w:rsid w:val="00140C10"/>
    <w:rsid w:val="001412C5"/>
    <w:rsid w:val="001413F0"/>
    <w:rsid w:val="0014239C"/>
    <w:rsid w:val="00142B96"/>
    <w:rsid w:val="001432CF"/>
    <w:rsid w:val="0014353A"/>
    <w:rsid w:val="00143921"/>
    <w:rsid w:val="00143D4A"/>
    <w:rsid w:val="00143DCB"/>
    <w:rsid w:val="001447CF"/>
    <w:rsid w:val="00144F11"/>
    <w:rsid w:val="00146DAB"/>
    <w:rsid w:val="00146F04"/>
    <w:rsid w:val="0014730E"/>
    <w:rsid w:val="00147490"/>
    <w:rsid w:val="00147AC5"/>
    <w:rsid w:val="00147E35"/>
    <w:rsid w:val="00147E90"/>
    <w:rsid w:val="001501E6"/>
    <w:rsid w:val="00150255"/>
    <w:rsid w:val="00150972"/>
    <w:rsid w:val="00150EBC"/>
    <w:rsid w:val="001520B0"/>
    <w:rsid w:val="001520DB"/>
    <w:rsid w:val="00152745"/>
    <w:rsid w:val="00153A07"/>
    <w:rsid w:val="0015433B"/>
    <w:rsid w:val="0015434B"/>
    <w:rsid w:val="0015446A"/>
    <w:rsid w:val="0015487C"/>
    <w:rsid w:val="00154BBA"/>
    <w:rsid w:val="00154D34"/>
    <w:rsid w:val="00155144"/>
    <w:rsid w:val="00155A8B"/>
    <w:rsid w:val="00156E20"/>
    <w:rsid w:val="001570C0"/>
    <w:rsid w:val="0015712E"/>
    <w:rsid w:val="00157592"/>
    <w:rsid w:val="001575B2"/>
    <w:rsid w:val="001577D2"/>
    <w:rsid w:val="00157D2B"/>
    <w:rsid w:val="0016010B"/>
    <w:rsid w:val="00160358"/>
    <w:rsid w:val="00160378"/>
    <w:rsid w:val="00160B3F"/>
    <w:rsid w:val="001619FC"/>
    <w:rsid w:val="001620D4"/>
    <w:rsid w:val="001621B1"/>
    <w:rsid w:val="00162480"/>
    <w:rsid w:val="001624CE"/>
    <w:rsid w:val="001625F0"/>
    <w:rsid w:val="00162647"/>
    <w:rsid w:val="00162720"/>
    <w:rsid w:val="00162A1E"/>
    <w:rsid w:val="00162B3D"/>
    <w:rsid w:val="00162C3A"/>
    <w:rsid w:val="00162F5B"/>
    <w:rsid w:val="00163137"/>
    <w:rsid w:val="00163A11"/>
    <w:rsid w:val="001641C0"/>
    <w:rsid w:val="0016434F"/>
    <w:rsid w:val="001643B6"/>
    <w:rsid w:val="0016440A"/>
    <w:rsid w:val="00164730"/>
    <w:rsid w:val="0016489E"/>
    <w:rsid w:val="0016505B"/>
    <w:rsid w:val="00165A37"/>
    <w:rsid w:val="00165FF0"/>
    <w:rsid w:val="00166498"/>
    <w:rsid w:val="00166AAE"/>
    <w:rsid w:val="0016764F"/>
    <w:rsid w:val="001677C4"/>
    <w:rsid w:val="001677E0"/>
    <w:rsid w:val="00167881"/>
    <w:rsid w:val="00167C44"/>
    <w:rsid w:val="0017075C"/>
    <w:rsid w:val="00170866"/>
    <w:rsid w:val="001708D1"/>
    <w:rsid w:val="00170CB5"/>
    <w:rsid w:val="00170EC6"/>
    <w:rsid w:val="00171601"/>
    <w:rsid w:val="001716CE"/>
    <w:rsid w:val="00171AC2"/>
    <w:rsid w:val="00171CB3"/>
    <w:rsid w:val="00171F83"/>
    <w:rsid w:val="001729EC"/>
    <w:rsid w:val="00172AC9"/>
    <w:rsid w:val="00172C03"/>
    <w:rsid w:val="00172FC9"/>
    <w:rsid w:val="00173471"/>
    <w:rsid w:val="0017391F"/>
    <w:rsid w:val="00173E18"/>
    <w:rsid w:val="00173F53"/>
    <w:rsid w:val="00174183"/>
    <w:rsid w:val="001744B9"/>
    <w:rsid w:val="00174CA0"/>
    <w:rsid w:val="0017667F"/>
    <w:rsid w:val="001768C7"/>
    <w:rsid w:val="00176A94"/>
    <w:rsid w:val="00176C65"/>
    <w:rsid w:val="00177593"/>
    <w:rsid w:val="001777A3"/>
    <w:rsid w:val="00177A1C"/>
    <w:rsid w:val="001801A9"/>
    <w:rsid w:val="00180517"/>
    <w:rsid w:val="001807E5"/>
    <w:rsid w:val="0018081B"/>
    <w:rsid w:val="00180A15"/>
    <w:rsid w:val="001810F4"/>
    <w:rsid w:val="00181128"/>
    <w:rsid w:val="001815CA"/>
    <w:rsid w:val="00181787"/>
    <w:rsid w:val="0018179E"/>
    <w:rsid w:val="001818C4"/>
    <w:rsid w:val="001820F3"/>
    <w:rsid w:val="001821DE"/>
    <w:rsid w:val="001825DF"/>
    <w:rsid w:val="0018295F"/>
    <w:rsid w:val="00182B46"/>
    <w:rsid w:val="0018380D"/>
    <w:rsid w:val="001839C3"/>
    <w:rsid w:val="00183B80"/>
    <w:rsid w:val="00183C79"/>
    <w:rsid w:val="00183CF6"/>
    <w:rsid w:val="00183D4B"/>
    <w:rsid w:val="00183DB2"/>
    <w:rsid w:val="00183E9C"/>
    <w:rsid w:val="001841F1"/>
    <w:rsid w:val="001842C9"/>
    <w:rsid w:val="00184B73"/>
    <w:rsid w:val="00184F91"/>
    <w:rsid w:val="00184F9B"/>
    <w:rsid w:val="0018571A"/>
    <w:rsid w:val="001859B6"/>
    <w:rsid w:val="00185C8A"/>
    <w:rsid w:val="00186AF2"/>
    <w:rsid w:val="001873CC"/>
    <w:rsid w:val="0018792B"/>
    <w:rsid w:val="00187FFC"/>
    <w:rsid w:val="00191163"/>
    <w:rsid w:val="00191384"/>
    <w:rsid w:val="001915A0"/>
    <w:rsid w:val="00191C7C"/>
    <w:rsid w:val="00191D2F"/>
    <w:rsid w:val="00191F45"/>
    <w:rsid w:val="0019208E"/>
    <w:rsid w:val="001921BB"/>
    <w:rsid w:val="00192227"/>
    <w:rsid w:val="001922E7"/>
    <w:rsid w:val="001927EA"/>
    <w:rsid w:val="00192E1B"/>
    <w:rsid w:val="00193045"/>
    <w:rsid w:val="00193503"/>
    <w:rsid w:val="00193567"/>
    <w:rsid w:val="001939CA"/>
    <w:rsid w:val="00193B0F"/>
    <w:rsid w:val="00193B82"/>
    <w:rsid w:val="00193E37"/>
    <w:rsid w:val="00194397"/>
    <w:rsid w:val="0019510C"/>
    <w:rsid w:val="0019511A"/>
    <w:rsid w:val="00195660"/>
    <w:rsid w:val="00195711"/>
    <w:rsid w:val="0019572A"/>
    <w:rsid w:val="0019600C"/>
    <w:rsid w:val="00196017"/>
    <w:rsid w:val="00196331"/>
    <w:rsid w:val="00196ADA"/>
    <w:rsid w:val="00196CF1"/>
    <w:rsid w:val="00196DBA"/>
    <w:rsid w:val="00196E48"/>
    <w:rsid w:val="0019758B"/>
    <w:rsid w:val="00197B41"/>
    <w:rsid w:val="00197FF2"/>
    <w:rsid w:val="001A03EA"/>
    <w:rsid w:val="001A0FDB"/>
    <w:rsid w:val="001A14F1"/>
    <w:rsid w:val="001A163A"/>
    <w:rsid w:val="001A1793"/>
    <w:rsid w:val="001A183D"/>
    <w:rsid w:val="001A1E44"/>
    <w:rsid w:val="001A1E53"/>
    <w:rsid w:val="001A2081"/>
    <w:rsid w:val="001A2264"/>
    <w:rsid w:val="001A2A06"/>
    <w:rsid w:val="001A3041"/>
    <w:rsid w:val="001A3308"/>
    <w:rsid w:val="001A3627"/>
    <w:rsid w:val="001A38D0"/>
    <w:rsid w:val="001A39BF"/>
    <w:rsid w:val="001A47D7"/>
    <w:rsid w:val="001A4CD7"/>
    <w:rsid w:val="001A542E"/>
    <w:rsid w:val="001A578A"/>
    <w:rsid w:val="001A61E8"/>
    <w:rsid w:val="001A6685"/>
    <w:rsid w:val="001A6864"/>
    <w:rsid w:val="001A6A14"/>
    <w:rsid w:val="001A6AF3"/>
    <w:rsid w:val="001A6D99"/>
    <w:rsid w:val="001A7670"/>
    <w:rsid w:val="001A7E24"/>
    <w:rsid w:val="001B0841"/>
    <w:rsid w:val="001B0D20"/>
    <w:rsid w:val="001B0E8F"/>
    <w:rsid w:val="001B1380"/>
    <w:rsid w:val="001B155D"/>
    <w:rsid w:val="001B1BD0"/>
    <w:rsid w:val="001B1C8C"/>
    <w:rsid w:val="001B1DDE"/>
    <w:rsid w:val="001B1F40"/>
    <w:rsid w:val="001B2B55"/>
    <w:rsid w:val="001B2B9C"/>
    <w:rsid w:val="001B3065"/>
    <w:rsid w:val="001B33C0"/>
    <w:rsid w:val="001B35D4"/>
    <w:rsid w:val="001B3C0C"/>
    <w:rsid w:val="001B3D15"/>
    <w:rsid w:val="001B3E74"/>
    <w:rsid w:val="001B4155"/>
    <w:rsid w:val="001B41E0"/>
    <w:rsid w:val="001B437A"/>
    <w:rsid w:val="001B49EF"/>
    <w:rsid w:val="001B4A46"/>
    <w:rsid w:val="001B4C51"/>
    <w:rsid w:val="001B4D8B"/>
    <w:rsid w:val="001B516D"/>
    <w:rsid w:val="001B5C47"/>
    <w:rsid w:val="001B5E34"/>
    <w:rsid w:val="001C0398"/>
    <w:rsid w:val="001C0407"/>
    <w:rsid w:val="001C0C0B"/>
    <w:rsid w:val="001C1583"/>
    <w:rsid w:val="001C166A"/>
    <w:rsid w:val="001C1859"/>
    <w:rsid w:val="001C1E1E"/>
    <w:rsid w:val="001C231F"/>
    <w:rsid w:val="001C24EC"/>
    <w:rsid w:val="001C273B"/>
    <w:rsid w:val="001C2997"/>
    <w:rsid w:val="001C2DEE"/>
    <w:rsid w:val="001C2E49"/>
    <w:rsid w:val="001C378D"/>
    <w:rsid w:val="001C4308"/>
    <w:rsid w:val="001C4B6A"/>
    <w:rsid w:val="001C4DB7"/>
    <w:rsid w:val="001C5089"/>
    <w:rsid w:val="001C56A1"/>
    <w:rsid w:val="001C56CB"/>
    <w:rsid w:val="001C59B7"/>
    <w:rsid w:val="001C5FEB"/>
    <w:rsid w:val="001C607E"/>
    <w:rsid w:val="001C64F7"/>
    <w:rsid w:val="001C6797"/>
    <w:rsid w:val="001C6A65"/>
    <w:rsid w:val="001C6C9B"/>
    <w:rsid w:val="001C6D1F"/>
    <w:rsid w:val="001C6FF9"/>
    <w:rsid w:val="001C73CE"/>
    <w:rsid w:val="001D04F0"/>
    <w:rsid w:val="001D09C2"/>
    <w:rsid w:val="001D0A40"/>
    <w:rsid w:val="001D0F0E"/>
    <w:rsid w:val="001D101B"/>
    <w:rsid w:val="001D10B2"/>
    <w:rsid w:val="001D1462"/>
    <w:rsid w:val="001D1489"/>
    <w:rsid w:val="001D1D84"/>
    <w:rsid w:val="001D1F78"/>
    <w:rsid w:val="001D202F"/>
    <w:rsid w:val="001D211F"/>
    <w:rsid w:val="001D2B84"/>
    <w:rsid w:val="001D2FCF"/>
    <w:rsid w:val="001D304C"/>
    <w:rsid w:val="001D3092"/>
    <w:rsid w:val="001D3A36"/>
    <w:rsid w:val="001D3CA2"/>
    <w:rsid w:val="001D4173"/>
    <w:rsid w:val="001D4CD1"/>
    <w:rsid w:val="001D55A9"/>
    <w:rsid w:val="001D56F0"/>
    <w:rsid w:val="001D66C2"/>
    <w:rsid w:val="001D6A74"/>
    <w:rsid w:val="001D7BAF"/>
    <w:rsid w:val="001D7D7E"/>
    <w:rsid w:val="001E0555"/>
    <w:rsid w:val="001E083B"/>
    <w:rsid w:val="001E0ACB"/>
    <w:rsid w:val="001E0EF9"/>
    <w:rsid w:val="001E0FFC"/>
    <w:rsid w:val="001E106E"/>
    <w:rsid w:val="001E1908"/>
    <w:rsid w:val="001E1A5A"/>
    <w:rsid w:val="001E1F93"/>
    <w:rsid w:val="001E24CF"/>
    <w:rsid w:val="001E2A19"/>
    <w:rsid w:val="001E2C63"/>
    <w:rsid w:val="001E2CC0"/>
    <w:rsid w:val="001E3097"/>
    <w:rsid w:val="001E31BD"/>
    <w:rsid w:val="001E3756"/>
    <w:rsid w:val="001E3AB5"/>
    <w:rsid w:val="001E4AD6"/>
    <w:rsid w:val="001E4B06"/>
    <w:rsid w:val="001E4B97"/>
    <w:rsid w:val="001E4EB1"/>
    <w:rsid w:val="001E59A5"/>
    <w:rsid w:val="001E5F98"/>
    <w:rsid w:val="001E6506"/>
    <w:rsid w:val="001E74D1"/>
    <w:rsid w:val="001E7944"/>
    <w:rsid w:val="001E7B25"/>
    <w:rsid w:val="001E7B48"/>
    <w:rsid w:val="001E7C98"/>
    <w:rsid w:val="001F0146"/>
    <w:rsid w:val="001F01F4"/>
    <w:rsid w:val="001F06E7"/>
    <w:rsid w:val="001F0D82"/>
    <w:rsid w:val="001F0F26"/>
    <w:rsid w:val="001F1C2E"/>
    <w:rsid w:val="001F2232"/>
    <w:rsid w:val="001F26AA"/>
    <w:rsid w:val="001F2A89"/>
    <w:rsid w:val="001F327F"/>
    <w:rsid w:val="001F39F5"/>
    <w:rsid w:val="001F3B45"/>
    <w:rsid w:val="001F40A8"/>
    <w:rsid w:val="001F4530"/>
    <w:rsid w:val="001F4865"/>
    <w:rsid w:val="001F53D8"/>
    <w:rsid w:val="001F5755"/>
    <w:rsid w:val="001F5C34"/>
    <w:rsid w:val="001F64BE"/>
    <w:rsid w:val="001F666E"/>
    <w:rsid w:val="001F66A1"/>
    <w:rsid w:val="001F6921"/>
    <w:rsid w:val="001F6B77"/>
    <w:rsid w:val="001F6D7B"/>
    <w:rsid w:val="001F6F32"/>
    <w:rsid w:val="001F7070"/>
    <w:rsid w:val="001F72E5"/>
    <w:rsid w:val="001F7419"/>
    <w:rsid w:val="001F74F6"/>
    <w:rsid w:val="001F77A3"/>
    <w:rsid w:val="001F7807"/>
    <w:rsid w:val="001F7887"/>
    <w:rsid w:val="001F788C"/>
    <w:rsid w:val="001F7908"/>
    <w:rsid w:val="00200042"/>
    <w:rsid w:val="00200061"/>
    <w:rsid w:val="0020054A"/>
    <w:rsid w:val="002005C4"/>
    <w:rsid w:val="002005D1"/>
    <w:rsid w:val="002007C8"/>
    <w:rsid w:val="00200A6B"/>
    <w:rsid w:val="00200AD3"/>
    <w:rsid w:val="00200EF2"/>
    <w:rsid w:val="0020111F"/>
    <w:rsid w:val="002016B9"/>
    <w:rsid w:val="002017E8"/>
    <w:rsid w:val="00201825"/>
    <w:rsid w:val="00201CB2"/>
    <w:rsid w:val="00201DF8"/>
    <w:rsid w:val="00202266"/>
    <w:rsid w:val="002028AA"/>
    <w:rsid w:val="00202F34"/>
    <w:rsid w:val="002033E6"/>
    <w:rsid w:val="00203455"/>
    <w:rsid w:val="002046F7"/>
    <w:rsid w:val="0020478D"/>
    <w:rsid w:val="00204813"/>
    <w:rsid w:val="00204A66"/>
    <w:rsid w:val="00204B24"/>
    <w:rsid w:val="00205204"/>
    <w:rsid w:val="0020532A"/>
    <w:rsid w:val="002054D0"/>
    <w:rsid w:val="002056F0"/>
    <w:rsid w:val="0020597D"/>
    <w:rsid w:val="00205DF0"/>
    <w:rsid w:val="00205F94"/>
    <w:rsid w:val="00206177"/>
    <w:rsid w:val="00206223"/>
    <w:rsid w:val="0020631B"/>
    <w:rsid w:val="00206353"/>
    <w:rsid w:val="002064A7"/>
    <w:rsid w:val="002068DB"/>
    <w:rsid w:val="00206EFD"/>
    <w:rsid w:val="00206F06"/>
    <w:rsid w:val="0020712B"/>
    <w:rsid w:val="0020725B"/>
    <w:rsid w:val="00207503"/>
    <w:rsid w:val="0020756A"/>
    <w:rsid w:val="00207AC1"/>
    <w:rsid w:val="0021031B"/>
    <w:rsid w:val="00210D95"/>
    <w:rsid w:val="00210DCA"/>
    <w:rsid w:val="00211037"/>
    <w:rsid w:val="00211F73"/>
    <w:rsid w:val="0021274E"/>
    <w:rsid w:val="00212770"/>
    <w:rsid w:val="002133E4"/>
    <w:rsid w:val="002136B3"/>
    <w:rsid w:val="002137FE"/>
    <w:rsid w:val="00213DFA"/>
    <w:rsid w:val="0021418E"/>
    <w:rsid w:val="00214590"/>
    <w:rsid w:val="00214847"/>
    <w:rsid w:val="00214C18"/>
    <w:rsid w:val="0021513C"/>
    <w:rsid w:val="00215A29"/>
    <w:rsid w:val="0021609A"/>
    <w:rsid w:val="00216151"/>
    <w:rsid w:val="00216957"/>
    <w:rsid w:val="00216A98"/>
    <w:rsid w:val="00216E8A"/>
    <w:rsid w:val="00217514"/>
    <w:rsid w:val="00217731"/>
    <w:rsid w:val="00217AE6"/>
    <w:rsid w:val="00217DB6"/>
    <w:rsid w:val="00217DC6"/>
    <w:rsid w:val="002204DB"/>
    <w:rsid w:val="00220564"/>
    <w:rsid w:val="0022075B"/>
    <w:rsid w:val="0022086D"/>
    <w:rsid w:val="00220D38"/>
    <w:rsid w:val="00221414"/>
    <w:rsid w:val="00221702"/>
    <w:rsid w:val="00221777"/>
    <w:rsid w:val="00221998"/>
    <w:rsid w:val="00221AB0"/>
    <w:rsid w:val="00221E1A"/>
    <w:rsid w:val="00222042"/>
    <w:rsid w:val="00222065"/>
    <w:rsid w:val="00222146"/>
    <w:rsid w:val="0022258B"/>
    <w:rsid w:val="00222675"/>
    <w:rsid w:val="002228E3"/>
    <w:rsid w:val="00222A79"/>
    <w:rsid w:val="00222FCE"/>
    <w:rsid w:val="00224261"/>
    <w:rsid w:val="002244C0"/>
    <w:rsid w:val="00224B16"/>
    <w:rsid w:val="00224D61"/>
    <w:rsid w:val="00224EDE"/>
    <w:rsid w:val="002264A0"/>
    <w:rsid w:val="002265BD"/>
    <w:rsid w:val="00226ABF"/>
    <w:rsid w:val="00227042"/>
    <w:rsid w:val="002270CC"/>
    <w:rsid w:val="0022713D"/>
    <w:rsid w:val="002273BD"/>
    <w:rsid w:val="00227421"/>
    <w:rsid w:val="00227894"/>
    <w:rsid w:val="0022791F"/>
    <w:rsid w:val="00227A58"/>
    <w:rsid w:val="00227DF9"/>
    <w:rsid w:val="0023047F"/>
    <w:rsid w:val="002304B3"/>
    <w:rsid w:val="00230982"/>
    <w:rsid w:val="0023107F"/>
    <w:rsid w:val="002310DF"/>
    <w:rsid w:val="0023134D"/>
    <w:rsid w:val="0023152D"/>
    <w:rsid w:val="00231621"/>
    <w:rsid w:val="00231E53"/>
    <w:rsid w:val="00231FFB"/>
    <w:rsid w:val="00232B5A"/>
    <w:rsid w:val="00232BD5"/>
    <w:rsid w:val="00233679"/>
    <w:rsid w:val="00234022"/>
    <w:rsid w:val="002342B8"/>
    <w:rsid w:val="002346F0"/>
    <w:rsid w:val="00234830"/>
    <w:rsid w:val="00234891"/>
    <w:rsid w:val="00234A3F"/>
    <w:rsid w:val="002366A2"/>
    <w:rsid w:val="002368C7"/>
    <w:rsid w:val="00236AA1"/>
    <w:rsid w:val="0023726F"/>
    <w:rsid w:val="002374D8"/>
    <w:rsid w:val="00237A8B"/>
    <w:rsid w:val="00237C1F"/>
    <w:rsid w:val="00237EFB"/>
    <w:rsid w:val="0024041A"/>
    <w:rsid w:val="00240A12"/>
    <w:rsid w:val="002410C8"/>
    <w:rsid w:val="00241C47"/>
    <w:rsid w:val="00241C93"/>
    <w:rsid w:val="0024214A"/>
    <w:rsid w:val="00242242"/>
    <w:rsid w:val="0024334A"/>
    <w:rsid w:val="002441F2"/>
    <w:rsid w:val="00244330"/>
    <w:rsid w:val="0024438F"/>
    <w:rsid w:val="002447C2"/>
    <w:rsid w:val="002456C7"/>
    <w:rsid w:val="002458D0"/>
    <w:rsid w:val="00245D3F"/>
    <w:rsid w:val="00245EC0"/>
    <w:rsid w:val="0024617F"/>
    <w:rsid w:val="002462B7"/>
    <w:rsid w:val="0024640F"/>
    <w:rsid w:val="002465DF"/>
    <w:rsid w:val="00246E56"/>
    <w:rsid w:val="00246EEF"/>
    <w:rsid w:val="002471FB"/>
    <w:rsid w:val="002478B8"/>
    <w:rsid w:val="00247E39"/>
    <w:rsid w:val="00247FF0"/>
    <w:rsid w:val="002504BC"/>
    <w:rsid w:val="00250825"/>
    <w:rsid w:val="00250A71"/>
    <w:rsid w:val="00250C2E"/>
    <w:rsid w:val="00250F4A"/>
    <w:rsid w:val="00250F77"/>
    <w:rsid w:val="00251018"/>
    <w:rsid w:val="002511B8"/>
    <w:rsid w:val="00251349"/>
    <w:rsid w:val="00251ADE"/>
    <w:rsid w:val="00253476"/>
    <w:rsid w:val="00253532"/>
    <w:rsid w:val="002535B9"/>
    <w:rsid w:val="002537A4"/>
    <w:rsid w:val="0025387C"/>
    <w:rsid w:val="002539D3"/>
    <w:rsid w:val="00253B99"/>
    <w:rsid w:val="00253DAA"/>
    <w:rsid w:val="002540D3"/>
    <w:rsid w:val="002541C8"/>
    <w:rsid w:val="002548DE"/>
    <w:rsid w:val="00254B2A"/>
    <w:rsid w:val="00254CFB"/>
    <w:rsid w:val="00254D0F"/>
    <w:rsid w:val="00254D41"/>
    <w:rsid w:val="00254E01"/>
    <w:rsid w:val="00254FA5"/>
    <w:rsid w:val="002556DB"/>
    <w:rsid w:val="002560F8"/>
    <w:rsid w:val="00256D4F"/>
    <w:rsid w:val="002572FF"/>
    <w:rsid w:val="00257538"/>
    <w:rsid w:val="00257C9E"/>
    <w:rsid w:val="0026003F"/>
    <w:rsid w:val="0026089C"/>
    <w:rsid w:val="00260986"/>
    <w:rsid w:val="00260A4E"/>
    <w:rsid w:val="00260ECB"/>
    <w:rsid w:val="00260EE8"/>
    <w:rsid w:val="00260F28"/>
    <w:rsid w:val="0026131D"/>
    <w:rsid w:val="002614C9"/>
    <w:rsid w:val="00262194"/>
    <w:rsid w:val="0026237B"/>
    <w:rsid w:val="00262EE5"/>
    <w:rsid w:val="00262F5E"/>
    <w:rsid w:val="002632A3"/>
    <w:rsid w:val="002633D7"/>
    <w:rsid w:val="00263542"/>
    <w:rsid w:val="00263A0A"/>
    <w:rsid w:val="002640B0"/>
    <w:rsid w:val="002643C0"/>
    <w:rsid w:val="00264643"/>
    <w:rsid w:val="00264B5A"/>
    <w:rsid w:val="00265A02"/>
    <w:rsid w:val="00265FF3"/>
    <w:rsid w:val="00266464"/>
    <w:rsid w:val="00266738"/>
    <w:rsid w:val="00266A43"/>
    <w:rsid w:val="00266B1B"/>
    <w:rsid w:val="00266D0C"/>
    <w:rsid w:val="00266F05"/>
    <w:rsid w:val="00267031"/>
    <w:rsid w:val="002670AA"/>
    <w:rsid w:val="002674BB"/>
    <w:rsid w:val="0027020D"/>
    <w:rsid w:val="002707F7"/>
    <w:rsid w:val="00270A3E"/>
    <w:rsid w:val="00270DF3"/>
    <w:rsid w:val="00271152"/>
    <w:rsid w:val="002712C1"/>
    <w:rsid w:val="00271A67"/>
    <w:rsid w:val="00271B77"/>
    <w:rsid w:val="00271F24"/>
    <w:rsid w:val="00272485"/>
    <w:rsid w:val="0027288B"/>
    <w:rsid w:val="00272E1F"/>
    <w:rsid w:val="00273BFA"/>
    <w:rsid w:val="00273F94"/>
    <w:rsid w:val="002746E8"/>
    <w:rsid w:val="00274912"/>
    <w:rsid w:val="00274E92"/>
    <w:rsid w:val="00274F4E"/>
    <w:rsid w:val="00274F90"/>
    <w:rsid w:val="0027544F"/>
    <w:rsid w:val="002754CF"/>
    <w:rsid w:val="00275ADF"/>
    <w:rsid w:val="00275D9B"/>
    <w:rsid w:val="00275F91"/>
    <w:rsid w:val="002760B7"/>
    <w:rsid w:val="00276AD3"/>
    <w:rsid w:val="00276B8A"/>
    <w:rsid w:val="00277357"/>
    <w:rsid w:val="002775A0"/>
    <w:rsid w:val="0027773B"/>
    <w:rsid w:val="00277C42"/>
    <w:rsid w:val="00277E54"/>
    <w:rsid w:val="002801EC"/>
    <w:rsid w:val="002806C5"/>
    <w:rsid w:val="002808CA"/>
    <w:rsid w:val="002810D3"/>
    <w:rsid w:val="002812AC"/>
    <w:rsid w:val="002812D2"/>
    <w:rsid w:val="00281517"/>
    <w:rsid w:val="002815B9"/>
    <w:rsid w:val="00281C8A"/>
    <w:rsid w:val="00281EAC"/>
    <w:rsid w:val="002823AC"/>
    <w:rsid w:val="00282804"/>
    <w:rsid w:val="00282CC2"/>
    <w:rsid w:val="002830EF"/>
    <w:rsid w:val="00283BE5"/>
    <w:rsid w:val="0028432B"/>
    <w:rsid w:val="002847AE"/>
    <w:rsid w:val="0028493C"/>
    <w:rsid w:val="00284CD9"/>
    <w:rsid w:val="00285B01"/>
    <w:rsid w:val="00286087"/>
    <w:rsid w:val="00286406"/>
    <w:rsid w:val="00286460"/>
    <w:rsid w:val="002864B2"/>
    <w:rsid w:val="002864B6"/>
    <w:rsid w:val="002865D2"/>
    <w:rsid w:val="002866A4"/>
    <w:rsid w:val="00286AC7"/>
    <w:rsid w:val="00287025"/>
    <w:rsid w:val="002870F2"/>
    <w:rsid w:val="00287244"/>
    <w:rsid w:val="00287499"/>
    <w:rsid w:val="00287650"/>
    <w:rsid w:val="00287D98"/>
    <w:rsid w:val="0029008E"/>
    <w:rsid w:val="00290154"/>
    <w:rsid w:val="002905E9"/>
    <w:rsid w:val="00291C12"/>
    <w:rsid w:val="00291FAF"/>
    <w:rsid w:val="002925E5"/>
    <w:rsid w:val="002928D8"/>
    <w:rsid w:val="00292E04"/>
    <w:rsid w:val="0029356B"/>
    <w:rsid w:val="002940A5"/>
    <w:rsid w:val="00294A59"/>
    <w:rsid w:val="00294AFF"/>
    <w:rsid w:val="00294C61"/>
    <w:rsid w:val="00294F88"/>
    <w:rsid w:val="00294FCC"/>
    <w:rsid w:val="00295023"/>
    <w:rsid w:val="00295516"/>
    <w:rsid w:val="002955D7"/>
    <w:rsid w:val="00295BEA"/>
    <w:rsid w:val="00295F59"/>
    <w:rsid w:val="00296206"/>
    <w:rsid w:val="002963BA"/>
    <w:rsid w:val="00296AE2"/>
    <w:rsid w:val="00296B42"/>
    <w:rsid w:val="00296D1F"/>
    <w:rsid w:val="00297BBF"/>
    <w:rsid w:val="002A0060"/>
    <w:rsid w:val="002A0186"/>
    <w:rsid w:val="002A035E"/>
    <w:rsid w:val="002A09B6"/>
    <w:rsid w:val="002A0E88"/>
    <w:rsid w:val="002A10A1"/>
    <w:rsid w:val="002A117B"/>
    <w:rsid w:val="002A169D"/>
    <w:rsid w:val="002A1BA2"/>
    <w:rsid w:val="002A2B53"/>
    <w:rsid w:val="002A2C6F"/>
    <w:rsid w:val="002A2F35"/>
    <w:rsid w:val="002A2F66"/>
    <w:rsid w:val="002A2FCA"/>
    <w:rsid w:val="002A3161"/>
    <w:rsid w:val="002A33AB"/>
    <w:rsid w:val="002A3410"/>
    <w:rsid w:val="002A44D1"/>
    <w:rsid w:val="002A4631"/>
    <w:rsid w:val="002A4784"/>
    <w:rsid w:val="002A4989"/>
    <w:rsid w:val="002A5BA6"/>
    <w:rsid w:val="002A5C4E"/>
    <w:rsid w:val="002A6EA6"/>
    <w:rsid w:val="002A70E8"/>
    <w:rsid w:val="002A7628"/>
    <w:rsid w:val="002A77EE"/>
    <w:rsid w:val="002A7C3C"/>
    <w:rsid w:val="002A7F14"/>
    <w:rsid w:val="002B029D"/>
    <w:rsid w:val="002B04B4"/>
    <w:rsid w:val="002B108B"/>
    <w:rsid w:val="002B12DE"/>
    <w:rsid w:val="002B185A"/>
    <w:rsid w:val="002B270D"/>
    <w:rsid w:val="002B2871"/>
    <w:rsid w:val="002B2A47"/>
    <w:rsid w:val="002B2BA3"/>
    <w:rsid w:val="002B3375"/>
    <w:rsid w:val="002B3421"/>
    <w:rsid w:val="002B431F"/>
    <w:rsid w:val="002B43E6"/>
    <w:rsid w:val="002B4745"/>
    <w:rsid w:val="002B480D"/>
    <w:rsid w:val="002B4845"/>
    <w:rsid w:val="002B4AC3"/>
    <w:rsid w:val="002B5276"/>
    <w:rsid w:val="002B63C7"/>
    <w:rsid w:val="002B6506"/>
    <w:rsid w:val="002B6557"/>
    <w:rsid w:val="002B6CF1"/>
    <w:rsid w:val="002B7538"/>
    <w:rsid w:val="002B7585"/>
    <w:rsid w:val="002B772E"/>
    <w:rsid w:val="002B7744"/>
    <w:rsid w:val="002B78CD"/>
    <w:rsid w:val="002B7A89"/>
    <w:rsid w:val="002C05AC"/>
    <w:rsid w:val="002C08E4"/>
    <w:rsid w:val="002C0A5C"/>
    <w:rsid w:val="002C0DCD"/>
    <w:rsid w:val="002C15EC"/>
    <w:rsid w:val="002C16D9"/>
    <w:rsid w:val="002C226F"/>
    <w:rsid w:val="002C255D"/>
    <w:rsid w:val="002C2593"/>
    <w:rsid w:val="002C2661"/>
    <w:rsid w:val="002C28CB"/>
    <w:rsid w:val="002C2D92"/>
    <w:rsid w:val="002C36BE"/>
    <w:rsid w:val="002C37C3"/>
    <w:rsid w:val="002C3953"/>
    <w:rsid w:val="002C3C68"/>
    <w:rsid w:val="002C3C72"/>
    <w:rsid w:val="002C46BD"/>
    <w:rsid w:val="002C4DC5"/>
    <w:rsid w:val="002C4F70"/>
    <w:rsid w:val="002C5443"/>
    <w:rsid w:val="002C56A0"/>
    <w:rsid w:val="002C637F"/>
    <w:rsid w:val="002C6409"/>
    <w:rsid w:val="002C689D"/>
    <w:rsid w:val="002C6E2E"/>
    <w:rsid w:val="002C729E"/>
    <w:rsid w:val="002C7496"/>
    <w:rsid w:val="002C75E7"/>
    <w:rsid w:val="002C7A3A"/>
    <w:rsid w:val="002D0346"/>
    <w:rsid w:val="002D12FF"/>
    <w:rsid w:val="002D1794"/>
    <w:rsid w:val="002D19CC"/>
    <w:rsid w:val="002D1C23"/>
    <w:rsid w:val="002D1EE7"/>
    <w:rsid w:val="002D21A5"/>
    <w:rsid w:val="002D2604"/>
    <w:rsid w:val="002D2C2A"/>
    <w:rsid w:val="002D2FD5"/>
    <w:rsid w:val="002D31A0"/>
    <w:rsid w:val="002D320A"/>
    <w:rsid w:val="002D4389"/>
    <w:rsid w:val="002D4413"/>
    <w:rsid w:val="002D50E1"/>
    <w:rsid w:val="002D61D6"/>
    <w:rsid w:val="002D63D8"/>
    <w:rsid w:val="002D7247"/>
    <w:rsid w:val="002D7A53"/>
    <w:rsid w:val="002D7CE5"/>
    <w:rsid w:val="002E0752"/>
    <w:rsid w:val="002E0D6E"/>
    <w:rsid w:val="002E19E4"/>
    <w:rsid w:val="002E2184"/>
    <w:rsid w:val="002E23E3"/>
    <w:rsid w:val="002E2562"/>
    <w:rsid w:val="002E25C7"/>
    <w:rsid w:val="002E2674"/>
    <w:rsid w:val="002E26F3"/>
    <w:rsid w:val="002E309E"/>
    <w:rsid w:val="002E34CB"/>
    <w:rsid w:val="002E4059"/>
    <w:rsid w:val="002E4A9B"/>
    <w:rsid w:val="002E4D5B"/>
    <w:rsid w:val="002E5356"/>
    <w:rsid w:val="002E5474"/>
    <w:rsid w:val="002E5699"/>
    <w:rsid w:val="002E5832"/>
    <w:rsid w:val="002E633F"/>
    <w:rsid w:val="002E67FB"/>
    <w:rsid w:val="002E6AB3"/>
    <w:rsid w:val="002E6B86"/>
    <w:rsid w:val="002E7205"/>
    <w:rsid w:val="002E72C0"/>
    <w:rsid w:val="002E76AF"/>
    <w:rsid w:val="002E7D4E"/>
    <w:rsid w:val="002F0BF7"/>
    <w:rsid w:val="002F0D60"/>
    <w:rsid w:val="002F104E"/>
    <w:rsid w:val="002F1774"/>
    <w:rsid w:val="002F1BD9"/>
    <w:rsid w:val="002F25CB"/>
    <w:rsid w:val="002F28D3"/>
    <w:rsid w:val="002F29C7"/>
    <w:rsid w:val="002F2E16"/>
    <w:rsid w:val="002F2EB7"/>
    <w:rsid w:val="002F3A6D"/>
    <w:rsid w:val="002F3AE0"/>
    <w:rsid w:val="002F3D89"/>
    <w:rsid w:val="002F4023"/>
    <w:rsid w:val="002F40D7"/>
    <w:rsid w:val="002F4B78"/>
    <w:rsid w:val="002F4BF2"/>
    <w:rsid w:val="002F6739"/>
    <w:rsid w:val="002F69AB"/>
    <w:rsid w:val="002F6BEA"/>
    <w:rsid w:val="002F6DA0"/>
    <w:rsid w:val="002F6EA8"/>
    <w:rsid w:val="002F6EF2"/>
    <w:rsid w:val="002F6FC0"/>
    <w:rsid w:val="002F749C"/>
    <w:rsid w:val="002F74AB"/>
    <w:rsid w:val="002F7D2A"/>
    <w:rsid w:val="003001D7"/>
    <w:rsid w:val="003005AC"/>
    <w:rsid w:val="00300675"/>
    <w:rsid w:val="00300742"/>
    <w:rsid w:val="00300A59"/>
    <w:rsid w:val="00301947"/>
    <w:rsid w:val="00301B0E"/>
    <w:rsid w:val="003028FE"/>
    <w:rsid w:val="003029D3"/>
    <w:rsid w:val="00302B38"/>
    <w:rsid w:val="00302FF6"/>
    <w:rsid w:val="003032DF"/>
    <w:rsid w:val="00303813"/>
    <w:rsid w:val="0030449C"/>
    <w:rsid w:val="00305F45"/>
    <w:rsid w:val="00306B77"/>
    <w:rsid w:val="00307243"/>
    <w:rsid w:val="00307A3C"/>
    <w:rsid w:val="00307C9F"/>
    <w:rsid w:val="00310348"/>
    <w:rsid w:val="0031093B"/>
    <w:rsid w:val="00310AF4"/>
    <w:rsid w:val="00310E75"/>
    <w:rsid w:val="00310EE6"/>
    <w:rsid w:val="00311609"/>
    <w:rsid w:val="00311628"/>
    <w:rsid w:val="00311960"/>
    <w:rsid w:val="00311C5B"/>
    <w:rsid w:val="00311E73"/>
    <w:rsid w:val="00311FD2"/>
    <w:rsid w:val="0031221D"/>
    <w:rsid w:val="003123F7"/>
    <w:rsid w:val="0031242A"/>
    <w:rsid w:val="003126CA"/>
    <w:rsid w:val="00312BDD"/>
    <w:rsid w:val="0031317C"/>
    <w:rsid w:val="0031380C"/>
    <w:rsid w:val="003141AC"/>
    <w:rsid w:val="00314618"/>
    <w:rsid w:val="0031476C"/>
    <w:rsid w:val="00314A01"/>
    <w:rsid w:val="00314B9D"/>
    <w:rsid w:val="00314CB7"/>
    <w:rsid w:val="00314DAE"/>
    <w:rsid w:val="00314DD8"/>
    <w:rsid w:val="003154E8"/>
    <w:rsid w:val="003155A3"/>
    <w:rsid w:val="00315AC1"/>
    <w:rsid w:val="00315B35"/>
    <w:rsid w:val="00315C60"/>
    <w:rsid w:val="00315E26"/>
    <w:rsid w:val="00316133"/>
    <w:rsid w:val="0031659C"/>
    <w:rsid w:val="00316A7F"/>
    <w:rsid w:val="00316EB4"/>
    <w:rsid w:val="003170DF"/>
    <w:rsid w:val="00317504"/>
    <w:rsid w:val="0031772D"/>
    <w:rsid w:val="003177BD"/>
    <w:rsid w:val="003178E5"/>
    <w:rsid w:val="00317B24"/>
    <w:rsid w:val="00317C2B"/>
    <w:rsid w:val="00317C65"/>
    <w:rsid w:val="00317D8E"/>
    <w:rsid w:val="00317E8F"/>
    <w:rsid w:val="00320055"/>
    <w:rsid w:val="003203A9"/>
    <w:rsid w:val="00320752"/>
    <w:rsid w:val="003209E8"/>
    <w:rsid w:val="00320C13"/>
    <w:rsid w:val="00320D3F"/>
    <w:rsid w:val="00320ED0"/>
    <w:rsid w:val="00321193"/>
    <w:rsid w:val="003211F4"/>
    <w:rsid w:val="00321444"/>
    <w:rsid w:val="003218C8"/>
    <w:rsid w:val="0032193F"/>
    <w:rsid w:val="00322035"/>
    <w:rsid w:val="00322186"/>
    <w:rsid w:val="003223AF"/>
    <w:rsid w:val="00322962"/>
    <w:rsid w:val="00322EAF"/>
    <w:rsid w:val="003231EA"/>
    <w:rsid w:val="003239DE"/>
    <w:rsid w:val="00323ADB"/>
    <w:rsid w:val="0032403E"/>
    <w:rsid w:val="0032467E"/>
    <w:rsid w:val="00324B45"/>
    <w:rsid w:val="00324CF0"/>
    <w:rsid w:val="00324D73"/>
    <w:rsid w:val="0032529F"/>
    <w:rsid w:val="003252C3"/>
    <w:rsid w:val="00325B7B"/>
    <w:rsid w:val="00325FC6"/>
    <w:rsid w:val="00327C9E"/>
    <w:rsid w:val="00330DC4"/>
    <w:rsid w:val="003310DD"/>
    <w:rsid w:val="003311B0"/>
    <w:rsid w:val="003317A3"/>
    <w:rsid w:val="0033193C"/>
    <w:rsid w:val="00331DFB"/>
    <w:rsid w:val="00332339"/>
    <w:rsid w:val="003323C6"/>
    <w:rsid w:val="003323C8"/>
    <w:rsid w:val="00332605"/>
    <w:rsid w:val="00332B30"/>
    <w:rsid w:val="0033366C"/>
    <w:rsid w:val="0033369C"/>
    <w:rsid w:val="00333EC7"/>
    <w:rsid w:val="0033439A"/>
    <w:rsid w:val="0033532B"/>
    <w:rsid w:val="00335B19"/>
    <w:rsid w:val="0033644D"/>
    <w:rsid w:val="00336786"/>
    <w:rsid w:val="00336799"/>
    <w:rsid w:val="003373FB"/>
    <w:rsid w:val="00337929"/>
    <w:rsid w:val="00340003"/>
    <w:rsid w:val="00340E07"/>
    <w:rsid w:val="00341206"/>
    <w:rsid w:val="00342039"/>
    <w:rsid w:val="003421B6"/>
    <w:rsid w:val="003423EE"/>
    <w:rsid w:val="003429B7"/>
    <w:rsid w:val="00342B92"/>
    <w:rsid w:val="00342EFA"/>
    <w:rsid w:val="00343626"/>
    <w:rsid w:val="00343B23"/>
    <w:rsid w:val="00343D40"/>
    <w:rsid w:val="003444A9"/>
    <w:rsid w:val="003445F2"/>
    <w:rsid w:val="003453B9"/>
    <w:rsid w:val="00345A23"/>
    <w:rsid w:val="00345BA3"/>
    <w:rsid w:val="00345CFC"/>
    <w:rsid w:val="00345EB0"/>
    <w:rsid w:val="0034618E"/>
    <w:rsid w:val="003464C6"/>
    <w:rsid w:val="003465B4"/>
    <w:rsid w:val="003467A1"/>
    <w:rsid w:val="003467E2"/>
    <w:rsid w:val="003468AA"/>
    <w:rsid w:val="00346978"/>
    <w:rsid w:val="00346D47"/>
    <w:rsid w:val="003474DD"/>
    <w:rsid w:val="0034764B"/>
    <w:rsid w:val="0034780A"/>
    <w:rsid w:val="00347AC6"/>
    <w:rsid w:val="00347CBE"/>
    <w:rsid w:val="003501D8"/>
    <w:rsid w:val="003502D2"/>
    <w:rsid w:val="003503AC"/>
    <w:rsid w:val="003505B4"/>
    <w:rsid w:val="003506DB"/>
    <w:rsid w:val="00351013"/>
    <w:rsid w:val="00351110"/>
    <w:rsid w:val="003513FE"/>
    <w:rsid w:val="003518CB"/>
    <w:rsid w:val="00351A3F"/>
    <w:rsid w:val="00351FE0"/>
    <w:rsid w:val="003523CC"/>
    <w:rsid w:val="00352686"/>
    <w:rsid w:val="00352700"/>
    <w:rsid w:val="0035329F"/>
    <w:rsid w:val="003533E0"/>
    <w:rsid w:val="003534AD"/>
    <w:rsid w:val="003534D7"/>
    <w:rsid w:val="00353603"/>
    <w:rsid w:val="00353AD9"/>
    <w:rsid w:val="00353BC3"/>
    <w:rsid w:val="00353C73"/>
    <w:rsid w:val="00354769"/>
    <w:rsid w:val="003566E0"/>
    <w:rsid w:val="0035697F"/>
    <w:rsid w:val="00357136"/>
    <w:rsid w:val="003576EB"/>
    <w:rsid w:val="00357E5F"/>
    <w:rsid w:val="00357F40"/>
    <w:rsid w:val="00360681"/>
    <w:rsid w:val="0036078E"/>
    <w:rsid w:val="00360A7F"/>
    <w:rsid w:val="00360C67"/>
    <w:rsid w:val="00360E65"/>
    <w:rsid w:val="003611FE"/>
    <w:rsid w:val="0036178C"/>
    <w:rsid w:val="0036224C"/>
    <w:rsid w:val="003622B1"/>
    <w:rsid w:val="003623FC"/>
    <w:rsid w:val="003625A5"/>
    <w:rsid w:val="00362DCB"/>
    <w:rsid w:val="00362DCE"/>
    <w:rsid w:val="0036308C"/>
    <w:rsid w:val="00363328"/>
    <w:rsid w:val="00363C4F"/>
    <w:rsid w:val="00363E8F"/>
    <w:rsid w:val="003647F4"/>
    <w:rsid w:val="00364B65"/>
    <w:rsid w:val="00365118"/>
    <w:rsid w:val="0036552E"/>
    <w:rsid w:val="00365B4C"/>
    <w:rsid w:val="0036641C"/>
    <w:rsid w:val="00366467"/>
    <w:rsid w:val="00367326"/>
    <w:rsid w:val="00367331"/>
    <w:rsid w:val="003679D0"/>
    <w:rsid w:val="00367FBD"/>
    <w:rsid w:val="003700B6"/>
    <w:rsid w:val="00370563"/>
    <w:rsid w:val="00370739"/>
    <w:rsid w:val="00370B56"/>
    <w:rsid w:val="003713D2"/>
    <w:rsid w:val="003716EE"/>
    <w:rsid w:val="00371AF4"/>
    <w:rsid w:val="00371B7E"/>
    <w:rsid w:val="00372A4F"/>
    <w:rsid w:val="00372B3B"/>
    <w:rsid w:val="00372B9F"/>
    <w:rsid w:val="00373265"/>
    <w:rsid w:val="003734B2"/>
    <w:rsid w:val="0037384B"/>
    <w:rsid w:val="00373892"/>
    <w:rsid w:val="00373E85"/>
    <w:rsid w:val="0037427B"/>
    <w:rsid w:val="003743CE"/>
    <w:rsid w:val="00374879"/>
    <w:rsid w:val="00374EFF"/>
    <w:rsid w:val="00374F5E"/>
    <w:rsid w:val="0037501F"/>
    <w:rsid w:val="00375659"/>
    <w:rsid w:val="003758A2"/>
    <w:rsid w:val="00375B70"/>
    <w:rsid w:val="00375E5B"/>
    <w:rsid w:val="00376D92"/>
    <w:rsid w:val="00376DDB"/>
    <w:rsid w:val="00377D5C"/>
    <w:rsid w:val="00377F21"/>
    <w:rsid w:val="00380142"/>
    <w:rsid w:val="003805E5"/>
    <w:rsid w:val="003807AF"/>
    <w:rsid w:val="00380856"/>
    <w:rsid w:val="00380CDA"/>
    <w:rsid w:val="00380E60"/>
    <w:rsid w:val="00380EAE"/>
    <w:rsid w:val="00381746"/>
    <w:rsid w:val="00381E41"/>
    <w:rsid w:val="003821FD"/>
    <w:rsid w:val="003826D9"/>
    <w:rsid w:val="00382A6F"/>
    <w:rsid w:val="00382C57"/>
    <w:rsid w:val="00383266"/>
    <w:rsid w:val="00383B5F"/>
    <w:rsid w:val="00384290"/>
    <w:rsid w:val="00384470"/>
    <w:rsid w:val="00384483"/>
    <w:rsid w:val="0038499A"/>
    <w:rsid w:val="00384AB6"/>
    <w:rsid w:val="00384C30"/>
    <w:rsid w:val="00384C9A"/>
    <w:rsid w:val="00384F14"/>
    <w:rsid w:val="00384F53"/>
    <w:rsid w:val="00385224"/>
    <w:rsid w:val="003865C0"/>
    <w:rsid w:val="00386D58"/>
    <w:rsid w:val="00386F3F"/>
    <w:rsid w:val="00387053"/>
    <w:rsid w:val="003876BC"/>
    <w:rsid w:val="00387730"/>
    <w:rsid w:val="003901F4"/>
    <w:rsid w:val="00390A5A"/>
    <w:rsid w:val="00390D96"/>
    <w:rsid w:val="003910D4"/>
    <w:rsid w:val="003923F8"/>
    <w:rsid w:val="00392555"/>
    <w:rsid w:val="00393086"/>
    <w:rsid w:val="00393442"/>
    <w:rsid w:val="0039400C"/>
    <w:rsid w:val="0039440A"/>
    <w:rsid w:val="0039454C"/>
    <w:rsid w:val="00394A7D"/>
    <w:rsid w:val="00394C19"/>
    <w:rsid w:val="00394F17"/>
    <w:rsid w:val="00395451"/>
    <w:rsid w:val="00395716"/>
    <w:rsid w:val="00395B99"/>
    <w:rsid w:val="00395CCA"/>
    <w:rsid w:val="003962CE"/>
    <w:rsid w:val="00396517"/>
    <w:rsid w:val="00396B0E"/>
    <w:rsid w:val="00397405"/>
    <w:rsid w:val="003974D8"/>
    <w:rsid w:val="0039766F"/>
    <w:rsid w:val="00397C9D"/>
    <w:rsid w:val="003A0098"/>
    <w:rsid w:val="003A01C8"/>
    <w:rsid w:val="003A0484"/>
    <w:rsid w:val="003A1238"/>
    <w:rsid w:val="003A1937"/>
    <w:rsid w:val="003A1BD6"/>
    <w:rsid w:val="003A271F"/>
    <w:rsid w:val="003A3029"/>
    <w:rsid w:val="003A3C52"/>
    <w:rsid w:val="003A3E0F"/>
    <w:rsid w:val="003A3F8A"/>
    <w:rsid w:val="003A43B0"/>
    <w:rsid w:val="003A4542"/>
    <w:rsid w:val="003A457B"/>
    <w:rsid w:val="003A4B80"/>
    <w:rsid w:val="003A4E35"/>
    <w:rsid w:val="003A4F65"/>
    <w:rsid w:val="003A55E8"/>
    <w:rsid w:val="003A578B"/>
    <w:rsid w:val="003A5964"/>
    <w:rsid w:val="003A5E30"/>
    <w:rsid w:val="003A5F16"/>
    <w:rsid w:val="003A6344"/>
    <w:rsid w:val="003A6521"/>
    <w:rsid w:val="003A6624"/>
    <w:rsid w:val="003A695D"/>
    <w:rsid w:val="003A6A25"/>
    <w:rsid w:val="003A6D63"/>
    <w:rsid w:val="003A6F6B"/>
    <w:rsid w:val="003A7194"/>
    <w:rsid w:val="003A7524"/>
    <w:rsid w:val="003B0470"/>
    <w:rsid w:val="003B048F"/>
    <w:rsid w:val="003B0565"/>
    <w:rsid w:val="003B0EA8"/>
    <w:rsid w:val="003B109C"/>
    <w:rsid w:val="003B13FE"/>
    <w:rsid w:val="003B1893"/>
    <w:rsid w:val="003B1CF3"/>
    <w:rsid w:val="003B225F"/>
    <w:rsid w:val="003B2586"/>
    <w:rsid w:val="003B2CD5"/>
    <w:rsid w:val="003B2EF6"/>
    <w:rsid w:val="003B2FF2"/>
    <w:rsid w:val="003B3027"/>
    <w:rsid w:val="003B3337"/>
    <w:rsid w:val="003B3CB0"/>
    <w:rsid w:val="003B3EF6"/>
    <w:rsid w:val="003B443D"/>
    <w:rsid w:val="003B44C9"/>
    <w:rsid w:val="003B4681"/>
    <w:rsid w:val="003B4EE0"/>
    <w:rsid w:val="003B4FFE"/>
    <w:rsid w:val="003B54A8"/>
    <w:rsid w:val="003B5595"/>
    <w:rsid w:val="003B5E0A"/>
    <w:rsid w:val="003B6058"/>
    <w:rsid w:val="003B6130"/>
    <w:rsid w:val="003B66B2"/>
    <w:rsid w:val="003B6A6D"/>
    <w:rsid w:val="003B6EE2"/>
    <w:rsid w:val="003B6EE3"/>
    <w:rsid w:val="003B6FCB"/>
    <w:rsid w:val="003B7419"/>
    <w:rsid w:val="003B762F"/>
    <w:rsid w:val="003B7A85"/>
    <w:rsid w:val="003B7BBB"/>
    <w:rsid w:val="003B7BCF"/>
    <w:rsid w:val="003C064C"/>
    <w:rsid w:val="003C0824"/>
    <w:rsid w:val="003C08C8"/>
    <w:rsid w:val="003C0FB3"/>
    <w:rsid w:val="003C1153"/>
    <w:rsid w:val="003C1349"/>
    <w:rsid w:val="003C1D6F"/>
    <w:rsid w:val="003C22B2"/>
    <w:rsid w:val="003C2F35"/>
    <w:rsid w:val="003C3619"/>
    <w:rsid w:val="003C38A0"/>
    <w:rsid w:val="003C38E8"/>
    <w:rsid w:val="003C3990"/>
    <w:rsid w:val="003C3B70"/>
    <w:rsid w:val="003C3B73"/>
    <w:rsid w:val="003C400B"/>
    <w:rsid w:val="003C434B"/>
    <w:rsid w:val="003C479E"/>
    <w:rsid w:val="003C489D"/>
    <w:rsid w:val="003C4B38"/>
    <w:rsid w:val="003C541B"/>
    <w:rsid w:val="003C54B8"/>
    <w:rsid w:val="003C5DB3"/>
    <w:rsid w:val="003C5DF6"/>
    <w:rsid w:val="003C687F"/>
    <w:rsid w:val="003C697D"/>
    <w:rsid w:val="003C71AA"/>
    <w:rsid w:val="003C720C"/>
    <w:rsid w:val="003C723C"/>
    <w:rsid w:val="003C766B"/>
    <w:rsid w:val="003C7BF5"/>
    <w:rsid w:val="003C7E26"/>
    <w:rsid w:val="003C7EFE"/>
    <w:rsid w:val="003D022C"/>
    <w:rsid w:val="003D054A"/>
    <w:rsid w:val="003D061E"/>
    <w:rsid w:val="003D06E1"/>
    <w:rsid w:val="003D07C1"/>
    <w:rsid w:val="003D0CCA"/>
    <w:rsid w:val="003D0F7F"/>
    <w:rsid w:val="003D11A7"/>
    <w:rsid w:val="003D18EE"/>
    <w:rsid w:val="003D1AEE"/>
    <w:rsid w:val="003D1CCD"/>
    <w:rsid w:val="003D1DBD"/>
    <w:rsid w:val="003D2360"/>
    <w:rsid w:val="003D2675"/>
    <w:rsid w:val="003D2FDF"/>
    <w:rsid w:val="003D356B"/>
    <w:rsid w:val="003D3CF0"/>
    <w:rsid w:val="003D3E54"/>
    <w:rsid w:val="003D4176"/>
    <w:rsid w:val="003D433D"/>
    <w:rsid w:val="003D49A2"/>
    <w:rsid w:val="003D4A58"/>
    <w:rsid w:val="003D4F63"/>
    <w:rsid w:val="003D53BF"/>
    <w:rsid w:val="003D5725"/>
    <w:rsid w:val="003D5EDF"/>
    <w:rsid w:val="003D6039"/>
    <w:rsid w:val="003D64BE"/>
    <w:rsid w:val="003D6797"/>
    <w:rsid w:val="003D6C25"/>
    <w:rsid w:val="003D748A"/>
    <w:rsid w:val="003D779D"/>
    <w:rsid w:val="003D7846"/>
    <w:rsid w:val="003D78A2"/>
    <w:rsid w:val="003D78A6"/>
    <w:rsid w:val="003D7B54"/>
    <w:rsid w:val="003E039F"/>
    <w:rsid w:val="003E03FD"/>
    <w:rsid w:val="003E092F"/>
    <w:rsid w:val="003E0E2A"/>
    <w:rsid w:val="003E12B8"/>
    <w:rsid w:val="003E15EE"/>
    <w:rsid w:val="003E210D"/>
    <w:rsid w:val="003E2A77"/>
    <w:rsid w:val="003E37B0"/>
    <w:rsid w:val="003E381D"/>
    <w:rsid w:val="003E39BE"/>
    <w:rsid w:val="003E3D87"/>
    <w:rsid w:val="003E3E44"/>
    <w:rsid w:val="003E3EA6"/>
    <w:rsid w:val="003E428C"/>
    <w:rsid w:val="003E46F6"/>
    <w:rsid w:val="003E4792"/>
    <w:rsid w:val="003E4949"/>
    <w:rsid w:val="003E4F1B"/>
    <w:rsid w:val="003E5540"/>
    <w:rsid w:val="003E574D"/>
    <w:rsid w:val="003E5B59"/>
    <w:rsid w:val="003E6AE0"/>
    <w:rsid w:val="003E6D28"/>
    <w:rsid w:val="003E6F5E"/>
    <w:rsid w:val="003E6FC2"/>
    <w:rsid w:val="003E7174"/>
    <w:rsid w:val="003E76FF"/>
    <w:rsid w:val="003E7BD2"/>
    <w:rsid w:val="003F08CB"/>
    <w:rsid w:val="003F0971"/>
    <w:rsid w:val="003F0C59"/>
    <w:rsid w:val="003F105D"/>
    <w:rsid w:val="003F1B34"/>
    <w:rsid w:val="003F1BCB"/>
    <w:rsid w:val="003F242A"/>
    <w:rsid w:val="003F28DA"/>
    <w:rsid w:val="003F2AAE"/>
    <w:rsid w:val="003F2C2F"/>
    <w:rsid w:val="003F3199"/>
    <w:rsid w:val="003F35B8"/>
    <w:rsid w:val="003F3B03"/>
    <w:rsid w:val="003F3E49"/>
    <w:rsid w:val="003F3F97"/>
    <w:rsid w:val="003F42CF"/>
    <w:rsid w:val="003F447A"/>
    <w:rsid w:val="003F4CA7"/>
    <w:rsid w:val="003F4EA0"/>
    <w:rsid w:val="003F5055"/>
    <w:rsid w:val="003F5F6A"/>
    <w:rsid w:val="003F6191"/>
    <w:rsid w:val="003F66EC"/>
    <w:rsid w:val="003F6762"/>
    <w:rsid w:val="003F69BE"/>
    <w:rsid w:val="003F72EA"/>
    <w:rsid w:val="003F7586"/>
    <w:rsid w:val="003F77B1"/>
    <w:rsid w:val="003F7D20"/>
    <w:rsid w:val="00400ACD"/>
    <w:rsid w:val="00400B40"/>
    <w:rsid w:val="00400B86"/>
    <w:rsid w:val="00400EB0"/>
    <w:rsid w:val="00400F24"/>
    <w:rsid w:val="004012A3"/>
    <w:rsid w:val="0040130B"/>
    <w:rsid w:val="004013F6"/>
    <w:rsid w:val="00401757"/>
    <w:rsid w:val="0040219D"/>
    <w:rsid w:val="00402A1B"/>
    <w:rsid w:val="00402DE2"/>
    <w:rsid w:val="00402DE7"/>
    <w:rsid w:val="00402F67"/>
    <w:rsid w:val="00402FB8"/>
    <w:rsid w:val="004037AF"/>
    <w:rsid w:val="0040382F"/>
    <w:rsid w:val="0040392C"/>
    <w:rsid w:val="00403B6F"/>
    <w:rsid w:val="00403CBD"/>
    <w:rsid w:val="004042F8"/>
    <w:rsid w:val="0040471C"/>
    <w:rsid w:val="004052F4"/>
    <w:rsid w:val="00405801"/>
    <w:rsid w:val="00405820"/>
    <w:rsid w:val="00405BFB"/>
    <w:rsid w:val="00406308"/>
    <w:rsid w:val="004064B1"/>
    <w:rsid w:val="00406946"/>
    <w:rsid w:val="00406AAD"/>
    <w:rsid w:val="00406BBA"/>
    <w:rsid w:val="00406D47"/>
    <w:rsid w:val="00407474"/>
    <w:rsid w:val="00407E49"/>
    <w:rsid w:val="00407ED4"/>
    <w:rsid w:val="00407F1B"/>
    <w:rsid w:val="00407FB7"/>
    <w:rsid w:val="00410C61"/>
    <w:rsid w:val="004112E9"/>
    <w:rsid w:val="00411341"/>
    <w:rsid w:val="00411699"/>
    <w:rsid w:val="00412261"/>
    <w:rsid w:val="00412545"/>
    <w:rsid w:val="004128F0"/>
    <w:rsid w:val="00412A23"/>
    <w:rsid w:val="00412E05"/>
    <w:rsid w:val="004131E2"/>
    <w:rsid w:val="00413801"/>
    <w:rsid w:val="00414D5B"/>
    <w:rsid w:val="004150D0"/>
    <w:rsid w:val="004163AD"/>
    <w:rsid w:val="0041645A"/>
    <w:rsid w:val="00416649"/>
    <w:rsid w:val="004166A8"/>
    <w:rsid w:val="00417A4A"/>
    <w:rsid w:val="00417BB8"/>
    <w:rsid w:val="00417CBF"/>
    <w:rsid w:val="00420300"/>
    <w:rsid w:val="00420335"/>
    <w:rsid w:val="004205AA"/>
    <w:rsid w:val="004215C3"/>
    <w:rsid w:val="00421CC4"/>
    <w:rsid w:val="004223A5"/>
    <w:rsid w:val="00422883"/>
    <w:rsid w:val="004230CE"/>
    <w:rsid w:val="0042354D"/>
    <w:rsid w:val="0042394C"/>
    <w:rsid w:val="004239C4"/>
    <w:rsid w:val="00423C8C"/>
    <w:rsid w:val="00425102"/>
    <w:rsid w:val="00425766"/>
    <w:rsid w:val="0042588D"/>
    <w:rsid w:val="004259A6"/>
    <w:rsid w:val="00425CCF"/>
    <w:rsid w:val="00426209"/>
    <w:rsid w:val="004263EC"/>
    <w:rsid w:val="00426BD3"/>
    <w:rsid w:val="00426EF8"/>
    <w:rsid w:val="0042704C"/>
    <w:rsid w:val="0042765E"/>
    <w:rsid w:val="004278BD"/>
    <w:rsid w:val="00427902"/>
    <w:rsid w:val="00427B65"/>
    <w:rsid w:val="00427DAB"/>
    <w:rsid w:val="00427F12"/>
    <w:rsid w:val="004309B1"/>
    <w:rsid w:val="00430D80"/>
    <w:rsid w:val="004317B5"/>
    <w:rsid w:val="00431E3D"/>
    <w:rsid w:val="00432A3D"/>
    <w:rsid w:val="00433A9A"/>
    <w:rsid w:val="00433C05"/>
    <w:rsid w:val="00434403"/>
    <w:rsid w:val="0043473B"/>
    <w:rsid w:val="004349BF"/>
    <w:rsid w:val="00434D32"/>
    <w:rsid w:val="00435259"/>
    <w:rsid w:val="004354BE"/>
    <w:rsid w:val="00435E66"/>
    <w:rsid w:val="004362C8"/>
    <w:rsid w:val="00436AFD"/>
    <w:rsid w:val="00436B23"/>
    <w:rsid w:val="00436E88"/>
    <w:rsid w:val="00437205"/>
    <w:rsid w:val="0043798F"/>
    <w:rsid w:val="004403E1"/>
    <w:rsid w:val="004405DC"/>
    <w:rsid w:val="00440977"/>
    <w:rsid w:val="00440E78"/>
    <w:rsid w:val="00441433"/>
    <w:rsid w:val="0044175B"/>
    <w:rsid w:val="004417C4"/>
    <w:rsid w:val="00441A11"/>
    <w:rsid w:val="00441C88"/>
    <w:rsid w:val="00442026"/>
    <w:rsid w:val="00442406"/>
    <w:rsid w:val="00442448"/>
    <w:rsid w:val="00442568"/>
    <w:rsid w:val="00442A9F"/>
    <w:rsid w:val="00442D86"/>
    <w:rsid w:val="00442F43"/>
    <w:rsid w:val="00443389"/>
    <w:rsid w:val="00443CD4"/>
    <w:rsid w:val="00443E2A"/>
    <w:rsid w:val="004440BB"/>
    <w:rsid w:val="00444520"/>
    <w:rsid w:val="00444B08"/>
    <w:rsid w:val="004450B6"/>
    <w:rsid w:val="00445381"/>
    <w:rsid w:val="00445612"/>
    <w:rsid w:val="00445AFF"/>
    <w:rsid w:val="00446139"/>
    <w:rsid w:val="00446189"/>
    <w:rsid w:val="004464EC"/>
    <w:rsid w:val="004466DE"/>
    <w:rsid w:val="00446DBC"/>
    <w:rsid w:val="00446FC1"/>
    <w:rsid w:val="00447461"/>
    <w:rsid w:val="004478B5"/>
    <w:rsid w:val="004479D8"/>
    <w:rsid w:val="00447C97"/>
    <w:rsid w:val="00447DC2"/>
    <w:rsid w:val="004508CF"/>
    <w:rsid w:val="00451168"/>
    <w:rsid w:val="00451506"/>
    <w:rsid w:val="00451BE4"/>
    <w:rsid w:val="00451D34"/>
    <w:rsid w:val="00452399"/>
    <w:rsid w:val="004524CF"/>
    <w:rsid w:val="0045294B"/>
    <w:rsid w:val="00452D84"/>
    <w:rsid w:val="004532A9"/>
    <w:rsid w:val="0045359B"/>
    <w:rsid w:val="00453739"/>
    <w:rsid w:val="004537A4"/>
    <w:rsid w:val="00453951"/>
    <w:rsid w:val="00454F4B"/>
    <w:rsid w:val="00455681"/>
    <w:rsid w:val="00455CA6"/>
    <w:rsid w:val="00455D1A"/>
    <w:rsid w:val="0045627B"/>
    <w:rsid w:val="00456377"/>
    <w:rsid w:val="004567CE"/>
    <w:rsid w:val="00456C90"/>
    <w:rsid w:val="00456FFC"/>
    <w:rsid w:val="00457160"/>
    <w:rsid w:val="0045723B"/>
    <w:rsid w:val="0045727E"/>
    <w:rsid w:val="004578CC"/>
    <w:rsid w:val="00457989"/>
    <w:rsid w:val="00457CEF"/>
    <w:rsid w:val="00457EF8"/>
    <w:rsid w:val="00460811"/>
    <w:rsid w:val="00461326"/>
    <w:rsid w:val="00461C91"/>
    <w:rsid w:val="00462793"/>
    <w:rsid w:val="00462A68"/>
    <w:rsid w:val="004630F3"/>
    <w:rsid w:val="00463AC0"/>
    <w:rsid w:val="00463BFC"/>
    <w:rsid w:val="00464DD7"/>
    <w:rsid w:val="0046509C"/>
    <w:rsid w:val="0046542C"/>
    <w:rsid w:val="004656EF"/>
    <w:rsid w:val="004657D6"/>
    <w:rsid w:val="004657F6"/>
    <w:rsid w:val="00465995"/>
    <w:rsid w:val="004659BB"/>
    <w:rsid w:val="00465B80"/>
    <w:rsid w:val="004665A1"/>
    <w:rsid w:val="00466E4D"/>
    <w:rsid w:val="00467E1C"/>
    <w:rsid w:val="004714EF"/>
    <w:rsid w:val="00471502"/>
    <w:rsid w:val="00472728"/>
    <w:rsid w:val="004728AA"/>
    <w:rsid w:val="00473346"/>
    <w:rsid w:val="004742A2"/>
    <w:rsid w:val="004742C4"/>
    <w:rsid w:val="0047501D"/>
    <w:rsid w:val="0047594E"/>
    <w:rsid w:val="004759B5"/>
    <w:rsid w:val="004760A4"/>
    <w:rsid w:val="00476168"/>
    <w:rsid w:val="00476284"/>
    <w:rsid w:val="004763AF"/>
    <w:rsid w:val="0047656D"/>
    <w:rsid w:val="0047660D"/>
    <w:rsid w:val="00476646"/>
    <w:rsid w:val="004767C5"/>
    <w:rsid w:val="00476A25"/>
    <w:rsid w:val="0047739A"/>
    <w:rsid w:val="00477C09"/>
    <w:rsid w:val="00477DB2"/>
    <w:rsid w:val="00477E8A"/>
    <w:rsid w:val="0048084F"/>
    <w:rsid w:val="00480EB2"/>
    <w:rsid w:val="004810BD"/>
    <w:rsid w:val="0048175E"/>
    <w:rsid w:val="00481902"/>
    <w:rsid w:val="0048198F"/>
    <w:rsid w:val="0048204D"/>
    <w:rsid w:val="004821FE"/>
    <w:rsid w:val="0048283B"/>
    <w:rsid w:val="00483099"/>
    <w:rsid w:val="0048332A"/>
    <w:rsid w:val="004839AD"/>
    <w:rsid w:val="00483B44"/>
    <w:rsid w:val="00483CA9"/>
    <w:rsid w:val="00484010"/>
    <w:rsid w:val="00484817"/>
    <w:rsid w:val="00484C67"/>
    <w:rsid w:val="00484F82"/>
    <w:rsid w:val="004850B9"/>
    <w:rsid w:val="0048525A"/>
    <w:rsid w:val="0048525B"/>
    <w:rsid w:val="00485CB6"/>
    <w:rsid w:val="00485CCD"/>
    <w:rsid w:val="00485D4B"/>
    <w:rsid w:val="00485DB5"/>
    <w:rsid w:val="00485F3B"/>
    <w:rsid w:val="004860C5"/>
    <w:rsid w:val="00486301"/>
    <w:rsid w:val="00486C44"/>
    <w:rsid w:val="00486D2B"/>
    <w:rsid w:val="004870A3"/>
    <w:rsid w:val="00487536"/>
    <w:rsid w:val="00490166"/>
    <w:rsid w:val="0049072A"/>
    <w:rsid w:val="004908AE"/>
    <w:rsid w:val="004908D9"/>
    <w:rsid w:val="00490A90"/>
    <w:rsid w:val="00490D60"/>
    <w:rsid w:val="00490DBA"/>
    <w:rsid w:val="004910FC"/>
    <w:rsid w:val="00491923"/>
    <w:rsid w:val="00491C35"/>
    <w:rsid w:val="00492E03"/>
    <w:rsid w:val="0049300B"/>
    <w:rsid w:val="00493120"/>
    <w:rsid w:val="004934F1"/>
    <w:rsid w:val="004937ED"/>
    <w:rsid w:val="00493D31"/>
    <w:rsid w:val="00493E35"/>
    <w:rsid w:val="00494231"/>
    <w:rsid w:val="004947FC"/>
    <w:rsid w:val="004948CC"/>
    <w:rsid w:val="004949C7"/>
    <w:rsid w:val="00494FDC"/>
    <w:rsid w:val="0049554A"/>
    <w:rsid w:val="0049561F"/>
    <w:rsid w:val="00495938"/>
    <w:rsid w:val="00495B20"/>
    <w:rsid w:val="004978CE"/>
    <w:rsid w:val="00497F5D"/>
    <w:rsid w:val="004A00F1"/>
    <w:rsid w:val="004A0489"/>
    <w:rsid w:val="004A13D6"/>
    <w:rsid w:val="004A161B"/>
    <w:rsid w:val="004A1725"/>
    <w:rsid w:val="004A1ABD"/>
    <w:rsid w:val="004A1D54"/>
    <w:rsid w:val="004A25F1"/>
    <w:rsid w:val="004A267E"/>
    <w:rsid w:val="004A2B88"/>
    <w:rsid w:val="004A2C67"/>
    <w:rsid w:val="004A37E7"/>
    <w:rsid w:val="004A3804"/>
    <w:rsid w:val="004A3C6A"/>
    <w:rsid w:val="004A3E65"/>
    <w:rsid w:val="004A40AC"/>
    <w:rsid w:val="004A4146"/>
    <w:rsid w:val="004A47DB"/>
    <w:rsid w:val="004A4E2C"/>
    <w:rsid w:val="004A5172"/>
    <w:rsid w:val="004A54B4"/>
    <w:rsid w:val="004A5599"/>
    <w:rsid w:val="004A5AAE"/>
    <w:rsid w:val="004A5B5C"/>
    <w:rsid w:val="004A6AB7"/>
    <w:rsid w:val="004A727F"/>
    <w:rsid w:val="004A7284"/>
    <w:rsid w:val="004A7532"/>
    <w:rsid w:val="004A7A04"/>
    <w:rsid w:val="004A7E1A"/>
    <w:rsid w:val="004A7F20"/>
    <w:rsid w:val="004B0044"/>
    <w:rsid w:val="004B0073"/>
    <w:rsid w:val="004B093C"/>
    <w:rsid w:val="004B150F"/>
    <w:rsid w:val="004B1541"/>
    <w:rsid w:val="004B165D"/>
    <w:rsid w:val="004B191B"/>
    <w:rsid w:val="004B1AEF"/>
    <w:rsid w:val="004B2085"/>
    <w:rsid w:val="004B240E"/>
    <w:rsid w:val="004B26E3"/>
    <w:rsid w:val="004B28C5"/>
    <w:rsid w:val="004B2903"/>
    <w:rsid w:val="004B2905"/>
    <w:rsid w:val="004B29F4"/>
    <w:rsid w:val="004B2ABF"/>
    <w:rsid w:val="004B359B"/>
    <w:rsid w:val="004B3826"/>
    <w:rsid w:val="004B3E60"/>
    <w:rsid w:val="004B405A"/>
    <w:rsid w:val="004B41FE"/>
    <w:rsid w:val="004B428D"/>
    <w:rsid w:val="004B4556"/>
    <w:rsid w:val="004B46B4"/>
    <w:rsid w:val="004B4C27"/>
    <w:rsid w:val="004B5B1E"/>
    <w:rsid w:val="004B5CC8"/>
    <w:rsid w:val="004B62F3"/>
    <w:rsid w:val="004B63B4"/>
    <w:rsid w:val="004B6407"/>
    <w:rsid w:val="004B641C"/>
    <w:rsid w:val="004B6454"/>
    <w:rsid w:val="004B6923"/>
    <w:rsid w:val="004B6945"/>
    <w:rsid w:val="004B6FFA"/>
    <w:rsid w:val="004B7240"/>
    <w:rsid w:val="004B7353"/>
    <w:rsid w:val="004B7495"/>
    <w:rsid w:val="004B780F"/>
    <w:rsid w:val="004B7B56"/>
    <w:rsid w:val="004C04B0"/>
    <w:rsid w:val="004C0735"/>
    <w:rsid w:val="004C098E"/>
    <w:rsid w:val="004C0E38"/>
    <w:rsid w:val="004C15CF"/>
    <w:rsid w:val="004C17BC"/>
    <w:rsid w:val="004C20CF"/>
    <w:rsid w:val="004C212A"/>
    <w:rsid w:val="004C2708"/>
    <w:rsid w:val="004C299C"/>
    <w:rsid w:val="004C2E2E"/>
    <w:rsid w:val="004C3E48"/>
    <w:rsid w:val="004C4538"/>
    <w:rsid w:val="004C4721"/>
    <w:rsid w:val="004C4738"/>
    <w:rsid w:val="004C4D54"/>
    <w:rsid w:val="004C6895"/>
    <w:rsid w:val="004C7023"/>
    <w:rsid w:val="004C7513"/>
    <w:rsid w:val="004C7846"/>
    <w:rsid w:val="004C7ACF"/>
    <w:rsid w:val="004C7B48"/>
    <w:rsid w:val="004D02AC"/>
    <w:rsid w:val="004D0383"/>
    <w:rsid w:val="004D12C0"/>
    <w:rsid w:val="004D1366"/>
    <w:rsid w:val="004D1F3F"/>
    <w:rsid w:val="004D2CB7"/>
    <w:rsid w:val="004D333E"/>
    <w:rsid w:val="004D3777"/>
    <w:rsid w:val="004D3A72"/>
    <w:rsid w:val="004D3EE2"/>
    <w:rsid w:val="004D4160"/>
    <w:rsid w:val="004D4CBA"/>
    <w:rsid w:val="004D4F65"/>
    <w:rsid w:val="004D5AB3"/>
    <w:rsid w:val="004D5BBA"/>
    <w:rsid w:val="004D5DBE"/>
    <w:rsid w:val="004D6540"/>
    <w:rsid w:val="004D6B21"/>
    <w:rsid w:val="004D6EC6"/>
    <w:rsid w:val="004E0039"/>
    <w:rsid w:val="004E0463"/>
    <w:rsid w:val="004E0698"/>
    <w:rsid w:val="004E0AC5"/>
    <w:rsid w:val="004E0C4C"/>
    <w:rsid w:val="004E0C8D"/>
    <w:rsid w:val="004E1180"/>
    <w:rsid w:val="004E1C28"/>
    <w:rsid w:val="004E1C2A"/>
    <w:rsid w:val="004E29B3"/>
    <w:rsid w:val="004E2ACB"/>
    <w:rsid w:val="004E2D6A"/>
    <w:rsid w:val="004E3713"/>
    <w:rsid w:val="004E38B0"/>
    <w:rsid w:val="004E3C28"/>
    <w:rsid w:val="004E3DF5"/>
    <w:rsid w:val="004E4332"/>
    <w:rsid w:val="004E4475"/>
    <w:rsid w:val="004E47FA"/>
    <w:rsid w:val="004E4E0B"/>
    <w:rsid w:val="004E4F47"/>
    <w:rsid w:val="004E547E"/>
    <w:rsid w:val="004E5494"/>
    <w:rsid w:val="004E5965"/>
    <w:rsid w:val="004E5A80"/>
    <w:rsid w:val="004E5E74"/>
    <w:rsid w:val="004E5FE8"/>
    <w:rsid w:val="004E66BC"/>
    <w:rsid w:val="004E6856"/>
    <w:rsid w:val="004E6FB4"/>
    <w:rsid w:val="004F0977"/>
    <w:rsid w:val="004F1408"/>
    <w:rsid w:val="004F181A"/>
    <w:rsid w:val="004F1A71"/>
    <w:rsid w:val="004F1FF6"/>
    <w:rsid w:val="004F201E"/>
    <w:rsid w:val="004F220E"/>
    <w:rsid w:val="004F2AFD"/>
    <w:rsid w:val="004F2CC7"/>
    <w:rsid w:val="004F2D4C"/>
    <w:rsid w:val="004F2EA6"/>
    <w:rsid w:val="004F3B4F"/>
    <w:rsid w:val="004F3B6E"/>
    <w:rsid w:val="004F451F"/>
    <w:rsid w:val="004F4A99"/>
    <w:rsid w:val="004F4E1D"/>
    <w:rsid w:val="004F52D2"/>
    <w:rsid w:val="004F586A"/>
    <w:rsid w:val="004F5F20"/>
    <w:rsid w:val="004F6257"/>
    <w:rsid w:val="004F6A25"/>
    <w:rsid w:val="004F6AB0"/>
    <w:rsid w:val="004F6B4D"/>
    <w:rsid w:val="004F6F40"/>
    <w:rsid w:val="004F6F5D"/>
    <w:rsid w:val="004F72C8"/>
    <w:rsid w:val="004F754D"/>
    <w:rsid w:val="004F77F4"/>
    <w:rsid w:val="004F7B2B"/>
    <w:rsid w:val="005000BD"/>
    <w:rsid w:val="005000DD"/>
    <w:rsid w:val="005000F9"/>
    <w:rsid w:val="00500221"/>
    <w:rsid w:val="0050060C"/>
    <w:rsid w:val="00500ACA"/>
    <w:rsid w:val="00501632"/>
    <w:rsid w:val="0050176D"/>
    <w:rsid w:val="005024FD"/>
    <w:rsid w:val="00502688"/>
    <w:rsid w:val="00502AB4"/>
    <w:rsid w:val="00502B80"/>
    <w:rsid w:val="00503073"/>
    <w:rsid w:val="005032B4"/>
    <w:rsid w:val="005032E0"/>
    <w:rsid w:val="00503948"/>
    <w:rsid w:val="00503B09"/>
    <w:rsid w:val="00503C3D"/>
    <w:rsid w:val="0050413C"/>
    <w:rsid w:val="0050424A"/>
    <w:rsid w:val="00504F5C"/>
    <w:rsid w:val="0050523C"/>
    <w:rsid w:val="00505262"/>
    <w:rsid w:val="0050561B"/>
    <w:rsid w:val="00505623"/>
    <w:rsid w:val="0050597B"/>
    <w:rsid w:val="005060B6"/>
    <w:rsid w:val="00506787"/>
    <w:rsid w:val="00506B17"/>
    <w:rsid w:val="00506BB1"/>
    <w:rsid w:val="00506DF8"/>
    <w:rsid w:val="00506F0E"/>
    <w:rsid w:val="00507369"/>
    <w:rsid w:val="00507451"/>
    <w:rsid w:val="005102CB"/>
    <w:rsid w:val="00510D46"/>
    <w:rsid w:val="00511512"/>
    <w:rsid w:val="00511F4D"/>
    <w:rsid w:val="00511F56"/>
    <w:rsid w:val="005120AF"/>
    <w:rsid w:val="005125AD"/>
    <w:rsid w:val="005127E7"/>
    <w:rsid w:val="00512EA0"/>
    <w:rsid w:val="005134E0"/>
    <w:rsid w:val="00513EC9"/>
    <w:rsid w:val="00514A36"/>
    <w:rsid w:val="00514C1D"/>
    <w:rsid w:val="00514D6B"/>
    <w:rsid w:val="0051574E"/>
    <w:rsid w:val="00516539"/>
    <w:rsid w:val="00516758"/>
    <w:rsid w:val="00516A9A"/>
    <w:rsid w:val="00516D92"/>
    <w:rsid w:val="0051725F"/>
    <w:rsid w:val="00517456"/>
    <w:rsid w:val="00517EB7"/>
    <w:rsid w:val="00517F43"/>
    <w:rsid w:val="00520095"/>
    <w:rsid w:val="00520106"/>
    <w:rsid w:val="00520645"/>
    <w:rsid w:val="0052091E"/>
    <w:rsid w:val="005209B4"/>
    <w:rsid w:val="0052124A"/>
    <w:rsid w:val="00521250"/>
    <w:rsid w:val="0052168D"/>
    <w:rsid w:val="00522099"/>
    <w:rsid w:val="005222FD"/>
    <w:rsid w:val="00523145"/>
    <w:rsid w:val="005235AC"/>
    <w:rsid w:val="00523619"/>
    <w:rsid w:val="00523690"/>
    <w:rsid w:val="0052396A"/>
    <w:rsid w:val="00523E79"/>
    <w:rsid w:val="00523E80"/>
    <w:rsid w:val="00524185"/>
    <w:rsid w:val="00524590"/>
    <w:rsid w:val="005247A7"/>
    <w:rsid w:val="00524BDC"/>
    <w:rsid w:val="00524DD0"/>
    <w:rsid w:val="005250E0"/>
    <w:rsid w:val="00525639"/>
    <w:rsid w:val="00525DEB"/>
    <w:rsid w:val="00526295"/>
    <w:rsid w:val="00526440"/>
    <w:rsid w:val="00526A95"/>
    <w:rsid w:val="005272CB"/>
    <w:rsid w:val="005273C4"/>
    <w:rsid w:val="005276BB"/>
    <w:rsid w:val="0052782C"/>
    <w:rsid w:val="00527898"/>
    <w:rsid w:val="00527A41"/>
    <w:rsid w:val="00527B0E"/>
    <w:rsid w:val="00527F6A"/>
    <w:rsid w:val="00530062"/>
    <w:rsid w:val="005306F5"/>
    <w:rsid w:val="00530E46"/>
    <w:rsid w:val="00532357"/>
    <w:rsid w:val="005323F5"/>
    <w:rsid w:val="005324EF"/>
    <w:rsid w:val="0053257E"/>
    <w:rsid w:val="0053286B"/>
    <w:rsid w:val="005329ED"/>
    <w:rsid w:val="00532B74"/>
    <w:rsid w:val="00533356"/>
    <w:rsid w:val="005335FD"/>
    <w:rsid w:val="00533753"/>
    <w:rsid w:val="00533A4B"/>
    <w:rsid w:val="00533C2B"/>
    <w:rsid w:val="005346BA"/>
    <w:rsid w:val="005348D2"/>
    <w:rsid w:val="005353A7"/>
    <w:rsid w:val="0053559F"/>
    <w:rsid w:val="005356A7"/>
    <w:rsid w:val="005358F8"/>
    <w:rsid w:val="005359C6"/>
    <w:rsid w:val="00536197"/>
    <w:rsid w:val="0053625C"/>
    <w:rsid w:val="00536369"/>
    <w:rsid w:val="00536589"/>
    <w:rsid w:val="005367B0"/>
    <w:rsid w:val="005367EF"/>
    <w:rsid w:val="00536E33"/>
    <w:rsid w:val="0053701A"/>
    <w:rsid w:val="00537113"/>
    <w:rsid w:val="00537510"/>
    <w:rsid w:val="00537A7F"/>
    <w:rsid w:val="00537D37"/>
    <w:rsid w:val="00537E03"/>
    <w:rsid w:val="00540021"/>
    <w:rsid w:val="005400FF"/>
    <w:rsid w:val="00540E99"/>
    <w:rsid w:val="00540EA3"/>
    <w:rsid w:val="00541130"/>
    <w:rsid w:val="00541F6E"/>
    <w:rsid w:val="0054295D"/>
    <w:rsid w:val="00542DFF"/>
    <w:rsid w:val="005436EA"/>
    <w:rsid w:val="005439AD"/>
    <w:rsid w:val="00544B2B"/>
    <w:rsid w:val="005455F5"/>
    <w:rsid w:val="00545C95"/>
    <w:rsid w:val="0054601B"/>
    <w:rsid w:val="00546A8B"/>
    <w:rsid w:val="00546D5E"/>
    <w:rsid w:val="00546F02"/>
    <w:rsid w:val="00546F16"/>
    <w:rsid w:val="005472D2"/>
    <w:rsid w:val="0054770B"/>
    <w:rsid w:val="00547B41"/>
    <w:rsid w:val="00547DA2"/>
    <w:rsid w:val="00550108"/>
    <w:rsid w:val="00550CA0"/>
    <w:rsid w:val="00551073"/>
    <w:rsid w:val="005513EA"/>
    <w:rsid w:val="005519FC"/>
    <w:rsid w:val="00551DA4"/>
    <w:rsid w:val="0055213A"/>
    <w:rsid w:val="0055237F"/>
    <w:rsid w:val="00552904"/>
    <w:rsid w:val="00552CED"/>
    <w:rsid w:val="00553330"/>
    <w:rsid w:val="00553DBA"/>
    <w:rsid w:val="00553F3C"/>
    <w:rsid w:val="00554685"/>
    <w:rsid w:val="00554956"/>
    <w:rsid w:val="005552F8"/>
    <w:rsid w:val="00555DA8"/>
    <w:rsid w:val="005571F4"/>
    <w:rsid w:val="00557362"/>
    <w:rsid w:val="00557BE6"/>
    <w:rsid w:val="005600BC"/>
    <w:rsid w:val="00560157"/>
    <w:rsid w:val="0056040B"/>
    <w:rsid w:val="005607CA"/>
    <w:rsid w:val="00560CC6"/>
    <w:rsid w:val="00560D20"/>
    <w:rsid w:val="00560DE2"/>
    <w:rsid w:val="00561582"/>
    <w:rsid w:val="00561895"/>
    <w:rsid w:val="00561ECE"/>
    <w:rsid w:val="005624F6"/>
    <w:rsid w:val="005626B4"/>
    <w:rsid w:val="00562AE7"/>
    <w:rsid w:val="00563104"/>
    <w:rsid w:val="005634D3"/>
    <w:rsid w:val="005637E2"/>
    <w:rsid w:val="00563820"/>
    <w:rsid w:val="0056402C"/>
    <w:rsid w:val="0056464F"/>
    <w:rsid w:val="005646C1"/>
    <w:rsid w:val="005646CC"/>
    <w:rsid w:val="00564BF5"/>
    <w:rsid w:val="005652E4"/>
    <w:rsid w:val="0056543E"/>
    <w:rsid w:val="00565730"/>
    <w:rsid w:val="00565757"/>
    <w:rsid w:val="00565D41"/>
    <w:rsid w:val="00566062"/>
    <w:rsid w:val="00566671"/>
    <w:rsid w:val="00566721"/>
    <w:rsid w:val="005667C7"/>
    <w:rsid w:val="00566DE1"/>
    <w:rsid w:val="00567404"/>
    <w:rsid w:val="00567B22"/>
    <w:rsid w:val="00567E96"/>
    <w:rsid w:val="00570378"/>
    <w:rsid w:val="00571083"/>
    <w:rsid w:val="0057134C"/>
    <w:rsid w:val="005717DB"/>
    <w:rsid w:val="00571FAB"/>
    <w:rsid w:val="00572286"/>
    <w:rsid w:val="00572481"/>
    <w:rsid w:val="00572642"/>
    <w:rsid w:val="0057271C"/>
    <w:rsid w:val="0057331C"/>
    <w:rsid w:val="00573328"/>
    <w:rsid w:val="005736E7"/>
    <w:rsid w:val="00573B66"/>
    <w:rsid w:val="00573F07"/>
    <w:rsid w:val="00573F17"/>
    <w:rsid w:val="00574228"/>
    <w:rsid w:val="00574458"/>
    <w:rsid w:val="005747FF"/>
    <w:rsid w:val="00574BCF"/>
    <w:rsid w:val="00574ED6"/>
    <w:rsid w:val="00574F8E"/>
    <w:rsid w:val="00574FB1"/>
    <w:rsid w:val="005761D3"/>
    <w:rsid w:val="00576415"/>
    <w:rsid w:val="00576E1D"/>
    <w:rsid w:val="00577CE0"/>
    <w:rsid w:val="00577E5B"/>
    <w:rsid w:val="00580463"/>
    <w:rsid w:val="00580D0F"/>
    <w:rsid w:val="00581362"/>
    <w:rsid w:val="0058147D"/>
    <w:rsid w:val="0058163E"/>
    <w:rsid w:val="005817A1"/>
    <w:rsid w:val="005824C0"/>
    <w:rsid w:val="00582560"/>
    <w:rsid w:val="00582895"/>
    <w:rsid w:val="00582EB9"/>
    <w:rsid w:val="00582FCB"/>
    <w:rsid w:val="00582FD7"/>
    <w:rsid w:val="005832ED"/>
    <w:rsid w:val="00583524"/>
    <w:rsid w:val="00583567"/>
    <w:rsid w:val="005835A2"/>
    <w:rsid w:val="0058367F"/>
    <w:rsid w:val="00583853"/>
    <w:rsid w:val="0058397F"/>
    <w:rsid w:val="0058399D"/>
    <w:rsid w:val="00583B27"/>
    <w:rsid w:val="00583EE3"/>
    <w:rsid w:val="005843E2"/>
    <w:rsid w:val="0058461A"/>
    <w:rsid w:val="00584D4B"/>
    <w:rsid w:val="0058527F"/>
    <w:rsid w:val="005852EC"/>
    <w:rsid w:val="00585778"/>
    <w:rsid w:val="005857A8"/>
    <w:rsid w:val="00586ADF"/>
    <w:rsid w:val="00586F64"/>
    <w:rsid w:val="00586FA2"/>
    <w:rsid w:val="00587036"/>
    <w:rsid w:val="0058710E"/>
    <w:rsid w:val="0058713B"/>
    <w:rsid w:val="0058717B"/>
    <w:rsid w:val="00587529"/>
    <w:rsid w:val="00587620"/>
    <w:rsid w:val="005876D2"/>
    <w:rsid w:val="00587DDC"/>
    <w:rsid w:val="00587FE2"/>
    <w:rsid w:val="0059056C"/>
    <w:rsid w:val="005907D8"/>
    <w:rsid w:val="00590B6B"/>
    <w:rsid w:val="00590FA3"/>
    <w:rsid w:val="00590FA5"/>
    <w:rsid w:val="0059130B"/>
    <w:rsid w:val="00591356"/>
    <w:rsid w:val="00591616"/>
    <w:rsid w:val="0059220D"/>
    <w:rsid w:val="0059261C"/>
    <w:rsid w:val="00592ADF"/>
    <w:rsid w:val="00592AFC"/>
    <w:rsid w:val="00593138"/>
    <w:rsid w:val="005935FB"/>
    <w:rsid w:val="00593ABC"/>
    <w:rsid w:val="00593BB0"/>
    <w:rsid w:val="00593EB8"/>
    <w:rsid w:val="00593F9B"/>
    <w:rsid w:val="005941CA"/>
    <w:rsid w:val="005945D2"/>
    <w:rsid w:val="005949BE"/>
    <w:rsid w:val="00594C2E"/>
    <w:rsid w:val="00594C96"/>
    <w:rsid w:val="00594FA5"/>
    <w:rsid w:val="00594FBD"/>
    <w:rsid w:val="00595178"/>
    <w:rsid w:val="00595466"/>
    <w:rsid w:val="005956A4"/>
    <w:rsid w:val="00595A7D"/>
    <w:rsid w:val="00595E2A"/>
    <w:rsid w:val="00595E4B"/>
    <w:rsid w:val="00595F75"/>
    <w:rsid w:val="005961B8"/>
    <w:rsid w:val="00596302"/>
    <w:rsid w:val="00596689"/>
    <w:rsid w:val="00596E4D"/>
    <w:rsid w:val="00596EB9"/>
    <w:rsid w:val="00597472"/>
    <w:rsid w:val="005974F7"/>
    <w:rsid w:val="00597CFD"/>
    <w:rsid w:val="00597F91"/>
    <w:rsid w:val="005A0258"/>
    <w:rsid w:val="005A0593"/>
    <w:rsid w:val="005A16FB"/>
    <w:rsid w:val="005A1A68"/>
    <w:rsid w:val="005A1D3E"/>
    <w:rsid w:val="005A25E1"/>
    <w:rsid w:val="005A27B6"/>
    <w:rsid w:val="005A2853"/>
    <w:rsid w:val="005A2A5A"/>
    <w:rsid w:val="005A3076"/>
    <w:rsid w:val="005A3391"/>
    <w:rsid w:val="005A39FC"/>
    <w:rsid w:val="005A3B66"/>
    <w:rsid w:val="005A3C4B"/>
    <w:rsid w:val="005A4260"/>
    <w:rsid w:val="005A42E3"/>
    <w:rsid w:val="005A46EC"/>
    <w:rsid w:val="005A4FB6"/>
    <w:rsid w:val="005A5F04"/>
    <w:rsid w:val="005A6AAC"/>
    <w:rsid w:val="005A6DC2"/>
    <w:rsid w:val="005A6F77"/>
    <w:rsid w:val="005A7000"/>
    <w:rsid w:val="005A7213"/>
    <w:rsid w:val="005B0870"/>
    <w:rsid w:val="005B0A9E"/>
    <w:rsid w:val="005B1762"/>
    <w:rsid w:val="005B1B03"/>
    <w:rsid w:val="005B25E1"/>
    <w:rsid w:val="005B2886"/>
    <w:rsid w:val="005B2CE6"/>
    <w:rsid w:val="005B3438"/>
    <w:rsid w:val="005B3900"/>
    <w:rsid w:val="005B39C2"/>
    <w:rsid w:val="005B430A"/>
    <w:rsid w:val="005B4B88"/>
    <w:rsid w:val="005B4D0D"/>
    <w:rsid w:val="005B5605"/>
    <w:rsid w:val="005B5B00"/>
    <w:rsid w:val="005B5BE6"/>
    <w:rsid w:val="005B5D60"/>
    <w:rsid w:val="005B5E20"/>
    <w:rsid w:val="005B5E31"/>
    <w:rsid w:val="005B5EA2"/>
    <w:rsid w:val="005B6176"/>
    <w:rsid w:val="005B64AE"/>
    <w:rsid w:val="005B692C"/>
    <w:rsid w:val="005B6A4D"/>
    <w:rsid w:val="005B6E3D"/>
    <w:rsid w:val="005B7188"/>
    <w:rsid w:val="005B7298"/>
    <w:rsid w:val="005B73F5"/>
    <w:rsid w:val="005B7DA0"/>
    <w:rsid w:val="005C0822"/>
    <w:rsid w:val="005C0D89"/>
    <w:rsid w:val="005C120B"/>
    <w:rsid w:val="005C19A8"/>
    <w:rsid w:val="005C19EB"/>
    <w:rsid w:val="005C1BFC"/>
    <w:rsid w:val="005C2333"/>
    <w:rsid w:val="005C23F9"/>
    <w:rsid w:val="005C25A0"/>
    <w:rsid w:val="005C2F65"/>
    <w:rsid w:val="005C3084"/>
    <w:rsid w:val="005C3114"/>
    <w:rsid w:val="005C31CC"/>
    <w:rsid w:val="005C33E4"/>
    <w:rsid w:val="005C39BF"/>
    <w:rsid w:val="005C3D87"/>
    <w:rsid w:val="005C5235"/>
    <w:rsid w:val="005C627D"/>
    <w:rsid w:val="005C6B3F"/>
    <w:rsid w:val="005C70D4"/>
    <w:rsid w:val="005C73A0"/>
    <w:rsid w:val="005C7425"/>
    <w:rsid w:val="005C7B55"/>
    <w:rsid w:val="005D0175"/>
    <w:rsid w:val="005D01B7"/>
    <w:rsid w:val="005D046C"/>
    <w:rsid w:val="005D0490"/>
    <w:rsid w:val="005D18E6"/>
    <w:rsid w:val="005D1CC4"/>
    <w:rsid w:val="005D2A00"/>
    <w:rsid w:val="005D2D62"/>
    <w:rsid w:val="005D2E89"/>
    <w:rsid w:val="005D2ED7"/>
    <w:rsid w:val="005D2F0D"/>
    <w:rsid w:val="005D3380"/>
    <w:rsid w:val="005D3887"/>
    <w:rsid w:val="005D39EE"/>
    <w:rsid w:val="005D3A5D"/>
    <w:rsid w:val="005D3AF3"/>
    <w:rsid w:val="005D409D"/>
    <w:rsid w:val="005D4246"/>
    <w:rsid w:val="005D44EE"/>
    <w:rsid w:val="005D4C2A"/>
    <w:rsid w:val="005D5272"/>
    <w:rsid w:val="005D5372"/>
    <w:rsid w:val="005D5490"/>
    <w:rsid w:val="005D5A78"/>
    <w:rsid w:val="005D5DB0"/>
    <w:rsid w:val="005D60BA"/>
    <w:rsid w:val="005D6340"/>
    <w:rsid w:val="005D636D"/>
    <w:rsid w:val="005D658B"/>
    <w:rsid w:val="005D66F7"/>
    <w:rsid w:val="005D737E"/>
    <w:rsid w:val="005D792E"/>
    <w:rsid w:val="005D7AB1"/>
    <w:rsid w:val="005E0B43"/>
    <w:rsid w:val="005E17B4"/>
    <w:rsid w:val="005E2243"/>
    <w:rsid w:val="005E254C"/>
    <w:rsid w:val="005E2CF8"/>
    <w:rsid w:val="005E2F31"/>
    <w:rsid w:val="005E3777"/>
    <w:rsid w:val="005E388C"/>
    <w:rsid w:val="005E3BDC"/>
    <w:rsid w:val="005E41F2"/>
    <w:rsid w:val="005E44D6"/>
    <w:rsid w:val="005E4742"/>
    <w:rsid w:val="005E54AB"/>
    <w:rsid w:val="005E56F6"/>
    <w:rsid w:val="005E56FD"/>
    <w:rsid w:val="005E570B"/>
    <w:rsid w:val="005E5C14"/>
    <w:rsid w:val="005E5C8F"/>
    <w:rsid w:val="005E6829"/>
    <w:rsid w:val="005E6ADB"/>
    <w:rsid w:val="005E767A"/>
    <w:rsid w:val="005E7AFB"/>
    <w:rsid w:val="005E7EB5"/>
    <w:rsid w:val="005F0176"/>
    <w:rsid w:val="005F052A"/>
    <w:rsid w:val="005F0DCB"/>
    <w:rsid w:val="005F10C2"/>
    <w:rsid w:val="005F10D4"/>
    <w:rsid w:val="005F1279"/>
    <w:rsid w:val="005F12E6"/>
    <w:rsid w:val="005F16B1"/>
    <w:rsid w:val="005F1736"/>
    <w:rsid w:val="005F189D"/>
    <w:rsid w:val="005F1A03"/>
    <w:rsid w:val="005F1C21"/>
    <w:rsid w:val="005F1F8C"/>
    <w:rsid w:val="005F21CD"/>
    <w:rsid w:val="005F26E8"/>
    <w:rsid w:val="005F275A"/>
    <w:rsid w:val="005F2C0D"/>
    <w:rsid w:val="005F2CDD"/>
    <w:rsid w:val="005F2E08"/>
    <w:rsid w:val="005F36D3"/>
    <w:rsid w:val="005F36D4"/>
    <w:rsid w:val="005F38B7"/>
    <w:rsid w:val="005F4342"/>
    <w:rsid w:val="005F445B"/>
    <w:rsid w:val="005F48B5"/>
    <w:rsid w:val="005F4914"/>
    <w:rsid w:val="005F4B51"/>
    <w:rsid w:val="005F4DDC"/>
    <w:rsid w:val="005F547B"/>
    <w:rsid w:val="005F5B2F"/>
    <w:rsid w:val="005F5C8F"/>
    <w:rsid w:val="005F5E17"/>
    <w:rsid w:val="005F6487"/>
    <w:rsid w:val="005F75A6"/>
    <w:rsid w:val="005F78DD"/>
    <w:rsid w:val="005F7A4D"/>
    <w:rsid w:val="005F89DF"/>
    <w:rsid w:val="00600025"/>
    <w:rsid w:val="006003F0"/>
    <w:rsid w:val="00600FF9"/>
    <w:rsid w:val="006014EA"/>
    <w:rsid w:val="006016A3"/>
    <w:rsid w:val="00601B68"/>
    <w:rsid w:val="00601D7E"/>
    <w:rsid w:val="00601EA0"/>
    <w:rsid w:val="00602526"/>
    <w:rsid w:val="00602D5C"/>
    <w:rsid w:val="00603009"/>
    <w:rsid w:val="0060359B"/>
    <w:rsid w:val="00603750"/>
    <w:rsid w:val="00603F69"/>
    <w:rsid w:val="006040DA"/>
    <w:rsid w:val="00604403"/>
    <w:rsid w:val="0060457A"/>
    <w:rsid w:val="006047BD"/>
    <w:rsid w:val="00604AE6"/>
    <w:rsid w:val="00604C98"/>
    <w:rsid w:val="006054A8"/>
    <w:rsid w:val="006055D2"/>
    <w:rsid w:val="00605D6F"/>
    <w:rsid w:val="00605DB9"/>
    <w:rsid w:val="00605FA5"/>
    <w:rsid w:val="006075C8"/>
    <w:rsid w:val="00607675"/>
    <w:rsid w:val="006101F9"/>
    <w:rsid w:val="00610249"/>
    <w:rsid w:val="006105DE"/>
    <w:rsid w:val="00610D50"/>
    <w:rsid w:val="00610F53"/>
    <w:rsid w:val="00611435"/>
    <w:rsid w:val="006116AD"/>
    <w:rsid w:val="00611FA8"/>
    <w:rsid w:val="006122EF"/>
    <w:rsid w:val="00612E3F"/>
    <w:rsid w:val="006130BE"/>
    <w:rsid w:val="00613208"/>
    <w:rsid w:val="0061322D"/>
    <w:rsid w:val="006137A5"/>
    <w:rsid w:val="00613814"/>
    <w:rsid w:val="0061385A"/>
    <w:rsid w:val="006146F8"/>
    <w:rsid w:val="00614BB6"/>
    <w:rsid w:val="006150E6"/>
    <w:rsid w:val="00615870"/>
    <w:rsid w:val="006161DD"/>
    <w:rsid w:val="00616767"/>
    <w:rsid w:val="0061698B"/>
    <w:rsid w:val="00616F61"/>
    <w:rsid w:val="00617866"/>
    <w:rsid w:val="00617957"/>
    <w:rsid w:val="00620063"/>
    <w:rsid w:val="0062052C"/>
    <w:rsid w:val="00620917"/>
    <w:rsid w:val="00620A29"/>
    <w:rsid w:val="00620C5D"/>
    <w:rsid w:val="00620FB0"/>
    <w:rsid w:val="0062163D"/>
    <w:rsid w:val="00621A06"/>
    <w:rsid w:val="00622163"/>
    <w:rsid w:val="00622934"/>
    <w:rsid w:val="00622AC3"/>
    <w:rsid w:val="00623136"/>
    <w:rsid w:val="00623245"/>
    <w:rsid w:val="00623270"/>
    <w:rsid w:val="0062340F"/>
    <w:rsid w:val="00623A9E"/>
    <w:rsid w:val="006244AB"/>
    <w:rsid w:val="00624A20"/>
    <w:rsid w:val="00624A28"/>
    <w:rsid w:val="00624C9B"/>
    <w:rsid w:val="00626395"/>
    <w:rsid w:val="0062640D"/>
    <w:rsid w:val="0062689D"/>
    <w:rsid w:val="00626956"/>
    <w:rsid w:val="00626CF1"/>
    <w:rsid w:val="00627138"/>
    <w:rsid w:val="006274C6"/>
    <w:rsid w:val="00630021"/>
    <w:rsid w:val="0063020A"/>
    <w:rsid w:val="00630BB3"/>
    <w:rsid w:val="00630C5D"/>
    <w:rsid w:val="00631228"/>
    <w:rsid w:val="006312B6"/>
    <w:rsid w:val="0063164A"/>
    <w:rsid w:val="00632182"/>
    <w:rsid w:val="0063228E"/>
    <w:rsid w:val="0063263C"/>
    <w:rsid w:val="006326B0"/>
    <w:rsid w:val="006327CE"/>
    <w:rsid w:val="006330CA"/>
    <w:rsid w:val="006332B7"/>
    <w:rsid w:val="00633592"/>
    <w:rsid w:val="006335DF"/>
    <w:rsid w:val="006337E3"/>
    <w:rsid w:val="0063380B"/>
    <w:rsid w:val="00633997"/>
    <w:rsid w:val="006340D7"/>
    <w:rsid w:val="00634234"/>
    <w:rsid w:val="00634717"/>
    <w:rsid w:val="00635915"/>
    <w:rsid w:val="00635FBB"/>
    <w:rsid w:val="00636127"/>
    <w:rsid w:val="00636542"/>
    <w:rsid w:val="0063670E"/>
    <w:rsid w:val="00637044"/>
    <w:rsid w:val="00637181"/>
    <w:rsid w:val="00637876"/>
    <w:rsid w:val="00637A3B"/>
    <w:rsid w:val="00637AF8"/>
    <w:rsid w:val="0064014A"/>
    <w:rsid w:val="00640A76"/>
    <w:rsid w:val="00640E3C"/>
    <w:rsid w:val="00641124"/>
    <w:rsid w:val="006412BE"/>
    <w:rsid w:val="00641381"/>
    <w:rsid w:val="0064144D"/>
    <w:rsid w:val="00641609"/>
    <w:rsid w:val="0064160E"/>
    <w:rsid w:val="00641CE8"/>
    <w:rsid w:val="0064226C"/>
    <w:rsid w:val="00642389"/>
    <w:rsid w:val="0064298E"/>
    <w:rsid w:val="00642A13"/>
    <w:rsid w:val="00642A60"/>
    <w:rsid w:val="00642F77"/>
    <w:rsid w:val="0064340F"/>
    <w:rsid w:val="006439ED"/>
    <w:rsid w:val="00644300"/>
    <w:rsid w:val="00644306"/>
    <w:rsid w:val="006447EC"/>
    <w:rsid w:val="006450E2"/>
    <w:rsid w:val="006453D8"/>
    <w:rsid w:val="006456B2"/>
    <w:rsid w:val="00645809"/>
    <w:rsid w:val="00645A32"/>
    <w:rsid w:val="00645FAD"/>
    <w:rsid w:val="00646F51"/>
    <w:rsid w:val="00647AEB"/>
    <w:rsid w:val="006502E1"/>
    <w:rsid w:val="00650503"/>
    <w:rsid w:val="006506A8"/>
    <w:rsid w:val="006508AE"/>
    <w:rsid w:val="0065148D"/>
    <w:rsid w:val="00651A1C"/>
    <w:rsid w:val="00651BCB"/>
    <w:rsid w:val="00651E01"/>
    <w:rsid w:val="00651E73"/>
    <w:rsid w:val="00652159"/>
    <w:rsid w:val="0065223E"/>
    <w:rsid w:val="006522FD"/>
    <w:rsid w:val="0065237A"/>
    <w:rsid w:val="00652800"/>
    <w:rsid w:val="00653AB0"/>
    <w:rsid w:val="00653C5D"/>
    <w:rsid w:val="006544A7"/>
    <w:rsid w:val="006546B0"/>
    <w:rsid w:val="00655015"/>
    <w:rsid w:val="006550A2"/>
    <w:rsid w:val="00655283"/>
    <w:rsid w:val="006552BE"/>
    <w:rsid w:val="006553FD"/>
    <w:rsid w:val="0065553F"/>
    <w:rsid w:val="006559F5"/>
    <w:rsid w:val="006560B3"/>
    <w:rsid w:val="00656E34"/>
    <w:rsid w:val="006574BF"/>
    <w:rsid w:val="00657570"/>
    <w:rsid w:val="0066030D"/>
    <w:rsid w:val="006604EC"/>
    <w:rsid w:val="0066053E"/>
    <w:rsid w:val="0066089C"/>
    <w:rsid w:val="00660A1E"/>
    <w:rsid w:val="00661270"/>
    <w:rsid w:val="006618E3"/>
    <w:rsid w:val="00661D06"/>
    <w:rsid w:val="00661E22"/>
    <w:rsid w:val="0066229A"/>
    <w:rsid w:val="006629BF"/>
    <w:rsid w:val="0066311A"/>
    <w:rsid w:val="00663843"/>
    <w:rsid w:val="006638B4"/>
    <w:rsid w:val="0066400D"/>
    <w:rsid w:val="00664184"/>
    <w:rsid w:val="006643A1"/>
    <w:rsid w:val="006644C4"/>
    <w:rsid w:val="00665712"/>
    <w:rsid w:val="0066665B"/>
    <w:rsid w:val="00666C56"/>
    <w:rsid w:val="0066797A"/>
    <w:rsid w:val="00667D7C"/>
    <w:rsid w:val="00667EB4"/>
    <w:rsid w:val="0067079C"/>
    <w:rsid w:val="00670EE3"/>
    <w:rsid w:val="00671AF2"/>
    <w:rsid w:val="00671EAA"/>
    <w:rsid w:val="00672B84"/>
    <w:rsid w:val="00672C32"/>
    <w:rsid w:val="00672C75"/>
    <w:rsid w:val="006730E5"/>
    <w:rsid w:val="0067331F"/>
    <w:rsid w:val="0067426F"/>
    <w:rsid w:val="006742E8"/>
    <w:rsid w:val="0067482E"/>
    <w:rsid w:val="00674F57"/>
    <w:rsid w:val="0067525B"/>
    <w:rsid w:val="00675260"/>
    <w:rsid w:val="00675858"/>
    <w:rsid w:val="00675AB8"/>
    <w:rsid w:val="00675CBE"/>
    <w:rsid w:val="00677AEB"/>
    <w:rsid w:val="00677DDB"/>
    <w:rsid w:val="00677EF0"/>
    <w:rsid w:val="006804BA"/>
    <w:rsid w:val="00680D49"/>
    <w:rsid w:val="006812B3"/>
    <w:rsid w:val="006814BF"/>
    <w:rsid w:val="0068158D"/>
    <w:rsid w:val="00681622"/>
    <w:rsid w:val="006818BA"/>
    <w:rsid w:val="00681F32"/>
    <w:rsid w:val="00681FB0"/>
    <w:rsid w:val="00682764"/>
    <w:rsid w:val="006828E8"/>
    <w:rsid w:val="00682F1A"/>
    <w:rsid w:val="0068305E"/>
    <w:rsid w:val="0068339E"/>
    <w:rsid w:val="00683404"/>
    <w:rsid w:val="006835CB"/>
    <w:rsid w:val="006838AC"/>
    <w:rsid w:val="00683AEC"/>
    <w:rsid w:val="00683CDD"/>
    <w:rsid w:val="00683EF0"/>
    <w:rsid w:val="00684174"/>
    <w:rsid w:val="00684672"/>
    <w:rsid w:val="0068481E"/>
    <w:rsid w:val="00684CE4"/>
    <w:rsid w:val="00684ED0"/>
    <w:rsid w:val="00685211"/>
    <w:rsid w:val="0068586F"/>
    <w:rsid w:val="00685EBF"/>
    <w:rsid w:val="00686604"/>
    <w:rsid w:val="0068666F"/>
    <w:rsid w:val="006874FB"/>
    <w:rsid w:val="0068780A"/>
    <w:rsid w:val="00687AB1"/>
    <w:rsid w:val="00687B16"/>
    <w:rsid w:val="00690267"/>
    <w:rsid w:val="006906E7"/>
    <w:rsid w:val="00690AF7"/>
    <w:rsid w:val="006918F4"/>
    <w:rsid w:val="006920F2"/>
    <w:rsid w:val="006925BF"/>
    <w:rsid w:val="006927D4"/>
    <w:rsid w:val="00692EB2"/>
    <w:rsid w:val="00692EB4"/>
    <w:rsid w:val="00692ECD"/>
    <w:rsid w:val="00693FA7"/>
    <w:rsid w:val="00694BE7"/>
    <w:rsid w:val="00694E92"/>
    <w:rsid w:val="00695067"/>
    <w:rsid w:val="006953EC"/>
    <w:rsid w:val="006954D4"/>
    <w:rsid w:val="0069598B"/>
    <w:rsid w:val="00695A03"/>
    <w:rsid w:val="00695AC5"/>
    <w:rsid w:val="00695AF0"/>
    <w:rsid w:val="006964E5"/>
    <w:rsid w:val="00696B1B"/>
    <w:rsid w:val="00696D0D"/>
    <w:rsid w:val="00696EA8"/>
    <w:rsid w:val="00696F50"/>
    <w:rsid w:val="0069740F"/>
    <w:rsid w:val="00697800"/>
    <w:rsid w:val="006A000C"/>
    <w:rsid w:val="006A009D"/>
    <w:rsid w:val="006A06F3"/>
    <w:rsid w:val="006A0847"/>
    <w:rsid w:val="006A0885"/>
    <w:rsid w:val="006A09FE"/>
    <w:rsid w:val="006A12D0"/>
    <w:rsid w:val="006A1A8E"/>
    <w:rsid w:val="006A1CF6"/>
    <w:rsid w:val="006A299A"/>
    <w:rsid w:val="006A29F9"/>
    <w:rsid w:val="006A2D9E"/>
    <w:rsid w:val="006A2E55"/>
    <w:rsid w:val="006A2F73"/>
    <w:rsid w:val="006A3231"/>
    <w:rsid w:val="006A36DB"/>
    <w:rsid w:val="006A38C0"/>
    <w:rsid w:val="006A3EF2"/>
    <w:rsid w:val="006A44D0"/>
    <w:rsid w:val="006A48C1"/>
    <w:rsid w:val="006A4E65"/>
    <w:rsid w:val="006A510D"/>
    <w:rsid w:val="006A51A4"/>
    <w:rsid w:val="006A541F"/>
    <w:rsid w:val="006A5945"/>
    <w:rsid w:val="006A5A66"/>
    <w:rsid w:val="006A5BE0"/>
    <w:rsid w:val="006A5C1E"/>
    <w:rsid w:val="006A5E9B"/>
    <w:rsid w:val="006A610E"/>
    <w:rsid w:val="006A6182"/>
    <w:rsid w:val="006A6272"/>
    <w:rsid w:val="006A67FA"/>
    <w:rsid w:val="006A6807"/>
    <w:rsid w:val="006A7537"/>
    <w:rsid w:val="006A79B3"/>
    <w:rsid w:val="006B06B2"/>
    <w:rsid w:val="006B12F9"/>
    <w:rsid w:val="006B1A8C"/>
    <w:rsid w:val="006B1DFE"/>
    <w:rsid w:val="006B1FFA"/>
    <w:rsid w:val="006B207A"/>
    <w:rsid w:val="006B2144"/>
    <w:rsid w:val="006B2C8E"/>
    <w:rsid w:val="006B3465"/>
    <w:rsid w:val="006B3564"/>
    <w:rsid w:val="006B37E6"/>
    <w:rsid w:val="006B3AFE"/>
    <w:rsid w:val="006B3D8F"/>
    <w:rsid w:val="006B42E3"/>
    <w:rsid w:val="006B44E9"/>
    <w:rsid w:val="006B55AF"/>
    <w:rsid w:val="006B577A"/>
    <w:rsid w:val="006B5BB4"/>
    <w:rsid w:val="006B64AE"/>
    <w:rsid w:val="006B6840"/>
    <w:rsid w:val="006B6F44"/>
    <w:rsid w:val="006B73E5"/>
    <w:rsid w:val="006B7951"/>
    <w:rsid w:val="006B7CC5"/>
    <w:rsid w:val="006B7EAE"/>
    <w:rsid w:val="006C001A"/>
    <w:rsid w:val="006C00A3"/>
    <w:rsid w:val="006C10FC"/>
    <w:rsid w:val="006C1DEE"/>
    <w:rsid w:val="006C1EF7"/>
    <w:rsid w:val="006C37A5"/>
    <w:rsid w:val="006C386C"/>
    <w:rsid w:val="006C396A"/>
    <w:rsid w:val="006C4406"/>
    <w:rsid w:val="006C44E5"/>
    <w:rsid w:val="006C4B28"/>
    <w:rsid w:val="006C4D4B"/>
    <w:rsid w:val="006C4DCE"/>
    <w:rsid w:val="006C4F11"/>
    <w:rsid w:val="006C52AA"/>
    <w:rsid w:val="006C54CB"/>
    <w:rsid w:val="006C5B7A"/>
    <w:rsid w:val="006C5C87"/>
    <w:rsid w:val="006C5E47"/>
    <w:rsid w:val="006C6E11"/>
    <w:rsid w:val="006C708C"/>
    <w:rsid w:val="006C7AB5"/>
    <w:rsid w:val="006D059D"/>
    <w:rsid w:val="006D062E"/>
    <w:rsid w:val="006D0817"/>
    <w:rsid w:val="006D0996"/>
    <w:rsid w:val="006D1141"/>
    <w:rsid w:val="006D1DD5"/>
    <w:rsid w:val="006D2405"/>
    <w:rsid w:val="006D275E"/>
    <w:rsid w:val="006D2E4D"/>
    <w:rsid w:val="006D3115"/>
    <w:rsid w:val="006D339D"/>
    <w:rsid w:val="006D33E4"/>
    <w:rsid w:val="006D35A5"/>
    <w:rsid w:val="006D376E"/>
    <w:rsid w:val="006D3A0E"/>
    <w:rsid w:val="006D41E3"/>
    <w:rsid w:val="006D4219"/>
    <w:rsid w:val="006D42B7"/>
    <w:rsid w:val="006D472A"/>
    <w:rsid w:val="006D4A39"/>
    <w:rsid w:val="006D5170"/>
    <w:rsid w:val="006D52C0"/>
    <w:rsid w:val="006D53A4"/>
    <w:rsid w:val="006D5730"/>
    <w:rsid w:val="006D5879"/>
    <w:rsid w:val="006D5C17"/>
    <w:rsid w:val="006D65CF"/>
    <w:rsid w:val="006D6748"/>
    <w:rsid w:val="006D6A01"/>
    <w:rsid w:val="006D6D43"/>
    <w:rsid w:val="006D6E55"/>
    <w:rsid w:val="006D7C20"/>
    <w:rsid w:val="006D7E13"/>
    <w:rsid w:val="006D7FC5"/>
    <w:rsid w:val="006E08A7"/>
    <w:rsid w:val="006E08C4"/>
    <w:rsid w:val="006E091B"/>
    <w:rsid w:val="006E0B7E"/>
    <w:rsid w:val="006E2297"/>
    <w:rsid w:val="006E247E"/>
    <w:rsid w:val="006E254D"/>
    <w:rsid w:val="006E2552"/>
    <w:rsid w:val="006E29E4"/>
    <w:rsid w:val="006E2A5F"/>
    <w:rsid w:val="006E2B76"/>
    <w:rsid w:val="006E2DDF"/>
    <w:rsid w:val="006E2E7C"/>
    <w:rsid w:val="006E324C"/>
    <w:rsid w:val="006E3B6B"/>
    <w:rsid w:val="006E42C8"/>
    <w:rsid w:val="006E449F"/>
    <w:rsid w:val="006E4800"/>
    <w:rsid w:val="006E492A"/>
    <w:rsid w:val="006E4BF9"/>
    <w:rsid w:val="006E560F"/>
    <w:rsid w:val="006E5742"/>
    <w:rsid w:val="006E5B90"/>
    <w:rsid w:val="006E5C6D"/>
    <w:rsid w:val="006E5F14"/>
    <w:rsid w:val="006E60C3"/>
    <w:rsid w:val="006E60D3"/>
    <w:rsid w:val="006E6213"/>
    <w:rsid w:val="006E63E5"/>
    <w:rsid w:val="006E68AF"/>
    <w:rsid w:val="006E6ECE"/>
    <w:rsid w:val="006E6FF8"/>
    <w:rsid w:val="006E738B"/>
    <w:rsid w:val="006E79B6"/>
    <w:rsid w:val="006E7B3D"/>
    <w:rsid w:val="006E7C35"/>
    <w:rsid w:val="006E7E6F"/>
    <w:rsid w:val="006F027D"/>
    <w:rsid w:val="006F054E"/>
    <w:rsid w:val="006F15D8"/>
    <w:rsid w:val="006F190B"/>
    <w:rsid w:val="006F1B19"/>
    <w:rsid w:val="006F2161"/>
    <w:rsid w:val="006F29AD"/>
    <w:rsid w:val="006F2A8C"/>
    <w:rsid w:val="006F3613"/>
    <w:rsid w:val="006F3839"/>
    <w:rsid w:val="006F3C14"/>
    <w:rsid w:val="006F3F94"/>
    <w:rsid w:val="006F4009"/>
    <w:rsid w:val="006F4503"/>
    <w:rsid w:val="006F47E4"/>
    <w:rsid w:val="006F4904"/>
    <w:rsid w:val="006F4957"/>
    <w:rsid w:val="006F4A1A"/>
    <w:rsid w:val="006F500B"/>
    <w:rsid w:val="006F5998"/>
    <w:rsid w:val="006F5A43"/>
    <w:rsid w:val="006F6FA4"/>
    <w:rsid w:val="006F7EE4"/>
    <w:rsid w:val="00700087"/>
    <w:rsid w:val="0070046F"/>
    <w:rsid w:val="007004DA"/>
    <w:rsid w:val="00700ACF"/>
    <w:rsid w:val="00701626"/>
    <w:rsid w:val="00701708"/>
    <w:rsid w:val="00701CDF"/>
    <w:rsid w:val="00701DAC"/>
    <w:rsid w:val="00701E54"/>
    <w:rsid w:val="00701F35"/>
    <w:rsid w:val="00702083"/>
    <w:rsid w:val="00702170"/>
    <w:rsid w:val="00702768"/>
    <w:rsid w:val="00702CF5"/>
    <w:rsid w:val="00704273"/>
    <w:rsid w:val="0070444D"/>
    <w:rsid w:val="0070456A"/>
    <w:rsid w:val="00704694"/>
    <w:rsid w:val="00704A96"/>
    <w:rsid w:val="00704BBC"/>
    <w:rsid w:val="00704F43"/>
    <w:rsid w:val="00705263"/>
    <w:rsid w:val="00705489"/>
    <w:rsid w:val="007058CD"/>
    <w:rsid w:val="00705D75"/>
    <w:rsid w:val="00705F5E"/>
    <w:rsid w:val="007069CF"/>
    <w:rsid w:val="0070723B"/>
    <w:rsid w:val="00707F95"/>
    <w:rsid w:val="007105C9"/>
    <w:rsid w:val="00710F04"/>
    <w:rsid w:val="0071106A"/>
    <w:rsid w:val="007110B5"/>
    <w:rsid w:val="00711842"/>
    <w:rsid w:val="007127E1"/>
    <w:rsid w:val="00712DA7"/>
    <w:rsid w:val="00712DBF"/>
    <w:rsid w:val="00712EDE"/>
    <w:rsid w:val="00713554"/>
    <w:rsid w:val="007141E0"/>
    <w:rsid w:val="00714448"/>
    <w:rsid w:val="007146F8"/>
    <w:rsid w:val="00714956"/>
    <w:rsid w:val="00714D35"/>
    <w:rsid w:val="00714E7E"/>
    <w:rsid w:val="00714E99"/>
    <w:rsid w:val="00714EDE"/>
    <w:rsid w:val="0071500A"/>
    <w:rsid w:val="007153A0"/>
    <w:rsid w:val="007153A9"/>
    <w:rsid w:val="00715988"/>
    <w:rsid w:val="00715DEA"/>
    <w:rsid w:val="00715F89"/>
    <w:rsid w:val="007163F4"/>
    <w:rsid w:val="00716A99"/>
    <w:rsid w:val="00716E7D"/>
    <w:rsid w:val="00716F9A"/>
    <w:rsid w:val="00716FB7"/>
    <w:rsid w:val="0071750C"/>
    <w:rsid w:val="00717BAE"/>
    <w:rsid w:val="00717C66"/>
    <w:rsid w:val="00717D7D"/>
    <w:rsid w:val="00717E60"/>
    <w:rsid w:val="007203BA"/>
    <w:rsid w:val="007204C0"/>
    <w:rsid w:val="00720E44"/>
    <w:rsid w:val="007211D5"/>
    <w:rsid w:val="0072144B"/>
    <w:rsid w:val="0072184F"/>
    <w:rsid w:val="0072187A"/>
    <w:rsid w:val="00721AF9"/>
    <w:rsid w:val="00721BD8"/>
    <w:rsid w:val="00721D98"/>
    <w:rsid w:val="0072201B"/>
    <w:rsid w:val="007229D9"/>
    <w:rsid w:val="00722D6B"/>
    <w:rsid w:val="007235B9"/>
    <w:rsid w:val="007237C2"/>
    <w:rsid w:val="00723956"/>
    <w:rsid w:val="00723A3F"/>
    <w:rsid w:val="00723D0F"/>
    <w:rsid w:val="00723DD6"/>
    <w:rsid w:val="00724203"/>
    <w:rsid w:val="00724AD2"/>
    <w:rsid w:val="00724F37"/>
    <w:rsid w:val="007256DF"/>
    <w:rsid w:val="00725C3B"/>
    <w:rsid w:val="00725D14"/>
    <w:rsid w:val="00725F1B"/>
    <w:rsid w:val="00726493"/>
    <w:rsid w:val="0072663C"/>
    <w:rsid w:val="007266FB"/>
    <w:rsid w:val="00726912"/>
    <w:rsid w:val="007270D6"/>
    <w:rsid w:val="0072758C"/>
    <w:rsid w:val="007317A6"/>
    <w:rsid w:val="00731ADE"/>
    <w:rsid w:val="00731D2B"/>
    <w:rsid w:val="00731D32"/>
    <w:rsid w:val="00732111"/>
    <w:rsid w:val="0073212B"/>
    <w:rsid w:val="007325E4"/>
    <w:rsid w:val="007328A4"/>
    <w:rsid w:val="00732FAC"/>
    <w:rsid w:val="007331E5"/>
    <w:rsid w:val="00733D6A"/>
    <w:rsid w:val="00734065"/>
    <w:rsid w:val="00734109"/>
    <w:rsid w:val="007343BC"/>
    <w:rsid w:val="00734894"/>
    <w:rsid w:val="00734983"/>
    <w:rsid w:val="007349C6"/>
    <w:rsid w:val="00734F0A"/>
    <w:rsid w:val="00735327"/>
    <w:rsid w:val="00735451"/>
    <w:rsid w:val="00735C5F"/>
    <w:rsid w:val="00735DC6"/>
    <w:rsid w:val="00737641"/>
    <w:rsid w:val="00737EF3"/>
    <w:rsid w:val="007400CC"/>
    <w:rsid w:val="007404B0"/>
    <w:rsid w:val="00740573"/>
    <w:rsid w:val="00740C98"/>
    <w:rsid w:val="007410FE"/>
    <w:rsid w:val="00741479"/>
    <w:rsid w:val="007414DA"/>
    <w:rsid w:val="00742176"/>
    <w:rsid w:val="0074241E"/>
    <w:rsid w:val="007428B7"/>
    <w:rsid w:val="00742ED6"/>
    <w:rsid w:val="00743485"/>
    <w:rsid w:val="00744164"/>
    <w:rsid w:val="00744201"/>
    <w:rsid w:val="007444FD"/>
    <w:rsid w:val="007448D2"/>
    <w:rsid w:val="0074493C"/>
    <w:rsid w:val="00744A73"/>
    <w:rsid w:val="00744DB8"/>
    <w:rsid w:val="00744F19"/>
    <w:rsid w:val="00745C28"/>
    <w:rsid w:val="00745D68"/>
    <w:rsid w:val="007460B2"/>
    <w:rsid w:val="007460FF"/>
    <w:rsid w:val="007461B8"/>
    <w:rsid w:val="0074746A"/>
    <w:rsid w:val="007474D4"/>
    <w:rsid w:val="007476B3"/>
    <w:rsid w:val="007501A4"/>
    <w:rsid w:val="007503D1"/>
    <w:rsid w:val="007513A5"/>
    <w:rsid w:val="0075151E"/>
    <w:rsid w:val="0075163E"/>
    <w:rsid w:val="007521FF"/>
    <w:rsid w:val="00752508"/>
    <w:rsid w:val="00752758"/>
    <w:rsid w:val="007527C0"/>
    <w:rsid w:val="00752D63"/>
    <w:rsid w:val="0075322D"/>
    <w:rsid w:val="00753455"/>
    <w:rsid w:val="0075371E"/>
    <w:rsid w:val="007539F4"/>
    <w:rsid w:val="00753D56"/>
    <w:rsid w:val="0075423A"/>
    <w:rsid w:val="0075425D"/>
    <w:rsid w:val="00754453"/>
    <w:rsid w:val="00754AC3"/>
    <w:rsid w:val="00755CDD"/>
    <w:rsid w:val="007561CE"/>
    <w:rsid w:val="0075634E"/>
    <w:rsid w:val="007564AE"/>
    <w:rsid w:val="00756D38"/>
    <w:rsid w:val="00756DF6"/>
    <w:rsid w:val="00757336"/>
    <w:rsid w:val="00757478"/>
    <w:rsid w:val="0075750F"/>
    <w:rsid w:val="00757591"/>
    <w:rsid w:val="00757633"/>
    <w:rsid w:val="007576E3"/>
    <w:rsid w:val="00757867"/>
    <w:rsid w:val="0075793F"/>
    <w:rsid w:val="00757A59"/>
    <w:rsid w:val="00757C70"/>
    <w:rsid w:val="00757DD5"/>
    <w:rsid w:val="0076018E"/>
    <w:rsid w:val="00760E73"/>
    <w:rsid w:val="00760EE5"/>
    <w:rsid w:val="00760FD7"/>
    <w:rsid w:val="00761689"/>
    <w:rsid w:val="007617A7"/>
    <w:rsid w:val="00761922"/>
    <w:rsid w:val="00761B8F"/>
    <w:rsid w:val="00762125"/>
    <w:rsid w:val="007627CE"/>
    <w:rsid w:val="007627DC"/>
    <w:rsid w:val="00762A84"/>
    <w:rsid w:val="00762F40"/>
    <w:rsid w:val="007635C3"/>
    <w:rsid w:val="00763C19"/>
    <w:rsid w:val="007640EB"/>
    <w:rsid w:val="0076434E"/>
    <w:rsid w:val="00764650"/>
    <w:rsid w:val="00764870"/>
    <w:rsid w:val="007648F3"/>
    <w:rsid w:val="00764EAC"/>
    <w:rsid w:val="00764F9F"/>
    <w:rsid w:val="00765406"/>
    <w:rsid w:val="007655CE"/>
    <w:rsid w:val="00765E06"/>
    <w:rsid w:val="00765E7E"/>
    <w:rsid w:val="00765F49"/>
    <w:rsid w:val="00765F79"/>
    <w:rsid w:val="007662C1"/>
    <w:rsid w:val="00766C88"/>
    <w:rsid w:val="007674C6"/>
    <w:rsid w:val="00767F67"/>
    <w:rsid w:val="007706FF"/>
    <w:rsid w:val="00770891"/>
    <w:rsid w:val="00770C61"/>
    <w:rsid w:val="007710A4"/>
    <w:rsid w:val="007720D2"/>
    <w:rsid w:val="00772860"/>
    <w:rsid w:val="00772BA3"/>
    <w:rsid w:val="00772C81"/>
    <w:rsid w:val="0077384F"/>
    <w:rsid w:val="007740E0"/>
    <w:rsid w:val="0077434C"/>
    <w:rsid w:val="007744D1"/>
    <w:rsid w:val="007763FE"/>
    <w:rsid w:val="00776998"/>
    <w:rsid w:val="00776F2C"/>
    <w:rsid w:val="00776FEA"/>
    <w:rsid w:val="0077739C"/>
    <w:rsid w:val="00777651"/>
    <w:rsid w:val="00777691"/>
    <w:rsid w:val="007776A2"/>
    <w:rsid w:val="00777849"/>
    <w:rsid w:val="00777C2E"/>
    <w:rsid w:val="00780073"/>
    <w:rsid w:val="007801C4"/>
    <w:rsid w:val="00780749"/>
    <w:rsid w:val="00780A99"/>
    <w:rsid w:val="00780BEF"/>
    <w:rsid w:val="00781B01"/>
    <w:rsid w:val="00781C4F"/>
    <w:rsid w:val="00781FAD"/>
    <w:rsid w:val="007822BE"/>
    <w:rsid w:val="00782487"/>
    <w:rsid w:val="00782511"/>
    <w:rsid w:val="0078294A"/>
    <w:rsid w:val="00782971"/>
    <w:rsid w:val="00782A2E"/>
    <w:rsid w:val="00782B11"/>
    <w:rsid w:val="00782CEB"/>
    <w:rsid w:val="00782D0B"/>
    <w:rsid w:val="00783228"/>
    <w:rsid w:val="00783351"/>
    <w:rsid w:val="007836C0"/>
    <w:rsid w:val="00784FDC"/>
    <w:rsid w:val="007851C5"/>
    <w:rsid w:val="00785391"/>
    <w:rsid w:val="00785F01"/>
    <w:rsid w:val="00786504"/>
    <w:rsid w:val="0078667E"/>
    <w:rsid w:val="00786875"/>
    <w:rsid w:val="00787324"/>
    <w:rsid w:val="00787358"/>
    <w:rsid w:val="00787502"/>
    <w:rsid w:val="0079077F"/>
    <w:rsid w:val="007909B7"/>
    <w:rsid w:val="00791521"/>
    <w:rsid w:val="007917C0"/>
    <w:rsid w:val="00791819"/>
    <w:rsid w:val="0079187C"/>
    <w:rsid w:val="007919DC"/>
    <w:rsid w:val="00791B72"/>
    <w:rsid w:val="00791C7F"/>
    <w:rsid w:val="00792D81"/>
    <w:rsid w:val="00792E71"/>
    <w:rsid w:val="007930BD"/>
    <w:rsid w:val="007935CD"/>
    <w:rsid w:val="0079376C"/>
    <w:rsid w:val="007945D5"/>
    <w:rsid w:val="00794A5E"/>
    <w:rsid w:val="00794AB3"/>
    <w:rsid w:val="007956BD"/>
    <w:rsid w:val="00795902"/>
    <w:rsid w:val="00795CC4"/>
    <w:rsid w:val="00796888"/>
    <w:rsid w:val="00796A5E"/>
    <w:rsid w:val="00797085"/>
    <w:rsid w:val="007978BF"/>
    <w:rsid w:val="00797A0B"/>
    <w:rsid w:val="00797FA1"/>
    <w:rsid w:val="007A00B3"/>
    <w:rsid w:val="007A0237"/>
    <w:rsid w:val="007A0484"/>
    <w:rsid w:val="007A126A"/>
    <w:rsid w:val="007A1326"/>
    <w:rsid w:val="007A1FB8"/>
    <w:rsid w:val="007A2805"/>
    <w:rsid w:val="007A2B7B"/>
    <w:rsid w:val="007A3260"/>
    <w:rsid w:val="007A3356"/>
    <w:rsid w:val="007A3438"/>
    <w:rsid w:val="007A36F3"/>
    <w:rsid w:val="007A3C58"/>
    <w:rsid w:val="007A416A"/>
    <w:rsid w:val="007A47F8"/>
    <w:rsid w:val="007A4BF2"/>
    <w:rsid w:val="007A4CEF"/>
    <w:rsid w:val="007A517A"/>
    <w:rsid w:val="007A52DC"/>
    <w:rsid w:val="007A55A8"/>
    <w:rsid w:val="007A5E7B"/>
    <w:rsid w:val="007A6C4B"/>
    <w:rsid w:val="007A72E0"/>
    <w:rsid w:val="007A7767"/>
    <w:rsid w:val="007A7EC3"/>
    <w:rsid w:val="007B01F2"/>
    <w:rsid w:val="007B0287"/>
    <w:rsid w:val="007B05C8"/>
    <w:rsid w:val="007B0D88"/>
    <w:rsid w:val="007B18C4"/>
    <w:rsid w:val="007B21EA"/>
    <w:rsid w:val="007B24C4"/>
    <w:rsid w:val="007B25AA"/>
    <w:rsid w:val="007B2DE7"/>
    <w:rsid w:val="007B3F6F"/>
    <w:rsid w:val="007B412D"/>
    <w:rsid w:val="007B45D0"/>
    <w:rsid w:val="007B46B8"/>
    <w:rsid w:val="007B50E4"/>
    <w:rsid w:val="007B513B"/>
    <w:rsid w:val="007B5236"/>
    <w:rsid w:val="007B5812"/>
    <w:rsid w:val="007B5EB4"/>
    <w:rsid w:val="007B606F"/>
    <w:rsid w:val="007B6B2F"/>
    <w:rsid w:val="007B6C6A"/>
    <w:rsid w:val="007B7E70"/>
    <w:rsid w:val="007C057B"/>
    <w:rsid w:val="007C087E"/>
    <w:rsid w:val="007C1661"/>
    <w:rsid w:val="007C1A9E"/>
    <w:rsid w:val="007C29FF"/>
    <w:rsid w:val="007C33D6"/>
    <w:rsid w:val="007C35FB"/>
    <w:rsid w:val="007C3732"/>
    <w:rsid w:val="007C3955"/>
    <w:rsid w:val="007C4C4E"/>
    <w:rsid w:val="007C4D1E"/>
    <w:rsid w:val="007C4D65"/>
    <w:rsid w:val="007C5A39"/>
    <w:rsid w:val="007C63AB"/>
    <w:rsid w:val="007C65E1"/>
    <w:rsid w:val="007C6A4A"/>
    <w:rsid w:val="007C6B9C"/>
    <w:rsid w:val="007C6E38"/>
    <w:rsid w:val="007C7CEA"/>
    <w:rsid w:val="007D0CA6"/>
    <w:rsid w:val="007D0EB9"/>
    <w:rsid w:val="007D0F4C"/>
    <w:rsid w:val="007D212E"/>
    <w:rsid w:val="007D25E3"/>
    <w:rsid w:val="007D3427"/>
    <w:rsid w:val="007D3779"/>
    <w:rsid w:val="007D3CBF"/>
    <w:rsid w:val="007D4055"/>
    <w:rsid w:val="007D458F"/>
    <w:rsid w:val="007D4E06"/>
    <w:rsid w:val="007D521F"/>
    <w:rsid w:val="007D55ED"/>
    <w:rsid w:val="007D5655"/>
    <w:rsid w:val="007D5A52"/>
    <w:rsid w:val="007D5AC6"/>
    <w:rsid w:val="007D5E00"/>
    <w:rsid w:val="007D613C"/>
    <w:rsid w:val="007D660F"/>
    <w:rsid w:val="007D6828"/>
    <w:rsid w:val="007D6C6C"/>
    <w:rsid w:val="007D705A"/>
    <w:rsid w:val="007D785F"/>
    <w:rsid w:val="007D7C18"/>
    <w:rsid w:val="007D7CF5"/>
    <w:rsid w:val="007D7E58"/>
    <w:rsid w:val="007E04A6"/>
    <w:rsid w:val="007E09C1"/>
    <w:rsid w:val="007E1609"/>
    <w:rsid w:val="007E2E7F"/>
    <w:rsid w:val="007E3574"/>
    <w:rsid w:val="007E3AE9"/>
    <w:rsid w:val="007E41AD"/>
    <w:rsid w:val="007E421D"/>
    <w:rsid w:val="007E4549"/>
    <w:rsid w:val="007E484F"/>
    <w:rsid w:val="007E5059"/>
    <w:rsid w:val="007E5BD9"/>
    <w:rsid w:val="007E5E9E"/>
    <w:rsid w:val="007E642A"/>
    <w:rsid w:val="007E7927"/>
    <w:rsid w:val="007E7A4F"/>
    <w:rsid w:val="007F084D"/>
    <w:rsid w:val="007F116B"/>
    <w:rsid w:val="007F1287"/>
    <w:rsid w:val="007F1493"/>
    <w:rsid w:val="007F15BC"/>
    <w:rsid w:val="007F15BE"/>
    <w:rsid w:val="007F163D"/>
    <w:rsid w:val="007F1EB9"/>
    <w:rsid w:val="007F204E"/>
    <w:rsid w:val="007F23EF"/>
    <w:rsid w:val="007F2B0F"/>
    <w:rsid w:val="007F2D9F"/>
    <w:rsid w:val="007F2E1A"/>
    <w:rsid w:val="007F3266"/>
    <w:rsid w:val="007F34C0"/>
    <w:rsid w:val="007F3524"/>
    <w:rsid w:val="007F3CFC"/>
    <w:rsid w:val="007F411C"/>
    <w:rsid w:val="007F428F"/>
    <w:rsid w:val="007F53A0"/>
    <w:rsid w:val="007F576D"/>
    <w:rsid w:val="007F58E3"/>
    <w:rsid w:val="007F637A"/>
    <w:rsid w:val="007F652F"/>
    <w:rsid w:val="007F66A6"/>
    <w:rsid w:val="007F66A9"/>
    <w:rsid w:val="007F6930"/>
    <w:rsid w:val="007F6D36"/>
    <w:rsid w:val="007F6DCC"/>
    <w:rsid w:val="007F6F3D"/>
    <w:rsid w:val="007F70FA"/>
    <w:rsid w:val="007F7332"/>
    <w:rsid w:val="007F76BF"/>
    <w:rsid w:val="007F7D00"/>
    <w:rsid w:val="008002BC"/>
    <w:rsid w:val="008003CD"/>
    <w:rsid w:val="00800512"/>
    <w:rsid w:val="00800C91"/>
    <w:rsid w:val="008015D5"/>
    <w:rsid w:val="00801687"/>
    <w:rsid w:val="008019EE"/>
    <w:rsid w:val="00801BF1"/>
    <w:rsid w:val="00802022"/>
    <w:rsid w:val="0080207C"/>
    <w:rsid w:val="008023AE"/>
    <w:rsid w:val="008024D0"/>
    <w:rsid w:val="0080282C"/>
    <w:rsid w:val="008028A3"/>
    <w:rsid w:val="00802C58"/>
    <w:rsid w:val="00803034"/>
    <w:rsid w:val="00803162"/>
    <w:rsid w:val="0080317F"/>
    <w:rsid w:val="00803873"/>
    <w:rsid w:val="00803957"/>
    <w:rsid w:val="00804B9B"/>
    <w:rsid w:val="008055AC"/>
    <w:rsid w:val="0080598C"/>
    <w:rsid w:val="008059C1"/>
    <w:rsid w:val="00805C4E"/>
    <w:rsid w:val="00805C92"/>
    <w:rsid w:val="00806167"/>
    <w:rsid w:val="008065E3"/>
    <w:rsid w:val="0080662F"/>
    <w:rsid w:val="0080690C"/>
    <w:rsid w:val="00806BCF"/>
    <w:rsid w:val="00806C91"/>
    <w:rsid w:val="00806F20"/>
    <w:rsid w:val="00807001"/>
    <w:rsid w:val="00807A15"/>
    <w:rsid w:val="0081065F"/>
    <w:rsid w:val="008107F0"/>
    <w:rsid w:val="00810B33"/>
    <w:rsid w:val="00810E72"/>
    <w:rsid w:val="00811542"/>
    <w:rsid w:val="008116AC"/>
    <w:rsid w:val="0081179B"/>
    <w:rsid w:val="00811A2A"/>
    <w:rsid w:val="00811B70"/>
    <w:rsid w:val="00811D97"/>
    <w:rsid w:val="00811EC7"/>
    <w:rsid w:val="008121D4"/>
    <w:rsid w:val="008122A3"/>
    <w:rsid w:val="008123F5"/>
    <w:rsid w:val="00812507"/>
    <w:rsid w:val="008125ED"/>
    <w:rsid w:val="00812B7F"/>
    <w:rsid w:val="00812DCB"/>
    <w:rsid w:val="00812F05"/>
    <w:rsid w:val="00813121"/>
    <w:rsid w:val="008131D6"/>
    <w:rsid w:val="00813FA5"/>
    <w:rsid w:val="0081426F"/>
    <w:rsid w:val="008147D9"/>
    <w:rsid w:val="00814E3F"/>
    <w:rsid w:val="0081523F"/>
    <w:rsid w:val="00815871"/>
    <w:rsid w:val="00815EDE"/>
    <w:rsid w:val="00815FB7"/>
    <w:rsid w:val="00816151"/>
    <w:rsid w:val="00816C2E"/>
    <w:rsid w:val="0081711F"/>
    <w:rsid w:val="00817268"/>
    <w:rsid w:val="00817A8B"/>
    <w:rsid w:val="008203B7"/>
    <w:rsid w:val="0082045B"/>
    <w:rsid w:val="00820644"/>
    <w:rsid w:val="008207F8"/>
    <w:rsid w:val="00820B4C"/>
    <w:rsid w:val="00820BB7"/>
    <w:rsid w:val="00820CE4"/>
    <w:rsid w:val="0082126D"/>
    <w:rsid w:val="008212BE"/>
    <w:rsid w:val="008218CF"/>
    <w:rsid w:val="00821E8E"/>
    <w:rsid w:val="008220D9"/>
    <w:rsid w:val="008223CD"/>
    <w:rsid w:val="00822858"/>
    <w:rsid w:val="008230FA"/>
    <w:rsid w:val="00823873"/>
    <w:rsid w:val="00823E23"/>
    <w:rsid w:val="00823E2F"/>
    <w:rsid w:val="00823E6A"/>
    <w:rsid w:val="008240D2"/>
    <w:rsid w:val="00824338"/>
    <w:rsid w:val="008248E7"/>
    <w:rsid w:val="00824CBB"/>
    <w:rsid w:val="00824F02"/>
    <w:rsid w:val="00825595"/>
    <w:rsid w:val="00825CCD"/>
    <w:rsid w:val="00825CDC"/>
    <w:rsid w:val="00825E7F"/>
    <w:rsid w:val="008260F3"/>
    <w:rsid w:val="00826159"/>
    <w:rsid w:val="00826BD1"/>
    <w:rsid w:val="00826C4F"/>
    <w:rsid w:val="0082722C"/>
    <w:rsid w:val="0082770C"/>
    <w:rsid w:val="00827D79"/>
    <w:rsid w:val="00830635"/>
    <w:rsid w:val="008306F7"/>
    <w:rsid w:val="00830A48"/>
    <w:rsid w:val="00830EC9"/>
    <w:rsid w:val="008310F6"/>
    <w:rsid w:val="008317EC"/>
    <w:rsid w:val="00831C89"/>
    <w:rsid w:val="00832019"/>
    <w:rsid w:val="008321FF"/>
    <w:rsid w:val="00832DA5"/>
    <w:rsid w:val="00832F4B"/>
    <w:rsid w:val="008335CC"/>
    <w:rsid w:val="00833A2E"/>
    <w:rsid w:val="00833BB1"/>
    <w:rsid w:val="00833EDF"/>
    <w:rsid w:val="00834038"/>
    <w:rsid w:val="00834A16"/>
    <w:rsid w:val="00834C62"/>
    <w:rsid w:val="008355F8"/>
    <w:rsid w:val="0083571D"/>
    <w:rsid w:val="00835787"/>
    <w:rsid w:val="008357F5"/>
    <w:rsid w:val="008360C4"/>
    <w:rsid w:val="00836193"/>
    <w:rsid w:val="00836D52"/>
    <w:rsid w:val="00836EC5"/>
    <w:rsid w:val="008370DE"/>
    <w:rsid w:val="008377AF"/>
    <w:rsid w:val="008377B7"/>
    <w:rsid w:val="00837B6A"/>
    <w:rsid w:val="00837F94"/>
    <w:rsid w:val="008404C4"/>
    <w:rsid w:val="0084056D"/>
    <w:rsid w:val="00840AB5"/>
    <w:rsid w:val="00840C96"/>
    <w:rsid w:val="0084105D"/>
    <w:rsid w:val="00841080"/>
    <w:rsid w:val="008412F7"/>
    <w:rsid w:val="00841421"/>
    <w:rsid w:val="008414BB"/>
    <w:rsid w:val="0084168A"/>
    <w:rsid w:val="008416A9"/>
    <w:rsid w:val="0084190B"/>
    <w:rsid w:val="00841B54"/>
    <w:rsid w:val="00841C90"/>
    <w:rsid w:val="00842604"/>
    <w:rsid w:val="008434A7"/>
    <w:rsid w:val="008438CF"/>
    <w:rsid w:val="00843B3A"/>
    <w:rsid w:val="00843BF4"/>
    <w:rsid w:val="00843ED1"/>
    <w:rsid w:val="00845062"/>
    <w:rsid w:val="008455DA"/>
    <w:rsid w:val="008467D0"/>
    <w:rsid w:val="00846E3D"/>
    <w:rsid w:val="00846F01"/>
    <w:rsid w:val="008470D0"/>
    <w:rsid w:val="00847448"/>
    <w:rsid w:val="00847ABB"/>
    <w:rsid w:val="00847C70"/>
    <w:rsid w:val="00850340"/>
    <w:rsid w:val="008505DC"/>
    <w:rsid w:val="00850624"/>
    <w:rsid w:val="008509F0"/>
    <w:rsid w:val="00850CFC"/>
    <w:rsid w:val="008513AA"/>
    <w:rsid w:val="00851875"/>
    <w:rsid w:val="00852357"/>
    <w:rsid w:val="0085260E"/>
    <w:rsid w:val="00852673"/>
    <w:rsid w:val="00852B7B"/>
    <w:rsid w:val="00852F41"/>
    <w:rsid w:val="008530C4"/>
    <w:rsid w:val="008535F2"/>
    <w:rsid w:val="00853ED0"/>
    <w:rsid w:val="008542D5"/>
    <w:rsid w:val="0085448C"/>
    <w:rsid w:val="00855048"/>
    <w:rsid w:val="00855842"/>
    <w:rsid w:val="00855851"/>
    <w:rsid w:val="00856131"/>
    <w:rsid w:val="008563D3"/>
    <w:rsid w:val="00856599"/>
    <w:rsid w:val="00856E64"/>
    <w:rsid w:val="00857021"/>
    <w:rsid w:val="00857521"/>
    <w:rsid w:val="0085786E"/>
    <w:rsid w:val="00857A9C"/>
    <w:rsid w:val="008604FA"/>
    <w:rsid w:val="00860998"/>
    <w:rsid w:val="00860A52"/>
    <w:rsid w:val="00861056"/>
    <w:rsid w:val="008615F7"/>
    <w:rsid w:val="00862133"/>
    <w:rsid w:val="00862960"/>
    <w:rsid w:val="00863532"/>
    <w:rsid w:val="008636A0"/>
    <w:rsid w:val="008637FE"/>
    <w:rsid w:val="008641E8"/>
    <w:rsid w:val="008641EF"/>
    <w:rsid w:val="008642C0"/>
    <w:rsid w:val="008649C4"/>
    <w:rsid w:val="00864AD6"/>
    <w:rsid w:val="00864B32"/>
    <w:rsid w:val="00864B33"/>
    <w:rsid w:val="008658C5"/>
    <w:rsid w:val="00865A38"/>
    <w:rsid w:val="00865EAE"/>
    <w:rsid w:val="00865EC3"/>
    <w:rsid w:val="00865ECC"/>
    <w:rsid w:val="0086629C"/>
    <w:rsid w:val="0086631B"/>
    <w:rsid w:val="00866415"/>
    <w:rsid w:val="0086672A"/>
    <w:rsid w:val="008673B7"/>
    <w:rsid w:val="00867469"/>
    <w:rsid w:val="00867C00"/>
    <w:rsid w:val="008701EF"/>
    <w:rsid w:val="008702E1"/>
    <w:rsid w:val="00870838"/>
    <w:rsid w:val="00870A3D"/>
    <w:rsid w:val="00870B77"/>
    <w:rsid w:val="00870B95"/>
    <w:rsid w:val="008711B9"/>
    <w:rsid w:val="00871864"/>
    <w:rsid w:val="00872300"/>
    <w:rsid w:val="00872526"/>
    <w:rsid w:val="00873548"/>
    <w:rsid w:val="00873563"/>
    <w:rsid w:val="008736AC"/>
    <w:rsid w:val="00873B4B"/>
    <w:rsid w:val="008744C1"/>
    <w:rsid w:val="008746F0"/>
    <w:rsid w:val="00874C1F"/>
    <w:rsid w:val="00874D19"/>
    <w:rsid w:val="00874DD3"/>
    <w:rsid w:val="008750DD"/>
    <w:rsid w:val="008752EC"/>
    <w:rsid w:val="008762A4"/>
    <w:rsid w:val="008765DE"/>
    <w:rsid w:val="00876899"/>
    <w:rsid w:val="00876BE5"/>
    <w:rsid w:val="00876FC9"/>
    <w:rsid w:val="00877033"/>
    <w:rsid w:val="0087740A"/>
    <w:rsid w:val="008809CF"/>
    <w:rsid w:val="00880A08"/>
    <w:rsid w:val="00880C57"/>
    <w:rsid w:val="00880D6D"/>
    <w:rsid w:val="00880FB7"/>
    <w:rsid w:val="00881093"/>
    <w:rsid w:val="008813A0"/>
    <w:rsid w:val="008815E6"/>
    <w:rsid w:val="00881DDD"/>
    <w:rsid w:val="00882DA5"/>
    <w:rsid w:val="00882E98"/>
    <w:rsid w:val="0088300D"/>
    <w:rsid w:val="00883169"/>
    <w:rsid w:val="00883242"/>
    <w:rsid w:val="00883488"/>
    <w:rsid w:val="00883A53"/>
    <w:rsid w:val="008840BB"/>
    <w:rsid w:val="00884B81"/>
    <w:rsid w:val="00884ECC"/>
    <w:rsid w:val="008855BF"/>
    <w:rsid w:val="00885C59"/>
    <w:rsid w:val="00885F34"/>
    <w:rsid w:val="0088605F"/>
    <w:rsid w:val="008866FB"/>
    <w:rsid w:val="00887814"/>
    <w:rsid w:val="00887DB9"/>
    <w:rsid w:val="0089099F"/>
    <w:rsid w:val="00890C47"/>
    <w:rsid w:val="0089190E"/>
    <w:rsid w:val="00891B98"/>
    <w:rsid w:val="0089256F"/>
    <w:rsid w:val="00892A6C"/>
    <w:rsid w:val="00893CDB"/>
    <w:rsid w:val="00893D05"/>
    <w:rsid w:val="00893D12"/>
    <w:rsid w:val="00893E2B"/>
    <w:rsid w:val="008941C5"/>
    <w:rsid w:val="008945F1"/>
    <w:rsid w:val="00894630"/>
    <w:rsid w:val="0089468F"/>
    <w:rsid w:val="00895105"/>
    <w:rsid w:val="00895316"/>
    <w:rsid w:val="0089537E"/>
    <w:rsid w:val="00895861"/>
    <w:rsid w:val="00896C16"/>
    <w:rsid w:val="0089780C"/>
    <w:rsid w:val="0089789C"/>
    <w:rsid w:val="00897B91"/>
    <w:rsid w:val="00897C55"/>
    <w:rsid w:val="008A00A0"/>
    <w:rsid w:val="008A0836"/>
    <w:rsid w:val="008A0A1A"/>
    <w:rsid w:val="008A1545"/>
    <w:rsid w:val="008A19DE"/>
    <w:rsid w:val="008A200C"/>
    <w:rsid w:val="008A2116"/>
    <w:rsid w:val="008A21F0"/>
    <w:rsid w:val="008A2253"/>
    <w:rsid w:val="008A2418"/>
    <w:rsid w:val="008A2636"/>
    <w:rsid w:val="008A2A5E"/>
    <w:rsid w:val="008A2B5B"/>
    <w:rsid w:val="008A2BC6"/>
    <w:rsid w:val="008A323B"/>
    <w:rsid w:val="008A3353"/>
    <w:rsid w:val="008A3CB3"/>
    <w:rsid w:val="008A48CB"/>
    <w:rsid w:val="008A4A4C"/>
    <w:rsid w:val="008A4EA0"/>
    <w:rsid w:val="008A5C1E"/>
    <w:rsid w:val="008A5DE5"/>
    <w:rsid w:val="008A5E13"/>
    <w:rsid w:val="008A63C6"/>
    <w:rsid w:val="008A7388"/>
    <w:rsid w:val="008A7FBE"/>
    <w:rsid w:val="008B03FF"/>
    <w:rsid w:val="008B06F1"/>
    <w:rsid w:val="008B1329"/>
    <w:rsid w:val="008B13EF"/>
    <w:rsid w:val="008B190A"/>
    <w:rsid w:val="008B1E9A"/>
    <w:rsid w:val="008B1FDB"/>
    <w:rsid w:val="008B2283"/>
    <w:rsid w:val="008B23B2"/>
    <w:rsid w:val="008B2858"/>
    <w:rsid w:val="008B294E"/>
    <w:rsid w:val="008B2A5B"/>
    <w:rsid w:val="008B2A7C"/>
    <w:rsid w:val="008B2DA5"/>
    <w:rsid w:val="008B2E91"/>
    <w:rsid w:val="008B367A"/>
    <w:rsid w:val="008B36D0"/>
    <w:rsid w:val="008B3907"/>
    <w:rsid w:val="008B419B"/>
    <w:rsid w:val="008B430F"/>
    <w:rsid w:val="008B44C9"/>
    <w:rsid w:val="008B4BEE"/>
    <w:rsid w:val="008B4D4C"/>
    <w:rsid w:val="008B4DA3"/>
    <w:rsid w:val="008B4DD3"/>
    <w:rsid w:val="008B4E64"/>
    <w:rsid w:val="008B4FF4"/>
    <w:rsid w:val="008B50E8"/>
    <w:rsid w:val="008B5695"/>
    <w:rsid w:val="008B573B"/>
    <w:rsid w:val="008B5AD4"/>
    <w:rsid w:val="008B63A5"/>
    <w:rsid w:val="008B6547"/>
    <w:rsid w:val="008B6589"/>
    <w:rsid w:val="008B6672"/>
    <w:rsid w:val="008B6729"/>
    <w:rsid w:val="008B7007"/>
    <w:rsid w:val="008B7771"/>
    <w:rsid w:val="008B7784"/>
    <w:rsid w:val="008B77B7"/>
    <w:rsid w:val="008B7F83"/>
    <w:rsid w:val="008C028C"/>
    <w:rsid w:val="008C0467"/>
    <w:rsid w:val="008C04E5"/>
    <w:rsid w:val="008C085A"/>
    <w:rsid w:val="008C0C2E"/>
    <w:rsid w:val="008C10EC"/>
    <w:rsid w:val="008C14AE"/>
    <w:rsid w:val="008C1528"/>
    <w:rsid w:val="008C17C0"/>
    <w:rsid w:val="008C1944"/>
    <w:rsid w:val="008C1A20"/>
    <w:rsid w:val="008C1BDB"/>
    <w:rsid w:val="008C2F64"/>
    <w:rsid w:val="008C2FB5"/>
    <w:rsid w:val="008C302C"/>
    <w:rsid w:val="008C3511"/>
    <w:rsid w:val="008C3E21"/>
    <w:rsid w:val="008C42E8"/>
    <w:rsid w:val="008C43D7"/>
    <w:rsid w:val="008C49A5"/>
    <w:rsid w:val="008C4ABC"/>
    <w:rsid w:val="008C4CAB"/>
    <w:rsid w:val="008C501A"/>
    <w:rsid w:val="008C56BA"/>
    <w:rsid w:val="008C6461"/>
    <w:rsid w:val="008C67B0"/>
    <w:rsid w:val="008C6BA4"/>
    <w:rsid w:val="008C6EC5"/>
    <w:rsid w:val="008C6F82"/>
    <w:rsid w:val="008C70E4"/>
    <w:rsid w:val="008C729B"/>
    <w:rsid w:val="008C754A"/>
    <w:rsid w:val="008C7CBC"/>
    <w:rsid w:val="008D0067"/>
    <w:rsid w:val="008D021F"/>
    <w:rsid w:val="008D0314"/>
    <w:rsid w:val="008D0897"/>
    <w:rsid w:val="008D121B"/>
    <w:rsid w:val="008D125E"/>
    <w:rsid w:val="008D174D"/>
    <w:rsid w:val="008D2FB7"/>
    <w:rsid w:val="008D398A"/>
    <w:rsid w:val="008D3A16"/>
    <w:rsid w:val="008D3A21"/>
    <w:rsid w:val="008D3D50"/>
    <w:rsid w:val="008D429B"/>
    <w:rsid w:val="008D49C3"/>
    <w:rsid w:val="008D5308"/>
    <w:rsid w:val="008D54E7"/>
    <w:rsid w:val="008D55BF"/>
    <w:rsid w:val="008D6099"/>
    <w:rsid w:val="008D60A1"/>
    <w:rsid w:val="008D61E0"/>
    <w:rsid w:val="008D6592"/>
    <w:rsid w:val="008D6722"/>
    <w:rsid w:val="008D6E1D"/>
    <w:rsid w:val="008D72C7"/>
    <w:rsid w:val="008D741D"/>
    <w:rsid w:val="008D7647"/>
    <w:rsid w:val="008D7AB2"/>
    <w:rsid w:val="008D7D1D"/>
    <w:rsid w:val="008D7ECD"/>
    <w:rsid w:val="008E0259"/>
    <w:rsid w:val="008E0725"/>
    <w:rsid w:val="008E12F6"/>
    <w:rsid w:val="008E1DFC"/>
    <w:rsid w:val="008E1F99"/>
    <w:rsid w:val="008E1FE5"/>
    <w:rsid w:val="008E2A36"/>
    <w:rsid w:val="008E2CC9"/>
    <w:rsid w:val="008E2FEE"/>
    <w:rsid w:val="008E334D"/>
    <w:rsid w:val="008E34C6"/>
    <w:rsid w:val="008E43E0"/>
    <w:rsid w:val="008E459F"/>
    <w:rsid w:val="008E46EE"/>
    <w:rsid w:val="008E478D"/>
    <w:rsid w:val="008E4A0E"/>
    <w:rsid w:val="008E4A58"/>
    <w:rsid w:val="008E4E59"/>
    <w:rsid w:val="008E4E88"/>
    <w:rsid w:val="008E5461"/>
    <w:rsid w:val="008E58D8"/>
    <w:rsid w:val="008E5EAF"/>
    <w:rsid w:val="008E68B2"/>
    <w:rsid w:val="008E7339"/>
    <w:rsid w:val="008E76E9"/>
    <w:rsid w:val="008F0115"/>
    <w:rsid w:val="008F0383"/>
    <w:rsid w:val="008F05DD"/>
    <w:rsid w:val="008F0A92"/>
    <w:rsid w:val="008F1430"/>
    <w:rsid w:val="008F1AD7"/>
    <w:rsid w:val="008F1C59"/>
    <w:rsid w:val="008F1F6A"/>
    <w:rsid w:val="008F2764"/>
    <w:rsid w:val="008F28AD"/>
    <w:rsid w:val="008F28E7"/>
    <w:rsid w:val="008F291F"/>
    <w:rsid w:val="008F2FF7"/>
    <w:rsid w:val="008F361F"/>
    <w:rsid w:val="008F38DA"/>
    <w:rsid w:val="008F3978"/>
    <w:rsid w:val="008F3EDF"/>
    <w:rsid w:val="008F446D"/>
    <w:rsid w:val="008F453A"/>
    <w:rsid w:val="008F4614"/>
    <w:rsid w:val="008F4AB6"/>
    <w:rsid w:val="008F4B89"/>
    <w:rsid w:val="008F527C"/>
    <w:rsid w:val="008F56DB"/>
    <w:rsid w:val="008F5F3D"/>
    <w:rsid w:val="008F6434"/>
    <w:rsid w:val="008F65AB"/>
    <w:rsid w:val="008F666B"/>
    <w:rsid w:val="008F786C"/>
    <w:rsid w:val="0090053B"/>
    <w:rsid w:val="0090065E"/>
    <w:rsid w:val="00900E59"/>
    <w:rsid w:val="00900F18"/>
    <w:rsid w:val="00900FCF"/>
    <w:rsid w:val="00901298"/>
    <w:rsid w:val="009019BB"/>
    <w:rsid w:val="0090238E"/>
    <w:rsid w:val="00902919"/>
    <w:rsid w:val="00902992"/>
    <w:rsid w:val="00902AE3"/>
    <w:rsid w:val="0090315B"/>
    <w:rsid w:val="009033B0"/>
    <w:rsid w:val="00903C97"/>
    <w:rsid w:val="00903F81"/>
    <w:rsid w:val="0090408F"/>
    <w:rsid w:val="00904350"/>
    <w:rsid w:val="009048DE"/>
    <w:rsid w:val="00904A9E"/>
    <w:rsid w:val="009055E3"/>
    <w:rsid w:val="009056CA"/>
    <w:rsid w:val="009057E0"/>
    <w:rsid w:val="00905926"/>
    <w:rsid w:val="00905A8B"/>
    <w:rsid w:val="00905AB3"/>
    <w:rsid w:val="0090604A"/>
    <w:rsid w:val="00906670"/>
    <w:rsid w:val="0090698B"/>
    <w:rsid w:val="00906BA0"/>
    <w:rsid w:val="009078AB"/>
    <w:rsid w:val="00907F86"/>
    <w:rsid w:val="0091055E"/>
    <w:rsid w:val="00910D69"/>
    <w:rsid w:val="009114C7"/>
    <w:rsid w:val="00911C02"/>
    <w:rsid w:val="009120F2"/>
    <w:rsid w:val="009122F8"/>
    <w:rsid w:val="00912521"/>
    <w:rsid w:val="00912533"/>
    <w:rsid w:val="009129D0"/>
    <w:rsid w:val="00912C5D"/>
    <w:rsid w:val="00912DB7"/>
    <w:rsid w:val="00912EC7"/>
    <w:rsid w:val="00912EE2"/>
    <w:rsid w:val="00913D40"/>
    <w:rsid w:val="00913D64"/>
    <w:rsid w:val="009145DC"/>
    <w:rsid w:val="00914639"/>
    <w:rsid w:val="009147A1"/>
    <w:rsid w:val="0091485F"/>
    <w:rsid w:val="00914CEE"/>
    <w:rsid w:val="00914F48"/>
    <w:rsid w:val="009150E7"/>
    <w:rsid w:val="009153A2"/>
    <w:rsid w:val="0091571A"/>
    <w:rsid w:val="009157B3"/>
    <w:rsid w:val="009159B2"/>
    <w:rsid w:val="00915AC4"/>
    <w:rsid w:val="00915CDB"/>
    <w:rsid w:val="009168B4"/>
    <w:rsid w:val="00916A90"/>
    <w:rsid w:val="009171EE"/>
    <w:rsid w:val="00917295"/>
    <w:rsid w:val="00917998"/>
    <w:rsid w:val="00917C8E"/>
    <w:rsid w:val="00920A1E"/>
    <w:rsid w:val="00920C71"/>
    <w:rsid w:val="00921E3B"/>
    <w:rsid w:val="00921FCD"/>
    <w:rsid w:val="00922358"/>
    <w:rsid w:val="009227DD"/>
    <w:rsid w:val="00923015"/>
    <w:rsid w:val="009234D0"/>
    <w:rsid w:val="00924038"/>
    <w:rsid w:val="0092463E"/>
    <w:rsid w:val="00924A55"/>
    <w:rsid w:val="00924E21"/>
    <w:rsid w:val="00925013"/>
    <w:rsid w:val="00925024"/>
    <w:rsid w:val="009251D1"/>
    <w:rsid w:val="00925655"/>
    <w:rsid w:val="00925733"/>
    <w:rsid w:val="009257A8"/>
    <w:rsid w:val="009261C8"/>
    <w:rsid w:val="009264BA"/>
    <w:rsid w:val="009264C2"/>
    <w:rsid w:val="009267A4"/>
    <w:rsid w:val="00926D03"/>
    <w:rsid w:val="00926DB5"/>
    <w:rsid w:val="00926F76"/>
    <w:rsid w:val="00927A26"/>
    <w:rsid w:val="00927DB3"/>
    <w:rsid w:val="00927E08"/>
    <w:rsid w:val="00927E0F"/>
    <w:rsid w:val="009305BA"/>
    <w:rsid w:val="0093071F"/>
    <w:rsid w:val="00930B06"/>
    <w:rsid w:val="00930B9F"/>
    <w:rsid w:val="00930D17"/>
    <w:rsid w:val="00930ED6"/>
    <w:rsid w:val="00931206"/>
    <w:rsid w:val="00932077"/>
    <w:rsid w:val="009327DC"/>
    <w:rsid w:val="00932A03"/>
    <w:rsid w:val="0093313E"/>
    <w:rsid w:val="009331DA"/>
    <w:rsid w:val="009331F9"/>
    <w:rsid w:val="00933A8D"/>
    <w:rsid w:val="00933C2C"/>
    <w:rsid w:val="00934012"/>
    <w:rsid w:val="009345A5"/>
    <w:rsid w:val="00934B55"/>
    <w:rsid w:val="00934D64"/>
    <w:rsid w:val="0093519E"/>
    <w:rsid w:val="00935223"/>
    <w:rsid w:val="0093530F"/>
    <w:rsid w:val="0093592F"/>
    <w:rsid w:val="00935C83"/>
    <w:rsid w:val="009363F0"/>
    <w:rsid w:val="0093688D"/>
    <w:rsid w:val="00936A05"/>
    <w:rsid w:val="0094008A"/>
    <w:rsid w:val="009405A4"/>
    <w:rsid w:val="00940983"/>
    <w:rsid w:val="009409FC"/>
    <w:rsid w:val="0094165A"/>
    <w:rsid w:val="00941845"/>
    <w:rsid w:val="00941EF4"/>
    <w:rsid w:val="00942056"/>
    <w:rsid w:val="00942528"/>
    <w:rsid w:val="00942758"/>
    <w:rsid w:val="00942990"/>
    <w:rsid w:val="009429D1"/>
    <w:rsid w:val="00942E67"/>
    <w:rsid w:val="00943299"/>
    <w:rsid w:val="009436A4"/>
    <w:rsid w:val="009438A7"/>
    <w:rsid w:val="009438FF"/>
    <w:rsid w:val="00943BB4"/>
    <w:rsid w:val="00943F33"/>
    <w:rsid w:val="00944293"/>
    <w:rsid w:val="00944CD3"/>
    <w:rsid w:val="00944E83"/>
    <w:rsid w:val="00944F67"/>
    <w:rsid w:val="009458AF"/>
    <w:rsid w:val="00945CAA"/>
    <w:rsid w:val="00945CEF"/>
    <w:rsid w:val="0094648C"/>
    <w:rsid w:val="00946555"/>
    <w:rsid w:val="00946DC1"/>
    <w:rsid w:val="00946FBA"/>
    <w:rsid w:val="009471E2"/>
    <w:rsid w:val="009500B1"/>
    <w:rsid w:val="009500ED"/>
    <w:rsid w:val="00950D8F"/>
    <w:rsid w:val="009520A1"/>
    <w:rsid w:val="009522E2"/>
    <w:rsid w:val="00952456"/>
    <w:rsid w:val="0095259D"/>
    <w:rsid w:val="009528C1"/>
    <w:rsid w:val="00952A68"/>
    <w:rsid w:val="009532C7"/>
    <w:rsid w:val="009536F2"/>
    <w:rsid w:val="009536FF"/>
    <w:rsid w:val="00953891"/>
    <w:rsid w:val="00953B67"/>
    <w:rsid w:val="00953E82"/>
    <w:rsid w:val="009549F7"/>
    <w:rsid w:val="00954F5E"/>
    <w:rsid w:val="00955249"/>
    <w:rsid w:val="009554D9"/>
    <w:rsid w:val="00955B10"/>
    <w:rsid w:val="00955B4C"/>
    <w:rsid w:val="00955D6C"/>
    <w:rsid w:val="00956B8B"/>
    <w:rsid w:val="00956E45"/>
    <w:rsid w:val="00957733"/>
    <w:rsid w:val="00957E5B"/>
    <w:rsid w:val="00960505"/>
    <w:rsid w:val="00960547"/>
    <w:rsid w:val="00960AE3"/>
    <w:rsid w:val="00960CCA"/>
    <w:rsid w:val="00960CEF"/>
    <w:rsid w:val="00960D91"/>
    <w:rsid w:val="00960E03"/>
    <w:rsid w:val="00961514"/>
    <w:rsid w:val="00961A81"/>
    <w:rsid w:val="00962111"/>
    <w:rsid w:val="009624AB"/>
    <w:rsid w:val="00962BDA"/>
    <w:rsid w:val="0096342C"/>
    <w:rsid w:val="009634F6"/>
    <w:rsid w:val="009634FC"/>
    <w:rsid w:val="00963579"/>
    <w:rsid w:val="00963FEC"/>
    <w:rsid w:val="0096422F"/>
    <w:rsid w:val="00964AE3"/>
    <w:rsid w:val="009659C1"/>
    <w:rsid w:val="00965D60"/>
    <w:rsid w:val="00965F05"/>
    <w:rsid w:val="00966C04"/>
    <w:rsid w:val="0096720F"/>
    <w:rsid w:val="00967434"/>
    <w:rsid w:val="00967FA7"/>
    <w:rsid w:val="009702EB"/>
    <w:rsid w:val="009702FD"/>
    <w:rsid w:val="0097036E"/>
    <w:rsid w:val="009706D5"/>
    <w:rsid w:val="0097072C"/>
    <w:rsid w:val="00970867"/>
    <w:rsid w:val="00970968"/>
    <w:rsid w:val="00970CFE"/>
    <w:rsid w:val="009718BF"/>
    <w:rsid w:val="009731B8"/>
    <w:rsid w:val="009732CF"/>
    <w:rsid w:val="00973802"/>
    <w:rsid w:val="0097398C"/>
    <w:rsid w:val="00973DB2"/>
    <w:rsid w:val="00973F1F"/>
    <w:rsid w:val="0097411D"/>
    <w:rsid w:val="009747E6"/>
    <w:rsid w:val="0097592F"/>
    <w:rsid w:val="00975AF4"/>
    <w:rsid w:val="00975E64"/>
    <w:rsid w:val="009760F0"/>
    <w:rsid w:val="00976569"/>
    <w:rsid w:val="00976577"/>
    <w:rsid w:val="009769DF"/>
    <w:rsid w:val="00976FA4"/>
    <w:rsid w:val="0097745B"/>
    <w:rsid w:val="00981475"/>
    <w:rsid w:val="00981668"/>
    <w:rsid w:val="009819A9"/>
    <w:rsid w:val="00981A48"/>
    <w:rsid w:val="00981BF8"/>
    <w:rsid w:val="00982DB0"/>
    <w:rsid w:val="009835C2"/>
    <w:rsid w:val="0098411C"/>
    <w:rsid w:val="009842CF"/>
    <w:rsid w:val="00984331"/>
    <w:rsid w:val="00984589"/>
    <w:rsid w:val="009846B2"/>
    <w:rsid w:val="00984B8E"/>
    <w:rsid w:val="00984C07"/>
    <w:rsid w:val="00984C8A"/>
    <w:rsid w:val="00984CD0"/>
    <w:rsid w:val="00985F69"/>
    <w:rsid w:val="00986E86"/>
    <w:rsid w:val="00986F8C"/>
    <w:rsid w:val="00987368"/>
    <w:rsid w:val="00987424"/>
    <w:rsid w:val="0098771B"/>
    <w:rsid w:val="00987813"/>
    <w:rsid w:val="00987A11"/>
    <w:rsid w:val="00987B8C"/>
    <w:rsid w:val="009908A1"/>
    <w:rsid w:val="00990A32"/>
    <w:rsid w:val="00990B18"/>
    <w:rsid w:val="00990B44"/>
    <w:rsid w:val="00990C18"/>
    <w:rsid w:val="00990C46"/>
    <w:rsid w:val="00990F38"/>
    <w:rsid w:val="00991514"/>
    <w:rsid w:val="0099154B"/>
    <w:rsid w:val="00991927"/>
    <w:rsid w:val="00991DEF"/>
    <w:rsid w:val="00991EEC"/>
    <w:rsid w:val="0099213E"/>
    <w:rsid w:val="009921DD"/>
    <w:rsid w:val="00992322"/>
    <w:rsid w:val="00992659"/>
    <w:rsid w:val="009926A1"/>
    <w:rsid w:val="0099291E"/>
    <w:rsid w:val="00992A24"/>
    <w:rsid w:val="00992C37"/>
    <w:rsid w:val="0099359F"/>
    <w:rsid w:val="00993B98"/>
    <w:rsid w:val="00993F37"/>
    <w:rsid w:val="009944F9"/>
    <w:rsid w:val="00994B3C"/>
    <w:rsid w:val="00994B8C"/>
    <w:rsid w:val="009956FD"/>
    <w:rsid w:val="00995954"/>
    <w:rsid w:val="00995D6F"/>
    <w:rsid w:val="00995E81"/>
    <w:rsid w:val="00995F1D"/>
    <w:rsid w:val="00996470"/>
    <w:rsid w:val="00996603"/>
    <w:rsid w:val="00996652"/>
    <w:rsid w:val="00996957"/>
    <w:rsid w:val="00996964"/>
    <w:rsid w:val="00996B14"/>
    <w:rsid w:val="00996F23"/>
    <w:rsid w:val="0099718F"/>
    <w:rsid w:val="009971BD"/>
    <w:rsid w:val="009974B3"/>
    <w:rsid w:val="009978CD"/>
    <w:rsid w:val="00997997"/>
    <w:rsid w:val="009979D3"/>
    <w:rsid w:val="00997CE9"/>
    <w:rsid w:val="00997F5D"/>
    <w:rsid w:val="00997F80"/>
    <w:rsid w:val="009A0435"/>
    <w:rsid w:val="009A09AC"/>
    <w:rsid w:val="009A1508"/>
    <w:rsid w:val="009A1AC8"/>
    <w:rsid w:val="009A1BBC"/>
    <w:rsid w:val="009A229E"/>
    <w:rsid w:val="009A2864"/>
    <w:rsid w:val="009A2970"/>
    <w:rsid w:val="009A2EA2"/>
    <w:rsid w:val="009A313E"/>
    <w:rsid w:val="009A31C8"/>
    <w:rsid w:val="009A3339"/>
    <w:rsid w:val="009A3490"/>
    <w:rsid w:val="009A3516"/>
    <w:rsid w:val="009A39ED"/>
    <w:rsid w:val="009A3DC4"/>
    <w:rsid w:val="009A3EAC"/>
    <w:rsid w:val="009A40D9"/>
    <w:rsid w:val="009A4711"/>
    <w:rsid w:val="009A4830"/>
    <w:rsid w:val="009A5298"/>
    <w:rsid w:val="009A61D7"/>
    <w:rsid w:val="009A6B6F"/>
    <w:rsid w:val="009A6C34"/>
    <w:rsid w:val="009A6FAC"/>
    <w:rsid w:val="009A7FEB"/>
    <w:rsid w:val="009B0149"/>
    <w:rsid w:val="009B08F7"/>
    <w:rsid w:val="009B119A"/>
    <w:rsid w:val="009B14B0"/>
    <w:rsid w:val="009B165F"/>
    <w:rsid w:val="009B180E"/>
    <w:rsid w:val="009B1CC9"/>
    <w:rsid w:val="009B228E"/>
    <w:rsid w:val="009B2508"/>
    <w:rsid w:val="009B271B"/>
    <w:rsid w:val="009B279F"/>
    <w:rsid w:val="009B2BEC"/>
    <w:rsid w:val="009B2C92"/>
    <w:rsid w:val="009B2E67"/>
    <w:rsid w:val="009B3015"/>
    <w:rsid w:val="009B35D6"/>
    <w:rsid w:val="009B417F"/>
    <w:rsid w:val="009B42A1"/>
    <w:rsid w:val="009B4483"/>
    <w:rsid w:val="009B485A"/>
    <w:rsid w:val="009B49E0"/>
    <w:rsid w:val="009B52AE"/>
    <w:rsid w:val="009B53C9"/>
    <w:rsid w:val="009B5879"/>
    <w:rsid w:val="009B5926"/>
    <w:rsid w:val="009B5A96"/>
    <w:rsid w:val="009B5FDC"/>
    <w:rsid w:val="009B6030"/>
    <w:rsid w:val="009B640C"/>
    <w:rsid w:val="009B6B96"/>
    <w:rsid w:val="009B72E8"/>
    <w:rsid w:val="009B72F1"/>
    <w:rsid w:val="009C01E2"/>
    <w:rsid w:val="009C0698"/>
    <w:rsid w:val="009C098A"/>
    <w:rsid w:val="009C0DA0"/>
    <w:rsid w:val="009C0FD9"/>
    <w:rsid w:val="009C111C"/>
    <w:rsid w:val="009C1310"/>
    <w:rsid w:val="009C1330"/>
    <w:rsid w:val="009C14A2"/>
    <w:rsid w:val="009C15DF"/>
    <w:rsid w:val="009C1693"/>
    <w:rsid w:val="009C184D"/>
    <w:rsid w:val="009C1AD9"/>
    <w:rsid w:val="009C1C27"/>
    <w:rsid w:val="009C1D37"/>
    <w:rsid w:val="009C1F10"/>
    <w:rsid w:val="009C1FCA"/>
    <w:rsid w:val="009C20AA"/>
    <w:rsid w:val="009C2667"/>
    <w:rsid w:val="009C2675"/>
    <w:rsid w:val="009C2B2B"/>
    <w:rsid w:val="009C3001"/>
    <w:rsid w:val="009C35FD"/>
    <w:rsid w:val="009C3667"/>
    <w:rsid w:val="009C3886"/>
    <w:rsid w:val="009C3A10"/>
    <w:rsid w:val="009C44C9"/>
    <w:rsid w:val="009C4E07"/>
    <w:rsid w:val="009C4FA5"/>
    <w:rsid w:val="009C575A"/>
    <w:rsid w:val="009C5CB5"/>
    <w:rsid w:val="009C635B"/>
    <w:rsid w:val="009C63B6"/>
    <w:rsid w:val="009C65D7"/>
    <w:rsid w:val="009C6881"/>
    <w:rsid w:val="009C6891"/>
    <w:rsid w:val="009C69B7"/>
    <w:rsid w:val="009C72FE"/>
    <w:rsid w:val="009C7379"/>
    <w:rsid w:val="009C7385"/>
    <w:rsid w:val="009D04EA"/>
    <w:rsid w:val="009D0C17"/>
    <w:rsid w:val="009D1651"/>
    <w:rsid w:val="009D1679"/>
    <w:rsid w:val="009D1C86"/>
    <w:rsid w:val="009D1EBE"/>
    <w:rsid w:val="009D2409"/>
    <w:rsid w:val="009D2570"/>
    <w:rsid w:val="009D2983"/>
    <w:rsid w:val="009D2A67"/>
    <w:rsid w:val="009D3281"/>
    <w:rsid w:val="009D36A1"/>
    <w:rsid w:val="009D36ED"/>
    <w:rsid w:val="009D376C"/>
    <w:rsid w:val="009D3D3C"/>
    <w:rsid w:val="009D3F28"/>
    <w:rsid w:val="009D4682"/>
    <w:rsid w:val="009D4B56"/>
    <w:rsid w:val="009D4CBF"/>
    <w:rsid w:val="009D4E62"/>
    <w:rsid w:val="009D4F4A"/>
    <w:rsid w:val="009D5251"/>
    <w:rsid w:val="009D572A"/>
    <w:rsid w:val="009D574F"/>
    <w:rsid w:val="009D5D19"/>
    <w:rsid w:val="009D600A"/>
    <w:rsid w:val="009D6065"/>
    <w:rsid w:val="009D67D9"/>
    <w:rsid w:val="009D7742"/>
    <w:rsid w:val="009D7A47"/>
    <w:rsid w:val="009D7AC8"/>
    <w:rsid w:val="009D7D50"/>
    <w:rsid w:val="009E037B"/>
    <w:rsid w:val="009E05EC"/>
    <w:rsid w:val="009E08CD"/>
    <w:rsid w:val="009E0CF8"/>
    <w:rsid w:val="009E1273"/>
    <w:rsid w:val="009E16BB"/>
    <w:rsid w:val="009E17FC"/>
    <w:rsid w:val="009E19EA"/>
    <w:rsid w:val="009E20DE"/>
    <w:rsid w:val="009E21BC"/>
    <w:rsid w:val="009E249D"/>
    <w:rsid w:val="009E2A1B"/>
    <w:rsid w:val="009E2D29"/>
    <w:rsid w:val="009E3203"/>
    <w:rsid w:val="009E38AC"/>
    <w:rsid w:val="009E3B4A"/>
    <w:rsid w:val="009E412D"/>
    <w:rsid w:val="009E4E9A"/>
    <w:rsid w:val="009E56EB"/>
    <w:rsid w:val="009E6437"/>
    <w:rsid w:val="009E6AB6"/>
    <w:rsid w:val="009E6B21"/>
    <w:rsid w:val="009E6C84"/>
    <w:rsid w:val="009E6C9D"/>
    <w:rsid w:val="009E6E3C"/>
    <w:rsid w:val="009E7125"/>
    <w:rsid w:val="009E746C"/>
    <w:rsid w:val="009E768E"/>
    <w:rsid w:val="009E78A1"/>
    <w:rsid w:val="009E7A90"/>
    <w:rsid w:val="009E7ED9"/>
    <w:rsid w:val="009E7F27"/>
    <w:rsid w:val="009F00F1"/>
    <w:rsid w:val="009F172F"/>
    <w:rsid w:val="009F18CD"/>
    <w:rsid w:val="009F1A7D"/>
    <w:rsid w:val="009F1C70"/>
    <w:rsid w:val="009F1DE3"/>
    <w:rsid w:val="009F212F"/>
    <w:rsid w:val="009F2A35"/>
    <w:rsid w:val="009F2A78"/>
    <w:rsid w:val="009F2D89"/>
    <w:rsid w:val="009F3431"/>
    <w:rsid w:val="009F3833"/>
    <w:rsid w:val="009F3838"/>
    <w:rsid w:val="009F3BA3"/>
    <w:rsid w:val="009F3ECD"/>
    <w:rsid w:val="009F483D"/>
    <w:rsid w:val="009F4B19"/>
    <w:rsid w:val="009F4C3D"/>
    <w:rsid w:val="009F516D"/>
    <w:rsid w:val="009F5680"/>
    <w:rsid w:val="009F5F05"/>
    <w:rsid w:val="009F6107"/>
    <w:rsid w:val="009F6E49"/>
    <w:rsid w:val="009F7315"/>
    <w:rsid w:val="009F73D1"/>
    <w:rsid w:val="009F77F9"/>
    <w:rsid w:val="009F7B67"/>
    <w:rsid w:val="009F7DA2"/>
    <w:rsid w:val="00A00505"/>
    <w:rsid w:val="00A009D6"/>
    <w:rsid w:val="00A00D40"/>
    <w:rsid w:val="00A00F71"/>
    <w:rsid w:val="00A019E8"/>
    <w:rsid w:val="00A01A5B"/>
    <w:rsid w:val="00A0210A"/>
    <w:rsid w:val="00A03040"/>
    <w:rsid w:val="00A035E9"/>
    <w:rsid w:val="00A03A54"/>
    <w:rsid w:val="00A04A93"/>
    <w:rsid w:val="00A059A6"/>
    <w:rsid w:val="00A05A5F"/>
    <w:rsid w:val="00A05C6B"/>
    <w:rsid w:val="00A05F1D"/>
    <w:rsid w:val="00A07569"/>
    <w:rsid w:val="00A07749"/>
    <w:rsid w:val="00A078FB"/>
    <w:rsid w:val="00A07935"/>
    <w:rsid w:val="00A07B14"/>
    <w:rsid w:val="00A07DA6"/>
    <w:rsid w:val="00A1040A"/>
    <w:rsid w:val="00A10C7C"/>
    <w:rsid w:val="00A10CE1"/>
    <w:rsid w:val="00A10CED"/>
    <w:rsid w:val="00A11025"/>
    <w:rsid w:val="00A110BE"/>
    <w:rsid w:val="00A12278"/>
    <w:rsid w:val="00A128C6"/>
    <w:rsid w:val="00A12D94"/>
    <w:rsid w:val="00A1313B"/>
    <w:rsid w:val="00A134D4"/>
    <w:rsid w:val="00A13693"/>
    <w:rsid w:val="00A13A29"/>
    <w:rsid w:val="00A13C33"/>
    <w:rsid w:val="00A143CE"/>
    <w:rsid w:val="00A14619"/>
    <w:rsid w:val="00A146D0"/>
    <w:rsid w:val="00A146F0"/>
    <w:rsid w:val="00A14BA2"/>
    <w:rsid w:val="00A14E12"/>
    <w:rsid w:val="00A15899"/>
    <w:rsid w:val="00A16200"/>
    <w:rsid w:val="00A16B50"/>
    <w:rsid w:val="00A16BA5"/>
    <w:rsid w:val="00A16D9B"/>
    <w:rsid w:val="00A173B3"/>
    <w:rsid w:val="00A20592"/>
    <w:rsid w:val="00A20E4C"/>
    <w:rsid w:val="00A215BA"/>
    <w:rsid w:val="00A219A0"/>
    <w:rsid w:val="00A21A49"/>
    <w:rsid w:val="00A21CA7"/>
    <w:rsid w:val="00A21CEC"/>
    <w:rsid w:val="00A22387"/>
    <w:rsid w:val="00A2296D"/>
    <w:rsid w:val="00A22999"/>
    <w:rsid w:val="00A22B72"/>
    <w:rsid w:val="00A231E9"/>
    <w:rsid w:val="00A23748"/>
    <w:rsid w:val="00A237A1"/>
    <w:rsid w:val="00A247F7"/>
    <w:rsid w:val="00A250FE"/>
    <w:rsid w:val="00A25576"/>
    <w:rsid w:val="00A25D03"/>
    <w:rsid w:val="00A260C2"/>
    <w:rsid w:val="00A26226"/>
    <w:rsid w:val="00A2647B"/>
    <w:rsid w:val="00A27B6E"/>
    <w:rsid w:val="00A27CEE"/>
    <w:rsid w:val="00A27D61"/>
    <w:rsid w:val="00A27E21"/>
    <w:rsid w:val="00A30532"/>
    <w:rsid w:val="00A307AE"/>
    <w:rsid w:val="00A30940"/>
    <w:rsid w:val="00A310E4"/>
    <w:rsid w:val="00A31945"/>
    <w:rsid w:val="00A3202B"/>
    <w:rsid w:val="00A3270A"/>
    <w:rsid w:val="00A3310B"/>
    <w:rsid w:val="00A33B8C"/>
    <w:rsid w:val="00A34350"/>
    <w:rsid w:val="00A34455"/>
    <w:rsid w:val="00A34832"/>
    <w:rsid w:val="00A34BA3"/>
    <w:rsid w:val="00A3566E"/>
    <w:rsid w:val="00A35E8B"/>
    <w:rsid w:val="00A361C7"/>
    <w:rsid w:val="00A3639C"/>
    <w:rsid w:val="00A36602"/>
    <w:rsid w:val="00A3669F"/>
    <w:rsid w:val="00A3698E"/>
    <w:rsid w:val="00A369A0"/>
    <w:rsid w:val="00A36AC1"/>
    <w:rsid w:val="00A37139"/>
    <w:rsid w:val="00A373EC"/>
    <w:rsid w:val="00A37BF7"/>
    <w:rsid w:val="00A401A3"/>
    <w:rsid w:val="00A402F1"/>
    <w:rsid w:val="00A40473"/>
    <w:rsid w:val="00A405CF"/>
    <w:rsid w:val="00A40C86"/>
    <w:rsid w:val="00A41A01"/>
    <w:rsid w:val="00A42052"/>
    <w:rsid w:val="00A42144"/>
    <w:rsid w:val="00A429A9"/>
    <w:rsid w:val="00A43662"/>
    <w:rsid w:val="00A43CC6"/>
    <w:rsid w:val="00A43CFF"/>
    <w:rsid w:val="00A44660"/>
    <w:rsid w:val="00A44825"/>
    <w:rsid w:val="00A44A27"/>
    <w:rsid w:val="00A44E04"/>
    <w:rsid w:val="00A4551A"/>
    <w:rsid w:val="00A460D0"/>
    <w:rsid w:val="00A46BA3"/>
    <w:rsid w:val="00A46E0D"/>
    <w:rsid w:val="00A46E98"/>
    <w:rsid w:val="00A47719"/>
    <w:rsid w:val="00A47815"/>
    <w:rsid w:val="00A47EAB"/>
    <w:rsid w:val="00A5016C"/>
    <w:rsid w:val="00A5068D"/>
    <w:rsid w:val="00A509B4"/>
    <w:rsid w:val="00A50AC4"/>
    <w:rsid w:val="00A51026"/>
    <w:rsid w:val="00A5126F"/>
    <w:rsid w:val="00A51349"/>
    <w:rsid w:val="00A51527"/>
    <w:rsid w:val="00A5152A"/>
    <w:rsid w:val="00A518E1"/>
    <w:rsid w:val="00A51E8A"/>
    <w:rsid w:val="00A51F47"/>
    <w:rsid w:val="00A523B5"/>
    <w:rsid w:val="00A52FBE"/>
    <w:rsid w:val="00A5344F"/>
    <w:rsid w:val="00A53E5B"/>
    <w:rsid w:val="00A5427A"/>
    <w:rsid w:val="00A54306"/>
    <w:rsid w:val="00A547BB"/>
    <w:rsid w:val="00A54985"/>
    <w:rsid w:val="00A54C7B"/>
    <w:rsid w:val="00A54CFD"/>
    <w:rsid w:val="00A55137"/>
    <w:rsid w:val="00A55256"/>
    <w:rsid w:val="00A555A3"/>
    <w:rsid w:val="00A55B7B"/>
    <w:rsid w:val="00A5639F"/>
    <w:rsid w:val="00A563CA"/>
    <w:rsid w:val="00A57040"/>
    <w:rsid w:val="00A573A7"/>
    <w:rsid w:val="00A576DC"/>
    <w:rsid w:val="00A60064"/>
    <w:rsid w:val="00A603F8"/>
    <w:rsid w:val="00A60528"/>
    <w:rsid w:val="00A60797"/>
    <w:rsid w:val="00A61109"/>
    <w:rsid w:val="00A6123C"/>
    <w:rsid w:val="00A61EDB"/>
    <w:rsid w:val="00A6233A"/>
    <w:rsid w:val="00A62349"/>
    <w:rsid w:val="00A62ADF"/>
    <w:rsid w:val="00A630A0"/>
    <w:rsid w:val="00A635AB"/>
    <w:rsid w:val="00A63FD8"/>
    <w:rsid w:val="00A64E17"/>
    <w:rsid w:val="00A64F90"/>
    <w:rsid w:val="00A650AD"/>
    <w:rsid w:val="00A654A4"/>
    <w:rsid w:val="00A65557"/>
    <w:rsid w:val="00A65A2B"/>
    <w:rsid w:val="00A66578"/>
    <w:rsid w:val="00A6700B"/>
    <w:rsid w:val="00A67126"/>
    <w:rsid w:val="00A67367"/>
    <w:rsid w:val="00A677C2"/>
    <w:rsid w:val="00A678F2"/>
    <w:rsid w:val="00A70115"/>
    <w:rsid w:val="00A70170"/>
    <w:rsid w:val="00A70964"/>
    <w:rsid w:val="00A70A1B"/>
    <w:rsid w:val="00A70E8D"/>
    <w:rsid w:val="00A71350"/>
    <w:rsid w:val="00A718D2"/>
    <w:rsid w:val="00A71B5E"/>
    <w:rsid w:val="00A72210"/>
    <w:rsid w:val="00A726C7"/>
    <w:rsid w:val="00A727AC"/>
    <w:rsid w:val="00A72861"/>
    <w:rsid w:val="00A72A3C"/>
    <w:rsid w:val="00A72A48"/>
    <w:rsid w:val="00A7362F"/>
    <w:rsid w:val="00A7384A"/>
    <w:rsid w:val="00A7409C"/>
    <w:rsid w:val="00A74CD1"/>
    <w:rsid w:val="00A74F24"/>
    <w:rsid w:val="00A752B5"/>
    <w:rsid w:val="00A75658"/>
    <w:rsid w:val="00A759D2"/>
    <w:rsid w:val="00A75A71"/>
    <w:rsid w:val="00A76692"/>
    <w:rsid w:val="00A7690B"/>
    <w:rsid w:val="00A76B3F"/>
    <w:rsid w:val="00A76F2F"/>
    <w:rsid w:val="00A76FBD"/>
    <w:rsid w:val="00A774B4"/>
    <w:rsid w:val="00A77541"/>
    <w:rsid w:val="00A77927"/>
    <w:rsid w:val="00A807BD"/>
    <w:rsid w:val="00A80A35"/>
    <w:rsid w:val="00A80C17"/>
    <w:rsid w:val="00A80D57"/>
    <w:rsid w:val="00A810ED"/>
    <w:rsid w:val="00A81734"/>
    <w:rsid w:val="00A81791"/>
    <w:rsid w:val="00A8195D"/>
    <w:rsid w:val="00A81DC9"/>
    <w:rsid w:val="00A81DF8"/>
    <w:rsid w:val="00A81E06"/>
    <w:rsid w:val="00A82923"/>
    <w:rsid w:val="00A82A18"/>
    <w:rsid w:val="00A82D8B"/>
    <w:rsid w:val="00A82E06"/>
    <w:rsid w:val="00A8306D"/>
    <w:rsid w:val="00A83203"/>
    <w:rsid w:val="00A834DC"/>
    <w:rsid w:val="00A836D7"/>
    <w:rsid w:val="00A83725"/>
    <w:rsid w:val="00A8372C"/>
    <w:rsid w:val="00A83CA6"/>
    <w:rsid w:val="00A83CBE"/>
    <w:rsid w:val="00A84426"/>
    <w:rsid w:val="00A8490D"/>
    <w:rsid w:val="00A855FA"/>
    <w:rsid w:val="00A86072"/>
    <w:rsid w:val="00A861EE"/>
    <w:rsid w:val="00A86289"/>
    <w:rsid w:val="00A8750C"/>
    <w:rsid w:val="00A87F6C"/>
    <w:rsid w:val="00A905C6"/>
    <w:rsid w:val="00A9075F"/>
    <w:rsid w:val="00A90841"/>
    <w:rsid w:val="00A909A0"/>
    <w:rsid w:val="00A90A0B"/>
    <w:rsid w:val="00A91418"/>
    <w:rsid w:val="00A9173B"/>
    <w:rsid w:val="00A918B8"/>
    <w:rsid w:val="00A91A18"/>
    <w:rsid w:val="00A91BF5"/>
    <w:rsid w:val="00A9244B"/>
    <w:rsid w:val="00A9268B"/>
    <w:rsid w:val="00A92BBD"/>
    <w:rsid w:val="00A92C1F"/>
    <w:rsid w:val="00A92FB3"/>
    <w:rsid w:val="00A932DF"/>
    <w:rsid w:val="00A944B1"/>
    <w:rsid w:val="00A947CF"/>
    <w:rsid w:val="00A956E0"/>
    <w:rsid w:val="00A95F5B"/>
    <w:rsid w:val="00A96070"/>
    <w:rsid w:val="00A964E9"/>
    <w:rsid w:val="00A96D9C"/>
    <w:rsid w:val="00A97222"/>
    <w:rsid w:val="00A9772A"/>
    <w:rsid w:val="00A97C3E"/>
    <w:rsid w:val="00AA04C1"/>
    <w:rsid w:val="00AA0BDE"/>
    <w:rsid w:val="00AA15F9"/>
    <w:rsid w:val="00AA166F"/>
    <w:rsid w:val="00AA173F"/>
    <w:rsid w:val="00AA186E"/>
    <w:rsid w:val="00AA18E2"/>
    <w:rsid w:val="00AA1F37"/>
    <w:rsid w:val="00AA20C1"/>
    <w:rsid w:val="00AA22B0"/>
    <w:rsid w:val="00AA256F"/>
    <w:rsid w:val="00AA27C6"/>
    <w:rsid w:val="00AA2A24"/>
    <w:rsid w:val="00AA2B19"/>
    <w:rsid w:val="00AA3428"/>
    <w:rsid w:val="00AA37F4"/>
    <w:rsid w:val="00AA3B89"/>
    <w:rsid w:val="00AA3C38"/>
    <w:rsid w:val="00AA402E"/>
    <w:rsid w:val="00AA4C8A"/>
    <w:rsid w:val="00AA4FBB"/>
    <w:rsid w:val="00AA5322"/>
    <w:rsid w:val="00AA5C7C"/>
    <w:rsid w:val="00AA5E50"/>
    <w:rsid w:val="00AA5F21"/>
    <w:rsid w:val="00AA61EC"/>
    <w:rsid w:val="00AA642B"/>
    <w:rsid w:val="00AA66EE"/>
    <w:rsid w:val="00AA6AAC"/>
    <w:rsid w:val="00AA749F"/>
    <w:rsid w:val="00AA7507"/>
    <w:rsid w:val="00AA769C"/>
    <w:rsid w:val="00AA7E19"/>
    <w:rsid w:val="00AA7FBA"/>
    <w:rsid w:val="00AB0677"/>
    <w:rsid w:val="00AB0E77"/>
    <w:rsid w:val="00AB1864"/>
    <w:rsid w:val="00AB187A"/>
    <w:rsid w:val="00AB1983"/>
    <w:rsid w:val="00AB1BC2"/>
    <w:rsid w:val="00AB1D9F"/>
    <w:rsid w:val="00AB23C3"/>
    <w:rsid w:val="00AB24DB"/>
    <w:rsid w:val="00AB2BE3"/>
    <w:rsid w:val="00AB326D"/>
    <w:rsid w:val="00AB339F"/>
    <w:rsid w:val="00AB35D0"/>
    <w:rsid w:val="00AB3779"/>
    <w:rsid w:val="00AB3B89"/>
    <w:rsid w:val="00AB540D"/>
    <w:rsid w:val="00AB56C8"/>
    <w:rsid w:val="00AB5FEC"/>
    <w:rsid w:val="00AB61FD"/>
    <w:rsid w:val="00AB7718"/>
    <w:rsid w:val="00AB7728"/>
    <w:rsid w:val="00AB77E7"/>
    <w:rsid w:val="00AB7B28"/>
    <w:rsid w:val="00AC09FA"/>
    <w:rsid w:val="00AC0AAA"/>
    <w:rsid w:val="00AC1273"/>
    <w:rsid w:val="00AC136F"/>
    <w:rsid w:val="00AC1878"/>
    <w:rsid w:val="00AC19D8"/>
    <w:rsid w:val="00AC1DCF"/>
    <w:rsid w:val="00AC21A4"/>
    <w:rsid w:val="00AC23B1"/>
    <w:rsid w:val="00AC260E"/>
    <w:rsid w:val="00AC2AF9"/>
    <w:rsid w:val="00AC2C31"/>
    <w:rsid w:val="00AC2EAC"/>
    <w:rsid w:val="00AC2F71"/>
    <w:rsid w:val="00AC3312"/>
    <w:rsid w:val="00AC3354"/>
    <w:rsid w:val="00AC36CA"/>
    <w:rsid w:val="00AC3ADE"/>
    <w:rsid w:val="00AC3BD8"/>
    <w:rsid w:val="00AC3E62"/>
    <w:rsid w:val="00AC4013"/>
    <w:rsid w:val="00AC47A6"/>
    <w:rsid w:val="00AC4A3B"/>
    <w:rsid w:val="00AC4AEB"/>
    <w:rsid w:val="00AC4DD0"/>
    <w:rsid w:val="00AC4F96"/>
    <w:rsid w:val="00AC60C5"/>
    <w:rsid w:val="00AC629F"/>
    <w:rsid w:val="00AC7101"/>
    <w:rsid w:val="00AC7258"/>
    <w:rsid w:val="00AC75A3"/>
    <w:rsid w:val="00AC7614"/>
    <w:rsid w:val="00AC788E"/>
    <w:rsid w:val="00AC78E3"/>
    <w:rsid w:val="00AC78ED"/>
    <w:rsid w:val="00AC7909"/>
    <w:rsid w:val="00AC79A3"/>
    <w:rsid w:val="00AC79B3"/>
    <w:rsid w:val="00AC7D7D"/>
    <w:rsid w:val="00AD02D3"/>
    <w:rsid w:val="00AD0692"/>
    <w:rsid w:val="00AD07E8"/>
    <w:rsid w:val="00AD0A91"/>
    <w:rsid w:val="00AD10AD"/>
    <w:rsid w:val="00AD15CE"/>
    <w:rsid w:val="00AD23FA"/>
    <w:rsid w:val="00AD2AED"/>
    <w:rsid w:val="00AD318E"/>
    <w:rsid w:val="00AD324B"/>
    <w:rsid w:val="00AD34B3"/>
    <w:rsid w:val="00AD3675"/>
    <w:rsid w:val="00AD41E5"/>
    <w:rsid w:val="00AD45E6"/>
    <w:rsid w:val="00AD4D6A"/>
    <w:rsid w:val="00AD551A"/>
    <w:rsid w:val="00AD56A9"/>
    <w:rsid w:val="00AD5C88"/>
    <w:rsid w:val="00AD5FDB"/>
    <w:rsid w:val="00AD6266"/>
    <w:rsid w:val="00AD6624"/>
    <w:rsid w:val="00AD69C4"/>
    <w:rsid w:val="00AD6AED"/>
    <w:rsid w:val="00AD6F0C"/>
    <w:rsid w:val="00AD73E9"/>
    <w:rsid w:val="00AD7628"/>
    <w:rsid w:val="00AD7CE1"/>
    <w:rsid w:val="00AD7F64"/>
    <w:rsid w:val="00AE07FB"/>
    <w:rsid w:val="00AE0955"/>
    <w:rsid w:val="00AE09F9"/>
    <w:rsid w:val="00AE0A70"/>
    <w:rsid w:val="00AE0DDA"/>
    <w:rsid w:val="00AE14FC"/>
    <w:rsid w:val="00AE1C5F"/>
    <w:rsid w:val="00AE212E"/>
    <w:rsid w:val="00AE2248"/>
    <w:rsid w:val="00AE23DD"/>
    <w:rsid w:val="00AE2402"/>
    <w:rsid w:val="00AE2D8B"/>
    <w:rsid w:val="00AE3151"/>
    <w:rsid w:val="00AE3899"/>
    <w:rsid w:val="00AE3A48"/>
    <w:rsid w:val="00AE3ED7"/>
    <w:rsid w:val="00AE4575"/>
    <w:rsid w:val="00AE52BE"/>
    <w:rsid w:val="00AE5ACC"/>
    <w:rsid w:val="00AE6030"/>
    <w:rsid w:val="00AE65CA"/>
    <w:rsid w:val="00AE68E7"/>
    <w:rsid w:val="00AE6CD2"/>
    <w:rsid w:val="00AE776A"/>
    <w:rsid w:val="00AE799F"/>
    <w:rsid w:val="00AE7A4D"/>
    <w:rsid w:val="00AF00F4"/>
    <w:rsid w:val="00AF0723"/>
    <w:rsid w:val="00AF091D"/>
    <w:rsid w:val="00AF111C"/>
    <w:rsid w:val="00AF1F41"/>
    <w:rsid w:val="00AF1F68"/>
    <w:rsid w:val="00AF27B7"/>
    <w:rsid w:val="00AF29C6"/>
    <w:rsid w:val="00AF2BB2"/>
    <w:rsid w:val="00AF2DB7"/>
    <w:rsid w:val="00AF31E4"/>
    <w:rsid w:val="00AF3818"/>
    <w:rsid w:val="00AF3C5D"/>
    <w:rsid w:val="00AF4627"/>
    <w:rsid w:val="00AF4DC8"/>
    <w:rsid w:val="00AF519B"/>
    <w:rsid w:val="00AF53FD"/>
    <w:rsid w:val="00AF65BF"/>
    <w:rsid w:val="00AF661F"/>
    <w:rsid w:val="00AF6688"/>
    <w:rsid w:val="00AF6D2E"/>
    <w:rsid w:val="00AF6D55"/>
    <w:rsid w:val="00AF71E9"/>
    <w:rsid w:val="00AF726A"/>
    <w:rsid w:val="00AF7337"/>
    <w:rsid w:val="00AF7429"/>
    <w:rsid w:val="00AF7A94"/>
    <w:rsid w:val="00AF7AB4"/>
    <w:rsid w:val="00AF7B91"/>
    <w:rsid w:val="00B00015"/>
    <w:rsid w:val="00B00328"/>
    <w:rsid w:val="00B00A47"/>
    <w:rsid w:val="00B01628"/>
    <w:rsid w:val="00B020FE"/>
    <w:rsid w:val="00B02660"/>
    <w:rsid w:val="00B02BA6"/>
    <w:rsid w:val="00B031A2"/>
    <w:rsid w:val="00B03D9C"/>
    <w:rsid w:val="00B0401F"/>
    <w:rsid w:val="00B043A6"/>
    <w:rsid w:val="00B043BA"/>
    <w:rsid w:val="00B0482C"/>
    <w:rsid w:val="00B04A0F"/>
    <w:rsid w:val="00B051CB"/>
    <w:rsid w:val="00B05667"/>
    <w:rsid w:val="00B0623A"/>
    <w:rsid w:val="00B06340"/>
    <w:rsid w:val="00B06720"/>
    <w:rsid w:val="00B067F2"/>
    <w:rsid w:val="00B06DE8"/>
    <w:rsid w:val="00B06EC0"/>
    <w:rsid w:val="00B0708E"/>
    <w:rsid w:val="00B0728C"/>
    <w:rsid w:val="00B07796"/>
    <w:rsid w:val="00B07882"/>
    <w:rsid w:val="00B07AE1"/>
    <w:rsid w:val="00B07D23"/>
    <w:rsid w:val="00B105F7"/>
    <w:rsid w:val="00B11976"/>
    <w:rsid w:val="00B1223D"/>
    <w:rsid w:val="00B123F1"/>
    <w:rsid w:val="00B125C9"/>
    <w:rsid w:val="00B12968"/>
    <w:rsid w:val="00B12A71"/>
    <w:rsid w:val="00B131FF"/>
    <w:rsid w:val="00B1338F"/>
    <w:rsid w:val="00B13498"/>
    <w:rsid w:val="00B13C8D"/>
    <w:rsid w:val="00B13DA2"/>
    <w:rsid w:val="00B140F1"/>
    <w:rsid w:val="00B14738"/>
    <w:rsid w:val="00B148AB"/>
    <w:rsid w:val="00B14AF4"/>
    <w:rsid w:val="00B14BA7"/>
    <w:rsid w:val="00B158FC"/>
    <w:rsid w:val="00B1612D"/>
    <w:rsid w:val="00B16262"/>
    <w:rsid w:val="00B1658B"/>
    <w:rsid w:val="00B1672A"/>
    <w:rsid w:val="00B16AEF"/>
    <w:rsid w:val="00B16E71"/>
    <w:rsid w:val="00B16E99"/>
    <w:rsid w:val="00B1709F"/>
    <w:rsid w:val="00B1722E"/>
    <w:rsid w:val="00B174BD"/>
    <w:rsid w:val="00B1750C"/>
    <w:rsid w:val="00B200BD"/>
    <w:rsid w:val="00B20690"/>
    <w:rsid w:val="00B20ABC"/>
    <w:rsid w:val="00B20B2A"/>
    <w:rsid w:val="00B20B6A"/>
    <w:rsid w:val="00B20C55"/>
    <w:rsid w:val="00B20CD6"/>
    <w:rsid w:val="00B211E7"/>
    <w:rsid w:val="00B2129B"/>
    <w:rsid w:val="00B21490"/>
    <w:rsid w:val="00B21577"/>
    <w:rsid w:val="00B215BC"/>
    <w:rsid w:val="00B22412"/>
    <w:rsid w:val="00B2241F"/>
    <w:rsid w:val="00B22AC4"/>
    <w:rsid w:val="00B22EF4"/>
    <w:rsid w:val="00B22FA7"/>
    <w:rsid w:val="00B231CC"/>
    <w:rsid w:val="00B2322B"/>
    <w:rsid w:val="00B234CF"/>
    <w:rsid w:val="00B23665"/>
    <w:rsid w:val="00B2381C"/>
    <w:rsid w:val="00B23BAF"/>
    <w:rsid w:val="00B241AC"/>
    <w:rsid w:val="00B24845"/>
    <w:rsid w:val="00B249B8"/>
    <w:rsid w:val="00B25E8A"/>
    <w:rsid w:val="00B262BE"/>
    <w:rsid w:val="00B26370"/>
    <w:rsid w:val="00B264A6"/>
    <w:rsid w:val="00B27039"/>
    <w:rsid w:val="00B27D18"/>
    <w:rsid w:val="00B27ED7"/>
    <w:rsid w:val="00B300DB"/>
    <w:rsid w:val="00B30BB4"/>
    <w:rsid w:val="00B30FD6"/>
    <w:rsid w:val="00B3123A"/>
    <w:rsid w:val="00B312BF"/>
    <w:rsid w:val="00B31F98"/>
    <w:rsid w:val="00B32BBF"/>
    <w:rsid w:val="00B32BEC"/>
    <w:rsid w:val="00B34840"/>
    <w:rsid w:val="00B34919"/>
    <w:rsid w:val="00B34CA4"/>
    <w:rsid w:val="00B34D21"/>
    <w:rsid w:val="00B3548F"/>
    <w:rsid w:val="00B35B87"/>
    <w:rsid w:val="00B37D83"/>
    <w:rsid w:val="00B40068"/>
    <w:rsid w:val="00B40242"/>
    <w:rsid w:val="00B40556"/>
    <w:rsid w:val="00B409E4"/>
    <w:rsid w:val="00B40B41"/>
    <w:rsid w:val="00B41071"/>
    <w:rsid w:val="00B41121"/>
    <w:rsid w:val="00B4125E"/>
    <w:rsid w:val="00B417ED"/>
    <w:rsid w:val="00B42178"/>
    <w:rsid w:val="00B43000"/>
    <w:rsid w:val="00B43107"/>
    <w:rsid w:val="00B438E9"/>
    <w:rsid w:val="00B4425E"/>
    <w:rsid w:val="00B4446F"/>
    <w:rsid w:val="00B444A4"/>
    <w:rsid w:val="00B451BB"/>
    <w:rsid w:val="00B457A2"/>
    <w:rsid w:val="00B458BD"/>
    <w:rsid w:val="00B45AC4"/>
    <w:rsid w:val="00B45E0A"/>
    <w:rsid w:val="00B45F85"/>
    <w:rsid w:val="00B46213"/>
    <w:rsid w:val="00B46312"/>
    <w:rsid w:val="00B46A6C"/>
    <w:rsid w:val="00B46E14"/>
    <w:rsid w:val="00B471A9"/>
    <w:rsid w:val="00B472BD"/>
    <w:rsid w:val="00B47363"/>
    <w:rsid w:val="00B4757A"/>
    <w:rsid w:val="00B47A18"/>
    <w:rsid w:val="00B47DEC"/>
    <w:rsid w:val="00B50299"/>
    <w:rsid w:val="00B5044D"/>
    <w:rsid w:val="00B5081A"/>
    <w:rsid w:val="00B50A28"/>
    <w:rsid w:val="00B50AF7"/>
    <w:rsid w:val="00B50EE9"/>
    <w:rsid w:val="00B5101A"/>
    <w:rsid w:val="00B510D9"/>
    <w:rsid w:val="00B514C0"/>
    <w:rsid w:val="00B515A1"/>
    <w:rsid w:val="00B51A47"/>
    <w:rsid w:val="00B51CBE"/>
    <w:rsid w:val="00B51CD5"/>
    <w:rsid w:val="00B51E59"/>
    <w:rsid w:val="00B520FC"/>
    <w:rsid w:val="00B52135"/>
    <w:rsid w:val="00B52279"/>
    <w:rsid w:val="00B525B5"/>
    <w:rsid w:val="00B533FB"/>
    <w:rsid w:val="00B5349D"/>
    <w:rsid w:val="00B5379D"/>
    <w:rsid w:val="00B53824"/>
    <w:rsid w:val="00B53857"/>
    <w:rsid w:val="00B53AC8"/>
    <w:rsid w:val="00B54009"/>
    <w:rsid w:val="00B54782"/>
    <w:rsid w:val="00B54B6C"/>
    <w:rsid w:val="00B54C5A"/>
    <w:rsid w:val="00B54E79"/>
    <w:rsid w:val="00B556AD"/>
    <w:rsid w:val="00B558F8"/>
    <w:rsid w:val="00B564AF"/>
    <w:rsid w:val="00B56C37"/>
    <w:rsid w:val="00B56FB1"/>
    <w:rsid w:val="00B572CA"/>
    <w:rsid w:val="00B57670"/>
    <w:rsid w:val="00B57B1A"/>
    <w:rsid w:val="00B57FBC"/>
    <w:rsid w:val="00B57FFE"/>
    <w:rsid w:val="00B6039D"/>
    <w:rsid w:val="00B6083F"/>
    <w:rsid w:val="00B61504"/>
    <w:rsid w:val="00B617D2"/>
    <w:rsid w:val="00B6186D"/>
    <w:rsid w:val="00B62E95"/>
    <w:rsid w:val="00B63120"/>
    <w:rsid w:val="00B63654"/>
    <w:rsid w:val="00B63ABC"/>
    <w:rsid w:val="00B640BD"/>
    <w:rsid w:val="00B6411F"/>
    <w:rsid w:val="00B64D3D"/>
    <w:rsid w:val="00B64E77"/>
    <w:rsid w:val="00B64F0A"/>
    <w:rsid w:val="00B653A6"/>
    <w:rsid w:val="00B6562A"/>
    <w:rsid w:val="00B6562C"/>
    <w:rsid w:val="00B657F6"/>
    <w:rsid w:val="00B66615"/>
    <w:rsid w:val="00B66B8F"/>
    <w:rsid w:val="00B6729E"/>
    <w:rsid w:val="00B674D7"/>
    <w:rsid w:val="00B67D9C"/>
    <w:rsid w:val="00B70340"/>
    <w:rsid w:val="00B706D9"/>
    <w:rsid w:val="00B70A6B"/>
    <w:rsid w:val="00B70C44"/>
    <w:rsid w:val="00B71488"/>
    <w:rsid w:val="00B715C1"/>
    <w:rsid w:val="00B717A4"/>
    <w:rsid w:val="00B718A8"/>
    <w:rsid w:val="00B71EE7"/>
    <w:rsid w:val="00B720C9"/>
    <w:rsid w:val="00B72194"/>
    <w:rsid w:val="00B72685"/>
    <w:rsid w:val="00B73140"/>
    <w:rsid w:val="00B7339B"/>
    <w:rsid w:val="00B73705"/>
    <w:rsid w:val="00B7391B"/>
    <w:rsid w:val="00B73ACC"/>
    <w:rsid w:val="00B743E7"/>
    <w:rsid w:val="00B74B80"/>
    <w:rsid w:val="00B750A3"/>
    <w:rsid w:val="00B75793"/>
    <w:rsid w:val="00B75A9F"/>
    <w:rsid w:val="00B7620A"/>
    <w:rsid w:val="00B7640D"/>
    <w:rsid w:val="00B768A9"/>
    <w:rsid w:val="00B76E90"/>
    <w:rsid w:val="00B7730B"/>
    <w:rsid w:val="00B777BB"/>
    <w:rsid w:val="00B77E42"/>
    <w:rsid w:val="00B8005C"/>
    <w:rsid w:val="00B804E1"/>
    <w:rsid w:val="00B8173C"/>
    <w:rsid w:val="00B81C8E"/>
    <w:rsid w:val="00B81DB5"/>
    <w:rsid w:val="00B82075"/>
    <w:rsid w:val="00B821C3"/>
    <w:rsid w:val="00B82E5F"/>
    <w:rsid w:val="00B82FCB"/>
    <w:rsid w:val="00B84296"/>
    <w:rsid w:val="00B84664"/>
    <w:rsid w:val="00B85333"/>
    <w:rsid w:val="00B8585F"/>
    <w:rsid w:val="00B85D7F"/>
    <w:rsid w:val="00B85DB6"/>
    <w:rsid w:val="00B8666B"/>
    <w:rsid w:val="00B86C95"/>
    <w:rsid w:val="00B86CD3"/>
    <w:rsid w:val="00B86CE5"/>
    <w:rsid w:val="00B86F9D"/>
    <w:rsid w:val="00B8761C"/>
    <w:rsid w:val="00B87D44"/>
    <w:rsid w:val="00B9030E"/>
    <w:rsid w:val="00B904F4"/>
    <w:rsid w:val="00B90BD1"/>
    <w:rsid w:val="00B90C35"/>
    <w:rsid w:val="00B90E32"/>
    <w:rsid w:val="00B90FED"/>
    <w:rsid w:val="00B91064"/>
    <w:rsid w:val="00B91457"/>
    <w:rsid w:val="00B91697"/>
    <w:rsid w:val="00B916AC"/>
    <w:rsid w:val="00B918B4"/>
    <w:rsid w:val="00B921B2"/>
    <w:rsid w:val="00B9221D"/>
    <w:rsid w:val="00B92536"/>
    <w:rsid w:val="00B9274D"/>
    <w:rsid w:val="00B928E5"/>
    <w:rsid w:val="00B92981"/>
    <w:rsid w:val="00B92FA0"/>
    <w:rsid w:val="00B931BF"/>
    <w:rsid w:val="00B93812"/>
    <w:rsid w:val="00B93BD4"/>
    <w:rsid w:val="00B94207"/>
    <w:rsid w:val="00B945D4"/>
    <w:rsid w:val="00B948D9"/>
    <w:rsid w:val="00B9494E"/>
    <w:rsid w:val="00B94DC4"/>
    <w:rsid w:val="00B9506C"/>
    <w:rsid w:val="00B959DC"/>
    <w:rsid w:val="00B95A0F"/>
    <w:rsid w:val="00B96E57"/>
    <w:rsid w:val="00B97612"/>
    <w:rsid w:val="00B97AB2"/>
    <w:rsid w:val="00B97B50"/>
    <w:rsid w:val="00B97D18"/>
    <w:rsid w:val="00BA07BD"/>
    <w:rsid w:val="00BA0A8A"/>
    <w:rsid w:val="00BA1624"/>
    <w:rsid w:val="00BA1652"/>
    <w:rsid w:val="00BA175D"/>
    <w:rsid w:val="00BA1B95"/>
    <w:rsid w:val="00BA1C06"/>
    <w:rsid w:val="00BA1F9D"/>
    <w:rsid w:val="00BA2319"/>
    <w:rsid w:val="00BA253C"/>
    <w:rsid w:val="00BA2F4E"/>
    <w:rsid w:val="00BA3207"/>
    <w:rsid w:val="00BA3280"/>
    <w:rsid w:val="00BA3959"/>
    <w:rsid w:val="00BA4059"/>
    <w:rsid w:val="00BA4289"/>
    <w:rsid w:val="00BA4A21"/>
    <w:rsid w:val="00BA4BD2"/>
    <w:rsid w:val="00BA4E5E"/>
    <w:rsid w:val="00BA4F1C"/>
    <w:rsid w:val="00BA563D"/>
    <w:rsid w:val="00BA6526"/>
    <w:rsid w:val="00BA738C"/>
    <w:rsid w:val="00BA744B"/>
    <w:rsid w:val="00BB0346"/>
    <w:rsid w:val="00BB08D2"/>
    <w:rsid w:val="00BB0964"/>
    <w:rsid w:val="00BB0BB9"/>
    <w:rsid w:val="00BB1855"/>
    <w:rsid w:val="00BB2262"/>
    <w:rsid w:val="00BB2302"/>
    <w:rsid w:val="00BB2332"/>
    <w:rsid w:val="00BB239F"/>
    <w:rsid w:val="00BB2494"/>
    <w:rsid w:val="00BB2522"/>
    <w:rsid w:val="00BB28A3"/>
    <w:rsid w:val="00BB2DAC"/>
    <w:rsid w:val="00BB2F2A"/>
    <w:rsid w:val="00BB39FE"/>
    <w:rsid w:val="00BB3FE3"/>
    <w:rsid w:val="00BB41E7"/>
    <w:rsid w:val="00BB42BA"/>
    <w:rsid w:val="00BB4FE1"/>
    <w:rsid w:val="00BB5218"/>
    <w:rsid w:val="00BB5706"/>
    <w:rsid w:val="00BB6E3D"/>
    <w:rsid w:val="00BB6FB7"/>
    <w:rsid w:val="00BB72C0"/>
    <w:rsid w:val="00BB7BD2"/>
    <w:rsid w:val="00BB7FF3"/>
    <w:rsid w:val="00BC054F"/>
    <w:rsid w:val="00BC0579"/>
    <w:rsid w:val="00BC06E8"/>
    <w:rsid w:val="00BC07ED"/>
    <w:rsid w:val="00BC0813"/>
    <w:rsid w:val="00BC0AF1"/>
    <w:rsid w:val="00BC0B0F"/>
    <w:rsid w:val="00BC1BD1"/>
    <w:rsid w:val="00BC1C3C"/>
    <w:rsid w:val="00BC25B3"/>
    <w:rsid w:val="00BC27BE"/>
    <w:rsid w:val="00BC2BA3"/>
    <w:rsid w:val="00BC2D9D"/>
    <w:rsid w:val="00BC2DAA"/>
    <w:rsid w:val="00BC3779"/>
    <w:rsid w:val="00BC39AD"/>
    <w:rsid w:val="00BC3DC8"/>
    <w:rsid w:val="00BC41A0"/>
    <w:rsid w:val="00BC436E"/>
    <w:rsid w:val="00BC43D8"/>
    <w:rsid w:val="00BC53AF"/>
    <w:rsid w:val="00BC58C0"/>
    <w:rsid w:val="00BC6942"/>
    <w:rsid w:val="00BC7071"/>
    <w:rsid w:val="00BC7187"/>
    <w:rsid w:val="00BD0186"/>
    <w:rsid w:val="00BD0759"/>
    <w:rsid w:val="00BD0EAA"/>
    <w:rsid w:val="00BD1661"/>
    <w:rsid w:val="00BD1795"/>
    <w:rsid w:val="00BD1A9E"/>
    <w:rsid w:val="00BD259F"/>
    <w:rsid w:val="00BD2FD2"/>
    <w:rsid w:val="00BD33CB"/>
    <w:rsid w:val="00BD3505"/>
    <w:rsid w:val="00BD3C9C"/>
    <w:rsid w:val="00BD457C"/>
    <w:rsid w:val="00BD49FB"/>
    <w:rsid w:val="00BD4F85"/>
    <w:rsid w:val="00BD51F1"/>
    <w:rsid w:val="00BD6178"/>
    <w:rsid w:val="00BD6348"/>
    <w:rsid w:val="00BD693B"/>
    <w:rsid w:val="00BD6DD5"/>
    <w:rsid w:val="00BE0284"/>
    <w:rsid w:val="00BE147F"/>
    <w:rsid w:val="00BE1BBC"/>
    <w:rsid w:val="00BE1D63"/>
    <w:rsid w:val="00BE20C4"/>
    <w:rsid w:val="00BE26C9"/>
    <w:rsid w:val="00BE2CE1"/>
    <w:rsid w:val="00BE3376"/>
    <w:rsid w:val="00BE3429"/>
    <w:rsid w:val="00BE3AEC"/>
    <w:rsid w:val="00BE3AFF"/>
    <w:rsid w:val="00BE3ED5"/>
    <w:rsid w:val="00BE46B5"/>
    <w:rsid w:val="00BE4A14"/>
    <w:rsid w:val="00BE547A"/>
    <w:rsid w:val="00BE562F"/>
    <w:rsid w:val="00BE56FD"/>
    <w:rsid w:val="00BE58BA"/>
    <w:rsid w:val="00BE6245"/>
    <w:rsid w:val="00BE6663"/>
    <w:rsid w:val="00BE6BB6"/>
    <w:rsid w:val="00BE6E4A"/>
    <w:rsid w:val="00BE79B1"/>
    <w:rsid w:val="00BE7D6E"/>
    <w:rsid w:val="00BF049E"/>
    <w:rsid w:val="00BF06CE"/>
    <w:rsid w:val="00BF0917"/>
    <w:rsid w:val="00BF0CD7"/>
    <w:rsid w:val="00BF135A"/>
    <w:rsid w:val="00BF143E"/>
    <w:rsid w:val="00BF15CE"/>
    <w:rsid w:val="00BF1B14"/>
    <w:rsid w:val="00BF2157"/>
    <w:rsid w:val="00BF2172"/>
    <w:rsid w:val="00BF21FC"/>
    <w:rsid w:val="00BF295D"/>
    <w:rsid w:val="00BF2F9F"/>
    <w:rsid w:val="00BF2FC3"/>
    <w:rsid w:val="00BF3311"/>
    <w:rsid w:val="00BF3551"/>
    <w:rsid w:val="00BF37C3"/>
    <w:rsid w:val="00BF3875"/>
    <w:rsid w:val="00BF3F3F"/>
    <w:rsid w:val="00BF4251"/>
    <w:rsid w:val="00BF46CE"/>
    <w:rsid w:val="00BF4F07"/>
    <w:rsid w:val="00BF5145"/>
    <w:rsid w:val="00BF5C40"/>
    <w:rsid w:val="00BF5E03"/>
    <w:rsid w:val="00BF6400"/>
    <w:rsid w:val="00BF66FD"/>
    <w:rsid w:val="00BF695B"/>
    <w:rsid w:val="00BF6A14"/>
    <w:rsid w:val="00BF70E6"/>
    <w:rsid w:val="00BF7163"/>
    <w:rsid w:val="00BF71B0"/>
    <w:rsid w:val="00BF7668"/>
    <w:rsid w:val="00BF787A"/>
    <w:rsid w:val="00BF7A0F"/>
    <w:rsid w:val="00BF7A1C"/>
    <w:rsid w:val="00BF7B65"/>
    <w:rsid w:val="00BF7D4C"/>
    <w:rsid w:val="00C0010B"/>
    <w:rsid w:val="00C00698"/>
    <w:rsid w:val="00C00CF2"/>
    <w:rsid w:val="00C01158"/>
    <w:rsid w:val="00C013C0"/>
    <w:rsid w:val="00C0161F"/>
    <w:rsid w:val="00C02134"/>
    <w:rsid w:val="00C022F6"/>
    <w:rsid w:val="00C0279E"/>
    <w:rsid w:val="00C0309D"/>
    <w:rsid w:val="00C030BD"/>
    <w:rsid w:val="00C036C3"/>
    <w:rsid w:val="00C03977"/>
    <w:rsid w:val="00C03CCA"/>
    <w:rsid w:val="00C03EDC"/>
    <w:rsid w:val="00C040E8"/>
    <w:rsid w:val="00C04163"/>
    <w:rsid w:val="00C04503"/>
    <w:rsid w:val="00C0499E"/>
    <w:rsid w:val="00C049C9"/>
    <w:rsid w:val="00C04AAF"/>
    <w:rsid w:val="00C04D9B"/>
    <w:rsid w:val="00C04DF4"/>
    <w:rsid w:val="00C04F4A"/>
    <w:rsid w:val="00C05A82"/>
    <w:rsid w:val="00C05BB3"/>
    <w:rsid w:val="00C05CC7"/>
    <w:rsid w:val="00C05D4B"/>
    <w:rsid w:val="00C06484"/>
    <w:rsid w:val="00C06643"/>
    <w:rsid w:val="00C06DED"/>
    <w:rsid w:val="00C07077"/>
    <w:rsid w:val="00C0732A"/>
    <w:rsid w:val="00C07366"/>
    <w:rsid w:val="00C07776"/>
    <w:rsid w:val="00C07989"/>
    <w:rsid w:val="00C07B2C"/>
    <w:rsid w:val="00C07B56"/>
    <w:rsid w:val="00C07C0D"/>
    <w:rsid w:val="00C10025"/>
    <w:rsid w:val="00C10210"/>
    <w:rsid w:val="00C10353"/>
    <w:rsid w:val="00C1035C"/>
    <w:rsid w:val="00C10562"/>
    <w:rsid w:val="00C10B63"/>
    <w:rsid w:val="00C10FC7"/>
    <w:rsid w:val="00C11138"/>
    <w:rsid w:val="00C1140E"/>
    <w:rsid w:val="00C11925"/>
    <w:rsid w:val="00C11A1B"/>
    <w:rsid w:val="00C11E73"/>
    <w:rsid w:val="00C128BC"/>
    <w:rsid w:val="00C12AE0"/>
    <w:rsid w:val="00C12B39"/>
    <w:rsid w:val="00C12B5B"/>
    <w:rsid w:val="00C12B7E"/>
    <w:rsid w:val="00C1358F"/>
    <w:rsid w:val="00C13C2A"/>
    <w:rsid w:val="00C13CE8"/>
    <w:rsid w:val="00C14187"/>
    <w:rsid w:val="00C1482F"/>
    <w:rsid w:val="00C14D77"/>
    <w:rsid w:val="00C15140"/>
    <w:rsid w:val="00C15151"/>
    <w:rsid w:val="00C1515E"/>
    <w:rsid w:val="00C151B4"/>
    <w:rsid w:val="00C15527"/>
    <w:rsid w:val="00C1557A"/>
    <w:rsid w:val="00C1579D"/>
    <w:rsid w:val="00C15F2C"/>
    <w:rsid w:val="00C15FA2"/>
    <w:rsid w:val="00C163D0"/>
    <w:rsid w:val="00C16569"/>
    <w:rsid w:val="00C171FA"/>
    <w:rsid w:val="00C17316"/>
    <w:rsid w:val="00C1799A"/>
    <w:rsid w:val="00C179BC"/>
    <w:rsid w:val="00C17EC1"/>
    <w:rsid w:val="00C17F8C"/>
    <w:rsid w:val="00C200DE"/>
    <w:rsid w:val="00C20FB6"/>
    <w:rsid w:val="00C211E6"/>
    <w:rsid w:val="00C21416"/>
    <w:rsid w:val="00C21731"/>
    <w:rsid w:val="00C22446"/>
    <w:rsid w:val="00C22491"/>
    <w:rsid w:val="00C22681"/>
    <w:rsid w:val="00C22871"/>
    <w:rsid w:val="00C228CE"/>
    <w:rsid w:val="00C22937"/>
    <w:rsid w:val="00C22FB5"/>
    <w:rsid w:val="00C23001"/>
    <w:rsid w:val="00C23120"/>
    <w:rsid w:val="00C23506"/>
    <w:rsid w:val="00C23F2C"/>
    <w:rsid w:val="00C24236"/>
    <w:rsid w:val="00C24CBF"/>
    <w:rsid w:val="00C24CC8"/>
    <w:rsid w:val="00C25397"/>
    <w:rsid w:val="00C2552C"/>
    <w:rsid w:val="00C2587D"/>
    <w:rsid w:val="00C25B1C"/>
    <w:rsid w:val="00C25B4D"/>
    <w:rsid w:val="00C25C66"/>
    <w:rsid w:val="00C25ED5"/>
    <w:rsid w:val="00C262C4"/>
    <w:rsid w:val="00C267D6"/>
    <w:rsid w:val="00C2704A"/>
    <w:rsid w:val="00C2710B"/>
    <w:rsid w:val="00C279C2"/>
    <w:rsid w:val="00C27B32"/>
    <w:rsid w:val="00C27D8F"/>
    <w:rsid w:val="00C27FFC"/>
    <w:rsid w:val="00C30B84"/>
    <w:rsid w:val="00C30C8D"/>
    <w:rsid w:val="00C3134E"/>
    <w:rsid w:val="00C31576"/>
    <w:rsid w:val="00C3183E"/>
    <w:rsid w:val="00C31EAE"/>
    <w:rsid w:val="00C326E4"/>
    <w:rsid w:val="00C32AA2"/>
    <w:rsid w:val="00C32D01"/>
    <w:rsid w:val="00C32F6A"/>
    <w:rsid w:val="00C331F1"/>
    <w:rsid w:val="00C33531"/>
    <w:rsid w:val="00C33B9E"/>
    <w:rsid w:val="00C33BD7"/>
    <w:rsid w:val="00C34194"/>
    <w:rsid w:val="00C34549"/>
    <w:rsid w:val="00C34881"/>
    <w:rsid w:val="00C352D9"/>
    <w:rsid w:val="00C35446"/>
    <w:rsid w:val="00C35EF7"/>
    <w:rsid w:val="00C36A4D"/>
    <w:rsid w:val="00C36F14"/>
    <w:rsid w:val="00C3726A"/>
    <w:rsid w:val="00C37306"/>
    <w:rsid w:val="00C37607"/>
    <w:rsid w:val="00C37BAE"/>
    <w:rsid w:val="00C4043D"/>
    <w:rsid w:val="00C40515"/>
    <w:rsid w:val="00C40621"/>
    <w:rsid w:val="00C40AC4"/>
    <w:rsid w:val="00C40DAA"/>
    <w:rsid w:val="00C40F43"/>
    <w:rsid w:val="00C41211"/>
    <w:rsid w:val="00C414E4"/>
    <w:rsid w:val="00C41844"/>
    <w:rsid w:val="00C41F67"/>
    <w:rsid w:val="00C41F7E"/>
    <w:rsid w:val="00C420CD"/>
    <w:rsid w:val="00C42671"/>
    <w:rsid w:val="00C42A1B"/>
    <w:rsid w:val="00C42A9C"/>
    <w:rsid w:val="00C42AA5"/>
    <w:rsid w:val="00C42B41"/>
    <w:rsid w:val="00C42C1F"/>
    <w:rsid w:val="00C42C92"/>
    <w:rsid w:val="00C42F2A"/>
    <w:rsid w:val="00C4306B"/>
    <w:rsid w:val="00C432CB"/>
    <w:rsid w:val="00C433FB"/>
    <w:rsid w:val="00C439D2"/>
    <w:rsid w:val="00C43D14"/>
    <w:rsid w:val="00C4467C"/>
    <w:rsid w:val="00C44A8D"/>
    <w:rsid w:val="00C44CF8"/>
    <w:rsid w:val="00C450E8"/>
    <w:rsid w:val="00C4539D"/>
    <w:rsid w:val="00C45968"/>
    <w:rsid w:val="00C45A25"/>
    <w:rsid w:val="00C45B91"/>
    <w:rsid w:val="00C45E41"/>
    <w:rsid w:val="00C460A1"/>
    <w:rsid w:val="00C460B4"/>
    <w:rsid w:val="00C46193"/>
    <w:rsid w:val="00C46607"/>
    <w:rsid w:val="00C46F45"/>
    <w:rsid w:val="00C46FFC"/>
    <w:rsid w:val="00C47075"/>
    <w:rsid w:val="00C476E7"/>
    <w:rsid w:val="00C4789C"/>
    <w:rsid w:val="00C502A9"/>
    <w:rsid w:val="00C50342"/>
    <w:rsid w:val="00C50799"/>
    <w:rsid w:val="00C50B7A"/>
    <w:rsid w:val="00C514C7"/>
    <w:rsid w:val="00C5193C"/>
    <w:rsid w:val="00C519F3"/>
    <w:rsid w:val="00C522E7"/>
    <w:rsid w:val="00C52622"/>
    <w:rsid w:val="00C52A0B"/>
    <w:rsid w:val="00C52C02"/>
    <w:rsid w:val="00C52DCB"/>
    <w:rsid w:val="00C53C15"/>
    <w:rsid w:val="00C53C58"/>
    <w:rsid w:val="00C53C8B"/>
    <w:rsid w:val="00C5442B"/>
    <w:rsid w:val="00C5485A"/>
    <w:rsid w:val="00C557D7"/>
    <w:rsid w:val="00C564FA"/>
    <w:rsid w:val="00C56B6D"/>
    <w:rsid w:val="00C56F88"/>
    <w:rsid w:val="00C57999"/>
    <w:rsid w:val="00C57DA9"/>
    <w:rsid w:val="00C57EB7"/>
    <w:rsid w:val="00C57EE8"/>
    <w:rsid w:val="00C6095D"/>
    <w:rsid w:val="00C60DA7"/>
    <w:rsid w:val="00C61072"/>
    <w:rsid w:val="00C6243C"/>
    <w:rsid w:val="00C62D0E"/>
    <w:rsid w:val="00C62EA8"/>
    <w:rsid w:val="00C62F54"/>
    <w:rsid w:val="00C63AEA"/>
    <w:rsid w:val="00C63F89"/>
    <w:rsid w:val="00C64369"/>
    <w:rsid w:val="00C64617"/>
    <w:rsid w:val="00C65518"/>
    <w:rsid w:val="00C656FB"/>
    <w:rsid w:val="00C6646F"/>
    <w:rsid w:val="00C66605"/>
    <w:rsid w:val="00C6685E"/>
    <w:rsid w:val="00C66867"/>
    <w:rsid w:val="00C668C6"/>
    <w:rsid w:val="00C673E5"/>
    <w:rsid w:val="00C67BBF"/>
    <w:rsid w:val="00C70168"/>
    <w:rsid w:val="00C7016F"/>
    <w:rsid w:val="00C70562"/>
    <w:rsid w:val="00C709AC"/>
    <w:rsid w:val="00C70F28"/>
    <w:rsid w:val="00C712A8"/>
    <w:rsid w:val="00C712C7"/>
    <w:rsid w:val="00C718DD"/>
    <w:rsid w:val="00C71AFB"/>
    <w:rsid w:val="00C71BF4"/>
    <w:rsid w:val="00C71CE8"/>
    <w:rsid w:val="00C71EDE"/>
    <w:rsid w:val="00C7232F"/>
    <w:rsid w:val="00C72785"/>
    <w:rsid w:val="00C728A3"/>
    <w:rsid w:val="00C731F1"/>
    <w:rsid w:val="00C73AC2"/>
    <w:rsid w:val="00C74707"/>
    <w:rsid w:val="00C748DF"/>
    <w:rsid w:val="00C74CCB"/>
    <w:rsid w:val="00C74E24"/>
    <w:rsid w:val="00C751FC"/>
    <w:rsid w:val="00C7587D"/>
    <w:rsid w:val="00C7606D"/>
    <w:rsid w:val="00C76775"/>
    <w:rsid w:val="00C767C7"/>
    <w:rsid w:val="00C76FBE"/>
    <w:rsid w:val="00C779FD"/>
    <w:rsid w:val="00C77AD7"/>
    <w:rsid w:val="00C77B0E"/>
    <w:rsid w:val="00C77D84"/>
    <w:rsid w:val="00C77E7D"/>
    <w:rsid w:val="00C80B1A"/>
    <w:rsid w:val="00C80B9E"/>
    <w:rsid w:val="00C80BD8"/>
    <w:rsid w:val="00C80CD3"/>
    <w:rsid w:val="00C81074"/>
    <w:rsid w:val="00C819B3"/>
    <w:rsid w:val="00C82BA3"/>
    <w:rsid w:val="00C8354B"/>
    <w:rsid w:val="00C836B9"/>
    <w:rsid w:val="00C837C9"/>
    <w:rsid w:val="00C841B7"/>
    <w:rsid w:val="00C846C4"/>
    <w:rsid w:val="00C84A6C"/>
    <w:rsid w:val="00C851E1"/>
    <w:rsid w:val="00C85328"/>
    <w:rsid w:val="00C8533D"/>
    <w:rsid w:val="00C8579E"/>
    <w:rsid w:val="00C85A5A"/>
    <w:rsid w:val="00C85AC5"/>
    <w:rsid w:val="00C85BA1"/>
    <w:rsid w:val="00C8667D"/>
    <w:rsid w:val="00C86967"/>
    <w:rsid w:val="00C86ABB"/>
    <w:rsid w:val="00C875EC"/>
    <w:rsid w:val="00C87E94"/>
    <w:rsid w:val="00C9014F"/>
    <w:rsid w:val="00C9024E"/>
    <w:rsid w:val="00C906C7"/>
    <w:rsid w:val="00C90E1F"/>
    <w:rsid w:val="00C911D3"/>
    <w:rsid w:val="00C9133E"/>
    <w:rsid w:val="00C91921"/>
    <w:rsid w:val="00C91C3A"/>
    <w:rsid w:val="00C91F50"/>
    <w:rsid w:val="00C92402"/>
    <w:rsid w:val="00C927BE"/>
    <w:rsid w:val="00C928A8"/>
    <w:rsid w:val="00C93044"/>
    <w:rsid w:val="00C93EF3"/>
    <w:rsid w:val="00C9400C"/>
    <w:rsid w:val="00C9492E"/>
    <w:rsid w:val="00C94A4C"/>
    <w:rsid w:val="00C94F0C"/>
    <w:rsid w:val="00C951D7"/>
    <w:rsid w:val="00C95246"/>
    <w:rsid w:val="00C959C5"/>
    <w:rsid w:val="00C95C77"/>
    <w:rsid w:val="00C9642C"/>
    <w:rsid w:val="00C96584"/>
    <w:rsid w:val="00C96914"/>
    <w:rsid w:val="00C96AFA"/>
    <w:rsid w:val="00C973B0"/>
    <w:rsid w:val="00C978CA"/>
    <w:rsid w:val="00C97BE1"/>
    <w:rsid w:val="00C97ED9"/>
    <w:rsid w:val="00CA1005"/>
    <w:rsid w:val="00CA103E"/>
    <w:rsid w:val="00CA138F"/>
    <w:rsid w:val="00CA1BCA"/>
    <w:rsid w:val="00CA2EE5"/>
    <w:rsid w:val="00CA3E8A"/>
    <w:rsid w:val="00CA4E5F"/>
    <w:rsid w:val="00CA4F5E"/>
    <w:rsid w:val="00CA5110"/>
    <w:rsid w:val="00CA5201"/>
    <w:rsid w:val="00CA587E"/>
    <w:rsid w:val="00CA65BD"/>
    <w:rsid w:val="00CA6C45"/>
    <w:rsid w:val="00CA6CCC"/>
    <w:rsid w:val="00CA74F6"/>
    <w:rsid w:val="00CA7603"/>
    <w:rsid w:val="00CA76B1"/>
    <w:rsid w:val="00CA7D0A"/>
    <w:rsid w:val="00CB07A5"/>
    <w:rsid w:val="00CB190F"/>
    <w:rsid w:val="00CB2156"/>
    <w:rsid w:val="00CB2DF3"/>
    <w:rsid w:val="00CB3536"/>
    <w:rsid w:val="00CB364E"/>
    <w:rsid w:val="00CB37B8"/>
    <w:rsid w:val="00CB3F0D"/>
    <w:rsid w:val="00CB3F69"/>
    <w:rsid w:val="00CB4CFE"/>
    <w:rsid w:val="00CB4F1A"/>
    <w:rsid w:val="00CB54F1"/>
    <w:rsid w:val="00CB58B4"/>
    <w:rsid w:val="00CB5A8F"/>
    <w:rsid w:val="00CB5ACC"/>
    <w:rsid w:val="00CB6510"/>
    <w:rsid w:val="00CB6577"/>
    <w:rsid w:val="00CB6632"/>
    <w:rsid w:val="00CB6768"/>
    <w:rsid w:val="00CB67B1"/>
    <w:rsid w:val="00CB6BE1"/>
    <w:rsid w:val="00CB6D21"/>
    <w:rsid w:val="00CB715F"/>
    <w:rsid w:val="00CB74C7"/>
    <w:rsid w:val="00CC019D"/>
    <w:rsid w:val="00CC0743"/>
    <w:rsid w:val="00CC1305"/>
    <w:rsid w:val="00CC1B64"/>
    <w:rsid w:val="00CC1FE9"/>
    <w:rsid w:val="00CC22B6"/>
    <w:rsid w:val="00CC2326"/>
    <w:rsid w:val="00CC297C"/>
    <w:rsid w:val="00CC2BF1"/>
    <w:rsid w:val="00CC2E61"/>
    <w:rsid w:val="00CC32B9"/>
    <w:rsid w:val="00CC35BC"/>
    <w:rsid w:val="00CC35F1"/>
    <w:rsid w:val="00CC364B"/>
    <w:rsid w:val="00CC3B49"/>
    <w:rsid w:val="00CC3D04"/>
    <w:rsid w:val="00CC4187"/>
    <w:rsid w:val="00CC47C9"/>
    <w:rsid w:val="00CC49E4"/>
    <w:rsid w:val="00CC4AF7"/>
    <w:rsid w:val="00CC4D08"/>
    <w:rsid w:val="00CC4F98"/>
    <w:rsid w:val="00CC525E"/>
    <w:rsid w:val="00CC52F7"/>
    <w:rsid w:val="00CC5486"/>
    <w:rsid w:val="00CC54E5"/>
    <w:rsid w:val="00CC5C6A"/>
    <w:rsid w:val="00CC6B96"/>
    <w:rsid w:val="00CC6F04"/>
    <w:rsid w:val="00CC7756"/>
    <w:rsid w:val="00CC7871"/>
    <w:rsid w:val="00CC7887"/>
    <w:rsid w:val="00CC79B6"/>
    <w:rsid w:val="00CC7B94"/>
    <w:rsid w:val="00CC7C75"/>
    <w:rsid w:val="00CC7FE8"/>
    <w:rsid w:val="00CD03C4"/>
    <w:rsid w:val="00CD03F8"/>
    <w:rsid w:val="00CD05D5"/>
    <w:rsid w:val="00CD07AB"/>
    <w:rsid w:val="00CD083C"/>
    <w:rsid w:val="00CD12B2"/>
    <w:rsid w:val="00CD1AFC"/>
    <w:rsid w:val="00CD1B44"/>
    <w:rsid w:val="00CD1EE1"/>
    <w:rsid w:val="00CD2A4A"/>
    <w:rsid w:val="00CD3051"/>
    <w:rsid w:val="00CD3D7D"/>
    <w:rsid w:val="00CD3FE4"/>
    <w:rsid w:val="00CD4526"/>
    <w:rsid w:val="00CD4E6A"/>
    <w:rsid w:val="00CD4EB5"/>
    <w:rsid w:val="00CD5052"/>
    <w:rsid w:val="00CD560E"/>
    <w:rsid w:val="00CD59E9"/>
    <w:rsid w:val="00CD5A94"/>
    <w:rsid w:val="00CD5AA0"/>
    <w:rsid w:val="00CD63DA"/>
    <w:rsid w:val="00CD64AB"/>
    <w:rsid w:val="00CD674D"/>
    <w:rsid w:val="00CD6A83"/>
    <w:rsid w:val="00CD6AC9"/>
    <w:rsid w:val="00CD6E8E"/>
    <w:rsid w:val="00CD73E2"/>
    <w:rsid w:val="00CD7952"/>
    <w:rsid w:val="00CD7B60"/>
    <w:rsid w:val="00CE014D"/>
    <w:rsid w:val="00CE10CF"/>
    <w:rsid w:val="00CE1174"/>
    <w:rsid w:val="00CE161F"/>
    <w:rsid w:val="00CE1750"/>
    <w:rsid w:val="00CE289E"/>
    <w:rsid w:val="00CE2B71"/>
    <w:rsid w:val="00CE2B8D"/>
    <w:rsid w:val="00CE2CC6"/>
    <w:rsid w:val="00CE32F4"/>
    <w:rsid w:val="00CE33FC"/>
    <w:rsid w:val="00CE3529"/>
    <w:rsid w:val="00CE35A4"/>
    <w:rsid w:val="00CE3775"/>
    <w:rsid w:val="00CE42D5"/>
    <w:rsid w:val="00CE42D9"/>
    <w:rsid w:val="00CE4320"/>
    <w:rsid w:val="00CE5733"/>
    <w:rsid w:val="00CE5C39"/>
    <w:rsid w:val="00CE5D9A"/>
    <w:rsid w:val="00CE6454"/>
    <w:rsid w:val="00CE70B5"/>
    <w:rsid w:val="00CE76CD"/>
    <w:rsid w:val="00CE7D1B"/>
    <w:rsid w:val="00CF027B"/>
    <w:rsid w:val="00CF082E"/>
    <w:rsid w:val="00CF0ADE"/>
    <w:rsid w:val="00CF0B1A"/>
    <w:rsid w:val="00CF0B65"/>
    <w:rsid w:val="00CF0C94"/>
    <w:rsid w:val="00CF1347"/>
    <w:rsid w:val="00CF1740"/>
    <w:rsid w:val="00CF1B5B"/>
    <w:rsid w:val="00CF1C1F"/>
    <w:rsid w:val="00CF1DDF"/>
    <w:rsid w:val="00CF1E8D"/>
    <w:rsid w:val="00CF1F96"/>
    <w:rsid w:val="00CF27C4"/>
    <w:rsid w:val="00CF29F9"/>
    <w:rsid w:val="00CF2F74"/>
    <w:rsid w:val="00CF32D5"/>
    <w:rsid w:val="00CF33D4"/>
    <w:rsid w:val="00CF3846"/>
    <w:rsid w:val="00CF39BE"/>
    <w:rsid w:val="00CF3A3A"/>
    <w:rsid w:val="00CF3B5E"/>
    <w:rsid w:val="00CF3BA6"/>
    <w:rsid w:val="00CF3C20"/>
    <w:rsid w:val="00CF4DD6"/>
    <w:rsid w:val="00CF4E8C"/>
    <w:rsid w:val="00CF504B"/>
    <w:rsid w:val="00CF5081"/>
    <w:rsid w:val="00CF5233"/>
    <w:rsid w:val="00CF578D"/>
    <w:rsid w:val="00CF5CAB"/>
    <w:rsid w:val="00CF62F3"/>
    <w:rsid w:val="00CF6596"/>
    <w:rsid w:val="00CF673F"/>
    <w:rsid w:val="00CF68C9"/>
    <w:rsid w:val="00CF6913"/>
    <w:rsid w:val="00CF7568"/>
    <w:rsid w:val="00CF7AA7"/>
    <w:rsid w:val="00CF7D47"/>
    <w:rsid w:val="00D003C7"/>
    <w:rsid w:val="00D006CF"/>
    <w:rsid w:val="00D00700"/>
    <w:rsid w:val="00D007DF"/>
    <w:rsid w:val="00D008A6"/>
    <w:rsid w:val="00D00960"/>
    <w:rsid w:val="00D00A92"/>
    <w:rsid w:val="00D00B74"/>
    <w:rsid w:val="00D00F70"/>
    <w:rsid w:val="00D01197"/>
    <w:rsid w:val="00D015F0"/>
    <w:rsid w:val="00D0199E"/>
    <w:rsid w:val="00D01BC5"/>
    <w:rsid w:val="00D0286B"/>
    <w:rsid w:val="00D02F5F"/>
    <w:rsid w:val="00D0447B"/>
    <w:rsid w:val="00D04894"/>
    <w:rsid w:val="00D048A2"/>
    <w:rsid w:val="00D049AA"/>
    <w:rsid w:val="00D04B5A"/>
    <w:rsid w:val="00D04CBE"/>
    <w:rsid w:val="00D053CE"/>
    <w:rsid w:val="00D05575"/>
    <w:rsid w:val="00D055EB"/>
    <w:rsid w:val="00D056FE"/>
    <w:rsid w:val="00D05B0C"/>
    <w:rsid w:val="00D05B56"/>
    <w:rsid w:val="00D05B8C"/>
    <w:rsid w:val="00D05D60"/>
    <w:rsid w:val="00D05F19"/>
    <w:rsid w:val="00D05FAF"/>
    <w:rsid w:val="00D06123"/>
    <w:rsid w:val="00D06152"/>
    <w:rsid w:val="00D0783A"/>
    <w:rsid w:val="00D07998"/>
    <w:rsid w:val="00D1038A"/>
    <w:rsid w:val="00D10949"/>
    <w:rsid w:val="00D10CFC"/>
    <w:rsid w:val="00D10EA5"/>
    <w:rsid w:val="00D114B2"/>
    <w:rsid w:val="00D11956"/>
    <w:rsid w:val="00D11D63"/>
    <w:rsid w:val="00D121C4"/>
    <w:rsid w:val="00D12537"/>
    <w:rsid w:val="00D1393F"/>
    <w:rsid w:val="00D13A16"/>
    <w:rsid w:val="00D14274"/>
    <w:rsid w:val="00D14420"/>
    <w:rsid w:val="00D145CD"/>
    <w:rsid w:val="00D14A4C"/>
    <w:rsid w:val="00D155C5"/>
    <w:rsid w:val="00D15E5B"/>
    <w:rsid w:val="00D16196"/>
    <w:rsid w:val="00D16246"/>
    <w:rsid w:val="00D16AE9"/>
    <w:rsid w:val="00D16C56"/>
    <w:rsid w:val="00D16CB6"/>
    <w:rsid w:val="00D1777F"/>
    <w:rsid w:val="00D17C62"/>
    <w:rsid w:val="00D17E95"/>
    <w:rsid w:val="00D17FC7"/>
    <w:rsid w:val="00D2025D"/>
    <w:rsid w:val="00D21586"/>
    <w:rsid w:val="00D216CD"/>
    <w:rsid w:val="00D21DAA"/>
    <w:rsid w:val="00D21EA5"/>
    <w:rsid w:val="00D21F8B"/>
    <w:rsid w:val="00D221AD"/>
    <w:rsid w:val="00D227AB"/>
    <w:rsid w:val="00D23A38"/>
    <w:rsid w:val="00D23D3A"/>
    <w:rsid w:val="00D23D8B"/>
    <w:rsid w:val="00D24310"/>
    <w:rsid w:val="00D247E5"/>
    <w:rsid w:val="00D2501F"/>
    <w:rsid w:val="00D2574C"/>
    <w:rsid w:val="00D2617C"/>
    <w:rsid w:val="00D262D2"/>
    <w:rsid w:val="00D26D79"/>
    <w:rsid w:val="00D26DEB"/>
    <w:rsid w:val="00D27AD6"/>
    <w:rsid w:val="00D27C2B"/>
    <w:rsid w:val="00D300CD"/>
    <w:rsid w:val="00D30103"/>
    <w:rsid w:val="00D31064"/>
    <w:rsid w:val="00D3217C"/>
    <w:rsid w:val="00D3270A"/>
    <w:rsid w:val="00D32A39"/>
    <w:rsid w:val="00D32B45"/>
    <w:rsid w:val="00D330E1"/>
    <w:rsid w:val="00D332CC"/>
    <w:rsid w:val="00D3333F"/>
    <w:rsid w:val="00D33363"/>
    <w:rsid w:val="00D333F4"/>
    <w:rsid w:val="00D33D98"/>
    <w:rsid w:val="00D34529"/>
    <w:rsid w:val="00D345D1"/>
    <w:rsid w:val="00D34943"/>
    <w:rsid w:val="00D34A2B"/>
    <w:rsid w:val="00D34A61"/>
    <w:rsid w:val="00D34E31"/>
    <w:rsid w:val="00D34E59"/>
    <w:rsid w:val="00D35409"/>
    <w:rsid w:val="00D359D4"/>
    <w:rsid w:val="00D35BD7"/>
    <w:rsid w:val="00D36365"/>
    <w:rsid w:val="00D36545"/>
    <w:rsid w:val="00D3696B"/>
    <w:rsid w:val="00D37050"/>
    <w:rsid w:val="00D37AB1"/>
    <w:rsid w:val="00D37F2E"/>
    <w:rsid w:val="00D37FE2"/>
    <w:rsid w:val="00D404FD"/>
    <w:rsid w:val="00D40871"/>
    <w:rsid w:val="00D409F4"/>
    <w:rsid w:val="00D40A85"/>
    <w:rsid w:val="00D40AAF"/>
    <w:rsid w:val="00D40C77"/>
    <w:rsid w:val="00D41B88"/>
    <w:rsid w:val="00D41E23"/>
    <w:rsid w:val="00D42140"/>
    <w:rsid w:val="00D42238"/>
    <w:rsid w:val="00D42632"/>
    <w:rsid w:val="00D4268C"/>
    <w:rsid w:val="00D4272C"/>
    <w:rsid w:val="00D429EC"/>
    <w:rsid w:val="00D42F81"/>
    <w:rsid w:val="00D4373F"/>
    <w:rsid w:val="00D43C3B"/>
    <w:rsid w:val="00D43D44"/>
    <w:rsid w:val="00D43EBB"/>
    <w:rsid w:val="00D43F10"/>
    <w:rsid w:val="00D440C0"/>
    <w:rsid w:val="00D44903"/>
    <w:rsid w:val="00D44E4E"/>
    <w:rsid w:val="00D45332"/>
    <w:rsid w:val="00D453F3"/>
    <w:rsid w:val="00D455FE"/>
    <w:rsid w:val="00D45A36"/>
    <w:rsid w:val="00D46392"/>
    <w:rsid w:val="00D466F1"/>
    <w:rsid w:val="00D467C9"/>
    <w:rsid w:val="00D46AE5"/>
    <w:rsid w:val="00D46D26"/>
    <w:rsid w:val="00D474CD"/>
    <w:rsid w:val="00D5012D"/>
    <w:rsid w:val="00D50154"/>
    <w:rsid w:val="00D507CC"/>
    <w:rsid w:val="00D50857"/>
    <w:rsid w:val="00D50EFD"/>
    <w:rsid w:val="00D51254"/>
    <w:rsid w:val="00D514D9"/>
    <w:rsid w:val="00D51627"/>
    <w:rsid w:val="00D51801"/>
    <w:rsid w:val="00D5182A"/>
    <w:rsid w:val="00D51E1A"/>
    <w:rsid w:val="00D52202"/>
    <w:rsid w:val="00D522E1"/>
    <w:rsid w:val="00D52344"/>
    <w:rsid w:val="00D5271E"/>
    <w:rsid w:val="00D52EAC"/>
    <w:rsid w:val="00D53219"/>
    <w:rsid w:val="00D532DA"/>
    <w:rsid w:val="00D535B7"/>
    <w:rsid w:val="00D5364E"/>
    <w:rsid w:val="00D540FE"/>
    <w:rsid w:val="00D54624"/>
    <w:rsid w:val="00D5485E"/>
    <w:rsid w:val="00D54AAC"/>
    <w:rsid w:val="00D54B32"/>
    <w:rsid w:val="00D54B4B"/>
    <w:rsid w:val="00D55452"/>
    <w:rsid w:val="00D556EA"/>
    <w:rsid w:val="00D5589E"/>
    <w:rsid w:val="00D55DF0"/>
    <w:rsid w:val="00D5603F"/>
    <w:rsid w:val="00D56143"/>
    <w:rsid w:val="00D56147"/>
    <w:rsid w:val="00D563B2"/>
    <w:rsid w:val="00D563E1"/>
    <w:rsid w:val="00D56741"/>
    <w:rsid w:val="00D56B93"/>
    <w:rsid w:val="00D56BB6"/>
    <w:rsid w:val="00D57074"/>
    <w:rsid w:val="00D571B1"/>
    <w:rsid w:val="00D5743B"/>
    <w:rsid w:val="00D57F80"/>
    <w:rsid w:val="00D601E8"/>
    <w:rsid w:val="00D6022B"/>
    <w:rsid w:val="00D60C40"/>
    <w:rsid w:val="00D6138D"/>
    <w:rsid w:val="00D6166E"/>
    <w:rsid w:val="00D617E2"/>
    <w:rsid w:val="00D61E45"/>
    <w:rsid w:val="00D61F16"/>
    <w:rsid w:val="00D6310C"/>
    <w:rsid w:val="00D63126"/>
    <w:rsid w:val="00D631B7"/>
    <w:rsid w:val="00D637ED"/>
    <w:rsid w:val="00D63A67"/>
    <w:rsid w:val="00D6448D"/>
    <w:rsid w:val="00D644F8"/>
    <w:rsid w:val="00D646C9"/>
    <w:rsid w:val="00D6473E"/>
    <w:rsid w:val="00D64820"/>
    <w:rsid w:val="00D6492E"/>
    <w:rsid w:val="00D649BB"/>
    <w:rsid w:val="00D649C2"/>
    <w:rsid w:val="00D64A0A"/>
    <w:rsid w:val="00D64A5D"/>
    <w:rsid w:val="00D65845"/>
    <w:rsid w:val="00D65C15"/>
    <w:rsid w:val="00D665EA"/>
    <w:rsid w:val="00D66841"/>
    <w:rsid w:val="00D66E58"/>
    <w:rsid w:val="00D676D0"/>
    <w:rsid w:val="00D67C62"/>
    <w:rsid w:val="00D67F31"/>
    <w:rsid w:val="00D67F68"/>
    <w:rsid w:val="00D70087"/>
    <w:rsid w:val="00D7079E"/>
    <w:rsid w:val="00D707B8"/>
    <w:rsid w:val="00D70823"/>
    <w:rsid w:val="00D70A9B"/>
    <w:rsid w:val="00D70AB1"/>
    <w:rsid w:val="00D70F23"/>
    <w:rsid w:val="00D70F4D"/>
    <w:rsid w:val="00D7172D"/>
    <w:rsid w:val="00D71A4F"/>
    <w:rsid w:val="00D72385"/>
    <w:rsid w:val="00D73078"/>
    <w:rsid w:val="00D73367"/>
    <w:rsid w:val="00D73526"/>
    <w:rsid w:val="00D737CF"/>
    <w:rsid w:val="00D73A7B"/>
    <w:rsid w:val="00D73BD2"/>
    <w:rsid w:val="00D73BEB"/>
    <w:rsid w:val="00D73C71"/>
    <w:rsid w:val="00D73DD6"/>
    <w:rsid w:val="00D741F6"/>
    <w:rsid w:val="00D745F5"/>
    <w:rsid w:val="00D746D2"/>
    <w:rsid w:val="00D74BBE"/>
    <w:rsid w:val="00D75392"/>
    <w:rsid w:val="00D7585E"/>
    <w:rsid w:val="00D75909"/>
    <w:rsid w:val="00D759A3"/>
    <w:rsid w:val="00D75B57"/>
    <w:rsid w:val="00D76AC4"/>
    <w:rsid w:val="00D76B7C"/>
    <w:rsid w:val="00D76CD1"/>
    <w:rsid w:val="00D776E6"/>
    <w:rsid w:val="00D81B93"/>
    <w:rsid w:val="00D81BDC"/>
    <w:rsid w:val="00D82282"/>
    <w:rsid w:val="00D82CB5"/>
    <w:rsid w:val="00D82E32"/>
    <w:rsid w:val="00D82EB8"/>
    <w:rsid w:val="00D8303E"/>
    <w:rsid w:val="00D832F4"/>
    <w:rsid w:val="00D834AB"/>
    <w:rsid w:val="00D83974"/>
    <w:rsid w:val="00D83B7F"/>
    <w:rsid w:val="00D83CC8"/>
    <w:rsid w:val="00D84133"/>
    <w:rsid w:val="00D84305"/>
    <w:rsid w:val="00D8431C"/>
    <w:rsid w:val="00D84649"/>
    <w:rsid w:val="00D8484A"/>
    <w:rsid w:val="00D85133"/>
    <w:rsid w:val="00D857DC"/>
    <w:rsid w:val="00D863B4"/>
    <w:rsid w:val="00D863DF"/>
    <w:rsid w:val="00D8699C"/>
    <w:rsid w:val="00D87081"/>
    <w:rsid w:val="00D87C4C"/>
    <w:rsid w:val="00D907DD"/>
    <w:rsid w:val="00D90EB7"/>
    <w:rsid w:val="00D91191"/>
    <w:rsid w:val="00D91607"/>
    <w:rsid w:val="00D91E21"/>
    <w:rsid w:val="00D9243B"/>
    <w:rsid w:val="00D92C82"/>
    <w:rsid w:val="00D92DE4"/>
    <w:rsid w:val="00D92F9A"/>
    <w:rsid w:val="00D93111"/>
    <w:rsid w:val="00D931CF"/>
    <w:rsid w:val="00D93336"/>
    <w:rsid w:val="00D94314"/>
    <w:rsid w:val="00D9496E"/>
    <w:rsid w:val="00D9496F"/>
    <w:rsid w:val="00D95022"/>
    <w:rsid w:val="00D950C3"/>
    <w:rsid w:val="00D9520D"/>
    <w:rsid w:val="00D95355"/>
    <w:rsid w:val="00D95A8B"/>
    <w:rsid w:val="00D95BC7"/>
    <w:rsid w:val="00D95C17"/>
    <w:rsid w:val="00D95DE4"/>
    <w:rsid w:val="00D95F8B"/>
    <w:rsid w:val="00D96043"/>
    <w:rsid w:val="00D967B1"/>
    <w:rsid w:val="00D968B1"/>
    <w:rsid w:val="00D96F96"/>
    <w:rsid w:val="00D97054"/>
    <w:rsid w:val="00D97779"/>
    <w:rsid w:val="00D97BCD"/>
    <w:rsid w:val="00D97D67"/>
    <w:rsid w:val="00DA0A94"/>
    <w:rsid w:val="00DA0FBC"/>
    <w:rsid w:val="00DA118A"/>
    <w:rsid w:val="00DA134B"/>
    <w:rsid w:val="00DA1677"/>
    <w:rsid w:val="00DA19CE"/>
    <w:rsid w:val="00DA1C89"/>
    <w:rsid w:val="00DA302F"/>
    <w:rsid w:val="00DA30FD"/>
    <w:rsid w:val="00DA3DE6"/>
    <w:rsid w:val="00DA43B4"/>
    <w:rsid w:val="00DA443B"/>
    <w:rsid w:val="00DA48E7"/>
    <w:rsid w:val="00DA4CEE"/>
    <w:rsid w:val="00DA5161"/>
    <w:rsid w:val="00DA52F5"/>
    <w:rsid w:val="00DA5398"/>
    <w:rsid w:val="00DA5522"/>
    <w:rsid w:val="00DA585D"/>
    <w:rsid w:val="00DA5E5B"/>
    <w:rsid w:val="00DA5F70"/>
    <w:rsid w:val="00DA66D8"/>
    <w:rsid w:val="00DA6C82"/>
    <w:rsid w:val="00DA6D20"/>
    <w:rsid w:val="00DA6DAD"/>
    <w:rsid w:val="00DA6E4D"/>
    <w:rsid w:val="00DA708F"/>
    <w:rsid w:val="00DA73A3"/>
    <w:rsid w:val="00DA73F1"/>
    <w:rsid w:val="00DA768E"/>
    <w:rsid w:val="00DA77BC"/>
    <w:rsid w:val="00DB01D9"/>
    <w:rsid w:val="00DB0A14"/>
    <w:rsid w:val="00DB0EE1"/>
    <w:rsid w:val="00DB119A"/>
    <w:rsid w:val="00DB1559"/>
    <w:rsid w:val="00DB1786"/>
    <w:rsid w:val="00DB1BC7"/>
    <w:rsid w:val="00DB1BF8"/>
    <w:rsid w:val="00DB1EA4"/>
    <w:rsid w:val="00DB2380"/>
    <w:rsid w:val="00DB2A4F"/>
    <w:rsid w:val="00DB2E9B"/>
    <w:rsid w:val="00DB3080"/>
    <w:rsid w:val="00DB30B0"/>
    <w:rsid w:val="00DB33A4"/>
    <w:rsid w:val="00DB3674"/>
    <w:rsid w:val="00DB3CF5"/>
    <w:rsid w:val="00DB4274"/>
    <w:rsid w:val="00DB4A74"/>
    <w:rsid w:val="00DB4C3D"/>
    <w:rsid w:val="00DB4E12"/>
    <w:rsid w:val="00DB4E40"/>
    <w:rsid w:val="00DB4E4E"/>
    <w:rsid w:val="00DB51AF"/>
    <w:rsid w:val="00DB546E"/>
    <w:rsid w:val="00DB5753"/>
    <w:rsid w:val="00DB5771"/>
    <w:rsid w:val="00DB58EA"/>
    <w:rsid w:val="00DB6BD4"/>
    <w:rsid w:val="00DB6C6B"/>
    <w:rsid w:val="00DC0AB6"/>
    <w:rsid w:val="00DC0B29"/>
    <w:rsid w:val="00DC1502"/>
    <w:rsid w:val="00DC1667"/>
    <w:rsid w:val="00DC17CE"/>
    <w:rsid w:val="00DC1AB4"/>
    <w:rsid w:val="00DC2153"/>
    <w:rsid w:val="00DC21CF"/>
    <w:rsid w:val="00DC274A"/>
    <w:rsid w:val="00DC27BB"/>
    <w:rsid w:val="00DC3395"/>
    <w:rsid w:val="00DC33EF"/>
    <w:rsid w:val="00DC3429"/>
    <w:rsid w:val="00DC348C"/>
    <w:rsid w:val="00DC3664"/>
    <w:rsid w:val="00DC3D47"/>
    <w:rsid w:val="00DC44B1"/>
    <w:rsid w:val="00DC4697"/>
    <w:rsid w:val="00DC48E1"/>
    <w:rsid w:val="00DC4B9B"/>
    <w:rsid w:val="00DC5020"/>
    <w:rsid w:val="00DC5849"/>
    <w:rsid w:val="00DC5966"/>
    <w:rsid w:val="00DC59CB"/>
    <w:rsid w:val="00DC6CD4"/>
    <w:rsid w:val="00DC6E06"/>
    <w:rsid w:val="00DC6EAE"/>
    <w:rsid w:val="00DC6EFC"/>
    <w:rsid w:val="00DC6F71"/>
    <w:rsid w:val="00DC7AE2"/>
    <w:rsid w:val="00DC7AF2"/>
    <w:rsid w:val="00DC7CDE"/>
    <w:rsid w:val="00DC7E99"/>
    <w:rsid w:val="00DD0055"/>
    <w:rsid w:val="00DD02C9"/>
    <w:rsid w:val="00DD02EB"/>
    <w:rsid w:val="00DD0356"/>
    <w:rsid w:val="00DD0357"/>
    <w:rsid w:val="00DD0582"/>
    <w:rsid w:val="00DD05B2"/>
    <w:rsid w:val="00DD06ED"/>
    <w:rsid w:val="00DD09E4"/>
    <w:rsid w:val="00DD0F95"/>
    <w:rsid w:val="00DD151D"/>
    <w:rsid w:val="00DD195B"/>
    <w:rsid w:val="00DD243F"/>
    <w:rsid w:val="00DD29F6"/>
    <w:rsid w:val="00DD3336"/>
    <w:rsid w:val="00DD39AE"/>
    <w:rsid w:val="00DD3C3E"/>
    <w:rsid w:val="00DD4228"/>
    <w:rsid w:val="00DD46E9"/>
    <w:rsid w:val="00DD4711"/>
    <w:rsid w:val="00DD4812"/>
    <w:rsid w:val="00DD4AC5"/>
    <w:rsid w:val="00DD4CA7"/>
    <w:rsid w:val="00DD5ACB"/>
    <w:rsid w:val="00DD5C23"/>
    <w:rsid w:val="00DD60D8"/>
    <w:rsid w:val="00DD62C6"/>
    <w:rsid w:val="00DD63C9"/>
    <w:rsid w:val="00DD642F"/>
    <w:rsid w:val="00DD667A"/>
    <w:rsid w:val="00DD676E"/>
    <w:rsid w:val="00DD6F92"/>
    <w:rsid w:val="00DD6FDB"/>
    <w:rsid w:val="00DD7CF1"/>
    <w:rsid w:val="00DE0097"/>
    <w:rsid w:val="00DE05AE"/>
    <w:rsid w:val="00DE0979"/>
    <w:rsid w:val="00DE12E9"/>
    <w:rsid w:val="00DE13CB"/>
    <w:rsid w:val="00DE2C41"/>
    <w:rsid w:val="00DE301D"/>
    <w:rsid w:val="00DE3236"/>
    <w:rsid w:val="00DE33EC"/>
    <w:rsid w:val="00DE35B4"/>
    <w:rsid w:val="00DE3BE7"/>
    <w:rsid w:val="00DE3CE6"/>
    <w:rsid w:val="00DE432B"/>
    <w:rsid w:val="00DE43F4"/>
    <w:rsid w:val="00DE4642"/>
    <w:rsid w:val="00DE53F8"/>
    <w:rsid w:val="00DE55F7"/>
    <w:rsid w:val="00DE5989"/>
    <w:rsid w:val="00DE5C33"/>
    <w:rsid w:val="00DE5E88"/>
    <w:rsid w:val="00DE60E6"/>
    <w:rsid w:val="00DE6499"/>
    <w:rsid w:val="00DE661B"/>
    <w:rsid w:val="00DE6B30"/>
    <w:rsid w:val="00DE6C9B"/>
    <w:rsid w:val="00DE74DC"/>
    <w:rsid w:val="00DE74E6"/>
    <w:rsid w:val="00DE7602"/>
    <w:rsid w:val="00DE7807"/>
    <w:rsid w:val="00DE7AE6"/>
    <w:rsid w:val="00DE7D5A"/>
    <w:rsid w:val="00DE7E46"/>
    <w:rsid w:val="00DE7E97"/>
    <w:rsid w:val="00DE7F4B"/>
    <w:rsid w:val="00DF0478"/>
    <w:rsid w:val="00DF0AB0"/>
    <w:rsid w:val="00DF0D63"/>
    <w:rsid w:val="00DF1776"/>
    <w:rsid w:val="00DF1EC4"/>
    <w:rsid w:val="00DF1F84"/>
    <w:rsid w:val="00DF247C"/>
    <w:rsid w:val="00DF3299"/>
    <w:rsid w:val="00DF3F4F"/>
    <w:rsid w:val="00DF4277"/>
    <w:rsid w:val="00DF4646"/>
    <w:rsid w:val="00DF4A7D"/>
    <w:rsid w:val="00DF4DDA"/>
    <w:rsid w:val="00DF5005"/>
    <w:rsid w:val="00DF5692"/>
    <w:rsid w:val="00DF5860"/>
    <w:rsid w:val="00DF614A"/>
    <w:rsid w:val="00DF62A8"/>
    <w:rsid w:val="00DF647D"/>
    <w:rsid w:val="00DF6577"/>
    <w:rsid w:val="00DF67AC"/>
    <w:rsid w:val="00DF707E"/>
    <w:rsid w:val="00DF70A1"/>
    <w:rsid w:val="00DF7242"/>
    <w:rsid w:val="00DF759D"/>
    <w:rsid w:val="00DF7B29"/>
    <w:rsid w:val="00DF7BF7"/>
    <w:rsid w:val="00E003AF"/>
    <w:rsid w:val="00E00482"/>
    <w:rsid w:val="00E00778"/>
    <w:rsid w:val="00E007E0"/>
    <w:rsid w:val="00E00CB6"/>
    <w:rsid w:val="00E00CC1"/>
    <w:rsid w:val="00E01449"/>
    <w:rsid w:val="00E016BF"/>
    <w:rsid w:val="00E01786"/>
    <w:rsid w:val="00E018C3"/>
    <w:rsid w:val="00E01C15"/>
    <w:rsid w:val="00E02126"/>
    <w:rsid w:val="00E023F1"/>
    <w:rsid w:val="00E03260"/>
    <w:rsid w:val="00E03456"/>
    <w:rsid w:val="00E03463"/>
    <w:rsid w:val="00E0403E"/>
    <w:rsid w:val="00E04595"/>
    <w:rsid w:val="00E04BB0"/>
    <w:rsid w:val="00E052B1"/>
    <w:rsid w:val="00E05355"/>
    <w:rsid w:val="00E05886"/>
    <w:rsid w:val="00E05E7F"/>
    <w:rsid w:val="00E063CD"/>
    <w:rsid w:val="00E06B9D"/>
    <w:rsid w:val="00E07331"/>
    <w:rsid w:val="00E07817"/>
    <w:rsid w:val="00E078C7"/>
    <w:rsid w:val="00E07DA0"/>
    <w:rsid w:val="00E10089"/>
    <w:rsid w:val="00E1025A"/>
    <w:rsid w:val="00E1047F"/>
    <w:rsid w:val="00E104C6"/>
    <w:rsid w:val="00E10665"/>
    <w:rsid w:val="00E10867"/>
    <w:rsid w:val="00E10C02"/>
    <w:rsid w:val="00E10DFA"/>
    <w:rsid w:val="00E10E92"/>
    <w:rsid w:val="00E1105F"/>
    <w:rsid w:val="00E110D0"/>
    <w:rsid w:val="00E11B94"/>
    <w:rsid w:val="00E12096"/>
    <w:rsid w:val="00E12448"/>
    <w:rsid w:val="00E12F24"/>
    <w:rsid w:val="00E13369"/>
    <w:rsid w:val="00E13409"/>
    <w:rsid w:val="00E13644"/>
    <w:rsid w:val="00E137EA"/>
    <w:rsid w:val="00E137F4"/>
    <w:rsid w:val="00E148D1"/>
    <w:rsid w:val="00E154D3"/>
    <w:rsid w:val="00E15849"/>
    <w:rsid w:val="00E15981"/>
    <w:rsid w:val="00E161A4"/>
    <w:rsid w:val="00E164F2"/>
    <w:rsid w:val="00E16F61"/>
    <w:rsid w:val="00E178A7"/>
    <w:rsid w:val="00E204E3"/>
    <w:rsid w:val="00E205BC"/>
    <w:rsid w:val="00E20E00"/>
    <w:rsid w:val="00E20E37"/>
    <w:rsid w:val="00E20F6A"/>
    <w:rsid w:val="00E21A25"/>
    <w:rsid w:val="00E21B83"/>
    <w:rsid w:val="00E21C31"/>
    <w:rsid w:val="00E221B6"/>
    <w:rsid w:val="00E221E4"/>
    <w:rsid w:val="00E226E3"/>
    <w:rsid w:val="00E22B53"/>
    <w:rsid w:val="00E23303"/>
    <w:rsid w:val="00E23378"/>
    <w:rsid w:val="00E239E0"/>
    <w:rsid w:val="00E23A59"/>
    <w:rsid w:val="00E23BF0"/>
    <w:rsid w:val="00E23DC1"/>
    <w:rsid w:val="00E248FE"/>
    <w:rsid w:val="00E2495B"/>
    <w:rsid w:val="00E24E08"/>
    <w:rsid w:val="00E24E46"/>
    <w:rsid w:val="00E253CA"/>
    <w:rsid w:val="00E25A1C"/>
    <w:rsid w:val="00E25D37"/>
    <w:rsid w:val="00E25ED8"/>
    <w:rsid w:val="00E26C03"/>
    <w:rsid w:val="00E26DE7"/>
    <w:rsid w:val="00E26E39"/>
    <w:rsid w:val="00E2771C"/>
    <w:rsid w:val="00E27CDE"/>
    <w:rsid w:val="00E27D91"/>
    <w:rsid w:val="00E27F30"/>
    <w:rsid w:val="00E30CFC"/>
    <w:rsid w:val="00E30D4D"/>
    <w:rsid w:val="00E31300"/>
    <w:rsid w:val="00E31972"/>
    <w:rsid w:val="00E31D50"/>
    <w:rsid w:val="00E31E1C"/>
    <w:rsid w:val="00E32090"/>
    <w:rsid w:val="00E32297"/>
    <w:rsid w:val="00E324D9"/>
    <w:rsid w:val="00E32D19"/>
    <w:rsid w:val="00E331FB"/>
    <w:rsid w:val="00E33498"/>
    <w:rsid w:val="00E33B71"/>
    <w:rsid w:val="00E33DF4"/>
    <w:rsid w:val="00E33E70"/>
    <w:rsid w:val="00E34569"/>
    <w:rsid w:val="00E350B0"/>
    <w:rsid w:val="00E351A2"/>
    <w:rsid w:val="00E35EDE"/>
    <w:rsid w:val="00E36528"/>
    <w:rsid w:val="00E366E2"/>
    <w:rsid w:val="00E37F2E"/>
    <w:rsid w:val="00E40188"/>
    <w:rsid w:val="00E40625"/>
    <w:rsid w:val="00E40647"/>
    <w:rsid w:val="00E409B4"/>
    <w:rsid w:val="00E40A27"/>
    <w:rsid w:val="00E40CC5"/>
    <w:rsid w:val="00E40CF7"/>
    <w:rsid w:val="00E413B8"/>
    <w:rsid w:val="00E4177C"/>
    <w:rsid w:val="00E419EF"/>
    <w:rsid w:val="00E41BD2"/>
    <w:rsid w:val="00E41E63"/>
    <w:rsid w:val="00E42093"/>
    <w:rsid w:val="00E4262E"/>
    <w:rsid w:val="00E429EA"/>
    <w:rsid w:val="00E42DDA"/>
    <w:rsid w:val="00E43398"/>
    <w:rsid w:val="00E434EB"/>
    <w:rsid w:val="00E43A03"/>
    <w:rsid w:val="00E440C0"/>
    <w:rsid w:val="00E443AE"/>
    <w:rsid w:val="00E45061"/>
    <w:rsid w:val="00E45191"/>
    <w:rsid w:val="00E45CE2"/>
    <w:rsid w:val="00E45E7E"/>
    <w:rsid w:val="00E45F04"/>
    <w:rsid w:val="00E45F7C"/>
    <w:rsid w:val="00E4683D"/>
    <w:rsid w:val="00E46B65"/>
    <w:rsid w:val="00E46CA0"/>
    <w:rsid w:val="00E470D7"/>
    <w:rsid w:val="00E4764E"/>
    <w:rsid w:val="00E47901"/>
    <w:rsid w:val="00E47C38"/>
    <w:rsid w:val="00E502ED"/>
    <w:rsid w:val="00E504A1"/>
    <w:rsid w:val="00E510A9"/>
    <w:rsid w:val="00E51231"/>
    <w:rsid w:val="00E514FE"/>
    <w:rsid w:val="00E51568"/>
    <w:rsid w:val="00E51BD7"/>
    <w:rsid w:val="00E51D1D"/>
    <w:rsid w:val="00E52451"/>
    <w:rsid w:val="00E5252B"/>
    <w:rsid w:val="00E52640"/>
    <w:rsid w:val="00E52A67"/>
    <w:rsid w:val="00E52CB8"/>
    <w:rsid w:val="00E532DD"/>
    <w:rsid w:val="00E53919"/>
    <w:rsid w:val="00E539C0"/>
    <w:rsid w:val="00E53A8D"/>
    <w:rsid w:val="00E54209"/>
    <w:rsid w:val="00E5431E"/>
    <w:rsid w:val="00E54910"/>
    <w:rsid w:val="00E54A4F"/>
    <w:rsid w:val="00E552B8"/>
    <w:rsid w:val="00E55FC6"/>
    <w:rsid w:val="00E56486"/>
    <w:rsid w:val="00E56FB2"/>
    <w:rsid w:val="00E577BB"/>
    <w:rsid w:val="00E602A7"/>
    <w:rsid w:val="00E6047A"/>
    <w:rsid w:val="00E6073A"/>
    <w:rsid w:val="00E61231"/>
    <w:rsid w:val="00E61381"/>
    <w:rsid w:val="00E6155D"/>
    <w:rsid w:val="00E61951"/>
    <w:rsid w:val="00E619E1"/>
    <w:rsid w:val="00E62150"/>
    <w:rsid w:val="00E62238"/>
    <w:rsid w:val="00E622F5"/>
    <w:rsid w:val="00E626D6"/>
    <w:rsid w:val="00E629B8"/>
    <w:rsid w:val="00E62FBE"/>
    <w:rsid w:val="00E63389"/>
    <w:rsid w:val="00E636CF"/>
    <w:rsid w:val="00E636EF"/>
    <w:rsid w:val="00E63A2D"/>
    <w:rsid w:val="00E63FE8"/>
    <w:rsid w:val="00E642BA"/>
    <w:rsid w:val="00E644BC"/>
    <w:rsid w:val="00E64591"/>
    <w:rsid w:val="00E64597"/>
    <w:rsid w:val="00E64AF3"/>
    <w:rsid w:val="00E65391"/>
    <w:rsid w:val="00E65780"/>
    <w:rsid w:val="00E6593B"/>
    <w:rsid w:val="00E66AA1"/>
    <w:rsid w:val="00E66B6A"/>
    <w:rsid w:val="00E66D9B"/>
    <w:rsid w:val="00E67F0D"/>
    <w:rsid w:val="00E70296"/>
    <w:rsid w:val="00E703EA"/>
    <w:rsid w:val="00E705FB"/>
    <w:rsid w:val="00E70903"/>
    <w:rsid w:val="00E70A87"/>
    <w:rsid w:val="00E70D84"/>
    <w:rsid w:val="00E70DCD"/>
    <w:rsid w:val="00E71243"/>
    <w:rsid w:val="00E71362"/>
    <w:rsid w:val="00E714D8"/>
    <w:rsid w:val="00E7168A"/>
    <w:rsid w:val="00E71D25"/>
    <w:rsid w:val="00E72010"/>
    <w:rsid w:val="00E7295C"/>
    <w:rsid w:val="00E72E7E"/>
    <w:rsid w:val="00E73119"/>
    <w:rsid w:val="00E73223"/>
    <w:rsid w:val="00E73306"/>
    <w:rsid w:val="00E73ECF"/>
    <w:rsid w:val="00E74679"/>
    <w:rsid w:val="00E74817"/>
    <w:rsid w:val="00E74FE4"/>
    <w:rsid w:val="00E7545B"/>
    <w:rsid w:val="00E76D65"/>
    <w:rsid w:val="00E7738D"/>
    <w:rsid w:val="00E77C5C"/>
    <w:rsid w:val="00E801EF"/>
    <w:rsid w:val="00E80C31"/>
    <w:rsid w:val="00E80D31"/>
    <w:rsid w:val="00E80D36"/>
    <w:rsid w:val="00E80D52"/>
    <w:rsid w:val="00E80E74"/>
    <w:rsid w:val="00E80ED2"/>
    <w:rsid w:val="00E81031"/>
    <w:rsid w:val="00E812A4"/>
    <w:rsid w:val="00E8134C"/>
    <w:rsid w:val="00E81633"/>
    <w:rsid w:val="00E8176C"/>
    <w:rsid w:val="00E82340"/>
    <w:rsid w:val="00E82669"/>
    <w:rsid w:val="00E82AED"/>
    <w:rsid w:val="00E82FCC"/>
    <w:rsid w:val="00E8304B"/>
    <w:rsid w:val="00E831A3"/>
    <w:rsid w:val="00E83B09"/>
    <w:rsid w:val="00E83BE5"/>
    <w:rsid w:val="00E84016"/>
    <w:rsid w:val="00E841A5"/>
    <w:rsid w:val="00E84B81"/>
    <w:rsid w:val="00E84D55"/>
    <w:rsid w:val="00E8533C"/>
    <w:rsid w:val="00E8554A"/>
    <w:rsid w:val="00E8586F"/>
    <w:rsid w:val="00E858FB"/>
    <w:rsid w:val="00E85A97"/>
    <w:rsid w:val="00E862B5"/>
    <w:rsid w:val="00E86407"/>
    <w:rsid w:val="00E8651E"/>
    <w:rsid w:val="00E86733"/>
    <w:rsid w:val="00E86927"/>
    <w:rsid w:val="00E86B7C"/>
    <w:rsid w:val="00E86D39"/>
    <w:rsid w:val="00E8700D"/>
    <w:rsid w:val="00E87032"/>
    <w:rsid w:val="00E8703A"/>
    <w:rsid w:val="00E87094"/>
    <w:rsid w:val="00E87F5A"/>
    <w:rsid w:val="00E9108A"/>
    <w:rsid w:val="00E91228"/>
    <w:rsid w:val="00E91805"/>
    <w:rsid w:val="00E91AE8"/>
    <w:rsid w:val="00E9232F"/>
    <w:rsid w:val="00E924AB"/>
    <w:rsid w:val="00E9256D"/>
    <w:rsid w:val="00E9261B"/>
    <w:rsid w:val="00E92BD9"/>
    <w:rsid w:val="00E92C52"/>
    <w:rsid w:val="00E92CA2"/>
    <w:rsid w:val="00E930BA"/>
    <w:rsid w:val="00E932CA"/>
    <w:rsid w:val="00E935A5"/>
    <w:rsid w:val="00E947D9"/>
    <w:rsid w:val="00E947F4"/>
    <w:rsid w:val="00E94803"/>
    <w:rsid w:val="00E94B69"/>
    <w:rsid w:val="00E9579F"/>
    <w:rsid w:val="00E9588E"/>
    <w:rsid w:val="00E95989"/>
    <w:rsid w:val="00E95F4F"/>
    <w:rsid w:val="00E96081"/>
    <w:rsid w:val="00E96813"/>
    <w:rsid w:val="00E96850"/>
    <w:rsid w:val="00E972BF"/>
    <w:rsid w:val="00E976D6"/>
    <w:rsid w:val="00EA0D67"/>
    <w:rsid w:val="00EA11C6"/>
    <w:rsid w:val="00EA122D"/>
    <w:rsid w:val="00EA17B9"/>
    <w:rsid w:val="00EA19E3"/>
    <w:rsid w:val="00EA1F0B"/>
    <w:rsid w:val="00EA1FDD"/>
    <w:rsid w:val="00EA25D1"/>
    <w:rsid w:val="00EA279E"/>
    <w:rsid w:val="00EA2BA6"/>
    <w:rsid w:val="00EA2F3A"/>
    <w:rsid w:val="00EA33B1"/>
    <w:rsid w:val="00EA3740"/>
    <w:rsid w:val="00EA375A"/>
    <w:rsid w:val="00EA3880"/>
    <w:rsid w:val="00EA3D32"/>
    <w:rsid w:val="00EA49FA"/>
    <w:rsid w:val="00EA4F17"/>
    <w:rsid w:val="00EA4F92"/>
    <w:rsid w:val="00EA52DF"/>
    <w:rsid w:val="00EA5685"/>
    <w:rsid w:val="00EA6651"/>
    <w:rsid w:val="00EA66F9"/>
    <w:rsid w:val="00EA67BD"/>
    <w:rsid w:val="00EA6959"/>
    <w:rsid w:val="00EA6FB6"/>
    <w:rsid w:val="00EA7028"/>
    <w:rsid w:val="00EA7483"/>
    <w:rsid w:val="00EA74F2"/>
    <w:rsid w:val="00EA7552"/>
    <w:rsid w:val="00EA7F5C"/>
    <w:rsid w:val="00EB07CE"/>
    <w:rsid w:val="00EB07D2"/>
    <w:rsid w:val="00EB08F3"/>
    <w:rsid w:val="00EB0B54"/>
    <w:rsid w:val="00EB0B95"/>
    <w:rsid w:val="00EB193D"/>
    <w:rsid w:val="00EB197F"/>
    <w:rsid w:val="00EB1E5E"/>
    <w:rsid w:val="00EB265B"/>
    <w:rsid w:val="00EB2A71"/>
    <w:rsid w:val="00EB2F3F"/>
    <w:rsid w:val="00EB3251"/>
    <w:rsid w:val="00EB32CF"/>
    <w:rsid w:val="00EB3ADB"/>
    <w:rsid w:val="00EB4037"/>
    <w:rsid w:val="00EB47D8"/>
    <w:rsid w:val="00EB4AAD"/>
    <w:rsid w:val="00EB4DDA"/>
    <w:rsid w:val="00EB53F5"/>
    <w:rsid w:val="00EB5A47"/>
    <w:rsid w:val="00EB5FE2"/>
    <w:rsid w:val="00EB60C5"/>
    <w:rsid w:val="00EB6B15"/>
    <w:rsid w:val="00EB7598"/>
    <w:rsid w:val="00EB7885"/>
    <w:rsid w:val="00EB7AC4"/>
    <w:rsid w:val="00EC01EB"/>
    <w:rsid w:val="00EC0802"/>
    <w:rsid w:val="00EC090C"/>
    <w:rsid w:val="00EC0998"/>
    <w:rsid w:val="00EC0B71"/>
    <w:rsid w:val="00EC101A"/>
    <w:rsid w:val="00EC15F4"/>
    <w:rsid w:val="00EC1775"/>
    <w:rsid w:val="00EC1C62"/>
    <w:rsid w:val="00EC1CB8"/>
    <w:rsid w:val="00EC1D11"/>
    <w:rsid w:val="00EC237D"/>
    <w:rsid w:val="00EC2662"/>
    <w:rsid w:val="00EC2805"/>
    <w:rsid w:val="00EC286D"/>
    <w:rsid w:val="00EC300A"/>
    <w:rsid w:val="00EC3100"/>
    <w:rsid w:val="00EC3A1E"/>
    <w:rsid w:val="00EC3D02"/>
    <w:rsid w:val="00EC437B"/>
    <w:rsid w:val="00EC458B"/>
    <w:rsid w:val="00EC47C3"/>
    <w:rsid w:val="00EC4A7C"/>
    <w:rsid w:val="00EC4CBD"/>
    <w:rsid w:val="00EC4E42"/>
    <w:rsid w:val="00EC537D"/>
    <w:rsid w:val="00EC58B2"/>
    <w:rsid w:val="00EC5B05"/>
    <w:rsid w:val="00EC63FC"/>
    <w:rsid w:val="00EC6A03"/>
    <w:rsid w:val="00EC6CF3"/>
    <w:rsid w:val="00EC703B"/>
    <w:rsid w:val="00EC70D8"/>
    <w:rsid w:val="00EC710C"/>
    <w:rsid w:val="00EC7415"/>
    <w:rsid w:val="00EC76BE"/>
    <w:rsid w:val="00EC7820"/>
    <w:rsid w:val="00EC78F8"/>
    <w:rsid w:val="00EC7A26"/>
    <w:rsid w:val="00EC7F01"/>
    <w:rsid w:val="00ED01C7"/>
    <w:rsid w:val="00ED02A2"/>
    <w:rsid w:val="00ED0447"/>
    <w:rsid w:val="00ED1008"/>
    <w:rsid w:val="00ED1338"/>
    <w:rsid w:val="00ED137D"/>
    <w:rsid w:val="00ED1475"/>
    <w:rsid w:val="00ED1AB4"/>
    <w:rsid w:val="00ED1DF6"/>
    <w:rsid w:val="00ED288C"/>
    <w:rsid w:val="00ED2C23"/>
    <w:rsid w:val="00ED2CF0"/>
    <w:rsid w:val="00ED3032"/>
    <w:rsid w:val="00ED33E7"/>
    <w:rsid w:val="00ED354E"/>
    <w:rsid w:val="00ED366B"/>
    <w:rsid w:val="00ED387C"/>
    <w:rsid w:val="00ED3AAD"/>
    <w:rsid w:val="00ED3ED6"/>
    <w:rsid w:val="00ED40E7"/>
    <w:rsid w:val="00ED4559"/>
    <w:rsid w:val="00ED4B76"/>
    <w:rsid w:val="00ED53DC"/>
    <w:rsid w:val="00ED59DF"/>
    <w:rsid w:val="00ED5A74"/>
    <w:rsid w:val="00ED5DAF"/>
    <w:rsid w:val="00ED6108"/>
    <w:rsid w:val="00ED61FC"/>
    <w:rsid w:val="00ED64AD"/>
    <w:rsid w:val="00ED65CF"/>
    <w:rsid w:val="00ED6D87"/>
    <w:rsid w:val="00ED6E3C"/>
    <w:rsid w:val="00ED7174"/>
    <w:rsid w:val="00ED7A9C"/>
    <w:rsid w:val="00ED7D35"/>
    <w:rsid w:val="00EE022A"/>
    <w:rsid w:val="00EE02A1"/>
    <w:rsid w:val="00EE0764"/>
    <w:rsid w:val="00EE09F3"/>
    <w:rsid w:val="00EE0E72"/>
    <w:rsid w:val="00EE0F05"/>
    <w:rsid w:val="00EE1058"/>
    <w:rsid w:val="00EE1089"/>
    <w:rsid w:val="00EE1712"/>
    <w:rsid w:val="00EE1B60"/>
    <w:rsid w:val="00EE21A0"/>
    <w:rsid w:val="00EE27B7"/>
    <w:rsid w:val="00EE298E"/>
    <w:rsid w:val="00EE29B1"/>
    <w:rsid w:val="00EE3260"/>
    <w:rsid w:val="00EE35DE"/>
    <w:rsid w:val="00EE3CF3"/>
    <w:rsid w:val="00EE48E8"/>
    <w:rsid w:val="00EE492A"/>
    <w:rsid w:val="00EE4E96"/>
    <w:rsid w:val="00EE50F0"/>
    <w:rsid w:val="00EE586E"/>
    <w:rsid w:val="00EE5991"/>
    <w:rsid w:val="00EE5BEB"/>
    <w:rsid w:val="00EE6524"/>
    <w:rsid w:val="00EE6661"/>
    <w:rsid w:val="00EE66CD"/>
    <w:rsid w:val="00EE6BA7"/>
    <w:rsid w:val="00EE6C61"/>
    <w:rsid w:val="00EE788B"/>
    <w:rsid w:val="00EE78A4"/>
    <w:rsid w:val="00EE7E42"/>
    <w:rsid w:val="00EF00ED"/>
    <w:rsid w:val="00EF0192"/>
    <w:rsid w:val="00EF0196"/>
    <w:rsid w:val="00EF05E9"/>
    <w:rsid w:val="00EF06A8"/>
    <w:rsid w:val="00EF0833"/>
    <w:rsid w:val="00EF0943"/>
    <w:rsid w:val="00EF0EA0"/>
    <w:rsid w:val="00EF0EAD"/>
    <w:rsid w:val="00EF1006"/>
    <w:rsid w:val="00EF1140"/>
    <w:rsid w:val="00EF2CA1"/>
    <w:rsid w:val="00EF2F78"/>
    <w:rsid w:val="00EF2FA2"/>
    <w:rsid w:val="00EF3275"/>
    <w:rsid w:val="00EF3735"/>
    <w:rsid w:val="00EF3857"/>
    <w:rsid w:val="00EF396F"/>
    <w:rsid w:val="00EF3C08"/>
    <w:rsid w:val="00EF3C47"/>
    <w:rsid w:val="00EF4076"/>
    <w:rsid w:val="00EF42C2"/>
    <w:rsid w:val="00EF4BB6"/>
    <w:rsid w:val="00EF4CB1"/>
    <w:rsid w:val="00EF4DBA"/>
    <w:rsid w:val="00EF4EF0"/>
    <w:rsid w:val="00EF5186"/>
    <w:rsid w:val="00EF5202"/>
    <w:rsid w:val="00EF5798"/>
    <w:rsid w:val="00EF58B0"/>
    <w:rsid w:val="00EF5A35"/>
    <w:rsid w:val="00EF5B29"/>
    <w:rsid w:val="00EF5EA1"/>
    <w:rsid w:val="00EF60A5"/>
    <w:rsid w:val="00EF60E5"/>
    <w:rsid w:val="00EF655E"/>
    <w:rsid w:val="00EF671D"/>
    <w:rsid w:val="00EF6A0C"/>
    <w:rsid w:val="00EF6BF9"/>
    <w:rsid w:val="00EF6E7F"/>
    <w:rsid w:val="00EF7822"/>
    <w:rsid w:val="00EF7D9C"/>
    <w:rsid w:val="00EF7E2A"/>
    <w:rsid w:val="00F00020"/>
    <w:rsid w:val="00F0025E"/>
    <w:rsid w:val="00F00267"/>
    <w:rsid w:val="00F009D7"/>
    <w:rsid w:val="00F0160A"/>
    <w:rsid w:val="00F01B1F"/>
    <w:rsid w:val="00F01D8F"/>
    <w:rsid w:val="00F01D93"/>
    <w:rsid w:val="00F02327"/>
    <w:rsid w:val="00F0234C"/>
    <w:rsid w:val="00F029D9"/>
    <w:rsid w:val="00F02A53"/>
    <w:rsid w:val="00F02DDE"/>
    <w:rsid w:val="00F0316E"/>
    <w:rsid w:val="00F03735"/>
    <w:rsid w:val="00F0412F"/>
    <w:rsid w:val="00F042AC"/>
    <w:rsid w:val="00F04ED0"/>
    <w:rsid w:val="00F05225"/>
    <w:rsid w:val="00F05A4D"/>
    <w:rsid w:val="00F06578"/>
    <w:rsid w:val="00F06BB9"/>
    <w:rsid w:val="00F07250"/>
    <w:rsid w:val="00F0761A"/>
    <w:rsid w:val="00F07F88"/>
    <w:rsid w:val="00F1060B"/>
    <w:rsid w:val="00F10E53"/>
    <w:rsid w:val="00F10FDA"/>
    <w:rsid w:val="00F11022"/>
    <w:rsid w:val="00F111A8"/>
    <w:rsid w:val="00F1122F"/>
    <w:rsid w:val="00F11635"/>
    <w:rsid w:val="00F11A54"/>
    <w:rsid w:val="00F11FD2"/>
    <w:rsid w:val="00F121C4"/>
    <w:rsid w:val="00F12360"/>
    <w:rsid w:val="00F1335D"/>
    <w:rsid w:val="00F13370"/>
    <w:rsid w:val="00F140E1"/>
    <w:rsid w:val="00F142E0"/>
    <w:rsid w:val="00F14552"/>
    <w:rsid w:val="00F146BD"/>
    <w:rsid w:val="00F14E68"/>
    <w:rsid w:val="00F152F0"/>
    <w:rsid w:val="00F15515"/>
    <w:rsid w:val="00F1559D"/>
    <w:rsid w:val="00F15653"/>
    <w:rsid w:val="00F15798"/>
    <w:rsid w:val="00F1652A"/>
    <w:rsid w:val="00F17016"/>
    <w:rsid w:val="00F17235"/>
    <w:rsid w:val="00F17258"/>
    <w:rsid w:val="00F17365"/>
    <w:rsid w:val="00F17406"/>
    <w:rsid w:val="00F1784E"/>
    <w:rsid w:val="00F17B73"/>
    <w:rsid w:val="00F20252"/>
    <w:rsid w:val="00F203BF"/>
    <w:rsid w:val="00F209CA"/>
    <w:rsid w:val="00F20B40"/>
    <w:rsid w:val="00F214D8"/>
    <w:rsid w:val="00F21659"/>
    <w:rsid w:val="00F21DA3"/>
    <w:rsid w:val="00F2216E"/>
    <w:rsid w:val="00F22375"/>
    <w:rsid w:val="00F2269A"/>
    <w:rsid w:val="00F2273F"/>
    <w:rsid w:val="00F22775"/>
    <w:rsid w:val="00F228A5"/>
    <w:rsid w:val="00F22BBA"/>
    <w:rsid w:val="00F22DBC"/>
    <w:rsid w:val="00F232B8"/>
    <w:rsid w:val="00F24201"/>
    <w:rsid w:val="00F24496"/>
    <w:rsid w:val="00F24632"/>
    <w:rsid w:val="00F246D4"/>
    <w:rsid w:val="00F2482B"/>
    <w:rsid w:val="00F24F4E"/>
    <w:rsid w:val="00F253E2"/>
    <w:rsid w:val="00F2542B"/>
    <w:rsid w:val="00F25767"/>
    <w:rsid w:val="00F26517"/>
    <w:rsid w:val="00F26881"/>
    <w:rsid w:val="00F269DC"/>
    <w:rsid w:val="00F27520"/>
    <w:rsid w:val="00F27A40"/>
    <w:rsid w:val="00F306CF"/>
    <w:rsid w:val="00F30750"/>
    <w:rsid w:val="00F309E2"/>
    <w:rsid w:val="00F30C2D"/>
    <w:rsid w:val="00F30E73"/>
    <w:rsid w:val="00F318BD"/>
    <w:rsid w:val="00F31AF3"/>
    <w:rsid w:val="00F31DF8"/>
    <w:rsid w:val="00F321E4"/>
    <w:rsid w:val="00F32557"/>
    <w:rsid w:val="00F3269E"/>
    <w:rsid w:val="00F326B8"/>
    <w:rsid w:val="00F32773"/>
    <w:rsid w:val="00F32B7F"/>
    <w:rsid w:val="00F32CE9"/>
    <w:rsid w:val="00F332EF"/>
    <w:rsid w:val="00F33A6A"/>
    <w:rsid w:val="00F34D8E"/>
    <w:rsid w:val="00F35044"/>
    <w:rsid w:val="00F3515A"/>
    <w:rsid w:val="00F351F1"/>
    <w:rsid w:val="00F35715"/>
    <w:rsid w:val="00F35C79"/>
    <w:rsid w:val="00F36474"/>
    <w:rsid w:val="00F3674D"/>
    <w:rsid w:val="00F36A1D"/>
    <w:rsid w:val="00F37084"/>
    <w:rsid w:val="00F37587"/>
    <w:rsid w:val="00F37F9E"/>
    <w:rsid w:val="00F405F1"/>
    <w:rsid w:val="00F4079E"/>
    <w:rsid w:val="00F4088E"/>
    <w:rsid w:val="00F40912"/>
    <w:rsid w:val="00F40B14"/>
    <w:rsid w:val="00F410E8"/>
    <w:rsid w:val="00F4173D"/>
    <w:rsid w:val="00F4191C"/>
    <w:rsid w:val="00F42101"/>
    <w:rsid w:val="00F4229F"/>
    <w:rsid w:val="00F423D4"/>
    <w:rsid w:val="00F42CA9"/>
    <w:rsid w:val="00F42EAA"/>
    <w:rsid w:val="00F42EE0"/>
    <w:rsid w:val="00F434A9"/>
    <w:rsid w:val="00F43522"/>
    <w:rsid w:val="00F437C4"/>
    <w:rsid w:val="00F43827"/>
    <w:rsid w:val="00F43BC6"/>
    <w:rsid w:val="00F4446B"/>
    <w:rsid w:val="00F446A0"/>
    <w:rsid w:val="00F4480C"/>
    <w:rsid w:val="00F45BC1"/>
    <w:rsid w:val="00F45F1E"/>
    <w:rsid w:val="00F46558"/>
    <w:rsid w:val="00F4689C"/>
    <w:rsid w:val="00F47801"/>
    <w:rsid w:val="00F47A0A"/>
    <w:rsid w:val="00F47A47"/>
    <w:rsid w:val="00F47A79"/>
    <w:rsid w:val="00F47BE6"/>
    <w:rsid w:val="00F47F5C"/>
    <w:rsid w:val="00F47FBA"/>
    <w:rsid w:val="00F50046"/>
    <w:rsid w:val="00F50591"/>
    <w:rsid w:val="00F509F4"/>
    <w:rsid w:val="00F50AD1"/>
    <w:rsid w:val="00F50C4C"/>
    <w:rsid w:val="00F510FF"/>
    <w:rsid w:val="00F5114A"/>
    <w:rsid w:val="00F51353"/>
    <w:rsid w:val="00F51928"/>
    <w:rsid w:val="00F51A7E"/>
    <w:rsid w:val="00F51B58"/>
    <w:rsid w:val="00F52B94"/>
    <w:rsid w:val="00F52FCA"/>
    <w:rsid w:val="00F53799"/>
    <w:rsid w:val="00F5397A"/>
    <w:rsid w:val="00F53DFA"/>
    <w:rsid w:val="00F54186"/>
    <w:rsid w:val="00F543B3"/>
    <w:rsid w:val="00F5467A"/>
    <w:rsid w:val="00F54783"/>
    <w:rsid w:val="00F54D35"/>
    <w:rsid w:val="00F561EE"/>
    <w:rsid w:val="00F56294"/>
    <w:rsid w:val="00F562D2"/>
    <w:rsid w:val="00F56412"/>
    <w:rsid w:val="00F5643A"/>
    <w:rsid w:val="00F56596"/>
    <w:rsid w:val="00F566F5"/>
    <w:rsid w:val="00F56D87"/>
    <w:rsid w:val="00F573B3"/>
    <w:rsid w:val="00F57636"/>
    <w:rsid w:val="00F579A6"/>
    <w:rsid w:val="00F60110"/>
    <w:rsid w:val="00F601C3"/>
    <w:rsid w:val="00F6041B"/>
    <w:rsid w:val="00F60E09"/>
    <w:rsid w:val="00F6113B"/>
    <w:rsid w:val="00F61140"/>
    <w:rsid w:val="00F620EE"/>
    <w:rsid w:val="00F62236"/>
    <w:rsid w:val="00F63081"/>
    <w:rsid w:val="00F6383A"/>
    <w:rsid w:val="00F642AF"/>
    <w:rsid w:val="00F64681"/>
    <w:rsid w:val="00F6483C"/>
    <w:rsid w:val="00F650B4"/>
    <w:rsid w:val="00F656AD"/>
    <w:rsid w:val="00F658E5"/>
    <w:rsid w:val="00F65901"/>
    <w:rsid w:val="00F6647E"/>
    <w:rsid w:val="00F66A2C"/>
    <w:rsid w:val="00F66B95"/>
    <w:rsid w:val="00F66C41"/>
    <w:rsid w:val="00F66E17"/>
    <w:rsid w:val="00F674BF"/>
    <w:rsid w:val="00F67539"/>
    <w:rsid w:val="00F67A27"/>
    <w:rsid w:val="00F67FB9"/>
    <w:rsid w:val="00F70181"/>
    <w:rsid w:val="00F70195"/>
    <w:rsid w:val="00F703B9"/>
    <w:rsid w:val="00F70529"/>
    <w:rsid w:val="00F706AA"/>
    <w:rsid w:val="00F709B1"/>
    <w:rsid w:val="00F70C64"/>
    <w:rsid w:val="00F71334"/>
    <w:rsid w:val="00F715D0"/>
    <w:rsid w:val="00F717E7"/>
    <w:rsid w:val="00F71BC6"/>
    <w:rsid w:val="00F724A1"/>
    <w:rsid w:val="00F7288E"/>
    <w:rsid w:val="00F72CFA"/>
    <w:rsid w:val="00F7356A"/>
    <w:rsid w:val="00F73C6B"/>
    <w:rsid w:val="00F73EF1"/>
    <w:rsid w:val="00F740FA"/>
    <w:rsid w:val="00F74938"/>
    <w:rsid w:val="00F74AB0"/>
    <w:rsid w:val="00F7632C"/>
    <w:rsid w:val="00F764F3"/>
    <w:rsid w:val="00F76971"/>
    <w:rsid w:val="00F76DE0"/>
    <w:rsid w:val="00F76FDC"/>
    <w:rsid w:val="00F771C6"/>
    <w:rsid w:val="00F77ED7"/>
    <w:rsid w:val="00F800E1"/>
    <w:rsid w:val="00F801D4"/>
    <w:rsid w:val="00F8063E"/>
    <w:rsid w:val="00F807B7"/>
    <w:rsid w:val="00F809AE"/>
    <w:rsid w:val="00F80F5D"/>
    <w:rsid w:val="00F8165B"/>
    <w:rsid w:val="00F81682"/>
    <w:rsid w:val="00F817DE"/>
    <w:rsid w:val="00F817F3"/>
    <w:rsid w:val="00F81864"/>
    <w:rsid w:val="00F81AC0"/>
    <w:rsid w:val="00F8262E"/>
    <w:rsid w:val="00F8279B"/>
    <w:rsid w:val="00F8299C"/>
    <w:rsid w:val="00F82A7F"/>
    <w:rsid w:val="00F82F0D"/>
    <w:rsid w:val="00F83143"/>
    <w:rsid w:val="00F837C8"/>
    <w:rsid w:val="00F83962"/>
    <w:rsid w:val="00F83E65"/>
    <w:rsid w:val="00F84245"/>
    <w:rsid w:val="00F84564"/>
    <w:rsid w:val="00F845C1"/>
    <w:rsid w:val="00F846B7"/>
    <w:rsid w:val="00F84E8B"/>
    <w:rsid w:val="00F85398"/>
    <w:rsid w:val="00F853F3"/>
    <w:rsid w:val="00F855B4"/>
    <w:rsid w:val="00F857D1"/>
    <w:rsid w:val="00F8591B"/>
    <w:rsid w:val="00F8597C"/>
    <w:rsid w:val="00F86441"/>
    <w:rsid w:val="00F8655C"/>
    <w:rsid w:val="00F86986"/>
    <w:rsid w:val="00F87C53"/>
    <w:rsid w:val="00F87D0E"/>
    <w:rsid w:val="00F87E31"/>
    <w:rsid w:val="00F90122"/>
    <w:rsid w:val="00F90700"/>
    <w:rsid w:val="00F909DD"/>
    <w:rsid w:val="00F90BCA"/>
    <w:rsid w:val="00F90E1A"/>
    <w:rsid w:val="00F91368"/>
    <w:rsid w:val="00F9164E"/>
    <w:rsid w:val="00F91A04"/>
    <w:rsid w:val="00F91B79"/>
    <w:rsid w:val="00F91BD0"/>
    <w:rsid w:val="00F92219"/>
    <w:rsid w:val="00F92363"/>
    <w:rsid w:val="00F92669"/>
    <w:rsid w:val="00F9303B"/>
    <w:rsid w:val="00F9416D"/>
    <w:rsid w:val="00F943A7"/>
    <w:rsid w:val="00F944BE"/>
    <w:rsid w:val="00F9450F"/>
    <w:rsid w:val="00F94A34"/>
    <w:rsid w:val="00F94B27"/>
    <w:rsid w:val="00F95CD4"/>
    <w:rsid w:val="00F95FB6"/>
    <w:rsid w:val="00F9629D"/>
    <w:rsid w:val="00F96626"/>
    <w:rsid w:val="00F96946"/>
    <w:rsid w:val="00F96F24"/>
    <w:rsid w:val="00F9709C"/>
    <w:rsid w:val="00F97131"/>
    <w:rsid w:val="00F9720F"/>
    <w:rsid w:val="00F97795"/>
    <w:rsid w:val="00F97B4B"/>
    <w:rsid w:val="00F97BE6"/>
    <w:rsid w:val="00F97C84"/>
    <w:rsid w:val="00FA0156"/>
    <w:rsid w:val="00FA0189"/>
    <w:rsid w:val="00FA065E"/>
    <w:rsid w:val="00FA07A2"/>
    <w:rsid w:val="00FA1268"/>
    <w:rsid w:val="00FA166A"/>
    <w:rsid w:val="00FA18B4"/>
    <w:rsid w:val="00FA2442"/>
    <w:rsid w:val="00FA2767"/>
    <w:rsid w:val="00FA2A1F"/>
    <w:rsid w:val="00FA2CF6"/>
    <w:rsid w:val="00FA3065"/>
    <w:rsid w:val="00FA31E6"/>
    <w:rsid w:val="00FA355C"/>
    <w:rsid w:val="00FA3EBB"/>
    <w:rsid w:val="00FA49DB"/>
    <w:rsid w:val="00FA4D38"/>
    <w:rsid w:val="00FA50A1"/>
    <w:rsid w:val="00FA52F9"/>
    <w:rsid w:val="00FA6840"/>
    <w:rsid w:val="00FA7632"/>
    <w:rsid w:val="00FA77E4"/>
    <w:rsid w:val="00FA7A5D"/>
    <w:rsid w:val="00FB0346"/>
    <w:rsid w:val="00FB0E61"/>
    <w:rsid w:val="00FB0F55"/>
    <w:rsid w:val="00FB10FF"/>
    <w:rsid w:val="00FB1A76"/>
    <w:rsid w:val="00FB1AF9"/>
    <w:rsid w:val="00FB1D69"/>
    <w:rsid w:val="00FB1D6B"/>
    <w:rsid w:val="00FB1EA8"/>
    <w:rsid w:val="00FB2812"/>
    <w:rsid w:val="00FB2EB1"/>
    <w:rsid w:val="00FB3570"/>
    <w:rsid w:val="00FB453C"/>
    <w:rsid w:val="00FB5FB9"/>
    <w:rsid w:val="00FB607D"/>
    <w:rsid w:val="00FB685A"/>
    <w:rsid w:val="00FB6BA2"/>
    <w:rsid w:val="00FB6C10"/>
    <w:rsid w:val="00FB7100"/>
    <w:rsid w:val="00FB7122"/>
    <w:rsid w:val="00FB772A"/>
    <w:rsid w:val="00FB7B9B"/>
    <w:rsid w:val="00FC0147"/>
    <w:rsid w:val="00FC03AE"/>
    <w:rsid w:val="00FC03D8"/>
    <w:rsid w:val="00FC0636"/>
    <w:rsid w:val="00FC07C1"/>
    <w:rsid w:val="00FC0C6F"/>
    <w:rsid w:val="00FC14C7"/>
    <w:rsid w:val="00FC1877"/>
    <w:rsid w:val="00FC2758"/>
    <w:rsid w:val="00FC2CFA"/>
    <w:rsid w:val="00FC2E40"/>
    <w:rsid w:val="00FC30C7"/>
    <w:rsid w:val="00FC328D"/>
    <w:rsid w:val="00FC3523"/>
    <w:rsid w:val="00FC35FB"/>
    <w:rsid w:val="00FC36D2"/>
    <w:rsid w:val="00FC3932"/>
    <w:rsid w:val="00FC3C3B"/>
    <w:rsid w:val="00FC4397"/>
    <w:rsid w:val="00FC43BF"/>
    <w:rsid w:val="00FC44C4"/>
    <w:rsid w:val="00FC453F"/>
    <w:rsid w:val="00FC455E"/>
    <w:rsid w:val="00FC45B6"/>
    <w:rsid w:val="00FC46E2"/>
    <w:rsid w:val="00FC4CFF"/>
    <w:rsid w:val="00FC4F7B"/>
    <w:rsid w:val="00FC56B0"/>
    <w:rsid w:val="00FC63B8"/>
    <w:rsid w:val="00FC63DB"/>
    <w:rsid w:val="00FC6515"/>
    <w:rsid w:val="00FC74B5"/>
    <w:rsid w:val="00FC755A"/>
    <w:rsid w:val="00FC7DF3"/>
    <w:rsid w:val="00FD0245"/>
    <w:rsid w:val="00FD05FD"/>
    <w:rsid w:val="00FD09DE"/>
    <w:rsid w:val="00FD1F94"/>
    <w:rsid w:val="00FD21A7"/>
    <w:rsid w:val="00FD27F5"/>
    <w:rsid w:val="00FD2A98"/>
    <w:rsid w:val="00FD2E05"/>
    <w:rsid w:val="00FD3347"/>
    <w:rsid w:val="00FD3724"/>
    <w:rsid w:val="00FD3739"/>
    <w:rsid w:val="00FD3827"/>
    <w:rsid w:val="00FD3C72"/>
    <w:rsid w:val="00FD40E9"/>
    <w:rsid w:val="00FD495B"/>
    <w:rsid w:val="00FD4C23"/>
    <w:rsid w:val="00FD5088"/>
    <w:rsid w:val="00FD5F13"/>
    <w:rsid w:val="00FD60ED"/>
    <w:rsid w:val="00FD629F"/>
    <w:rsid w:val="00FD6A0C"/>
    <w:rsid w:val="00FD6F88"/>
    <w:rsid w:val="00FD7153"/>
    <w:rsid w:val="00FD7521"/>
    <w:rsid w:val="00FD7EC3"/>
    <w:rsid w:val="00FE03D5"/>
    <w:rsid w:val="00FE0C73"/>
    <w:rsid w:val="00FE0F38"/>
    <w:rsid w:val="00FE108E"/>
    <w:rsid w:val="00FE10F9"/>
    <w:rsid w:val="00FE126B"/>
    <w:rsid w:val="00FE12C9"/>
    <w:rsid w:val="00FE17CF"/>
    <w:rsid w:val="00FE1B7C"/>
    <w:rsid w:val="00FE1C7A"/>
    <w:rsid w:val="00FE1CC1"/>
    <w:rsid w:val="00FE1DA6"/>
    <w:rsid w:val="00FE21E5"/>
    <w:rsid w:val="00FE22CC"/>
    <w:rsid w:val="00FE2356"/>
    <w:rsid w:val="00FE2629"/>
    <w:rsid w:val="00FE2E15"/>
    <w:rsid w:val="00FE30DE"/>
    <w:rsid w:val="00FE311B"/>
    <w:rsid w:val="00FE40B5"/>
    <w:rsid w:val="00FE46AD"/>
    <w:rsid w:val="00FE4A9C"/>
    <w:rsid w:val="00FE4B23"/>
    <w:rsid w:val="00FE4CCC"/>
    <w:rsid w:val="00FE5241"/>
    <w:rsid w:val="00FE54A2"/>
    <w:rsid w:val="00FE62C8"/>
    <w:rsid w:val="00FE6384"/>
    <w:rsid w:val="00FE660C"/>
    <w:rsid w:val="00FE73D6"/>
    <w:rsid w:val="00FE7790"/>
    <w:rsid w:val="00FE7B17"/>
    <w:rsid w:val="00FE7B79"/>
    <w:rsid w:val="00FE7E23"/>
    <w:rsid w:val="00FF0054"/>
    <w:rsid w:val="00FF059D"/>
    <w:rsid w:val="00FF05C9"/>
    <w:rsid w:val="00FF0C32"/>
    <w:rsid w:val="00FF0F2A"/>
    <w:rsid w:val="00FF110D"/>
    <w:rsid w:val="00FF1251"/>
    <w:rsid w:val="00FF1E3C"/>
    <w:rsid w:val="00FF2524"/>
    <w:rsid w:val="00FF28A2"/>
    <w:rsid w:val="00FF308D"/>
    <w:rsid w:val="00FF3215"/>
    <w:rsid w:val="00FF38E7"/>
    <w:rsid w:val="00FF3F35"/>
    <w:rsid w:val="00FF3F4E"/>
    <w:rsid w:val="00FF492B"/>
    <w:rsid w:val="00FF4997"/>
    <w:rsid w:val="00FF51ED"/>
    <w:rsid w:val="00FF565D"/>
    <w:rsid w:val="00FF5AD7"/>
    <w:rsid w:val="00FF5EC7"/>
    <w:rsid w:val="00FF6AA1"/>
    <w:rsid w:val="00FF6BB7"/>
    <w:rsid w:val="00FF7815"/>
    <w:rsid w:val="00FF7892"/>
    <w:rsid w:val="018F274B"/>
    <w:rsid w:val="02188DCE"/>
    <w:rsid w:val="0231B62B"/>
    <w:rsid w:val="023EEF6E"/>
    <w:rsid w:val="02BDDFA5"/>
    <w:rsid w:val="02D44644"/>
    <w:rsid w:val="03CD868C"/>
    <w:rsid w:val="03E7D1EF"/>
    <w:rsid w:val="04BB65DA"/>
    <w:rsid w:val="05769030"/>
    <w:rsid w:val="0A5A260B"/>
    <w:rsid w:val="0A7DD902"/>
    <w:rsid w:val="0EA26851"/>
    <w:rsid w:val="0FEC588A"/>
    <w:rsid w:val="1229CF9A"/>
    <w:rsid w:val="1322748B"/>
    <w:rsid w:val="14BFF76E"/>
    <w:rsid w:val="1505A86E"/>
    <w:rsid w:val="1774E6B1"/>
    <w:rsid w:val="17F79830"/>
    <w:rsid w:val="1857303A"/>
    <w:rsid w:val="1A78E50A"/>
    <w:rsid w:val="1EFAD292"/>
    <w:rsid w:val="1EFBF9C9"/>
    <w:rsid w:val="21D6AA2F"/>
    <w:rsid w:val="21E9F543"/>
    <w:rsid w:val="21FCD384"/>
    <w:rsid w:val="22210900"/>
    <w:rsid w:val="2350EA98"/>
    <w:rsid w:val="254DE9EE"/>
    <w:rsid w:val="264B6B7E"/>
    <w:rsid w:val="2A682412"/>
    <w:rsid w:val="2D4C8C83"/>
    <w:rsid w:val="2E581F58"/>
    <w:rsid w:val="2E684258"/>
    <w:rsid w:val="2E6A1025"/>
    <w:rsid w:val="2F579814"/>
    <w:rsid w:val="315F1E8E"/>
    <w:rsid w:val="325084A4"/>
    <w:rsid w:val="328ACF47"/>
    <w:rsid w:val="328D8654"/>
    <w:rsid w:val="32FC2DBE"/>
    <w:rsid w:val="343CBD64"/>
    <w:rsid w:val="345367C9"/>
    <w:rsid w:val="363299A3"/>
    <w:rsid w:val="3642C26E"/>
    <w:rsid w:val="36CF5B59"/>
    <w:rsid w:val="3A020D1D"/>
    <w:rsid w:val="3CCB3B31"/>
    <w:rsid w:val="42C531FE"/>
    <w:rsid w:val="43C78456"/>
    <w:rsid w:val="4466B685"/>
    <w:rsid w:val="452E9700"/>
    <w:rsid w:val="461E98C4"/>
    <w:rsid w:val="47F874FF"/>
    <w:rsid w:val="483AD3D3"/>
    <w:rsid w:val="4851B5D7"/>
    <w:rsid w:val="49068A86"/>
    <w:rsid w:val="4C3B040F"/>
    <w:rsid w:val="4DD521EE"/>
    <w:rsid w:val="4DDBE83D"/>
    <w:rsid w:val="4ED3C17F"/>
    <w:rsid w:val="51F3F1AB"/>
    <w:rsid w:val="552B926D"/>
    <w:rsid w:val="57720E73"/>
    <w:rsid w:val="593963C9"/>
    <w:rsid w:val="59B31C8D"/>
    <w:rsid w:val="5E14900E"/>
    <w:rsid w:val="603D7F70"/>
    <w:rsid w:val="60C76CF9"/>
    <w:rsid w:val="628C77DE"/>
    <w:rsid w:val="6332126C"/>
    <w:rsid w:val="6384FA96"/>
    <w:rsid w:val="644802CA"/>
    <w:rsid w:val="65D294A5"/>
    <w:rsid w:val="67EA7438"/>
    <w:rsid w:val="685E7CDB"/>
    <w:rsid w:val="68DC8E0C"/>
    <w:rsid w:val="6AA6CAC6"/>
    <w:rsid w:val="6ADEEF89"/>
    <w:rsid w:val="6BC4A54C"/>
    <w:rsid w:val="6C5AD356"/>
    <w:rsid w:val="6E94CA90"/>
    <w:rsid w:val="6ECF5947"/>
    <w:rsid w:val="71EF90FD"/>
    <w:rsid w:val="752DEB23"/>
    <w:rsid w:val="7664213F"/>
    <w:rsid w:val="76742430"/>
    <w:rsid w:val="779710F1"/>
    <w:rsid w:val="781F9BDA"/>
    <w:rsid w:val="7BE8D646"/>
    <w:rsid w:val="7CA9A3A1"/>
    <w:rsid w:val="7E0731FB"/>
    <w:rsid w:val="7EFA1568"/>
    <w:rsid w:val="7F03340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2642E5"/>
  <w14:defaultImageDpi w14:val="330"/>
  <w15:chartTrackingRefBased/>
  <w15:docId w15:val="{6C892F84-4921-4B3F-B7E7-80C5DFBD0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iPriority="0"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83B2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83B2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83B2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83B2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83B2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83B2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83B27"/>
    <w:pPr>
      <w:tabs>
        <w:tab w:val="right" w:leader="dot" w:pos="14570"/>
      </w:tabs>
      <w:spacing w:before="0"/>
    </w:pPr>
    <w:rPr>
      <w:b/>
      <w:noProof/>
    </w:rPr>
  </w:style>
  <w:style w:type="paragraph" w:styleId="TOC2">
    <w:name w:val="toc 2"/>
    <w:aliases w:val="ŠTOC 2"/>
    <w:basedOn w:val="Normal"/>
    <w:next w:val="Normal"/>
    <w:uiPriority w:val="39"/>
    <w:unhideWhenUsed/>
    <w:rsid w:val="00583B27"/>
    <w:pPr>
      <w:tabs>
        <w:tab w:val="right" w:leader="dot" w:pos="14570"/>
      </w:tabs>
      <w:spacing w:before="0"/>
    </w:pPr>
    <w:rPr>
      <w:noProof/>
    </w:rPr>
  </w:style>
  <w:style w:type="paragraph" w:styleId="Header">
    <w:name w:val="header"/>
    <w:aliases w:val="ŠHeader"/>
    <w:basedOn w:val="Normal"/>
    <w:link w:val="HeaderChar"/>
    <w:uiPriority w:val="16"/>
    <w:rsid w:val="00583B27"/>
    <w:rPr>
      <w:noProof/>
      <w:color w:val="002664"/>
      <w:sz w:val="28"/>
      <w:szCs w:val="28"/>
    </w:rPr>
  </w:style>
  <w:style w:type="character" w:customStyle="1" w:styleId="Heading5Char">
    <w:name w:val="Heading 5 Char"/>
    <w:aliases w:val="ŠHeading 5 Char"/>
    <w:basedOn w:val="DefaultParagraphFont"/>
    <w:link w:val="Heading5"/>
    <w:uiPriority w:val="6"/>
    <w:rsid w:val="00583B2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83B27"/>
    <w:rPr>
      <w:rFonts w:ascii="Arial" w:hAnsi="Arial" w:cs="Arial"/>
      <w:noProof/>
      <w:color w:val="002664"/>
      <w:sz w:val="28"/>
      <w:szCs w:val="28"/>
      <w:lang w:val="en-AU"/>
    </w:rPr>
  </w:style>
  <w:style w:type="paragraph" w:styleId="Footer">
    <w:name w:val="footer"/>
    <w:aliases w:val="ŠFooter"/>
    <w:basedOn w:val="Normal"/>
    <w:link w:val="FooterChar"/>
    <w:uiPriority w:val="19"/>
    <w:rsid w:val="00583B2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83B27"/>
    <w:rPr>
      <w:rFonts w:ascii="Arial" w:hAnsi="Arial" w:cs="Arial"/>
      <w:sz w:val="18"/>
      <w:szCs w:val="18"/>
      <w:lang w:val="en-AU"/>
    </w:rPr>
  </w:style>
  <w:style w:type="paragraph" w:styleId="Caption">
    <w:name w:val="caption"/>
    <w:aliases w:val="ŠCaption"/>
    <w:basedOn w:val="Normal"/>
    <w:next w:val="Normal"/>
    <w:link w:val="CaptionChar"/>
    <w:uiPriority w:val="20"/>
    <w:qFormat/>
    <w:rsid w:val="00583B27"/>
    <w:pPr>
      <w:keepNext/>
      <w:spacing w:after="200" w:line="240" w:lineRule="auto"/>
    </w:pPr>
    <w:rPr>
      <w:iCs/>
      <w:color w:val="002664"/>
      <w:sz w:val="18"/>
      <w:szCs w:val="18"/>
    </w:rPr>
  </w:style>
  <w:style w:type="paragraph" w:customStyle="1" w:styleId="Logo">
    <w:name w:val="ŠLogo"/>
    <w:basedOn w:val="Normal"/>
    <w:uiPriority w:val="18"/>
    <w:qFormat/>
    <w:rsid w:val="00583B2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83B27"/>
    <w:pPr>
      <w:spacing w:before="0"/>
      <w:ind w:left="244"/>
    </w:pPr>
  </w:style>
  <w:style w:type="character" w:styleId="Hyperlink">
    <w:name w:val="Hyperlink"/>
    <w:aliases w:val="ŠHyperlink"/>
    <w:basedOn w:val="DefaultParagraphFont"/>
    <w:uiPriority w:val="99"/>
    <w:unhideWhenUsed/>
    <w:rsid w:val="00583B27"/>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83B2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83B2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83B2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83B27"/>
    <w:rPr>
      <w:rFonts w:ascii="Arial" w:hAnsi="Arial" w:cs="Arial"/>
      <w:color w:val="002664"/>
      <w:sz w:val="28"/>
      <w:szCs w:val="36"/>
      <w:lang w:val="en-AU"/>
    </w:rPr>
  </w:style>
  <w:style w:type="table" w:customStyle="1" w:styleId="Tableheader">
    <w:name w:val="ŠTable header"/>
    <w:basedOn w:val="TableNormal"/>
    <w:uiPriority w:val="99"/>
    <w:rsid w:val="00583B2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83B27"/>
    <w:pPr>
      <w:numPr>
        <w:numId w:val="1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ŠQuote"/>
    <w:basedOn w:val="Normal"/>
    <w:link w:val="QuoteChar"/>
    <w:uiPriority w:val="29"/>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952456"/>
    <w:pPr>
      <w:numPr>
        <w:numId w:val="8"/>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83B27"/>
    <w:pPr>
      <w:numPr>
        <w:numId w:val="12"/>
      </w:numPr>
    </w:pPr>
  </w:style>
  <w:style w:type="character" w:styleId="Strong">
    <w:name w:val="Strong"/>
    <w:aliases w:val="ŠStrong,Bold"/>
    <w:qFormat/>
    <w:rsid w:val="00583B27"/>
    <w:rPr>
      <w:b/>
      <w:bCs/>
    </w:rPr>
  </w:style>
  <w:style w:type="paragraph" w:styleId="ListBullet">
    <w:name w:val="List Bullet"/>
    <w:aliases w:val="ŠList Bullet"/>
    <w:basedOn w:val="Normal"/>
    <w:uiPriority w:val="9"/>
    <w:qFormat/>
    <w:rsid w:val="00583B27"/>
    <w:pPr>
      <w:numPr>
        <w:numId w:val="10"/>
      </w:numPr>
    </w:pPr>
  </w:style>
  <w:style w:type="character" w:customStyle="1" w:styleId="QuoteChar">
    <w:name w:val="Quote Char"/>
    <w:aliases w:val="ŠQuote block Char,ŠQuote Char"/>
    <w:basedOn w:val="DefaultParagraphFont"/>
    <w:link w:val="Quote"/>
    <w:uiPriority w:val="29"/>
    <w:rsid w:val="00F740FA"/>
    <w:rPr>
      <w:rFonts w:ascii="Arial" w:hAnsi="Arial"/>
      <w:iCs/>
      <w:sz w:val="22"/>
      <w:lang w:val="en-AU"/>
    </w:rPr>
  </w:style>
  <w:style w:type="character" w:styleId="Emphasis">
    <w:name w:val="Emphasis"/>
    <w:aliases w:val="ŠEmphasis,Italic"/>
    <w:qFormat/>
    <w:rsid w:val="00583B27"/>
    <w:rPr>
      <w:i/>
      <w:iCs/>
    </w:rPr>
  </w:style>
  <w:style w:type="paragraph" w:styleId="Title">
    <w:name w:val="Title"/>
    <w:aliases w:val="ŠTitle"/>
    <w:basedOn w:val="Normal"/>
    <w:next w:val="Normal"/>
    <w:link w:val="TitleChar"/>
    <w:uiPriority w:val="1"/>
    <w:rsid w:val="00583B2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83B27"/>
    <w:rPr>
      <w:rFonts w:ascii="Arial" w:eastAsiaTheme="majorEastAsia" w:hAnsi="Arial" w:cstheme="majorBidi"/>
      <w:color w:val="002664"/>
      <w:spacing w:val="-10"/>
      <w:kern w:val="28"/>
      <w:sz w:val="80"/>
      <w:szCs w:val="80"/>
      <w:lang w:val="en-AU"/>
    </w:rPr>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ŠSignature"/>
    <w:basedOn w:val="Normal"/>
    <w:next w:val="Normal"/>
    <w:link w:val="SignatureChar"/>
    <w:uiPriority w:val="99"/>
    <w:qFormat/>
    <w:rsid w:val="00F740FA"/>
    <w:pPr>
      <w:tabs>
        <w:tab w:val="left" w:leader="underscore" w:pos="6804"/>
      </w:tabs>
      <w:spacing w:before="0" w:line="720" w:lineRule="atLeast"/>
    </w:pPr>
  </w:style>
  <w:style w:type="character" w:customStyle="1" w:styleId="SignatureChar">
    <w:name w:val="Signature Char"/>
    <w:aliases w:val="ŠSignature line Char,ŠSignature Char"/>
    <w:basedOn w:val="DefaultParagraphFont"/>
    <w:link w:val="Signature"/>
    <w:uiPriority w:val="9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583B2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83B2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583B27"/>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583B27"/>
    <w:rPr>
      <w:color w:val="954F72" w:themeColor="followedHyperlink"/>
      <w:u w:val="single"/>
    </w:rPr>
  </w:style>
  <w:style w:type="character" w:styleId="PlaceholderText">
    <w:name w:val="Placeholder Text"/>
    <w:basedOn w:val="DefaultParagraphFont"/>
    <w:uiPriority w:val="99"/>
    <w:semiHidden/>
    <w:rsid w:val="00583B27"/>
    <w:rPr>
      <w:color w:val="808080"/>
    </w:rPr>
  </w:style>
  <w:style w:type="character" w:styleId="CommentReference">
    <w:name w:val="annotation reference"/>
    <w:basedOn w:val="DefaultParagraphFont"/>
    <w:uiPriority w:val="99"/>
    <w:semiHidden/>
    <w:unhideWhenUsed/>
    <w:rsid w:val="00583B27"/>
    <w:rPr>
      <w:sz w:val="16"/>
      <w:szCs w:val="16"/>
    </w:rPr>
  </w:style>
  <w:style w:type="paragraph" w:styleId="CommentText">
    <w:name w:val="annotation text"/>
    <w:basedOn w:val="Normal"/>
    <w:link w:val="CommentTextChar"/>
    <w:uiPriority w:val="99"/>
    <w:unhideWhenUsed/>
    <w:rsid w:val="00583B27"/>
    <w:pPr>
      <w:spacing w:line="240" w:lineRule="auto"/>
    </w:pPr>
    <w:rPr>
      <w:sz w:val="20"/>
      <w:szCs w:val="20"/>
    </w:rPr>
  </w:style>
  <w:style w:type="character" w:customStyle="1" w:styleId="CommentTextChar">
    <w:name w:val="Comment Text Char"/>
    <w:basedOn w:val="DefaultParagraphFont"/>
    <w:link w:val="CommentText"/>
    <w:uiPriority w:val="99"/>
    <w:rsid w:val="00583B2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83B27"/>
    <w:rPr>
      <w:b/>
      <w:bCs/>
    </w:rPr>
  </w:style>
  <w:style w:type="character" w:customStyle="1" w:styleId="CommentSubjectChar">
    <w:name w:val="Comment Subject Char"/>
    <w:basedOn w:val="CommentTextChar"/>
    <w:link w:val="CommentSubject"/>
    <w:uiPriority w:val="99"/>
    <w:semiHidden/>
    <w:rsid w:val="00583B27"/>
    <w:rPr>
      <w:rFonts w:ascii="Arial" w:hAnsi="Arial" w:cs="Arial"/>
      <w:b/>
      <w:bCs/>
      <w:sz w:val="20"/>
      <w:szCs w:val="20"/>
      <w:lang w:val="en-AU"/>
    </w:rPr>
  </w:style>
  <w:style w:type="paragraph" w:styleId="BalloonText">
    <w:name w:val="Balloon Text"/>
    <w:basedOn w:val="Normal"/>
    <w:link w:val="BalloonTextChar"/>
    <w:uiPriority w:val="99"/>
    <w:semiHidden/>
    <w:unhideWhenUsed/>
    <w:rsid w:val="00400AC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CD"/>
    <w:rPr>
      <w:rFonts w:ascii="Segoe UI" w:hAnsi="Segoe UI" w:cs="Segoe UI"/>
      <w:sz w:val="18"/>
      <w:szCs w:val="18"/>
      <w:lang w:val="en-AU"/>
    </w:rPr>
  </w:style>
  <w:style w:type="paragraph" w:styleId="TOCHeading">
    <w:name w:val="TOC Heading"/>
    <w:aliases w:val="ŠTOC Heading"/>
    <w:basedOn w:val="Heading1"/>
    <w:next w:val="Normal"/>
    <w:uiPriority w:val="38"/>
    <w:qFormat/>
    <w:rsid w:val="00583B27"/>
    <w:pPr>
      <w:spacing w:after="240"/>
      <w:outlineLvl w:val="9"/>
    </w:pPr>
    <w:rPr>
      <w:szCs w:val="40"/>
    </w:rPr>
  </w:style>
  <w:style w:type="paragraph" w:styleId="ListParagraph">
    <w:name w:val="List Paragraph"/>
    <w:aliases w:val="ŠList Paragraph"/>
    <w:basedOn w:val="Normal"/>
    <w:link w:val="ListParagraphChar"/>
    <w:uiPriority w:val="34"/>
    <w:unhideWhenUsed/>
    <w:qFormat/>
    <w:rsid w:val="00583B27"/>
    <w:pPr>
      <w:ind w:left="567"/>
    </w:pPr>
  </w:style>
  <w:style w:type="character" w:styleId="UnresolvedMention">
    <w:name w:val="Unresolved Mention"/>
    <w:basedOn w:val="DefaultParagraphFont"/>
    <w:uiPriority w:val="99"/>
    <w:semiHidden/>
    <w:unhideWhenUsed/>
    <w:rsid w:val="00583B27"/>
    <w:rPr>
      <w:color w:val="605E5C"/>
      <w:shd w:val="clear" w:color="auto" w:fill="E1DFDD"/>
    </w:rPr>
  </w:style>
  <w:style w:type="paragraph" w:styleId="NormalWeb">
    <w:name w:val="Normal (Web)"/>
    <w:basedOn w:val="Normal"/>
    <w:uiPriority w:val="99"/>
    <w:unhideWhenUsed/>
    <w:rsid w:val="00A16B50"/>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aptionChar">
    <w:name w:val="Caption Char"/>
    <w:aliases w:val="ŠCaption Char"/>
    <w:basedOn w:val="DefaultParagraphFont"/>
    <w:link w:val="Caption"/>
    <w:uiPriority w:val="20"/>
    <w:rsid w:val="00F85398"/>
    <w:rPr>
      <w:rFonts w:ascii="Arial" w:hAnsi="Arial" w:cs="Arial"/>
      <w:iCs/>
      <w:color w:val="002664"/>
      <w:sz w:val="18"/>
      <w:szCs w:val="18"/>
      <w:lang w:val="en-AU"/>
    </w:rPr>
  </w:style>
  <w:style w:type="paragraph" w:customStyle="1" w:styleId="Computercodetext">
    <w:name w:val="Computer code text"/>
    <w:basedOn w:val="Normal"/>
    <w:rsid w:val="001E0555"/>
    <w:pPr>
      <w:spacing w:before="120" w:line="240" w:lineRule="auto"/>
    </w:pPr>
    <w:rPr>
      <w:rFonts w:ascii="Courier New" w:hAnsi="Courier New" w:cs="Courier New"/>
    </w:rPr>
  </w:style>
  <w:style w:type="character" w:customStyle="1" w:styleId="FeatureBox2Char">
    <w:name w:val="Feature Box 2 Char"/>
    <w:aliases w:val="ŠFeature Box 2 Char"/>
    <w:basedOn w:val="DefaultParagraphFont"/>
    <w:link w:val="FeatureBox2"/>
    <w:uiPriority w:val="12"/>
    <w:rsid w:val="009F3833"/>
    <w:rPr>
      <w:rFonts w:ascii="Arial" w:hAnsi="Arial" w:cs="Arial"/>
      <w:sz w:val="22"/>
      <w:shd w:val="clear" w:color="auto" w:fill="CCEDFC"/>
      <w:lang w:val="en-AU"/>
    </w:rPr>
  </w:style>
  <w:style w:type="character" w:customStyle="1" w:styleId="ListParagraphChar">
    <w:name w:val="List Paragraph Char"/>
    <w:aliases w:val="ŠList Paragraph Char"/>
    <w:basedOn w:val="DefaultParagraphFont"/>
    <w:link w:val="ListParagraph"/>
    <w:uiPriority w:val="34"/>
    <w:locked/>
    <w:rsid w:val="00801BF1"/>
    <w:rPr>
      <w:rFonts w:ascii="Arial" w:hAnsi="Arial" w:cs="Arial"/>
      <w:sz w:val="22"/>
      <w:lang w:val="en-AU"/>
    </w:rPr>
  </w:style>
  <w:style w:type="table" w:styleId="GridTable1Light-Accent1">
    <w:name w:val="Grid Table 1 Light Accent 1"/>
    <w:basedOn w:val="TableNormal"/>
    <w:uiPriority w:val="46"/>
    <w:rsid w:val="004948CC"/>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5D7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D792E"/>
    <w:rPr>
      <w:rFonts w:ascii="Courier New" w:eastAsia="Times New Roman" w:hAnsi="Courier New" w:cs="Courier New"/>
      <w:sz w:val="20"/>
      <w:szCs w:val="20"/>
      <w:lang w:val="en-AU" w:eastAsia="en-GB"/>
    </w:rPr>
  </w:style>
  <w:style w:type="paragraph" w:styleId="BodyText">
    <w:name w:val="Body Text"/>
    <w:basedOn w:val="Normal"/>
    <w:link w:val="BodyTextChar"/>
    <w:semiHidden/>
    <w:rsid w:val="00716E7D"/>
    <w:pPr>
      <w:spacing w:before="0"/>
    </w:pPr>
    <w:rPr>
      <w:rFonts w:ascii="Times New Roman" w:eastAsia="Times New Roman" w:hAnsi="Times New Roman" w:cs="Times New Roman"/>
      <w:sz w:val="32"/>
      <w:szCs w:val="20"/>
      <w:lang w:val="en-US"/>
    </w:rPr>
  </w:style>
  <w:style w:type="character" w:customStyle="1" w:styleId="BodyTextChar">
    <w:name w:val="Body Text Char"/>
    <w:basedOn w:val="DefaultParagraphFont"/>
    <w:link w:val="BodyText"/>
    <w:semiHidden/>
    <w:rsid w:val="00716E7D"/>
    <w:rPr>
      <w:rFonts w:ascii="Times New Roman" w:eastAsia="Times New Roman" w:hAnsi="Times New Roman" w:cs="Times New Roman"/>
      <w:sz w:val="32"/>
      <w:szCs w:val="20"/>
    </w:rPr>
  </w:style>
  <w:style w:type="paragraph" w:styleId="BodyTextIndent3">
    <w:name w:val="Body Text Indent 3"/>
    <w:basedOn w:val="Normal"/>
    <w:link w:val="BodyTextIndent3Char"/>
    <w:uiPriority w:val="99"/>
    <w:semiHidden/>
    <w:rsid w:val="009B35D6"/>
    <w:pPr>
      <w:ind w:left="283"/>
    </w:pPr>
    <w:rPr>
      <w:sz w:val="16"/>
      <w:szCs w:val="16"/>
    </w:rPr>
  </w:style>
  <w:style w:type="character" w:customStyle="1" w:styleId="BodyTextIndent3Char">
    <w:name w:val="Body Text Indent 3 Char"/>
    <w:basedOn w:val="DefaultParagraphFont"/>
    <w:link w:val="BodyTextIndent3"/>
    <w:uiPriority w:val="99"/>
    <w:semiHidden/>
    <w:rsid w:val="009B35D6"/>
    <w:rPr>
      <w:rFonts w:ascii="Arial" w:hAnsi="Arial"/>
      <w:sz w:val="16"/>
      <w:szCs w:val="16"/>
      <w:lang w:val="en-AU"/>
    </w:rPr>
  </w:style>
  <w:style w:type="character" w:styleId="HTMLCite">
    <w:name w:val="HTML Cite"/>
    <w:basedOn w:val="DefaultParagraphFont"/>
    <w:uiPriority w:val="99"/>
    <w:semiHidden/>
    <w:unhideWhenUsed/>
    <w:rsid w:val="008B2E91"/>
    <w:rPr>
      <w:i/>
      <w:iCs/>
    </w:rPr>
  </w:style>
  <w:style w:type="table" w:customStyle="1" w:styleId="Answerspace">
    <w:name w:val="Answer space"/>
    <w:basedOn w:val="TableNormal"/>
    <w:uiPriority w:val="99"/>
    <w:rsid w:val="001825DF"/>
    <w:pPr>
      <w:spacing w:before="0" w:line="240" w:lineRule="auto"/>
    </w:pPr>
    <w:tblPr>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Pr>
    <w:tcPr>
      <w:shd w:val="clear" w:color="auto" w:fill="auto"/>
    </w:tcPr>
  </w:style>
  <w:style w:type="paragraph" w:customStyle="1" w:styleId="Imageattributioncaption">
    <w:name w:val="ŠImage attribution caption"/>
    <w:basedOn w:val="Normal"/>
    <w:next w:val="Normal"/>
    <w:link w:val="ImageattributioncaptionChar"/>
    <w:uiPriority w:val="15"/>
    <w:qFormat/>
    <w:rsid w:val="00583B2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35DC6"/>
    <w:rPr>
      <w:rFonts w:ascii="Arial" w:hAnsi="Arial" w:cs="Arial"/>
      <w:sz w:val="18"/>
      <w:szCs w:val="18"/>
      <w:lang w:val="en-AU"/>
    </w:rPr>
  </w:style>
  <w:style w:type="paragraph" w:styleId="z-TopofForm">
    <w:name w:val="HTML Top of Form"/>
    <w:basedOn w:val="Normal"/>
    <w:next w:val="Normal"/>
    <w:link w:val="z-TopofFormChar"/>
    <w:hidden/>
    <w:uiPriority w:val="99"/>
    <w:semiHidden/>
    <w:unhideWhenUsed/>
    <w:rsid w:val="003311B0"/>
    <w:pPr>
      <w:pBdr>
        <w:bottom w:val="single" w:sz="6" w:space="1" w:color="auto"/>
      </w:pBdr>
      <w:spacing w:before="0" w:line="240" w:lineRule="auto"/>
      <w:jc w:val="center"/>
    </w:pPr>
    <w:rPr>
      <w:rFonts w:eastAsia="Times New Roman"/>
      <w:vanish/>
      <w:sz w:val="16"/>
      <w:szCs w:val="16"/>
      <w:lang w:eastAsia="en-GB"/>
    </w:rPr>
  </w:style>
  <w:style w:type="character" w:customStyle="1" w:styleId="z-TopofFormChar">
    <w:name w:val="z-Top of Form Char"/>
    <w:basedOn w:val="DefaultParagraphFont"/>
    <w:link w:val="z-TopofForm"/>
    <w:uiPriority w:val="99"/>
    <w:semiHidden/>
    <w:rsid w:val="003311B0"/>
    <w:rPr>
      <w:rFonts w:ascii="Arial" w:eastAsia="Times New Roman" w:hAnsi="Arial" w:cs="Arial"/>
      <w:vanish/>
      <w:sz w:val="16"/>
      <w:szCs w:val="16"/>
      <w:lang w:val="en-AU" w:eastAsia="en-GB"/>
    </w:rPr>
  </w:style>
  <w:style w:type="paragraph" w:styleId="z-BottomofForm">
    <w:name w:val="HTML Bottom of Form"/>
    <w:basedOn w:val="Normal"/>
    <w:next w:val="Normal"/>
    <w:link w:val="z-BottomofFormChar"/>
    <w:hidden/>
    <w:uiPriority w:val="99"/>
    <w:semiHidden/>
    <w:unhideWhenUsed/>
    <w:rsid w:val="003311B0"/>
    <w:pPr>
      <w:pBdr>
        <w:top w:val="single" w:sz="6" w:space="1" w:color="auto"/>
      </w:pBdr>
      <w:spacing w:before="0" w:line="240" w:lineRule="auto"/>
      <w:jc w:val="center"/>
    </w:pPr>
    <w:rPr>
      <w:rFonts w:eastAsia="Times New Roman"/>
      <w:vanish/>
      <w:sz w:val="16"/>
      <w:szCs w:val="16"/>
      <w:lang w:eastAsia="en-GB"/>
    </w:rPr>
  </w:style>
  <w:style w:type="character" w:customStyle="1" w:styleId="z-BottomofFormChar">
    <w:name w:val="z-Bottom of Form Char"/>
    <w:basedOn w:val="DefaultParagraphFont"/>
    <w:link w:val="z-BottomofForm"/>
    <w:uiPriority w:val="99"/>
    <w:semiHidden/>
    <w:rsid w:val="003311B0"/>
    <w:rPr>
      <w:rFonts w:ascii="Arial" w:eastAsia="Times New Roman" w:hAnsi="Arial" w:cs="Arial"/>
      <w:vanish/>
      <w:sz w:val="16"/>
      <w:szCs w:val="16"/>
      <w:lang w:val="en-AU" w:eastAsia="en-GB"/>
    </w:rPr>
  </w:style>
  <w:style w:type="paragraph" w:styleId="ListBullet3">
    <w:name w:val="List Bullet 3"/>
    <w:aliases w:val="ŠList Bullet 3"/>
    <w:basedOn w:val="Normal"/>
    <w:uiPriority w:val="10"/>
    <w:rsid w:val="006838AC"/>
    <w:pPr>
      <w:numPr>
        <w:numId w:val="9"/>
      </w:numPr>
      <w:ind w:left="1701" w:hanging="567"/>
    </w:pPr>
    <w:rPr>
      <w:lang w:eastAsia="zh-CN"/>
    </w:rPr>
  </w:style>
  <w:style w:type="paragraph" w:styleId="ListNumber3">
    <w:name w:val="List Number 3"/>
    <w:aliases w:val="ŠList Number 3"/>
    <w:basedOn w:val="ListBullet3"/>
    <w:uiPriority w:val="8"/>
    <w:rsid w:val="00583B27"/>
    <w:pPr>
      <w:numPr>
        <w:ilvl w:val="2"/>
        <w:numId w:val="11"/>
      </w:numPr>
    </w:pPr>
  </w:style>
  <w:style w:type="character" w:customStyle="1" w:styleId="BoldItalic">
    <w:name w:val="ŠBold Italic"/>
    <w:basedOn w:val="DefaultParagraphFont"/>
    <w:uiPriority w:val="1"/>
    <w:qFormat/>
    <w:rsid w:val="00583B27"/>
    <w:rPr>
      <w:b/>
      <w:i/>
      <w:iCs/>
    </w:rPr>
  </w:style>
  <w:style w:type="paragraph" w:customStyle="1" w:styleId="Documentname">
    <w:name w:val="ŠDocument name"/>
    <w:basedOn w:val="Normal"/>
    <w:next w:val="Normal"/>
    <w:uiPriority w:val="17"/>
    <w:qFormat/>
    <w:rsid w:val="00583B2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83B2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83B2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83B27"/>
    <w:pPr>
      <w:keepNext/>
      <w:ind w:left="567" w:right="57"/>
    </w:pPr>
    <w:rPr>
      <w:szCs w:val="22"/>
    </w:rPr>
  </w:style>
  <w:style w:type="paragraph" w:customStyle="1" w:styleId="Subtitle">
    <w:name w:val="ŠSubtitle"/>
    <w:basedOn w:val="Normal"/>
    <w:link w:val="SubtitleChar"/>
    <w:uiPriority w:val="2"/>
    <w:qFormat/>
    <w:rsid w:val="00583B27"/>
    <w:pPr>
      <w:spacing w:before="360"/>
    </w:pPr>
    <w:rPr>
      <w:color w:val="002664"/>
      <w:sz w:val="44"/>
      <w:szCs w:val="48"/>
    </w:rPr>
  </w:style>
  <w:style w:type="character" w:customStyle="1" w:styleId="SubtitleChar">
    <w:name w:val="ŠSubtitle Char"/>
    <w:basedOn w:val="DefaultParagraphFont"/>
    <w:link w:val="Subtitle"/>
    <w:uiPriority w:val="2"/>
    <w:rsid w:val="00583B27"/>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583B27"/>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583B2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83B27"/>
    <w:rPr>
      <w:i/>
      <w:iCs/>
      <w:color w:val="404040" w:themeColor="text1" w:themeTint="BF"/>
    </w:rPr>
  </w:style>
  <w:style w:type="paragraph" w:styleId="TOC4">
    <w:name w:val="toc 4"/>
    <w:aliases w:val="ŠTOC 4"/>
    <w:basedOn w:val="Normal"/>
    <w:next w:val="Normal"/>
    <w:autoRedefine/>
    <w:uiPriority w:val="39"/>
    <w:unhideWhenUsed/>
    <w:rsid w:val="00583B27"/>
    <w:pPr>
      <w:spacing w:before="0"/>
      <w:ind w:left="488"/>
    </w:pPr>
  </w:style>
  <w:style w:type="paragraph" w:styleId="List">
    <w:name w:val="List"/>
    <w:basedOn w:val="Normal"/>
    <w:uiPriority w:val="99"/>
    <w:semiHidden/>
    <w:qFormat/>
    <w:rsid w:val="00AD6266"/>
    <w:pPr>
      <w:ind w:left="283" w:hanging="283"/>
      <w:contextualSpacing/>
    </w:pPr>
  </w:style>
  <w:style w:type="character" w:customStyle="1" w:styleId="normaltextrun">
    <w:name w:val="normaltextrun"/>
    <w:basedOn w:val="DefaultParagraphFont"/>
    <w:rsid w:val="005D3887"/>
  </w:style>
  <w:style w:type="paragraph" w:customStyle="1" w:styleId="paragraph">
    <w:name w:val="paragraph"/>
    <w:basedOn w:val="Normal"/>
    <w:rsid w:val="005D3887"/>
    <w:pPr>
      <w:suppressAutoHyphens w:val="0"/>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eop">
    <w:name w:val="eop"/>
    <w:basedOn w:val="DefaultParagraphFont"/>
    <w:rsid w:val="005D3887"/>
  </w:style>
  <w:style w:type="character" w:styleId="Mention">
    <w:name w:val="Mention"/>
    <w:basedOn w:val="DefaultParagraphFont"/>
    <w:uiPriority w:val="99"/>
    <w:unhideWhenUsed/>
    <w:rsid w:val="00F203BF"/>
    <w:rPr>
      <w:color w:val="2B579A"/>
      <w:shd w:val="clear" w:color="auto" w:fill="E1DFDD"/>
    </w:rPr>
  </w:style>
  <w:style w:type="paragraph" w:customStyle="1" w:styleId="meta-date">
    <w:name w:val="meta-date"/>
    <w:basedOn w:val="Normal"/>
    <w:rsid w:val="00EC537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Body">
    <w:name w:val="Body"/>
    <w:basedOn w:val="Normal"/>
    <w:link w:val="BodyChar"/>
    <w:qFormat/>
    <w:rsid w:val="0077434C"/>
    <w:pPr>
      <w:suppressAutoHyphens w:val="0"/>
      <w:spacing w:before="0" w:after="200" w:line="276" w:lineRule="auto"/>
    </w:pPr>
    <w:rPr>
      <w:rFonts w:ascii="Calibri" w:hAnsi="Calibri" w:cstheme="minorBidi"/>
      <w:sz w:val="24"/>
    </w:rPr>
  </w:style>
  <w:style w:type="character" w:customStyle="1" w:styleId="BodyChar">
    <w:name w:val="Body Char"/>
    <w:basedOn w:val="DefaultParagraphFont"/>
    <w:link w:val="Body"/>
    <w:rsid w:val="0077434C"/>
    <w:rPr>
      <w:rFonts w:ascii="Calibri" w:hAnsi="Calibri"/>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234">
      <w:bodyDiv w:val="1"/>
      <w:marLeft w:val="0"/>
      <w:marRight w:val="0"/>
      <w:marTop w:val="0"/>
      <w:marBottom w:val="0"/>
      <w:divBdr>
        <w:top w:val="none" w:sz="0" w:space="0" w:color="auto"/>
        <w:left w:val="none" w:sz="0" w:space="0" w:color="auto"/>
        <w:bottom w:val="none" w:sz="0" w:space="0" w:color="auto"/>
        <w:right w:val="none" w:sz="0" w:space="0" w:color="auto"/>
      </w:divBdr>
    </w:div>
    <w:div w:id="4292046">
      <w:bodyDiv w:val="1"/>
      <w:marLeft w:val="0"/>
      <w:marRight w:val="0"/>
      <w:marTop w:val="0"/>
      <w:marBottom w:val="0"/>
      <w:divBdr>
        <w:top w:val="none" w:sz="0" w:space="0" w:color="auto"/>
        <w:left w:val="none" w:sz="0" w:space="0" w:color="auto"/>
        <w:bottom w:val="none" w:sz="0" w:space="0" w:color="auto"/>
        <w:right w:val="none" w:sz="0" w:space="0" w:color="auto"/>
      </w:divBdr>
      <w:divsChild>
        <w:div w:id="730621165">
          <w:marLeft w:val="0"/>
          <w:marRight w:val="0"/>
          <w:marTop w:val="0"/>
          <w:marBottom w:val="0"/>
          <w:divBdr>
            <w:top w:val="single" w:sz="2" w:space="0" w:color="auto"/>
            <w:left w:val="single" w:sz="2" w:space="0" w:color="auto"/>
            <w:bottom w:val="single" w:sz="2" w:space="0" w:color="auto"/>
            <w:right w:val="single" w:sz="2" w:space="0" w:color="auto"/>
          </w:divBdr>
          <w:divsChild>
            <w:div w:id="115999256">
              <w:marLeft w:val="0"/>
              <w:marRight w:val="0"/>
              <w:marTop w:val="0"/>
              <w:marBottom w:val="0"/>
              <w:divBdr>
                <w:top w:val="single" w:sz="2" w:space="0" w:color="auto"/>
                <w:left w:val="single" w:sz="2" w:space="0" w:color="auto"/>
                <w:bottom w:val="single" w:sz="2" w:space="0" w:color="auto"/>
                <w:right w:val="single" w:sz="2" w:space="0" w:color="auto"/>
              </w:divBdr>
            </w:div>
            <w:div w:id="157886529">
              <w:marLeft w:val="0"/>
              <w:marRight w:val="0"/>
              <w:marTop w:val="0"/>
              <w:marBottom w:val="0"/>
              <w:divBdr>
                <w:top w:val="single" w:sz="2" w:space="0" w:color="auto"/>
                <w:left w:val="single" w:sz="2" w:space="0" w:color="auto"/>
                <w:bottom w:val="single" w:sz="2" w:space="0" w:color="auto"/>
                <w:right w:val="single" w:sz="2" w:space="0" w:color="auto"/>
              </w:divBdr>
            </w:div>
            <w:div w:id="238364544">
              <w:marLeft w:val="0"/>
              <w:marRight w:val="0"/>
              <w:marTop w:val="0"/>
              <w:marBottom w:val="0"/>
              <w:divBdr>
                <w:top w:val="single" w:sz="2" w:space="0" w:color="auto"/>
                <w:left w:val="single" w:sz="2" w:space="0" w:color="auto"/>
                <w:bottom w:val="single" w:sz="2" w:space="0" w:color="auto"/>
                <w:right w:val="single" w:sz="2" w:space="0" w:color="auto"/>
              </w:divBdr>
            </w:div>
            <w:div w:id="434861721">
              <w:marLeft w:val="0"/>
              <w:marRight w:val="0"/>
              <w:marTop w:val="0"/>
              <w:marBottom w:val="0"/>
              <w:divBdr>
                <w:top w:val="single" w:sz="2" w:space="0" w:color="auto"/>
                <w:left w:val="single" w:sz="2" w:space="0" w:color="auto"/>
                <w:bottom w:val="single" w:sz="2" w:space="0" w:color="auto"/>
                <w:right w:val="single" w:sz="2" w:space="0" w:color="auto"/>
              </w:divBdr>
            </w:div>
            <w:div w:id="485821342">
              <w:marLeft w:val="0"/>
              <w:marRight w:val="0"/>
              <w:marTop w:val="0"/>
              <w:marBottom w:val="0"/>
              <w:divBdr>
                <w:top w:val="single" w:sz="2" w:space="0" w:color="auto"/>
                <w:left w:val="single" w:sz="2" w:space="0" w:color="auto"/>
                <w:bottom w:val="single" w:sz="2" w:space="0" w:color="auto"/>
                <w:right w:val="single" w:sz="2" w:space="0" w:color="auto"/>
              </w:divBdr>
            </w:div>
            <w:div w:id="565260033">
              <w:marLeft w:val="0"/>
              <w:marRight w:val="0"/>
              <w:marTop w:val="0"/>
              <w:marBottom w:val="0"/>
              <w:divBdr>
                <w:top w:val="single" w:sz="2" w:space="0" w:color="auto"/>
                <w:left w:val="single" w:sz="2" w:space="0" w:color="auto"/>
                <w:bottom w:val="single" w:sz="2" w:space="0" w:color="auto"/>
                <w:right w:val="single" w:sz="2" w:space="0" w:color="auto"/>
              </w:divBdr>
            </w:div>
            <w:div w:id="619652720">
              <w:marLeft w:val="0"/>
              <w:marRight w:val="0"/>
              <w:marTop w:val="0"/>
              <w:marBottom w:val="0"/>
              <w:divBdr>
                <w:top w:val="single" w:sz="2" w:space="0" w:color="auto"/>
                <w:left w:val="single" w:sz="2" w:space="0" w:color="auto"/>
                <w:bottom w:val="single" w:sz="2" w:space="0" w:color="auto"/>
                <w:right w:val="single" w:sz="2" w:space="0" w:color="auto"/>
              </w:divBdr>
            </w:div>
            <w:div w:id="624434751">
              <w:marLeft w:val="0"/>
              <w:marRight w:val="0"/>
              <w:marTop w:val="0"/>
              <w:marBottom w:val="0"/>
              <w:divBdr>
                <w:top w:val="single" w:sz="2" w:space="0" w:color="auto"/>
                <w:left w:val="single" w:sz="2" w:space="0" w:color="auto"/>
                <w:bottom w:val="single" w:sz="2" w:space="0" w:color="auto"/>
                <w:right w:val="single" w:sz="2" w:space="0" w:color="auto"/>
              </w:divBdr>
            </w:div>
            <w:div w:id="677466593">
              <w:marLeft w:val="0"/>
              <w:marRight w:val="0"/>
              <w:marTop w:val="0"/>
              <w:marBottom w:val="0"/>
              <w:divBdr>
                <w:top w:val="single" w:sz="2" w:space="0" w:color="auto"/>
                <w:left w:val="single" w:sz="2" w:space="0" w:color="auto"/>
                <w:bottom w:val="single" w:sz="2" w:space="0" w:color="auto"/>
                <w:right w:val="single" w:sz="2" w:space="0" w:color="auto"/>
              </w:divBdr>
            </w:div>
            <w:div w:id="718096521">
              <w:marLeft w:val="0"/>
              <w:marRight w:val="0"/>
              <w:marTop w:val="0"/>
              <w:marBottom w:val="0"/>
              <w:divBdr>
                <w:top w:val="single" w:sz="2" w:space="0" w:color="auto"/>
                <w:left w:val="single" w:sz="2" w:space="0" w:color="auto"/>
                <w:bottom w:val="single" w:sz="2" w:space="0" w:color="auto"/>
                <w:right w:val="single" w:sz="2" w:space="0" w:color="auto"/>
              </w:divBdr>
            </w:div>
            <w:div w:id="841701316">
              <w:marLeft w:val="0"/>
              <w:marRight w:val="0"/>
              <w:marTop w:val="0"/>
              <w:marBottom w:val="0"/>
              <w:divBdr>
                <w:top w:val="single" w:sz="2" w:space="0" w:color="auto"/>
                <w:left w:val="single" w:sz="2" w:space="0" w:color="auto"/>
                <w:bottom w:val="single" w:sz="2" w:space="0" w:color="auto"/>
                <w:right w:val="single" w:sz="2" w:space="0" w:color="auto"/>
              </w:divBdr>
            </w:div>
            <w:div w:id="1018196279">
              <w:marLeft w:val="0"/>
              <w:marRight w:val="0"/>
              <w:marTop w:val="0"/>
              <w:marBottom w:val="0"/>
              <w:divBdr>
                <w:top w:val="single" w:sz="2" w:space="0" w:color="auto"/>
                <w:left w:val="single" w:sz="2" w:space="0" w:color="auto"/>
                <w:bottom w:val="single" w:sz="2" w:space="0" w:color="auto"/>
                <w:right w:val="single" w:sz="2" w:space="0" w:color="auto"/>
              </w:divBdr>
            </w:div>
            <w:div w:id="1095982849">
              <w:marLeft w:val="0"/>
              <w:marRight w:val="0"/>
              <w:marTop w:val="0"/>
              <w:marBottom w:val="0"/>
              <w:divBdr>
                <w:top w:val="single" w:sz="2" w:space="0" w:color="auto"/>
                <w:left w:val="single" w:sz="2" w:space="0" w:color="auto"/>
                <w:bottom w:val="single" w:sz="2" w:space="0" w:color="auto"/>
                <w:right w:val="single" w:sz="2" w:space="0" w:color="auto"/>
              </w:divBdr>
            </w:div>
            <w:div w:id="1099565516">
              <w:marLeft w:val="0"/>
              <w:marRight w:val="0"/>
              <w:marTop w:val="0"/>
              <w:marBottom w:val="0"/>
              <w:divBdr>
                <w:top w:val="single" w:sz="2" w:space="0" w:color="auto"/>
                <w:left w:val="single" w:sz="2" w:space="0" w:color="auto"/>
                <w:bottom w:val="single" w:sz="2" w:space="0" w:color="auto"/>
                <w:right w:val="single" w:sz="2" w:space="0" w:color="auto"/>
              </w:divBdr>
            </w:div>
            <w:div w:id="1203400661">
              <w:marLeft w:val="0"/>
              <w:marRight w:val="0"/>
              <w:marTop w:val="0"/>
              <w:marBottom w:val="0"/>
              <w:divBdr>
                <w:top w:val="single" w:sz="2" w:space="0" w:color="auto"/>
                <w:left w:val="single" w:sz="2" w:space="0" w:color="auto"/>
                <w:bottom w:val="single" w:sz="2" w:space="0" w:color="auto"/>
                <w:right w:val="single" w:sz="2" w:space="0" w:color="auto"/>
              </w:divBdr>
            </w:div>
            <w:div w:id="1223565385">
              <w:marLeft w:val="0"/>
              <w:marRight w:val="0"/>
              <w:marTop w:val="0"/>
              <w:marBottom w:val="0"/>
              <w:divBdr>
                <w:top w:val="single" w:sz="2" w:space="0" w:color="auto"/>
                <w:left w:val="single" w:sz="2" w:space="0" w:color="auto"/>
                <w:bottom w:val="single" w:sz="2" w:space="0" w:color="auto"/>
                <w:right w:val="single" w:sz="2" w:space="0" w:color="auto"/>
              </w:divBdr>
            </w:div>
            <w:div w:id="1533612251">
              <w:marLeft w:val="0"/>
              <w:marRight w:val="0"/>
              <w:marTop w:val="0"/>
              <w:marBottom w:val="0"/>
              <w:divBdr>
                <w:top w:val="single" w:sz="2" w:space="0" w:color="auto"/>
                <w:left w:val="single" w:sz="2" w:space="0" w:color="auto"/>
                <w:bottom w:val="single" w:sz="2" w:space="0" w:color="auto"/>
                <w:right w:val="single" w:sz="2" w:space="0" w:color="auto"/>
              </w:divBdr>
            </w:div>
            <w:div w:id="1614286596">
              <w:marLeft w:val="0"/>
              <w:marRight w:val="0"/>
              <w:marTop w:val="0"/>
              <w:marBottom w:val="0"/>
              <w:divBdr>
                <w:top w:val="single" w:sz="2" w:space="0" w:color="auto"/>
                <w:left w:val="single" w:sz="2" w:space="0" w:color="auto"/>
                <w:bottom w:val="single" w:sz="2" w:space="0" w:color="auto"/>
                <w:right w:val="single" w:sz="2" w:space="0" w:color="auto"/>
              </w:divBdr>
            </w:div>
            <w:div w:id="1639919157">
              <w:marLeft w:val="0"/>
              <w:marRight w:val="0"/>
              <w:marTop w:val="0"/>
              <w:marBottom w:val="0"/>
              <w:divBdr>
                <w:top w:val="single" w:sz="2" w:space="0" w:color="auto"/>
                <w:left w:val="single" w:sz="2" w:space="0" w:color="auto"/>
                <w:bottom w:val="single" w:sz="2" w:space="0" w:color="auto"/>
                <w:right w:val="single" w:sz="2" w:space="0" w:color="auto"/>
              </w:divBdr>
            </w:div>
            <w:div w:id="1785155793">
              <w:marLeft w:val="0"/>
              <w:marRight w:val="0"/>
              <w:marTop w:val="0"/>
              <w:marBottom w:val="0"/>
              <w:divBdr>
                <w:top w:val="single" w:sz="2" w:space="0" w:color="auto"/>
                <w:left w:val="single" w:sz="2" w:space="0" w:color="auto"/>
                <w:bottom w:val="single" w:sz="2" w:space="0" w:color="auto"/>
                <w:right w:val="single" w:sz="2" w:space="0" w:color="auto"/>
              </w:divBdr>
            </w:div>
            <w:div w:id="1871068013">
              <w:marLeft w:val="0"/>
              <w:marRight w:val="0"/>
              <w:marTop w:val="0"/>
              <w:marBottom w:val="0"/>
              <w:divBdr>
                <w:top w:val="single" w:sz="2" w:space="0" w:color="auto"/>
                <w:left w:val="single" w:sz="2" w:space="0" w:color="auto"/>
                <w:bottom w:val="single" w:sz="2" w:space="0" w:color="auto"/>
                <w:right w:val="single" w:sz="2" w:space="0" w:color="auto"/>
              </w:divBdr>
            </w:div>
            <w:div w:id="1950045654">
              <w:marLeft w:val="0"/>
              <w:marRight w:val="0"/>
              <w:marTop w:val="0"/>
              <w:marBottom w:val="0"/>
              <w:divBdr>
                <w:top w:val="single" w:sz="2" w:space="0" w:color="auto"/>
                <w:left w:val="single" w:sz="2" w:space="0" w:color="auto"/>
                <w:bottom w:val="single" w:sz="2" w:space="0" w:color="auto"/>
                <w:right w:val="single" w:sz="2" w:space="0" w:color="auto"/>
              </w:divBdr>
            </w:div>
            <w:div w:id="1967807412">
              <w:marLeft w:val="0"/>
              <w:marRight w:val="0"/>
              <w:marTop w:val="0"/>
              <w:marBottom w:val="0"/>
              <w:divBdr>
                <w:top w:val="single" w:sz="2" w:space="0" w:color="auto"/>
                <w:left w:val="single" w:sz="2" w:space="0" w:color="auto"/>
                <w:bottom w:val="single" w:sz="2" w:space="0" w:color="auto"/>
                <w:right w:val="single" w:sz="2" w:space="0" w:color="auto"/>
              </w:divBdr>
            </w:div>
            <w:div w:id="1991518659">
              <w:marLeft w:val="0"/>
              <w:marRight w:val="0"/>
              <w:marTop w:val="0"/>
              <w:marBottom w:val="0"/>
              <w:divBdr>
                <w:top w:val="single" w:sz="2" w:space="0" w:color="auto"/>
                <w:left w:val="single" w:sz="2" w:space="0" w:color="auto"/>
                <w:bottom w:val="single" w:sz="2" w:space="0" w:color="auto"/>
                <w:right w:val="single" w:sz="2" w:space="0" w:color="auto"/>
              </w:divBdr>
            </w:div>
            <w:div w:id="2027827203">
              <w:marLeft w:val="0"/>
              <w:marRight w:val="0"/>
              <w:marTop w:val="0"/>
              <w:marBottom w:val="0"/>
              <w:divBdr>
                <w:top w:val="single" w:sz="2" w:space="0" w:color="auto"/>
                <w:left w:val="single" w:sz="2" w:space="0" w:color="auto"/>
                <w:bottom w:val="single" w:sz="2" w:space="0" w:color="auto"/>
                <w:right w:val="single" w:sz="2" w:space="0" w:color="auto"/>
              </w:divBdr>
            </w:div>
          </w:divsChild>
        </w:div>
        <w:div w:id="1097755308">
          <w:marLeft w:val="0"/>
          <w:marRight w:val="0"/>
          <w:marTop w:val="0"/>
          <w:marBottom w:val="0"/>
          <w:divBdr>
            <w:top w:val="single" w:sz="2" w:space="0" w:color="auto"/>
            <w:left w:val="single" w:sz="2" w:space="0" w:color="auto"/>
            <w:bottom w:val="single" w:sz="2" w:space="0" w:color="auto"/>
            <w:right w:val="single" w:sz="2" w:space="0" w:color="auto"/>
          </w:divBdr>
          <w:divsChild>
            <w:div w:id="164370950">
              <w:marLeft w:val="0"/>
              <w:marRight w:val="0"/>
              <w:marTop w:val="0"/>
              <w:marBottom w:val="0"/>
              <w:divBdr>
                <w:top w:val="single" w:sz="2" w:space="0" w:color="auto"/>
                <w:left w:val="single" w:sz="2" w:space="0" w:color="auto"/>
                <w:bottom w:val="single" w:sz="2" w:space="0" w:color="auto"/>
                <w:right w:val="single" w:sz="2" w:space="0" w:color="auto"/>
              </w:divBdr>
            </w:div>
            <w:div w:id="280040146">
              <w:marLeft w:val="0"/>
              <w:marRight w:val="0"/>
              <w:marTop w:val="0"/>
              <w:marBottom w:val="0"/>
              <w:divBdr>
                <w:top w:val="single" w:sz="2" w:space="0" w:color="auto"/>
                <w:left w:val="single" w:sz="2" w:space="0" w:color="auto"/>
                <w:bottom w:val="single" w:sz="2" w:space="0" w:color="auto"/>
                <w:right w:val="single" w:sz="2" w:space="0" w:color="auto"/>
              </w:divBdr>
            </w:div>
            <w:div w:id="720859993">
              <w:marLeft w:val="0"/>
              <w:marRight w:val="0"/>
              <w:marTop w:val="0"/>
              <w:marBottom w:val="0"/>
              <w:divBdr>
                <w:top w:val="single" w:sz="2" w:space="0" w:color="auto"/>
                <w:left w:val="single" w:sz="2" w:space="0" w:color="auto"/>
                <w:bottom w:val="single" w:sz="2" w:space="0" w:color="auto"/>
                <w:right w:val="single" w:sz="2" w:space="0" w:color="auto"/>
              </w:divBdr>
            </w:div>
            <w:div w:id="938684630">
              <w:marLeft w:val="0"/>
              <w:marRight w:val="0"/>
              <w:marTop w:val="0"/>
              <w:marBottom w:val="0"/>
              <w:divBdr>
                <w:top w:val="single" w:sz="2" w:space="0" w:color="auto"/>
                <w:left w:val="single" w:sz="2" w:space="0" w:color="auto"/>
                <w:bottom w:val="single" w:sz="2" w:space="0" w:color="auto"/>
                <w:right w:val="single" w:sz="2" w:space="0" w:color="auto"/>
              </w:divBdr>
            </w:div>
            <w:div w:id="1116100423">
              <w:marLeft w:val="0"/>
              <w:marRight w:val="0"/>
              <w:marTop w:val="0"/>
              <w:marBottom w:val="0"/>
              <w:divBdr>
                <w:top w:val="single" w:sz="2" w:space="0" w:color="auto"/>
                <w:left w:val="single" w:sz="2" w:space="0" w:color="auto"/>
                <w:bottom w:val="single" w:sz="2" w:space="0" w:color="auto"/>
                <w:right w:val="single" w:sz="2" w:space="0" w:color="auto"/>
              </w:divBdr>
            </w:div>
            <w:div w:id="1288513610">
              <w:marLeft w:val="0"/>
              <w:marRight w:val="0"/>
              <w:marTop w:val="0"/>
              <w:marBottom w:val="0"/>
              <w:divBdr>
                <w:top w:val="single" w:sz="2" w:space="0" w:color="auto"/>
                <w:left w:val="single" w:sz="2" w:space="0" w:color="auto"/>
                <w:bottom w:val="single" w:sz="2" w:space="0" w:color="auto"/>
                <w:right w:val="single" w:sz="2" w:space="0" w:color="auto"/>
              </w:divBdr>
            </w:div>
            <w:div w:id="1535967332">
              <w:marLeft w:val="0"/>
              <w:marRight w:val="0"/>
              <w:marTop w:val="0"/>
              <w:marBottom w:val="0"/>
              <w:divBdr>
                <w:top w:val="single" w:sz="2" w:space="0" w:color="auto"/>
                <w:left w:val="single" w:sz="2" w:space="0" w:color="auto"/>
                <w:bottom w:val="single" w:sz="2" w:space="0" w:color="auto"/>
                <w:right w:val="single" w:sz="2" w:space="0" w:color="auto"/>
              </w:divBdr>
            </w:div>
            <w:div w:id="1732465823">
              <w:marLeft w:val="0"/>
              <w:marRight w:val="0"/>
              <w:marTop w:val="0"/>
              <w:marBottom w:val="0"/>
              <w:divBdr>
                <w:top w:val="single" w:sz="2" w:space="0" w:color="auto"/>
                <w:left w:val="single" w:sz="2" w:space="0" w:color="auto"/>
                <w:bottom w:val="single" w:sz="2" w:space="0" w:color="auto"/>
                <w:right w:val="single" w:sz="2" w:space="0" w:color="auto"/>
              </w:divBdr>
            </w:div>
            <w:div w:id="1764766491">
              <w:marLeft w:val="0"/>
              <w:marRight w:val="0"/>
              <w:marTop w:val="0"/>
              <w:marBottom w:val="0"/>
              <w:divBdr>
                <w:top w:val="single" w:sz="2" w:space="0" w:color="auto"/>
                <w:left w:val="single" w:sz="2" w:space="0" w:color="auto"/>
                <w:bottom w:val="single" w:sz="2" w:space="0" w:color="auto"/>
                <w:right w:val="single" w:sz="2" w:space="0" w:color="auto"/>
              </w:divBdr>
            </w:div>
            <w:div w:id="1848598600">
              <w:marLeft w:val="0"/>
              <w:marRight w:val="0"/>
              <w:marTop w:val="0"/>
              <w:marBottom w:val="0"/>
              <w:divBdr>
                <w:top w:val="single" w:sz="2" w:space="0" w:color="auto"/>
                <w:left w:val="single" w:sz="2" w:space="0" w:color="auto"/>
                <w:bottom w:val="single" w:sz="2" w:space="0" w:color="auto"/>
                <w:right w:val="single" w:sz="2" w:space="0" w:color="auto"/>
              </w:divBdr>
            </w:div>
            <w:div w:id="1916432304">
              <w:marLeft w:val="0"/>
              <w:marRight w:val="0"/>
              <w:marTop w:val="0"/>
              <w:marBottom w:val="0"/>
              <w:divBdr>
                <w:top w:val="single" w:sz="2" w:space="0" w:color="auto"/>
                <w:left w:val="single" w:sz="2" w:space="0" w:color="auto"/>
                <w:bottom w:val="single" w:sz="2" w:space="0" w:color="auto"/>
                <w:right w:val="single" w:sz="2" w:space="0" w:color="auto"/>
              </w:divBdr>
            </w:div>
            <w:div w:id="1939674298">
              <w:marLeft w:val="0"/>
              <w:marRight w:val="0"/>
              <w:marTop w:val="0"/>
              <w:marBottom w:val="0"/>
              <w:divBdr>
                <w:top w:val="single" w:sz="2" w:space="0" w:color="auto"/>
                <w:left w:val="single" w:sz="2" w:space="0" w:color="auto"/>
                <w:bottom w:val="single" w:sz="2" w:space="0" w:color="auto"/>
                <w:right w:val="single" w:sz="2" w:space="0" w:color="auto"/>
              </w:divBdr>
            </w:div>
            <w:div w:id="19695083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476385">
      <w:bodyDiv w:val="1"/>
      <w:marLeft w:val="0"/>
      <w:marRight w:val="0"/>
      <w:marTop w:val="0"/>
      <w:marBottom w:val="0"/>
      <w:divBdr>
        <w:top w:val="none" w:sz="0" w:space="0" w:color="auto"/>
        <w:left w:val="none" w:sz="0" w:space="0" w:color="auto"/>
        <w:bottom w:val="none" w:sz="0" w:space="0" w:color="auto"/>
        <w:right w:val="none" w:sz="0" w:space="0" w:color="auto"/>
      </w:divBdr>
    </w:div>
    <w:div w:id="8409087">
      <w:bodyDiv w:val="1"/>
      <w:marLeft w:val="0"/>
      <w:marRight w:val="0"/>
      <w:marTop w:val="0"/>
      <w:marBottom w:val="0"/>
      <w:divBdr>
        <w:top w:val="none" w:sz="0" w:space="0" w:color="auto"/>
        <w:left w:val="none" w:sz="0" w:space="0" w:color="auto"/>
        <w:bottom w:val="none" w:sz="0" w:space="0" w:color="auto"/>
        <w:right w:val="none" w:sz="0" w:space="0" w:color="auto"/>
      </w:divBdr>
    </w:div>
    <w:div w:id="16777703">
      <w:bodyDiv w:val="1"/>
      <w:marLeft w:val="0"/>
      <w:marRight w:val="0"/>
      <w:marTop w:val="0"/>
      <w:marBottom w:val="0"/>
      <w:divBdr>
        <w:top w:val="none" w:sz="0" w:space="0" w:color="auto"/>
        <w:left w:val="none" w:sz="0" w:space="0" w:color="auto"/>
        <w:bottom w:val="none" w:sz="0" w:space="0" w:color="auto"/>
        <w:right w:val="none" w:sz="0" w:space="0" w:color="auto"/>
      </w:divBdr>
    </w:div>
    <w:div w:id="21978836">
      <w:bodyDiv w:val="1"/>
      <w:marLeft w:val="0"/>
      <w:marRight w:val="0"/>
      <w:marTop w:val="0"/>
      <w:marBottom w:val="0"/>
      <w:divBdr>
        <w:top w:val="none" w:sz="0" w:space="0" w:color="auto"/>
        <w:left w:val="none" w:sz="0" w:space="0" w:color="auto"/>
        <w:bottom w:val="none" w:sz="0" w:space="0" w:color="auto"/>
        <w:right w:val="none" w:sz="0" w:space="0" w:color="auto"/>
      </w:divBdr>
    </w:div>
    <w:div w:id="23478809">
      <w:bodyDiv w:val="1"/>
      <w:marLeft w:val="0"/>
      <w:marRight w:val="0"/>
      <w:marTop w:val="0"/>
      <w:marBottom w:val="0"/>
      <w:divBdr>
        <w:top w:val="none" w:sz="0" w:space="0" w:color="auto"/>
        <w:left w:val="none" w:sz="0" w:space="0" w:color="auto"/>
        <w:bottom w:val="none" w:sz="0" w:space="0" w:color="auto"/>
        <w:right w:val="none" w:sz="0" w:space="0" w:color="auto"/>
      </w:divBdr>
    </w:div>
    <w:div w:id="25060271">
      <w:bodyDiv w:val="1"/>
      <w:marLeft w:val="0"/>
      <w:marRight w:val="0"/>
      <w:marTop w:val="0"/>
      <w:marBottom w:val="0"/>
      <w:divBdr>
        <w:top w:val="none" w:sz="0" w:space="0" w:color="auto"/>
        <w:left w:val="none" w:sz="0" w:space="0" w:color="auto"/>
        <w:bottom w:val="none" w:sz="0" w:space="0" w:color="auto"/>
        <w:right w:val="none" w:sz="0" w:space="0" w:color="auto"/>
      </w:divBdr>
    </w:div>
    <w:div w:id="27224709">
      <w:bodyDiv w:val="1"/>
      <w:marLeft w:val="0"/>
      <w:marRight w:val="0"/>
      <w:marTop w:val="0"/>
      <w:marBottom w:val="0"/>
      <w:divBdr>
        <w:top w:val="none" w:sz="0" w:space="0" w:color="auto"/>
        <w:left w:val="none" w:sz="0" w:space="0" w:color="auto"/>
        <w:bottom w:val="none" w:sz="0" w:space="0" w:color="auto"/>
        <w:right w:val="none" w:sz="0" w:space="0" w:color="auto"/>
      </w:divBdr>
    </w:div>
    <w:div w:id="31614750">
      <w:bodyDiv w:val="1"/>
      <w:marLeft w:val="0"/>
      <w:marRight w:val="0"/>
      <w:marTop w:val="0"/>
      <w:marBottom w:val="0"/>
      <w:divBdr>
        <w:top w:val="none" w:sz="0" w:space="0" w:color="auto"/>
        <w:left w:val="none" w:sz="0" w:space="0" w:color="auto"/>
        <w:bottom w:val="none" w:sz="0" w:space="0" w:color="auto"/>
        <w:right w:val="none" w:sz="0" w:space="0" w:color="auto"/>
      </w:divBdr>
    </w:div>
    <w:div w:id="37096001">
      <w:bodyDiv w:val="1"/>
      <w:marLeft w:val="0"/>
      <w:marRight w:val="0"/>
      <w:marTop w:val="0"/>
      <w:marBottom w:val="0"/>
      <w:divBdr>
        <w:top w:val="none" w:sz="0" w:space="0" w:color="auto"/>
        <w:left w:val="none" w:sz="0" w:space="0" w:color="auto"/>
        <w:bottom w:val="none" w:sz="0" w:space="0" w:color="auto"/>
        <w:right w:val="none" w:sz="0" w:space="0" w:color="auto"/>
      </w:divBdr>
    </w:div>
    <w:div w:id="37901755">
      <w:bodyDiv w:val="1"/>
      <w:marLeft w:val="0"/>
      <w:marRight w:val="0"/>
      <w:marTop w:val="0"/>
      <w:marBottom w:val="0"/>
      <w:divBdr>
        <w:top w:val="none" w:sz="0" w:space="0" w:color="auto"/>
        <w:left w:val="none" w:sz="0" w:space="0" w:color="auto"/>
        <w:bottom w:val="none" w:sz="0" w:space="0" w:color="auto"/>
        <w:right w:val="none" w:sz="0" w:space="0" w:color="auto"/>
      </w:divBdr>
    </w:div>
    <w:div w:id="42336495">
      <w:bodyDiv w:val="1"/>
      <w:marLeft w:val="0"/>
      <w:marRight w:val="0"/>
      <w:marTop w:val="0"/>
      <w:marBottom w:val="0"/>
      <w:divBdr>
        <w:top w:val="none" w:sz="0" w:space="0" w:color="auto"/>
        <w:left w:val="none" w:sz="0" w:space="0" w:color="auto"/>
        <w:bottom w:val="none" w:sz="0" w:space="0" w:color="auto"/>
        <w:right w:val="none" w:sz="0" w:space="0" w:color="auto"/>
      </w:divBdr>
    </w:div>
    <w:div w:id="48959294">
      <w:bodyDiv w:val="1"/>
      <w:marLeft w:val="0"/>
      <w:marRight w:val="0"/>
      <w:marTop w:val="0"/>
      <w:marBottom w:val="0"/>
      <w:divBdr>
        <w:top w:val="none" w:sz="0" w:space="0" w:color="auto"/>
        <w:left w:val="none" w:sz="0" w:space="0" w:color="auto"/>
        <w:bottom w:val="none" w:sz="0" w:space="0" w:color="auto"/>
        <w:right w:val="none" w:sz="0" w:space="0" w:color="auto"/>
      </w:divBdr>
    </w:div>
    <w:div w:id="51395076">
      <w:bodyDiv w:val="1"/>
      <w:marLeft w:val="0"/>
      <w:marRight w:val="0"/>
      <w:marTop w:val="0"/>
      <w:marBottom w:val="0"/>
      <w:divBdr>
        <w:top w:val="none" w:sz="0" w:space="0" w:color="auto"/>
        <w:left w:val="none" w:sz="0" w:space="0" w:color="auto"/>
        <w:bottom w:val="none" w:sz="0" w:space="0" w:color="auto"/>
        <w:right w:val="none" w:sz="0" w:space="0" w:color="auto"/>
      </w:divBdr>
      <w:divsChild>
        <w:div w:id="966082281">
          <w:marLeft w:val="562"/>
          <w:marRight w:val="0"/>
          <w:marTop w:val="0"/>
          <w:marBottom w:val="120"/>
          <w:divBdr>
            <w:top w:val="none" w:sz="0" w:space="0" w:color="auto"/>
            <w:left w:val="none" w:sz="0" w:space="0" w:color="auto"/>
            <w:bottom w:val="none" w:sz="0" w:space="0" w:color="auto"/>
            <w:right w:val="none" w:sz="0" w:space="0" w:color="auto"/>
          </w:divBdr>
        </w:div>
      </w:divsChild>
    </w:div>
    <w:div w:id="61030106">
      <w:bodyDiv w:val="1"/>
      <w:marLeft w:val="0"/>
      <w:marRight w:val="0"/>
      <w:marTop w:val="0"/>
      <w:marBottom w:val="0"/>
      <w:divBdr>
        <w:top w:val="none" w:sz="0" w:space="0" w:color="auto"/>
        <w:left w:val="none" w:sz="0" w:space="0" w:color="auto"/>
        <w:bottom w:val="none" w:sz="0" w:space="0" w:color="auto"/>
        <w:right w:val="none" w:sz="0" w:space="0" w:color="auto"/>
      </w:divBdr>
    </w:div>
    <w:div w:id="72438791">
      <w:bodyDiv w:val="1"/>
      <w:marLeft w:val="0"/>
      <w:marRight w:val="0"/>
      <w:marTop w:val="0"/>
      <w:marBottom w:val="0"/>
      <w:divBdr>
        <w:top w:val="none" w:sz="0" w:space="0" w:color="auto"/>
        <w:left w:val="none" w:sz="0" w:space="0" w:color="auto"/>
        <w:bottom w:val="none" w:sz="0" w:space="0" w:color="auto"/>
        <w:right w:val="none" w:sz="0" w:space="0" w:color="auto"/>
      </w:divBdr>
    </w:div>
    <w:div w:id="76371123">
      <w:bodyDiv w:val="1"/>
      <w:marLeft w:val="0"/>
      <w:marRight w:val="0"/>
      <w:marTop w:val="0"/>
      <w:marBottom w:val="0"/>
      <w:divBdr>
        <w:top w:val="none" w:sz="0" w:space="0" w:color="auto"/>
        <w:left w:val="none" w:sz="0" w:space="0" w:color="auto"/>
        <w:bottom w:val="none" w:sz="0" w:space="0" w:color="auto"/>
        <w:right w:val="none" w:sz="0" w:space="0" w:color="auto"/>
      </w:divBdr>
    </w:div>
    <w:div w:id="77988215">
      <w:bodyDiv w:val="1"/>
      <w:marLeft w:val="0"/>
      <w:marRight w:val="0"/>
      <w:marTop w:val="0"/>
      <w:marBottom w:val="0"/>
      <w:divBdr>
        <w:top w:val="none" w:sz="0" w:space="0" w:color="auto"/>
        <w:left w:val="none" w:sz="0" w:space="0" w:color="auto"/>
        <w:bottom w:val="none" w:sz="0" w:space="0" w:color="auto"/>
        <w:right w:val="none" w:sz="0" w:space="0" w:color="auto"/>
      </w:divBdr>
    </w:div>
    <w:div w:id="81680513">
      <w:bodyDiv w:val="1"/>
      <w:marLeft w:val="0"/>
      <w:marRight w:val="0"/>
      <w:marTop w:val="0"/>
      <w:marBottom w:val="0"/>
      <w:divBdr>
        <w:top w:val="none" w:sz="0" w:space="0" w:color="auto"/>
        <w:left w:val="none" w:sz="0" w:space="0" w:color="auto"/>
        <w:bottom w:val="none" w:sz="0" w:space="0" w:color="auto"/>
        <w:right w:val="none" w:sz="0" w:space="0" w:color="auto"/>
      </w:divBdr>
    </w:div>
    <w:div w:id="96368794">
      <w:bodyDiv w:val="1"/>
      <w:marLeft w:val="0"/>
      <w:marRight w:val="0"/>
      <w:marTop w:val="0"/>
      <w:marBottom w:val="0"/>
      <w:divBdr>
        <w:top w:val="none" w:sz="0" w:space="0" w:color="auto"/>
        <w:left w:val="none" w:sz="0" w:space="0" w:color="auto"/>
        <w:bottom w:val="none" w:sz="0" w:space="0" w:color="auto"/>
        <w:right w:val="none" w:sz="0" w:space="0" w:color="auto"/>
      </w:divBdr>
    </w:div>
    <w:div w:id="100925460">
      <w:bodyDiv w:val="1"/>
      <w:marLeft w:val="0"/>
      <w:marRight w:val="0"/>
      <w:marTop w:val="0"/>
      <w:marBottom w:val="0"/>
      <w:divBdr>
        <w:top w:val="none" w:sz="0" w:space="0" w:color="auto"/>
        <w:left w:val="none" w:sz="0" w:space="0" w:color="auto"/>
        <w:bottom w:val="none" w:sz="0" w:space="0" w:color="auto"/>
        <w:right w:val="none" w:sz="0" w:space="0" w:color="auto"/>
      </w:divBdr>
    </w:div>
    <w:div w:id="109908173">
      <w:bodyDiv w:val="1"/>
      <w:marLeft w:val="0"/>
      <w:marRight w:val="0"/>
      <w:marTop w:val="0"/>
      <w:marBottom w:val="0"/>
      <w:divBdr>
        <w:top w:val="none" w:sz="0" w:space="0" w:color="auto"/>
        <w:left w:val="none" w:sz="0" w:space="0" w:color="auto"/>
        <w:bottom w:val="none" w:sz="0" w:space="0" w:color="auto"/>
        <w:right w:val="none" w:sz="0" w:space="0" w:color="auto"/>
      </w:divBdr>
    </w:div>
    <w:div w:id="111482950">
      <w:bodyDiv w:val="1"/>
      <w:marLeft w:val="0"/>
      <w:marRight w:val="0"/>
      <w:marTop w:val="0"/>
      <w:marBottom w:val="0"/>
      <w:divBdr>
        <w:top w:val="none" w:sz="0" w:space="0" w:color="auto"/>
        <w:left w:val="none" w:sz="0" w:space="0" w:color="auto"/>
        <w:bottom w:val="none" w:sz="0" w:space="0" w:color="auto"/>
        <w:right w:val="none" w:sz="0" w:space="0" w:color="auto"/>
      </w:divBdr>
      <w:divsChild>
        <w:div w:id="1369598260">
          <w:marLeft w:val="0"/>
          <w:marRight w:val="0"/>
          <w:marTop w:val="0"/>
          <w:marBottom w:val="0"/>
          <w:divBdr>
            <w:top w:val="single" w:sz="2" w:space="0" w:color="auto"/>
            <w:left w:val="single" w:sz="2" w:space="0" w:color="auto"/>
            <w:bottom w:val="single" w:sz="2" w:space="0" w:color="auto"/>
            <w:right w:val="single" w:sz="2" w:space="0" w:color="auto"/>
          </w:divBdr>
        </w:div>
      </w:divsChild>
    </w:div>
    <w:div w:id="113403515">
      <w:bodyDiv w:val="1"/>
      <w:marLeft w:val="0"/>
      <w:marRight w:val="0"/>
      <w:marTop w:val="0"/>
      <w:marBottom w:val="0"/>
      <w:divBdr>
        <w:top w:val="none" w:sz="0" w:space="0" w:color="auto"/>
        <w:left w:val="none" w:sz="0" w:space="0" w:color="auto"/>
        <w:bottom w:val="none" w:sz="0" w:space="0" w:color="auto"/>
        <w:right w:val="none" w:sz="0" w:space="0" w:color="auto"/>
      </w:divBdr>
    </w:div>
    <w:div w:id="115106429">
      <w:bodyDiv w:val="1"/>
      <w:marLeft w:val="0"/>
      <w:marRight w:val="0"/>
      <w:marTop w:val="0"/>
      <w:marBottom w:val="0"/>
      <w:divBdr>
        <w:top w:val="none" w:sz="0" w:space="0" w:color="auto"/>
        <w:left w:val="none" w:sz="0" w:space="0" w:color="auto"/>
        <w:bottom w:val="none" w:sz="0" w:space="0" w:color="auto"/>
        <w:right w:val="none" w:sz="0" w:space="0" w:color="auto"/>
      </w:divBdr>
    </w:div>
    <w:div w:id="117992613">
      <w:bodyDiv w:val="1"/>
      <w:marLeft w:val="0"/>
      <w:marRight w:val="0"/>
      <w:marTop w:val="0"/>
      <w:marBottom w:val="0"/>
      <w:divBdr>
        <w:top w:val="none" w:sz="0" w:space="0" w:color="auto"/>
        <w:left w:val="none" w:sz="0" w:space="0" w:color="auto"/>
        <w:bottom w:val="none" w:sz="0" w:space="0" w:color="auto"/>
        <w:right w:val="none" w:sz="0" w:space="0" w:color="auto"/>
      </w:divBdr>
    </w:div>
    <w:div w:id="123931167">
      <w:bodyDiv w:val="1"/>
      <w:marLeft w:val="0"/>
      <w:marRight w:val="0"/>
      <w:marTop w:val="0"/>
      <w:marBottom w:val="0"/>
      <w:divBdr>
        <w:top w:val="none" w:sz="0" w:space="0" w:color="auto"/>
        <w:left w:val="none" w:sz="0" w:space="0" w:color="auto"/>
        <w:bottom w:val="none" w:sz="0" w:space="0" w:color="auto"/>
        <w:right w:val="none" w:sz="0" w:space="0" w:color="auto"/>
      </w:divBdr>
    </w:div>
    <w:div w:id="138959498">
      <w:bodyDiv w:val="1"/>
      <w:marLeft w:val="0"/>
      <w:marRight w:val="0"/>
      <w:marTop w:val="0"/>
      <w:marBottom w:val="0"/>
      <w:divBdr>
        <w:top w:val="none" w:sz="0" w:space="0" w:color="auto"/>
        <w:left w:val="none" w:sz="0" w:space="0" w:color="auto"/>
        <w:bottom w:val="none" w:sz="0" w:space="0" w:color="auto"/>
        <w:right w:val="none" w:sz="0" w:space="0" w:color="auto"/>
      </w:divBdr>
    </w:div>
    <w:div w:id="139351803">
      <w:bodyDiv w:val="1"/>
      <w:marLeft w:val="0"/>
      <w:marRight w:val="0"/>
      <w:marTop w:val="0"/>
      <w:marBottom w:val="0"/>
      <w:divBdr>
        <w:top w:val="none" w:sz="0" w:space="0" w:color="auto"/>
        <w:left w:val="none" w:sz="0" w:space="0" w:color="auto"/>
        <w:bottom w:val="none" w:sz="0" w:space="0" w:color="auto"/>
        <w:right w:val="none" w:sz="0" w:space="0" w:color="auto"/>
      </w:divBdr>
    </w:div>
    <w:div w:id="144125586">
      <w:bodyDiv w:val="1"/>
      <w:marLeft w:val="0"/>
      <w:marRight w:val="0"/>
      <w:marTop w:val="0"/>
      <w:marBottom w:val="0"/>
      <w:divBdr>
        <w:top w:val="none" w:sz="0" w:space="0" w:color="auto"/>
        <w:left w:val="none" w:sz="0" w:space="0" w:color="auto"/>
        <w:bottom w:val="none" w:sz="0" w:space="0" w:color="auto"/>
        <w:right w:val="none" w:sz="0" w:space="0" w:color="auto"/>
      </w:divBdr>
    </w:div>
    <w:div w:id="145559000">
      <w:bodyDiv w:val="1"/>
      <w:marLeft w:val="0"/>
      <w:marRight w:val="0"/>
      <w:marTop w:val="0"/>
      <w:marBottom w:val="0"/>
      <w:divBdr>
        <w:top w:val="none" w:sz="0" w:space="0" w:color="auto"/>
        <w:left w:val="none" w:sz="0" w:space="0" w:color="auto"/>
        <w:bottom w:val="none" w:sz="0" w:space="0" w:color="auto"/>
        <w:right w:val="none" w:sz="0" w:space="0" w:color="auto"/>
      </w:divBdr>
    </w:div>
    <w:div w:id="145636689">
      <w:bodyDiv w:val="1"/>
      <w:marLeft w:val="0"/>
      <w:marRight w:val="0"/>
      <w:marTop w:val="0"/>
      <w:marBottom w:val="0"/>
      <w:divBdr>
        <w:top w:val="none" w:sz="0" w:space="0" w:color="auto"/>
        <w:left w:val="none" w:sz="0" w:space="0" w:color="auto"/>
        <w:bottom w:val="none" w:sz="0" w:space="0" w:color="auto"/>
        <w:right w:val="none" w:sz="0" w:space="0" w:color="auto"/>
      </w:divBdr>
    </w:div>
    <w:div w:id="148785778">
      <w:bodyDiv w:val="1"/>
      <w:marLeft w:val="0"/>
      <w:marRight w:val="0"/>
      <w:marTop w:val="0"/>
      <w:marBottom w:val="0"/>
      <w:divBdr>
        <w:top w:val="none" w:sz="0" w:space="0" w:color="auto"/>
        <w:left w:val="none" w:sz="0" w:space="0" w:color="auto"/>
        <w:bottom w:val="none" w:sz="0" w:space="0" w:color="auto"/>
        <w:right w:val="none" w:sz="0" w:space="0" w:color="auto"/>
      </w:divBdr>
      <w:divsChild>
        <w:div w:id="141235835">
          <w:marLeft w:val="0"/>
          <w:marRight w:val="0"/>
          <w:marTop w:val="0"/>
          <w:marBottom w:val="0"/>
          <w:divBdr>
            <w:top w:val="none" w:sz="0" w:space="0" w:color="auto"/>
            <w:left w:val="none" w:sz="0" w:space="0" w:color="auto"/>
            <w:bottom w:val="none" w:sz="0" w:space="0" w:color="auto"/>
            <w:right w:val="none" w:sz="0" w:space="0" w:color="auto"/>
          </w:divBdr>
        </w:div>
      </w:divsChild>
    </w:div>
    <w:div w:id="149686147">
      <w:bodyDiv w:val="1"/>
      <w:marLeft w:val="0"/>
      <w:marRight w:val="0"/>
      <w:marTop w:val="0"/>
      <w:marBottom w:val="0"/>
      <w:divBdr>
        <w:top w:val="none" w:sz="0" w:space="0" w:color="auto"/>
        <w:left w:val="none" w:sz="0" w:space="0" w:color="auto"/>
        <w:bottom w:val="none" w:sz="0" w:space="0" w:color="auto"/>
        <w:right w:val="none" w:sz="0" w:space="0" w:color="auto"/>
      </w:divBdr>
    </w:div>
    <w:div w:id="160319698">
      <w:bodyDiv w:val="1"/>
      <w:marLeft w:val="0"/>
      <w:marRight w:val="0"/>
      <w:marTop w:val="0"/>
      <w:marBottom w:val="0"/>
      <w:divBdr>
        <w:top w:val="none" w:sz="0" w:space="0" w:color="auto"/>
        <w:left w:val="none" w:sz="0" w:space="0" w:color="auto"/>
        <w:bottom w:val="none" w:sz="0" w:space="0" w:color="auto"/>
        <w:right w:val="none" w:sz="0" w:space="0" w:color="auto"/>
      </w:divBdr>
    </w:div>
    <w:div w:id="160387325">
      <w:bodyDiv w:val="1"/>
      <w:marLeft w:val="0"/>
      <w:marRight w:val="0"/>
      <w:marTop w:val="0"/>
      <w:marBottom w:val="0"/>
      <w:divBdr>
        <w:top w:val="none" w:sz="0" w:space="0" w:color="auto"/>
        <w:left w:val="none" w:sz="0" w:space="0" w:color="auto"/>
        <w:bottom w:val="none" w:sz="0" w:space="0" w:color="auto"/>
        <w:right w:val="none" w:sz="0" w:space="0" w:color="auto"/>
      </w:divBdr>
    </w:div>
    <w:div w:id="169106832">
      <w:bodyDiv w:val="1"/>
      <w:marLeft w:val="0"/>
      <w:marRight w:val="0"/>
      <w:marTop w:val="0"/>
      <w:marBottom w:val="0"/>
      <w:divBdr>
        <w:top w:val="none" w:sz="0" w:space="0" w:color="auto"/>
        <w:left w:val="none" w:sz="0" w:space="0" w:color="auto"/>
        <w:bottom w:val="none" w:sz="0" w:space="0" w:color="auto"/>
        <w:right w:val="none" w:sz="0" w:space="0" w:color="auto"/>
      </w:divBdr>
      <w:divsChild>
        <w:div w:id="1268385154">
          <w:marLeft w:val="274"/>
          <w:marRight w:val="0"/>
          <w:marTop w:val="0"/>
          <w:marBottom w:val="120"/>
          <w:divBdr>
            <w:top w:val="none" w:sz="0" w:space="0" w:color="auto"/>
            <w:left w:val="none" w:sz="0" w:space="0" w:color="auto"/>
            <w:bottom w:val="none" w:sz="0" w:space="0" w:color="auto"/>
            <w:right w:val="none" w:sz="0" w:space="0" w:color="auto"/>
          </w:divBdr>
        </w:div>
        <w:div w:id="1318655556">
          <w:marLeft w:val="274"/>
          <w:marRight w:val="0"/>
          <w:marTop w:val="0"/>
          <w:marBottom w:val="120"/>
          <w:divBdr>
            <w:top w:val="none" w:sz="0" w:space="0" w:color="auto"/>
            <w:left w:val="none" w:sz="0" w:space="0" w:color="auto"/>
            <w:bottom w:val="none" w:sz="0" w:space="0" w:color="auto"/>
            <w:right w:val="none" w:sz="0" w:space="0" w:color="auto"/>
          </w:divBdr>
        </w:div>
        <w:div w:id="1441148128">
          <w:marLeft w:val="274"/>
          <w:marRight w:val="0"/>
          <w:marTop w:val="0"/>
          <w:marBottom w:val="120"/>
          <w:divBdr>
            <w:top w:val="none" w:sz="0" w:space="0" w:color="auto"/>
            <w:left w:val="none" w:sz="0" w:space="0" w:color="auto"/>
            <w:bottom w:val="none" w:sz="0" w:space="0" w:color="auto"/>
            <w:right w:val="none" w:sz="0" w:space="0" w:color="auto"/>
          </w:divBdr>
        </w:div>
        <w:div w:id="1757314657">
          <w:marLeft w:val="274"/>
          <w:marRight w:val="0"/>
          <w:marTop w:val="0"/>
          <w:marBottom w:val="120"/>
          <w:divBdr>
            <w:top w:val="none" w:sz="0" w:space="0" w:color="auto"/>
            <w:left w:val="none" w:sz="0" w:space="0" w:color="auto"/>
            <w:bottom w:val="none" w:sz="0" w:space="0" w:color="auto"/>
            <w:right w:val="none" w:sz="0" w:space="0" w:color="auto"/>
          </w:divBdr>
        </w:div>
      </w:divsChild>
    </w:div>
    <w:div w:id="171192050">
      <w:bodyDiv w:val="1"/>
      <w:marLeft w:val="0"/>
      <w:marRight w:val="0"/>
      <w:marTop w:val="0"/>
      <w:marBottom w:val="0"/>
      <w:divBdr>
        <w:top w:val="none" w:sz="0" w:space="0" w:color="auto"/>
        <w:left w:val="none" w:sz="0" w:space="0" w:color="auto"/>
        <w:bottom w:val="none" w:sz="0" w:space="0" w:color="auto"/>
        <w:right w:val="none" w:sz="0" w:space="0" w:color="auto"/>
      </w:divBdr>
    </w:div>
    <w:div w:id="188219883">
      <w:bodyDiv w:val="1"/>
      <w:marLeft w:val="0"/>
      <w:marRight w:val="0"/>
      <w:marTop w:val="0"/>
      <w:marBottom w:val="0"/>
      <w:divBdr>
        <w:top w:val="none" w:sz="0" w:space="0" w:color="auto"/>
        <w:left w:val="none" w:sz="0" w:space="0" w:color="auto"/>
        <w:bottom w:val="none" w:sz="0" w:space="0" w:color="auto"/>
        <w:right w:val="none" w:sz="0" w:space="0" w:color="auto"/>
      </w:divBdr>
    </w:div>
    <w:div w:id="188641777">
      <w:bodyDiv w:val="1"/>
      <w:marLeft w:val="0"/>
      <w:marRight w:val="0"/>
      <w:marTop w:val="0"/>
      <w:marBottom w:val="0"/>
      <w:divBdr>
        <w:top w:val="none" w:sz="0" w:space="0" w:color="auto"/>
        <w:left w:val="none" w:sz="0" w:space="0" w:color="auto"/>
        <w:bottom w:val="none" w:sz="0" w:space="0" w:color="auto"/>
        <w:right w:val="none" w:sz="0" w:space="0" w:color="auto"/>
      </w:divBdr>
    </w:div>
    <w:div w:id="189612978">
      <w:bodyDiv w:val="1"/>
      <w:marLeft w:val="0"/>
      <w:marRight w:val="0"/>
      <w:marTop w:val="0"/>
      <w:marBottom w:val="0"/>
      <w:divBdr>
        <w:top w:val="none" w:sz="0" w:space="0" w:color="auto"/>
        <w:left w:val="none" w:sz="0" w:space="0" w:color="auto"/>
        <w:bottom w:val="none" w:sz="0" w:space="0" w:color="auto"/>
        <w:right w:val="none" w:sz="0" w:space="0" w:color="auto"/>
      </w:divBdr>
    </w:div>
    <w:div w:id="198055148">
      <w:bodyDiv w:val="1"/>
      <w:marLeft w:val="0"/>
      <w:marRight w:val="0"/>
      <w:marTop w:val="0"/>
      <w:marBottom w:val="0"/>
      <w:divBdr>
        <w:top w:val="none" w:sz="0" w:space="0" w:color="auto"/>
        <w:left w:val="none" w:sz="0" w:space="0" w:color="auto"/>
        <w:bottom w:val="none" w:sz="0" w:space="0" w:color="auto"/>
        <w:right w:val="none" w:sz="0" w:space="0" w:color="auto"/>
      </w:divBdr>
    </w:div>
    <w:div w:id="204566462">
      <w:bodyDiv w:val="1"/>
      <w:marLeft w:val="0"/>
      <w:marRight w:val="0"/>
      <w:marTop w:val="0"/>
      <w:marBottom w:val="0"/>
      <w:divBdr>
        <w:top w:val="none" w:sz="0" w:space="0" w:color="auto"/>
        <w:left w:val="none" w:sz="0" w:space="0" w:color="auto"/>
        <w:bottom w:val="none" w:sz="0" w:space="0" w:color="auto"/>
        <w:right w:val="none" w:sz="0" w:space="0" w:color="auto"/>
      </w:divBdr>
    </w:div>
    <w:div w:id="207961469">
      <w:bodyDiv w:val="1"/>
      <w:marLeft w:val="0"/>
      <w:marRight w:val="0"/>
      <w:marTop w:val="0"/>
      <w:marBottom w:val="0"/>
      <w:divBdr>
        <w:top w:val="none" w:sz="0" w:space="0" w:color="auto"/>
        <w:left w:val="none" w:sz="0" w:space="0" w:color="auto"/>
        <w:bottom w:val="none" w:sz="0" w:space="0" w:color="auto"/>
        <w:right w:val="none" w:sz="0" w:space="0" w:color="auto"/>
      </w:divBdr>
    </w:div>
    <w:div w:id="222326804">
      <w:bodyDiv w:val="1"/>
      <w:marLeft w:val="0"/>
      <w:marRight w:val="0"/>
      <w:marTop w:val="0"/>
      <w:marBottom w:val="0"/>
      <w:divBdr>
        <w:top w:val="none" w:sz="0" w:space="0" w:color="auto"/>
        <w:left w:val="none" w:sz="0" w:space="0" w:color="auto"/>
        <w:bottom w:val="none" w:sz="0" w:space="0" w:color="auto"/>
        <w:right w:val="none" w:sz="0" w:space="0" w:color="auto"/>
      </w:divBdr>
    </w:div>
    <w:div w:id="224417663">
      <w:bodyDiv w:val="1"/>
      <w:marLeft w:val="0"/>
      <w:marRight w:val="0"/>
      <w:marTop w:val="0"/>
      <w:marBottom w:val="0"/>
      <w:divBdr>
        <w:top w:val="none" w:sz="0" w:space="0" w:color="auto"/>
        <w:left w:val="none" w:sz="0" w:space="0" w:color="auto"/>
        <w:bottom w:val="none" w:sz="0" w:space="0" w:color="auto"/>
        <w:right w:val="none" w:sz="0" w:space="0" w:color="auto"/>
      </w:divBdr>
    </w:div>
    <w:div w:id="225070828">
      <w:bodyDiv w:val="1"/>
      <w:marLeft w:val="0"/>
      <w:marRight w:val="0"/>
      <w:marTop w:val="0"/>
      <w:marBottom w:val="0"/>
      <w:divBdr>
        <w:top w:val="none" w:sz="0" w:space="0" w:color="auto"/>
        <w:left w:val="none" w:sz="0" w:space="0" w:color="auto"/>
        <w:bottom w:val="none" w:sz="0" w:space="0" w:color="auto"/>
        <w:right w:val="none" w:sz="0" w:space="0" w:color="auto"/>
      </w:divBdr>
      <w:divsChild>
        <w:div w:id="432559043">
          <w:marLeft w:val="0"/>
          <w:marRight w:val="0"/>
          <w:marTop w:val="0"/>
          <w:marBottom w:val="0"/>
          <w:divBdr>
            <w:top w:val="none" w:sz="0" w:space="0" w:color="auto"/>
            <w:left w:val="none" w:sz="0" w:space="0" w:color="auto"/>
            <w:bottom w:val="none" w:sz="0" w:space="0" w:color="auto"/>
            <w:right w:val="none" w:sz="0" w:space="0" w:color="auto"/>
          </w:divBdr>
        </w:div>
        <w:div w:id="704646375">
          <w:marLeft w:val="0"/>
          <w:marRight w:val="0"/>
          <w:marTop w:val="0"/>
          <w:marBottom w:val="0"/>
          <w:divBdr>
            <w:top w:val="none" w:sz="0" w:space="0" w:color="auto"/>
            <w:left w:val="none" w:sz="0" w:space="0" w:color="auto"/>
            <w:bottom w:val="none" w:sz="0" w:space="0" w:color="auto"/>
            <w:right w:val="none" w:sz="0" w:space="0" w:color="auto"/>
          </w:divBdr>
          <w:divsChild>
            <w:div w:id="2139836106">
              <w:marLeft w:val="0"/>
              <w:marRight w:val="0"/>
              <w:marTop w:val="0"/>
              <w:marBottom w:val="0"/>
              <w:divBdr>
                <w:top w:val="none" w:sz="0" w:space="0" w:color="auto"/>
                <w:left w:val="none" w:sz="0" w:space="0" w:color="auto"/>
                <w:bottom w:val="none" w:sz="0" w:space="0" w:color="auto"/>
                <w:right w:val="none" w:sz="0" w:space="0" w:color="auto"/>
              </w:divBdr>
              <w:divsChild>
                <w:div w:id="1643390808">
                  <w:marLeft w:val="0"/>
                  <w:marRight w:val="0"/>
                  <w:marTop w:val="0"/>
                  <w:marBottom w:val="0"/>
                  <w:divBdr>
                    <w:top w:val="none" w:sz="0" w:space="0" w:color="auto"/>
                    <w:left w:val="none" w:sz="0" w:space="0" w:color="auto"/>
                    <w:bottom w:val="none" w:sz="0" w:space="0" w:color="auto"/>
                    <w:right w:val="none" w:sz="0" w:space="0" w:color="auto"/>
                  </w:divBdr>
                  <w:divsChild>
                    <w:div w:id="870456141">
                      <w:marLeft w:val="0"/>
                      <w:marRight w:val="0"/>
                      <w:marTop w:val="0"/>
                      <w:marBottom w:val="0"/>
                      <w:divBdr>
                        <w:top w:val="none" w:sz="0" w:space="0" w:color="auto"/>
                        <w:left w:val="none" w:sz="0" w:space="0" w:color="auto"/>
                        <w:bottom w:val="none" w:sz="0" w:space="0" w:color="auto"/>
                        <w:right w:val="none" w:sz="0" w:space="0" w:color="auto"/>
                      </w:divBdr>
                      <w:divsChild>
                        <w:div w:id="276303077">
                          <w:marLeft w:val="0"/>
                          <w:marRight w:val="0"/>
                          <w:marTop w:val="0"/>
                          <w:marBottom w:val="0"/>
                          <w:divBdr>
                            <w:top w:val="none" w:sz="0" w:space="0" w:color="auto"/>
                            <w:left w:val="none" w:sz="0" w:space="0" w:color="auto"/>
                            <w:bottom w:val="none" w:sz="0" w:space="0" w:color="auto"/>
                            <w:right w:val="none" w:sz="0" w:space="0" w:color="auto"/>
                          </w:divBdr>
                          <w:divsChild>
                            <w:div w:id="3009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349263">
      <w:bodyDiv w:val="1"/>
      <w:marLeft w:val="0"/>
      <w:marRight w:val="0"/>
      <w:marTop w:val="0"/>
      <w:marBottom w:val="0"/>
      <w:divBdr>
        <w:top w:val="none" w:sz="0" w:space="0" w:color="auto"/>
        <w:left w:val="none" w:sz="0" w:space="0" w:color="auto"/>
        <w:bottom w:val="none" w:sz="0" w:space="0" w:color="auto"/>
        <w:right w:val="none" w:sz="0" w:space="0" w:color="auto"/>
      </w:divBdr>
    </w:div>
    <w:div w:id="230120321">
      <w:bodyDiv w:val="1"/>
      <w:marLeft w:val="0"/>
      <w:marRight w:val="0"/>
      <w:marTop w:val="0"/>
      <w:marBottom w:val="0"/>
      <w:divBdr>
        <w:top w:val="none" w:sz="0" w:space="0" w:color="auto"/>
        <w:left w:val="none" w:sz="0" w:space="0" w:color="auto"/>
        <w:bottom w:val="none" w:sz="0" w:space="0" w:color="auto"/>
        <w:right w:val="none" w:sz="0" w:space="0" w:color="auto"/>
      </w:divBdr>
    </w:div>
    <w:div w:id="244582175">
      <w:bodyDiv w:val="1"/>
      <w:marLeft w:val="0"/>
      <w:marRight w:val="0"/>
      <w:marTop w:val="0"/>
      <w:marBottom w:val="0"/>
      <w:divBdr>
        <w:top w:val="none" w:sz="0" w:space="0" w:color="auto"/>
        <w:left w:val="none" w:sz="0" w:space="0" w:color="auto"/>
        <w:bottom w:val="none" w:sz="0" w:space="0" w:color="auto"/>
        <w:right w:val="none" w:sz="0" w:space="0" w:color="auto"/>
      </w:divBdr>
    </w:div>
    <w:div w:id="249312471">
      <w:bodyDiv w:val="1"/>
      <w:marLeft w:val="0"/>
      <w:marRight w:val="0"/>
      <w:marTop w:val="0"/>
      <w:marBottom w:val="0"/>
      <w:divBdr>
        <w:top w:val="none" w:sz="0" w:space="0" w:color="auto"/>
        <w:left w:val="none" w:sz="0" w:space="0" w:color="auto"/>
        <w:bottom w:val="none" w:sz="0" w:space="0" w:color="auto"/>
        <w:right w:val="none" w:sz="0" w:space="0" w:color="auto"/>
      </w:divBdr>
    </w:div>
    <w:div w:id="258368807">
      <w:bodyDiv w:val="1"/>
      <w:marLeft w:val="0"/>
      <w:marRight w:val="0"/>
      <w:marTop w:val="0"/>
      <w:marBottom w:val="0"/>
      <w:divBdr>
        <w:top w:val="none" w:sz="0" w:space="0" w:color="auto"/>
        <w:left w:val="none" w:sz="0" w:space="0" w:color="auto"/>
        <w:bottom w:val="none" w:sz="0" w:space="0" w:color="auto"/>
        <w:right w:val="none" w:sz="0" w:space="0" w:color="auto"/>
      </w:divBdr>
    </w:div>
    <w:div w:id="260069788">
      <w:bodyDiv w:val="1"/>
      <w:marLeft w:val="0"/>
      <w:marRight w:val="0"/>
      <w:marTop w:val="0"/>
      <w:marBottom w:val="0"/>
      <w:divBdr>
        <w:top w:val="none" w:sz="0" w:space="0" w:color="auto"/>
        <w:left w:val="none" w:sz="0" w:space="0" w:color="auto"/>
        <w:bottom w:val="none" w:sz="0" w:space="0" w:color="auto"/>
        <w:right w:val="none" w:sz="0" w:space="0" w:color="auto"/>
      </w:divBdr>
    </w:div>
    <w:div w:id="261651619">
      <w:bodyDiv w:val="1"/>
      <w:marLeft w:val="0"/>
      <w:marRight w:val="0"/>
      <w:marTop w:val="0"/>
      <w:marBottom w:val="0"/>
      <w:divBdr>
        <w:top w:val="none" w:sz="0" w:space="0" w:color="auto"/>
        <w:left w:val="none" w:sz="0" w:space="0" w:color="auto"/>
        <w:bottom w:val="none" w:sz="0" w:space="0" w:color="auto"/>
        <w:right w:val="none" w:sz="0" w:space="0" w:color="auto"/>
      </w:divBdr>
    </w:div>
    <w:div w:id="266274428">
      <w:bodyDiv w:val="1"/>
      <w:marLeft w:val="0"/>
      <w:marRight w:val="0"/>
      <w:marTop w:val="0"/>
      <w:marBottom w:val="0"/>
      <w:divBdr>
        <w:top w:val="none" w:sz="0" w:space="0" w:color="auto"/>
        <w:left w:val="none" w:sz="0" w:space="0" w:color="auto"/>
        <w:bottom w:val="none" w:sz="0" w:space="0" w:color="auto"/>
        <w:right w:val="none" w:sz="0" w:space="0" w:color="auto"/>
      </w:divBdr>
    </w:div>
    <w:div w:id="272329231">
      <w:bodyDiv w:val="1"/>
      <w:marLeft w:val="0"/>
      <w:marRight w:val="0"/>
      <w:marTop w:val="0"/>
      <w:marBottom w:val="0"/>
      <w:divBdr>
        <w:top w:val="none" w:sz="0" w:space="0" w:color="auto"/>
        <w:left w:val="none" w:sz="0" w:space="0" w:color="auto"/>
        <w:bottom w:val="none" w:sz="0" w:space="0" w:color="auto"/>
        <w:right w:val="none" w:sz="0" w:space="0" w:color="auto"/>
      </w:divBdr>
    </w:div>
    <w:div w:id="279839785">
      <w:bodyDiv w:val="1"/>
      <w:marLeft w:val="0"/>
      <w:marRight w:val="0"/>
      <w:marTop w:val="0"/>
      <w:marBottom w:val="0"/>
      <w:divBdr>
        <w:top w:val="none" w:sz="0" w:space="0" w:color="auto"/>
        <w:left w:val="none" w:sz="0" w:space="0" w:color="auto"/>
        <w:bottom w:val="none" w:sz="0" w:space="0" w:color="auto"/>
        <w:right w:val="none" w:sz="0" w:space="0" w:color="auto"/>
      </w:divBdr>
    </w:div>
    <w:div w:id="279998532">
      <w:bodyDiv w:val="1"/>
      <w:marLeft w:val="0"/>
      <w:marRight w:val="0"/>
      <w:marTop w:val="0"/>
      <w:marBottom w:val="0"/>
      <w:divBdr>
        <w:top w:val="none" w:sz="0" w:space="0" w:color="auto"/>
        <w:left w:val="none" w:sz="0" w:space="0" w:color="auto"/>
        <w:bottom w:val="none" w:sz="0" w:space="0" w:color="auto"/>
        <w:right w:val="none" w:sz="0" w:space="0" w:color="auto"/>
      </w:divBdr>
    </w:div>
    <w:div w:id="281227316">
      <w:bodyDiv w:val="1"/>
      <w:marLeft w:val="0"/>
      <w:marRight w:val="0"/>
      <w:marTop w:val="0"/>
      <w:marBottom w:val="0"/>
      <w:divBdr>
        <w:top w:val="none" w:sz="0" w:space="0" w:color="auto"/>
        <w:left w:val="none" w:sz="0" w:space="0" w:color="auto"/>
        <w:bottom w:val="none" w:sz="0" w:space="0" w:color="auto"/>
        <w:right w:val="none" w:sz="0" w:space="0" w:color="auto"/>
      </w:divBdr>
    </w:div>
    <w:div w:id="283775220">
      <w:bodyDiv w:val="1"/>
      <w:marLeft w:val="0"/>
      <w:marRight w:val="0"/>
      <w:marTop w:val="0"/>
      <w:marBottom w:val="0"/>
      <w:divBdr>
        <w:top w:val="none" w:sz="0" w:space="0" w:color="auto"/>
        <w:left w:val="none" w:sz="0" w:space="0" w:color="auto"/>
        <w:bottom w:val="none" w:sz="0" w:space="0" w:color="auto"/>
        <w:right w:val="none" w:sz="0" w:space="0" w:color="auto"/>
      </w:divBdr>
      <w:divsChild>
        <w:div w:id="1854303530">
          <w:blockQuote w:val="1"/>
          <w:marLeft w:val="0"/>
          <w:marRight w:val="0"/>
          <w:marTop w:val="375"/>
          <w:marBottom w:val="495"/>
          <w:divBdr>
            <w:top w:val="single" w:sz="6" w:space="0" w:color="DDDDDD"/>
            <w:left w:val="none" w:sz="0" w:space="0" w:color="auto"/>
            <w:bottom w:val="none" w:sz="0" w:space="0" w:color="auto"/>
            <w:right w:val="none" w:sz="0" w:space="0" w:color="auto"/>
          </w:divBdr>
        </w:div>
      </w:divsChild>
    </w:div>
    <w:div w:id="297497362">
      <w:bodyDiv w:val="1"/>
      <w:marLeft w:val="0"/>
      <w:marRight w:val="0"/>
      <w:marTop w:val="0"/>
      <w:marBottom w:val="0"/>
      <w:divBdr>
        <w:top w:val="none" w:sz="0" w:space="0" w:color="auto"/>
        <w:left w:val="none" w:sz="0" w:space="0" w:color="auto"/>
        <w:bottom w:val="none" w:sz="0" w:space="0" w:color="auto"/>
        <w:right w:val="none" w:sz="0" w:space="0" w:color="auto"/>
      </w:divBdr>
    </w:div>
    <w:div w:id="304547012">
      <w:bodyDiv w:val="1"/>
      <w:marLeft w:val="0"/>
      <w:marRight w:val="0"/>
      <w:marTop w:val="0"/>
      <w:marBottom w:val="0"/>
      <w:divBdr>
        <w:top w:val="none" w:sz="0" w:space="0" w:color="auto"/>
        <w:left w:val="none" w:sz="0" w:space="0" w:color="auto"/>
        <w:bottom w:val="none" w:sz="0" w:space="0" w:color="auto"/>
        <w:right w:val="none" w:sz="0" w:space="0" w:color="auto"/>
      </w:divBdr>
    </w:div>
    <w:div w:id="304702273">
      <w:bodyDiv w:val="1"/>
      <w:marLeft w:val="0"/>
      <w:marRight w:val="0"/>
      <w:marTop w:val="0"/>
      <w:marBottom w:val="0"/>
      <w:divBdr>
        <w:top w:val="none" w:sz="0" w:space="0" w:color="auto"/>
        <w:left w:val="none" w:sz="0" w:space="0" w:color="auto"/>
        <w:bottom w:val="none" w:sz="0" w:space="0" w:color="auto"/>
        <w:right w:val="none" w:sz="0" w:space="0" w:color="auto"/>
      </w:divBdr>
    </w:div>
    <w:div w:id="304940412">
      <w:bodyDiv w:val="1"/>
      <w:marLeft w:val="0"/>
      <w:marRight w:val="0"/>
      <w:marTop w:val="0"/>
      <w:marBottom w:val="0"/>
      <w:divBdr>
        <w:top w:val="none" w:sz="0" w:space="0" w:color="auto"/>
        <w:left w:val="none" w:sz="0" w:space="0" w:color="auto"/>
        <w:bottom w:val="none" w:sz="0" w:space="0" w:color="auto"/>
        <w:right w:val="none" w:sz="0" w:space="0" w:color="auto"/>
      </w:divBdr>
    </w:div>
    <w:div w:id="308247461">
      <w:bodyDiv w:val="1"/>
      <w:marLeft w:val="0"/>
      <w:marRight w:val="0"/>
      <w:marTop w:val="0"/>
      <w:marBottom w:val="0"/>
      <w:divBdr>
        <w:top w:val="none" w:sz="0" w:space="0" w:color="auto"/>
        <w:left w:val="none" w:sz="0" w:space="0" w:color="auto"/>
        <w:bottom w:val="none" w:sz="0" w:space="0" w:color="auto"/>
        <w:right w:val="none" w:sz="0" w:space="0" w:color="auto"/>
      </w:divBdr>
    </w:div>
    <w:div w:id="310600731">
      <w:bodyDiv w:val="1"/>
      <w:marLeft w:val="0"/>
      <w:marRight w:val="0"/>
      <w:marTop w:val="0"/>
      <w:marBottom w:val="0"/>
      <w:divBdr>
        <w:top w:val="none" w:sz="0" w:space="0" w:color="auto"/>
        <w:left w:val="none" w:sz="0" w:space="0" w:color="auto"/>
        <w:bottom w:val="none" w:sz="0" w:space="0" w:color="auto"/>
        <w:right w:val="none" w:sz="0" w:space="0" w:color="auto"/>
      </w:divBdr>
    </w:div>
    <w:div w:id="316737709">
      <w:bodyDiv w:val="1"/>
      <w:marLeft w:val="0"/>
      <w:marRight w:val="0"/>
      <w:marTop w:val="0"/>
      <w:marBottom w:val="0"/>
      <w:divBdr>
        <w:top w:val="none" w:sz="0" w:space="0" w:color="auto"/>
        <w:left w:val="none" w:sz="0" w:space="0" w:color="auto"/>
        <w:bottom w:val="none" w:sz="0" w:space="0" w:color="auto"/>
        <w:right w:val="none" w:sz="0" w:space="0" w:color="auto"/>
      </w:divBdr>
      <w:divsChild>
        <w:div w:id="1837573443">
          <w:marLeft w:val="0"/>
          <w:marRight w:val="0"/>
          <w:marTop w:val="0"/>
          <w:marBottom w:val="0"/>
          <w:divBdr>
            <w:top w:val="none" w:sz="0" w:space="0" w:color="auto"/>
            <w:left w:val="none" w:sz="0" w:space="0" w:color="auto"/>
            <w:bottom w:val="none" w:sz="0" w:space="0" w:color="auto"/>
            <w:right w:val="none" w:sz="0" w:space="0" w:color="auto"/>
          </w:divBdr>
          <w:divsChild>
            <w:div w:id="1008554653">
              <w:marLeft w:val="0"/>
              <w:marRight w:val="0"/>
              <w:marTop w:val="0"/>
              <w:marBottom w:val="0"/>
              <w:divBdr>
                <w:top w:val="none" w:sz="0" w:space="0" w:color="auto"/>
                <w:left w:val="none" w:sz="0" w:space="0" w:color="auto"/>
                <w:bottom w:val="none" w:sz="0" w:space="0" w:color="auto"/>
                <w:right w:val="none" w:sz="0" w:space="0" w:color="auto"/>
              </w:divBdr>
              <w:divsChild>
                <w:div w:id="23793289">
                  <w:marLeft w:val="0"/>
                  <w:marRight w:val="0"/>
                  <w:marTop w:val="0"/>
                  <w:marBottom w:val="0"/>
                  <w:divBdr>
                    <w:top w:val="none" w:sz="0" w:space="0" w:color="auto"/>
                    <w:left w:val="none" w:sz="0" w:space="0" w:color="auto"/>
                    <w:bottom w:val="none" w:sz="0" w:space="0" w:color="auto"/>
                    <w:right w:val="none" w:sz="0" w:space="0" w:color="auto"/>
                  </w:divBdr>
                  <w:divsChild>
                    <w:div w:id="2133479439">
                      <w:marLeft w:val="0"/>
                      <w:marRight w:val="0"/>
                      <w:marTop w:val="0"/>
                      <w:marBottom w:val="0"/>
                      <w:divBdr>
                        <w:top w:val="none" w:sz="0" w:space="0" w:color="auto"/>
                        <w:left w:val="none" w:sz="0" w:space="0" w:color="auto"/>
                        <w:bottom w:val="none" w:sz="0" w:space="0" w:color="auto"/>
                        <w:right w:val="none" w:sz="0" w:space="0" w:color="auto"/>
                      </w:divBdr>
                      <w:divsChild>
                        <w:div w:id="1907912712">
                          <w:marLeft w:val="0"/>
                          <w:marRight w:val="0"/>
                          <w:marTop w:val="0"/>
                          <w:marBottom w:val="0"/>
                          <w:divBdr>
                            <w:top w:val="none" w:sz="0" w:space="0" w:color="auto"/>
                            <w:left w:val="none" w:sz="0" w:space="0" w:color="auto"/>
                            <w:bottom w:val="none" w:sz="0" w:space="0" w:color="auto"/>
                            <w:right w:val="none" w:sz="0" w:space="0" w:color="auto"/>
                          </w:divBdr>
                          <w:divsChild>
                            <w:div w:id="15553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036141">
                  <w:marLeft w:val="0"/>
                  <w:marRight w:val="0"/>
                  <w:marTop w:val="0"/>
                  <w:marBottom w:val="0"/>
                  <w:divBdr>
                    <w:top w:val="none" w:sz="0" w:space="0" w:color="auto"/>
                    <w:left w:val="none" w:sz="0" w:space="0" w:color="auto"/>
                    <w:bottom w:val="none" w:sz="0" w:space="0" w:color="auto"/>
                    <w:right w:val="none" w:sz="0" w:space="0" w:color="auto"/>
                  </w:divBdr>
                  <w:divsChild>
                    <w:div w:id="554856101">
                      <w:marLeft w:val="0"/>
                      <w:marRight w:val="0"/>
                      <w:marTop w:val="0"/>
                      <w:marBottom w:val="0"/>
                      <w:divBdr>
                        <w:top w:val="none" w:sz="0" w:space="0" w:color="auto"/>
                        <w:left w:val="none" w:sz="0" w:space="0" w:color="auto"/>
                        <w:bottom w:val="none" w:sz="0" w:space="0" w:color="auto"/>
                        <w:right w:val="none" w:sz="0" w:space="0" w:color="auto"/>
                      </w:divBdr>
                      <w:divsChild>
                        <w:div w:id="298461758">
                          <w:marLeft w:val="0"/>
                          <w:marRight w:val="0"/>
                          <w:marTop w:val="0"/>
                          <w:marBottom w:val="0"/>
                          <w:divBdr>
                            <w:top w:val="none" w:sz="0" w:space="0" w:color="auto"/>
                            <w:left w:val="none" w:sz="0" w:space="0" w:color="auto"/>
                            <w:bottom w:val="none" w:sz="0" w:space="0" w:color="auto"/>
                            <w:right w:val="none" w:sz="0" w:space="0" w:color="auto"/>
                          </w:divBdr>
                          <w:divsChild>
                            <w:div w:id="15246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958551">
      <w:bodyDiv w:val="1"/>
      <w:marLeft w:val="0"/>
      <w:marRight w:val="0"/>
      <w:marTop w:val="0"/>
      <w:marBottom w:val="0"/>
      <w:divBdr>
        <w:top w:val="none" w:sz="0" w:space="0" w:color="auto"/>
        <w:left w:val="none" w:sz="0" w:space="0" w:color="auto"/>
        <w:bottom w:val="none" w:sz="0" w:space="0" w:color="auto"/>
        <w:right w:val="none" w:sz="0" w:space="0" w:color="auto"/>
      </w:divBdr>
    </w:div>
    <w:div w:id="325864393">
      <w:bodyDiv w:val="1"/>
      <w:marLeft w:val="0"/>
      <w:marRight w:val="0"/>
      <w:marTop w:val="0"/>
      <w:marBottom w:val="0"/>
      <w:divBdr>
        <w:top w:val="none" w:sz="0" w:space="0" w:color="auto"/>
        <w:left w:val="none" w:sz="0" w:space="0" w:color="auto"/>
        <w:bottom w:val="none" w:sz="0" w:space="0" w:color="auto"/>
        <w:right w:val="none" w:sz="0" w:space="0" w:color="auto"/>
      </w:divBdr>
      <w:divsChild>
        <w:div w:id="2053118545">
          <w:marLeft w:val="274"/>
          <w:marRight w:val="0"/>
          <w:marTop w:val="0"/>
          <w:marBottom w:val="120"/>
          <w:divBdr>
            <w:top w:val="none" w:sz="0" w:space="0" w:color="auto"/>
            <w:left w:val="none" w:sz="0" w:space="0" w:color="auto"/>
            <w:bottom w:val="none" w:sz="0" w:space="0" w:color="auto"/>
            <w:right w:val="none" w:sz="0" w:space="0" w:color="auto"/>
          </w:divBdr>
        </w:div>
      </w:divsChild>
    </w:div>
    <w:div w:id="328405518">
      <w:bodyDiv w:val="1"/>
      <w:marLeft w:val="0"/>
      <w:marRight w:val="0"/>
      <w:marTop w:val="0"/>
      <w:marBottom w:val="0"/>
      <w:divBdr>
        <w:top w:val="none" w:sz="0" w:space="0" w:color="auto"/>
        <w:left w:val="none" w:sz="0" w:space="0" w:color="auto"/>
        <w:bottom w:val="none" w:sz="0" w:space="0" w:color="auto"/>
        <w:right w:val="none" w:sz="0" w:space="0" w:color="auto"/>
      </w:divBdr>
    </w:div>
    <w:div w:id="330110845">
      <w:bodyDiv w:val="1"/>
      <w:marLeft w:val="0"/>
      <w:marRight w:val="0"/>
      <w:marTop w:val="0"/>
      <w:marBottom w:val="0"/>
      <w:divBdr>
        <w:top w:val="none" w:sz="0" w:space="0" w:color="auto"/>
        <w:left w:val="none" w:sz="0" w:space="0" w:color="auto"/>
        <w:bottom w:val="none" w:sz="0" w:space="0" w:color="auto"/>
        <w:right w:val="none" w:sz="0" w:space="0" w:color="auto"/>
      </w:divBdr>
      <w:divsChild>
        <w:div w:id="1515806844">
          <w:marLeft w:val="0"/>
          <w:marRight w:val="0"/>
          <w:marTop w:val="0"/>
          <w:marBottom w:val="0"/>
          <w:divBdr>
            <w:top w:val="none" w:sz="0" w:space="0" w:color="auto"/>
            <w:left w:val="none" w:sz="0" w:space="0" w:color="auto"/>
            <w:bottom w:val="none" w:sz="0" w:space="0" w:color="auto"/>
            <w:right w:val="none" w:sz="0" w:space="0" w:color="auto"/>
          </w:divBdr>
          <w:divsChild>
            <w:div w:id="1010907449">
              <w:marLeft w:val="0"/>
              <w:marRight w:val="0"/>
              <w:marTop w:val="0"/>
              <w:marBottom w:val="0"/>
              <w:divBdr>
                <w:top w:val="single" w:sz="2" w:space="0" w:color="D9D9E3"/>
                <w:left w:val="single" w:sz="2" w:space="0" w:color="D9D9E3"/>
                <w:bottom w:val="single" w:sz="2" w:space="0" w:color="D9D9E3"/>
                <w:right w:val="single" w:sz="2" w:space="0" w:color="D9D9E3"/>
              </w:divBdr>
              <w:divsChild>
                <w:div w:id="943341911">
                  <w:marLeft w:val="0"/>
                  <w:marRight w:val="0"/>
                  <w:marTop w:val="0"/>
                  <w:marBottom w:val="0"/>
                  <w:divBdr>
                    <w:top w:val="single" w:sz="2" w:space="0" w:color="D9D9E3"/>
                    <w:left w:val="single" w:sz="2" w:space="0" w:color="D9D9E3"/>
                    <w:bottom w:val="single" w:sz="2" w:space="0" w:color="D9D9E3"/>
                    <w:right w:val="single" w:sz="2" w:space="0" w:color="D9D9E3"/>
                  </w:divBdr>
                  <w:divsChild>
                    <w:div w:id="18891416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91322580">
          <w:marLeft w:val="0"/>
          <w:marRight w:val="0"/>
          <w:marTop w:val="0"/>
          <w:marBottom w:val="0"/>
          <w:divBdr>
            <w:top w:val="single" w:sz="2" w:space="0" w:color="D9D9E3"/>
            <w:left w:val="single" w:sz="2" w:space="0" w:color="D9D9E3"/>
            <w:bottom w:val="single" w:sz="2" w:space="0" w:color="D9D9E3"/>
            <w:right w:val="single" w:sz="2" w:space="0" w:color="D9D9E3"/>
          </w:divBdr>
          <w:divsChild>
            <w:div w:id="74934763">
              <w:marLeft w:val="0"/>
              <w:marRight w:val="0"/>
              <w:marTop w:val="0"/>
              <w:marBottom w:val="0"/>
              <w:divBdr>
                <w:top w:val="single" w:sz="2" w:space="0" w:color="D9D9E3"/>
                <w:left w:val="single" w:sz="2" w:space="0" w:color="D9D9E3"/>
                <w:bottom w:val="single" w:sz="2" w:space="0" w:color="D9D9E3"/>
                <w:right w:val="single" w:sz="2" w:space="0" w:color="D9D9E3"/>
              </w:divBdr>
              <w:divsChild>
                <w:div w:id="543562060">
                  <w:marLeft w:val="0"/>
                  <w:marRight w:val="0"/>
                  <w:marTop w:val="0"/>
                  <w:marBottom w:val="0"/>
                  <w:divBdr>
                    <w:top w:val="single" w:sz="2" w:space="0" w:color="D9D9E3"/>
                    <w:left w:val="single" w:sz="2" w:space="0" w:color="D9D9E3"/>
                    <w:bottom w:val="single" w:sz="2" w:space="0" w:color="D9D9E3"/>
                    <w:right w:val="single" w:sz="2" w:space="0" w:color="D9D9E3"/>
                  </w:divBdr>
                  <w:divsChild>
                    <w:div w:id="1840459143">
                      <w:marLeft w:val="0"/>
                      <w:marRight w:val="0"/>
                      <w:marTop w:val="0"/>
                      <w:marBottom w:val="0"/>
                      <w:divBdr>
                        <w:top w:val="single" w:sz="2" w:space="0" w:color="D9D9E3"/>
                        <w:left w:val="single" w:sz="2" w:space="0" w:color="D9D9E3"/>
                        <w:bottom w:val="single" w:sz="2" w:space="0" w:color="D9D9E3"/>
                        <w:right w:val="single" w:sz="2" w:space="0" w:color="D9D9E3"/>
                      </w:divBdr>
                      <w:divsChild>
                        <w:div w:id="1669596513">
                          <w:marLeft w:val="0"/>
                          <w:marRight w:val="0"/>
                          <w:marTop w:val="0"/>
                          <w:marBottom w:val="0"/>
                          <w:divBdr>
                            <w:top w:val="single" w:sz="2" w:space="0" w:color="auto"/>
                            <w:left w:val="single" w:sz="2" w:space="0" w:color="auto"/>
                            <w:bottom w:val="single" w:sz="6" w:space="0" w:color="auto"/>
                            <w:right w:val="single" w:sz="2" w:space="0" w:color="auto"/>
                          </w:divBdr>
                          <w:divsChild>
                            <w:div w:id="1515143812">
                              <w:marLeft w:val="0"/>
                              <w:marRight w:val="0"/>
                              <w:marTop w:val="100"/>
                              <w:marBottom w:val="100"/>
                              <w:divBdr>
                                <w:top w:val="single" w:sz="2" w:space="0" w:color="D9D9E3"/>
                                <w:left w:val="single" w:sz="2" w:space="0" w:color="D9D9E3"/>
                                <w:bottom w:val="single" w:sz="2" w:space="0" w:color="D9D9E3"/>
                                <w:right w:val="single" w:sz="2" w:space="0" w:color="D9D9E3"/>
                              </w:divBdr>
                              <w:divsChild>
                                <w:div w:id="1347438296">
                                  <w:marLeft w:val="0"/>
                                  <w:marRight w:val="0"/>
                                  <w:marTop w:val="0"/>
                                  <w:marBottom w:val="0"/>
                                  <w:divBdr>
                                    <w:top w:val="single" w:sz="2" w:space="0" w:color="D9D9E3"/>
                                    <w:left w:val="single" w:sz="2" w:space="0" w:color="D9D9E3"/>
                                    <w:bottom w:val="single" w:sz="2" w:space="0" w:color="D9D9E3"/>
                                    <w:right w:val="single" w:sz="2" w:space="0" w:color="D9D9E3"/>
                                  </w:divBdr>
                                  <w:divsChild>
                                    <w:div w:id="837883714">
                                      <w:marLeft w:val="0"/>
                                      <w:marRight w:val="0"/>
                                      <w:marTop w:val="0"/>
                                      <w:marBottom w:val="0"/>
                                      <w:divBdr>
                                        <w:top w:val="single" w:sz="2" w:space="0" w:color="D9D9E3"/>
                                        <w:left w:val="single" w:sz="2" w:space="0" w:color="D9D9E3"/>
                                        <w:bottom w:val="single" w:sz="2" w:space="0" w:color="D9D9E3"/>
                                        <w:right w:val="single" w:sz="2" w:space="0" w:color="D9D9E3"/>
                                      </w:divBdr>
                                      <w:divsChild>
                                        <w:div w:id="1674718035">
                                          <w:marLeft w:val="0"/>
                                          <w:marRight w:val="0"/>
                                          <w:marTop w:val="0"/>
                                          <w:marBottom w:val="0"/>
                                          <w:divBdr>
                                            <w:top w:val="single" w:sz="2" w:space="0" w:color="D9D9E3"/>
                                            <w:left w:val="single" w:sz="2" w:space="0" w:color="D9D9E3"/>
                                            <w:bottom w:val="single" w:sz="2" w:space="0" w:color="D9D9E3"/>
                                            <w:right w:val="single" w:sz="2" w:space="0" w:color="D9D9E3"/>
                                          </w:divBdr>
                                          <w:divsChild>
                                            <w:div w:id="6607001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39233842">
      <w:bodyDiv w:val="1"/>
      <w:marLeft w:val="0"/>
      <w:marRight w:val="0"/>
      <w:marTop w:val="0"/>
      <w:marBottom w:val="0"/>
      <w:divBdr>
        <w:top w:val="none" w:sz="0" w:space="0" w:color="auto"/>
        <w:left w:val="none" w:sz="0" w:space="0" w:color="auto"/>
        <w:bottom w:val="none" w:sz="0" w:space="0" w:color="auto"/>
        <w:right w:val="none" w:sz="0" w:space="0" w:color="auto"/>
      </w:divBdr>
    </w:div>
    <w:div w:id="345062880">
      <w:bodyDiv w:val="1"/>
      <w:marLeft w:val="0"/>
      <w:marRight w:val="0"/>
      <w:marTop w:val="0"/>
      <w:marBottom w:val="0"/>
      <w:divBdr>
        <w:top w:val="none" w:sz="0" w:space="0" w:color="auto"/>
        <w:left w:val="none" w:sz="0" w:space="0" w:color="auto"/>
        <w:bottom w:val="none" w:sz="0" w:space="0" w:color="auto"/>
        <w:right w:val="none" w:sz="0" w:space="0" w:color="auto"/>
      </w:divBdr>
    </w:div>
    <w:div w:id="363025327">
      <w:bodyDiv w:val="1"/>
      <w:marLeft w:val="0"/>
      <w:marRight w:val="0"/>
      <w:marTop w:val="0"/>
      <w:marBottom w:val="0"/>
      <w:divBdr>
        <w:top w:val="none" w:sz="0" w:space="0" w:color="auto"/>
        <w:left w:val="none" w:sz="0" w:space="0" w:color="auto"/>
        <w:bottom w:val="none" w:sz="0" w:space="0" w:color="auto"/>
        <w:right w:val="none" w:sz="0" w:space="0" w:color="auto"/>
      </w:divBdr>
    </w:div>
    <w:div w:id="369230367">
      <w:bodyDiv w:val="1"/>
      <w:marLeft w:val="0"/>
      <w:marRight w:val="0"/>
      <w:marTop w:val="0"/>
      <w:marBottom w:val="0"/>
      <w:divBdr>
        <w:top w:val="none" w:sz="0" w:space="0" w:color="auto"/>
        <w:left w:val="none" w:sz="0" w:space="0" w:color="auto"/>
        <w:bottom w:val="none" w:sz="0" w:space="0" w:color="auto"/>
        <w:right w:val="none" w:sz="0" w:space="0" w:color="auto"/>
      </w:divBdr>
    </w:div>
    <w:div w:id="381947902">
      <w:bodyDiv w:val="1"/>
      <w:marLeft w:val="0"/>
      <w:marRight w:val="0"/>
      <w:marTop w:val="0"/>
      <w:marBottom w:val="0"/>
      <w:divBdr>
        <w:top w:val="none" w:sz="0" w:space="0" w:color="auto"/>
        <w:left w:val="none" w:sz="0" w:space="0" w:color="auto"/>
        <w:bottom w:val="none" w:sz="0" w:space="0" w:color="auto"/>
        <w:right w:val="none" w:sz="0" w:space="0" w:color="auto"/>
      </w:divBdr>
    </w:div>
    <w:div w:id="383649344">
      <w:bodyDiv w:val="1"/>
      <w:marLeft w:val="0"/>
      <w:marRight w:val="0"/>
      <w:marTop w:val="0"/>
      <w:marBottom w:val="0"/>
      <w:divBdr>
        <w:top w:val="none" w:sz="0" w:space="0" w:color="auto"/>
        <w:left w:val="none" w:sz="0" w:space="0" w:color="auto"/>
        <w:bottom w:val="none" w:sz="0" w:space="0" w:color="auto"/>
        <w:right w:val="none" w:sz="0" w:space="0" w:color="auto"/>
      </w:divBdr>
    </w:div>
    <w:div w:id="404643671">
      <w:bodyDiv w:val="1"/>
      <w:marLeft w:val="0"/>
      <w:marRight w:val="0"/>
      <w:marTop w:val="0"/>
      <w:marBottom w:val="0"/>
      <w:divBdr>
        <w:top w:val="none" w:sz="0" w:space="0" w:color="auto"/>
        <w:left w:val="none" w:sz="0" w:space="0" w:color="auto"/>
        <w:bottom w:val="none" w:sz="0" w:space="0" w:color="auto"/>
        <w:right w:val="none" w:sz="0" w:space="0" w:color="auto"/>
      </w:divBdr>
      <w:divsChild>
        <w:div w:id="90127031">
          <w:marLeft w:val="562"/>
          <w:marRight w:val="0"/>
          <w:marTop w:val="0"/>
          <w:marBottom w:val="120"/>
          <w:divBdr>
            <w:top w:val="none" w:sz="0" w:space="0" w:color="auto"/>
            <w:left w:val="none" w:sz="0" w:space="0" w:color="auto"/>
            <w:bottom w:val="none" w:sz="0" w:space="0" w:color="auto"/>
            <w:right w:val="none" w:sz="0" w:space="0" w:color="auto"/>
          </w:divBdr>
        </w:div>
        <w:div w:id="788743527">
          <w:marLeft w:val="562"/>
          <w:marRight w:val="0"/>
          <w:marTop w:val="0"/>
          <w:marBottom w:val="120"/>
          <w:divBdr>
            <w:top w:val="none" w:sz="0" w:space="0" w:color="auto"/>
            <w:left w:val="none" w:sz="0" w:space="0" w:color="auto"/>
            <w:bottom w:val="none" w:sz="0" w:space="0" w:color="auto"/>
            <w:right w:val="none" w:sz="0" w:space="0" w:color="auto"/>
          </w:divBdr>
        </w:div>
        <w:div w:id="1823034889">
          <w:marLeft w:val="274"/>
          <w:marRight w:val="0"/>
          <w:marTop w:val="0"/>
          <w:marBottom w:val="120"/>
          <w:divBdr>
            <w:top w:val="none" w:sz="0" w:space="0" w:color="auto"/>
            <w:left w:val="none" w:sz="0" w:space="0" w:color="auto"/>
            <w:bottom w:val="none" w:sz="0" w:space="0" w:color="auto"/>
            <w:right w:val="none" w:sz="0" w:space="0" w:color="auto"/>
          </w:divBdr>
        </w:div>
        <w:div w:id="1943565487">
          <w:marLeft w:val="562"/>
          <w:marRight w:val="0"/>
          <w:marTop w:val="0"/>
          <w:marBottom w:val="120"/>
          <w:divBdr>
            <w:top w:val="none" w:sz="0" w:space="0" w:color="auto"/>
            <w:left w:val="none" w:sz="0" w:space="0" w:color="auto"/>
            <w:bottom w:val="none" w:sz="0" w:space="0" w:color="auto"/>
            <w:right w:val="none" w:sz="0" w:space="0" w:color="auto"/>
          </w:divBdr>
        </w:div>
      </w:divsChild>
    </w:div>
    <w:div w:id="408963404">
      <w:bodyDiv w:val="1"/>
      <w:marLeft w:val="0"/>
      <w:marRight w:val="0"/>
      <w:marTop w:val="0"/>
      <w:marBottom w:val="0"/>
      <w:divBdr>
        <w:top w:val="none" w:sz="0" w:space="0" w:color="auto"/>
        <w:left w:val="none" w:sz="0" w:space="0" w:color="auto"/>
        <w:bottom w:val="none" w:sz="0" w:space="0" w:color="auto"/>
        <w:right w:val="none" w:sz="0" w:space="0" w:color="auto"/>
      </w:divBdr>
    </w:div>
    <w:div w:id="415979135">
      <w:bodyDiv w:val="1"/>
      <w:marLeft w:val="0"/>
      <w:marRight w:val="0"/>
      <w:marTop w:val="0"/>
      <w:marBottom w:val="0"/>
      <w:divBdr>
        <w:top w:val="none" w:sz="0" w:space="0" w:color="auto"/>
        <w:left w:val="none" w:sz="0" w:space="0" w:color="auto"/>
        <w:bottom w:val="none" w:sz="0" w:space="0" w:color="auto"/>
        <w:right w:val="none" w:sz="0" w:space="0" w:color="auto"/>
      </w:divBdr>
    </w:div>
    <w:div w:id="417793760">
      <w:bodyDiv w:val="1"/>
      <w:marLeft w:val="0"/>
      <w:marRight w:val="0"/>
      <w:marTop w:val="0"/>
      <w:marBottom w:val="0"/>
      <w:divBdr>
        <w:top w:val="none" w:sz="0" w:space="0" w:color="auto"/>
        <w:left w:val="none" w:sz="0" w:space="0" w:color="auto"/>
        <w:bottom w:val="none" w:sz="0" w:space="0" w:color="auto"/>
        <w:right w:val="none" w:sz="0" w:space="0" w:color="auto"/>
      </w:divBdr>
    </w:div>
    <w:div w:id="423890570">
      <w:bodyDiv w:val="1"/>
      <w:marLeft w:val="0"/>
      <w:marRight w:val="0"/>
      <w:marTop w:val="0"/>
      <w:marBottom w:val="0"/>
      <w:divBdr>
        <w:top w:val="none" w:sz="0" w:space="0" w:color="auto"/>
        <w:left w:val="none" w:sz="0" w:space="0" w:color="auto"/>
        <w:bottom w:val="none" w:sz="0" w:space="0" w:color="auto"/>
        <w:right w:val="none" w:sz="0" w:space="0" w:color="auto"/>
      </w:divBdr>
    </w:div>
    <w:div w:id="428740213">
      <w:bodyDiv w:val="1"/>
      <w:marLeft w:val="0"/>
      <w:marRight w:val="0"/>
      <w:marTop w:val="0"/>
      <w:marBottom w:val="0"/>
      <w:divBdr>
        <w:top w:val="none" w:sz="0" w:space="0" w:color="auto"/>
        <w:left w:val="none" w:sz="0" w:space="0" w:color="auto"/>
        <w:bottom w:val="none" w:sz="0" w:space="0" w:color="auto"/>
        <w:right w:val="none" w:sz="0" w:space="0" w:color="auto"/>
      </w:divBdr>
    </w:div>
    <w:div w:id="432895810">
      <w:bodyDiv w:val="1"/>
      <w:marLeft w:val="0"/>
      <w:marRight w:val="0"/>
      <w:marTop w:val="0"/>
      <w:marBottom w:val="0"/>
      <w:divBdr>
        <w:top w:val="none" w:sz="0" w:space="0" w:color="auto"/>
        <w:left w:val="none" w:sz="0" w:space="0" w:color="auto"/>
        <w:bottom w:val="none" w:sz="0" w:space="0" w:color="auto"/>
        <w:right w:val="none" w:sz="0" w:space="0" w:color="auto"/>
      </w:divBdr>
    </w:div>
    <w:div w:id="438455381">
      <w:bodyDiv w:val="1"/>
      <w:marLeft w:val="0"/>
      <w:marRight w:val="0"/>
      <w:marTop w:val="0"/>
      <w:marBottom w:val="0"/>
      <w:divBdr>
        <w:top w:val="none" w:sz="0" w:space="0" w:color="auto"/>
        <w:left w:val="none" w:sz="0" w:space="0" w:color="auto"/>
        <w:bottom w:val="none" w:sz="0" w:space="0" w:color="auto"/>
        <w:right w:val="none" w:sz="0" w:space="0" w:color="auto"/>
      </w:divBdr>
    </w:div>
    <w:div w:id="438531508">
      <w:bodyDiv w:val="1"/>
      <w:marLeft w:val="0"/>
      <w:marRight w:val="0"/>
      <w:marTop w:val="0"/>
      <w:marBottom w:val="0"/>
      <w:divBdr>
        <w:top w:val="none" w:sz="0" w:space="0" w:color="auto"/>
        <w:left w:val="none" w:sz="0" w:space="0" w:color="auto"/>
        <w:bottom w:val="none" w:sz="0" w:space="0" w:color="auto"/>
        <w:right w:val="none" w:sz="0" w:space="0" w:color="auto"/>
      </w:divBdr>
    </w:div>
    <w:div w:id="441190635">
      <w:bodyDiv w:val="1"/>
      <w:marLeft w:val="0"/>
      <w:marRight w:val="0"/>
      <w:marTop w:val="0"/>
      <w:marBottom w:val="0"/>
      <w:divBdr>
        <w:top w:val="none" w:sz="0" w:space="0" w:color="auto"/>
        <w:left w:val="none" w:sz="0" w:space="0" w:color="auto"/>
        <w:bottom w:val="none" w:sz="0" w:space="0" w:color="auto"/>
        <w:right w:val="none" w:sz="0" w:space="0" w:color="auto"/>
      </w:divBdr>
    </w:div>
    <w:div w:id="441269551">
      <w:bodyDiv w:val="1"/>
      <w:marLeft w:val="0"/>
      <w:marRight w:val="0"/>
      <w:marTop w:val="0"/>
      <w:marBottom w:val="0"/>
      <w:divBdr>
        <w:top w:val="none" w:sz="0" w:space="0" w:color="auto"/>
        <w:left w:val="none" w:sz="0" w:space="0" w:color="auto"/>
        <w:bottom w:val="none" w:sz="0" w:space="0" w:color="auto"/>
        <w:right w:val="none" w:sz="0" w:space="0" w:color="auto"/>
      </w:divBdr>
    </w:div>
    <w:div w:id="441534225">
      <w:bodyDiv w:val="1"/>
      <w:marLeft w:val="0"/>
      <w:marRight w:val="0"/>
      <w:marTop w:val="0"/>
      <w:marBottom w:val="0"/>
      <w:divBdr>
        <w:top w:val="none" w:sz="0" w:space="0" w:color="auto"/>
        <w:left w:val="none" w:sz="0" w:space="0" w:color="auto"/>
        <w:bottom w:val="none" w:sz="0" w:space="0" w:color="auto"/>
        <w:right w:val="none" w:sz="0" w:space="0" w:color="auto"/>
      </w:divBdr>
    </w:div>
    <w:div w:id="447629680">
      <w:bodyDiv w:val="1"/>
      <w:marLeft w:val="0"/>
      <w:marRight w:val="0"/>
      <w:marTop w:val="0"/>
      <w:marBottom w:val="0"/>
      <w:divBdr>
        <w:top w:val="none" w:sz="0" w:space="0" w:color="auto"/>
        <w:left w:val="none" w:sz="0" w:space="0" w:color="auto"/>
        <w:bottom w:val="none" w:sz="0" w:space="0" w:color="auto"/>
        <w:right w:val="none" w:sz="0" w:space="0" w:color="auto"/>
      </w:divBdr>
    </w:div>
    <w:div w:id="456488214">
      <w:bodyDiv w:val="1"/>
      <w:marLeft w:val="0"/>
      <w:marRight w:val="0"/>
      <w:marTop w:val="0"/>
      <w:marBottom w:val="0"/>
      <w:divBdr>
        <w:top w:val="none" w:sz="0" w:space="0" w:color="auto"/>
        <w:left w:val="none" w:sz="0" w:space="0" w:color="auto"/>
        <w:bottom w:val="none" w:sz="0" w:space="0" w:color="auto"/>
        <w:right w:val="none" w:sz="0" w:space="0" w:color="auto"/>
      </w:divBdr>
    </w:div>
    <w:div w:id="473260157">
      <w:bodyDiv w:val="1"/>
      <w:marLeft w:val="0"/>
      <w:marRight w:val="0"/>
      <w:marTop w:val="0"/>
      <w:marBottom w:val="0"/>
      <w:divBdr>
        <w:top w:val="none" w:sz="0" w:space="0" w:color="auto"/>
        <w:left w:val="none" w:sz="0" w:space="0" w:color="auto"/>
        <w:bottom w:val="none" w:sz="0" w:space="0" w:color="auto"/>
        <w:right w:val="none" w:sz="0" w:space="0" w:color="auto"/>
      </w:divBdr>
    </w:div>
    <w:div w:id="474565511">
      <w:bodyDiv w:val="1"/>
      <w:marLeft w:val="0"/>
      <w:marRight w:val="0"/>
      <w:marTop w:val="0"/>
      <w:marBottom w:val="0"/>
      <w:divBdr>
        <w:top w:val="none" w:sz="0" w:space="0" w:color="auto"/>
        <w:left w:val="none" w:sz="0" w:space="0" w:color="auto"/>
        <w:bottom w:val="none" w:sz="0" w:space="0" w:color="auto"/>
        <w:right w:val="none" w:sz="0" w:space="0" w:color="auto"/>
      </w:divBdr>
      <w:divsChild>
        <w:div w:id="294795639">
          <w:marLeft w:val="274"/>
          <w:marRight w:val="0"/>
          <w:marTop w:val="0"/>
          <w:marBottom w:val="120"/>
          <w:divBdr>
            <w:top w:val="none" w:sz="0" w:space="0" w:color="auto"/>
            <w:left w:val="none" w:sz="0" w:space="0" w:color="auto"/>
            <w:bottom w:val="none" w:sz="0" w:space="0" w:color="auto"/>
            <w:right w:val="none" w:sz="0" w:space="0" w:color="auto"/>
          </w:divBdr>
        </w:div>
      </w:divsChild>
    </w:div>
    <w:div w:id="477916428">
      <w:bodyDiv w:val="1"/>
      <w:marLeft w:val="0"/>
      <w:marRight w:val="0"/>
      <w:marTop w:val="0"/>
      <w:marBottom w:val="0"/>
      <w:divBdr>
        <w:top w:val="none" w:sz="0" w:space="0" w:color="auto"/>
        <w:left w:val="none" w:sz="0" w:space="0" w:color="auto"/>
        <w:bottom w:val="none" w:sz="0" w:space="0" w:color="auto"/>
        <w:right w:val="none" w:sz="0" w:space="0" w:color="auto"/>
      </w:divBdr>
    </w:div>
    <w:div w:id="481240500">
      <w:bodyDiv w:val="1"/>
      <w:marLeft w:val="0"/>
      <w:marRight w:val="0"/>
      <w:marTop w:val="0"/>
      <w:marBottom w:val="0"/>
      <w:divBdr>
        <w:top w:val="none" w:sz="0" w:space="0" w:color="auto"/>
        <w:left w:val="none" w:sz="0" w:space="0" w:color="auto"/>
        <w:bottom w:val="none" w:sz="0" w:space="0" w:color="auto"/>
        <w:right w:val="none" w:sz="0" w:space="0" w:color="auto"/>
      </w:divBdr>
    </w:div>
    <w:div w:id="484668448">
      <w:bodyDiv w:val="1"/>
      <w:marLeft w:val="0"/>
      <w:marRight w:val="0"/>
      <w:marTop w:val="0"/>
      <w:marBottom w:val="0"/>
      <w:divBdr>
        <w:top w:val="none" w:sz="0" w:space="0" w:color="auto"/>
        <w:left w:val="none" w:sz="0" w:space="0" w:color="auto"/>
        <w:bottom w:val="none" w:sz="0" w:space="0" w:color="auto"/>
        <w:right w:val="none" w:sz="0" w:space="0" w:color="auto"/>
      </w:divBdr>
    </w:div>
    <w:div w:id="497426369">
      <w:bodyDiv w:val="1"/>
      <w:marLeft w:val="0"/>
      <w:marRight w:val="0"/>
      <w:marTop w:val="0"/>
      <w:marBottom w:val="0"/>
      <w:divBdr>
        <w:top w:val="none" w:sz="0" w:space="0" w:color="auto"/>
        <w:left w:val="none" w:sz="0" w:space="0" w:color="auto"/>
        <w:bottom w:val="none" w:sz="0" w:space="0" w:color="auto"/>
        <w:right w:val="none" w:sz="0" w:space="0" w:color="auto"/>
      </w:divBdr>
    </w:div>
    <w:div w:id="497772255">
      <w:bodyDiv w:val="1"/>
      <w:marLeft w:val="0"/>
      <w:marRight w:val="0"/>
      <w:marTop w:val="0"/>
      <w:marBottom w:val="0"/>
      <w:divBdr>
        <w:top w:val="none" w:sz="0" w:space="0" w:color="auto"/>
        <w:left w:val="none" w:sz="0" w:space="0" w:color="auto"/>
        <w:bottom w:val="none" w:sz="0" w:space="0" w:color="auto"/>
        <w:right w:val="none" w:sz="0" w:space="0" w:color="auto"/>
      </w:divBdr>
    </w:div>
    <w:div w:id="505562246">
      <w:bodyDiv w:val="1"/>
      <w:marLeft w:val="0"/>
      <w:marRight w:val="0"/>
      <w:marTop w:val="0"/>
      <w:marBottom w:val="0"/>
      <w:divBdr>
        <w:top w:val="none" w:sz="0" w:space="0" w:color="auto"/>
        <w:left w:val="none" w:sz="0" w:space="0" w:color="auto"/>
        <w:bottom w:val="none" w:sz="0" w:space="0" w:color="auto"/>
        <w:right w:val="none" w:sz="0" w:space="0" w:color="auto"/>
      </w:divBdr>
    </w:div>
    <w:div w:id="506362545">
      <w:bodyDiv w:val="1"/>
      <w:marLeft w:val="0"/>
      <w:marRight w:val="0"/>
      <w:marTop w:val="0"/>
      <w:marBottom w:val="0"/>
      <w:divBdr>
        <w:top w:val="none" w:sz="0" w:space="0" w:color="auto"/>
        <w:left w:val="none" w:sz="0" w:space="0" w:color="auto"/>
        <w:bottom w:val="none" w:sz="0" w:space="0" w:color="auto"/>
        <w:right w:val="none" w:sz="0" w:space="0" w:color="auto"/>
      </w:divBdr>
    </w:div>
    <w:div w:id="506791260">
      <w:bodyDiv w:val="1"/>
      <w:marLeft w:val="0"/>
      <w:marRight w:val="0"/>
      <w:marTop w:val="0"/>
      <w:marBottom w:val="0"/>
      <w:divBdr>
        <w:top w:val="none" w:sz="0" w:space="0" w:color="auto"/>
        <w:left w:val="none" w:sz="0" w:space="0" w:color="auto"/>
        <w:bottom w:val="none" w:sz="0" w:space="0" w:color="auto"/>
        <w:right w:val="none" w:sz="0" w:space="0" w:color="auto"/>
      </w:divBdr>
    </w:div>
    <w:div w:id="509485709">
      <w:bodyDiv w:val="1"/>
      <w:marLeft w:val="0"/>
      <w:marRight w:val="0"/>
      <w:marTop w:val="0"/>
      <w:marBottom w:val="0"/>
      <w:divBdr>
        <w:top w:val="none" w:sz="0" w:space="0" w:color="auto"/>
        <w:left w:val="none" w:sz="0" w:space="0" w:color="auto"/>
        <w:bottom w:val="none" w:sz="0" w:space="0" w:color="auto"/>
        <w:right w:val="none" w:sz="0" w:space="0" w:color="auto"/>
      </w:divBdr>
    </w:div>
    <w:div w:id="509757217">
      <w:bodyDiv w:val="1"/>
      <w:marLeft w:val="0"/>
      <w:marRight w:val="0"/>
      <w:marTop w:val="0"/>
      <w:marBottom w:val="0"/>
      <w:divBdr>
        <w:top w:val="none" w:sz="0" w:space="0" w:color="auto"/>
        <w:left w:val="none" w:sz="0" w:space="0" w:color="auto"/>
        <w:bottom w:val="none" w:sz="0" w:space="0" w:color="auto"/>
        <w:right w:val="none" w:sz="0" w:space="0" w:color="auto"/>
      </w:divBdr>
    </w:div>
    <w:div w:id="512114838">
      <w:bodyDiv w:val="1"/>
      <w:marLeft w:val="0"/>
      <w:marRight w:val="0"/>
      <w:marTop w:val="0"/>
      <w:marBottom w:val="0"/>
      <w:divBdr>
        <w:top w:val="none" w:sz="0" w:space="0" w:color="auto"/>
        <w:left w:val="none" w:sz="0" w:space="0" w:color="auto"/>
        <w:bottom w:val="none" w:sz="0" w:space="0" w:color="auto"/>
        <w:right w:val="none" w:sz="0" w:space="0" w:color="auto"/>
      </w:divBdr>
    </w:div>
    <w:div w:id="518852519">
      <w:bodyDiv w:val="1"/>
      <w:marLeft w:val="0"/>
      <w:marRight w:val="0"/>
      <w:marTop w:val="0"/>
      <w:marBottom w:val="0"/>
      <w:divBdr>
        <w:top w:val="none" w:sz="0" w:space="0" w:color="auto"/>
        <w:left w:val="none" w:sz="0" w:space="0" w:color="auto"/>
        <w:bottom w:val="none" w:sz="0" w:space="0" w:color="auto"/>
        <w:right w:val="none" w:sz="0" w:space="0" w:color="auto"/>
      </w:divBdr>
    </w:div>
    <w:div w:id="520240662">
      <w:bodyDiv w:val="1"/>
      <w:marLeft w:val="0"/>
      <w:marRight w:val="0"/>
      <w:marTop w:val="0"/>
      <w:marBottom w:val="0"/>
      <w:divBdr>
        <w:top w:val="none" w:sz="0" w:space="0" w:color="auto"/>
        <w:left w:val="none" w:sz="0" w:space="0" w:color="auto"/>
        <w:bottom w:val="none" w:sz="0" w:space="0" w:color="auto"/>
        <w:right w:val="none" w:sz="0" w:space="0" w:color="auto"/>
      </w:divBdr>
    </w:div>
    <w:div w:id="523251881">
      <w:bodyDiv w:val="1"/>
      <w:marLeft w:val="0"/>
      <w:marRight w:val="0"/>
      <w:marTop w:val="0"/>
      <w:marBottom w:val="0"/>
      <w:divBdr>
        <w:top w:val="none" w:sz="0" w:space="0" w:color="auto"/>
        <w:left w:val="none" w:sz="0" w:space="0" w:color="auto"/>
        <w:bottom w:val="none" w:sz="0" w:space="0" w:color="auto"/>
        <w:right w:val="none" w:sz="0" w:space="0" w:color="auto"/>
      </w:divBdr>
    </w:div>
    <w:div w:id="528111106">
      <w:bodyDiv w:val="1"/>
      <w:marLeft w:val="0"/>
      <w:marRight w:val="0"/>
      <w:marTop w:val="0"/>
      <w:marBottom w:val="0"/>
      <w:divBdr>
        <w:top w:val="none" w:sz="0" w:space="0" w:color="auto"/>
        <w:left w:val="none" w:sz="0" w:space="0" w:color="auto"/>
        <w:bottom w:val="none" w:sz="0" w:space="0" w:color="auto"/>
        <w:right w:val="none" w:sz="0" w:space="0" w:color="auto"/>
      </w:divBdr>
    </w:div>
    <w:div w:id="532959184">
      <w:bodyDiv w:val="1"/>
      <w:marLeft w:val="0"/>
      <w:marRight w:val="0"/>
      <w:marTop w:val="0"/>
      <w:marBottom w:val="0"/>
      <w:divBdr>
        <w:top w:val="none" w:sz="0" w:space="0" w:color="auto"/>
        <w:left w:val="none" w:sz="0" w:space="0" w:color="auto"/>
        <w:bottom w:val="none" w:sz="0" w:space="0" w:color="auto"/>
        <w:right w:val="none" w:sz="0" w:space="0" w:color="auto"/>
      </w:divBdr>
    </w:div>
    <w:div w:id="541400302">
      <w:bodyDiv w:val="1"/>
      <w:marLeft w:val="0"/>
      <w:marRight w:val="0"/>
      <w:marTop w:val="0"/>
      <w:marBottom w:val="0"/>
      <w:divBdr>
        <w:top w:val="none" w:sz="0" w:space="0" w:color="auto"/>
        <w:left w:val="none" w:sz="0" w:space="0" w:color="auto"/>
        <w:bottom w:val="none" w:sz="0" w:space="0" w:color="auto"/>
        <w:right w:val="none" w:sz="0" w:space="0" w:color="auto"/>
      </w:divBdr>
    </w:div>
    <w:div w:id="547650625">
      <w:bodyDiv w:val="1"/>
      <w:marLeft w:val="0"/>
      <w:marRight w:val="0"/>
      <w:marTop w:val="0"/>
      <w:marBottom w:val="0"/>
      <w:divBdr>
        <w:top w:val="none" w:sz="0" w:space="0" w:color="auto"/>
        <w:left w:val="none" w:sz="0" w:space="0" w:color="auto"/>
        <w:bottom w:val="none" w:sz="0" w:space="0" w:color="auto"/>
        <w:right w:val="none" w:sz="0" w:space="0" w:color="auto"/>
      </w:divBdr>
    </w:div>
    <w:div w:id="549221749">
      <w:bodyDiv w:val="1"/>
      <w:marLeft w:val="0"/>
      <w:marRight w:val="0"/>
      <w:marTop w:val="0"/>
      <w:marBottom w:val="0"/>
      <w:divBdr>
        <w:top w:val="none" w:sz="0" w:space="0" w:color="auto"/>
        <w:left w:val="none" w:sz="0" w:space="0" w:color="auto"/>
        <w:bottom w:val="none" w:sz="0" w:space="0" w:color="auto"/>
        <w:right w:val="none" w:sz="0" w:space="0" w:color="auto"/>
      </w:divBdr>
    </w:div>
    <w:div w:id="561329148">
      <w:bodyDiv w:val="1"/>
      <w:marLeft w:val="0"/>
      <w:marRight w:val="0"/>
      <w:marTop w:val="0"/>
      <w:marBottom w:val="0"/>
      <w:divBdr>
        <w:top w:val="none" w:sz="0" w:space="0" w:color="auto"/>
        <w:left w:val="none" w:sz="0" w:space="0" w:color="auto"/>
        <w:bottom w:val="none" w:sz="0" w:space="0" w:color="auto"/>
        <w:right w:val="none" w:sz="0" w:space="0" w:color="auto"/>
      </w:divBdr>
    </w:div>
    <w:div w:id="567809019">
      <w:bodyDiv w:val="1"/>
      <w:marLeft w:val="0"/>
      <w:marRight w:val="0"/>
      <w:marTop w:val="0"/>
      <w:marBottom w:val="0"/>
      <w:divBdr>
        <w:top w:val="none" w:sz="0" w:space="0" w:color="auto"/>
        <w:left w:val="none" w:sz="0" w:space="0" w:color="auto"/>
        <w:bottom w:val="none" w:sz="0" w:space="0" w:color="auto"/>
        <w:right w:val="none" w:sz="0" w:space="0" w:color="auto"/>
      </w:divBdr>
    </w:div>
    <w:div w:id="574972992">
      <w:bodyDiv w:val="1"/>
      <w:marLeft w:val="0"/>
      <w:marRight w:val="0"/>
      <w:marTop w:val="0"/>
      <w:marBottom w:val="0"/>
      <w:divBdr>
        <w:top w:val="none" w:sz="0" w:space="0" w:color="auto"/>
        <w:left w:val="none" w:sz="0" w:space="0" w:color="auto"/>
        <w:bottom w:val="none" w:sz="0" w:space="0" w:color="auto"/>
        <w:right w:val="none" w:sz="0" w:space="0" w:color="auto"/>
      </w:divBdr>
    </w:div>
    <w:div w:id="582490295">
      <w:bodyDiv w:val="1"/>
      <w:marLeft w:val="0"/>
      <w:marRight w:val="0"/>
      <w:marTop w:val="0"/>
      <w:marBottom w:val="0"/>
      <w:divBdr>
        <w:top w:val="none" w:sz="0" w:space="0" w:color="auto"/>
        <w:left w:val="none" w:sz="0" w:space="0" w:color="auto"/>
        <w:bottom w:val="none" w:sz="0" w:space="0" w:color="auto"/>
        <w:right w:val="none" w:sz="0" w:space="0" w:color="auto"/>
      </w:divBdr>
    </w:div>
    <w:div w:id="590625763">
      <w:bodyDiv w:val="1"/>
      <w:marLeft w:val="0"/>
      <w:marRight w:val="0"/>
      <w:marTop w:val="0"/>
      <w:marBottom w:val="0"/>
      <w:divBdr>
        <w:top w:val="none" w:sz="0" w:space="0" w:color="auto"/>
        <w:left w:val="none" w:sz="0" w:space="0" w:color="auto"/>
        <w:bottom w:val="none" w:sz="0" w:space="0" w:color="auto"/>
        <w:right w:val="none" w:sz="0" w:space="0" w:color="auto"/>
      </w:divBdr>
    </w:div>
    <w:div w:id="601718507">
      <w:bodyDiv w:val="1"/>
      <w:marLeft w:val="0"/>
      <w:marRight w:val="0"/>
      <w:marTop w:val="0"/>
      <w:marBottom w:val="0"/>
      <w:divBdr>
        <w:top w:val="none" w:sz="0" w:space="0" w:color="auto"/>
        <w:left w:val="none" w:sz="0" w:space="0" w:color="auto"/>
        <w:bottom w:val="none" w:sz="0" w:space="0" w:color="auto"/>
        <w:right w:val="none" w:sz="0" w:space="0" w:color="auto"/>
      </w:divBdr>
    </w:div>
    <w:div w:id="608971030">
      <w:bodyDiv w:val="1"/>
      <w:marLeft w:val="0"/>
      <w:marRight w:val="0"/>
      <w:marTop w:val="0"/>
      <w:marBottom w:val="0"/>
      <w:divBdr>
        <w:top w:val="none" w:sz="0" w:space="0" w:color="auto"/>
        <w:left w:val="none" w:sz="0" w:space="0" w:color="auto"/>
        <w:bottom w:val="none" w:sz="0" w:space="0" w:color="auto"/>
        <w:right w:val="none" w:sz="0" w:space="0" w:color="auto"/>
      </w:divBdr>
    </w:div>
    <w:div w:id="609170496">
      <w:bodyDiv w:val="1"/>
      <w:marLeft w:val="0"/>
      <w:marRight w:val="0"/>
      <w:marTop w:val="0"/>
      <w:marBottom w:val="0"/>
      <w:divBdr>
        <w:top w:val="none" w:sz="0" w:space="0" w:color="auto"/>
        <w:left w:val="none" w:sz="0" w:space="0" w:color="auto"/>
        <w:bottom w:val="none" w:sz="0" w:space="0" w:color="auto"/>
        <w:right w:val="none" w:sz="0" w:space="0" w:color="auto"/>
      </w:divBdr>
    </w:div>
    <w:div w:id="622032202">
      <w:bodyDiv w:val="1"/>
      <w:marLeft w:val="0"/>
      <w:marRight w:val="0"/>
      <w:marTop w:val="0"/>
      <w:marBottom w:val="0"/>
      <w:divBdr>
        <w:top w:val="none" w:sz="0" w:space="0" w:color="auto"/>
        <w:left w:val="none" w:sz="0" w:space="0" w:color="auto"/>
        <w:bottom w:val="none" w:sz="0" w:space="0" w:color="auto"/>
        <w:right w:val="none" w:sz="0" w:space="0" w:color="auto"/>
      </w:divBdr>
    </w:div>
    <w:div w:id="636765602">
      <w:bodyDiv w:val="1"/>
      <w:marLeft w:val="0"/>
      <w:marRight w:val="0"/>
      <w:marTop w:val="0"/>
      <w:marBottom w:val="0"/>
      <w:divBdr>
        <w:top w:val="none" w:sz="0" w:space="0" w:color="auto"/>
        <w:left w:val="none" w:sz="0" w:space="0" w:color="auto"/>
        <w:bottom w:val="none" w:sz="0" w:space="0" w:color="auto"/>
        <w:right w:val="none" w:sz="0" w:space="0" w:color="auto"/>
      </w:divBdr>
    </w:div>
    <w:div w:id="645277631">
      <w:bodyDiv w:val="1"/>
      <w:marLeft w:val="0"/>
      <w:marRight w:val="0"/>
      <w:marTop w:val="0"/>
      <w:marBottom w:val="0"/>
      <w:divBdr>
        <w:top w:val="none" w:sz="0" w:space="0" w:color="auto"/>
        <w:left w:val="none" w:sz="0" w:space="0" w:color="auto"/>
        <w:bottom w:val="none" w:sz="0" w:space="0" w:color="auto"/>
        <w:right w:val="none" w:sz="0" w:space="0" w:color="auto"/>
      </w:divBdr>
    </w:div>
    <w:div w:id="646008033">
      <w:bodyDiv w:val="1"/>
      <w:marLeft w:val="0"/>
      <w:marRight w:val="0"/>
      <w:marTop w:val="0"/>
      <w:marBottom w:val="0"/>
      <w:divBdr>
        <w:top w:val="none" w:sz="0" w:space="0" w:color="auto"/>
        <w:left w:val="none" w:sz="0" w:space="0" w:color="auto"/>
        <w:bottom w:val="none" w:sz="0" w:space="0" w:color="auto"/>
        <w:right w:val="none" w:sz="0" w:space="0" w:color="auto"/>
      </w:divBdr>
    </w:div>
    <w:div w:id="651757501">
      <w:bodyDiv w:val="1"/>
      <w:marLeft w:val="0"/>
      <w:marRight w:val="0"/>
      <w:marTop w:val="0"/>
      <w:marBottom w:val="0"/>
      <w:divBdr>
        <w:top w:val="none" w:sz="0" w:space="0" w:color="auto"/>
        <w:left w:val="none" w:sz="0" w:space="0" w:color="auto"/>
        <w:bottom w:val="none" w:sz="0" w:space="0" w:color="auto"/>
        <w:right w:val="none" w:sz="0" w:space="0" w:color="auto"/>
      </w:divBdr>
    </w:div>
    <w:div w:id="654647792">
      <w:bodyDiv w:val="1"/>
      <w:marLeft w:val="0"/>
      <w:marRight w:val="0"/>
      <w:marTop w:val="0"/>
      <w:marBottom w:val="0"/>
      <w:divBdr>
        <w:top w:val="none" w:sz="0" w:space="0" w:color="auto"/>
        <w:left w:val="none" w:sz="0" w:space="0" w:color="auto"/>
        <w:bottom w:val="none" w:sz="0" w:space="0" w:color="auto"/>
        <w:right w:val="none" w:sz="0" w:space="0" w:color="auto"/>
      </w:divBdr>
    </w:div>
    <w:div w:id="656543870">
      <w:bodyDiv w:val="1"/>
      <w:marLeft w:val="0"/>
      <w:marRight w:val="0"/>
      <w:marTop w:val="0"/>
      <w:marBottom w:val="0"/>
      <w:divBdr>
        <w:top w:val="none" w:sz="0" w:space="0" w:color="auto"/>
        <w:left w:val="none" w:sz="0" w:space="0" w:color="auto"/>
        <w:bottom w:val="none" w:sz="0" w:space="0" w:color="auto"/>
        <w:right w:val="none" w:sz="0" w:space="0" w:color="auto"/>
      </w:divBdr>
    </w:div>
    <w:div w:id="664431357">
      <w:bodyDiv w:val="1"/>
      <w:marLeft w:val="0"/>
      <w:marRight w:val="0"/>
      <w:marTop w:val="0"/>
      <w:marBottom w:val="0"/>
      <w:divBdr>
        <w:top w:val="none" w:sz="0" w:space="0" w:color="auto"/>
        <w:left w:val="none" w:sz="0" w:space="0" w:color="auto"/>
        <w:bottom w:val="none" w:sz="0" w:space="0" w:color="auto"/>
        <w:right w:val="none" w:sz="0" w:space="0" w:color="auto"/>
      </w:divBdr>
    </w:div>
    <w:div w:id="667905820">
      <w:bodyDiv w:val="1"/>
      <w:marLeft w:val="0"/>
      <w:marRight w:val="0"/>
      <w:marTop w:val="0"/>
      <w:marBottom w:val="0"/>
      <w:divBdr>
        <w:top w:val="none" w:sz="0" w:space="0" w:color="auto"/>
        <w:left w:val="none" w:sz="0" w:space="0" w:color="auto"/>
        <w:bottom w:val="none" w:sz="0" w:space="0" w:color="auto"/>
        <w:right w:val="none" w:sz="0" w:space="0" w:color="auto"/>
      </w:divBdr>
      <w:divsChild>
        <w:div w:id="329872473">
          <w:marLeft w:val="274"/>
          <w:marRight w:val="0"/>
          <w:marTop w:val="0"/>
          <w:marBottom w:val="120"/>
          <w:divBdr>
            <w:top w:val="none" w:sz="0" w:space="0" w:color="auto"/>
            <w:left w:val="none" w:sz="0" w:space="0" w:color="auto"/>
            <w:bottom w:val="none" w:sz="0" w:space="0" w:color="auto"/>
            <w:right w:val="none" w:sz="0" w:space="0" w:color="auto"/>
          </w:divBdr>
        </w:div>
      </w:divsChild>
    </w:div>
    <w:div w:id="673647726">
      <w:bodyDiv w:val="1"/>
      <w:marLeft w:val="0"/>
      <w:marRight w:val="0"/>
      <w:marTop w:val="0"/>
      <w:marBottom w:val="0"/>
      <w:divBdr>
        <w:top w:val="none" w:sz="0" w:space="0" w:color="auto"/>
        <w:left w:val="none" w:sz="0" w:space="0" w:color="auto"/>
        <w:bottom w:val="none" w:sz="0" w:space="0" w:color="auto"/>
        <w:right w:val="none" w:sz="0" w:space="0" w:color="auto"/>
      </w:divBdr>
    </w:div>
    <w:div w:id="675884402">
      <w:bodyDiv w:val="1"/>
      <w:marLeft w:val="0"/>
      <w:marRight w:val="0"/>
      <w:marTop w:val="0"/>
      <w:marBottom w:val="0"/>
      <w:divBdr>
        <w:top w:val="none" w:sz="0" w:space="0" w:color="auto"/>
        <w:left w:val="none" w:sz="0" w:space="0" w:color="auto"/>
        <w:bottom w:val="none" w:sz="0" w:space="0" w:color="auto"/>
        <w:right w:val="none" w:sz="0" w:space="0" w:color="auto"/>
      </w:divBdr>
    </w:div>
    <w:div w:id="681786973">
      <w:bodyDiv w:val="1"/>
      <w:marLeft w:val="0"/>
      <w:marRight w:val="0"/>
      <w:marTop w:val="0"/>
      <w:marBottom w:val="0"/>
      <w:divBdr>
        <w:top w:val="none" w:sz="0" w:space="0" w:color="auto"/>
        <w:left w:val="none" w:sz="0" w:space="0" w:color="auto"/>
        <w:bottom w:val="none" w:sz="0" w:space="0" w:color="auto"/>
        <w:right w:val="none" w:sz="0" w:space="0" w:color="auto"/>
      </w:divBdr>
      <w:divsChild>
        <w:div w:id="450561844">
          <w:marLeft w:val="274"/>
          <w:marRight w:val="0"/>
          <w:marTop w:val="0"/>
          <w:marBottom w:val="120"/>
          <w:divBdr>
            <w:top w:val="none" w:sz="0" w:space="0" w:color="auto"/>
            <w:left w:val="none" w:sz="0" w:space="0" w:color="auto"/>
            <w:bottom w:val="none" w:sz="0" w:space="0" w:color="auto"/>
            <w:right w:val="none" w:sz="0" w:space="0" w:color="auto"/>
          </w:divBdr>
        </w:div>
        <w:div w:id="1200555342">
          <w:marLeft w:val="562"/>
          <w:marRight w:val="0"/>
          <w:marTop w:val="0"/>
          <w:marBottom w:val="120"/>
          <w:divBdr>
            <w:top w:val="none" w:sz="0" w:space="0" w:color="auto"/>
            <w:left w:val="none" w:sz="0" w:space="0" w:color="auto"/>
            <w:bottom w:val="none" w:sz="0" w:space="0" w:color="auto"/>
            <w:right w:val="none" w:sz="0" w:space="0" w:color="auto"/>
          </w:divBdr>
        </w:div>
        <w:div w:id="1809737770">
          <w:marLeft w:val="562"/>
          <w:marRight w:val="0"/>
          <w:marTop w:val="0"/>
          <w:marBottom w:val="120"/>
          <w:divBdr>
            <w:top w:val="none" w:sz="0" w:space="0" w:color="auto"/>
            <w:left w:val="none" w:sz="0" w:space="0" w:color="auto"/>
            <w:bottom w:val="none" w:sz="0" w:space="0" w:color="auto"/>
            <w:right w:val="none" w:sz="0" w:space="0" w:color="auto"/>
          </w:divBdr>
        </w:div>
        <w:div w:id="1891112492">
          <w:marLeft w:val="562"/>
          <w:marRight w:val="0"/>
          <w:marTop w:val="0"/>
          <w:marBottom w:val="120"/>
          <w:divBdr>
            <w:top w:val="none" w:sz="0" w:space="0" w:color="auto"/>
            <w:left w:val="none" w:sz="0" w:space="0" w:color="auto"/>
            <w:bottom w:val="none" w:sz="0" w:space="0" w:color="auto"/>
            <w:right w:val="none" w:sz="0" w:space="0" w:color="auto"/>
          </w:divBdr>
        </w:div>
      </w:divsChild>
    </w:div>
    <w:div w:id="682627084">
      <w:bodyDiv w:val="1"/>
      <w:marLeft w:val="0"/>
      <w:marRight w:val="0"/>
      <w:marTop w:val="0"/>
      <w:marBottom w:val="0"/>
      <w:divBdr>
        <w:top w:val="none" w:sz="0" w:space="0" w:color="auto"/>
        <w:left w:val="none" w:sz="0" w:space="0" w:color="auto"/>
        <w:bottom w:val="none" w:sz="0" w:space="0" w:color="auto"/>
        <w:right w:val="none" w:sz="0" w:space="0" w:color="auto"/>
      </w:divBdr>
    </w:div>
    <w:div w:id="686830524">
      <w:bodyDiv w:val="1"/>
      <w:marLeft w:val="0"/>
      <w:marRight w:val="0"/>
      <w:marTop w:val="0"/>
      <w:marBottom w:val="0"/>
      <w:divBdr>
        <w:top w:val="none" w:sz="0" w:space="0" w:color="auto"/>
        <w:left w:val="none" w:sz="0" w:space="0" w:color="auto"/>
        <w:bottom w:val="none" w:sz="0" w:space="0" w:color="auto"/>
        <w:right w:val="none" w:sz="0" w:space="0" w:color="auto"/>
      </w:divBdr>
      <w:divsChild>
        <w:div w:id="506795449">
          <w:marLeft w:val="0"/>
          <w:marRight w:val="0"/>
          <w:marTop w:val="0"/>
          <w:marBottom w:val="0"/>
          <w:divBdr>
            <w:top w:val="single" w:sz="2" w:space="0" w:color="D9D9E3"/>
            <w:left w:val="single" w:sz="2" w:space="0" w:color="D9D9E3"/>
            <w:bottom w:val="single" w:sz="2" w:space="0" w:color="D9D9E3"/>
            <w:right w:val="single" w:sz="2" w:space="0" w:color="D9D9E3"/>
          </w:divBdr>
          <w:divsChild>
            <w:div w:id="249580834">
              <w:marLeft w:val="0"/>
              <w:marRight w:val="0"/>
              <w:marTop w:val="0"/>
              <w:marBottom w:val="0"/>
              <w:divBdr>
                <w:top w:val="single" w:sz="2" w:space="0" w:color="D9D9E3"/>
                <w:left w:val="single" w:sz="2" w:space="0" w:color="D9D9E3"/>
                <w:bottom w:val="single" w:sz="2" w:space="0" w:color="D9D9E3"/>
                <w:right w:val="single" w:sz="2" w:space="0" w:color="D9D9E3"/>
              </w:divBdr>
              <w:divsChild>
                <w:div w:id="1109667967">
                  <w:marLeft w:val="0"/>
                  <w:marRight w:val="0"/>
                  <w:marTop w:val="0"/>
                  <w:marBottom w:val="0"/>
                  <w:divBdr>
                    <w:top w:val="single" w:sz="2" w:space="0" w:color="D9D9E3"/>
                    <w:left w:val="single" w:sz="2" w:space="0" w:color="D9D9E3"/>
                    <w:bottom w:val="single" w:sz="2" w:space="0" w:color="D9D9E3"/>
                    <w:right w:val="single" w:sz="2" w:space="0" w:color="D9D9E3"/>
                  </w:divBdr>
                  <w:divsChild>
                    <w:div w:id="1634749033">
                      <w:marLeft w:val="0"/>
                      <w:marRight w:val="0"/>
                      <w:marTop w:val="0"/>
                      <w:marBottom w:val="0"/>
                      <w:divBdr>
                        <w:top w:val="single" w:sz="2" w:space="0" w:color="D9D9E3"/>
                        <w:left w:val="single" w:sz="2" w:space="0" w:color="D9D9E3"/>
                        <w:bottom w:val="single" w:sz="2" w:space="0" w:color="D9D9E3"/>
                        <w:right w:val="single" w:sz="2" w:space="0" w:color="D9D9E3"/>
                      </w:divBdr>
                      <w:divsChild>
                        <w:div w:id="1565069422">
                          <w:marLeft w:val="0"/>
                          <w:marRight w:val="0"/>
                          <w:marTop w:val="0"/>
                          <w:marBottom w:val="0"/>
                          <w:divBdr>
                            <w:top w:val="single" w:sz="2" w:space="0" w:color="auto"/>
                            <w:left w:val="single" w:sz="2" w:space="0" w:color="auto"/>
                            <w:bottom w:val="single" w:sz="6" w:space="0" w:color="auto"/>
                            <w:right w:val="single" w:sz="2" w:space="0" w:color="auto"/>
                          </w:divBdr>
                          <w:divsChild>
                            <w:div w:id="1740597428">
                              <w:marLeft w:val="0"/>
                              <w:marRight w:val="0"/>
                              <w:marTop w:val="100"/>
                              <w:marBottom w:val="100"/>
                              <w:divBdr>
                                <w:top w:val="single" w:sz="2" w:space="0" w:color="D9D9E3"/>
                                <w:left w:val="single" w:sz="2" w:space="0" w:color="D9D9E3"/>
                                <w:bottom w:val="single" w:sz="2" w:space="0" w:color="D9D9E3"/>
                                <w:right w:val="single" w:sz="2" w:space="0" w:color="D9D9E3"/>
                              </w:divBdr>
                              <w:divsChild>
                                <w:div w:id="168253519">
                                  <w:marLeft w:val="0"/>
                                  <w:marRight w:val="0"/>
                                  <w:marTop w:val="0"/>
                                  <w:marBottom w:val="0"/>
                                  <w:divBdr>
                                    <w:top w:val="single" w:sz="2" w:space="0" w:color="D9D9E3"/>
                                    <w:left w:val="single" w:sz="2" w:space="0" w:color="D9D9E3"/>
                                    <w:bottom w:val="single" w:sz="2" w:space="0" w:color="D9D9E3"/>
                                    <w:right w:val="single" w:sz="2" w:space="0" w:color="D9D9E3"/>
                                  </w:divBdr>
                                  <w:divsChild>
                                    <w:div w:id="281545676">
                                      <w:marLeft w:val="0"/>
                                      <w:marRight w:val="0"/>
                                      <w:marTop w:val="0"/>
                                      <w:marBottom w:val="0"/>
                                      <w:divBdr>
                                        <w:top w:val="single" w:sz="2" w:space="0" w:color="D9D9E3"/>
                                        <w:left w:val="single" w:sz="2" w:space="0" w:color="D9D9E3"/>
                                        <w:bottom w:val="single" w:sz="2" w:space="0" w:color="D9D9E3"/>
                                        <w:right w:val="single" w:sz="2" w:space="0" w:color="D9D9E3"/>
                                      </w:divBdr>
                                      <w:divsChild>
                                        <w:div w:id="1464885268">
                                          <w:marLeft w:val="0"/>
                                          <w:marRight w:val="0"/>
                                          <w:marTop w:val="0"/>
                                          <w:marBottom w:val="0"/>
                                          <w:divBdr>
                                            <w:top w:val="single" w:sz="2" w:space="0" w:color="D9D9E3"/>
                                            <w:left w:val="single" w:sz="2" w:space="0" w:color="D9D9E3"/>
                                            <w:bottom w:val="single" w:sz="2" w:space="0" w:color="D9D9E3"/>
                                            <w:right w:val="single" w:sz="2" w:space="0" w:color="D9D9E3"/>
                                          </w:divBdr>
                                          <w:divsChild>
                                            <w:div w:id="21346643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02080119">
          <w:marLeft w:val="0"/>
          <w:marRight w:val="0"/>
          <w:marTop w:val="0"/>
          <w:marBottom w:val="0"/>
          <w:divBdr>
            <w:top w:val="none" w:sz="0" w:space="0" w:color="auto"/>
            <w:left w:val="none" w:sz="0" w:space="0" w:color="auto"/>
            <w:bottom w:val="none" w:sz="0" w:space="0" w:color="auto"/>
            <w:right w:val="none" w:sz="0" w:space="0" w:color="auto"/>
          </w:divBdr>
          <w:divsChild>
            <w:div w:id="1490442952">
              <w:marLeft w:val="0"/>
              <w:marRight w:val="0"/>
              <w:marTop w:val="0"/>
              <w:marBottom w:val="0"/>
              <w:divBdr>
                <w:top w:val="single" w:sz="2" w:space="0" w:color="D9D9E3"/>
                <w:left w:val="single" w:sz="2" w:space="0" w:color="D9D9E3"/>
                <w:bottom w:val="single" w:sz="2" w:space="0" w:color="D9D9E3"/>
                <w:right w:val="single" w:sz="2" w:space="0" w:color="D9D9E3"/>
              </w:divBdr>
              <w:divsChild>
                <w:div w:id="1988432192">
                  <w:marLeft w:val="0"/>
                  <w:marRight w:val="0"/>
                  <w:marTop w:val="0"/>
                  <w:marBottom w:val="0"/>
                  <w:divBdr>
                    <w:top w:val="single" w:sz="2" w:space="0" w:color="D9D9E3"/>
                    <w:left w:val="single" w:sz="2" w:space="0" w:color="D9D9E3"/>
                    <w:bottom w:val="single" w:sz="2" w:space="0" w:color="D9D9E3"/>
                    <w:right w:val="single" w:sz="2" w:space="0" w:color="D9D9E3"/>
                  </w:divBdr>
                  <w:divsChild>
                    <w:div w:id="19905935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92078961">
      <w:bodyDiv w:val="1"/>
      <w:marLeft w:val="0"/>
      <w:marRight w:val="0"/>
      <w:marTop w:val="0"/>
      <w:marBottom w:val="0"/>
      <w:divBdr>
        <w:top w:val="none" w:sz="0" w:space="0" w:color="auto"/>
        <w:left w:val="none" w:sz="0" w:space="0" w:color="auto"/>
        <w:bottom w:val="none" w:sz="0" w:space="0" w:color="auto"/>
        <w:right w:val="none" w:sz="0" w:space="0" w:color="auto"/>
      </w:divBdr>
    </w:div>
    <w:div w:id="694575787">
      <w:bodyDiv w:val="1"/>
      <w:marLeft w:val="0"/>
      <w:marRight w:val="0"/>
      <w:marTop w:val="0"/>
      <w:marBottom w:val="0"/>
      <w:divBdr>
        <w:top w:val="none" w:sz="0" w:space="0" w:color="auto"/>
        <w:left w:val="none" w:sz="0" w:space="0" w:color="auto"/>
        <w:bottom w:val="none" w:sz="0" w:space="0" w:color="auto"/>
        <w:right w:val="none" w:sz="0" w:space="0" w:color="auto"/>
      </w:divBdr>
      <w:divsChild>
        <w:div w:id="659577577">
          <w:marLeft w:val="0"/>
          <w:marRight w:val="0"/>
          <w:marTop w:val="0"/>
          <w:marBottom w:val="0"/>
          <w:divBdr>
            <w:top w:val="none" w:sz="0" w:space="0" w:color="auto"/>
            <w:left w:val="none" w:sz="0" w:space="0" w:color="auto"/>
            <w:bottom w:val="none" w:sz="0" w:space="0" w:color="auto"/>
            <w:right w:val="none" w:sz="0" w:space="0" w:color="auto"/>
          </w:divBdr>
          <w:divsChild>
            <w:div w:id="63336904">
              <w:marLeft w:val="-75"/>
              <w:marRight w:val="0"/>
              <w:marTop w:val="30"/>
              <w:marBottom w:val="30"/>
              <w:divBdr>
                <w:top w:val="none" w:sz="0" w:space="0" w:color="auto"/>
                <w:left w:val="none" w:sz="0" w:space="0" w:color="auto"/>
                <w:bottom w:val="none" w:sz="0" w:space="0" w:color="auto"/>
                <w:right w:val="none" w:sz="0" w:space="0" w:color="auto"/>
              </w:divBdr>
              <w:divsChild>
                <w:div w:id="144318709">
                  <w:marLeft w:val="0"/>
                  <w:marRight w:val="0"/>
                  <w:marTop w:val="0"/>
                  <w:marBottom w:val="0"/>
                  <w:divBdr>
                    <w:top w:val="none" w:sz="0" w:space="0" w:color="auto"/>
                    <w:left w:val="none" w:sz="0" w:space="0" w:color="auto"/>
                    <w:bottom w:val="none" w:sz="0" w:space="0" w:color="auto"/>
                    <w:right w:val="none" w:sz="0" w:space="0" w:color="auto"/>
                  </w:divBdr>
                  <w:divsChild>
                    <w:div w:id="1254124044">
                      <w:marLeft w:val="0"/>
                      <w:marRight w:val="0"/>
                      <w:marTop w:val="0"/>
                      <w:marBottom w:val="0"/>
                      <w:divBdr>
                        <w:top w:val="none" w:sz="0" w:space="0" w:color="auto"/>
                        <w:left w:val="none" w:sz="0" w:space="0" w:color="auto"/>
                        <w:bottom w:val="none" w:sz="0" w:space="0" w:color="auto"/>
                        <w:right w:val="none" w:sz="0" w:space="0" w:color="auto"/>
                      </w:divBdr>
                    </w:div>
                  </w:divsChild>
                </w:div>
                <w:div w:id="155194842">
                  <w:marLeft w:val="0"/>
                  <w:marRight w:val="0"/>
                  <w:marTop w:val="0"/>
                  <w:marBottom w:val="0"/>
                  <w:divBdr>
                    <w:top w:val="none" w:sz="0" w:space="0" w:color="auto"/>
                    <w:left w:val="none" w:sz="0" w:space="0" w:color="auto"/>
                    <w:bottom w:val="none" w:sz="0" w:space="0" w:color="auto"/>
                    <w:right w:val="none" w:sz="0" w:space="0" w:color="auto"/>
                  </w:divBdr>
                  <w:divsChild>
                    <w:div w:id="361632759">
                      <w:marLeft w:val="0"/>
                      <w:marRight w:val="0"/>
                      <w:marTop w:val="0"/>
                      <w:marBottom w:val="0"/>
                      <w:divBdr>
                        <w:top w:val="none" w:sz="0" w:space="0" w:color="auto"/>
                        <w:left w:val="none" w:sz="0" w:space="0" w:color="auto"/>
                        <w:bottom w:val="none" w:sz="0" w:space="0" w:color="auto"/>
                        <w:right w:val="none" w:sz="0" w:space="0" w:color="auto"/>
                      </w:divBdr>
                    </w:div>
                  </w:divsChild>
                </w:div>
                <w:div w:id="176847905">
                  <w:marLeft w:val="0"/>
                  <w:marRight w:val="0"/>
                  <w:marTop w:val="0"/>
                  <w:marBottom w:val="0"/>
                  <w:divBdr>
                    <w:top w:val="none" w:sz="0" w:space="0" w:color="auto"/>
                    <w:left w:val="none" w:sz="0" w:space="0" w:color="auto"/>
                    <w:bottom w:val="none" w:sz="0" w:space="0" w:color="auto"/>
                    <w:right w:val="none" w:sz="0" w:space="0" w:color="auto"/>
                  </w:divBdr>
                  <w:divsChild>
                    <w:div w:id="1525902113">
                      <w:marLeft w:val="0"/>
                      <w:marRight w:val="0"/>
                      <w:marTop w:val="0"/>
                      <w:marBottom w:val="0"/>
                      <w:divBdr>
                        <w:top w:val="none" w:sz="0" w:space="0" w:color="auto"/>
                        <w:left w:val="none" w:sz="0" w:space="0" w:color="auto"/>
                        <w:bottom w:val="none" w:sz="0" w:space="0" w:color="auto"/>
                        <w:right w:val="none" w:sz="0" w:space="0" w:color="auto"/>
                      </w:divBdr>
                    </w:div>
                  </w:divsChild>
                </w:div>
                <w:div w:id="231278554">
                  <w:marLeft w:val="0"/>
                  <w:marRight w:val="0"/>
                  <w:marTop w:val="0"/>
                  <w:marBottom w:val="0"/>
                  <w:divBdr>
                    <w:top w:val="none" w:sz="0" w:space="0" w:color="auto"/>
                    <w:left w:val="none" w:sz="0" w:space="0" w:color="auto"/>
                    <w:bottom w:val="none" w:sz="0" w:space="0" w:color="auto"/>
                    <w:right w:val="none" w:sz="0" w:space="0" w:color="auto"/>
                  </w:divBdr>
                  <w:divsChild>
                    <w:div w:id="1971014702">
                      <w:marLeft w:val="0"/>
                      <w:marRight w:val="0"/>
                      <w:marTop w:val="0"/>
                      <w:marBottom w:val="0"/>
                      <w:divBdr>
                        <w:top w:val="none" w:sz="0" w:space="0" w:color="auto"/>
                        <w:left w:val="none" w:sz="0" w:space="0" w:color="auto"/>
                        <w:bottom w:val="none" w:sz="0" w:space="0" w:color="auto"/>
                        <w:right w:val="none" w:sz="0" w:space="0" w:color="auto"/>
                      </w:divBdr>
                    </w:div>
                  </w:divsChild>
                </w:div>
                <w:div w:id="294338014">
                  <w:marLeft w:val="0"/>
                  <w:marRight w:val="0"/>
                  <w:marTop w:val="0"/>
                  <w:marBottom w:val="0"/>
                  <w:divBdr>
                    <w:top w:val="none" w:sz="0" w:space="0" w:color="auto"/>
                    <w:left w:val="none" w:sz="0" w:space="0" w:color="auto"/>
                    <w:bottom w:val="none" w:sz="0" w:space="0" w:color="auto"/>
                    <w:right w:val="none" w:sz="0" w:space="0" w:color="auto"/>
                  </w:divBdr>
                  <w:divsChild>
                    <w:div w:id="869218278">
                      <w:marLeft w:val="0"/>
                      <w:marRight w:val="0"/>
                      <w:marTop w:val="0"/>
                      <w:marBottom w:val="0"/>
                      <w:divBdr>
                        <w:top w:val="none" w:sz="0" w:space="0" w:color="auto"/>
                        <w:left w:val="none" w:sz="0" w:space="0" w:color="auto"/>
                        <w:bottom w:val="none" w:sz="0" w:space="0" w:color="auto"/>
                        <w:right w:val="none" w:sz="0" w:space="0" w:color="auto"/>
                      </w:divBdr>
                    </w:div>
                  </w:divsChild>
                </w:div>
                <w:div w:id="303390268">
                  <w:marLeft w:val="0"/>
                  <w:marRight w:val="0"/>
                  <w:marTop w:val="0"/>
                  <w:marBottom w:val="0"/>
                  <w:divBdr>
                    <w:top w:val="none" w:sz="0" w:space="0" w:color="auto"/>
                    <w:left w:val="none" w:sz="0" w:space="0" w:color="auto"/>
                    <w:bottom w:val="none" w:sz="0" w:space="0" w:color="auto"/>
                    <w:right w:val="none" w:sz="0" w:space="0" w:color="auto"/>
                  </w:divBdr>
                  <w:divsChild>
                    <w:div w:id="1953433898">
                      <w:marLeft w:val="0"/>
                      <w:marRight w:val="0"/>
                      <w:marTop w:val="0"/>
                      <w:marBottom w:val="0"/>
                      <w:divBdr>
                        <w:top w:val="none" w:sz="0" w:space="0" w:color="auto"/>
                        <w:left w:val="none" w:sz="0" w:space="0" w:color="auto"/>
                        <w:bottom w:val="none" w:sz="0" w:space="0" w:color="auto"/>
                        <w:right w:val="none" w:sz="0" w:space="0" w:color="auto"/>
                      </w:divBdr>
                    </w:div>
                  </w:divsChild>
                </w:div>
                <w:div w:id="344985223">
                  <w:marLeft w:val="0"/>
                  <w:marRight w:val="0"/>
                  <w:marTop w:val="0"/>
                  <w:marBottom w:val="0"/>
                  <w:divBdr>
                    <w:top w:val="none" w:sz="0" w:space="0" w:color="auto"/>
                    <w:left w:val="none" w:sz="0" w:space="0" w:color="auto"/>
                    <w:bottom w:val="none" w:sz="0" w:space="0" w:color="auto"/>
                    <w:right w:val="none" w:sz="0" w:space="0" w:color="auto"/>
                  </w:divBdr>
                  <w:divsChild>
                    <w:div w:id="525295583">
                      <w:marLeft w:val="0"/>
                      <w:marRight w:val="0"/>
                      <w:marTop w:val="0"/>
                      <w:marBottom w:val="0"/>
                      <w:divBdr>
                        <w:top w:val="none" w:sz="0" w:space="0" w:color="auto"/>
                        <w:left w:val="none" w:sz="0" w:space="0" w:color="auto"/>
                        <w:bottom w:val="none" w:sz="0" w:space="0" w:color="auto"/>
                        <w:right w:val="none" w:sz="0" w:space="0" w:color="auto"/>
                      </w:divBdr>
                    </w:div>
                  </w:divsChild>
                </w:div>
                <w:div w:id="347371390">
                  <w:marLeft w:val="0"/>
                  <w:marRight w:val="0"/>
                  <w:marTop w:val="0"/>
                  <w:marBottom w:val="0"/>
                  <w:divBdr>
                    <w:top w:val="none" w:sz="0" w:space="0" w:color="auto"/>
                    <w:left w:val="none" w:sz="0" w:space="0" w:color="auto"/>
                    <w:bottom w:val="none" w:sz="0" w:space="0" w:color="auto"/>
                    <w:right w:val="none" w:sz="0" w:space="0" w:color="auto"/>
                  </w:divBdr>
                  <w:divsChild>
                    <w:div w:id="897206114">
                      <w:marLeft w:val="0"/>
                      <w:marRight w:val="0"/>
                      <w:marTop w:val="0"/>
                      <w:marBottom w:val="0"/>
                      <w:divBdr>
                        <w:top w:val="none" w:sz="0" w:space="0" w:color="auto"/>
                        <w:left w:val="none" w:sz="0" w:space="0" w:color="auto"/>
                        <w:bottom w:val="none" w:sz="0" w:space="0" w:color="auto"/>
                        <w:right w:val="none" w:sz="0" w:space="0" w:color="auto"/>
                      </w:divBdr>
                    </w:div>
                  </w:divsChild>
                </w:div>
                <w:div w:id="484123725">
                  <w:marLeft w:val="0"/>
                  <w:marRight w:val="0"/>
                  <w:marTop w:val="0"/>
                  <w:marBottom w:val="0"/>
                  <w:divBdr>
                    <w:top w:val="none" w:sz="0" w:space="0" w:color="auto"/>
                    <w:left w:val="none" w:sz="0" w:space="0" w:color="auto"/>
                    <w:bottom w:val="none" w:sz="0" w:space="0" w:color="auto"/>
                    <w:right w:val="none" w:sz="0" w:space="0" w:color="auto"/>
                  </w:divBdr>
                  <w:divsChild>
                    <w:div w:id="1936208410">
                      <w:marLeft w:val="0"/>
                      <w:marRight w:val="0"/>
                      <w:marTop w:val="0"/>
                      <w:marBottom w:val="0"/>
                      <w:divBdr>
                        <w:top w:val="none" w:sz="0" w:space="0" w:color="auto"/>
                        <w:left w:val="none" w:sz="0" w:space="0" w:color="auto"/>
                        <w:bottom w:val="none" w:sz="0" w:space="0" w:color="auto"/>
                        <w:right w:val="none" w:sz="0" w:space="0" w:color="auto"/>
                      </w:divBdr>
                    </w:div>
                  </w:divsChild>
                </w:div>
                <w:div w:id="566958301">
                  <w:marLeft w:val="0"/>
                  <w:marRight w:val="0"/>
                  <w:marTop w:val="0"/>
                  <w:marBottom w:val="0"/>
                  <w:divBdr>
                    <w:top w:val="none" w:sz="0" w:space="0" w:color="auto"/>
                    <w:left w:val="none" w:sz="0" w:space="0" w:color="auto"/>
                    <w:bottom w:val="none" w:sz="0" w:space="0" w:color="auto"/>
                    <w:right w:val="none" w:sz="0" w:space="0" w:color="auto"/>
                  </w:divBdr>
                  <w:divsChild>
                    <w:div w:id="438987100">
                      <w:marLeft w:val="0"/>
                      <w:marRight w:val="0"/>
                      <w:marTop w:val="0"/>
                      <w:marBottom w:val="0"/>
                      <w:divBdr>
                        <w:top w:val="none" w:sz="0" w:space="0" w:color="auto"/>
                        <w:left w:val="none" w:sz="0" w:space="0" w:color="auto"/>
                        <w:bottom w:val="none" w:sz="0" w:space="0" w:color="auto"/>
                        <w:right w:val="none" w:sz="0" w:space="0" w:color="auto"/>
                      </w:divBdr>
                    </w:div>
                  </w:divsChild>
                </w:div>
                <w:div w:id="668946024">
                  <w:marLeft w:val="0"/>
                  <w:marRight w:val="0"/>
                  <w:marTop w:val="0"/>
                  <w:marBottom w:val="0"/>
                  <w:divBdr>
                    <w:top w:val="none" w:sz="0" w:space="0" w:color="auto"/>
                    <w:left w:val="none" w:sz="0" w:space="0" w:color="auto"/>
                    <w:bottom w:val="none" w:sz="0" w:space="0" w:color="auto"/>
                    <w:right w:val="none" w:sz="0" w:space="0" w:color="auto"/>
                  </w:divBdr>
                  <w:divsChild>
                    <w:div w:id="1365667048">
                      <w:marLeft w:val="0"/>
                      <w:marRight w:val="0"/>
                      <w:marTop w:val="0"/>
                      <w:marBottom w:val="0"/>
                      <w:divBdr>
                        <w:top w:val="none" w:sz="0" w:space="0" w:color="auto"/>
                        <w:left w:val="none" w:sz="0" w:space="0" w:color="auto"/>
                        <w:bottom w:val="none" w:sz="0" w:space="0" w:color="auto"/>
                        <w:right w:val="none" w:sz="0" w:space="0" w:color="auto"/>
                      </w:divBdr>
                    </w:div>
                  </w:divsChild>
                </w:div>
                <w:div w:id="776632028">
                  <w:marLeft w:val="0"/>
                  <w:marRight w:val="0"/>
                  <w:marTop w:val="0"/>
                  <w:marBottom w:val="0"/>
                  <w:divBdr>
                    <w:top w:val="none" w:sz="0" w:space="0" w:color="auto"/>
                    <w:left w:val="none" w:sz="0" w:space="0" w:color="auto"/>
                    <w:bottom w:val="none" w:sz="0" w:space="0" w:color="auto"/>
                    <w:right w:val="none" w:sz="0" w:space="0" w:color="auto"/>
                  </w:divBdr>
                  <w:divsChild>
                    <w:div w:id="578908703">
                      <w:marLeft w:val="0"/>
                      <w:marRight w:val="0"/>
                      <w:marTop w:val="0"/>
                      <w:marBottom w:val="0"/>
                      <w:divBdr>
                        <w:top w:val="none" w:sz="0" w:space="0" w:color="auto"/>
                        <w:left w:val="none" w:sz="0" w:space="0" w:color="auto"/>
                        <w:bottom w:val="none" w:sz="0" w:space="0" w:color="auto"/>
                        <w:right w:val="none" w:sz="0" w:space="0" w:color="auto"/>
                      </w:divBdr>
                    </w:div>
                  </w:divsChild>
                </w:div>
                <w:div w:id="788549105">
                  <w:marLeft w:val="0"/>
                  <w:marRight w:val="0"/>
                  <w:marTop w:val="0"/>
                  <w:marBottom w:val="0"/>
                  <w:divBdr>
                    <w:top w:val="none" w:sz="0" w:space="0" w:color="auto"/>
                    <w:left w:val="none" w:sz="0" w:space="0" w:color="auto"/>
                    <w:bottom w:val="none" w:sz="0" w:space="0" w:color="auto"/>
                    <w:right w:val="none" w:sz="0" w:space="0" w:color="auto"/>
                  </w:divBdr>
                  <w:divsChild>
                    <w:div w:id="275986664">
                      <w:marLeft w:val="0"/>
                      <w:marRight w:val="0"/>
                      <w:marTop w:val="0"/>
                      <w:marBottom w:val="0"/>
                      <w:divBdr>
                        <w:top w:val="none" w:sz="0" w:space="0" w:color="auto"/>
                        <w:left w:val="none" w:sz="0" w:space="0" w:color="auto"/>
                        <w:bottom w:val="none" w:sz="0" w:space="0" w:color="auto"/>
                        <w:right w:val="none" w:sz="0" w:space="0" w:color="auto"/>
                      </w:divBdr>
                    </w:div>
                  </w:divsChild>
                </w:div>
                <w:div w:id="885021857">
                  <w:marLeft w:val="0"/>
                  <w:marRight w:val="0"/>
                  <w:marTop w:val="0"/>
                  <w:marBottom w:val="0"/>
                  <w:divBdr>
                    <w:top w:val="none" w:sz="0" w:space="0" w:color="auto"/>
                    <w:left w:val="none" w:sz="0" w:space="0" w:color="auto"/>
                    <w:bottom w:val="none" w:sz="0" w:space="0" w:color="auto"/>
                    <w:right w:val="none" w:sz="0" w:space="0" w:color="auto"/>
                  </w:divBdr>
                  <w:divsChild>
                    <w:div w:id="1953903237">
                      <w:marLeft w:val="0"/>
                      <w:marRight w:val="0"/>
                      <w:marTop w:val="0"/>
                      <w:marBottom w:val="0"/>
                      <w:divBdr>
                        <w:top w:val="none" w:sz="0" w:space="0" w:color="auto"/>
                        <w:left w:val="none" w:sz="0" w:space="0" w:color="auto"/>
                        <w:bottom w:val="none" w:sz="0" w:space="0" w:color="auto"/>
                        <w:right w:val="none" w:sz="0" w:space="0" w:color="auto"/>
                      </w:divBdr>
                    </w:div>
                  </w:divsChild>
                </w:div>
                <w:div w:id="898325832">
                  <w:marLeft w:val="0"/>
                  <w:marRight w:val="0"/>
                  <w:marTop w:val="0"/>
                  <w:marBottom w:val="0"/>
                  <w:divBdr>
                    <w:top w:val="none" w:sz="0" w:space="0" w:color="auto"/>
                    <w:left w:val="none" w:sz="0" w:space="0" w:color="auto"/>
                    <w:bottom w:val="none" w:sz="0" w:space="0" w:color="auto"/>
                    <w:right w:val="none" w:sz="0" w:space="0" w:color="auto"/>
                  </w:divBdr>
                  <w:divsChild>
                    <w:div w:id="1549222765">
                      <w:marLeft w:val="0"/>
                      <w:marRight w:val="0"/>
                      <w:marTop w:val="0"/>
                      <w:marBottom w:val="0"/>
                      <w:divBdr>
                        <w:top w:val="none" w:sz="0" w:space="0" w:color="auto"/>
                        <w:left w:val="none" w:sz="0" w:space="0" w:color="auto"/>
                        <w:bottom w:val="none" w:sz="0" w:space="0" w:color="auto"/>
                        <w:right w:val="none" w:sz="0" w:space="0" w:color="auto"/>
                      </w:divBdr>
                    </w:div>
                  </w:divsChild>
                </w:div>
                <w:div w:id="908003785">
                  <w:marLeft w:val="0"/>
                  <w:marRight w:val="0"/>
                  <w:marTop w:val="0"/>
                  <w:marBottom w:val="0"/>
                  <w:divBdr>
                    <w:top w:val="none" w:sz="0" w:space="0" w:color="auto"/>
                    <w:left w:val="none" w:sz="0" w:space="0" w:color="auto"/>
                    <w:bottom w:val="none" w:sz="0" w:space="0" w:color="auto"/>
                    <w:right w:val="none" w:sz="0" w:space="0" w:color="auto"/>
                  </w:divBdr>
                  <w:divsChild>
                    <w:div w:id="1429765240">
                      <w:marLeft w:val="0"/>
                      <w:marRight w:val="0"/>
                      <w:marTop w:val="0"/>
                      <w:marBottom w:val="0"/>
                      <w:divBdr>
                        <w:top w:val="none" w:sz="0" w:space="0" w:color="auto"/>
                        <w:left w:val="none" w:sz="0" w:space="0" w:color="auto"/>
                        <w:bottom w:val="none" w:sz="0" w:space="0" w:color="auto"/>
                        <w:right w:val="none" w:sz="0" w:space="0" w:color="auto"/>
                      </w:divBdr>
                    </w:div>
                  </w:divsChild>
                </w:div>
                <w:div w:id="911811069">
                  <w:marLeft w:val="0"/>
                  <w:marRight w:val="0"/>
                  <w:marTop w:val="0"/>
                  <w:marBottom w:val="0"/>
                  <w:divBdr>
                    <w:top w:val="none" w:sz="0" w:space="0" w:color="auto"/>
                    <w:left w:val="none" w:sz="0" w:space="0" w:color="auto"/>
                    <w:bottom w:val="none" w:sz="0" w:space="0" w:color="auto"/>
                    <w:right w:val="none" w:sz="0" w:space="0" w:color="auto"/>
                  </w:divBdr>
                  <w:divsChild>
                    <w:div w:id="1204170623">
                      <w:marLeft w:val="0"/>
                      <w:marRight w:val="0"/>
                      <w:marTop w:val="0"/>
                      <w:marBottom w:val="0"/>
                      <w:divBdr>
                        <w:top w:val="none" w:sz="0" w:space="0" w:color="auto"/>
                        <w:left w:val="none" w:sz="0" w:space="0" w:color="auto"/>
                        <w:bottom w:val="none" w:sz="0" w:space="0" w:color="auto"/>
                        <w:right w:val="none" w:sz="0" w:space="0" w:color="auto"/>
                      </w:divBdr>
                    </w:div>
                  </w:divsChild>
                </w:div>
                <w:div w:id="935868695">
                  <w:marLeft w:val="0"/>
                  <w:marRight w:val="0"/>
                  <w:marTop w:val="0"/>
                  <w:marBottom w:val="0"/>
                  <w:divBdr>
                    <w:top w:val="none" w:sz="0" w:space="0" w:color="auto"/>
                    <w:left w:val="none" w:sz="0" w:space="0" w:color="auto"/>
                    <w:bottom w:val="none" w:sz="0" w:space="0" w:color="auto"/>
                    <w:right w:val="none" w:sz="0" w:space="0" w:color="auto"/>
                  </w:divBdr>
                  <w:divsChild>
                    <w:div w:id="688069976">
                      <w:marLeft w:val="0"/>
                      <w:marRight w:val="0"/>
                      <w:marTop w:val="0"/>
                      <w:marBottom w:val="0"/>
                      <w:divBdr>
                        <w:top w:val="none" w:sz="0" w:space="0" w:color="auto"/>
                        <w:left w:val="none" w:sz="0" w:space="0" w:color="auto"/>
                        <w:bottom w:val="none" w:sz="0" w:space="0" w:color="auto"/>
                        <w:right w:val="none" w:sz="0" w:space="0" w:color="auto"/>
                      </w:divBdr>
                    </w:div>
                  </w:divsChild>
                </w:div>
                <w:div w:id="971522394">
                  <w:marLeft w:val="0"/>
                  <w:marRight w:val="0"/>
                  <w:marTop w:val="0"/>
                  <w:marBottom w:val="0"/>
                  <w:divBdr>
                    <w:top w:val="none" w:sz="0" w:space="0" w:color="auto"/>
                    <w:left w:val="none" w:sz="0" w:space="0" w:color="auto"/>
                    <w:bottom w:val="none" w:sz="0" w:space="0" w:color="auto"/>
                    <w:right w:val="none" w:sz="0" w:space="0" w:color="auto"/>
                  </w:divBdr>
                  <w:divsChild>
                    <w:div w:id="983194425">
                      <w:marLeft w:val="0"/>
                      <w:marRight w:val="0"/>
                      <w:marTop w:val="0"/>
                      <w:marBottom w:val="0"/>
                      <w:divBdr>
                        <w:top w:val="none" w:sz="0" w:space="0" w:color="auto"/>
                        <w:left w:val="none" w:sz="0" w:space="0" w:color="auto"/>
                        <w:bottom w:val="none" w:sz="0" w:space="0" w:color="auto"/>
                        <w:right w:val="none" w:sz="0" w:space="0" w:color="auto"/>
                      </w:divBdr>
                    </w:div>
                  </w:divsChild>
                </w:div>
                <w:div w:id="1008215290">
                  <w:marLeft w:val="0"/>
                  <w:marRight w:val="0"/>
                  <w:marTop w:val="0"/>
                  <w:marBottom w:val="0"/>
                  <w:divBdr>
                    <w:top w:val="none" w:sz="0" w:space="0" w:color="auto"/>
                    <w:left w:val="none" w:sz="0" w:space="0" w:color="auto"/>
                    <w:bottom w:val="none" w:sz="0" w:space="0" w:color="auto"/>
                    <w:right w:val="none" w:sz="0" w:space="0" w:color="auto"/>
                  </w:divBdr>
                  <w:divsChild>
                    <w:div w:id="283997454">
                      <w:marLeft w:val="0"/>
                      <w:marRight w:val="0"/>
                      <w:marTop w:val="0"/>
                      <w:marBottom w:val="0"/>
                      <w:divBdr>
                        <w:top w:val="none" w:sz="0" w:space="0" w:color="auto"/>
                        <w:left w:val="none" w:sz="0" w:space="0" w:color="auto"/>
                        <w:bottom w:val="none" w:sz="0" w:space="0" w:color="auto"/>
                        <w:right w:val="none" w:sz="0" w:space="0" w:color="auto"/>
                      </w:divBdr>
                    </w:div>
                  </w:divsChild>
                </w:div>
                <w:div w:id="1055397601">
                  <w:marLeft w:val="0"/>
                  <w:marRight w:val="0"/>
                  <w:marTop w:val="0"/>
                  <w:marBottom w:val="0"/>
                  <w:divBdr>
                    <w:top w:val="none" w:sz="0" w:space="0" w:color="auto"/>
                    <w:left w:val="none" w:sz="0" w:space="0" w:color="auto"/>
                    <w:bottom w:val="none" w:sz="0" w:space="0" w:color="auto"/>
                    <w:right w:val="none" w:sz="0" w:space="0" w:color="auto"/>
                  </w:divBdr>
                  <w:divsChild>
                    <w:div w:id="1419599840">
                      <w:marLeft w:val="0"/>
                      <w:marRight w:val="0"/>
                      <w:marTop w:val="0"/>
                      <w:marBottom w:val="0"/>
                      <w:divBdr>
                        <w:top w:val="none" w:sz="0" w:space="0" w:color="auto"/>
                        <w:left w:val="none" w:sz="0" w:space="0" w:color="auto"/>
                        <w:bottom w:val="none" w:sz="0" w:space="0" w:color="auto"/>
                        <w:right w:val="none" w:sz="0" w:space="0" w:color="auto"/>
                      </w:divBdr>
                    </w:div>
                  </w:divsChild>
                </w:div>
                <w:div w:id="1083262994">
                  <w:marLeft w:val="0"/>
                  <w:marRight w:val="0"/>
                  <w:marTop w:val="0"/>
                  <w:marBottom w:val="0"/>
                  <w:divBdr>
                    <w:top w:val="none" w:sz="0" w:space="0" w:color="auto"/>
                    <w:left w:val="none" w:sz="0" w:space="0" w:color="auto"/>
                    <w:bottom w:val="none" w:sz="0" w:space="0" w:color="auto"/>
                    <w:right w:val="none" w:sz="0" w:space="0" w:color="auto"/>
                  </w:divBdr>
                  <w:divsChild>
                    <w:div w:id="1123233223">
                      <w:marLeft w:val="0"/>
                      <w:marRight w:val="0"/>
                      <w:marTop w:val="0"/>
                      <w:marBottom w:val="0"/>
                      <w:divBdr>
                        <w:top w:val="none" w:sz="0" w:space="0" w:color="auto"/>
                        <w:left w:val="none" w:sz="0" w:space="0" w:color="auto"/>
                        <w:bottom w:val="none" w:sz="0" w:space="0" w:color="auto"/>
                        <w:right w:val="none" w:sz="0" w:space="0" w:color="auto"/>
                      </w:divBdr>
                    </w:div>
                  </w:divsChild>
                </w:div>
                <w:div w:id="1100880223">
                  <w:marLeft w:val="0"/>
                  <w:marRight w:val="0"/>
                  <w:marTop w:val="0"/>
                  <w:marBottom w:val="0"/>
                  <w:divBdr>
                    <w:top w:val="none" w:sz="0" w:space="0" w:color="auto"/>
                    <w:left w:val="none" w:sz="0" w:space="0" w:color="auto"/>
                    <w:bottom w:val="none" w:sz="0" w:space="0" w:color="auto"/>
                    <w:right w:val="none" w:sz="0" w:space="0" w:color="auto"/>
                  </w:divBdr>
                  <w:divsChild>
                    <w:div w:id="504053332">
                      <w:marLeft w:val="0"/>
                      <w:marRight w:val="0"/>
                      <w:marTop w:val="0"/>
                      <w:marBottom w:val="0"/>
                      <w:divBdr>
                        <w:top w:val="none" w:sz="0" w:space="0" w:color="auto"/>
                        <w:left w:val="none" w:sz="0" w:space="0" w:color="auto"/>
                        <w:bottom w:val="none" w:sz="0" w:space="0" w:color="auto"/>
                        <w:right w:val="none" w:sz="0" w:space="0" w:color="auto"/>
                      </w:divBdr>
                    </w:div>
                  </w:divsChild>
                </w:div>
                <w:div w:id="1114447147">
                  <w:marLeft w:val="0"/>
                  <w:marRight w:val="0"/>
                  <w:marTop w:val="0"/>
                  <w:marBottom w:val="0"/>
                  <w:divBdr>
                    <w:top w:val="none" w:sz="0" w:space="0" w:color="auto"/>
                    <w:left w:val="none" w:sz="0" w:space="0" w:color="auto"/>
                    <w:bottom w:val="none" w:sz="0" w:space="0" w:color="auto"/>
                    <w:right w:val="none" w:sz="0" w:space="0" w:color="auto"/>
                  </w:divBdr>
                  <w:divsChild>
                    <w:div w:id="1278634667">
                      <w:marLeft w:val="0"/>
                      <w:marRight w:val="0"/>
                      <w:marTop w:val="0"/>
                      <w:marBottom w:val="0"/>
                      <w:divBdr>
                        <w:top w:val="none" w:sz="0" w:space="0" w:color="auto"/>
                        <w:left w:val="none" w:sz="0" w:space="0" w:color="auto"/>
                        <w:bottom w:val="none" w:sz="0" w:space="0" w:color="auto"/>
                        <w:right w:val="none" w:sz="0" w:space="0" w:color="auto"/>
                      </w:divBdr>
                    </w:div>
                  </w:divsChild>
                </w:div>
                <w:div w:id="1192916358">
                  <w:marLeft w:val="0"/>
                  <w:marRight w:val="0"/>
                  <w:marTop w:val="0"/>
                  <w:marBottom w:val="0"/>
                  <w:divBdr>
                    <w:top w:val="none" w:sz="0" w:space="0" w:color="auto"/>
                    <w:left w:val="none" w:sz="0" w:space="0" w:color="auto"/>
                    <w:bottom w:val="none" w:sz="0" w:space="0" w:color="auto"/>
                    <w:right w:val="none" w:sz="0" w:space="0" w:color="auto"/>
                  </w:divBdr>
                  <w:divsChild>
                    <w:div w:id="152262077">
                      <w:marLeft w:val="0"/>
                      <w:marRight w:val="0"/>
                      <w:marTop w:val="0"/>
                      <w:marBottom w:val="0"/>
                      <w:divBdr>
                        <w:top w:val="none" w:sz="0" w:space="0" w:color="auto"/>
                        <w:left w:val="none" w:sz="0" w:space="0" w:color="auto"/>
                        <w:bottom w:val="none" w:sz="0" w:space="0" w:color="auto"/>
                        <w:right w:val="none" w:sz="0" w:space="0" w:color="auto"/>
                      </w:divBdr>
                    </w:div>
                  </w:divsChild>
                </w:div>
                <w:div w:id="1277373888">
                  <w:marLeft w:val="0"/>
                  <w:marRight w:val="0"/>
                  <w:marTop w:val="0"/>
                  <w:marBottom w:val="0"/>
                  <w:divBdr>
                    <w:top w:val="none" w:sz="0" w:space="0" w:color="auto"/>
                    <w:left w:val="none" w:sz="0" w:space="0" w:color="auto"/>
                    <w:bottom w:val="none" w:sz="0" w:space="0" w:color="auto"/>
                    <w:right w:val="none" w:sz="0" w:space="0" w:color="auto"/>
                  </w:divBdr>
                  <w:divsChild>
                    <w:div w:id="184901470">
                      <w:marLeft w:val="0"/>
                      <w:marRight w:val="0"/>
                      <w:marTop w:val="0"/>
                      <w:marBottom w:val="0"/>
                      <w:divBdr>
                        <w:top w:val="none" w:sz="0" w:space="0" w:color="auto"/>
                        <w:left w:val="none" w:sz="0" w:space="0" w:color="auto"/>
                        <w:bottom w:val="none" w:sz="0" w:space="0" w:color="auto"/>
                        <w:right w:val="none" w:sz="0" w:space="0" w:color="auto"/>
                      </w:divBdr>
                    </w:div>
                  </w:divsChild>
                </w:div>
                <w:div w:id="1292514607">
                  <w:marLeft w:val="0"/>
                  <w:marRight w:val="0"/>
                  <w:marTop w:val="0"/>
                  <w:marBottom w:val="0"/>
                  <w:divBdr>
                    <w:top w:val="none" w:sz="0" w:space="0" w:color="auto"/>
                    <w:left w:val="none" w:sz="0" w:space="0" w:color="auto"/>
                    <w:bottom w:val="none" w:sz="0" w:space="0" w:color="auto"/>
                    <w:right w:val="none" w:sz="0" w:space="0" w:color="auto"/>
                  </w:divBdr>
                  <w:divsChild>
                    <w:div w:id="1698194344">
                      <w:marLeft w:val="0"/>
                      <w:marRight w:val="0"/>
                      <w:marTop w:val="0"/>
                      <w:marBottom w:val="0"/>
                      <w:divBdr>
                        <w:top w:val="none" w:sz="0" w:space="0" w:color="auto"/>
                        <w:left w:val="none" w:sz="0" w:space="0" w:color="auto"/>
                        <w:bottom w:val="none" w:sz="0" w:space="0" w:color="auto"/>
                        <w:right w:val="none" w:sz="0" w:space="0" w:color="auto"/>
                      </w:divBdr>
                    </w:div>
                  </w:divsChild>
                </w:div>
                <w:div w:id="1339502182">
                  <w:marLeft w:val="0"/>
                  <w:marRight w:val="0"/>
                  <w:marTop w:val="0"/>
                  <w:marBottom w:val="0"/>
                  <w:divBdr>
                    <w:top w:val="none" w:sz="0" w:space="0" w:color="auto"/>
                    <w:left w:val="none" w:sz="0" w:space="0" w:color="auto"/>
                    <w:bottom w:val="none" w:sz="0" w:space="0" w:color="auto"/>
                    <w:right w:val="none" w:sz="0" w:space="0" w:color="auto"/>
                  </w:divBdr>
                  <w:divsChild>
                    <w:div w:id="1490098226">
                      <w:marLeft w:val="0"/>
                      <w:marRight w:val="0"/>
                      <w:marTop w:val="0"/>
                      <w:marBottom w:val="0"/>
                      <w:divBdr>
                        <w:top w:val="none" w:sz="0" w:space="0" w:color="auto"/>
                        <w:left w:val="none" w:sz="0" w:space="0" w:color="auto"/>
                        <w:bottom w:val="none" w:sz="0" w:space="0" w:color="auto"/>
                        <w:right w:val="none" w:sz="0" w:space="0" w:color="auto"/>
                      </w:divBdr>
                    </w:div>
                  </w:divsChild>
                </w:div>
                <w:div w:id="1376852523">
                  <w:marLeft w:val="0"/>
                  <w:marRight w:val="0"/>
                  <w:marTop w:val="0"/>
                  <w:marBottom w:val="0"/>
                  <w:divBdr>
                    <w:top w:val="none" w:sz="0" w:space="0" w:color="auto"/>
                    <w:left w:val="none" w:sz="0" w:space="0" w:color="auto"/>
                    <w:bottom w:val="none" w:sz="0" w:space="0" w:color="auto"/>
                    <w:right w:val="none" w:sz="0" w:space="0" w:color="auto"/>
                  </w:divBdr>
                  <w:divsChild>
                    <w:div w:id="612439647">
                      <w:marLeft w:val="0"/>
                      <w:marRight w:val="0"/>
                      <w:marTop w:val="0"/>
                      <w:marBottom w:val="0"/>
                      <w:divBdr>
                        <w:top w:val="none" w:sz="0" w:space="0" w:color="auto"/>
                        <w:left w:val="none" w:sz="0" w:space="0" w:color="auto"/>
                        <w:bottom w:val="none" w:sz="0" w:space="0" w:color="auto"/>
                        <w:right w:val="none" w:sz="0" w:space="0" w:color="auto"/>
                      </w:divBdr>
                    </w:div>
                  </w:divsChild>
                </w:div>
                <w:div w:id="1419402434">
                  <w:marLeft w:val="0"/>
                  <w:marRight w:val="0"/>
                  <w:marTop w:val="0"/>
                  <w:marBottom w:val="0"/>
                  <w:divBdr>
                    <w:top w:val="none" w:sz="0" w:space="0" w:color="auto"/>
                    <w:left w:val="none" w:sz="0" w:space="0" w:color="auto"/>
                    <w:bottom w:val="none" w:sz="0" w:space="0" w:color="auto"/>
                    <w:right w:val="none" w:sz="0" w:space="0" w:color="auto"/>
                  </w:divBdr>
                  <w:divsChild>
                    <w:div w:id="1263295577">
                      <w:marLeft w:val="0"/>
                      <w:marRight w:val="0"/>
                      <w:marTop w:val="0"/>
                      <w:marBottom w:val="0"/>
                      <w:divBdr>
                        <w:top w:val="none" w:sz="0" w:space="0" w:color="auto"/>
                        <w:left w:val="none" w:sz="0" w:space="0" w:color="auto"/>
                        <w:bottom w:val="none" w:sz="0" w:space="0" w:color="auto"/>
                        <w:right w:val="none" w:sz="0" w:space="0" w:color="auto"/>
                      </w:divBdr>
                    </w:div>
                  </w:divsChild>
                </w:div>
                <w:div w:id="1433630493">
                  <w:marLeft w:val="0"/>
                  <w:marRight w:val="0"/>
                  <w:marTop w:val="0"/>
                  <w:marBottom w:val="0"/>
                  <w:divBdr>
                    <w:top w:val="none" w:sz="0" w:space="0" w:color="auto"/>
                    <w:left w:val="none" w:sz="0" w:space="0" w:color="auto"/>
                    <w:bottom w:val="none" w:sz="0" w:space="0" w:color="auto"/>
                    <w:right w:val="none" w:sz="0" w:space="0" w:color="auto"/>
                  </w:divBdr>
                  <w:divsChild>
                    <w:div w:id="1414399022">
                      <w:marLeft w:val="0"/>
                      <w:marRight w:val="0"/>
                      <w:marTop w:val="0"/>
                      <w:marBottom w:val="0"/>
                      <w:divBdr>
                        <w:top w:val="none" w:sz="0" w:space="0" w:color="auto"/>
                        <w:left w:val="none" w:sz="0" w:space="0" w:color="auto"/>
                        <w:bottom w:val="none" w:sz="0" w:space="0" w:color="auto"/>
                        <w:right w:val="none" w:sz="0" w:space="0" w:color="auto"/>
                      </w:divBdr>
                    </w:div>
                  </w:divsChild>
                </w:div>
                <w:div w:id="1471510411">
                  <w:marLeft w:val="0"/>
                  <w:marRight w:val="0"/>
                  <w:marTop w:val="0"/>
                  <w:marBottom w:val="0"/>
                  <w:divBdr>
                    <w:top w:val="none" w:sz="0" w:space="0" w:color="auto"/>
                    <w:left w:val="none" w:sz="0" w:space="0" w:color="auto"/>
                    <w:bottom w:val="none" w:sz="0" w:space="0" w:color="auto"/>
                    <w:right w:val="none" w:sz="0" w:space="0" w:color="auto"/>
                  </w:divBdr>
                  <w:divsChild>
                    <w:div w:id="1234320360">
                      <w:marLeft w:val="0"/>
                      <w:marRight w:val="0"/>
                      <w:marTop w:val="0"/>
                      <w:marBottom w:val="0"/>
                      <w:divBdr>
                        <w:top w:val="none" w:sz="0" w:space="0" w:color="auto"/>
                        <w:left w:val="none" w:sz="0" w:space="0" w:color="auto"/>
                        <w:bottom w:val="none" w:sz="0" w:space="0" w:color="auto"/>
                        <w:right w:val="none" w:sz="0" w:space="0" w:color="auto"/>
                      </w:divBdr>
                    </w:div>
                  </w:divsChild>
                </w:div>
                <w:div w:id="1566721671">
                  <w:marLeft w:val="0"/>
                  <w:marRight w:val="0"/>
                  <w:marTop w:val="0"/>
                  <w:marBottom w:val="0"/>
                  <w:divBdr>
                    <w:top w:val="none" w:sz="0" w:space="0" w:color="auto"/>
                    <w:left w:val="none" w:sz="0" w:space="0" w:color="auto"/>
                    <w:bottom w:val="none" w:sz="0" w:space="0" w:color="auto"/>
                    <w:right w:val="none" w:sz="0" w:space="0" w:color="auto"/>
                  </w:divBdr>
                  <w:divsChild>
                    <w:div w:id="147207885">
                      <w:marLeft w:val="0"/>
                      <w:marRight w:val="0"/>
                      <w:marTop w:val="0"/>
                      <w:marBottom w:val="0"/>
                      <w:divBdr>
                        <w:top w:val="none" w:sz="0" w:space="0" w:color="auto"/>
                        <w:left w:val="none" w:sz="0" w:space="0" w:color="auto"/>
                        <w:bottom w:val="none" w:sz="0" w:space="0" w:color="auto"/>
                        <w:right w:val="none" w:sz="0" w:space="0" w:color="auto"/>
                      </w:divBdr>
                    </w:div>
                  </w:divsChild>
                </w:div>
                <w:div w:id="1572234847">
                  <w:marLeft w:val="0"/>
                  <w:marRight w:val="0"/>
                  <w:marTop w:val="0"/>
                  <w:marBottom w:val="0"/>
                  <w:divBdr>
                    <w:top w:val="none" w:sz="0" w:space="0" w:color="auto"/>
                    <w:left w:val="none" w:sz="0" w:space="0" w:color="auto"/>
                    <w:bottom w:val="none" w:sz="0" w:space="0" w:color="auto"/>
                    <w:right w:val="none" w:sz="0" w:space="0" w:color="auto"/>
                  </w:divBdr>
                  <w:divsChild>
                    <w:div w:id="1176844554">
                      <w:marLeft w:val="0"/>
                      <w:marRight w:val="0"/>
                      <w:marTop w:val="0"/>
                      <w:marBottom w:val="0"/>
                      <w:divBdr>
                        <w:top w:val="none" w:sz="0" w:space="0" w:color="auto"/>
                        <w:left w:val="none" w:sz="0" w:space="0" w:color="auto"/>
                        <w:bottom w:val="none" w:sz="0" w:space="0" w:color="auto"/>
                        <w:right w:val="none" w:sz="0" w:space="0" w:color="auto"/>
                      </w:divBdr>
                    </w:div>
                  </w:divsChild>
                </w:div>
                <w:div w:id="1665549179">
                  <w:marLeft w:val="0"/>
                  <w:marRight w:val="0"/>
                  <w:marTop w:val="0"/>
                  <w:marBottom w:val="0"/>
                  <w:divBdr>
                    <w:top w:val="none" w:sz="0" w:space="0" w:color="auto"/>
                    <w:left w:val="none" w:sz="0" w:space="0" w:color="auto"/>
                    <w:bottom w:val="none" w:sz="0" w:space="0" w:color="auto"/>
                    <w:right w:val="none" w:sz="0" w:space="0" w:color="auto"/>
                  </w:divBdr>
                  <w:divsChild>
                    <w:div w:id="1350913419">
                      <w:marLeft w:val="0"/>
                      <w:marRight w:val="0"/>
                      <w:marTop w:val="0"/>
                      <w:marBottom w:val="0"/>
                      <w:divBdr>
                        <w:top w:val="none" w:sz="0" w:space="0" w:color="auto"/>
                        <w:left w:val="none" w:sz="0" w:space="0" w:color="auto"/>
                        <w:bottom w:val="none" w:sz="0" w:space="0" w:color="auto"/>
                        <w:right w:val="none" w:sz="0" w:space="0" w:color="auto"/>
                      </w:divBdr>
                    </w:div>
                  </w:divsChild>
                </w:div>
                <w:div w:id="1690596096">
                  <w:marLeft w:val="0"/>
                  <w:marRight w:val="0"/>
                  <w:marTop w:val="0"/>
                  <w:marBottom w:val="0"/>
                  <w:divBdr>
                    <w:top w:val="none" w:sz="0" w:space="0" w:color="auto"/>
                    <w:left w:val="none" w:sz="0" w:space="0" w:color="auto"/>
                    <w:bottom w:val="none" w:sz="0" w:space="0" w:color="auto"/>
                    <w:right w:val="none" w:sz="0" w:space="0" w:color="auto"/>
                  </w:divBdr>
                  <w:divsChild>
                    <w:div w:id="1852377375">
                      <w:marLeft w:val="0"/>
                      <w:marRight w:val="0"/>
                      <w:marTop w:val="0"/>
                      <w:marBottom w:val="0"/>
                      <w:divBdr>
                        <w:top w:val="none" w:sz="0" w:space="0" w:color="auto"/>
                        <w:left w:val="none" w:sz="0" w:space="0" w:color="auto"/>
                        <w:bottom w:val="none" w:sz="0" w:space="0" w:color="auto"/>
                        <w:right w:val="none" w:sz="0" w:space="0" w:color="auto"/>
                      </w:divBdr>
                    </w:div>
                  </w:divsChild>
                </w:div>
                <w:div w:id="1778862447">
                  <w:marLeft w:val="0"/>
                  <w:marRight w:val="0"/>
                  <w:marTop w:val="0"/>
                  <w:marBottom w:val="0"/>
                  <w:divBdr>
                    <w:top w:val="none" w:sz="0" w:space="0" w:color="auto"/>
                    <w:left w:val="none" w:sz="0" w:space="0" w:color="auto"/>
                    <w:bottom w:val="none" w:sz="0" w:space="0" w:color="auto"/>
                    <w:right w:val="none" w:sz="0" w:space="0" w:color="auto"/>
                  </w:divBdr>
                  <w:divsChild>
                    <w:div w:id="643000707">
                      <w:marLeft w:val="0"/>
                      <w:marRight w:val="0"/>
                      <w:marTop w:val="0"/>
                      <w:marBottom w:val="0"/>
                      <w:divBdr>
                        <w:top w:val="none" w:sz="0" w:space="0" w:color="auto"/>
                        <w:left w:val="none" w:sz="0" w:space="0" w:color="auto"/>
                        <w:bottom w:val="none" w:sz="0" w:space="0" w:color="auto"/>
                        <w:right w:val="none" w:sz="0" w:space="0" w:color="auto"/>
                      </w:divBdr>
                    </w:div>
                  </w:divsChild>
                </w:div>
                <w:div w:id="1877346099">
                  <w:marLeft w:val="0"/>
                  <w:marRight w:val="0"/>
                  <w:marTop w:val="0"/>
                  <w:marBottom w:val="0"/>
                  <w:divBdr>
                    <w:top w:val="none" w:sz="0" w:space="0" w:color="auto"/>
                    <w:left w:val="none" w:sz="0" w:space="0" w:color="auto"/>
                    <w:bottom w:val="none" w:sz="0" w:space="0" w:color="auto"/>
                    <w:right w:val="none" w:sz="0" w:space="0" w:color="auto"/>
                  </w:divBdr>
                  <w:divsChild>
                    <w:div w:id="499396487">
                      <w:marLeft w:val="0"/>
                      <w:marRight w:val="0"/>
                      <w:marTop w:val="0"/>
                      <w:marBottom w:val="0"/>
                      <w:divBdr>
                        <w:top w:val="none" w:sz="0" w:space="0" w:color="auto"/>
                        <w:left w:val="none" w:sz="0" w:space="0" w:color="auto"/>
                        <w:bottom w:val="none" w:sz="0" w:space="0" w:color="auto"/>
                        <w:right w:val="none" w:sz="0" w:space="0" w:color="auto"/>
                      </w:divBdr>
                    </w:div>
                  </w:divsChild>
                </w:div>
                <w:div w:id="1916813447">
                  <w:marLeft w:val="0"/>
                  <w:marRight w:val="0"/>
                  <w:marTop w:val="0"/>
                  <w:marBottom w:val="0"/>
                  <w:divBdr>
                    <w:top w:val="none" w:sz="0" w:space="0" w:color="auto"/>
                    <w:left w:val="none" w:sz="0" w:space="0" w:color="auto"/>
                    <w:bottom w:val="none" w:sz="0" w:space="0" w:color="auto"/>
                    <w:right w:val="none" w:sz="0" w:space="0" w:color="auto"/>
                  </w:divBdr>
                  <w:divsChild>
                    <w:div w:id="119734315">
                      <w:marLeft w:val="0"/>
                      <w:marRight w:val="0"/>
                      <w:marTop w:val="0"/>
                      <w:marBottom w:val="0"/>
                      <w:divBdr>
                        <w:top w:val="none" w:sz="0" w:space="0" w:color="auto"/>
                        <w:left w:val="none" w:sz="0" w:space="0" w:color="auto"/>
                        <w:bottom w:val="none" w:sz="0" w:space="0" w:color="auto"/>
                        <w:right w:val="none" w:sz="0" w:space="0" w:color="auto"/>
                      </w:divBdr>
                    </w:div>
                  </w:divsChild>
                </w:div>
                <w:div w:id="1955402398">
                  <w:marLeft w:val="0"/>
                  <w:marRight w:val="0"/>
                  <w:marTop w:val="0"/>
                  <w:marBottom w:val="0"/>
                  <w:divBdr>
                    <w:top w:val="none" w:sz="0" w:space="0" w:color="auto"/>
                    <w:left w:val="none" w:sz="0" w:space="0" w:color="auto"/>
                    <w:bottom w:val="none" w:sz="0" w:space="0" w:color="auto"/>
                    <w:right w:val="none" w:sz="0" w:space="0" w:color="auto"/>
                  </w:divBdr>
                  <w:divsChild>
                    <w:div w:id="2012831704">
                      <w:marLeft w:val="0"/>
                      <w:marRight w:val="0"/>
                      <w:marTop w:val="0"/>
                      <w:marBottom w:val="0"/>
                      <w:divBdr>
                        <w:top w:val="none" w:sz="0" w:space="0" w:color="auto"/>
                        <w:left w:val="none" w:sz="0" w:space="0" w:color="auto"/>
                        <w:bottom w:val="none" w:sz="0" w:space="0" w:color="auto"/>
                        <w:right w:val="none" w:sz="0" w:space="0" w:color="auto"/>
                      </w:divBdr>
                    </w:div>
                  </w:divsChild>
                </w:div>
                <w:div w:id="2082093856">
                  <w:marLeft w:val="0"/>
                  <w:marRight w:val="0"/>
                  <w:marTop w:val="0"/>
                  <w:marBottom w:val="0"/>
                  <w:divBdr>
                    <w:top w:val="none" w:sz="0" w:space="0" w:color="auto"/>
                    <w:left w:val="none" w:sz="0" w:space="0" w:color="auto"/>
                    <w:bottom w:val="none" w:sz="0" w:space="0" w:color="auto"/>
                    <w:right w:val="none" w:sz="0" w:space="0" w:color="auto"/>
                  </w:divBdr>
                  <w:divsChild>
                    <w:div w:id="1066537365">
                      <w:marLeft w:val="0"/>
                      <w:marRight w:val="0"/>
                      <w:marTop w:val="0"/>
                      <w:marBottom w:val="0"/>
                      <w:divBdr>
                        <w:top w:val="none" w:sz="0" w:space="0" w:color="auto"/>
                        <w:left w:val="none" w:sz="0" w:space="0" w:color="auto"/>
                        <w:bottom w:val="none" w:sz="0" w:space="0" w:color="auto"/>
                        <w:right w:val="none" w:sz="0" w:space="0" w:color="auto"/>
                      </w:divBdr>
                    </w:div>
                  </w:divsChild>
                </w:div>
                <w:div w:id="2126461874">
                  <w:marLeft w:val="0"/>
                  <w:marRight w:val="0"/>
                  <w:marTop w:val="0"/>
                  <w:marBottom w:val="0"/>
                  <w:divBdr>
                    <w:top w:val="none" w:sz="0" w:space="0" w:color="auto"/>
                    <w:left w:val="none" w:sz="0" w:space="0" w:color="auto"/>
                    <w:bottom w:val="none" w:sz="0" w:space="0" w:color="auto"/>
                    <w:right w:val="none" w:sz="0" w:space="0" w:color="auto"/>
                  </w:divBdr>
                  <w:divsChild>
                    <w:div w:id="1666126205">
                      <w:marLeft w:val="0"/>
                      <w:marRight w:val="0"/>
                      <w:marTop w:val="0"/>
                      <w:marBottom w:val="0"/>
                      <w:divBdr>
                        <w:top w:val="none" w:sz="0" w:space="0" w:color="auto"/>
                        <w:left w:val="none" w:sz="0" w:space="0" w:color="auto"/>
                        <w:bottom w:val="none" w:sz="0" w:space="0" w:color="auto"/>
                        <w:right w:val="none" w:sz="0" w:space="0" w:color="auto"/>
                      </w:divBdr>
                    </w:div>
                  </w:divsChild>
                </w:div>
                <w:div w:id="2126804757">
                  <w:marLeft w:val="0"/>
                  <w:marRight w:val="0"/>
                  <w:marTop w:val="0"/>
                  <w:marBottom w:val="0"/>
                  <w:divBdr>
                    <w:top w:val="none" w:sz="0" w:space="0" w:color="auto"/>
                    <w:left w:val="none" w:sz="0" w:space="0" w:color="auto"/>
                    <w:bottom w:val="none" w:sz="0" w:space="0" w:color="auto"/>
                    <w:right w:val="none" w:sz="0" w:space="0" w:color="auto"/>
                  </w:divBdr>
                  <w:divsChild>
                    <w:div w:id="1194540817">
                      <w:marLeft w:val="0"/>
                      <w:marRight w:val="0"/>
                      <w:marTop w:val="0"/>
                      <w:marBottom w:val="0"/>
                      <w:divBdr>
                        <w:top w:val="none" w:sz="0" w:space="0" w:color="auto"/>
                        <w:left w:val="none" w:sz="0" w:space="0" w:color="auto"/>
                        <w:bottom w:val="none" w:sz="0" w:space="0" w:color="auto"/>
                        <w:right w:val="none" w:sz="0" w:space="0" w:color="auto"/>
                      </w:divBdr>
                    </w:div>
                  </w:divsChild>
                </w:div>
                <w:div w:id="2136673506">
                  <w:marLeft w:val="0"/>
                  <w:marRight w:val="0"/>
                  <w:marTop w:val="0"/>
                  <w:marBottom w:val="0"/>
                  <w:divBdr>
                    <w:top w:val="none" w:sz="0" w:space="0" w:color="auto"/>
                    <w:left w:val="none" w:sz="0" w:space="0" w:color="auto"/>
                    <w:bottom w:val="none" w:sz="0" w:space="0" w:color="auto"/>
                    <w:right w:val="none" w:sz="0" w:space="0" w:color="auto"/>
                  </w:divBdr>
                  <w:divsChild>
                    <w:div w:id="12273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724">
          <w:marLeft w:val="0"/>
          <w:marRight w:val="0"/>
          <w:marTop w:val="0"/>
          <w:marBottom w:val="0"/>
          <w:divBdr>
            <w:top w:val="none" w:sz="0" w:space="0" w:color="auto"/>
            <w:left w:val="none" w:sz="0" w:space="0" w:color="auto"/>
            <w:bottom w:val="none" w:sz="0" w:space="0" w:color="auto"/>
            <w:right w:val="none" w:sz="0" w:space="0" w:color="auto"/>
          </w:divBdr>
        </w:div>
        <w:div w:id="1187213334">
          <w:marLeft w:val="0"/>
          <w:marRight w:val="0"/>
          <w:marTop w:val="0"/>
          <w:marBottom w:val="0"/>
          <w:divBdr>
            <w:top w:val="none" w:sz="0" w:space="0" w:color="auto"/>
            <w:left w:val="none" w:sz="0" w:space="0" w:color="auto"/>
            <w:bottom w:val="none" w:sz="0" w:space="0" w:color="auto"/>
            <w:right w:val="none" w:sz="0" w:space="0" w:color="auto"/>
          </w:divBdr>
        </w:div>
        <w:div w:id="1828091078">
          <w:marLeft w:val="0"/>
          <w:marRight w:val="0"/>
          <w:marTop w:val="0"/>
          <w:marBottom w:val="0"/>
          <w:divBdr>
            <w:top w:val="none" w:sz="0" w:space="0" w:color="auto"/>
            <w:left w:val="none" w:sz="0" w:space="0" w:color="auto"/>
            <w:bottom w:val="none" w:sz="0" w:space="0" w:color="auto"/>
            <w:right w:val="none" w:sz="0" w:space="0" w:color="auto"/>
          </w:divBdr>
        </w:div>
      </w:divsChild>
    </w:div>
    <w:div w:id="696587902">
      <w:bodyDiv w:val="1"/>
      <w:marLeft w:val="0"/>
      <w:marRight w:val="0"/>
      <w:marTop w:val="0"/>
      <w:marBottom w:val="0"/>
      <w:divBdr>
        <w:top w:val="none" w:sz="0" w:space="0" w:color="auto"/>
        <w:left w:val="none" w:sz="0" w:space="0" w:color="auto"/>
        <w:bottom w:val="none" w:sz="0" w:space="0" w:color="auto"/>
        <w:right w:val="none" w:sz="0" w:space="0" w:color="auto"/>
      </w:divBdr>
    </w:div>
    <w:div w:id="696975627">
      <w:bodyDiv w:val="1"/>
      <w:marLeft w:val="0"/>
      <w:marRight w:val="0"/>
      <w:marTop w:val="0"/>
      <w:marBottom w:val="0"/>
      <w:divBdr>
        <w:top w:val="none" w:sz="0" w:space="0" w:color="auto"/>
        <w:left w:val="none" w:sz="0" w:space="0" w:color="auto"/>
        <w:bottom w:val="none" w:sz="0" w:space="0" w:color="auto"/>
        <w:right w:val="none" w:sz="0" w:space="0" w:color="auto"/>
      </w:divBdr>
    </w:div>
    <w:div w:id="703873743">
      <w:bodyDiv w:val="1"/>
      <w:marLeft w:val="0"/>
      <w:marRight w:val="0"/>
      <w:marTop w:val="0"/>
      <w:marBottom w:val="0"/>
      <w:divBdr>
        <w:top w:val="none" w:sz="0" w:space="0" w:color="auto"/>
        <w:left w:val="none" w:sz="0" w:space="0" w:color="auto"/>
        <w:bottom w:val="none" w:sz="0" w:space="0" w:color="auto"/>
        <w:right w:val="none" w:sz="0" w:space="0" w:color="auto"/>
      </w:divBdr>
    </w:div>
    <w:div w:id="705326204">
      <w:bodyDiv w:val="1"/>
      <w:marLeft w:val="0"/>
      <w:marRight w:val="0"/>
      <w:marTop w:val="0"/>
      <w:marBottom w:val="0"/>
      <w:divBdr>
        <w:top w:val="none" w:sz="0" w:space="0" w:color="auto"/>
        <w:left w:val="none" w:sz="0" w:space="0" w:color="auto"/>
        <w:bottom w:val="none" w:sz="0" w:space="0" w:color="auto"/>
        <w:right w:val="none" w:sz="0" w:space="0" w:color="auto"/>
      </w:divBdr>
    </w:div>
    <w:div w:id="710348282">
      <w:bodyDiv w:val="1"/>
      <w:marLeft w:val="0"/>
      <w:marRight w:val="0"/>
      <w:marTop w:val="0"/>
      <w:marBottom w:val="0"/>
      <w:divBdr>
        <w:top w:val="none" w:sz="0" w:space="0" w:color="auto"/>
        <w:left w:val="none" w:sz="0" w:space="0" w:color="auto"/>
        <w:bottom w:val="none" w:sz="0" w:space="0" w:color="auto"/>
        <w:right w:val="none" w:sz="0" w:space="0" w:color="auto"/>
      </w:divBdr>
    </w:div>
    <w:div w:id="717513063">
      <w:bodyDiv w:val="1"/>
      <w:marLeft w:val="0"/>
      <w:marRight w:val="0"/>
      <w:marTop w:val="0"/>
      <w:marBottom w:val="0"/>
      <w:divBdr>
        <w:top w:val="none" w:sz="0" w:space="0" w:color="auto"/>
        <w:left w:val="none" w:sz="0" w:space="0" w:color="auto"/>
        <w:bottom w:val="none" w:sz="0" w:space="0" w:color="auto"/>
        <w:right w:val="none" w:sz="0" w:space="0" w:color="auto"/>
      </w:divBdr>
    </w:div>
    <w:div w:id="718435200">
      <w:bodyDiv w:val="1"/>
      <w:marLeft w:val="0"/>
      <w:marRight w:val="0"/>
      <w:marTop w:val="0"/>
      <w:marBottom w:val="0"/>
      <w:divBdr>
        <w:top w:val="none" w:sz="0" w:space="0" w:color="auto"/>
        <w:left w:val="none" w:sz="0" w:space="0" w:color="auto"/>
        <w:bottom w:val="none" w:sz="0" w:space="0" w:color="auto"/>
        <w:right w:val="none" w:sz="0" w:space="0" w:color="auto"/>
      </w:divBdr>
    </w:div>
    <w:div w:id="722557487">
      <w:bodyDiv w:val="1"/>
      <w:marLeft w:val="0"/>
      <w:marRight w:val="0"/>
      <w:marTop w:val="0"/>
      <w:marBottom w:val="0"/>
      <w:divBdr>
        <w:top w:val="none" w:sz="0" w:space="0" w:color="auto"/>
        <w:left w:val="none" w:sz="0" w:space="0" w:color="auto"/>
        <w:bottom w:val="none" w:sz="0" w:space="0" w:color="auto"/>
        <w:right w:val="none" w:sz="0" w:space="0" w:color="auto"/>
      </w:divBdr>
    </w:div>
    <w:div w:id="731001632">
      <w:bodyDiv w:val="1"/>
      <w:marLeft w:val="0"/>
      <w:marRight w:val="0"/>
      <w:marTop w:val="0"/>
      <w:marBottom w:val="0"/>
      <w:divBdr>
        <w:top w:val="none" w:sz="0" w:space="0" w:color="auto"/>
        <w:left w:val="none" w:sz="0" w:space="0" w:color="auto"/>
        <w:bottom w:val="none" w:sz="0" w:space="0" w:color="auto"/>
        <w:right w:val="none" w:sz="0" w:space="0" w:color="auto"/>
      </w:divBdr>
    </w:div>
    <w:div w:id="746462738">
      <w:bodyDiv w:val="1"/>
      <w:marLeft w:val="0"/>
      <w:marRight w:val="0"/>
      <w:marTop w:val="0"/>
      <w:marBottom w:val="0"/>
      <w:divBdr>
        <w:top w:val="none" w:sz="0" w:space="0" w:color="auto"/>
        <w:left w:val="none" w:sz="0" w:space="0" w:color="auto"/>
        <w:bottom w:val="none" w:sz="0" w:space="0" w:color="auto"/>
        <w:right w:val="none" w:sz="0" w:space="0" w:color="auto"/>
      </w:divBdr>
    </w:div>
    <w:div w:id="750735302">
      <w:bodyDiv w:val="1"/>
      <w:marLeft w:val="0"/>
      <w:marRight w:val="0"/>
      <w:marTop w:val="0"/>
      <w:marBottom w:val="0"/>
      <w:divBdr>
        <w:top w:val="none" w:sz="0" w:space="0" w:color="auto"/>
        <w:left w:val="none" w:sz="0" w:space="0" w:color="auto"/>
        <w:bottom w:val="none" w:sz="0" w:space="0" w:color="auto"/>
        <w:right w:val="none" w:sz="0" w:space="0" w:color="auto"/>
      </w:divBdr>
      <w:divsChild>
        <w:div w:id="288242244">
          <w:marLeft w:val="0"/>
          <w:marRight w:val="0"/>
          <w:marTop w:val="0"/>
          <w:marBottom w:val="0"/>
          <w:divBdr>
            <w:top w:val="none" w:sz="0" w:space="0" w:color="auto"/>
            <w:left w:val="none" w:sz="0" w:space="0" w:color="auto"/>
            <w:bottom w:val="none" w:sz="0" w:space="0" w:color="auto"/>
            <w:right w:val="none" w:sz="0" w:space="0" w:color="auto"/>
          </w:divBdr>
        </w:div>
        <w:div w:id="2027905135">
          <w:marLeft w:val="0"/>
          <w:marRight w:val="0"/>
          <w:marTop w:val="0"/>
          <w:marBottom w:val="0"/>
          <w:divBdr>
            <w:top w:val="none" w:sz="0" w:space="0" w:color="auto"/>
            <w:left w:val="none" w:sz="0" w:space="0" w:color="auto"/>
            <w:bottom w:val="none" w:sz="0" w:space="0" w:color="auto"/>
            <w:right w:val="none" w:sz="0" w:space="0" w:color="auto"/>
          </w:divBdr>
          <w:divsChild>
            <w:div w:id="922639610">
              <w:marLeft w:val="0"/>
              <w:marRight w:val="0"/>
              <w:marTop w:val="0"/>
              <w:marBottom w:val="0"/>
              <w:divBdr>
                <w:top w:val="none" w:sz="0" w:space="0" w:color="auto"/>
                <w:left w:val="none" w:sz="0" w:space="0" w:color="auto"/>
                <w:bottom w:val="none" w:sz="0" w:space="0" w:color="auto"/>
                <w:right w:val="none" w:sz="0" w:space="0" w:color="auto"/>
              </w:divBdr>
              <w:divsChild>
                <w:div w:id="1686711330">
                  <w:marLeft w:val="0"/>
                  <w:marRight w:val="0"/>
                  <w:marTop w:val="0"/>
                  <w:marBottom w:val="0"/>
                  <w:divBdr>
                    <w:top w:val="none" w:sz="0" w:space="0" w:color="auto"/>
                    <w:left w:val="none" w:sz="0" w:space="0" w:color="auto"/>
                    <w:bottom w:val="none" w:sz="0" w:space="0" w:color="auto"/>
                    <w:right w:val="none" w:sz="0" w:space="0" w:color="auto"/>
                  </w:divBdr>
                  <w:divsChild>
                    <w:div w:id="1058475292">
                      <w:marLeft w:val="0"/>
                      <w:marRight w:val="0"/>
                      <w:marTop w:val="0"/>
                      <w:marBottom w:val="0"/>
                      <w:divBdr>
                        <w:top w:val="none" w:sz="0" w:space="0" w:color="auto"/>
                        <w:left w:val="none" w:sz="0" w:space="0" w:color="auto"/>
                        <w:bottom w:val="none" w:sz="0" w:space="0" w:color="auto"/>
                        <w:right w:val="none" w:sz="0" w:space="0" w:color="auto"/>
                      </w:divBdr>
                      <w:divsChild>
                        <w:div w:id="967200882">
                          <w:marLeft w:val="0"/>
                          <w:marRight w:val="0"/>
                          <w:marTop w:val="0"/>
                          <w:marBottom w:val="0"/>
                          <w:divBdr>
                            <w:top w:val="none" w:sz="0" w:space="0" w:color="auto"/>
                            <w:left w:val="none" w:sz="0" w:space="0" w:color="auto"/>
                            <w:bottom w:val="none" w:sz="0" w:space="0" w:color="auto"/>
                            <w:right w:val="none" w:sz="0" w:space="0" w:color="auto"/>
                          </w:divBdr>
                          <w:divsChild>
                            <w:div w:id="16712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202860">
      <w:bodyDiv w:val="1"/>
      <w:marLeft w:val="0"/>
      <w:marRight w:val="0"/>
      <w:marTop w:val="0"/>
      <w:marBottom w:val="0"/>
      <w:divBdr>
        <w:top w:val="none" w:sz="0" w:space="0" w:color="auto"/>
        <w:left w:val="none" w:sz="0" w:space="0" w:color="auto"/>
        <w:bottom w:val="none" w:sz="0" w:space="0" w:color="auto"/>
        <w:right w:val="none" w:sz="0" w:space="0" w:color="auto"/>
      </w:divBdr>
    </w:div>
    <w:div w:id="761141440">
      <w:bodyDiv w:val="1"/>
      <w:marLeft w:val="0"/>
      <w:marRight w:val="0"/>
      <w:marTop w:val="0"/>
      <w:marBottom w:val="0"/>
      <w:divBdr>
        <w:top w:val="none" w:sz="0" w:space="0" w:color="auto"/>
        <w:left w:val="none" w:sz="0" w:space="0" w:color="auto"/>
        <w:bottom w:val="none" w:sz="0" w:space="0" w:color="auto"/>
        <w:right w:val="none" w:sz="0" w:space="0" w:color="auto"/>
      </w:divBdr>
    </w:div>
    <w:div w:id="773748205">
      <w:bodyDiv w:val="1"/>
      <w:marLeft w:val="0"/>
      <w:marRight w:val="0"/>
      <w:marTop w:val="0"/>
      <w:marBottom w:val="0"/>
      <w:divBdr>
        <w:top w:val="none" w:sz="0" w:space="0" w:color="auto"/>
        <w:left w:val="none" w:sz="0" w:space="0" w:color="auto"/>
        <w:bottom w:val="none" w:sz="0" w:space="0" w:color="auto"/>
        <w:right w:val="none" w:sz="0" w:space="0" w:color="auto"/>
      </w:divBdr>
    </w:div>
    <w:div w:id="774179993">
      <w:bodyDiv w:val="1"/>
      <w:marLeft w:val="0"/>
      <w:marRight w:val="0"/>
      <w:marTop w:val="0"/>
      <w:marBottom w:val="0"/>
      <w:divBdr>
        <w:top w:val="none" w:sz="0" w:space="0" w:color="auto"/>
        <w:left w:val="none" w:sz="0" w:space="0" w:color="auto"/>
        <w:bottom w:val="none" w:sz="0" w:space="0" w:color="auto"/>
        <w:right w:val="none" w:sz="0" w:space="0" w:color="auto"/>
      </w:divBdr>
    </w:div>
    <w:div w:id="776561761">
      <w:bodyDiv w:val="1"/>
      <w:marLeft w:val="0"/>
      <w:marRight w:val="0"/>
      <w:marTop w:val="0"/>
      <w:marBottom w:val="0"/>
      <w:divBdr>
        <w:top w:val="none" w:sz="0" w:space="0" w:color="auto"/>
        <w:left w:val="none" w:sz="0" w:space="0" w:color="auto"/>
        <w:bottom w:val="none" w:sz="0" w:space="0" w:color="auto"/>
        <w:right w:val="none" w:sz="0" w:space="0" w:color="auto"/>
      </w:divBdr>
    </w:div>
    <w:div w:id="780220712">
      <w:bodyDiv w:val="1"/>
      <w:marLeft w:val="0"/>
      <w:marRight w:val="0"/>
      <w:marTop w:val="0"/>
      <w:marBottom w:val="0"/>
      <w:divBdr>
        <w:top w:val="none" w:sz="0" w:space="0" w:color="auto"/>
        <w:left w:val="none" w:sz="0" w:space="0" w:color="auto"/>
        <w:bottom w:val="none" w:sz="0" w:space="0" w:color="auto"/>
        <w:right w:val="none" w:sz="0" w:space="0" w:color="auto"/>
      </w:divBdr>
    </w:div>
    <w:div w:id="791678508">
      <w:bodyDiv w:val="1"/>
      <w:marLeft w:val="0"/>
      <w:marRight w:val="0"/>
      <w:marTop w:val="0"/>
      <w:marBottom w:val="0"/>
      <w:divBdr>
        <w:top w:val="none" w:sz="0" w:space="0" w:color="auto"/>
        <w:left w:val="none" w:sz="0" w:space="0" w:color="auto"/>
        <w:bottom w:val="none" w:sz="0" w:space="0" w:color="auto"/>
        <w:right w:val="none" w:sz="0" w:space="0" w:color="auto"/>
      </w:divBdr>
    </w:div>
    <w:div w:id="797064117">
      <w:bodyDiv w:val="1"/>
      <w:marLeft w:val="0"/>
      <w:marRight w:val="0"/>
      <w:marTop w:val="0"/>
      <w:marBottom w:val="0"/>
      <w:divBdr>
        <w:top w:val="none" w:sz="0" w:space="0" w:color="auto"/>
        <w:left w:val="none" w:sz="0" w:space="0" w:color="auto"/>
        <w:bottom w:val="none" w:sz="0" w:space="0" w:color="auto"/>
        <w:right w:val="none" w:sz="0" w:space="0" w:color="auto"/>
      </w:divBdr>
    </w:div>
    <w:div w:id="809247098">
      <w:bodyDiv w:val="1"/>
      <w:marLeft w:val="0"/>
      <w:marRight w:val="0"/>
      <w:marTop w:val="0"/>
      <w:marBottom w:val="0"/>
      <w:divBdr>
        <w:top w:val="none" w:sz="0" w:space="0" w:color="auto"/>
        <w:left w:val="none" w:sz="0" w:space="0" w:color="auto"/>
        <w:bottom w:val="none" w:sz="0" w:space="0" w:color="auto"/>
        <w:right w:val="none" w:sz="0" w:space="0" w:color="auto"/>
      </w:divBdr>
    </w:div>
    <w:div w:id="810441849">
      <w:bodyDiv w:val="1"/>
      <w:marLeft w:val="0"/>
      <w:marRight w:val="0"/>
      <w:marTop w:val="0"/>
      <w:marBottom w:val="0"/>
      <w:divBdr>
        <w:top w:val="none" w:sz="0" w:space="0" w:color="auto"/>
        <w:left w:val="none" w:sz="0" w:space="0" w:color="auto"/>
        <w:bottom w:val="none" w:sz="0" w:space="0" w:color="auto"/>
        <w:right w:val="none" w:sz="0" w:space="0" w:color="auto"/>
      </w:divBdr>
    </w:div>
    <w:div w:id="825055128">
      <w:bodyDiv w:val="1"/>
      <w:marLeft w:val="0"/>
      <w:marRight w:val="0"/>
      <w:marTop w:val="0"/>
      <w:marBottom w:val="0"/>
      <w:divBdr>
        <w:top w:val="none" w:sz="0" w:space="0" w:color="auto"/>
        <w:left w:val="none" w:sz="0" w:space="0" w:color="auto"/>
        <w:bottom w:val="none" w:sz="0" w:space="0" w:color="auto"/>
        <w:right w:val="none" w:sz="0" w:space="0" w:color="auto"/>
      </w:divBdr>
      <w:divsChild>
        <w:div w:id="75056670">
          <w:marLeft w:val="0"/>
          <w:marRight w:val="0"/>
          <w:marTop w:val="0"/>
          <w:marBottom w:val="0"/>
          <w:divBdr>
            <w:top w:val="none" w:sz="0" w:space="0" w:color="auto"/>
            <w:left w:val="none" w:sz="0" w:space="0" w:color="auto"/>
            <w:bottom w:val="none" w:sz="0" w:space="0" w:color="auto"/>
            <w:right w:val="none" w:sz="0" w:space="0" w:color="auto"/>
          </w:divBdr>
        </w:div>
        <w:div w:id="327828933">
          <w:marLeft w:val="0"/>
          <w:marRight w:val="0"/>
          <w:marTop w:val="0"/>
          <w:marBottom w:val="0"/>
          <w:divBdr>
            <w:top w:val="none" w:sz="0" w:space="0" w:color="auto"/>
            <w:left w:val="none" w:sz="0" w:space="0" w:color="auto"/>
            <w:bottom w:val="none" w:sz="0" w:space="0" w:color="auto"/>
            <w:right w:val="none" w:sz="0" w:space="0" w:color="auto"/>
          </w:divBdr>
        </w:div>
        <w:div w:id="1009139146">
          <w:marLeft w:val="0"/>
          <w:marRight w:val="0"/>
          <w:marTop w:val="0"/>
          <w:marBottom w:val="0"/>
          <w:divBdr>
            <w:top w:val="none" w:sz="0" w:space="0" w:color="auto"/>
            <w:left w:val="none" w:sz="0" w:space="0" w:color="auto"/>
            <w:bottom w:val="none" w:sz="0" w:space="0" w:color="auto"/>
            <w:right w:val="none" w:sz="0" w:space="0" w:color="auto"/>
          </w:divBdr>
        </w:div>
        <w:div w:id="1828092441">
          <w:marLeft w:val="0"/>
          <w:marRight w:val="0"/>
          <w:marTop w:val="0"/>
          <w:marBottom w:val="0"/>
          <w:divBdr>
            <w:top w:val="none" w:sz="0" w:space="0" w:color="auto"/>
            <w:left w:val="none" w:sz="0" w:space="0" w:color="auto"/>
            <w:bottom w:val="none" w:sz="0" w:space="0" w:color="auto"/>
            <w:right w:val="none" w:sz="0" w:space="0" w:color="auto"/>
          </w:divBdr>
        </w:div>
      </w:divsChild>
    </w:div>
    <w:div w:id="836313589">
      <w:bodyDiv w:val="1"/>
      <w:marLeft w:val="0"/>
      <w:marRight w:val="0"/>
      <w:marTop w:val="0"/>
      <w:marBottom w:val="0"/>
      <w:divBdr>
        <w:top w:val="none" w:sz="0" w:space="0" w:color="auto"/>
        <w:left w:val="none" w:sz="0" w:space="0" w:color="auto"/>
        <w:bottom w:val="none" w:sz="0" w:space="0" w:color="auto"/>
        <w:right w:val="none" w:sz="0" w:space="0" w:color="auto"/>
      </w:divBdr>
    </w:div>
    <w:div w:id="842548860">
      <w:bodyDiv w:val="1"/>
      <w:marLeft w:val="0"/>
      <w:marRight w:val="0"/>
      <w:marTop w:val="0"/>
      <w:marBottom w:val="0"/>
      <w:divBdr>
        <w:top w:val="none" w:sz="0" w:space="0" w:color="auto"/>
        <w:left w:val="none" w:sz="0" w:space="0" w:color="auto"/>
        <w:bottom w:val="none" w:sz="0" w:space="0" w:color="auto"/>
        <w:right w:val="none" w:sz="0" w:space="0" w:color="auto"/>
      </w:divBdr>
    </w:div>
    <w:div w:id="848838778">
      <w:bodyDiv w:val="1"/>
      <w:marLeft w:val="0"/>
      <w:marRight w:val="0"/>
      <w:marTop w:val="0"/>
      <w:marBottom w:val="0"/>
      <w:divBdr>
        <w:top w:val="none" w:sz="0" w:space="0" w:color="auto"/>
        <w:left w:val="none" w:sz="0" w:space="0" w:color="auto"/>
        <w:bottom w:val="none" w:sz="0" w:space="0" w:color="auto"/>
        <w:right w:val="none" w:sz="0" w:space="0" w:color="auto"/>
      </w:divBdr>
    </w:div>
    <w:div w:id="851454425">
      <w:bodyDiv w:val="1"/>
      <w:marLeft w:val="0"/>
      <w:marRight w:val="0"/>
      <w:marTop w:val="0"/>
      <w:marBottom w:val="0"/>
      <w:divBdr>
        <w:top w:val="none" w:sz="0" w:space="0" w:color="auto"/>
        <w:left w:val="none" w:sz="0" w:space="0" w:color="auto"/>
        <w:bottom w:val="none" w:sz="0" w:space="0" w:color="auto"/>
        <w:right w:val="none" w:sz="0" w:space="0" w:color="auto"/>
      </w:divBdr>
    </w:div>
    <w:div w:id="861670176">
      <w:bodyDiv w:val="1"/>
      <w:marLeft w:val="0"/>
      <w:marRight w:val="0"/>
      <w:marTop w:val="0"/>
      <w:marBottom w:val="0"/>
      <w:divBdr>
        <w:top w:val="none" w:sz="0" w:space="0" w:color="auto"/>
        <w:left w:val="none" w:sz="0" w:space="0" w:color="auto"/>
        <w:bottom w:val="none" w:sz="0" w:space="0" w:color="auto"/>
        <w:right w:val="none" w:sz="0" w:space="0" w:color="auto"/>
      </w:divBdr>
    </w:div>
    <w:div w:id="861743397">
      <w:bodyDiv w:val="1"/>
      <w:marLeft w:val="0"/>
      <w:marRight w:val="0"/>
      <w:marTop w:val="0"/>
      <w:marBottom w:val="0"/>
      <w:divBdr>
        <w:top w:val="none" w:sz="0" w:space="0" w:color="auto"/>
        <w:left w:val="none" w:sz="0" w:space="0" w:color="auto"/>
        <w:bottom w:val="none" w:sz="0" w:space="0" w:color="auto"/>
        <w:right w:val="none" w:sz="0" w:space="0" w:color="auto"/>
      </w:divBdr>
    </w:div>
    <w:div w:id="864485513">
      <w:bodyDiv w:val="1"/>
      <w:marLeft w:val="0"/>
      <w:marRight w:val="0"/>
      <w:marTop w:val="0"/>
      <w:marBottom w:val="0"/>
      <w:divBdr>
        <w:top w:val="none" w:sz="0" w:space="0" w:color="auto"/>
        <w:left w:val="none" w:sz="0" w:space="0" w:color="auto"/>
        <w:bottom w:val="none" w:sz="0" w:space="0" w:color="auto"/>
        <w:right w:val="none" w:sz="0" w:space="0" w:color="auto"/>
      </w:divBdr>
    </w:div>
    <w:div w:id="865676549">
      <w:bodyDiv w:val="1"/>
      <w:marLeft w:val="0"/>
      <w:marRight w:val="0"/>
      <w:marTop w:val="0"/>
      <w:marBottom w:val="0"/>
      <w:divBdr>
        <w:top w:val="none" w:sz="0" w:space="0" w:color="auto"/>
        <w:left w:val="none" w:sz="0" w:space="0" w:color="auto"/>
        <w:bottom w:val="none" w:sz="0" w:space="0" w:color="auto"/>
        <w:right w:val="none" w:sz="0" w:space="0" w:color="auto"/>
      </w:divBdr>
    </w:div>
    <w:div w:id="875702404">
      <w:bodyDiv w:val="1"/>
      <w:marLeft w:val="0"/>
      <w:marRight w:val="0"/>
      <w:marTop w:val="0"/>
      <w:marBottom w:val="0"/>
      <w:divBdr>
        <w:top w:val="none" w:sz="0" w:space="0" w:color="auto"/>
        <w:left w:val="none" w:sz="0" w:space="0" w:color="auto"/>
        <w:bottom w:val="none" w:sz="0" w:space="0" w:color="auto"/>
        <w:right w:val="none" w:sz="0" w:space="0" w:color="auto"/>
      </w:divBdr>
    </w:div>
    <w:div w:id="878394847">
      <w:bodyDiv w:val="1"/>
      <w:marLeft w:val="0"/>
      <w:marRight w:val="0"/>
      <w:marTop w:val="0"/>
      <w:marBottom w:val="0"/>
      <w:divBdr>
        <w:top w:val="none" w:sz="0" w:space="0" w:color="auto"/>
        <w:left w:val="none" w:sz="0" w:space="0" w:color="auto"/>
        <w:bottom w:val="none" w:sz="0" w:space="0" w:color="auto"/>
        <w:right w:val="none" w:sz="0" w:space="0" w:color="auto"/>
      </w:divBdr>
    </w:div>
    <w:div w:id="885458636">
      <w:bodyDiv w:val="1"/>
      <w:marLeft w:val="0"/>
      <w:marRight w:val="0"/>
      <w:marTop w:val="0"/>
      <w:marBottom w:val="0"/>
      <w:divBdr>
        <w:top w:val="none" w:sz="0" w:space="0" w:color="auto"/>
        <w:left w:val="none" w:sz="0" w:space="0" w:color="auto"/>
        <w:bottom w:val="none" w:sz="0" w:space="0" w:color="auto"/>
        <w:right w:val="none" w:sz="0" w:space="0" w:color="auto"/>
      </w:divBdr>
    </w:div>
    <w:div w:id="894436451">
      <w:bodyDiv w:val="1"/>
      <w:marLeft w:val="0"/>
      <w:marRight w:val="0"/>
      <w:marTop w:val="0"/>
      <w:marBottom w:val="0"/>
      <w:divBdr>
        <w:top w:val="none" w:sz="0" w:space="0" w:color="auto"/>
        <w:left w:val="none" w:sz="0" w:space="0" w:color="auto"/>
        <w:bottom w:val="none" w:sz="0" w:space="0" w:color="auto"/>
        <w:right w:val="none" w:sz="0" w:space="0" w:color="auto"/>
      </w:divBdr>
    </w:div>
    <w:div w:id="901209098">
      <w:bodyDiv w:val="1"/>
      <w:marLeft w:val="0"/>
      <w:marRight w:val="0"/>
      <w:marTop w:val="0"/>
      <w:marBottom w:val="0"/>
      <w:divBdr>
        <w:top w:val="none" w:sz="0" w:space="0" w:color="auto"/>
        <w:left w:val="none" w:sz="0" w:space="0" w:color="auto"/>
        <w:bottom w:val="none" w:sz="0" w:space="0" w:color="auto"/>
        <w:right w:val="none" w:sz="0" w:space="0" w:color="auto"/>
      </w:divBdr>
    </w:div>
    <w:div w:id="915289150">
      <w:bodyDiv w:val="1"/>
      <w:marLeft w:val="0"/>
      <w:marRight w:val="0"/>
      <w:marTop w:val="0"/>
      <w:marBottom w:val="0"/>
      <w:divBdr>
        <w:top w:val="none" w:sz="0" w:space="0" w:color="auto"/>
        <w:left w:val="none" w:sz="0" w:space="0" w:color="auto"/>
        <w:bottom w:val="none" w:sz="0" w:space="0" w:color="auto"/>
        <w:right w:val="none" w:sz="0" w:space="0" w:color="auto"/>
      </w:divBdr>
    </w:div>
    <w:div w:id="920985936">
      <w:bodyDiv w:val="1"/>
      <w:marLeft w:val="0"/>
      <w:marRight w:val="0"/>
      <w:marTop w:val="0"/>
      <w:marBottom w:val="0"/>
      <w:divBdr>
        <w:top w:val="none" w:sz="0" w:space="0" w:color="auto"/>
        <w:left w:val="none" w:sz="0" w:space="0" w:color="auto"/>
        <w:bottom w:val="none" w:sz="0" w:space="0" w:color="auto"/>
        <w:right w:val="none" w:sz="0" w:space="0" w:color="auto"/>
      </w:divBdr>
    </w:div>
    <w:div w:id="932589847">
      <w:bodyDiv w:val="1"/>
      <w:marLeft w:val="0"/>
      <w:marRight w:val="0"/>
      <w:marTop w:val="0"/>
      <w:marBottom w:val="0"/>
      <w:divBdr>
        <w:top w:val="none" w:sz="0" w:space="0" w:color="auto"/>
        <w:left w:val="none" w:sz="0" w:space="0" w:color="auto"/>
        <w:bottom w:val="none" w:sz="0" w:space="0" w:color="auto"/>
        <w:right w:val="none" w:sz="0" w:space="0" w:color="auto"/>
      </w:divBdr>
    </w:div>
    <w:div w:id="933436052">
      <w:bodyDiv w:val="1"/>
      <w:marLeft w:val="0"/>
      <w:marRight w:val="0"/>
      <w:marTop w:val="0"/>
      <w:marBottom w:val="0"/>
      <w:divBdr>
        <w:top w:val="none" w:sz="0" w:space="0" w:color="auto"/>
        <w:left w:val="none" w:sz="0" w:space="0" w:color="auto"/>
        <w:bottom w:val="none" w:sz="0" w:space="0" w:color="auto"/>
        <w:right w:val="none" w:sz="0" w:space="0" w:color="auto"/>
      </w:divBdr>
    </w:div>
    <w:div w:id="935208546">
      <w:bodyDiv w:val="1"/>
      <w:marLeft w:val="0"/>
      <w:marRight w:val="0"/>
      <w:marTop w:val="0"/>
      <w:marBottom w:val="0"/>
      <w:divBdr>
        <w:top w:val="none" w:sz="0" w:space="0" w:color="auto"/>
        <w:left w:val="none" w:sz="0" w:space="0" w:color="auto"/>
        <w:bottom w:val="none" w:sz="0" w:space="0" w:color="auto"/>
        <w:right w:val="none" w:sz="0" w:space="0" w:color="auto"/>
      </w:divBdr>
    </w:div>
    <w:div w:id="936055720">
      <w:bodyDiv w:val="1"/>
      <w:marLeft w:val="0"/>
      <w:marRight w:val="0"/>
      <w:marTop w:val="0"/>
      <w:marBottom w:val="0"/>
      <w:divBdr>
        <w:top w:val="none" w:sz="0" w:space="0" w:color="auto"/>
        <w:left w:val="none" w:sz="0" w:space="0" w:color="auto"/>
        <w:bottom w:val="none" w:sz="0" w:space="0" w:color="auto"/>
        <w:right w:val="none" w:sz="0" w:space="0" w:color="auto"/>
      </w:divBdr>
      <w:divsChild>
        <w:div w:id="1148207014">
          <w:marLeft w:val="0"/>
          <w:marRight w:val="0"/>
          <w:marTop w:val="0"/>
          <w:marBottom w:val="0"/>
          <w:divBdr>
            <w:top w:val="none" w:sz="0" w:space="0" w:color="auto"/>
            <w:left w:val="none" w:sz="0" w:space="0" w:color="auto"/>
            <w:bottom w:val="none" w:sz="0" w:space="0" w:color="auto"/>
            <w:right w:val="none" w:sz="0" w:space="0" w:color="auto"/>
          </w:divBdr>
        </w:div>
        <w:div w:id="2034070611">
          <w:marLeft w:val="0"/>
          <w:marRight w:val="0"/>
          <w:marTop w:val="0"/>
          <w:marBottom w:val="0"/>
          <w:divBdr>
            <w:top w:val="none" w:sz="0" w:space="0" w:color="auto"/>
            <w:left w:val="none" w:sz="0" w:space="0" w:color="auto"/>
            <w:bottom w:val="none" w:sz="0" w:space="0" w:color="auto"/>
            <w:right w:val="none" w:sz="0" w:space="0" w:color="auto"/>
          </w:divBdr>
          <w:divsChild>
            <w:div w:id="1813017091">
              <w:marLeft w:val="0"/>
              <w:marRight w:val="0"/>
              <w:marTop w:val="0"/>
              <w:marBottom w:val="0"/>
              <w:divBdr>
                <w:top w:val="none" w:sz="0" w:space="0" w:color="auto"/>
                <w:left w:val="none" w:sz="0" w:space="0" w:color="auto"/>
                <w:bottom w:val="none" w:sz="0" w:space="0" w:color="auto"/>
                <w:right w:val="none" w:sz="0" w:space="0" w:color="auto"/>
              </w:divBdr>
              <w:divsChild>
                <w:div w:id="1583830815">
                  <w:marLeft w:val="0"/>
                  <w:marRight w:val="0"/>
                  <w:marTop w:val="0"/>
                  <w:marBottom w:val="0"/>
                  <w:divBdr>
                    <w:top w:val="none" w:sz="0" w:space="0" w:color="auto"/>
                    <w:left w:val="none" w:sz="0" w:space="0" w:color="auto"/>
                    <w:bottom w:val="none" w:sz="0" w:space="0" w:color="auto"/>
                    <w:right w:val="none" w:sz="0" w:space="0" w:color="auto"/>
                  </w:divBdr>
                  <w:divsChild>
                    <w:div w:id="988943240">
                      <w:marLeft w:val="0"/>
                      <w:marRight w:val="0"/>
                      <w:marTop w:val="0"/>
                      <w:marBottom w:val="0"/>
                      <w:divBdr>
                        <w:top w:val="none" w:sz="0" w:space="0" w:color="auto"/>
                        <w:left w:val="none" w:sz="0" w:space="0" w:color="auto"/>
                        <w:bottom w:val="none" w:sz="0" w:space="0" w:color="auto"/>
                        <w:right w:val="none" w:sz="0" w:space="0" w:color="auto"/>
                      </w:divBdr>
                      <w:divsChild>
                        <w:div w:id="1292203521">
                          <w:marLeft w:val="0"/>
                          <w:marRight w:val="0"/>
                          <w:marTop w:val="0"/>
                          <w:marBottom w:val="0"/>
                          <w:divBdr>
                            <w:top w:val="none" w:sz="0" w:space="0" w:color="auto"/>
                            <w:left w:val="none" w:sz="0" w:space="0" w:color="auto"/>
                            <w:bottom w:val="none" w:sz="0" w:space="0" w:color="auto"/>
                            <w:right w:val="none" w:sz="0" w:space="0" w:color="auto"/>
                          </w:divBdr>
                          <w:divsChild>
                            <w:div w:id="145486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367142">
      <w:bodyDiv w:val="1"/>
      <w:marLeft w:val="0"/>
      <w:marRight w:val="0"/>
      <w:marTop w:val="0"/>
      <w:marBottom w:val="0"/>
      <w:divBdr>
        <w:top w:val="none" w:sz="0" w:space="0" w:color="auto"/>
        <w:left w:val="none" w:sz="0" w:space="0" w:color="auto"/>
        <w:bottom w:val="none" w:sz="0" w:space="0" w:color="auto"/>
        <w:right w:val="none" w:sz="0" w:space="0" w:color="auto"/>
      </w:divBdr>
    </w:div>
    <w:div w:id="943533972">
      <w:bodyDiv w:val="1"/>
      <w:marLeft w:val="0"/>
      <w:marRight w:val="0"/>
      <w:marTop w:val="0"/>
      <w:marBottom w:val="0"/>
      <w:divBdr>
        <w:top w:val="none" w:sz="0" w:space="0" w:color="auto"/>
        <w:left w:val="none" w:sz="0" w:space="0" w:color="auto"/>
        <w:bottom w:val="none" w:sz="0" w:space="0" w:color="auto"/>
        <w:right w:val="none" w:sz="0" w:space="0" w:color="auto"/>
      </w:divBdr>
    </w:div>
    <w:div w:id="945504028">
      <w:bodyDiv w:val="1"/>
      <w:marLeft w:val="0"/>
      <w:marRight w:val="0"/>
      <w:marTop w:val="0"/>
      <w:marBottom w:val="0"/>
      <w:divBdr>
        <w:top w:val="none" w:sz="0" w:space="0" w:color="auto"/>
        <w:left w:val="none" w:sz="0" w:space="0" w:color="auto"/>
        <w:bottom w:val="none" w:sz="0" w:space="0" w:color="auto"/>
        <w:right w:val="none" w:sz="0" w:space="0" w:color="auto"/>
      </w:divBdr>
      <w:divsChild>
        <w:div w:id="1782339928">
          <w:marLeft w:val="274"/>
          <w:marRight w:val="0"/>
          <w:marTop w:val="0"/>
          <w:marBottom w:val="120"/>
          <w:divBdr>
            <w:top w:val="none" w:sz="0" w:space="0" w:color="auto"/>
            <w:left w:val="none" w:sz="0" w:space="0" w:color="auto"/>
            <w:bottom w:val="none" w:sz="0" w:space="0" w:color="auto"/>
            <w:right w:val="none" w:sz="0" w:space="0" w:color="auto"/>
          </w:divBdr>
        </w:div>
      </w:divsChild>
    </w:div>
    <w:div w:id="946699666">
      <w:bodyDiv w:val="1"/>
      <w:marLeft w:val="0"/>
      <w:marRight w:val="0"/>
      <w:marTop w:val="0"/>
      <w:marBottom w:val="0"/>
      <w:divBdr>
        <w:top w:val="none" w:sz="0" w:space="0" w:color="auto"/>
        <w:left w:val="none" w:sz="0" w:space="0" w:color="auto"/>
        <w:bottom w:val="none" w:sz="0" w:space="0" w:color="auto"/>
        <w:right w:val="none" w:sz="0" w:space="0" w:color="auto"/>
      </w:divBdr>
    </w:div>
    <w:div w:id="947007533">
      <w:bodyDiv w:val="1"/>
      <w:marLeft w:val="0"/>
      <w:marRight w:val="0"/>
      <w:marTop w:val="0"/>
      <w:marBottom w:val="0"/>
      <w:divBdr>
        <w:top w:val="none" w:sz="0" w:space="0" w:color="auto"/>
        <w:left w:val="none" w:sz="0" w:space="0" w:color="auto"/>
        <w:bottom w:val="none" w:sz="0" w:space="0" w:color="auto"/>
        <w:right w:val="none" w:sz="0" w:space="0" w:color="auto"/>
      </w:divBdr>
      <w:divsChild>
        <w:div w:id="97338907">
          <w:marLeft w:val="562"/>
          <w:marRight w:val="0"/>
          <w:marTop w:val="0"/>
          <w:marBottom w:val="120"/>
          <w:divBdr>
            <w:top w:val="none" w:sz="0" w:space="0" w:color="auto"/>
            <w:left w:val="none" w:sz="0" w:space="0" w:color="auto"/>
            <w:bottom w:val="none" w:sz="0" w:space="0" w:color="auto"/>
            <w:right w:val="none" w:sz="0" w:space="0" w:color="auto"/>
          </w:divBdr>
        </w:div>
        <w:div w:id="659700758">
          <w:marLeft w:val="562"/>
          <w:marRight w:val="0"/>
          <w:marTop w:val="0"/>
          <w:marBottom w:val="120"/>
          <w:divBdr>
            <w:top w:val="none" w:sz="0" w:space="0" w:color="auto"/>
            <w:left w:val="none" w:sz="0" w:space="0" w:color="auto"/>
            <w:bottom w:val="none" w:sz="0" w:space="0" w:color="auto"/>
            <w:right w:val="none" w:sz="0" w:space="0" w:color="auto"/>
          </w:divBdr>
        </w:div>
        <w:div w:id="720980648">
          <w:marLeft w:val="562"/>
          <w:marRight w:val="0"/>
          <w:marTop w:val="0"/>
          <w:marBottom w:val="120"/>
          <w:divBdr>
            <w:top w:val="none" w:sz="0" w:space="0" w:color="auto"/>
            <w:left w:val="none" w:sz="0" w:space="0" w:color="auto"/>
            <w:bottom w:val="none" w:sz="0" w:space="0" w:color="auto"/>
            <w:right w:val="none" w:sz="0" w:space="0" w:color="auto"/>
          </w:divBdr>
        </w:div>
        <w:div w:id="1124884682">
          <w:marLeft w:val="562"/>
          <w:marRight w:val="0"/>
          <w:marTop w:val="0"/>
          <w:marBottom w:val="120"/>
          <w:divBdr>
            <w:top w:val="none" w:sz="0" w:space="0" w:color="auto"/>
            <w:left w:val="none" w:sz="0" w:space="0" w:color="auto"/>
            <w:bottom w:val="none" w:sz="0" w:space="0" w:color="auto"/>
            <w:right w:val="none" w:sz="0" w:space="0" w:color="auto"/>
          </w:divBdr>
        </w:div>
        <w:div w:id="1241521637">
          <w:marLeft w:val="562"/>
          <w:marRight w:val="0"/>
          <w:marTop w:val="0"/>
          <w:marBottom w:val="120"/>
          <w:divBdr>
            <w:top w:val="none" w:sz="0" w:space="0" w:color="auto"/>
            <w:left w:val="none" w:sz="0" w:space="0" w:color="auto"/>
            <w:bottom w:val="none" w:sz="0" w:space="0" w:color="auto"/>
            <w:right w:val="none" w:sz="0" w:space="0" w:color="auto"/>
          </w:divBdr>
        </w:div>
        <w:div w:id="1468283015">
          <w:marLeft w:val="562"/>
          <w:marRight w:val="0"/>
          <w:marTop w:val="0"/>
          <w:marBottom w:val="120"/>
          <w:divBdr>
            <w:top w:val="none" w:sz="0" w:space="0" w:color="auto"/>
            <w:left w:val="none" w:sz="0" w:space="0" w:color="auto"/>
            <w:bottom w:val="none" w:sz="0" w:space="0" w:color="auto"/>
            <w:right w:val="none" w:sz="0" w:space="0" w:color="auto"/>
          </w:divBdr>
        </w:div>
        <w:div w:id="1587836171">
          <w:marLeft w:val="562"/>
          <w:marRight w:val="0"/>
          <w:marTop w:val="0"/>
          <w:marBottom w:val="120"/>
          <w:divBdr>
            <w:top w:val="none" w:sz="0" w:space="0" w:color="auto"/>
            <w:left w:val="none" w:sz="0" w:space="0" w:color="auto"/>
            <w:bottom w:val="none" w:sz="0" w:space="0" w:color="auto"/>
            <w:right w:val="none" w:sz="0" w:space="0" w:color="auto"/>
          </w:divBdr>
        </w:div>
        <w:div w:id="1910265814">
          <w:marLeft w:val="562"/>
          <w:marRight w:val="0"/>
          <w:marTop w:val="0"/>
          <w:marBottom w:val="120"/>
          <w:divBdr>
            <w:top w:val="none" w:sz="0" w:space="0" w:color="auto"/>
            <w:left w:val="none" w:sz="0" w:space="0" w:color="auto"/>
            <w:bottom w:val="none" w:sz="0" w:space="0" w:color="auto"/>
            <w:right w:val="none" w:sz="0" w:space="0" w:color="auto"/>
          </w:divBdr>
        </w:div>
      </w:divsChild>
    </w:div>
    <w:div w:id="947854407">
      <w:bodyDiv w:val="1"/>
      <w:marLeft w:val="0"/>
      <w:marRight w:val="0"/>
      <w:marTop w:val="0"/>
      <w:marBottom w:val="0"/>
      <w:divBdr>
        <w:top w:val="none" w:sz="0" w:space="0" w:color="auto"/>
        <w:left w:val="none" w:sz="0" w:space="0" w:color="auto"/>
        <w:bottom w:val="none" w:sz="0" w:space="0" w:color="auto"/>
        <w:right w:val="none" w:sz="0" w:space="0" w:color="auto"/>
      </w:divBdr>
    </w:div>
    <w:div w:id="949777071">
      <w:bodyDiv w:val="1"/>
      <w:marLeft w:val="0"/>
      <w:marRight w:val="0"/>
      <w:marTop w:val="0"/>
      <w:marBottom w:val="0"/>
      <w:divBdr>
        <w:top w:val="none" w:sz="0" w:space="0" w:color="auto"/>
        <w:left w:val="none" w:sz="0" w:space="0" w:color="auto"/>
        <w:bottom w:val="none" w:sz="0" w:space="0" w:color="auto"/>
        <w:right w:val="none" w:sz="0" w:space="0" w:color="auto"/>
      </w:divBdr>
    </w:div>
    <w:div w:id="959607489">
      <w:bodyDiv w:val="1"/>
      <w:marLeft w:val="0"/>
      <w:marRight w:val="0"/>
      <w:marTop w:val="0"/>
      <w:marBottom w:val="0"/>
      <w:divBdr>
        <w:top w:val="none" w:sz="0" w:space="0" w:color="auto"/>
        <w:left w:val="none" w:sz="0" w:space="0" w:color="auto"/>
        <w:bottom w:val="none" w:sz="0" w:space="0" w:color="auto"/>
        <w:right w:val="none" w:sz="0" w:space="0" w:color="auto"/>
      </w:divBdr>
    </w:div>
    <w:div w:id="977538605">
      <w:bodyDiv w:val="1"/>
      <w:marLeft w:val="0"/>
      <w:marRight w:val="0"/>
      <w:marTop w:val="0"/>
      <w:marBottom w:val="0"/>
      <w:divBdr>
        <w:top w:val="none" w:sz="0" w:space="0" w:color="auto"/>
        <w:left w:val="none" w:sz="0" w:space="0" w:color="auto"/>
        <w:bottom w:val="none" w:sz="0" w:space="0" w:color="auto"/>
        <w:right w:val="none" w:sz="0" w:space="0" w:color="auto"/>
      </w:divBdr>
    </w:div>
    <w:div w:id="984311679">
      <w:bodyDiv w:val="1"/>
      <w:marLeft w:val="0"/>
      <w:marRight w:val="0"/>
      <w:marTop w:val="0"/>
      <w:marBottom w:val="0"/>
      <w:divBdr>
        <w:top w:val="none" w:sz="0" w:space="0" w:color="auto"/>
        <w:left w:val="none" w:sz="0" w:space="0" w:color="auto"/>
        <w:bottom w:val="none" w:sz="0" w:space="0" w:color="auto"/>
        <w:right w:val="none" w:sz="0" w:space="0" w:color="auto"/>
      </w:divBdr>
    </w:div>
    <w:div w:id="985621208">
      <w:bodyDiv w:val="1"/>
      <w:marLeft w:val="0"/>
      <w:marRight w:val="0"/>
      <w:marTop w:val="0"/>
      <w:marBottom w:val="0"/>
      <w:divBdr>
        <w:top w:val="none" w:sz="0" w:space="0" w:color="auto"/>
        <w:left w:val="none" w:sz="0" w:space="0" w:color="auto"/>
        <w:bottom w:val="none" w:sz="0" w:space="0" w:color="auto"/>
        <w:right w:val="none" w:sz="0" w:space="0" w:color="auto"/>
      </w:divBdr>
    </w:div>
    <w:div w:id="986396583">
      <w:bodyDiv w:val="1"/>
      <w:marLeft w:val="0"/>
      <w:marRight w:val="0"/>
      <w:marTop w:val="0"/>
      <w:marBottom w:val="0"/>
      <w:divBdr>
        <w:top w:val="none" w:sz="0" w:space="0" w:color="auto"/>
        <w:left w:val="none" w:sz="0" w:space="0" w:color="auto"/>
        <w:bottom w:val="none" w:sz="0" w:space="0" w:color="auto"/>
        <w:right w:val="none" w:sz="0" w:space="0" w:color="auto"/>
      </w:divBdr>
    </w:div>
    <w:div w:id="988942549">
      <w:bodyDiv w:val="1"/>
      <w:marLeft w:val="0"/>
      <w:marRight w:val="0"/>
      <w:marTop w:val="0"/>
      <w:marBottom w:val="0"/>
      <w:divBdr>
        <w:top w:val="none" w:sz="0" w:space="0" w:color="auto"/>
        <w:left w:val="none" w:sz="0" w:space="0" w:color="auto"/>
        <w:bottom w:val="none" w:sz="0" w:space="0" w:color="auto"/>
        <w:right w:val="none" w:sz="0" w:space="0" w:color="auto"/>
      </w:divBdr>
    </w:div>
    <w:div w:id="989796777">
      <w:bodyDiv w:val="1"/>
      <w:marLeft w:val="0"/>
      <w:marRight w:val="0"/>
      <w:marTop w:val="0"/>
      <w:marBottom w:val="0"/>
      <w:divBdr>
        <w:top w:val="none" w:sz="0" w:space="0" w:color="auto"/>
        <w:left w:val="none" w:sz="0" w:space="0" w:color="auto"/>
        <w:bottom w:val="none" w:sz="0" w:space="0" w:color="auto"/>
        <w:right w:val="none" w:sz="0" w:space="0" w:color="auto"/>
      </w:divBdr>
    </w:div>
    <w:div w:id="1012760224">
      <w:bodyDiv w:val="1"/>
      <w:marLeft w:val="0"/>
      <w:marRight w:val="0"/>
      <w:marTop w:val="0"/>
      <w:marBottom w:val="0"/>
      <w:divBdr>
        <w:top w:val="none" w:sz="0" w:space="0" w:color="auto"/>
        <w:left w:val="none" w:sz="0" w:space="0" w:color="auto"/>
        <w:bottom w:val="none" w:sz="0" w:space="0" w:color="auto"/>
        <w:right w:val="none" w:sz="0" w:space="0" w:color="auto"/>
      </w:divBdr>
    </w:div>
    <w:div w:id="1018121545">
      <w:bodyDiv w:val="1"/>
      <w:marLeft w:val="0"/>
      <w:marRight w:val="0"/>
      <w:marTop w:val="0"/>
      <w:marBottom w:val="0"/>
      <w:divBdr>
        <w:top w:val="none" w:sz="0" w:space="0" w:color="auto"/>
        <w:left w:val="none" w:sz="0" w:space="0" w:color="auto"/>
        <w:bottom w:val="none" w:sz="0" w:space="0" w:color="auto"/>
        <w:right w:val="none" w:sz="0" w:space="0" w:color="auto"/>
      </w:divBdr>
    </w:div>
    <w:div w:id="1047726614">
      <w:bodyDiv w:val="1"/>
      <w:marLeft w:val="0"/>
      <w:marRight w:val="0"/>
      <w:marTop w:val="0"/>
      <w:marBottom w:val="0"/>
      <w:divBdr>
        <w:top w:val="none" w:sz="0" w:space="0" w:color="auto"/>
        <w:left w:val="none" w:sz="0" w:space="0" w:color="auto"/>
        <w:bottom w:val="none" w:sz="0" w:space="0" w:color="auto"/>
        <w:right w:val="none" w:sz="0" w:space="0" w:color="auto"/>
      </w:divBdr>
    </w:div>
    <w:div w:id="1052314045">
      <w:bodyDiv w:val="1"/>
      <w:marLeft w:val="0"/>
      <w:marRight w:val="0"/>
      <w:marTop w:val="0"/>
      <w:marBottom w:val="0"/>
      <w:divBdr>
        <w:top w:val="none" w:sz="0" w:space="0" w:color="auto"/>
        <w:left w:val="none" w:sz="0" w:space="0" w:color="auto"/>
        <w:bottom w:val="none" w:sz="0" w:space="0" w:color="auto"/>
        <w:right w:val="none" w:sz="0" w:space="0" w:color="auto"/>
      </w:divBdr>
    </w:div>
    <w:div w:id="1058360804">
      <w:bodyDiv w:val="1"/>
      <w:marLeft w:val="0"/>
      <w:marRight w:val="0"/>
      <w:marTop w:val="0"/>
      <w:marBottom w:val="0"/>
      <w:divBdr>
        <w:top w:val="none" w:sz="0" w:space="0" w:color="auto"/>
        <w:left w:val="none" w:sz="0" w:space="0" w:color="auto"/>
        <w:bottom w:val="none" w:sz="0" w:space="0" w:color="auto"/>
        <w:right w:val="none" w:sz="0" w:space="0" w:color="auto"/>
      </w:divBdr>
    </w:div>
    <w:div w:id="1066220876">
      <w:bodyDiv w:val="1"/>
      <w:marLeft w:val="0"/>
      <w:marRight w:val="0"/>
      <w:marTop w:val="0"/>
      <w:marBottom w:val="0"/>
      <w:divBdr>
        <w:top w:val="none" w:sz="0" w:space="0" w:color="auto"/>
        <w:left w:val="none" w:sz="0" w:space="0" w:color="auto"/>
        <w:bottom w:val="none" w:sz="0" w:space="0" w:color="auto"/>
        <w:right w:val="none" w:sz="0" w:space="0" w:color="auto"/>
      </w:divBdr>
    </w:div>
    <w:div w:id="1071655577">
      <w:bodyDiv w:val="1"/>
      <w:marLeft w:val="0"/>
      <w:marRight w:val="0"/>
      <w:marTop w:val="0"/>
      <w:marBottom w:val="0"/>
      <w:divBdr>
        <w:top w:val="none" w:sz="0" w:space="0" w:color="auto"/>
        <w:left w:val="none" w:sz="0" w:space="0" w:color="auto"/>
        <w:bottom w:val="none" w:sz="0" w:space="0" w:color="auto"/>
        <w:right w:val="none" w:sz="0" w:space="0" w:color="auto"/>
      </w:divBdr>
    </w:div>
    <w:div w:id="1079986671">
      <w:bodyDiv w:val="1"/>
      <w:marLeft w:val="0"/>
      <w:marRight w:val="0"/>
      <w:marTop w:val="0"/>
      <w:marBottom w:val="0"/>
      <w:divBdr>
        <w:top w:val="none" w:sz="0" w:space="0" w:color="auto"/>
        <w:left w:val="none" w:sz="0" w:space="0" w:color="auto"/>
        <w:bottom w:val="none" w:sz="0" w:space="0" w:color="auto"/>
        <w:right w:val="none" w:sz="0" w:space="0" w:color="auto"/>
      </w:divBdr>
    </w:div>
    <w:div w:id="1082680361">
      <w:bodyDiv w:val="1"/>
      <w:marLeft w:val="0"/>
      <w:marRight w:val="0"/>
      <w:marTop w:val="0"/>
      <w:marBottom w:val="0"/>
      <w:divBdr>
        <w:top w:val="none" w:sz="0" w:space="0" w:color="auto"/>
        <w:left w:val="none" w:sz="0" w:space="0" w:color="auto"/>
        <w:bottom w:val="none" w:sz="0" w:space="0" w:color="auto"/>
        <w:right w:val="none" w:sz="0" w:space="0" w:color="auto"/>
      </w:divBdr>
    </w:div>
    <w:div w:id="1083800245">
      <w:bodyDiv w:val="1"/>
      <w:marLeft w:val="0"/>
      <w:marRight w:val="0"/>
      <w:marTop w:val="0"/>
      <w:marBottom w:val="0"/>
      <w:divBdr>
        <w:top w:val="none" w:sz="0" w:space="0" w:color="auto"/>
        <w:left w:val="none" w:sz="0" w:space="0" w:color="auto"/>
        <w:bottom w:val="none" w:sz="0" w:space="0" w:color="auto"/>
        <w:right w:val="none" w:sz="0" w:space="0" w:color="auto"/>
      </w:divBdr>
    </w:div>
    <w:div w:id="1088503803">
      <w:bodyDiv w:val="1"/>
      <w:marLeft w:val="0"/>
      <w:marRight w:val="0"/>
      <w:marTop w:val="0"/>
      <w:marBottom w:val="0"/>
      <w:divBdr>
        <w:top w:val="none" w:sz="0" w:space="0" w:color="auto"/>
        <w:left w:val="none" w:sz="0" w:space="0" w:color="auto"/>
        <w:bottom w:val="none" w:sz="0" w:space="0" w:color="auto"/>
        <w:right w:val="none" w:sz="0" w:space="0" w:color="auto"/>
      </w:divBdr>
    </w:div>
    <w:div w:id="1090278603">
      <w:bodyDiv w:val="1"/>
      <w:marLeft w:val="0"/>
      <w:marRight w:val="0"/>
      <w:marTop w:val="0"/>
      <w:marBottom w:val="0"/>
      <w:divBdr>
        <w:top w:val="none" w:sz="0" w:space="0" w:color="auto"/>
        <w:left w:val="none" w:sz="0" w:space="0" w:color="auto"/>
        <w:bottom w:val="none" w:sz="0" w:space="0" w:color="auto"/>
        <w:right w:val="none" w:sz="0" w:space="0" w:color="auto"/>
      </w:divBdr>
    </w:div>
    <w:div w:id="1093362272">
      <w:bodyDiv w:val="1"/>
      <w:marLeft w:val="0"/>
      <w:marRight w:val="0"/>
      <w:marTop w:val="0"/>
      <w:marBottom w:val="0"/>
      <w:divBdr>
        <w:top w:val="none" w:sz="0" w:space="0" w:color="auto"/>
        <w:left w:val="none" w:sz="0" w:space="0" w:color="auto"/>
        <w:bottom w:val="none" w:sz="0" w:space="0" w:color="auto"/>
        <w:right w:val="none" w:sz="0" w:space="0" w:color="auto"/>
      </w:divBdr>
    </w:div>
    <w:div w:id="1098066872">
      <w:bodyDiv w:val="1"/>
      <w:marLeft w:val="0"/>
      <w:marRight w:val="0"/>
      <w:marTop w:val="0"/>
      <w:marBottom w:val="0"/>
      <w:divBdr>
        <w:top w:val="none" w:sz="0" w:space="0" w:color="auto"/>
        <w:left w:val="none" w:sz="0" w:space="0" w:color="auto"/>
        <w:bottom w:val="none" w:sz="0" w:space="0" w:color="auto"/>
        <w:right w:val="none" w:sz="0" w:space="0" w:color="auto"/>
      </w:divBdr>
    </w:div>
    <w:div w:id="1101025495">
      <w:bodyDiv w:val="1"/>
      <w:marLeft w:val="0"/>
      <w:marRight w:val="0"/>
      <w:marTop w:val="0"/>
      <w:marBottom w:val="0"/>
      <w:divBdr>
        <w:top w:val="none" w:sz="0" w:space="0" w:color="auto"/>
        <w:left w:val="none" w:sz="0" w:space="0" w:color="auto"/>
        <w:bottom w:val="none" w:sz="0" w:space="0" w:color="auto"/>
        <w:right w:val="none" w:sz="0" w:space="0" w:color="auto"/>
      </w:divBdr>
      <w:divsChild>
        <w:div w:id="797530967">
          <w:marLeft w:val="0"/>
          <w:marRight w:val="0"/>
          <w:marTop w:val="0"/>
          <w:marBottom w:val="0"/>
          <w:divBdr>
            <w:top w:val="single" w:sz="2" w:space="0" w:color="auto"/>
            <w:left w:val="single" w:sz="2" w:space="0" w:color="auto"/>
            <w:bottom w:val="single" w:sz="2" w:space="0" w:color="auto"/>
            <w:right w:val="single" w:sz="2" w:space="0" w:color="auto"/>
          </w:divBdr>
        </w:div>
      </w:divsChild>
    </w:div>
    <w:div w:id="1103644723">
      <w:bodyDiv w:val="1"/>
      <w:marLeft w:val="0"/>
      <w:marRight w:val="0"/>
      <w:marTop w:val="0"/>
      <w:marBottom w:val="0"/>
      <w:divBdr>
        <w:top w:val="none" w:sz="0" w:space="0" w:color="auto"/>
        <w:left w:val="none" w:sz="0" w:space="0" w:color="auto"/>
        <w:bottom w:val="none" w:sz="0" w:space="0" w:color="auto"/>
        <w:right w:val="none" w:sz="0" w:space="0" w:color="auto"/>
      </w:divBdr>
    </w:div>
    <w:div w:id="1106119382">
      <w:bodyDiv w:val="1"/>
      <w:marLeft w:val="0"/>
      <w:marRight w:val="0"/>
      <w:marTop w:val="0"/>
      <w:marBottom w:val="0"/>
      <w:divBdr>
        <w:top w:val="none" w:sz="0" w:space="0" w:color="auto"/>
        <w:left w:val="none" w:sz="0" w:space="0" w:color="auto"/>
        <w:bottom w:val="none" w:sz="0" w:space="0" w:color="auto"/>
        <w:right w:val="none" w:sz="0" w:space="0" w:color="auto"/>
      </w:divBdr>
    </w:div>
    <w:div w:id="1106576176">
      <w:bodyDiv w:val="1"/>
      <w:marLeft w:val="0"/>
      <w:marRight w:val="0"/>
      <w:marTop w:val="0"/>
      <w:marBottom w:val="0"/>
      <w:divBdr>
        <w:top w:val="none" w:sz="0" w:space="0" w:color="auto"/>
        <w:left w:val="none" w:sz="0" w:space="0" w:color="auto"/>
        <w:bottom w:val="none" w:sz="0" w:space="0" w:color="auto"/>
        <w:right w:val="none" w:sz="0" w:space="0" w:color="auto"/>
      </w:divBdr>
    </w:div>
    <w:div w:id="1106580233">
      <w:bodyDiv w:val="1"/>
      <w:marLeft w:val="0"/>
      <w:marRight w:val="0"/>
      <w:marTop w:val="0"/>
      <w:marBottom w:val="0"/>
      <w:divBdr>
        <w:top w:val="none" w:sz="0" w:space="0" w:color="auto"/>
        <w:left w:val="none" w:sz="0" w:space="0" w:color="auto"/>
        <w:bottom w:val="none" w:sz="0" w:space="0" w:color="auto"/>
        <w:right w:val="none" w:sz="0" w:space="0" w:color="auto"/>
      </w:divBdr>
    </w:div>
    <w:div w:id="1121802815">
      <w:bodyDiv w:val="1"/>
      <w:marLeft w:val="0"/>
      <w:marRight w:val="0"/>
      <w:marTop w:val="0"/>
      <w:marBottom w:val="0"/>
      <w:divBdr>
        <w:top w:val="none" w:sz="0" w:space="0" w:color="auto"/>
        <w:left w:val="none" w:sz="0" w:space="0" w:color="auto"/>
        <w:bottom w:val="none" w:sz="0" w:space="0" w:color="auto"/>
        <w:right w:val="none" w:sz="0" w:space="0" w:color="auto"/>
      </w:divBdr>
    </w:div>
    <w:div w:id="1132134889">
      <w:bodyDiv w:val="1"/>
      <w:marLeft w:val="0"/>
      <w:marRight w:val="0"/>
      <w:marTop w:val="0"/>
      <w:marBottom w:val="0"/>
      <w:divBdr>
        <w:top w:val="none" w:sz="0" w:space="0" w:color="auto"/>
        <w:left w:val="none" w:sz="0" w:space="0" w:color="auto"/>
        <w:bottom w:val="none" w:sz="0" w:space="0" w:color="auto"/>
        <w:right w:val="none" w:sz="0" w:space="0" w:color="auto"/>
      </w:divBdr>
    </w:div>
    <w:div w:id="1158303388">
      <w:bodyDiv w:val="1"/>
      <w:marLeft w:val="0"/>
      <w:marRight w:val="0"/>
      <w:marTop w:val="0"/>
      <w:marBottom w:val="0"/>
      <w:divBdr>
        <w:top w:val="none" w:sz="0" w:space="0" w:color="auto"/>
        <w:left w:val="none" w:sz="0" w:space="0" w:color="auto"/>
        <w:bottom w:val="none" w:sz="0" w:space="0" w:color="auto"/>
        <w:right w:val="none" w:sz="0" w:space="0" w:color="auto"/>
      </w:divBdr>
    </w:div>
    <w:div w:id="1160147706">
      <w:bodyDiv w:val="1"/>
      <w:marLeft w:val="0"/>
      <w:marRight w:val="0"/>
      <w:marTop w:val="0"/>
      <w:marBottom w:val="0"/>
      <w:divBdr>
        <w:top w:val="none" w:sz="0" w:space="0" w:color="auto"/>
        <w:left w:val="none" w:sz="0" w:space="0" w:color="auto"/>
        <w:bottom w:val="none" w:sz="0" w:space="0" w:color="auto"/>
        <w:right w:val="none" w:sz="0" w:space="0" w:color="auto"/>
      </w:divBdr>
    </w:div>
    <w:div w:id="1168210474">
      <w:bodyDiv w:val="1"/>
      <w:marLeft w:val="0"/>
      <w:marRight w:val="0"/>
      <w:marTop w:val="0"/>
      <w:marBottom w:val="0"/>
      <w:divBdr>
        <w:top w:val="none" w:sz="0" w:space="0" w:color="auto"/>
        <w:left w:val="none" w:sz="0" w:space="0" w:color="auto"/>
        <w:bottom w:val="none" w:sz="0" w:space="0" w:color="auto"/>
        <w:right w:val="none" w:sz="0" w:space="0" w:color="auto"/>
      </w:divBdr>
    </w:div>
    <w:div w:id="1169173701">
      <w:bodyDiv w:val="1"/>
      <w:marLeft w:val="0"/>
      <w:marRight w:val="0"/>
      <w:marTop w:val="0"/>
      <w:marBottom w:val="0"/>
      <w:divBdr>
        <w:top w:val="none" w:sz="0" w:space="0" w:color="auto"/>
        <w:left w:val="none" w:sz="0" w:space="0" w:color="auto"/>
        <w:bottom w:val="none" w:sz="0" w:space="0" w:color="auto"/>
        <w:right w:val="none" w:sz="0" w:space="0" w:color="auto"/>
      </w:divBdr>
    </w:div>
    <w:div w:id="1186098353">
      <w:bodyDiv w:val="1"/>
      <w:marLeft w:val="0"/>
      <w:marRight w:val="0"/>
      <w:marTop w:val="0"/>
      <w:marBottom w:val="0"/>
      <w:divBdr>
        <w:top w:val="none" w:sz="0" w:space="0" w:color="auto"/>
        <w:left w:val="none" w:sz="0" w:space="0" w:color="auto"/>
        <w:bottom w:val="none" w:sz="0" w:space="0" w:color="auto"/>
        <w:right w:val="none" w:sz="0" w:space="0" w:color="auto"/>
      </w:divBdr>
    </w:div>
    <w:div w:id="1188375360">
      <w:bodyDiv w:val="1"/>
      <w:marLeft w:val="0"/>
      <w:marRight w:val="0"/>
      <w:marTop w:val="0"/>
      <w:marBottom w:val="0"/>
      <w:divBdr>
        <w:top w:val="none" w:sz="0" w:space="0" w:color="auto"/>
        <w:left w:val="none" w:sz="0" w:space="0" w:color="auto"/>
        <w:bottom w:val="none" w:sz="0" w:space="0" w:color="auto"/>
        <w:right w:val="none" w:sz="0" w:space="0" w:color="auto"/>
      </w:divBdr>
    </w:div>
    <w:div w:id="1189217076">
      <w:bodyDiv w:val="1"/>
      <w:marLeft w:val="0"/>
      <w:marRight w:val="0"/>
      <w:marTop w:val="0"/>
      <w:marBottom w:val="0"/>
      <w:divBdr>
        <w:top w:val="none" w:sz="0" w:space="0" w:color="auto"/>
        <w:left w:val="none" w:sz="0" w:space="0" w:color="auto"/>
        <w:bottom w:val="none" w:sz="0" w:space="0" w:color="auto"/>
        <w:right w:val="none" w:sz="0" w:space="0" w:color="auto"/>
      </w:divBdr>
      <w:divsChild>
        <w:div w:id="978610463">
          <w:marLeft w:val="274"/>
          <w:marRight w:val="0"/>
          <w:marTop w:val="0"/>
          <w:marBottom w:val="120"/>
          <w:divBdr>
            <w:top w:val="none" w:sz="0" w:space="0" w:color="auto"/>
            <w:left w:val="none" w:sz="0" w:space="0" w:color="auto"/>
            <w:bottom w:val="none" w:sz="0" w:space="0" w:color="auto"/>
            <w:right w:val="none" w:sz="0" w:space="0" w:color="auto"/>
          </w:divBdr>
        </w:div>
        <w:div w:id="1756127822">
          <w:marLeft w:val="274"/>
          <w:marRight w:val="0"/>
          <w:marTop w:val="0"/>
          <w:marBottom w:val="120"/>
          <w:divBdr>
            <w:top w:val="none" w:sz="0" w:space="0" w:color="auto"/>
            <w:left w:val="none" w:sz="0" w:space="0" w:color="auto"/>
            <w:bottom w:val="none" w:sz="0" w:space="0" w:color="auto"/>
            <w:right w:val="none" w:sz="0" w:space="0" w:color="auto"/>
          </w:divBdr>
        </w:div>
        <w:div w:id="1960527955">
          <w:marLeft w:val="274"/>
          <w:marRight w:val="0"/>
          <w:marTop w:val="0"/>
          <w:marBottom w:val="120"/>
          <w:divBdr>
            <w:top w:val="none" w:sz="0" w:space="0" w:color="auto"/>
            <w:left w:val="none" w:sz="0" w:space="0" w:color="auto"/>
            <w:bottom w:val="none" w:sz="0" w:space="0" w:color="auto"/>
            <w:right w:val="none" w:sz="0" w:space="0" w:color="auto"/>
          </w:divBdr>
        </w:div>
      </w:divsChild>
    </w:div>
    <w:div w:id="1197737034">
      <w:bodyDiv w:val="1"/>
      <w:marLeft w:val="0"/>
      <w:marRight w:val="0"/>
      <w:marTop w:val="0"/>
      <w:marBottom w:val="0"/>
      <w:divBdr>
        <w:top w:val="none" w:sz="0" w:space="0" w:color="auto"/>
        <w:left w:val="none" w:sz="0" w:space="0" w:color="auto"/>
        <w:bottom w:val="none" w:sz="0" w:space="0" w:color="auto"/>
        <w:right w:val="none" w:sz="0" w:space="0" w:color="auto"/>
      </w:divBdr>
    </w:div>
    <w:div w:id="1200046737">
      <w:bodyDiv w:val="1"/>
      <w:marLeft w:val="0"/>
      <w:marRight w:val="0"/>
      <w:marTop w:val="0"/>
      <w:marBottom w:val="0"/>
      <w:divBdr>
        <w:top w:val="none" w:sz="0" w:space="0" w:color="auto"/>
        <w:left w:val="none" w:sz="0" w:space="0" w:color="auto"/>
        <w:bottom w:val="none" w:sz="0" w:space="0" w:color="auto"/>
        <w:right w:val="none" w:sz="0" w:space="0" w:color="auto"/>
      </w:divBdr>
    </w:div>
    <w:div w:id="1208100677">
      <w:bodyDiv w:val="1"/>
      <w:marLeft w:val="0"/>
      <w:marRight w:val="0"/>
      <w:marTop w:val="0"/>
      <w:marBottom w:val="0"/>
      <w:divBdr>
        <w:top w:val="none" w:sz="0" w:space="0" w:color="auto"/>
        <w:left w:val="none" w:sz="0" w:space="0" w:color="auto"/>
        <w:bottom w:val="none" w:sz="0" w:space="0" w:color="auto"/>
        <w:right w:val="none" w:sz="0" w:space="0" w:color="auto"/>
      </w:divBdr>
    </w:div>
    <w:div w:id="1209101192">
      <w:bodyDiv w:val="1"/>
      <w:marLeft w:val="0"/>
      <w:marRight w:val="0"/>
      <w:marTop w:val="0"/>
      <w:marBottom w:val="0"/>
      <w:divBdr>
        <w:top w:val="none" w:sz="0" w:space="0" w:color="auto"/>
        <w:left w:val="none" w:sz="0" w:space="0" w:color="auto"/>
        <w:bottom w:val="none" w:sz="0" w:space="0" w:color="auto"/>
        <w:right w:val="none" w:sz="0" w:space="0" w:color="auto"/>
      </w:divBdr>
    </w:div>
    <w:div w:id="1215893108">
      <w:bodyDiv w:val="1"/>
      <w:marLeft w:val="0"/>
      <w:marRight w:val="0"/>
      <w:marTop w:val="0"/>
      <w:marBottom w:val="0"/>
      <w:divBdr>
        <w:top w:val="none" w:sz="0" w:space="0" w:color="auto"/>
        <w:left w:val="none" w:sz="0" w:space="0" w:color="auto"/>
        <w:bottom w:val="none" w:sz="0" w:space="0" w:color="auto"/>
        <w:right w:val="none" w:sz="0" w:space="0" w:color="auto"/>
      </w:divBdr>
    </w:div>
    <w:div w:id="1222013221">
      <w:bodyDiv w:val="1"/>
      <w:marLeft w:val="0"/>
      <w:marRight w:val="0"/>
      <w:marTop w:val="0"/>
      <w:marBottom w:val="0"/>
      <w:divBdr>
        <w:top w:val="none" w:sz="0" w:space="0" w:color="auto"/>
        <w:left w:val="none" w:sz="0" w:space="0" w:color="auto"/>
        <w:bottom w:val="none" w:sz="0" w:space="0" w:color="auto"/>
        <w:right w:val="none" w:sz="0" w:space="0" w:color="auto"/>
      </w:divBdr>
    </w:div>
    <w:div w:id="1223641151">
      <w:bodyDiv w:val="1"/>
      <w:marLeft w:val="0"/>
      <w:marRight w:val="0"/>
      <w:marTop w:val="0"/>
      <w:marBottom w:val="0"/>
      <w:divBdr>
        <w:top w:val="none" w:sz="0" w:space="0" w:color="auto"/>
        <w:left w:val="none" w:sz="0" w:space="0" w:color="auto"/>
        <w:bottom w:val="none" w:sz="0" w:space="0" w:color="auto"/>
        <w:right w:val="none" w:sz="0" w:space="0" w:color="auto"/>
      </w:divBdr>
    </w:div>
    <w:div w:id="1225458167">
      <w:bodyDiv w:val="1"/>
      <w:marLeft w:val="0"/>
      <w:marRight w:val="0"/>
      <w:marTop w:val="0"/>
      <w:marBottom w:val="0"/>
      <w:divBdr>
        <w:top w:val="none" w:sz="0" w:space="0" w:color="auto"/>
        <w:left w:val="none" w:sz="0" w:space="0" w:color="auto"/>
        <w:bottom w:val="none" w:sz="0" w:space="0" w:color="auto"/>
        <w:right w:val="none" w:sz="0" w:space="0" w:color="auto"/>
      </w:divBdr>
    </w:div>
    <w:div w:id="1226145724">
      <w:bodyDiv w:val="1"/>
      <w:marLeft w:val="0"/>
      <w:marRight w:val="0"/>
      <w:marTop w:val="0"/>
      <w:marBottom w:val="0"/>
      <w:divBdr>
        <w:top w:val="none" w:sz="0" w:space="0" w:color="auto"/>
        <w:left w:val="none" w:sz="0" w:space="0" w:color="auto"/>
        <w:bottom w:val="none" w:sz="0" w:space="0" w:color="auto"/>
        <w:right w:val="none" w:sz="0" w:space="0" w:color="auto"/>
      </w:divBdr>
    </w:div>
    <w:div w:id="1239707417">
      <w:bodyDiv w:val="1"/>
      <w:marLeft w:val="0"/>
      <w:marRight w:val="0"/>
      <w:marTop w:val="0"/>
      <w:marBottom w:val="0"/>
      <w:divBdr>
        <w:top w:val="none" w:sz="0" w:space="0" w:color="auto"/>
        <w:left w:val="none" w:sz="0" w:space="0" w:color="auto"/>
        <w:bottom w:val="none" w:sz="0" w:space="0" w:color="auto"/>
        <w:right w:val="none" w:sz="0" w:space="0" w:color="auto"/>
      </w:divBdr>
    </w:div>
    <w:div w:id="1240598828">
      <w:bodyDiv w:val="1"/>
      <w:marLeft w:val="0"/>
      <w:marRight w:val="0"/>
      <w:marTop w:val="0"/>
      <w:marBottom w:val="0"/>
      <w:divBdr>
        <w:top w:val="none" w:sz="0" w:space="0" w:color="auto"/>
        <w:left w:val="none" w:sz="0" w:space="0" w:color="auto"/>
        <w:bottom w:val="none" w:sz="0" w:space="0" w:color="auto"/>
        <w:right w:val="none" w:sz="0" w:space="0" w:color="auto"/>
      </w:divBdr>
    </w:div>
    <w:div w:id="1248270043">
      <w:bodyDiv w:val="1"/>
      <w:marLeft w:val="0"/>
      <w:marRight w:val="0"/>
      <w:marTop w:val="0"/>
      <w:marBottom w:val="0"/>
      <w:divBdr>
        <w:top w:val="none" w:sz="0" w:space="0" w:color="auto"/>
        <w:left w:val="none" w:sz="0" w:space="0" w:color="auto"/>
        <w:bottom w:val="none" w:sz="0" w:space="0" w:color="auto"/>
        <w:right w:val="none" w:sz="0" w:space="0" w:color="auto"/>
      </w:divBdr>
      <w:divsChild>
        <w:div w:id="102255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54974383">
      <w:bodyDiv w:val="1"/>
      <w:marLeft w:val="0"/>
      <w:marRight w:val="0"/>
      <w:marTop w:val="0"/>
      <w:marBottom w:val="0"/>
      <w:divBdr>
        <w:top w:val="none" w:sz="0" w:space="0" w:color="auto"/>
        <w:left w:val="none" w:sz="0" w:space="0" w:color="auto"/>
        <w:bottom w:val="none" w:sz="0" w:space="0" w:color="auto"/>
        <w:right w:val="none" w:sz="0" w:space="0" w:color="auto"/>
      </w:divBdr>
    </w:div>
    <w:div w:id="1256284711">
      <w:bodyDiv w:val="1"/>
      <w:marLeft w:val="0"/>
      <w:marRight w:val="0"/>
      <w:marTop w:val="0"/>
      <w:marBottom w:val="0"/>
      <w:divBdr>
        <w:top w:val="none" w:sz="0" w:space="0" w:color="auto"/>
        <w:left w:val="none" w:sz="0" w:space="0" w:color="auto"/>
        <w:bottom w:val="none" w:sz="0" w:space="0" w:color="auto"/>
        <w:right w:val="none" w:sz="0" w:space="0" w:color="auto"/>
      </w:divBdr>
    </w:div>
    <w:div w:id="1263145181">
      <w:bodyDiv w:val="1"/>
      <w:marLeft w:val="0"/>
      <w:marRight w:val="0"/>
      <w:marTop w:val="0"/>
      <w:marBottom w:val="0"/>
      <w:divBdr>
        <w:top w:val="none" w:sz="0" w:space="0" w:color="auto"/>
        <w:left w:val="none" w:sz="0" w:space="0" w:color="auto"/>
        <w:bottom w:val="none" w:sz="0" w:space="0" w:color="auto"/>
        <w:right w:val="none" w:sz="0" w:space="0" w:color="auto"/>
      </w:divBdr>
    </w:div>
    <w:div w:id="1274628795">
      <w:bodyDiv w:val="1"/>
      <w:marLeft w:val="0"/>
      <w:marRight w:val="0"/>
      <w:marTop w:val="0"/>
      <w:marBottom w:val="0"/>
      <w:divBdr>
        <w:top w:val="none" w:sz="0" w:space="0" w:color="auto"/>
        <w:left w:val="none" w:sz="0" w:space="0" w:color="auto"/>
        <w:bottom w:val="none" w:sz="0" w:space="0" w:color="auto"/>
        <w:right w:val="none" w:sz="0" w:space="0" w:color="auto"/>
      </w:divBdr>
    </w:div>
    <w:div w:id="1280452059">
      <w:bodyDiv w:val="1"/>
      <w:marLeft w:val="0"/>
      <w:marRight w:val="0"/>
      <w:marTop w:val="0"/>
      <w:marBottom w:val="0"/>
      <w:divBdr>
        <w:top w:val="none" w:sz="0" w:space="0" w:color="auto"/>
        <w:left w:val="none" w:sz="0" w:space="0" w:color="auto"/>
        <w:bottom w:val="none" w:sz="0" w:space="0" w:color="auto"/>
        <w:right w:val="none" w:sz="0" w:space="0" w:color="auto"/>
      </w:divBdr>
      <w:divsChild>
        <w:div w:id="43918103">
          <w:blockQuote w:val="1"/>
          <w:marLeft w:val="0"/>
          <w:marRight w:val="0"/>
          <w:marTop w:val="375"/>
          <w:marBottom w:val="495"/>
          <w:divBdr>
            <w:top w:val="single" w:sz="6" w:space="0" w:color="DDDDDD"/>
            <w:left w:val="none" w:sz="0" w:space="0" w:color="auto"/>
            <w:bottom w:val="none" w:sz="0" w:space="0" w:color="auto"/>
            <w:right w:val="none" w:sz="0" w:space="0" w:color="auto"/>
          </w:divBdr>
        </w:div>
      </w:divsChild>
    </w:div>
    <w:div w:id="1286933804">
      <w:bodyDiv w:val="1"/>
      <w:marLeft w:val="0"/>
      <w:marRight w:val="0"/>
      <w:marTop w:val="0"/>
      <w:marBottom w:val="0"/>
      <w:divBdr>
        <w:top w:val="none" w:sz="0" w:space="0" w:color="auto"/>
        <w:left w:val="none" w:sz="0" w:space="0" w:color="auto"/>
        <w:bottom w:val="none" w:sz="0" w:space="0" w:color="auto"/>
        <w:right w:val="none" w:sz="0" w:space="0" w:color="auto"/>
      </w:divBdr>
    </w:div>
    <w:div w:id="1288585483">
      <w:bodyDiv w:val="1"/>
      <w:marLeft w:val="0"/>
      <w:marRight w:val="0"/>
      <w:marTop w:val="0"/>
      <w:marBottom w:val="0"/>
      <w:divBdr>
        <w:top w:val="none" w:sz="0" w:space="0" w:color="auto"/>
        <w:left w:val="none" w:sz="0" w:space="0" w:color="auto"/>
        <w:bottom w:val="none" w:sz="0" w:space="0" w:color="auto"/>
        <w:right w:val="none" w:sz="0" w:space="0" w:color="auto"/>
      </w:divBdr>
    </w:div>
    <w:div w:id="1291672859">
      <w:bodyDiv w:val="1"/>
      <w:marLeft w:val="0"/>
      <w:marRight w:val="0"/>
      <w:marTop w:val="0"/>
      <w:marBottom w:val="0"/>
      <w:divBdr>
        <w:top w:val="none" w:sz="0" w:space="0" w:color="auto"/>
        <w:left w:val="none" w:sz="0" w:space="0" w:color="auto"/>
        <w:bottom w:val="none" w:sz="0" w:space="0" w:color="auto"/>
        <w:right w:val="none" w:sz="0" w:space="0" w:color="auto"/>
      </w:divBdr>
    </w:div>
    <w:div w:id="1295208595">
      <w:bodyDiv w:val="1"/>
      <w:marLeft w:val="0"/>
      <w:marRight w:val="0"/>
      <w:marTop w:val="0"/>
      <w:marBottom w:val="0"/>
      <w:divBdr>
        <w:top w:val="none" w:sz="0" w:space="0" w:color="auto"/>
        <w:left w:val="none" w:sz="0" w:space="0" w:color="auto"/>
        <w:bottom w:val="none" w:sz="0" w:space="0" w:color="auto"/>
        <w:right w:val="none" w:sz="0" w:space="0" w:color="auto"/>
      </w:divBdr>
    </w:div>
    <w:div w:id="1296449071">
      <w:bodyDiv w:val="1"/>
      <w:marLeft w:val="0"/>
      <w:marRight w:val="0"/>
      <w:marTop w:val="0"/>
      <w:marBottom w:val="0"/>
      <w:divBdr>
        <w:top w:val="none" w:sz="0" w:space="0" w:color="auto"/>
        <w:left w:val="none" w:sz="0" w:space="0" w:color="auto"/>
        <w:bottom w:val="none" w:sz="0" w:space="0" w:color="auto"/>
        <w:right w:val="none" w:sz="0" w:space="0" w:color="auto"/>
      </w:divBdr>
    </w:div>
    <w:div w:id="1307510606">
      <w:bodyDiv w:val="1"/>
      <w:marLeft w:val="0"/>
      <w:marRight w:val="0"/>
      <w:marTop w:val="0"/>
      <w:marBottom w:val="0"/>
      <w:divBdr>
        <w:top w:val="none" w:sz="0" w:space="0" w:color="auto"/>
        <w:left w:val="none" w:sz="0" w:space="0" w:color="auto"/>
        <w:bottom w:val="none" w:sz="0" w:space="0" w:color="auto"/>
        <w:right w:val="none" w:sz="0" w:space="0" w:color="auto"/>
      </w:divBdr>
    </w:div>
    <w:div w:id="1308969451">
      <w:bodyDiv w:val="1"/>
      <w:marLeft w:val="0"/>
      <w:marRight w:val="0"/>
      <w:marTop w:val="0"/>
      <w:marBottom w:val="0"/>
      <w:divBdr>
        <w:top w:val="none" w:sz="0" w:space="0" w:color="auto"/>
        <w:left w:val="none" w:sz="0" w:space="0" w:color="auto"/>
        <w:bottom w:val="none" w:sz="0" w:space="0" w:color="auto"/>
        <w:right w:val="none" w:sz="0" w:space="0" w:color="auto"/>
      </w:divBdr>
    </w:div>
    <w:div w:id="1309431123">
      <w:bodyDiv w:val="1"/>
      <w:marLeft w:val="0"/>
      <w:marRight w:val="0"/>
      <w:marTop w:val="0"/>
      <w:marBottom w:val="0"/>
      <w:divBdr>
        <w:top w:val="none" w:sz="0" w:space="0" w:color="auto"/>
        <w:left w:val="none" w:sz="0" w:space="0" w:color="auto"/>
        <w:bottom w:val="none" w:sz="0" w:space="0" w:color="auto"/>
        <w:right w:val="none" w:sz="0" w:space="0" w:color="auto"/>
      </w:divBdr>
      <w:divsChild>
        <w:div w:id="735510537">
          <w:marLeft w:val="274"/>
          <w:marRight w:val="0"/>
          <w:marTop w:val="0"/>
          <w:marBottom w:val="120"/>
          <w:divBdr>
            <w:top w:val="none" w:sz="0" w:space="0" w:color="auto"/>
            <w:left w:val="none" w:sz="0" w:space="0" w:color="auto"/>
            <w:bottom w:val="none" w:sz="0" w:space="0" w:color="auto"/>
            <w:right w:val="none" w:sz="0" w:space="0" w:color="auto"/>
          </w:divBdr>
        </w:div>
        <w:div w:id="827206987">
          <w:marLeft w:val="274"/>
          <w:marRight w:val="0"/>
          <w:marTop w:val="0"/>
          <w:marBottom w:val="120"/>
          <w:divBdr>
            <w:top w:val="none" w:sz="0" w:space="0" w:color="auto"/>
            <w:left w:val="none" w:sz="0" w:space="0" w:color="auto"/>
            <w:bottom w:val="none" w:sz="0" w:space="0" w:color="auto"/>
            <w:right w:val="none" w:sz="0" w:space="0" w:color="auto"/>
          </w:divBdr>
        </w:div>
        <w:div w:id="1272467553">
          <w:marLeft w:val="274"/>
          <w:marRight w:val="0"/>
          <w:marTop w:val="0"/>
          <w:marBottom w:val="120"/>
          <w:divBdr>
            <w:top w:val="none" w:sz="0" w:space="0" w:color="auto"/>
            <w:left w:val="none" w:sz="0" w:space="0" w:color="auto"/>
            <w:bottom w:val="none" w:sz="0" w:space="0" w:color="auto"/>
            <w:right w:val="none" w:sz="0" w:space="0" w:color="auto"/>
          </w:divBdr>
        </w:div>
      </w:divsChild>
    </w:div>
    <w:div w:id="1313176940">
      <w:bodyDiv w:val="1"/>
      <w:marLeft w:val="0"/>
      <w:marRight w:val="0"/>
      <w:marTop w:val="0"/>
      <w:marBottom w:val="0"/>
      <w:divBdr>
        <w:top w:val="none" w:sz="0" w:space="0" w:color="auto"/>
        <w:left w:val="none" w:sz="0" w:space="0" w:color="auto"/>
        <w:bottom w:val="none" w:sz="0" w:space="0" w:color="auto"/>
        <w:right w:val="none" w:sz="0" w:space="0" w:color="auto"/>
      </w:divBdr>
    </w:div>
    <w:div w:id="1313800812">
      <w:bodyDiv w:val="1"/>
      <w:marLeft w:val="0"/>
      <w:marRight w:val="0"/>
      <w:marTop w:val="0"/>
      <w:marBottom w:val="0"/>
      <w:divBdr>
        <w:top w:val="none" w:sz="0" w:space="0" w:color="auto"/>
        <w:left w:val="none" w:sz="0" w:space="0" w:color="auto"/>
        <w:bottom w:val="none" w:sz="0" w:space="0" w:color="auto"/>
        <w:right w:val="none" w:sz="0" w:space="0" w:color="auto"/>
      </w:divBdr>
    </w:div>
    <w:div w:id="1314482668">
      <w:bodyDiv w:val="1"/>
      <w:marLeft w:val="0"/>
      <w:marRight w:val="0"/>
      <w:marTop w:val="0"/>
      <w:marBottom w:val="0"/>
      <w:divBdr>
        <w:top w:val="none" w:sz="0" w:space="0" w:color="auto"/>
        <w:left w:val="none" w:sz="0" w:space="0" w:color="auto"/>
        <w:bottom w:val="none" w:sz="0" w:space="0" w:color="auto"/>
        <w:right w:val="none" w:sz="0" w:space="0" w:color="auto"/>
      </w:divBdr>
    </w:div>
    <w:div w:id="1316454293">
      <w:bodyDiv w:val="1"/>
      <w:marLeft w:val="0"/>
      <w:marRight w:val="0"/>
      <w:marTop w:val="0"/>
      <w:marBottom w:val="0"/>
      <w:divBdr>
        <w:top w:val="none" w:sz="0" w:space="0" w:color="auto"/>
        <w:left w:val="none" w:sz="0" w:space="0" w:color="auto"/>
        <w:bottom w:val="none" w:sz="0" w:space="0" w:color="auto"/>
        <w:right w:val="none" w:sz="0" w:space="0" w:color="auto"/>
      </w:divBdr>
    </w:div>
    <w:div w:id="1318025902">
      <w:bodyDiv w:val="1"/>
      <w:marLeft w:val="0"/>
      <w:marRight w:val="0"/>
      <w:marTop w:val="0"/>
      <w:marBottom w:val="0"/>
      <w:divBdr>
        <w:top w:val="none" w:sz="0" w:space="0" w:color="auto"/>
        <w:left w:val="none" w:sz="0" w:space="0" w:color="auto"/>
        <w:bottom w:val="none" w:sz="0" w:space="0" w:color="auto"/>
        <w:right w:val="none" w:sz="0" w:space="0" w:color="auto"/>
      </w:divBdr>
    </w:div>
    <w:div w:id="1318027129">
      <w:bodyDiv w:val="1"/>
      <w:marLeft w:val="0"/>
      <w:marRight w:val="0"/>
      <w:marTop w:val="0"/>
      <w:marBottom w:val="0"/>
      <w:divBdr>
        <w:top w:val="none" w:sz="0" w:space="0" w:color="auto"/>
        <w:left w:val="none" w:sz="0" w:space="0" w:color="auto"/>
        <w:bottom w:val="none" w:sz="0" w:space="0" w:color="auto"/>
        <w:right w:val="none" w:sz="0" w:space="0" w:color="auto"/>
      </w:divBdr>
      <w:divsChild>
        <w:div w:id="1513907783">
          <w:marLeft w:val="0"/>
          <w:marRight w:val="0"/>
          <w:marTop w:val="0"/>
          <w:marBottom w:val="0"/>
          <w:divBdr>
            <w:top w:val="none" w:sz="0" w:space="0" w:color="auto"/>
            <w:left w:val="none" w:sz="0" w:space="0" w:color="auto"/>
            <w:bottom w:val="none" w:sz="0" w:space="0" w:color="auto"/>
            <w:right w:val="none" w:sz="0" w:space="0" w:color="auto"/>
          </w:divBdr>
        </w:div>
      </w:divsChild>
    </w:div>
    <w:div w:id="1324580647">
      <w:bodyDiv w:val="1"/>
      <w:marLeft w:val="0"/>
      <w:marRight w:val="0"/>
      <w:marTop w:val="0"/>
      <w:marBottom w:val="0"/>
      <w:divBdr>
        <w:top w:val="none" w:sz="0" w:space="0" w:color="auto"/>
        <w:left w:val="none" w:sz="0" w:space="0" w:color="auto"/>
        <w:bottom w:val="none" w:sz="0" w:space="0" w:color="auto"/>
        <w:right w:val="none" w:sz="0" w:space="0" w:color="auto"/>
      </w:divBdr>
      <w:divsChild>
        <w:div w:id="819417616">
          <w:marLeft w:val="0"/>
          <w:marRight w:val="0"/>
          <w:marTop w:val="0"/>
          <w:marBottom w:val="0"/>
          <w:divBdr>
            <w:top w:val="single" w:sz="2" w:space="0" w:color="auto"/>
            <w:left w:val="single" w:sz="2" w:space="0" w:color="auto"/>
            <w:bottom w:val="single" w:sz="2" w:space="0" w:color="auto"/>
            <w:right w:val="single" w:sz="2" w:space="0" w:color="auto"/>
          </w:divBdr>
        </w:div>
        <w:div w:id="935284707">
          <w:marLeft w:val="0"/>
          <w:marRight w:val="0"/>
          <w:marTop w:val="0"/>
          <w:marBottom w:val="0"/>
          <w:divBdr>
            <w:top w:val="single" w:sz="2" w:space="0" w:color="auto"/>
            <w:left w:val="single" w:sz="2" w:space="0" w:color="auto"/>
            <w:bottom w:val="single" w:sz="2" w:space="0" w:color="auto"/>
            <w:right w:val="single" w:sz="2" w:space="0" w:color="auto"/>
          </w:divBdr>
        </w:div>
        <w:div w:id="1407533219">
          <w:marLeft w:val="0"/>
          <w:marRight w:val="0"/>
          <w:marTop w:val="0"/>
          <w:marBottom w:val="0"/>
          <w:divBdr>
            <w:top w:val="single" w:sz="2" w:space="0" w:color="auto"/>
            <w:left w:val="single" w:sz="2" w:space="0" w:color="auto"/>
            <w:bottom w:val="single" w:sz="2" w:space="0" w:color="auto"/>
            <w:right w:val="single" w:sz="2" w:space="0" w:color="auto"/>
          </w:divBdr>
        </w:div>
      </w:divsChild>
    </w:div>
    <w:div w:id="1345127861">
      <w:bodyDiv w:val="1"/>
      <w:marLeft w:val="0"/>
      <w:marRight w:val="0"/>
      <w:marTop w:val="0"/>
      <w:marBottom w:val="0"/>
      <w:divBdr>
        <w:top w:val="none" w:sz="0" w:space="0" w:color="auto"/>
        <w:left w:val="none" w:sz="0" w:space="0" w:color="auto"/>
        <w:bottom w:val="none" w:sz="0" w:space="0" w:color="auto"/>
        <w:right w:val="none" w:sz="0" w:space="0" w:color="auto"/>
      </w:divBdr>
    </w:div>
    <w:div w:id="1345935274">
      <w:bodyDiv w:val="1"/>
      <w:marLeft w:val="0"/>
      <w:marRight w:val="0"/>
      <w:marTop w:val="0"/>
      <w:marBottom w:val="0"/>
      <w:divBdr>
        <w:top w:val="none" w:sz="0" w:space="0" w:color="auto"/>
        <w:left w:val="none" w:sz="0" w:space="0" w:color="auto"/>
        <w:bottom w:val="none" w:sz="0" w:space="0" w:color="auto"/>
        <w:right w:val="none" w:sz="0" w:space="0" w:color="auto"/>
      </w:divBdr>
    </w:div>
    <w:div w:id="1350794396">
      <w:bodyDiv w:val="1"/>
      <w:marLeft w:val="0"/>
      <w:marRight w:val="0"/>
      <w:marTop w:val="0"/>
      <w:marBottom w:val="0"/>
      <w:divBdr>
        <w:top w:val="none" w:sz="0" w:space="0" w:color="auto"/>
        <w:left w:val="none" w:sz="0" w:space="0" w:color="auto"/>
        <w:bottom w:val="none" w:sz="0" w:space="0" w:color="auto"/>
        <w:right w:val="none" w:sz="0" w:space="0" w:color="auto"/>
      </w:divBdr>
    </w:div>
    <w:div w:id="1351029442">
      <w:bodyDiv w:val="1"/>
      <w:marLeft w:val="0"/>
      <w:marRight w:val="0"/>
      <w:marTop w:val="0"/>
      <w:marBottom w:val="0"/>
      <w:divBdr>
        <w:top w:val="none" w:sz="0" w:space="0" w:color="auto"/>
        <w:left w:val="none" w:sz="0" w:space="0" w:color="auto"/>
        <w:bottom w:val="none" w:sz="0" w:space="0" w:color="auto"/>
        <w:right w:val="none" w:sz="0" w:space="0" w:color="auto"/>
      </w:divBdr>
    </w:div>
    <w:div w:id="1352487171">
      <w:bodyDiv w:val="1"/>
      <w:marLeft w:val="0"/>
      <w:marRight w:val="0"/>
      <w:marTop w:val="0"/>
      <w:marBottom w:val="0"/>
      <w:divBdr>
        <w:top w:val="none" w:sz="0" w:space="0" w:color="auto"/>
        <w:left w:val="none" w:sz="0" w:space="0" w:color="auto"/>
        <w:bottom w:val="none" w:sz="0" w:space="0" w:color="auto"/>
        <w:right w:val="none" w:sz="0" w:space="0" w:color="auto"/>
      </w:divBdr>
    </w:div>
    <w:div w:id="1355185069">
      <w:bodyDiv w:val="1"/>
      <w:marLeft w:val="0"/>
      <w:marRight w:val="0"/>
      <w:marTop w:val="0"/>
      <w:marBottom w:val="0"/>
      <w:divBdr>
        <w:top w:val="none" w:sz="0" w:space="0" w:color="auto"/>
        <w:left w:val="none" w:sz="0" w:space="0" w:color="auto"/>
        <w:bottom w:val="none" w:sz="0" w:space="0" w:color="auto"/>
        <w:right w:val="none" w:sz="0" w:space="0" w:color="auto"/>
      </w:divBdr>
    </w:div>
    <w:div w:id="1356150562">
      <w:bodyDiv w:val="1"/>
      <w:marLeft w:val="0"/>
      <w:marRight w:val="0"/>
      <w:marTop w:val="0"/>
      <w:marBottom w:val="0"/>
      <w:divBdr>
        <w:top w:val="none" w:sz="0" w:space="0" w:color="auto"/>
        <w:left w:val="none" w:sz="0" w:space="0" w:color="auto"/>
        <w:bottom w:val="none" w:sz="0" w:space="0" w:color="auto"/>
        <w:right w:val="none" w:sz="0" w:space="0" w:color="auto"/>
      </w:divBdr>
    </w:div>
    <w:div w:id="1358628283">
      <w:bodyDiv w:val="1"/>
      <w:marLeft w:val="0"/>
      <w:marRight w:val="0"/>
      <w:marTop w:val="0"/>
      <w:marBottom w:val="0"/>
      <w:divBdr>
        <w:top w:val="none" w:sz="0" w:space="0" w:color="auto"/>
        <w:left w:val="none" w:sz="0" w:space="0" w:color="auto"/>
        <w:bottom w:val="none" w:sz="0" w:space="0" w:color="auto"/>
        <w:right w:val="none" w:sz="0" w:space="0" w:color="auto"/>
      </w:divBdr>
    </w:div>
    <w:div w:id="1359429785">
      <w:bodyDiv w:val="1"/>
      <w:marLeft w:val="0"/>
      <w:marRight w:val="0"/>
      <w:marTop w:val="0"/>
      <w:marBottom w:val="0"/>
      <w:divBdr>
        <w:top w:val="none" w:sz="0" w:space="0" w:color="auto"/>
        <w:left w:val="none" w:sz="0" w:space="0" w:color="auto"/>
        <w:bottom w:val="none" w:sz="0" w:space="0" w:color="auto"/>
        <w:right w:val="none" w:sz="0" w:space="0" w:color="auto"/>
      </w:divBdr>
    </w:div>
    <w:div w:id="1362635185">
      <w:bodyDiv w:val="1"/>
      <w:marLeft w:val="0"/>
      <w:marRight w:val="0"/>
      <w:marTop w:val="0"/>
      <w:marBottom w:val="0"/>
      <w:divBdr>
        <w:top w:val="none" w:sz="0" w:space="0" w:color="auto"/>
        <w:left w:val="none" w:sz="0" w:space="0" w:color="auto"/>
        <w:bottom w:val="none" w:sz="0" w:space="0" w:color="auto"/>
        <w:right w:val="none" w:sz="0" w:space="0" w:color="auto"/>
      </w:divBdr>
    </w:div>
    <w:div w:id="1363822157">
      <w:bodyDiv w:val="1"/>
      <w:marLeft w:val="0"/>
      <w:marRight w:val="0"/>
      <w:marTop w:val="0"/>
      <w:marBottom w:val="0"/>
      <w:divBdr>
        <w:top w:val="none" w:sz="0" w:space="0" w:color="auto"/>
        <w:left w:val="none" w:sz="0" w:space="0" w:color="auto"/>
        <w:bottom w:val="none" w:sz="0" w:space="0" w:color="auto"/>
        <w:right w:val="none" w:sz="0" w:space="0" w:color="auto"/>
      </w:divBdr>
      <w:divsChild>
        <w:div w:id="888418720">
          <w:marLeft w:val="274"/>
          <w:marRight w:val="0"/>
          <w:marTop w:val="0"/>
          <w:marBottom w:val="120"/>
          <w:divBdr>
            <w:top w:val="none" w:sz="0" w:space="0" w:color="auto"/>
            <w:left w:val="none" w:sz="0" w:space="0" w:color="auto"/>
            <w:bottom w:val="none" w:sz="0" w:space="0" w:color="auto"/>
            <w:right w:val="none" w:sz="0" w:space="0" w:color="auto"/>
          </w:divBdr>
        </w:div>
      </w:divsChild>
    </w:div>
    <w:div w:id="1367832241">
      <w:bodyDiv w:val="1"/>
      <w:marLeft w:val="0"/>
      <w:marRight w:val="0"/>
      <w:marTop w:val="0"/>
      <w:marBottom w:val="0"/>
      <w:divBdr>
        <w:top w:val="none" w:sz="0" w:space="0" w:color="auto"/>
        <w:left w:val="none" w:sz="0" w:space="0" w:color="auto"/>
        <w:bottom w:val="none" w:sz="0" w:space="0" w:color="auto"/>
        <w:right w:val="none" w:sz="0" w:space="0" w:color="auto"/>
      </w:divBdr>
    </w:div>
    <w:div w:id="1369254725">
      <w:bodyDiv w:val="1"/>
      <w:marLeft w:val="0"/>
      <w:marRight w:val="0"/>
      <w:marTop w:val="0"/>
      <w:marBottom w:val="0"/>
      <w:divBdr>
        <w:top w:val="none" w:sz="0" w:space="0" w:color="auto"/>
        <w:left w:val="none" w:sz="0" w:space="0" w:color="auto"/>
        <w:bottom w:val="none" w:sz="0" w:space="0" w:color="auto"/>
        <w:right w:val="none" w:sz="0" w:space="0" w:color="auto"/>
      </w:divBdr>
    </w:div>
    <w:div w:id="1374502602">
      <w:bodyDiv w:val="1"/>
      <w:marLeft w:val="0"/>
      <w:marRight w:val="0"/>
      <w:marTop w:val="0"/>
      <w:marBottom w:val="0"/>
      <w:divBdr>
        <w:top w:val="none" w:sz="0" w:space="0" w:color="auto"/>
        <w:left w:val="none" w:sz="0" w:space="0" w:color="auto"/>
        <w:bottom w:val="none" w:sz="0" w:space="0" w:color="auto"/>
        <w:right w:val="none" w:sz="0" w:space="0" w:color="auto"/>
      </w:divBdr>
    </w:div>
    <w:div w:id="1377118903">
      <w:bodyDiv w:val="1"/>
      <w:marLeft w:val="0"/>
      <w:marRight w:val="0"/>
      <w:marTop w:val="0"/>
      <w:marBottom w:val="0"/>
      <w:divBdr>
        <w:top w:val="none" w:sz="0" w:space="0" w:color="auto"/>
        <w:left w:val="none" w:sz="0" w:space="0" w:color="auto"/>
        <w:bottom w:val="none" w:sz="0" w:space="0" w:color="auto"/>
        <w:right w:val="none" w:sz="0" w:space="0" w:color="auto"/>
      </w:divBdr>
    </w:div>
    <w:div w:id="1377779304">
      <w:bodyDiv w:val="1"/>
      <w:marLeft w:val="0"/>
      <w:marRight w:val="0"/>
      <w:marTop w:val="0"/>
      <w:marBottom w:val="0"/>
      <w:divBdr>
        <w:top w:val="none" w:sz="0" w:space="0" w:color="auto"/>
        <w:left w:val="none" w:sz="0" w:space="0" w:color="auto"/>
        <w:bottom w:val="none" w:sz="0" w:space="0" w:color="auto"/>
        <w:right w:val="none" w:sz="0" w:space="0" w:color="auto"/>
      </w:divBdr>
    </w:div>
    <w:div w:id="1384676164">
      <w:bodyDiv w:val="1"/>
      <w:marLeft w:val="0"/>
      <w:marRight w:val="0"/>
      <w:marTop w:val="0"/>
      <w:marBottom w:val="0"/>
      <w:divBdr>
        <w:top w:val="none" w:sz="0" w:space="0" w:color="auto"/>
        <w:left w:val="none" w:sz="0" w:space="0" w:color="auto"/>
        <w:bottom w:val="none" w:sz="0" w:space="0" w:color="auto"/>
        <w:right w:val="none" w:sz="0" w:space="0" w:color="auto"/>
      </w:divBdr>
    </w:div>
    <w:div w:id="1391881458">
      <w:bodyDiv w:val="1"/>
      <w:marLeft w:val="0"/>
      <w:marRight w:val="0"/>
      <w:marTop w:val="0"/>
      <w:marBottom w:val="0"/>
      <w:divBdr>
        <w:top w:val="none" w:sz="0" w:space="0" w:color="auto"/>
        <w:left w:val="none" w:sz="0" w:space="0" w:color="auto"/>
        <w:bottom w:val="none" w:sz="0" w:space="0" w:color="auto"/>
        <w:right w:val="none" w:sz="0" w:space="0" w:color="auto"/>
      </w:divBdr>
    </w:div>
    <w:div w:id="1393961809">
      <w:bodyDiv w:val="1"/>
      <w:marLeft w:val="0"/>
      <w:marRight w:val="0"/>
      <w:marTop w:val="0"/>
      <w:marBottom w:val="0"/>
      <w:divBdr>
        <w:top w:val="none" w:sz="0" w:space="0" w:color="auto"/>
        <w:left w:val="none" w:sz="0" w:space="0" w:color="auto"/>
        <w:bottom w:val="none" w:sz="0" w:space="0" w:color="auto"/>
        <w:right w:val="none" w:sz="0" w:space="0" w:color="auto"/>
      </w:divBdr>
    </w:div>
    <w:div w:id="1402481698">
      <w:bodyDiv w:val="1"/>
      <w:marLeft w:val="0"/>
      <w:marRight w:val="0"/>
      <w:marTop w:val="0"/>
      <w:marBottom w:val="0"/>
      <w:divBdr>
        <w:top w:val="none" w:sz="0" w:space="0" w:color="auto"/>
        <w:left w:val="none" w:sz="0" w:space="0" w:color="auto"/>
        <w:bottom w:val="none" w:sz="0" w:space="0" w:color="auto"/>
        <w:right w:val="none" w:sz="0" w:space="0" w:color="auto"/>
      </w:divBdr>
    </w:div>
    <w:div w:id="1405689143">
      <w:bodyDiv w:val="1"/>
      <w:marLeft w:val="0"/>
      <w:marRight w:val="0"/>
      <w:marTop w:val="0"/>
      <w:marBottom w:val="0"/>
      <w:divBdr>
        <w:top w:val="none" w:sz="0" w:space="0" w:color="auto"/>
        <w:left w:val="none" w:sz="0" w:space="0" w:color="auto"/>
        <w:bottom w:val="none" w:sz="0" w:space="0" w:color="auto"/>
        <w:right w:val="none" w:sz="0" w:space="0" w:color="auto"/>
      </w:divBdr>
      <w:divsChild>
        <w:div w:id="288517896">
          <w:marLeft w:val="274"/>
          <w:marRight w:val="0"/>
          <w:marTop w:val="0"/>
          <w:marBottom w:val="120"/>
          <w:divBdr>
            <w:top w:val="none" w:sz="0" w:space="0" w:color="auto"/>
            <w:left w:val="none" w:sz="0" w:space="0" w:color="auto"/>
            <w:bottom w:val="none" w:sz="0" w:space="0" w:color="auto"/>
            <w:right w:val="none" w:sz="0" w:space="0" w:color="auto"/>
          </w:divBdr>
        </w:div>
        <w:div w:id="511144720">
          <w:marLeft w:val="274"/>
          <w:marRight w:val="0"/>
          <w:marTop w:val="0"/>
          <w:marBottom w:val="120"/>
          <w:divBdr>
            <w:top w:val="none" w:sz="0" w:space="0" w:color="auto"/>
            <w:left w:val="none" w:sz="0" w:space="0" w:color="auto"/>
            <w:bottom w:val="none" w:sz="0" w:space="0" w:color="auto"/>
            <w:right w:val="none" w:sz="0" w:space="0" w:color="auto"/>
          </w:divBdr>
        </w:div>
        <w:div w:id="1866481953">
          <w:marLeft w:val="274"/>
          <w:marRight w:val="0"/>
          <w:marTop w:val="0"/>
          <w:marBottom w:val="120"/>
          <w:divBdr>
            <w:top w:val="none" w:sz="0" w:space="0" w:color="auto"/>
            <w:left w:val="none" w:sz="0" w:space="0" w:color="auto"/>
            <w:bottom w:val="none" w:sz="0" w:space="0" w:color="auto"/>
            <w:right w:val="none" w:sz="0" w:space="0" w:color="auto"/>
          </w:divBdr>
        </w:div>
      </w:divsChild>
    </w:div>
    <w:div w:id="1405881011">
      <w:bodyDiv w:val="1"/>
      <w:marLeft w:val="0"/>
      <w:marRight w:val="0"/>
      <w:marTop w:val="0"/>
      <w:marBottom w:val="0"/>
      <w:divBdr>
        <w:top w:val="none" w:sz="0" w:space="0" w:color="auto"/>
        <w:left w:val="none" w:sz="0" w:space="0" w:color="auto"/>
        <w:bottom w:val="none" w:sz="0" w:space="0" w:color="auto"/>
        <w:right w:val="none" w:sz="0" w:space="0" w:color="auto"/>
      </w:divBdr>
    </w:div>
    <w:div w:id="1408772267">
      <w:bodyDiv w:val="1"/>
      <w:marLeft w:val="0"/>
      <w:marRight w:val="0"/>
      <w:marTop w:val="0"/>
      <w:marBottom w:val="0"/>
      <w:divBdr>
        <w:top w:val="none" w:sz="0" w:space="0" w:color="auto"/>
        <w:left w:val="none" w:sz="0" w:space="0" w:color="auto"/>
        <w:bottom w:val="none" w:sz="0" w:space="0" w:color="auto"/>
        <w:right w:val="none" w:sz="0" w:space="0" w:color="auto"/>
      </w:divBdr>
    </w:div>
    <w:div w:id="1410151589">
      <w:bodyDiv w:val="1"/>
      <w:marLeft w:val="0"/>
      <w:marRight w:val="0"/>
      <w:marTop w:val="0"/>
      <w:marBottom w:val="0"/>
      <w:divBdr>
        <w:top w:val="none" w:sz="0" w:space="0" w:color="auto"/>
        <w:left w:val="none" w:sz="0" w:space="0" w:color="auto"/>
        <w:bottom w:val="none" w:sz="0" w:space="0" w:color="auto"/>
        <w:right w:val="none" w:sz="0" w:space="0" w:color="auto"/>
      </w:divBdr>
    </w:div>
    <w:div w:id="1412194205">
      <w:bodyDiv w:val="1"/>
      <w:marLeft w:val="0"/>
      <w:marRight w:val="0"/>
      <w:marTop w:val="0"/>
      <w:marBottom w:val="0"/>
      <w:divBdr>
        <w:top w:val="none" w:sz="0" w:space="0" w:color="auto"/>
        <w:left w:val="none" w:sz="0" w:space="0" w:color="auto"/>
        <w:bottom w:val="none" w:sz="0" w:space="0" w:color="auto"/>
        <w:right w:val="none" w:sz="0" w:space="0" w:color="auto"/>
      </w:divBdr>
    </w:div>
    <w:div w:id="1416054514">
      <w:bodyDiv w:val="1"/>
      <w:marLeft w:val="0"/>
      <w:marRight w:val="0"/>
      <w:marTop w:val="0"/>
      <w:marBottom w:val="0"/>
      <w:divBdr>
        <w:top w:val="none" w:sz="0" w:space="0" w:color="auto"/>
        <w:left w:val="none" w:sz="0" w:space="0" w:color="auto"/>
        <w:bottom w:val="none" w:sz="0" w:space="0" w:color="auto"/>
        <w:right w:val="none" w:sz="0" w:space="0" w:color="auto"/>
      </w:divBdr>
    </w:div>
    <w:div w:id="1418864745">
      <w:bodyDiv w:val="1"/>
      <w:marLeft w:val="0"/>
      <w:marRight w:val="0"/>
      <w:marTop w:val="0"/>
      <w:marBottom w:val="0"/>
      <w:divBdr>
        <w:top w:val="none" w:sz="0" w:space="0" w:color="auto"/>
        <w:left w:val="none" w:sz="0" w:space="0" w:color="auto"/>
        <w:bottom w:val="none" w:sz="0" w:space="0" w:color="auto"/>
        <w:right w:val="none" w:sz="0" w:space="0" w:color="auto"/>
      </w:divBdr>
    </w:div>
    <w:div w:id="1421563155">
      <w:bodyDiv w:val="1"/>
      <w:marLeft w:val="0"/>
      <w:marRight w:val="0"/>
      <w:marTop w:val="0"/>
      <w:marBottom w:val="0"/>
      <w:divBdr>
        <w:top w:val="none" w:sz="0" w:space="0" w:color="auto"/>
        <w:left w:val="none" w:sz="0" w:space="0" w:color="auto"/>
        <w:bottom w:val="none" w:sz="0" w:space="0" w:color="auto"/>
        <w:right w:val="none" w:sz="0" w:space="0" w:color="auto"/>
      </w:divBdr>
    </w:div>
    <w:div w:id="1424644957">
      <w:bodyDiv w:val="1"/>
      <w:marLeft w:val="0"/>
      <w:marRight w:val="0"/>
      <w:marTop w:val="0"/>
      <w:marBottom w:val="0"/>
      <w:divBdr>
        <w:top w:val="none" w:sz="0" w:space="0" w:color="auto"/>
        <w:left w:val="none" w:sz="0" w:space="0" w:color="auto"/>
        <w:bottom w:val="none" w:sz="0" w:space="0" w:color="auto"/>
        <w:right w:val="none" w:sz="0" w:space="0" w:color="auto"/>
      </w:divBdr>
    </w:div>
    <w:div w:id="1425032206">
      <w:bodyDiv w:val="1"/>
      <w:marLeft w:val="0"/>
      <w:marRight w:val="0"/>
      <w:marTop w:val="0"/>
      <w:marBottom w:val="0"/>
      <w:divBdr>
        <w:top w:val="none" w:sz="0" w:space="0" w:color="auto"/>
        <w:left w:val="none" w:sz="0" w:space="0" w:color="auto"/>
        <w:bottom w:val="none" w:sz="0" w:space="0" w:color="auto"/>
        <w:right w:val="none" w:sz="0" w:space="0" w:color="auto"/>
      </w:divBdr>
    </w:div>
    <w:div w:id="1439063799">
      <w:bodyDiv w:val="1"/>
      <w:marLeft w:val="0"/>
      <w:marRight w:val="0"/>
      <w:marTop w:val="0"/>
      <w:marBottom w:val="0"/>
      <w:divBdr>
        <w:top w:val="none" w:sz="0" w:space="0" w:color="auto"/>
        <w:left w:val="none" w:sz="0" w:space="0" w:color="auto"/>
        <w:bottom w:val="none" w:sz="0" w:space="0" w:color="auto"/>
        <w:right w:val="none" w:sz="0" w:space="0" w:color="auto"/>
      </w:divBdr>
    </w:div>
    <w:div w:id="1439906534">
      <w:bodyDiv w:val="1"/>
      <w:marLeft w:val="0"/>
      <w:marRight w:val="0"/>
      <w:marTop w:val="0"/>
      <w:marBottom w:val="0"/>
      <w:divBdr>
        <w:top w:val="none" w:sz="0" w:space="0" w:color="auto"/>
        <w:left w:val="none" w:sz="0" w:space="0" w:color="auto"/>
        <w:bottom w:val="none" w:sz="0" w:space="0" w:color="auto"/>
        <w:right w:val="none" w:sz="0" w:space="0" w:color="auto"/>
      </w:divBdr>
    </w:div>
    <w:div w:id="1442411280">
      <w:bodyDiv w:val="1"/>
      <w:marLeft w:val="0"/>
      <w:marRight w:val="0"/>
      <w:marTop w:val="0"/>
      <w:marBottom w:val="0"/>
      <w:divBdr>
        <w:top w:val="none" w:sz="0" w:space="0" w:color="auto"/>
        <w:left w:val="none" w:sz="0" w:space="0" w:color="auto"/>
        <w:bottom w:val="none" w:sz="0" w:space="0" w:color="auto"/>
        <w:right w:val="none" w:sz="0" w:space="0" w:color="auto"/>
      </w:divBdr>
    </w:div>
    <w:div w:id="1456101669">
      <w:bodyDiv w:val="1"/>
      <w:marLeft w:val="0"/>
      <w:marRight w:val="0"/>
      <w:marTop w:val="0"/>
      <w:marBottom w:val="0"/>
      <w:divBdr>
        <w:top w:val="none" w:sz="0" w:space="0" w:color="auto"/>
        <w:left w:val="none" w:sz="0" w:space="0" w:color="auto"/>
        <w:bottom w:val="none" w:sz="0" w:space="0" w:color="auto"/>
        <w:right w:val="none" w:sz="0" w:space="0" w:color="auto"/>
      </w:divBdr>
    </w:div>
    <w:div w:id="1457945795">
      <w:bodyDiv w:val="1"/>
      <w:marLeft w:val="0"/>
      <w:marRight w:val="0"/>
      <w:marTop w:val="0"/>
      <w:marBottom w:val="0"/>
      <w:divBdr>
        <w:top w:val="none" w:sz="0" w:space="0" w:color="auto"/>
        <w:left w:val="none" w:sz="0" w:space="0" w:color="auto"/>
        <w:bottom w:val="none" w:sz="0" w:space="0" w:color="auto"/>
        <w:right w:val="none" w:sz="0" w:space="0" w:color="auto"/>
      </w:divBdr>
    </w:div>
    <w:div w:id="1465345651">
      <w:bodyDiv w:val="1"/>
      <w:marLeft w:val="0"/>
      <w:marRight w:val="0"/>
      <w:marTop w:val="0"/>
      <w:marBottom w:val="0"/>
      <w:divBdr>
        <w:top w:val="none" w:sz="0" w:space="0" w:color="auto"/>
        <w:left w:val="none" w:sz="0" w:space="0" w:color="auto"/>
        <w:bottom w:val="none" w:sz="0" w:space="0" w:color="auto"/>
        <w:right w:val="none" w:sz="0" w:space="0" w:color="auto"/>
      </w:divBdr>
    </w:div>
    <w:div w:id="1469740166">
      <w:bodyDiv w:val="1"/>
      <w:marLeft w:val="0"/>
      <w:marRight w:val="0"/>
      <w:marTop w:val="0"/>
      <w:marBottom w:val="0"/>
      <w:divBdr>
        <w:top w:val="none" w:sz="0" w:space="0" w:color="auto"/>
        <w:left w:val="none" w:sz="0" w:space="0" w:color="auto"/>
        <w:bottom w:val="none" w:sz="0" w:space="0" w:color="auto"/>
        <w:right w:val="none" w:sz="0" w:space="0" w:color="auto"/>
      </w:divBdr>
    </w:div>
    <w:div w:id="1486585497">
      <w:bodyDiv w:val="1"/>
      <w:marLeft w:val="0"/>
      <w:marRight w:val="0"/>
      <w:marTop w:val="0"/>
      <w:marBottom w:val="0"/>
      <w:divBdr>
        <w:top w:val="none" w:sz="0" w:space="0" w:color="auto"/>
        <w:left w:val="none" w:sz="0" w:space="0" w:color="auto"/>
        <w:bottom w:val="none" w:sz="0" w:space="0" w:color="auto"/>
        <w:right w:val="none" w:sz="0" w:space="0" w:color="auto"/>
      </w:divBdr>
    </w:div>
    <w:div w:id="1489325741">
      <w:bodyDiv w:val="1"/>
      <w:marLeft w:val="0"/>
      <w:marRight w:val="0"/>
      <w:marTop w:val="0"/>
      <w:marBottom w:val="0"/>
      <w:divBdr>
        <w:top w:val="none" w:sz="0" w:space="0" w:color="auto"/>
        <w:left w:val="none" w:sz="0" w:space="0" w:color="auto"/>
        <w:bottom w:val="none" w:sz="0" w:space="0" w:color="auto"/>
        <w:right w:val="none" w:sz="0" w:space="0" w:color="auto"/>
      </w:divBdr>
    </w:div>
    <w:div w:id="1501237699">
      <w:bodyDiv w:val="1"/>
      <w:marLeft w:val="0"/>
      <w:marRight w:val="0"/>
      <w:marTop w:val="0"/>
      <w:marBottom w:val="0"/>
      <w:divBdr>
        <w:top w:val="none" w:sz="0" w:space="0" w:color="auto"/>
        <w:left w:val="none" w:sz="0" w:space="0" w:color="auto"/>
        <w:bottom w:val="none" w:sz="0" w:space="0" w:color="auto"/>
        <w:right w:val="none" w:sz="0" w:space="0" w:color="auto"/>
      </w:divBdr>
    </w:div>
    <w:div w:id="1503280317">
      <w:bodyDiv w:val="1"/>
      <w:marLeft w:val="0"/>
      <w:marRight w:val="0"/>
      <w:marTop w:val="0"/>
      <w:marBottom w:val="0"/>
      <w:divBdr>
        <w:top w:val="none" w:sz="0" w:space="0" w:color="auto"/>
        <w:left w:val="none" w:sz="0" w:space="0" w:color="auto"/>
        <w:bottom w:val="none" w:sz="0" w:space="0" w:color="auto"/>
        <w:right w:val="none" w:sz="0" w:space="0" w:color="auto"/>
      </w:divBdr>
    </w:div>
    <w:div w:id="1504130414">
      <w:bodyDiv w:val="1"/>
      <w:marLeft w:val="0"/>
      <w:marRight w:val="0"/>
      <w:marTop w:val="0"/>
      <w:marBottom w:val="0"/>
      <w:divBdr>
        <w:top w:val="none" w:sz="0" w:space="0" w:color="auto"/>
        <w:left w:val="none" w:sz="0" w:space="0" w:color="auto"/>
        <w:bottom w:val="none" w:sz="0" w:space="0" w:color="auto"/>
        <w:right w:val="none" w:sz="0" w:space="0" w:color="auto"/>
      </w:divBdr>
    </w:div>
    <w:div w:id="1515653263">
      <w:bodyDiv w:val="1"/>
      <w:marLeft w:val="0"/>
      <w:marRight w:val="0"/>
      <w:marTop w:val="0"/>
      <w:marBottom w:val="0"/>
      <w:divBdr>
        <w:top w:val="none" w:sz="0" w:space="0" w:color="auto"/>
        <w:left w:val="none" w:sz="0" w:space="0" w:color="auto"/>
        <w:bottom w:val="none" w:sz="0" w:space="0" w:color="auto"/>
        <w:right w:val="none" w:sz="0" w:space="0" w:color="auto"/>
      </w:divBdr>
    </w:div>
    <w:div w:id="1522548238">
      <w:bodyDiv w:val="1"/>
      <w:marLeft w:val="0"/>
      <w:marRight w:val="0"/>
      <w:marTop w:val="0"/>
      <w:marBottom w:val="0"/>
      <w:divBdr>
        <w:top w:val="none" w:sz="0" w:space="0" w:color="auto"/>
        <w:left w:val="none" w:sz="0" w:space="0" w:color="auto"/>
        <w:bottom w:val="none" w:sz="0" w:space="0" w:color="auto"/>
        <w:right w:val="none" w:sz="0" w:space="0" w:color="auto"/>
      </w:divBdr>
    </w:div>
    <w:div w:id="1532067824">
      <w:bodyDiv w:val="1"/>
      <w:marLeft w:val="0"/>
      <w:marRight w:val="0"/>
      <w:marTop w:val="0"/>
      <w:marBottom w:val="0"/>
      <w:divBdr>
        <w:top w:val="none" w:sz="0" w:space="0" w:color="auto"/>
        <w:left w:val="none" w:sz="0" w:space="0" w:color="auto"/>
        <w:bottom w:val="none" w:sz="0" w:space="0" w:color="auto"/>
        <w:right w:val="none" w:sz="0" w:space="0" w:color="auto"/>
      </w:divBdr>
    </w:div>
    <w:div w:id="1533417238">
      <w:bodyDiv w:val="1"/>
      <w:marLeft w:val="0"/>
      <w:marRight w:val="0"/>
      <w:marTop w:val="0"/>
      <w:marBottom w:val="0"/>
      <w:divBdr>
        <w:top w:val="none" w:sz="0" w:space="0" w:color="auto"/>
        <w:left w:val="none" w:sz="0" w:space="0" w:color="auto"/>
        <w:bottom w:val="none" w:sz="0" w:space="0" w:color="auto"/>
        <w:right w:val="none" w:sz="0" w:space="0" w:color="auto"/>
      </w:divBdr>
    </w:div>
    <w:div w:id="1536040740">
      <w:bodyDiv w:val="1"/>
      <w:marLeft w:val="0"/>
      <w:marRight w:val="0"/>
      <w:marTop w:val="0"/>
      <w:marBottom w:val="0"/>
      <w:divBdr>
        <w:top w:val="none" w:sz="0" w:space="0" w:color="auto"/>
        <w:left w:val="none" w:sz="0" w:space="0" w:color="auto"/>
        <w:bottom w:val="none" w:sz="0" w:space="0" w:color="auto"/>
        <w:right w:val="none" w:sz="0" w:space="0" w:color="auto"/>
      </w:divBdr>
    </w:div>
    <w:div w:id="1540624336">
      <w:bodyDiv w:val="1"/>
      <w:marLeft w:val="0"/>
      <w:marRight w:val="0"/>
      <w:marTop w:val="0"/>
      <w:marBottom w:val="0"/>
      <w:divBdr>
        <w:top w:val="none" w:sz="0" w:space="0" w:color="auto"/>
        <w:left w:val="none" w:sz="0" w:space="0" w:color="auto"/>
        <w:bottom w:val="none" w:sz="0" w:space="0" w:color="auto"/>
        <w:right w:val="none" w:sz="0" w:space="0" w:color="auto"/>
      </w:divBdr>
      <w:divsChild>
        <w:div w:id="490099543">
          <w:marLeft w:val="0"/>
          <w:marRight w:val="0"/>
          <w:marTop w:val="0"/>
          <w:marBottom w:val="0"/>
          <w:divBdr>
            <w:top w:val="single" w:sz="2" w:space="0" w:color="auto"/>
            <w:left w:val="single" w:sz="2" w:space="0" w:color="auto"/>
            <w:bottom w:val="single" w:sz="2" w:space="0" w:color="auto"/>
            <w:right w:val="single" w:sz="2" w:space="0" w:color="auto"/>
          </w:divBdr>
        </w:div>
      </w:divsChild>
    </w:div>
    <w:div w:id="1541434490">
      <w:bodyDiv w:val="1"/>
      <w:marLeft w:val="0"/>
      <w:marRight w:val="0"/>
      <w:marTop w:val="0"/>
      <w:marBottom w:val="0"/>
      <w:divBdr>
        <w:top w:val="none" w:sz="0" w:space="0" w:color="auto"/>
        <w:left w:val="none" w:sz="0" w:space="0" w:color="auto"/>
        <w:bottom w:val="none" w:sz="0" w:space="0" w:color="auto"/>
        <w:right w:val="none" w:sz="0" w:space="0" w:color="auto"/>
      </w:divBdr>
    </w:div>
    <w:div w:id="1544365276">
      <w:bodyDiv w:val="1"/>
      <w:marLeft w:val="0"/>
      <w:marRight w:val="0"/>
      <w:marTop w:val="0"/>
      <w:marBottom w:val="0"/>
      <w:divBdr>
        <w:top w:val="none" w:sz="0" w:space="0" w:color="auto"/>
        <w:left w:val="none" w:sz="0" w:space="0" w:color="auto"/>
        <w:bottom w:val="none" w:sz="0" w:space="0" w:color="auto"/>
        <w:right w:val="none" w:sz="0" w:space="0" w:color="auto"/>
      </w:divBdr>
    </w:div>
    <w:div w:id="1563324954">
      <w:bodyDiv w:val="1"/>
      <w:marLeft w:val="0"/>
      <w:marRight w:val="0"/>
      <w:marTop w:val="0"/>
      <w:marBottom w:val="0"/>
      <w:divBdr>
        <w:top w:val="none" w:sz="0" w:space="0" w:color="auto"/>
        <w:left w:val="none" w:sz="0" w:space="0" w:color="auto"/>
        <w:bottom w:val="none" w:sz="0" w:space="0" w:color="auto"/>
        <w:right w:val="none" w:sz="0" w:space="0" w:color="auto"/>
      </w:divBdr>
    </w:div>
    <w:div w:id="1566602955">
      <w:bodyDiv w:val="1"/>
      <w:marLeft w:val="0"/>
      <w:marRight w:val="0"/>
      <w:marTop w:val="0"/>
      <w:marBottom w:val="0"/>
      <w:divBdr>
        <w:top w:val="none" w:sz="0" w:space="0" w:color="auto"/>
        <w:left w:val="none" w:sz="0" w:space="0" w:color="auto"/>
        <w:bottom w:val="none" w:sz="0" w:space="0" w:color="auto"/>
        <w:right w:val="none" w:sz="0" w:space="0" w:color="auto"/>
      </w:divBdr>
    </w:div>
    <w:div w:id="1569002202">
      <w:bodyDiv w:val="1"/>
      <w:marLeft w:val="0"/>
      <w:marRight w:val="0"/>
      <w:marTop w:val="0"/>
      <w:marBottom w:val="0"/>
      <w:divBdr>
        <w:top w:val="none" w:sz="0" w:space="0" w:color="auto"/>
        <w:left w:val="none" w:sz="0" w:space="0" w:color="auto"/>
        <w:bottom w:val="none" w:sz="0" w:space="0" w:color="auto"/>
        <w:right w:val="none" w:sz="0" w:space="0" w:color="auto"/>
      </w:divBdr>
      <w:divsChild>
        <w:div w:id="1856766561">
          <w:marLeft w:val="274"/>
          <w:marRight w:val="0"/>
          <w:marTop w:val="0"/>
          <w:marBottom w:val="120"/>
          <w:divBdr>
            <w:top w:val="none" w:sz="0" w:space="0" w:color="auto"/>
            <w:left w:val="none" w:sz="0" w:space="0" w:color="auto"/>
            <w:bottom w:val="none" w:sz="0" w:space="0" w:color="auto"/>
            <w:right w:val="none" w:sz="0" w:space="0" w:color="auto"/>
          </w:divBdr>
        </w:div>
      </w:divsChild>
    </w:div>
    <w:div w:id="1574583936">
      <w:bodyDiv w:val="1"/>
      <w:marLeft w:val="0"/>
      <w:marRight w:val="0"/>
      <w:marTop w:val="0"/>
      <w:marBottom w:val="0"/>
      <w:divBdr>
        <w:top w:val="none" w:sz="0" w:space="0" w:color="auto"/>
        <w:left w:val="none" w:sz="0" w:space="0" w:color="auto"/>
        <w:bottom w:val="none" w:sz="0" w:space="0" w:color="auto"/>
        <w:right w:val="none" w:sz="0" w:space="0" w:color="auto"/>
      </w:divBdr>
    </w:div>
    <w:div w:id="1574776154">
      <w:bodyDiv w:val="1"/>
      <w:marLeft w:val="0"/>
      <w:marRight w:val="0"/>
      <w:marTop w:val="0"/>
      <w:marBottom w:val="0"/>
      <w:divBdr>
        <w:top w:val="none" w:sz="0" w:space="0" w:color="auto"/>
        <w:left w:val="none" w:sz="0" w:space="0" w:color="auto"/>
        <w:bottom w:val="none" w:sz="0" w:space="0" w:color="auto"/>
        <w:right w:val="none" w:sz="0" w:space="0" w:color="auto"/>
      </w:divBdr>
    </w:div>
    <w:div w:id="1583485802">
      <w:bodyDiv w:val="1"/>
      <w:marLeft w:val="0"/>
      <w:marRight w:val="0"/>
      <w:marTop w:val="0"/>
      <w:marBottom w:val="0"/>
      <w:divBdr>
        <w:top w:val="none" w:sz="0" w:space="0" w:color="auto"/>
        <w:left w:val="none" w:sz="0" w:space="0" w:color="auto"/>
        <w:bottom w:val="none" w:sz="0" w:space="0" w:color="auto"/>
        <w:right w:val="none" w:sz="0" w:space="0" w:color="auto"/>
      </w:divBdr>
    </w:div>
    <w:div w:id="1593975111">
      <w:bodyDiv w:val="1"/>
      <w:marLeft w:val="0"/>
      <w:marRight w:val="0"/>
      <w:marTop w:val="0"/>
      <w:marBottom w:val="0"/>
      <w:divBdr>
        <w:top w:val="none" w:sz="0" w:space="0" w:color="auto"/>
        <w:left w:val="none" w:sz="0" w:space="0" w:color="auto"/>
        <w:bottom w:val="none" w:sz="0" w:space="0" w:color="auto"/>
        <w:right w:val="none" w:sz="0" w:space="0" w:color="auto"/>
      </w:divBdr>
    </w:div>
    <w:div w:id="1600330289">
      <w:bodyDiv w:val="1"/>
      <w:marLeft w:val="0"/>
      <w:marRight w:val="0"/>
      <w:marTop w:val="0"/>
      <w:marBottom w:val="0"/>
      <w:divBdr>
        <w:top w:val="none" w:sz="0" w:space="0" w:color="auto"/>
        <w:left w:val="none" w:sz="0" w:space="0" w:color="auto"/>
        <w:bottom w:val="none" w:sz="0" w:space="0" w:color="auto"/>
        <w:right w:val="none" w:sz="0" w:space="0" w:color="auto"/>
      </w:divBdr>
      <w:divsChild>
        <w:div w:id="1933737625">
          <w:marLeft w:val="274"/>
          <w:marRight w:val="0"/>
          <w:marTop w:val="0"/>
          <w:marBottom w:val="120"/>
          <w:divBdr>
            <w:top w:val="none" w:sz="0" w:space="0" w:color="auto"/>
            <w:left w:val="none" w:sz="0" w:space="0" w:color="auto"/>
            <w:bottom w:val="none" w:sz="0" w:space="0" w:color="auto"/>
            <w:right w:val="none" w:sz="0" w:space="0" w:color="auto"/>
          </w:divBdr>
        </w:div>
      </w:divsChild>
    </w:div>
    <w:div w:id="1605190104">
      <w:bodyDiv w:val="1"/>
      <w:marLeft w:val="0"/>
      <w:marRight w:val="0"/>
      <w:marTop w:val="0"/>
      <w:marBottom w:val="0"/>
      <w:divBdr>
        <w:top w:val="none" w:sz="0" w:space="0" w:color="auto"/>
        <w:left w:val="none" w:sz="0" w:space="0" w:color="auto"/>
        <w:bottom w:val="none" w:sz="0" w:space="0" w:color="auto"/>
        <w:right w:val="none" w:sz="0" w:space="0" w:color="auto"/>
      </w:divBdr>
      <w:divsChild>
        <w:div w:id="100415186">
          <w:marLeft w:val="274"/>
          <w:marRight w:val="0"/>
          <w:marTop w:val="0"/>
          <w:marBottom w:val="120"/>
          <w:divBdr>
            <w:top w:val="none" w:sz="0" w:space="0" w:color="auto"/>
            <w:left w:val="none" w:sz="0" w:space="0" w:color="auto"/>
            <w:bottom w:val="none" w:sz="0" w:space="0" w:color="auto"/>
            <w:right w:val="none" w:sz="0" w:space="0" w:color="auto"/>
          </w:divBdr>
        </w:div>
        <w:div w:id="618922924">
          <w:marLeft w:val="274"/>
          <w:marRight w:val="0"/>
          <w:marTop w:val="0"/>
          <w:marBottom w:val="120"/>
          <w:divBdr>
            <w:top w:val="none" w:sz="0" w:space="0" w:color="auto"/>
            <w:left w:val="none" w:sz="0" w:space="0" w:color="auto"/>
            <w:bottom w:val="none" w:sz="0" w:space="0" w:color="auto"/>
            <w:right w:val="none" w:sz="0" w:space="0" w:color="auto"/>
          </w:divBdr>
        </w:div>
        <w:div w:id="2120487504">
          <w:marLeft w:val="274"/>
          <w:marRight w:val="0"/>
          <w:marTop w:val="0"/>
          <w:marBottom w:val="120"/>
          <w:divBdr>
            <w:top w:val="none" w:sz="0" w:space="0" w:color="auto"/>
            <w:left w:val="none" w:sz="0" w:space="0" w:color="auto"/>
            <w:bottom w:val="none" w:sz="0" w:space="0" w:color="auto"/>
            <w:right w:val="none" w:sz="0" w:space="0" w:color="auto"/>
          </w:divBdr>
        </w:div>
      </w:divsChild>
    </w:div>
    <w:div w:id="1605533450">
      <w:bodyDiv w:val="1"/>
      <w:marLeft w:val="0"/>
      <w:marRight w:val="0"/>
      <w:marTop w:val="0"/>
      <w:marBottom w:val="0"/>
      <w:divBdr>
        <w:top w:val="none" w:sz="0" w:space="0" w:color="auto"/>
        <w:left w:val="none" w:sz="0" w:space="0" w:color="auto"/>
        <w:bottom w:val="none" w:sz="0" w:space="0" w:color="auto"/>
        <w:right w:val="none" w:sz="0" w:space="0" w:color="auto"/>
      </w:divBdr>
    </w:div>
    <w:div w:id="1620213380">
      <w:bodyDiv w:val="1"/>
      <w:marLeft w:val="0"/>
      <w:marRight w:val="0"/>
      <w:marTop w:val="0"/>
      <w:marBottom w:val="0"/>
      <w:divBdr>
        <w:top w:val="none" w:sz="0" w:space="0" w:color="auto"/>
        <w:left w:val="none" w:sz="0" w:space="0" w:color="auto"/>
        <w:bottom w:val="none" w:sz="0" w:space="0" w:color="auto"/>
        <w:right w:val="none" w:sz="0" w:space="0" w:color="auto"/>
      </w:divBdr>
    </w:div>
    <w:div w:id="1621953821">
      <w:bodyDiv w:val="1"/>
      <w:marLeft w:val="0"/>
      <w:marRight w:val="0"/>
      <w:marTop w:val="0"/>
      <w:marBottom w:val="0"/>
      <w:divBdr>
        <w:top w:val="none" w:sz="0" w:space="0" w:color="auto"/>
        <w:left w:val="none" w:sz="0" w:space="0" w:color="auto"/>
        <w:bottom w:val="none" w:sz="0" w:space="0" w:color="auto"/>
        <w:right w:val="none" w:sz="0" w:space="0" w:color="auto"/>
      </w:divBdr>
    </w:div>
    <w:div w:id="1624113623">
      <w:bodyDiv w:val="1"/>
      <w:marLeft w:val="0"/>
      <w:marRight w:val="0"/>
      <w:marTop w:val="0"/>
      <w:marBottom w:val="0"/>
      <w:divBdr>
        <w:top w:val="none" w:sz="0" w:space="0" w:color="auto"/>
        <w:left w:val="none" w:sz="0" w:space="0" w:color="auto"/>
        <w:bottom w:val="none" w:sz="0" w:space="0" w:color="auto"/>
        <w:right w:val="none" w:sz="0" w:space="0" w:color="auto"/>
      </w:divBdr>
    </w:div>
    <w:div w:id="1625694215">
      <w:bodyDiv w:val="1"/>
      <w:marLeft w:val="0"/>
      <w:marRight w:val="0"/>
      <w:marTop w:val="0"/>
      <w:marBottom w:val="0"/>
      <w:divBdr>
        <w:top w:val="none" w:sz="0" w:space="0" w:color="auto"/>
        <w:left w:val="none" w:sz="0" w:space="0" w:color="auto"/>
        <w:bottom w:val="none" w:sz="0" w:space="0" w:color="auto"/>
        <w:right w:val="none" w:sz="0" w:space="0" w:color="auto"/>
      </w:divBdr>
    </w:div>
    <w:div w:id="1629779329">
      <w:bodyDiv w:val="1"/>
      <w:marLeft w:val="0"/>
      <w:marRight w:val="0"/>
      <w:marTop w:val="0"/>
      <w:marBottom w:val="0"/>
      <w:divBdr>
        <w:top w:val="none" w:sz="0" w:space="0" w:color="auto"/>
        <w:left w:val="none" w:sz="0" w:space="0" w:color="auto"/>
        <w:bottom w:val="none" w:sz="0" w:space="0" w:color="auto"/>
        <w:right w:val="none" w:sz="0" w:space="0" w:color="auto"/>
      </w:divBdr>
    </w:div>
    <w:div w:id="1635602190">
      <w:bodyDiv w:val="1"/>
      <w:marLeft w:val="0"/>
      <w:marRight w:val="0"/>
      <w:marTop w:val="0"/>
      <w:marBottom w:val="0"/>
      <w:divBdr>
        <w:top w:val="none" w:sz="0" w:space="0" w:color="auto"/>
        <w:left w:val="none" w:sz="0" w:space="0" w:color="auto"/>
        <w:bottom w:val="none" w:sz="0" w:space="0" w:color="auto"/>
        <w:right w:val="none" w:sz="0" w:space="0" w:color="auto"/>
      </w:divBdr>
    </w:div>
    <w:div w:id="1636593852">
      <w:bodyDiv w:val="1"/>
      <w:marLeft w:val="0"/>
      <w:marRight w:val="0"/>
      <w:marTop w:val="0"/>
      <w:marBottom w:val="0"/>
      <w:divBdr>
        <w:top w:val="none" w:sz="0" w:space="0" w:color="auto"/>
        <w:left w:val="none" w:sz="0" w:space="0" w:color="auto"/>
        <w:bottom w:val="none" w:sz="0" w:space="0" w:color="auto"/>
        <w:right w:val="none" w:sz="0" w:space="0" w:color="auto"/>
      </w:divBdr>
    </w:div>
    <w:div w:id="1645357097">
      <w:bodyDiv w:val="1"/>
      <w:marLeft w:val="0"/>
      <w:marRight w:val="0"/>
      <w:marTop w:val="0"/>
      <w:marBottom w:val="0"/>
      <w:divBdr>
        <w:top w:val="none" w:sz="0" w:space="0" w:color="auto"/>
        <w:left w:val="none" w:sz="0" w:space="0" w:color="auto"/>
        <w:bottom w:val="none" w:sz="0" w:space="0" w:color="auto"/>
        <w:right w:val="none" w:sz="0" w:space="0" w:color="auto"/>
      </w:divBdr>
    </w:div>
    <w:div w:id="1646664144">
      <w:bodyDiv w:val="1"/>
      <w:marLeft w:val="0"/>
      <w:marRight w:val="0"/>
      <w:marTop w:val="0"/>
      <w:marBottom w:val="0"/>
      <w:divBdr>
        <w:top w:val="none" w:sz="0" w:space="0" w:color="auto"/>
        <w:left w:val="none" w:sz="0" w:space="0" w:color="auto"/>
        <w:bottom w:val="none" w:sz="0" w:space="0" w:color="auto"/>
        <w:right w:val="none" w:sz="0" w:space="0" w:color="auto"/>
      </w:divBdr>
    </w:div>
    <w:div w:id="1648632931">
      <w:bodyDiv w:val="1"/>
      <w:marLeft w:val="0"/>
      <w:marRight w:val="0"/>
      <w:marTop w:val="0"/>
      <w:marBottom w:val="0"/>
      <w:divBdr>
        <w:top w:val="none" w:sz="0" w:space="0" w:color="auto"/>
        <w:left w:val="none" w:sz="0" w:space="0" w:color="auto"/>
        <w:bottom w:val="none" w:sz="0" w:space="0" w:color="auto"/>
        <w:right w:val="none" w:sz="0" w:space="0" w:color="auto"/>
      </w:divBdr>
    </w:div>
    <w:div w:id="1650549977">
      <w:bodyDiv w:val="1"/>
      <w:marLeft w:val="0"/>
      <w:marRight w:val="0"/>
      <w:marTop w:val="0"/>
      <w:marBottom w:val="0"/>
      <w:divBdr>
        <w:top w:val="none" w:sz="0" w:space="0" w:color="auto"/>
        <w:left w:val="none" w:sz="0" w:space="0" w:color="auto"/>
        <w:bottom w:val="none" w:sz="0" w:space="0" w:color="auto"/>
        <w:right w:val="none" w:sz="0" w:space="0" w:color="auto"/>
      </w:divBdr>
    </w:div>
    <w:div w:id="1655059768">
      <w:bodyDiv w:val="1"/>
      <w:marLeft w:val="0"/>
      <w:marRight w:val="0"/>
      <w:marTop w:val="0"/>
      <w:marBottom w:val="0"/>
      <w:divBdr>
        <w:top w:val="none" w:sz="0" w:space="0" w:color="auto"/>
        <w:left w:val="none" w:sz="0" w:space="0" w:color="auto"/>
        <w:bottom w:val="none" w:sz="0" w:space="0" w:color="auto"/>
        <w:right w:val="none" w:sz="0" w:space="0" w:color="auto"/>
      </w:divBdr>
    </w:div>
    <w:div w:id="1657999816">
      <w:bodyDiv w:val="1"/>
      <w:marLeft w:val="0"/>
      <w:marRight w:val="0"/>
      <w:marTop w:val="0"/>
      <w:marBottom w:val="0"/>
      <w:divBdr>
        <w:top w:val="none" w:sz="0" w:space="0" w:color="auto"/>
        <w:left w:val="none" w:sz="0" w:space="0" w:color="auto"/>
        <w:bottom w:val="none" w:sz="0" w:space="0" w:color="auto"/>
        <w:right w:val="none" w:sz="0" w:space="0" w:color="auto"/>
      </w:divBdr>
    </w:div>
    <w:div w:id="1662738301">
      <w:bodyDiv w:val="1"/>
      <w:marLeft w:val="0"/>
      <w:marRight w:val="0"/>
      <w:marTop w:val="0"/>
      <w:marBottom w:val="0"/>
      <w:divBdr>
        <w:top w:val="none" w:sz="0" w:space="0" w:color="auto"/>
        <w:left w:val="none" w:sz="0" w:space="0" w:color="auto"/>
        <w:bottom w:val="none" w:sz="0" w:space="0" w:color="auto"/>
        <w:right w:val="none" w:sz="0" w:space="0" w:color="auto"/>
      </w:divBdr>
    </w:div>
    <w:div w:id="1666975500">
      <w:bodyDiv w:val="1"/>
      <w:marLeft w:val="0"/>
      <w:marRight w:val="0"/>
      <w:marTop w:val="0"/>
      <w:marBottom w:val="0"/>
      <w:divBdr>
        <w:top w:val="none" w:sz="0" w:space="0" w:color="auto"/>
        <w:left w:val="none" w:sz="0" w:space="0" w:color="auto"/>
        <w:bottom w:val="none" w:sz="0" w:space="0" w:color="auto"/>
        <w:right w:val="none" w:sz="0" w:space="0" w:color="auto"/>
      </w:divBdr>
    </w:div>
    <w:div w:id="1668900469">
      <w:bodyDiv w:val="1"/>
      <w:marLeft w:val="0"/>
      <w:marRight w:val="0"/>
      <w:marTop w:val="0"/>
      <w:marBottom w:val="0"/>
      <w:divBdr>
        <w:top w:val="none" w:sz="0" w:space="0" w:color="auto"/>
        <w:left w:val="none" w:sz="0" w:space="0" w:color="auto"/>
        <w:bottom w:val="none" w:sz="0" w:space="0" w:color="auto"/>
        <w:right w:val="none" w:sz="0" w:space="0" w:color="auto"/>
      </w:divBdr>
    </w:div>
    <w:div w:id="1688174151">
      <w:bodyDiv w:val="1"/>
      <w:marLeft w:val="0"/>
      <w:marRight w:val="0"/>
      <w:marTop w:val="0"/>
      <w:marBottom w:val="0"/>
      <w:divBdr>
        <w:top w:val="none" w:sz="0" w:space="0" w:color="auto"/>
        <w:left w:val="none" w:sz="0" w:space="0" w:color="auto"/>
        <w:bottom w:val="none" w:sz="0" w:space="0" w:color="auto"/>
        <w:right w:val="none" w:sz="0" w:space="0" w:color="auto"/>
      </w:divBdr>
    </w:div>
    <w:div w:id="1691447087">
      <w:bodyDiv w:val="1"/>
      <w:marLeft w:val="0"/>
      <w:marRight w:val="0"/>
      <w:marTop w:val="0"/>
      <w:marBottom w:val="0"/>
      <w:divBdr>
        <w:top w:val="none" w:sz="0" w:space="0" w:color="auto"/>
        <w:left w:val="none" w:sz="0" w:space="0" w:color="auto"/>
        <w:bottom w:val="none" w:sz="0" w:space="0" w:color="auto"/>
        <w:right w:val="none" w:sz="0" w:space="0" w:color="auto"/>
      </w:divBdr>
    </w:div>
    <w:div w:id="1695423990">
      <w:bodyDiv w:val="1"/>
      <w:marLeft w:val="0"/>
      <w:marRight w:val="0"/>
      <w:marTop w:val="0"/>
      <w:marBottom w:val="0"/>
      <w:divBdr>
        <w:top w:val="none" w:sz="0" w:space="0" w:color="auto"/>
        <w:left w:val="none" w:sz="0" w:space="0" w:color="auto"/>
        <w:bottom w:val="none" w:sz="0" w:space="0" w:color="auto"/>
        <w:right w:val="none" w:sz="0" w:space="0" w:color="auto"/>
      </w:divBdr>
    </w:div>
    <w:div w:id="1697272143">
      <w:bodyDiv w:val="1"/>
      <w:marLeft w:val="0"/>
      <w:marRight w:val="0"/>
      <w:marTop w:val="0"/>
      <w:marBottom w:val="0"/>
      <w:divBdr>
        <w:top w:val="none" w:sz="0" w:space="0" w:color="auto"/>
        <w:left w:val="none" w:sz="0" w:space="0" w:color="auto"/>
        <w:bottom w:val="none" w:sz="0" w:space="0" w:color="auto"/>
        <w:right w:val="none" w:sz="0" w:space="0" w:color="auto"/>
      </w:divBdr>
    </w:div>
    <w:div w:id="1706179978">
      <w:bodyDiv w:val="1"/>
      <w:marLeft w:val="0"/>
      <w:marRight w:val="0"/>
      <w:marTop w:val="0"/>
      <w:marBottom w:val="0"/>
      <w:divBdr>
        <w:top w:val="none" w:sz="0" w:space="0" w:color="auto"/>
        <w:left w:val="none" w:sz="0" w:space="0" w:color="auto"/>
        <w:bottom w:val="none" w:sz="0" w:space="0" w:color="auto"/>
        <w:right w:val="none" w:sz="0" w:space="0" w:color="auto"/>
      </w:divBdr>
    </w:div>
    <w:div w:id="1722368197">
      <w:bodyDiv w:val="1"/>
      <w:marLeft w:val="0"/>
      <w:marRight w:val="0"/>
      <w:marTop w:val="0"/>
      <w:marBottom w:val="0"/>
      <w:divBdr>
        <w:top w:val="none" w:sz="0" w:space="0" w:color="auto"/>
        <w:left w:val="none" w:sz="0" w:space="0" w:color="auto"/>
        <w:bottom w:val="none" w:sz="0" w:space="0" w:color="auto"/>
        <w:right w:val="none" w:sz="0" w:space="0" w:color="auto"/>
      </w:divBdr>
    </w:div>
    <w:div w:id="1723210044">
      <w:bodyDiv w:val="1"/>
      <w:marLeft w:val="0"/>
      <w:marRight w:val="0"/>
      <w:marTop w:val="0"/>
      <w:marBottom w:val="0"/>
      <w:divBdr>
        <w:top w:val="none" w:sz="0" w:space="0" w:color="auto"/>
        <w:left w:val="none" w:sz="0" w:space="0" w:color="auto"/>
        <w:bottom w:val="none" w:sz="0" w:space="0" w:color="auto"/>
        <w:right w:val="none" w:sz="0" w:space="0" w:color="auto"/>
      </w:divBdr>
    </w:div>
    <w:div w:id="1741555981">
      <w:bodyDiv w:val="1"/>
      <w:marLeft w:val="0"/>
      <w:marRight w:val="0"/>
      <w:marTop w:val="0"/>
      <w:marBottom w:val="0"/>
      <w:divBdr>
        <w:top w:val="none" w:sz="0" w:space="0" w:color="auto"/>
        <w:left w:val="none" w:sz="0" w:space="0" w:color="auto"/>
        <w:bottom w:val="none" w:sz="0" w:space="0" w:color="auto"/>
        <w:right w:val="none" w:sz="0" w:space="0" w:color="auto"/>
      </w:divBdr>
    </w:div>
    <w:div w:id="1742174642">
      <w:bodyDiv w:val="1"/>
      <w:marLeft w:val="0"/>
      <w:marRight w:val="0"/>
      <w:marTop w:val="0"/>
      <w:marBottom w:val="0"/>
      <w:divBdr>
        <w:top w:val="none" w:sz="0" w:space="0" w:color="auto"/>
        <w:left w:val="none" w:sz="0" w:space="0" w:color="auto"/>
        <w:bottom w:val="none" w:sz="0" w:space="0" w:color="auto"/>
        <w:right w:val="none" w:sz="0" w:space="0" w:color="auto"/>
      </w:divBdr>
    </w:div>
    <w:div w:id="1751072641">
      <w:bodyDiv w:val="1"/>
      <w:marLeft w:val="0"/>
      <w:marRight w:val="0"/>
      <w:marTop w:val="0"/>
      <w:marBottom w:val="0"/>
      <w:divBdr>
        <w:top w:val="none" w:sz="0" w:space="0" w:color="auto"/>
        <w:left w:val="none" w:sz="0" w:space="0" w:color="auto"/>
        <w:bottom w:val="none" w:sz="0" w:space="0" w:color="auto"/>
        <w:right w:val="none" w:sz="0" w:space="0" w:color="auto"/>
      </w:divBdr>
    </w:div>
    <w:div w:id="1756246931">
      <w:bodyDiv w:val="1"/>
      <w:marLeft w:val="0"/>
      <w:marRight w:val="0"/>
      <w:marTop w:val="0"/>
      <w:marBottom w:val="0"/>
      <w:divBdr>
        <w:top w:val="none" w:sz="0" w:space="0" w:color="auto"/>
        <w:left w:val="none" w:sz="0" w:space="0" w:color="auto"/>
        <w:bottom w:val="none" w:sz="0" w:space="0" w:color="auto"/>
        <w:right w:val="none" w:sz="0" w:space="0" w:color="auto"/>
      </w:divBdr>
      <w:divsChild>
        <w:div w:id="101536563">
          <w:marLeft w:val="274"/>
          <w:marRight w:val="0"/>
          <w:marTop w:val="0"/>
          <w:marBottom w:val="120"/>
          <w:divBdr>
            <w:top w:val="none" w:sz="0" w:space="0" w:color="auto"/>
            <w:left w:val="none" w:sz="0" w:space="0" w:color="auto"/>
            <w:bottom w:val="none" w:sz="0" w:space="0" w:color="auto"/>
            <w:right w:val="none" w:sz="0" w:space="0" w:color="auto"/>
          </w:divBdr>
        </w:div>
        <w:div w:id="732774304">
          <w:marLeft w:val="274"/>
          <w:marRight w:val="0"/>
          <w:marTop w:val="0"/>
          <w:marBottom w:val="120"/>
          <w:divBdr>
            <w:top w:val="none" w:sz="0" w:space="0" w:color="auto"/>
            <w:left w:val="none" w:sz="0" w:space="0" w:color="auto"/>
            <w:bottom w:val="none" w:sz="0" w:space="0" w:color="auto"/>
            <w:right w:val="none" w:sz="0" w:space="0" w:color="auto"/>
          </w:divBdr>
        </w:div>
        <w:div w:id="955988809">
          <w:marLeft w:val="274"/>
          <w:marRight w:val="0"/>
          <w:marTop w:val="0"/>
          <w:marBottom w:val="120"/>
          <w:divBdr>
            <w:top w:val="none" w:sz="0" w:space="0" w:color="auto"/>
            <w:left w:val="none" w:sz="0" w:space="0" w:color="auto"/>
            <w:bottom w:val="none" w:sz="0" w:space="0" w:color="auto"/>
            <w:right w:val="none" w:sz="0" w:space="0" w:color="auto"/>
          </w:divBdr>
        </w:div>
        <w:div w:id="1315599806">
          <w:marLeft w:val="274"/>
          <w:marRight w:val="0"/>
          <w:marTop w:val="0"/>
          <w:marBottom w:val="120"/>
          <w:divBdr>
            <w:top w:val="none" w:sz="0" w:space="0" w:color="auto"/>
            <w:left w:val="none" w:sz="0" w:space="0" w:color="auto"/>
            <w:bottom w:val="none" w:sz="0" w:space="0" w:color="auto"/>
            <w:right w:val="none" w:sz="0" w:space="0" w:color="auto"/>
          </w:divBdr>
        </w:div>
        <w:div w:id="1503470781">
          <w:marLeft w:val="274"/>
          <w:marRight w:val="0"/>
          <w:marTop w:val="0"/>
          <w:marBottom w:val="120"/>
          <w:divBdr>
            <w:top w:val="none" w:sz="0" w:space="0" w:color="auto"/>
            <w:left w:val="none" w:sz="0" w:space="0" w:color="auto"/>
            <w:bottom w:val="none" w:sz="0" w:space="0" w:color="auto"/>
            <w:right w:val="none" w:sz="0" w:space="0" w:color="auto"/>
          </w:divBdr>
        </w:div>
      </w:divsChild>
    </w:div>
    <w:div w:id="1760834788">
      <w:bodyDiv w:val="1"/>
      <w:marLeft w:val="0"/>
      <w:marRight w:val="0"/>
      <w:marTop w:val="0"/>
      <w:marBottom w:val="0"/>
      <w:divBdr>
        <w:top w:val="none" w:sz="0" w:space="0" w:color="auto"/>
        <w:left w:val="none" w:sz="0" w:space="0" w:color="auto"/>
        <w:bottom w:val="none" w:sz="0" w:space="0" w:color="auto"/>
        <w:right w:val="none" w:sz="0" w:space="0" w:color="auto"/>
      </w:divBdr>
    </w:div>
    <w:div w:id="1765607922">
      <w:bodyDiv w:val="1"/>
      <w:marLeft w:val="0"/>
      <w:marRight w:val="0"/>
      <w:marTop w:val="0"/>
      <w:marBottom w:val="0"/>
      <w:divBdr>
        <w:top w:val="none" w:sz="0" w:space="0" w:color="auto"/>
        <w:left w:val="none" w:sz="0" w:space="0" w:color="auto"/>
        <w:bottom w:val="none" w:sz="0" w:space="0" w:color="auto"/>
        <w:right w:val="none" w:sz="0" w:space="0" w:color="auto"/>
      </w:divBdr>
    </w:div>
    <w:div w:id="1767771772">
      <w:bodyDiv w:val="1"/>
      <w:marLeft w:val="0"/>
      <w:marRight w:val="0"/>
      <w:marTop w:val="0"/>
      <w:marBottom w:val="0"/>
      <w:divBdr>
        <w:top w:val="none" w:sz="0" w:space="0" w:color="auto"/>
        <w:left w:val="none" w:sz="0" w:space="0" w:color="auto"/>
        <w:bottom w:val="none" w:sz="0" w:space="0" w:color="auto"/>
        <w:right w:val="none" w:sz="0" w:space="0" w:color="auto"/>
      </w:divBdr>
      <w:divsChild>
        <w:div w:id="285700748">
          <w:marLeft w:val="0"/>
          <w:marRight w:val="0"/>
          <w:marTop w:val="0"/>
          <w:marBottom w:val="0"/>
          <w:divBdr>
            <w:top w:val="none" w:sz="0" w:space="0" w:color="auto"/>
            <w:left w:val="none" w:sz="0" w:space="0" w:color="auto"/>
            <w:bottom w:val="none" w:sz="0" w:space="0" w:color="auto"/>
            <w:right w:val="none" w:sz="0" w:space="0" w:color="auto"/>
          </w:divBdr>
        </w:div>
        <w:div w:id="1901285167">
          <w:marLeft w:val="0"/>
          <w:marRight w:val="0"/>
          <w:marTop w:val="0"/>
          <w:marBottom w:val="0"/>
          <w:divBdr>
            <w:top w:val="none" w:sz="0" w:space="0" w:color="auto"/>
            <w:left w:val="none" w:sz="0" w:space="0" w:color="auto"/>
            <w:bottom w:val="none" w:sz="0" w:space="0" w:color="auto"/>
            <w:right w:val="none" w:sz="0" w:space="0" w:color="auto"/>
          </w:divBdr>
          <w:divsChild>
            <w:div w:id="397656">
              <w:marLeft w:val="0"/>
              <w:marRight w:val="0"/>
              <w:marTop w:val="0"/>
              <w:marBottom w:val="0"/>
              <w:divBdr>
                <w:top w:val="none" w:sz="0" w:space="0" w:color="auto"/>
                <w:left w:val="none" w:sz="0" w:space="0" w:color="auto"/>
                <w:bottom w:val="none" w:sz="0" w:space="0" w:color="auto"/>
                <w:right w:val="none" w:sz="0" w:space="0" w:color="auto"/>
              </w:divBdr>
              <w:divsChild>
                <w:div w:id="1145703695">
                  <w:marLeft w:val="0"/>
                  <w:marRight w:val="0"/>
                  <w:marTop w:val="0"/>
                  <w:marBottom w:val="0"/>
                  <w:divBdr>
                    <w:top w:val="none" w:sz="0" w:space="0" w:color="auto"/>
                    <w:left w:val="none" w:sz="0" w:space="0" w:color="auto"/>
                    <w:bottom w:val="none" w:sz="0" w:space="0" w:color="auto"/>
                    <w:right w:val="none" w:sz="0" w:space="0" w:color="auto"/>
                  </w:divBdr>
                  <w:divsChild>
                    <w:div w:id="1862040780">
                      <w:marLeft w:val="0"/>
                      <w:marRight w:val="0"/>
                      <w:marTop w:val="0"/>
                      <w:marBottom w:val="0"/>
                      <w:divBdr>
                        <w:top w:val="none" w:sz="0" w:space="0" w:color="auto"/>
                        <w:left w:val="none" w:sz="0" w:space="0" w:color="auto"/>
                        <w:bottom w:val="none" w:sz="0" w:space="0" w:color="auto"/>
                        <w:right w:val="none" w:sz="0" w:space="0" w:color="auto"/>
                      </w:divBdr>
                      <w:divsChild>
                        <w:div w:id="995494222">
                          <w:marLeft w:val="0"/>
                          <w:marRight w:val="0"/>
                          <w:marTop w:val="0"/>
                          <w:marBottom w:val="0"/>
                          <w:divBdr>
                            <w:top w:val="none" w:sz="0" w:space="0" w:color="auto"/>
                            <w:left w:val="none" w:sz="0" w:space="0" w:color="auto"/>
                            <w:bottom w:val="none" w:sz="0" w:space="0" w:color="auto"/>
                            <w:right w:val="none" w:sz="0" w:space="0" w:color="auto"/>
                          </w:divBdr>
                          <w:divsChild>
                            <w:div w:id="4073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917375">
      <w:bodyDiv w:val="1"/>
      <w:marLeft w:val="0"/>
      <w:marRight w:val="0"/>
      <w:marTop w:val="0"/>
      <w:marBottom w:val="0"/>
      <w:divBdr>
        <w:top w:val="none" w:sz="0" w:space="0" w:color="auto"/>
        <w:left w:val="none" w:sz="0" w:space="0" w:color="auto"/>
        <w:bottom w:val="none" w:sz="0" w:space="0" w:color="auto"/>
        <w:right w:val="none" w:sz="0" w:space="0" w:color="auto"/>
      </w:divBdr>
    </w:div>
    <w:div w:id="1770732838">
      <w:bodyDiv w:val="1"/>
      <w:marLeft w:val="0"/>
      <w:marRight w:val="0"/>
      <w:marTop w:val="0"/>
      <w:marBottom w:val="0"/>
      <w:divBdr>
        <w:top w:val="none" w:sz="0" w:space="0" w:color="auto"/>
        <w:left w:val="none" w:sz="0" w:space="0" w:color="auto"/>
        <w:bottom w:val="none" w:sz="0" w:space="0" w:color="auto"/>
        <w:right w:val="none" w:sz="0" w:space="0" w:color="auto"/>
      </w:divBdr>
    </w:div>
    <w:div w:id="1771857066">
      <w:bodyDiv w:val="1"/>
      <w:marLeft w:val="0"/>
      <w:marRight w:val="0"/>
      <w:marTop w:val="0"/>
      <w:marBottom w:val="0"/>
      <w:divBdr>
        <w:top w:val="none" w:sz="0" w:space="0" w:color="auto"/>
        <w:left w:val="none" w:sz="0" w:space="0" w:color="auto"/>
        <w:bottom w:val="none" w:sz="0" w:space="0" w:color="auto"/>
        <w:right w:val="none" w:sz="0" w:space="0" w:color="auto"/>
      </w:divBdr>
    </w:div>
    <w:div w:id="1772820936">
      <w:bodyDiv w:val="1"/>
      <w:marLeft w:val="0"/>
      <w:marRight w:val="0"/>
      <w:marTop w:val="0"/>
      <w:marBottom w:val="0"/>
      <w:divBdr>
        <w:top w:val="none" w:sz="0" w:space="0" w:color="auto"/>
        <w:left w:val="none" w:sz="0" w:space="0" w:color="auto"/>
        <w:bottom w:val="none" w:sz="0" w:space="0" w:color="auto"/>
        <w:right w:val="none" w:sz="0" w:space="0" w:color="auto"/>
      </w:divBdr>
    </w:div>
    <w:div w:id="1774783571">
      <w:bodyDiv w:val="1"/>
      <w:marLeft w:val="0"/>
      <w:marRight w:val="0"/>
      <w:marTop w:val="0"/>
      <w:marBottom w:val="0"/>
      <w:divBdr>
        <w:top w:val="none" w:sz="0" w:space="0" w:color="auto"/>
        <w:left w:val="none" w:sz="0" w:space="0" w:color="auto"/>
        <w:bottom w:val="none" w:sz="0" w:space="0" w:color="auto"/>
        <w:right w:val="none" w:sz="0" w:space="0" w:color="auto"/>
      </w:divBdr>
    </w:div>
    <w:div w:id="1775829664">
      <w:bodyDiv w:val="1"/>
      <w:marLeft w:val="0"/>
      <w:marRight w:val="0"/>
      <w:marTop w:val="0"/>
      <w:marBottom w:val="0"/>
      <w:divBdr>
        <w:top w:val="none" w:sz="0" w:space="0" w:color="auto"/>
        <w:left w:val="none" w:sz="0" w:space="0" w:color="auto"/>
        <w:bottom w:val="none" w:sz="0" w:space="0" w:color="auto"/>
        <w:right w:val="none" w:sz="0" w:space="0" w:color="auto"/>
      </w:divBdr>
    </w:div>
    <w:div w:id="1783723743">
      <w:bodyDiv w:val="1"/>
      <w:marLeft w:val="0"/>
      <w:marRight w:val="0"/>
      <w:marTop w:val="0"/>
      <w:marBottom w:val="0"/>
      <w:divBdr>
        <w:top w:val="none" w:sz="0" w:space="0" w:color="auto"/>
        <w:left w:val="none" w:sz="0" w:space="0" w:color="auto"/>
        <w:bottom w:val="none" w:sz="0" w:space="0" w:color="auto"/>
        <w:right w:val="none" w:sz="0" w:space="0" w:color="auto"/>
      </w:divBdr>
    </w:div>
    <w:div w:id="1786853087">
      <w:bodyDiv w:val="1"/>
      <w:marLeft w:val="0"/>
      <w:marRight w:val="0"/>
      <w:marTop w:val="0"/>
      <w:marBottom w:val="0"/>
      <w:divBdr>
        <w:top w:val="none" w:sz="0" w:space="0" w:color="auto"/>
        <w:left w:val="none" w:sz="0" w:space="0" w:color="auto"/>
        <w:bottom w:val="none" w:sz="0" w:space="0" w:color="auto"/>
        <w:right w:val="none" w:sz="0" w:space="0" w:color="auto"/>
      </w:divBdr>
    </w:div>
    <w:div w:id="1787970194">
      <w:bodyDiv w:val="1"/>
      <w:marLeft w:val="0"/>
      <w:marRight w:val="0"/>
      <w:marTop w:val="0"/>
      <w:marBottom w:val="0"/>
      <w:divBdr>
        <w:top w:val="none" w:sz="0" w:space="0" w:color="auto"/>
        <w:left w:val="none" w:sz="0" w:space="0" w:color="auto"/>
        <w:bottom w:val="none" w:sz="0" w:space="0" w:color="auto"/>
        <w:right w:val="none" w:sz="0" w:space="0" w:color="auto"/>
      </w:divBdr>
    </w:div>
    <w:div w:id="1804229003">
      <w:bodyDiv w:val="1"/>
      <w:marLeft w:val="0"/>
      <w:marRight w:val="0"/>
      <w:marTop w:val="0"/>
      <w:marBottom w:val="0"/>
      <w:divBdr>
        <w:top w:val="none" w:sz="0" w:space="0" w:color="auto"/>
        <w:left w:val="none" w:sz="0" w:space="0" w:color="auto"/>
        <w:bottom w:val="none" w:sz="0" w:space="0" w:color="auto"/>
        <w:right w:val="none" w:sz="0" w:space="0" w:color="auto"/>
      </w:divBdr>
    </w:div>
    <w:div w:id="1808280597">
      <w:bodyDiv w:val="1"/>
      <w:marLeft w:val="0"/>
      <w:marRight w:val="0"/>
      <w:marTop w:val="0"/>
      <w:marBottom w:val="0"/>
      <w:divBdr>
        <w:top w:val="none" w:sz="0" w:space="0" w:color="auto"/>
        <w:left w:val="none" w:sz="0" w:space="0" w:color="auto"/>
        <w:bottom w:val="none" w:sz="0" w:space="0" w:color="auto"/>
        <w:right w:val="none" w:sz="0" w:space="0" w:color="auto"/>
      </w:divBdr>
    </w:div>
    <w:div w:id="1810050334">
      <w:bodyDiv w:val="1"/>
      <w:marLeft w:val="0"/>
      <w:marRight w:val="0"/>
      <w:marTop w:val="0"/>
      <w:marBottom w:val="0"/>
      <w:divBdr>
        <w:top w:val="none" w:sz="0" w:space="0" w:color="auto"/>
        <w:left w:val="none" w:sz="0" w:space="0" w:color="auto"/>
        <w:bottom w:val="none" w:sz="0" w:space="0" w:color="auto"/>
        <w:right w:val="none" w:sz="0" w:space="0" w:color="auto"/>
      </w:divBdr>
    </w:div>
    <w:div w:id="1810247197">
      <w:bodyDiv w:val="1"/>
      <w:marLeft w:val="0"/>
      <w:marRight w:val="0"/>
      <w:marTop w:val="0"/>
      <w:marBottom w:val="0"/>
      <w:divBdr>
        <w:top w:val="none" w:sz="0" w:space="0" w:color="auto"/>
        <w:left w:val="none" w:sz="0" w:space="0" w:color="auto"/>
        <w:bottom w:val="none" w:sz="0" w:space="0" w:color="auto"/>
        <w:right w:val="none" w:sz="0" w:space="0" w:color="auto"/>
      </w:divBdr>
    </w:div>
    <w:div w:id="1811511489">
      <w:bodyDiv w:val="1"/>
      <w:marLeft w:val="0"/>
      <w:marRight w:val="0"/>
      <w:marTop w:val="0"/>
      <w:marBottom w:val="0"/>
      <w:divBdr>
        <w:top w:val="none" w:sz="0" w:space="0" w:color="auto"/>
        <w:left w:val="none" w:sz="0" w:space="0" w:color="auto"/>
        <w:bottom w:val="none" w:sz="0" w:space="0" w:color="auto"/>
        <w:right w:val="none" w:sz="0" w:space="0" w:color="auto"/>
      </w:divBdr>
    </w:div>
    <w:div w:id="1822849607">
      <w:bodyDiv w:val="1"/>
      <w:marLeft w:val="0"/>
      <w:marRight w:val="0"/>
      <w:marTop w:val="0"/>
      <w:marBottom w:val="0"/>
      <w:divBdr>
        <w:top w:val="none" w:sz="0" w:space="0" w:color="auto"/>
        <w:left w:val="none" w:sz="0" w:space="0" w:color="auto"/>
        <w:bottom w:val="none" w:sz="0" w:space="0" w:color="auto"/>
        <w:right w:val="none" w:sz="0" w:space="0" w:color="auto"/>
      </w:divBdr>
    </w:div>
    <w:div w:id="1831290762">
      <w:bodyDiv w:val="1"/>
      <w:marLeft w:val="0"/>
      <w:marRight w:val="0"/>
      <w:marTop w:val="0"/>
      <w:marBottom w:val="0"/>
      <w:divBdr>
        <w:top w:val="none" w:sz="0" w:space="0" w:color="auto"/>
        <w:left w:val="none" w:sz="0" w:space="0" w:color="auto"/>
        <w:bottom w:val="none" w:sz="0" w:space="0" w:color="auto"/>
        <w:right w:val="none" w:sz="0" w:space="0" w:color="auto"/>
      </w:divBdr>
    </w:div>
    <w:div w:id="1840073696">
      <w:bodyDiv w:val="1"/>
      <w:marLeft w:val="0"/>
      <w:marRight w:val="0"/>
      <w:marTop w:val="0"/>
      <w:marBottom w:val="0"/>
      <w:divBdr>
        <w:top w:val="none" w:sz="0" w:space="0" w:color="auto"/>
        <w:left w:val="none" w:sz="0" w:space="0" w:color="auto"/>
        <w:bottom w:val="none" w:sz="0" w:space="0" w:color="auto"/>
        <w:right w:val="none" w:sz="0" w:space="0" w:color="auto"/>
      </w:divBdr>
    </w:div>
    <w:div w:id="1840149688">
      <w:bodyDiv w:val="1"/>
      <w:marLeft w:val="0"/>
      <w:marRight w:val="0"/>
      <w:marTop w:val="0"/>
      <w:marBottom w:val="0"/>
      <w:divBdr>
        <w:top w:val="none" w:sz="0" w:space="0" w:color="auto"/>
        <w:left w:val="none" w:sz="0" w:space="0" w:color="auto"/>
        <w:bottom w:val="none" w:sz="0" w:space="0" w:color="auto"/>
        <w:right w:val="none" w:sz="0" w:space="0" w:color="auto"/>
      </w:divBdr>
    </w:div>
    <w:div w:id="1846700258">
      <w:bodyDiv w:val="1"/>
      <w:marLeft w:val="0"/>
      <w:marRight w:val="0"/>
      <w:marTop w:val="0"/>
      <w:marBottom w:val="0"/>
      <w:divBdr>
        <w:top w:val="none" w:sz="0" w:space="0" w:color="auto"/>
        <w:left w:val="none" w:sz="0" w:space="0" w:color="auto"/>
        <w:bottom w:val="none" w:sz="0" w:space="0" w:color="auto"/>
        <w:right w:val="none" w:sz="0" w:space="0" w:color="auto"/>
      </w:divBdr>
    </w:div>
    <w:div w:id="1852062392">
      <w:bodyDiv w:val="1"/>
      <w:marLeft w:val="0"/>
      <w:marRight w:val="0"/>
      <w:marTop w:val="0"/>
      <w:marBottom w:val="0"/>
      <w:divBdr>
        <w:top w:val="none" w:sz="0" w:space="0" w:color="auto"/>
        <w:left w:val="none" w:sz="0" w:space="0" w:color="auto"/>
        <w:bottom w:val="none" w:sz="0" w:space="0" w:color="auto"/>
        <w:right w:val="none" w:sz="0" w:space="0" w:color="auto"/>
      </w:divBdr>
    </w:div>
    <w:div w:id="1855339497">
      <w:bodyDiv w:val="1"/>
      <w:marLeft w:val="0"/>
      <w:marRight w:val="0"/>
      <w:marTop w:val="0"/>
      <w:marBottom w:val="0"/>
      <w:divBdr>
        <w:top w:val="none" w:sz="0" w:space="0" w:color="auto"/>
        <w:left w:val="none" w:sz="0" w:space="0" w:color="auto"/>
        <w:bottom w:val="none" w:sz="0" w:space="0" w:color="auto"/>
        <w:right w:val="none" w:sz="0" w:space="0" w:color="auto"/>
      </w:divBdr>
      <w:divsChild>
        <w:div w:id="143090515">
          <w:marLeft w:val="274"/>
          <w:marRight w:val="0"/>
          <w:marTop w:val="0"/>
          <w:marBottom w:val="120"/>
          <w:divBdr>
            <w:top w:val="none" w:sz="0" w:space="0" w:color="auto"/>
            <w:left w:val="none" w:sz="0" w:space="0" w:color="auto"/>
            <w:bottom w:val="none" w:sz="0" w:space="0" w:color="auto"/>
            <w:right w:val="none" w:sz="0" w:space="0" w:color="auto"/>
          </w:divBdr>
        </w:div>
        <w:div w:id="1626084849">
          <w:marLeft w:val="274"/>
          <w:marRight w:val="0"/>
          <w:marTop w:val="0"/>
          <w:marBottom w:val="120"/>
          <w:divBdr>
            <w:top w:val="none" w:sz="0" w:space="0" w:color="auto"/>
            <w:left w:val="none" w:sz="0" w:space="0" w:color="auto"/>
            <w:bottom w:val="none" w:sz="0" w:space="0" w:color="auto"/>
            <w:right w:val="none" w:sz="0" w:space="0" w:color="auto"/>
          </w:divBdr>
        </w:div>
        <w:div w:id="1769692049">
          <w:marLeft w:val="274"/>
          <w:marRight w:val="0"/>
          <w:marTop w:val="0"/>
          <w:marBottom w:val="120"/>
          <w:divBdr>
            <w:top w:val="none" w:sz="0" w:space="0" w:color="auto"/>
            <w:left w:val="none" w:sz="0" w:space="0" w:color="auto"/>
            <w:bottom w:val="none" w:sz="0" w:space="0" w:color="auto"/>
            <w:right w:val="none" w:sz="0" w:space="0" w:color="auto"/>
          </w:divBdr>
        </w:div>
      </w:divsChild>
    </w:div>
    <w:div w:id="1860702279">
      <w:bodyDiv w:val="1"/>
      <w:marLeft w:val="0"/>
      <w:marRight w:val="0"/>
      <w:marTop w:val="0"/>
      <w:marBottom w:val="0"/>
      <w:divBdr>
        <w:top w:val="none" w:sz="0" w:space="0" w:color="auto"/>
        <w:left w:val="none" w:sz="0" w:space="0" w:color="auto"/>
        <w:bottom w:val="none" w:sz="0" w:space="0" w:color="auto"/>
        <w:right w:val="none" w:sz="0" w:space="0" w:color="auto"/>
      </w:divBdr>
    </w:div>
    <w:div w:id="1866361061">
      <w:bodyDiv w:val="1"/>
      <w:marLeft w:val="0"/>
      <w:marRight w:val="0"/>
      <w:marTop w:val="0"/>
      <w:marBottom w:val="0"/>
      <w:divBdr>
        <w:top w:val="none" w:sz="0" w:space="0" w:color="auto"/>
        <w:left w:val="none" w:sz="0" w:space="0" w:color="auto"/>
        <w:bottom w:val="none" w:sz="0" w:space="0" w:color="auto"/>
        <w:right w:val="none" w:sz="0" w:space="0" w:color="auto"/>
      </w:divBdr>
    </w:div>
    <w:div w:id="1870800506">
      <w:bodyDiv w:val="1"/>
      <w:marLeft w:val="0"/>
      <w:marRight w:val="0"/>
      <w:marTop w:val="0"/>
      <w:marBottom w:val="0"/>
      <w:divBdr>
        <w:top w:val="none" w:sz="0" w:space="0" w:color="auto"/>
        <w:left w:val="none" w:sz="0" w:space="0" w:color="auto"/>
        <w:bottom w:val="none" w:sz="0" w:space="0" w:color="auto"/>
        <w:right w:val="none" w:sz="0" w:space="0" w:color="auto"/>
      </w:divBdr>
    </w:div>
    <w:div w:id="1872765401">
      <w:bodyDiv w:val="1"/>
      <w:marLeft w:val="0"/>
      <w:marRight w:val="0"/>
      <w:marTop w:val="0"/>
      <w:marBottom w:val="0"/>
      <w:divBdr>
        <w:top w:val="none" w:sz="0" w:space="0" w:color="auto"/>
        <w:left w:val="none" w:sz="0" w:space="0" w:color="auto"/>
        <w:bottom w:val="none" w:sz="0" w:space="0" w:color="auto"/>
        <w:right w:val="none" w:sz="0" w:space="0" w:color="auto"/>
      </w:divBdr>
    </w:div>
    <w:div w:id="1883857814">
      <w:bodyDiv w:val="1"/>
      <w:marLeft w:val="0"/>
      <w:marRight w:val="0"/>
      <w:marTop w:val="0"/>
      <w:marBottom w:val="0"/>
      <w:divBdr>
        <w:top w:val="none" w:sz="0" w:space="0" w:color="auto"/>
        <w:left w:val="none" w:sz="0" w:space="0" w:color="auto"/>
        <w:bottom w:val="none" w:sz="0" w:space="0" w:color="auto"/>
        <w:right w:val="none" w:sz="0" w:space="0" w:color="auto"/>
      </w:divBdr>
      <w:divsChild>
        <w:div w:id="183642388">
          <w:marLeft w:val="562"/>
          <w:marRight w:val="0"/>
          <w:marTop w:val="0"/>
          <w:marBottom w:val="120"/>
          <w:divBdr>
            <w:top w:val="none" w:sz="0" w:space="0" w:color="auto"/>
            <w:left w:val="none" w:sz="0" w:space="0" w:color="auto"/>
            <w:bottom w:val="none" w:sz="0" w:space="0" w:color="auto"/>
            <w:right w:val="none" w:sz="0" w:space="0" w:color="auto"/>
          </w:divBdr>
        </w:div>
      </w:divsChild>
    </w:div>
    <w:div w:id="18946117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1746947">
      <w:bodyDiv w:val="1"/>
      <w:marLeft w:val="0"/>
      <w:marRight w:val="0"/>
      <w:marTop w:val="0"/>
      <w:marBottom w:val="0"/>
      <w:divBdr>
        <w:top w:val="none" w:sz="0" w:space="0" w:color="auto"/>
        <w:left w:val="none" w:sz="0" w:space="0" w:color="auto"/>
        <w:bottom w:val="none" w:sz="0" w:space="0" w:color="auto"/>
        <w:right w:val="none" w:sz="0" w:space="0" w:color="auto"/>
      </w:divBdr>
    </w:div>
    <w:div w:id="1902787367">
      <w:bodyDiv w:val="1"/>
      <w:marLeft w:val="0"/>
      <w:marRight w:val="0"/>
      <w:marTop w:val="0"/>
      <w:marBottom w:val="0"/>
      <w:divBdr>
        <w:top w:val="none" w:sz="0" w:space="0" w:color="auto"/>
        <w:left w:val="none" w:sz="0" w:space="0" w:color="auto"/>
        <w:bottom w:val="none" w:sz="0" w:space="0" w:color="auto"/>
        <w:right w:val="none" w:sz="0" w:space="0" w:color="auto"/>
      </w:divBdr>
    </w:div>
    <w:div w:id="1903364351">
      <w:bodyDiv w:val="1"/>
      <w:marLeft w:val="0"/>
      <w:marRight w:val="0"/>
      <w:marTop w:val="0"/>
      <w:marBottom w:val="0"/>
      <w:divBdr>
        <w:top w:val="none" w:sz="0" w:space="0" w:color="auto"/>
        <w:left w:val="none" w:sz="0" w:space="0" w:color="auto"/>
        <w:bottom w:val="none" w:sz="0" w:space="0" w:color="auto"/>
        <w:right w:val="none" w:sz="0" w:space="0" w:color="auto"/>
      </w:divBdr>
    </w:div>
    <w:div w:id="1905288339">
      <w:bodyDiv w:val="1"/>
      <w:marLeft w:val="0"/>
      <w:marRight w:val="0"/>
      <w:marTop w:val="0"/>
      <w:marBottom w:val="0"/>
      <w:divBdr>
        <w:top w:val="none" w:sz="0" w:space="0" w:color="auto"/>
        <w:left w:val="none" w:sz="0" w:space="0" w:color="auto"/>
        <w:bottom w:val="none" w:sz="0" w:space="0" w:color="auto"/>
        <w:right w:val="none" w:sz="0" w:space="0" w:color="auto"/>
      </w:divBdr>
    </w:div>
    <w:div w:id="1905722343">
      <w:bodyDiv w:val="1"/>
      <w:marLeft w:val="0"/>
      <w:marRight w:val="0"/>
      <w:marTop w:val="0"/>
      <w:marBottom w:val="0"/>
      <w:divBdr>
        <w:top w:val="none" w:sz="0" w:space="0" w:color="auto"/>
        <w:left w:val="none" w:sz="0" w:space="0" w:color="auto"/>
        <w:bottom w:val="none" w:sz="0" w:space="0" w:color="auto"/>
        <w:right w:val="none" w:sz="0" w:space="0" w:color="auto"/>
      </w:divBdr>
    </w:div>
    <w:div w:id="1906068593">
      <w:bodyDiv w:val="1"/>
      <w:marLeft w:val="0"/>
      <w:marRight w:val="0"/>
      <w:marTop w:val="0"/>
      <w:marBottom w:val="0"/>
      <w:divBdr>
        <w:top w:val="none" w:sz="0" w:space="0" w:color="auto"/>
        <w:left w:val="none" w:sz="0" w:space="0" w:color="auto"/>
        <w:bottom w:val="none" w:sz="0" w:space="0" w:color="auto"/>
        <w:right w:val="none" w:sz="0" w:space="0" w:color="auto"/>
      </w:divBdr>
      <w:divsChild>
        <w:div w:id="205071325">
          <w:marLeft w:val="0"/>
          <w:marRight w:val="0"/>
          <w:marTop w:val="0"/>
          <w:marBottom w:val="0"/>
          <w:divBdr>
            <w:top w:val="none" w:sz="0" w:space="0" w:color="auto"/>
            <w:left w:val="none" w:sz="0" w:space="0" w:color="auto"/>
            <w:bottom w:val="none" w:sz="0" w:space="0" w:color="auto"/>
            <w:right w:val="none" w:sz="0" w:space="0" w:color="auto"/>
          </w:divBdr>
          <w:divsChild>
            <w:div w:id="72245528">
              <w:marLeft w:val="0"/>
              <w:marRight w:val="0"/>
              <w:marTop w:val="0"/>
              <w:marBottom w:val="0"/>
              <w:divBdr>
                <w:top w:val="single" w:sz="2" w:space="0" w:color="D9D9E3"/>
                <w:left w:val="single" w:sz="2" w:space="0" w:color="D9D9E3"/>
                <w:bottom w:val="single" w:sz="2" w:space="0" w:color="D9D9E3"/>
                <w:right w:val="single" w:sz="2" w:space="0" w:color="D9D9E3"/>
              </w:divBdr>
              <w:divsChild>
                <w:div w:id="2022051731">
                  <w:marLeft w:val="0"/>
                  <w:marRight w:val="0"/>
                  <w:marTop w:val="0"/>
                  <w:marBottom w:val="0"/>
                  <w:divBdr>
                    <w:top w:val="single" w:sz="2" w:space="0" w:color="D9D9E3"/>
                    <w:left w:val="single" w:sz="2" w:space="0" w:color="D9D9E3"/>
                    <w:bottom w:val="single" w:sz="2" w:space="0" w:color="D9D9E3"/>
                    <w:right w:val="single" w:sz="2" w:space="0" w:color="D9D9E3"/>
                  </w:divBdr>
                  <w:divsChild>
                    <w:div w:id="1626111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91780620">
          <w:marLeft w:val="0"/>
          <w:marRight w:val="0"/>
          <w:marTop w:val="0"/>
          <w:marBottom w:val="0"/>
          <w:divBdr>
            <w:top w:val="single" w:sz="2" w:space="0" w:color="D9D9E3"/>
            <w:left w:val="single" w:sz="2" w:space="0" w:color="D9D9E3"/>
            <w:bottom w:val="single" w:sz="2" w:space="0" w:color="D9D9E3"/>
            <w:right w:val="single" w:sz="2" w:space="0" w:color="D9D9E3"/>
          </w:divBdr>
          <w:divsChild>
            <w:div w:id="607202828">
              <w:marLeft w:val="0"/>
              <w:marRight w:val="0"/>
              <w:marTop w:val="0"/>
              <w:marBottom w:val="0"/>
              <w:divBdr>
                <w:top w:val="single" w:sz="2" w:space="0" w:color="D9D9E3"/>
                <w:left w:val="single" w:sz="2" w:space="0" w:color="D9D9E3"/>
                <w:bottom w:val="single" w:sz="2" w:space="0" w:color="D9D9E3"/>
                <w:right w:val="single" w:sz="2" w:space="0" w:color="D9D9E3"/>
              </w:divBdr>
              <w:divsChild>
                <w:div w:id="1646814299">
                  <w:marLeft w:val="0"/>
                  <w:marRight w:val="0"/>
                  <w:marTop w:val="0"/>
                  <w:marBottom w:val="0"/>
                  <w:divBdr>
                    <w:top w:val="single" w:sz="2" w:space="0" w:color="D9D9E3"/>
                    <w:left w:val="single" w:sz="2" w:space="0" w:color="D9D9E3"/>
                    <w:bottom w:val="single" w:sz="2" w:space="0" w:color="D9D9E3"/>
                    <w:right w:val="single" w:sz="2" w:space="0" w:color="D9D9E3"/>
                  </w:divBdr>
                  <w:divsChild>
                    <w:div w:id="285506374">
                      <w:marLeft w:val="0"/>
                      <w:marRight w:val="0"/>
                      <w:marTop w:val="0"/>
                      <w:marBottom w:val="0"/>
                      <w:divBdr>
                        <w:top w:val="single" w:sz="2" w:space="0" w:color="D9D9E3"/>
                        <w:left w:val="single" w:sz="2" w:space="0" w:color="D9D9E3"/>
                        <w:bottom w:val="single" w:sz="2" w:space="0" w:color="D9D9E3"/>
                        <w:right w:val="single" w:sz="2" w:space="0" w:color="D9D9E3"/>
                      </w:divBdr>
                      <w:divsChild>
                        <w:div w:id="1642073179">
                          <w:marLeft w:val="0"/>
                          <w:marRight w:val="0"/>
                          <w:marTop w:val="0"/>
                          <w:marBottom w:val="0"/>
                          <w:divBdr>
                            <w:top w:val="single" w:sz="2" w:space="0" w:color="auto"/>
                            <w:left w:val="single" w:sz="2" w:space="0" w:color="auto"/>
                            <w:bottom w:val="single" w:sz="6" w:space="0" w:color="auto"/>
                            <w:right w:val="single" w:sz="2" w:space="0" w:color="auto"/>
                          </w:divBdr>
                          <w:divsChild>
                            <w:div w:id="733506036">
                              <w:marLeft w:val="0"/>
                              <w:marRight w:val="0"/>
                              <w:marTop w:val="100"/>
                              <w:marBottom w:val="100"/>
                              <w:divBdr>
                                <w:top w:val="single" w:sz="2" w:space="0" w:color="D9D9E3"/>
                                <w:left w:val="single" w:sz="2" w:space="0" w:color="D9D9E3"/>
                                <w:bottom w:val="single" w:sz="2" w:space="0" w:color="D9D9E3"/>
                                <w:right w:val="single" w:sz="2" w:space="0" w:color="D9D9E3"/>
                              </w:divBdr>
                              <w:divsChild>
                                <w:div w:id="1100371468">
                                  <w:marLeft w:val="0"/>
                                  <w:marRight w:val="0"/>
                                  <w:marTop w:val="0"/>
                                  <w:marBottom w:val="0"/>
                                  <w:divBdr>
                                    <w:top w:val="single" w:sz="2" w:space="0" w:color="D9D9E3"/>
                                    <w:left w:val="single" w:sz="2" w:space="0" w:color="D9D9E3"/>
                                    <w:bottom w:val="single" w:sz="2" w:space="0" w:color="D9D9E3"/>
                                    <w:right w:val="single" w:sz="2" w:space="0" w:color="D9D9E3"/>
                                  </w:divBdr>
                                  <w:divsChild>
                                    <w:div w:id="1967881737">
                                      <w:marLeft w:val="0"/>
                                      <w:marRight w:val="0"/>
                                      <w:marTop w:val="0"/>
                                      <w:marBottom w:val="0"/>
                                      <w:divBdr>
                                        <w:top w:val="single" w:sz="2" w:space="0" w:color="D9D9E3"/>
                                        <w:left w:val="single" w:sz="2" w:space="0" w:color="D9D9E3"/>
                                        <w:bottom w:val="single" w:sz="2" w:space="0" w:color="D9D9E3"/>
                                        <w:right w:val="single" w:sz="2" w:space="0" w:color="D9D9E3"/>
                                      </w:divBdr>
                                      <w:divsChild>
                                        <w:div w:id="1883395728">
                                          <w:marLeft w:val="0"/>
                                          <w:marRight w:val="0"/>
                                          <w:marTop w:val="0"/>
                                          <w:marBottom w:val="0"/>
                                          <w:divBdr>
                                            <w:top w:val="single" w:sz="2" w:space="0" w:color="D9D9E3"/>
                                            <w:left w:val="single" w:sz="2" w:space="0" w:color="D9D9E3"/>
                                            <w:bottom w:val="single" w:sz="2" w:space="0" w:color="D9D9E3"/>
                                            <w:right w:val="single" w:sz="2" w:space="0" w:color="D9D9E3"/>
                                          </w:divBdr>
                                          <w:divsChild>
                                            <w:div w:id="15799465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07185118">
      <w:bodyDiv w:val="1"/>
      <w:marLeft w:val="0"/>
      <w:marRight w:val="0"/>
      <w:marTop w:val="0"/>
      <w:marBottom w:val="0"/>
      <w:divBdr>
        <w:top w:val="none" w:sz="0" w:space="0" w:color="auto"/>
        <w:left w:val="none" w:sz="0" w:space="0" w:color="auto"/>
        <w:bottom w:val="none" w:sz="0" w:space="0" w:color="auto"/>
        <w:right w:val="none" w:sz="0" w:space="0" w:color="auto"/>
      </w:divBdr>
    </w:div>
    <w:div w:id="1914503693">
      <w:bodyDiv w:val="1"/>
      <w:marLeft w:val="0"/>
      <w:marRight w:val="0"/>
      <w:marTop w:val="0"/>
      <w:marBottom w:val="0"/>
      <w:divBdr>
        <w:top w:val="none" w:sz="0" w:space="0" w:color="auto"/>
        <w:left w:val="none" w:sz="0" w:space="0" w:color="auto"/>
        <w:bottom w:val="none" w:sz="0" w:space="0" w:color="auto"/>
        <w:right w:val="none" w:sz="0" w:space="0" w:color="auto"/>
      </w:divBdr>
    </w:div>
    <w:div w:id="1918632896">
      <w:bodyDiv w:val="1"/>
      <w:marLeft w:val="0"/>
      <w:marRight w:val="0"/>
      <w:marTop w:val="0"/>
      <w:marBottom w:val="0"/>
      <w:divBdr>
        <w:top w:val="none" w:sz="0" w:space="0" w:color="auto"/>
        <w:left w:val="none" w:sz="0" w:space="0" w:color="auto"/>
        <w:bottom w:val="none" w:sz="0" w:space="0" w:color="auto"/>
        <w:right w:val="none" w:sz="0" w:space="0" w:color="auto"/>
      </w:divBdr>
    </w:div>
    <w:div w:id="1918663022">
      <w:bodyDiv w:val="1"/>
      <w:marLeft w:val="0"/>
      <w:marRight w:val="0"/>
      <w:marTop w:val="0"/>
      <w:marBottom w:val="0"/>
      <w:divBdr>
        <w:top w:val="none" w:sz="0" w:space="0" w:color="auto"/>
        <w:left w:val="none" w:sz="0" w:space="0" w:color="auto"/>
        <w:bottom w:val="none" w:sz="0" w:space="0" w:color="auto"/>
        <w:right w:val="none" w:sz="0" w:space="0" w:color="auto"/>
      </w:divBdr>
    </w:div>
    <w:div w:id="1928418409">
      <w:bodyDiv w:val="1"/>
      <w:marLeft w:val="0"/>
      <w:marRight w:val="0"/>
      <w:marTop w:val="0"/>
      <w:marBottom w:val="0"/>
      <w:divBdr>
        <w:top w:val="none" w:sz="0" w:space="0" w:color="auto"/>
        <w:left w:val="none" w:sz="0" w:space="0" w:color="auto"/>
        <w:bottom w:val="none" w:sz="0" w:space="0" w:color="auto"/>
        <w:right w:val="none" w:sz="0" w:space="0" w:color="auto"/>
      </w:divBdr>
    </w:div>
    <w:div w:id="1934782899">
      <w:bodyDiv w:val="1"/>
      <w:marLeft w:val="0"/>
      <w:marRight w:val="0"/>
      <w:marTop w:val="0"/>
      <w:marBottom w:val="0"/>
      <w:divBdr>
        <w:top w:val="none" w:sz="0" w:space="0" w:color="auto"/>
        <w:left w:val="none" w:sz="0" w:space="0" w:color="auto"/>
        <w:bottom w:val="none" w:sz="0" w:space="0" w:color="auto"/>
        <w:right w:val="none" w:sz="0" w:space="0" w:color="auto"/>
      </w:divBdr>
    </w:div>
    <w:div w:id="1938056977">
      <w:bodyDiv w:val="1"/>
      <w:marLeft w:val="0"/>
      <w:marRight w:val="0"/>
      <w:marTop w:val="0"/>
      <w:marBottom w:val="0"/>
      <w:divBdr>
        <w:top w:val="none" w:sz="0" w:space="0" w:color="auto"/>
        <w:left w:val="none" w:sz="0" w:space="0" w:color="auto"/>
        <w:bottom w:val="none" w:sz="0" w:space="0" w:color="auto"/>
        <w:right w:val="none" w:sz="0" w:space="0" w:color="auto"/>
      </w:divBdr>
    </w:div>
    <w:div w:id="1944917945">
      <w:bodyDiv w:val="1"/>
      <w:marLeft w:val="0"/>
      <w:marRight w:val="0"/>
      <w:marTop w:val="0"/>
      <w:marBottom w:val="0"/>
      <w:divBdr>
        <w:top w:val="none" w:sz="0" w:space="0" w:color="auto"/>
        <w:left w:val="none" w:sz="0" w:space="0" w:color="auto"/>
        <w:bottom w:val="none" w:sz="0" w:space="0" w:color="auto"/>
        <w:right w:val="none" w:sz="0" w:space="0" w:color="auto"/>
      </w:divBdr>
    </w:div>
    <w:div w:id="1946115614">
      <w:bodyDiv w:val="1"/>
      <w:marLeft w:val="0"/>
      <w:marRight w:val="0"/>
      <w:marTop w:val="0"/>
      <w:marBottom w:val="0"/>
      <w:divBdr>
        <w:top w:val="none" w:sz="0" w:space="0" w:color="auto"/>
        <w:left w:val="none" w:sz="0" w:space="0" w:color="auto"/>
        <w:bottom w:val="none" w:sz="0" w:space="0" w:color="auto"/>
        <w:right w:val="none" w:sz="0" w:space="0" w:color="auto"/>
      </w:divBdr>
    </w:div>
    <w:div w:id="1949965561">
      <w:bodyDiv w:val="1"/>
      <w:marLeft w:val="0"/>
      <w:marRight w:val="0"/>
      <w:marTop w:val="0"/>
      <w:marBottom w:val="0"/>
      <w:divBdr>
        <w:top w:val="none" w:sz="0" w:space="0" w:color="auto"/>
        <w:left w:val="none" w:sz="0" w:space="0" w:color="auto"/>
        <w:bottom w:val="none" w:sz="0" w:space="0" w:color="auto"/>
        <w:right w:val="none" w:sz="0" w:space="0" w:color="auto"/>
      </w:divBdr>
      <w:divsChild>
        <w:div w:id="1378433731">
          <w:marLeft w:val="0"/>
          <w:marRight w:val="0"/>
          <w:marTop w:val="0"/>
          <w:marBottom w:val="0"/>
          <w:divBdr>
            <w:top w:val="none" w:sz="0" w:space="0" w:color="auto"/>
            <w:left w:val="none" w:sz="0" w:space="0" w:color="auto"/>
            <w:bottom w:val="none" w:sz="0" w:space="0" w:color="auto"/>
            <w:right w:val="none" w:sz="0" w:space="0" w:color="auto"/>
          </w:divBdr>
          <w:divsChild>
            <w:div w:id="2006778582">
              <w:marLeft w:val="0"/>
              <w:marRight w:val="0"/>
              <w:marTop w:val="0"/>
              <w:marBottom w:val="0"/>
              <w:divBdr>
                <w:top w:val="none" w:sz="0" w:space="0" w:color="auto"/>
                <w:left w:val="none" w:sz="0" w:space="0" w:color="auto"/>
                <w:bottom w:val="none" w:sz="0" w:space="0" w:color="auto"/>
                <w:right w:val="none" w:sz="0" w:space="0" w:color="auto"/>
              </w:divBdr>
              <w:divsChild>
                <w:div w:id="458571363">
                  <w:marLeft w:val="0"/>
                  <w:marRight w:val="0"/>
                  <w:marTop w:val="0"/>
                  <w:marBottom w:val="0"/>
                  <w:divBdr>
                    <w:top w:val="none" w:sz="0" w:space="0" w:color="auto"/>
                    <w:left w:val="none" w:sz="0" w:space="0" w:color="auto"/>
                    <w:bottom w:val="none" w:sz="0" w:space="0" w:color="auto"/>
                    <w:right w:val="none" w:sz="0" w:space="0" w:color="auto"/>
                  </w:divBdr>
                  <w:divsChild>
                    <w:div w:id="1561939467">
                      <w:marLeft w:val="300"/>
                      <w:marRight w:val="0"/>
                      <w:marTop w:val="0"/>
                      <w:marBottom w:val="0"/>
                      <w:divBdr>
                        <w:top w:val="none" w:sz="0" w:space="0" w:color="auto"/>
                        <w:left w:val="none" w:sz="0" w:space="0" w:color="auto"/>
                        <w:bottom w:val="none" w:sz="0" w:space="0" w:color="auto"/>
                        <w:right w:val="none" w:sz="0" w:space="0" w:color="auto"/>
                      </w:divBdr>
                      <w:divsChild>
                        <w:div w:id="1560170507">
                          <w:marLeft w:val="-300"/>
                          <w:marRight w:val="0"/>
                          <w:marTop w:val="0"/>
                          <w:marBottom w:val="0"/>
                          <w:divBdr>
                            <w:top w:val="none" w:sz="0" w:space="0" w:color="auto"/>
                            <w:left w:val="none" w:sz="0" w:space="0" w:color="auto"/>
                            <w:bottom w:val="none" w:sz="0" w:space="0" w:color="auto"/>
                            <w:right w:val="none" w:sz="0" w:space="0" w:color="auto"/>
                          </w:divBdr>
                          <w:divsChild>
                            <w:div w:id="697002154">
                              <w:marLeft w:val="0"/>
                              <w:marRight w:val="0"/>
                              <w:marTop w:val="0"/>
                              <w:marBottom w:val="0"/>
                              <w:divBdr>
                                <w:top w:val="none" w:sz="0" w:space="0" w:color="auto"/>
                                <w:left w:val="none" w:sz="0" w:space="0" w:color="auto"/>
                                <w:bottom w:val="none" w:sz="0" w:space="0" w:color="auto"/>
                                <w:right w:val="none" w:sz="0" w:space="0" w:color="auto"/>
                              </w:divBdr>
                              <w:divsChild>
                                <w:div w:id="2118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80090">
      <w:bodyDiv w:val="1"/>
      <w:marLeft w:val="0"/>
      <w:marRight w:val="0"/>
      <w:marTop w:val="0"/>
      <w:marBottom w:val="0"/>
      <w:divBdr>
        <w:top w:val="none" w:sz="0" w:space="0" w:color="auto"/>
        <w:left w:val="none" w:sz="0" w:space="0" w:color="auto"/>
        <w:bottom w:val="none" w:sz="0" w:space="0" w:color="auto"/>
        <w:right w:val="none" w:sz="0" w:space="0" w:color="auto"/>
      </w:divBdr>
    </w:div>
    <w:div w:id="1971354151">
      <w:bodyDiv w:val="1"/>
      <w:marLeft w:val="0"/>
      <w:marRight w:val="0"/>
      <w:marTop w:val="0"/>
      <w:marBottom w:val="0"/>
      <w:divBdr>
        <w:top w:val="none" w:sz="0" w:space="0" w:color="auto"/>
        <w:left w:val="none" w:sz="0" w:space="0" w:color="auto"/>
        <w:bottom w:val="none" w:sz="0" w:space="0" w:color="auto"/>
        <w:right w:val="none" w:sz="0" w:space="0" w:color="auto"/>
      </w:divBdr>
    </w:div>
    <w:div w:id="1977223171">
      <w:bodyDiv w:val="1"/>
      <w:marLeft w:val="0"/>
      <w:marRight w:val="0"/>
      <w:marTop w:val="0"/>
      <w:marBottom w:val="0"/>
      <w:divBdr>
        <w:top w:val="none" w:sz="0" w:space="0" w:color="auto"/>
        <w:left w:val="none" w:sz="0" w:space="0" w:color="auto"/>
        <w:bottom w:val="none" w:sz="0" w:space="0" w:color="auto"/>
        <w:right w:val="none" w:sz="0" w:space="0" w:color="auto"/>
      </w:divBdr>
    </w:div>
    <w:div w:id="1986809905">
      <w:bodyDiv w:val="1"/>
      <w:marLeft w:val="0"/>
      <w:marRight w:val="0"/>
      <w:marTop w:val="0"/>
      <w:marBottom w:val="0"/>
      <w:divBdr>
        <w:top w:val="none" w:sz="0" w:space="0" w:color="auto"/>
        <w:left w:val="none" w:sz="0" w:space="0" w:color="auto"/>
        <w:bottom w:val="none" w:sz="0" w:space="0" w:color="auto"/>
        <w:right w:val="none" w:sz="0" w:space="0" w:color="auto"/>
      </w:divBdr>
    </w:div>
    <w:div w:id="1996030625">
      <w:bodyDiv w:val="1"/>
      <w:marLeft w:val="0"/>
      <w:marRight w:val="0"/>
      <w:marTop w:val="0"/>
      <w:marBottom w:val="0"/>
      <w:divBdr>
        <w:top w:val="none" w:sz="0" w:space="0" w:color="auto"/>
        <w:left w:val="none" w:sz="0" w:space="0" w:color="auto"/>
        <w:bottom w:val="none" w:sz="0" w:space="0" w:color="auto"/>
        <w:right w:val="none" w:sz="0" w:space="0" w:color="auto"/>
      </w:divBdr>
    </w:div>
    <w:div w:id="1998612296">
      <w:bodyDiv w:val="1"/>
      <w:marLeft w:val="0"/>
      <w:marRight w:val="0"/>
      <w:marTop w:val="0"/>
      <w:marBottom w:val="0"/>
      <w:divBdr>
        <w:top w:val="none" w:sz="0" w:space="0" w:color="auto"/>
        <w:left w:val="none" w:sz="0" w:space="0" w:color="auto"/>
        <w:bottom w:val="none" w:sz="0" w:space="0" w:color="auto"/>
        <w:right w:val="none" w:sz="0" w:space="0" w:color="auto"/>
      </w:divBdr>
      <w:divsChild>
        <w:div w:id="1948386044">
          <w:marLeft w:val="0"/>
          <w:marRight w:val="0"/>
          <w:marTop w:val="0"/>
          <w:marBottom w:val="0"/>
          <w:divBdr>
            <w:top w:val="none" w:sz="0" w:space="0" w:color="auto"/>
            <w:left w:val="none" w:sz="0" w:space="0" w:color="auto"/>
            <w:bottom w:val="none" w:sz="0" w:space="0" w:color="auto"/>
            <w:right w:val="none" w:sz="0" w:space="0" w:color="auto"/>
          </w:divBdr>
          <w:divsChild>
            <w:div w:id="1935433190">
              <w:marLeft w:val="0"/>
              <w:marRight w:val="0"/>
              <w:marTop w:val="0"/>
              <w:marBottom w:val="0"/>
              <w:divBdr>
                <w:top w:val="none" w:sz="0" w:space="0" w:color="auto"/>
                <w:left w:val="none" w:sz="0" w:space="0" w:color="auto"/>
                <w:bottom w:val="none" w:sz="0" w:space="0" w:color="auto"/>
                <w:right w:val="none" w:sz="0" w:space="0" w:color="auto"/>
              </w:divBdr>
              <w:divsChild>
                <w:div w:id="1070663313">
                  <w:marLeft w:val="0"/>
                  <w:marRight w:val="0"/>
                  <w:marTop w:val="0"/>
                  <w:marBottom w:val="0"/>
                  <w:divBdr>
                    <w:top w:val="none" w:sz="0" w:space="0" w:color="auto"/>
                    <w:left w:val="none" w:sz="0" w:space="0" w:color="auto"/>
                    <w:bottom w:val="none" w:sz="0" w:space="0" w:color="auto"/>
                    <w:right w:val="none" w:sz="0" w:space="0" w:color="auto"/>
                  </w:divBdr>
                  <w:divsChild>
                    <w:div w:id="920220612">
                      <w:marLeft w:val="0"/>
                      <w:marRight w:val="0"/>
                      <w:marTop w:val="0"/>
                      <w:marBottom w:val="0"/>
                      <w:divBdr>
                        <w:top w:val="none" w:sz="0" w:space="0" w:color="auto"/>
                        <w:left w:val="none" w:sz="0" w:space="0" w:color="auto"/>
                        <w:bottom w:val="none" w:sz="0" w:space="0" w:color="auto"/>
                        <w:right w:val="none" w:sz="0" w:space="0" w:color="auto"/>
                      </w:divBdr>
                      <w:divsChild>
                        <w:div w:id="1267812245">
                          <w:marLeft w:val="0"/>
                          <w:marRight w:val="0"/>
                          <w:marTop w:val="0"/>
                          <w:marBottom w:val="0"/>
                          <w:divBdr>
                            <w:top w:val="none" w:sz="0" w:space="0" w:color="auto"/>
                            <w:left w:val="none" w:sz="0" w:space="0" w:color="auto"/>
                            <w:bottom w:val="none" w:sz="0" w:space="0" w:color="auto"/>
                            <w:right w:val="none" w:sz="0" w:space="0" w:color="auto"/>
                          </w:divBdr>
                          <w:divsChild>
                            <w:div w:id="10507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665891">
                  <w:marLeft w:val="0"/>
                  <w:marRight w:val="0"/>
                  <w:marTop w:val="0"/>
                  <w:marBottom w:val="0"/>
                  <w:divBdr>
                    <w:top w:val="none" w:sz="0" w:space="0" w:color="auto"/>
                    <w:left w:val="none" w:sz="0" w:space="0" w:color="auto"/>
                    <w:bottom w:val="none" w:sz="0" w:space="0" w:color="auto"/>
                    <w:right w:val="none" w:sz="0" w:space="0" w:color="auto"/>
                  </w:divBdr>
                  <w:divsChild>
                    <w:div w:id="1169448789">
                      <w:marLeft w:val="0"/>
                      <w:marRight w:val="0"/>
                      <w:marTop w:val="0"/>
                      <w:marBottom w:val="0"/>
                      <w:divBdr>
                        <w:top w:val="none" w:sz="0" w:space="0" w:color="auto"/>
                        <w:left w:val="none" w:sz="0" w:space="0" w:color="auto"/>
                        <w:bottom w:val="none" w:sz="0" w:space="0" w:color="auto"/>
                        <w:right w:val="none" w:sz="0" w:space="0" w:color="auto"/>
                      </w:divBdr>
                      <w:divsChild>
                        <w:div w:id="781848359">
                          <w:marLeft w:val="0"/>
                          <w:marRight w:val="0"/>
                          <w:marTop w:val="0"/>
                          <w:marBottom w:val="0"/>
                          <w:divBdr>
                            <w:top w:val="none" w:sz="0" w:space="0" w:color="auto"/>
                            <w:left w:val="none" w:sz="0" w:space="0" w:color="auto"/>
                            <w:bottom w:val="none" w:sz="0" w:space="0" w:color="auto"/>
                            <w:right w:val="none" w:sz="0" w:space="0" w:color="auto"/>
                          </w:divBdr>
                          <w:divsChild>
                            <w:div w:id="13653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458939">
      <w:bodyDiv w:val="1"/>
      <w:marLeft w:val="0"/>
      <w:marRight w:val="0"/>
      <w:marTop w:val="0"/>
      <w:marBottom w:val="0"/>
      <w:divBdr>
        <w:top w:val="none" w:sz="0" w:space="0" w:color="auto"/>
        <w:left w:val="none" w:sz="0" w:space="0" w:color="auto"/>
        <w:bottom w:val="none" w:sz="0" w:space="0" w:color="auto"/>
        <w:right w:val="none" w:sz="0" w:space="0" w:color="auto"/>
      </w:divBdr>
    </w:div>
    <w:div w:id="2004356915">
      <w:bodyDiv w:val="1"/>
      <w:marLeft w:val="0"/>
      <w:marRight w:val="0"/>
      <w:marTop w:val="0"/>
      <w:marBottom w:val="0"/>
      <w:divBdr>
        <w:top w:val="none" w:sz="0" w:space="0" w:color="auto"/>
        <w:left w:val="none" w:sz="0" w:space="0" w:color="auto"/>
        <w:bottom w:val="none" w:sz="0" w:space="0" w:color="auto"/>
        <w:right w:val="none" w:sz="0" w:space="0" w:color="auto"/>
      </w:divBdr>
    </w:div>
    <w:div w:id="2008631423">
      <w:bodyDiv w:val="1"/>
      <w:marLeft w:val="0"/>
      <w:marRight w:val="0"/>
      <w:marTop w:val="0"/>
      <w:marBottom w:val="0"/>
      <w:divBdr>
        <w:top w:val="none" w:sz="0" w:space="0" w:color="auto"/>
        <w:left w:val="none" w:sz="0" w:space="0" w:color="auto"/>
        <w:bottom w:val="none" w:sz="0" w:space="0" w:color="auto"/>
        <w:right w:val="none" w:sz="0" w:space="0" w:color="auto"/>
      </w:divBdr>
    </w:div>
    <w:div w:id="2008825358">
      <w:bodyDiv w:val="1"/>
      <w:marLeft w:val="0"/>
      <w:marRight w:val="0"/>
      <w:marTop w:val="0"/>
      <w:marBottom w:val="0"/>
      <w:divBdr>
        <w:top w:val="none" w:sz="0" w:space="0" w:color="auto"/>
        <w:left w:val="none" w:sz="0" w:space="0" w:color="auto"/>
        <w:bottom w:val="none" w:sz="0" w:space="0" w:color="auto"/>
        <w:right w:val="none" w:sz="0" w:space="0" w:color="auto"/>
      </w:divBdr>
      <w:divsChild>
        <w:div w:id="1285966389">
          <w:marLeft w:val="274"/>
          <w:marRight w:val="0"/>
          <w:marTop w:val="0"/>
          <w:marBottom w:val="120"/>
          <w:divBdr>
            <w:top w:val="none" w:sz="0" w:space="0" w:color="auto"/>
            <w:left w:val="none" w:sz="0" w:space="0" w:color="auto"/>
            <w:bottom w:val="none" w:sz="0" w:space="0" w:color="auto"/>
            <w:right w:val="none" w:sz="0" w:space="0" w:color="auto"/>
          </w:divBdr>
        </w:div>
      </w:divsChild>
    </w:div>
    <w:div w:id="2013874450">
      <w:bodyDiv w:val="1"/>
      <w:marLeft w:val="0"/>
      <w:marRight w:val="0"/>
      <w:marTop w:val="0"/>
      <w:marBottom w:val="0"/>
      <w:divBdr>
        <w:top w:val="none" w:sz="0" w:space="0" w:color="auto"/>
        <w:left w:val="none" w:sz="0" w:space="0" w:color="auto"/>
        <w:bottom w:val="none" w:sz="0" w:space="0" w:color="auto"/>
        <w:right w:val="none" w:sz="0" w:space="0" w:color="auto"/>
      </w:divBdr>
    </w:div>
    <w:div w:id="2015573350">
      <w:bodyDiv w:val="1"/>
      <w:marLeft w:val="0"/>
      <w:marRight w:val="0"/>
      <w:marTop w:val="0"/>
      <w:marBottom w:val="0"/>
      <w:divBdr>
        <w:top w:val="none" w:sz="0" w:space="0" w:color="auto"/>
        <w:left w:val="none" w:sz="0" w:space="0" w:color="auto"/>
        <w:bottom w:val="none" w:sz="0" w:space="0" w:color="auto"/>
        <w:right w:val="none" w:sz="0" w:space="0" w:color="auto"/>
      </w:divBdr>
    </w:div>
    <w:div w:id="2015961354">
      <w:bodyDiv w:val="1"/>
      <w:marLeft w:val="0"/>
      <w:marRight w:val="0"/>
      <w:marTop w:val="0"/>
      <w:marBottom w:val="0"/>
      <w:divBdr>
        <w:top w:val="none" w:sz="0" w:space="0" w:color="auto"/>
        <w:left w:val="none" w:sz="0" w:space="0" w:color="auto"/>
        <w:bottom w:val="none" w:sz="0" w:space="0" w:color="auto"/>
        <w:right w:val="none" w:sz="0" w:space="0" w:color="auto"/>
      </w:divBdr>
    </w:div>
    <w:div w:id="2017153099">
      <w:bodyDiv w:val="1"/>
      <w:marLeft w:val="0"/>
      <w:marRight w:val="0"/>
      <w:marTop w:val="0"/>
      <w:marBottom w:val="0"/>
      <w:divBdr>
        <w:top w:val="none" w:sz="0" w:space="0" w:color="auto"/>
        <w:left w:val="none" w:sz="0" w:space="0" w:color="auto"/>
        <w:bottom w:val="none" w:sz="0" w:space="0" w:color="auto"/>
        <w:right w:val="none" w:sz="0" w:space="0" w:color="auto"/>
      </w:divBdr>
    </w:div>
    <w:div w:id="2021274315">
      <w:bodyDiv w:val="1"/>
      <w:marLeft w:val="0"/>
      <w:marRight w:val="0"/>
      <w:marTop w:val="0"/>
      <w:marBottom w:val="0"/>
      <w:divBdr>
        <w:top w:val="none" w:sz="0" w:space="0" w:color="auto"/>
        <w:left w:val="none" w:sz="0" w:space="0" w:color="auto"/>
        <w:bottom w:val="none" w:sz="0" w:space="0" w:color="auto"/>
        <w:right w:val="none" w:sz="0" w:space="0" w:color="auto"/>
      </w:divBdr>
    </w:div>
    <w:div w:id="2023503917">
      <w:bodyDiv w:val="1"/>
      <w:marLeft w:val="0"/>
      <w:marRight w:val="0"/>
      <w:marTop w:val="0"/>
      <w:marBottom w:val="0"/>
      <w:divBdr>
        <w:top w:val="none" w:sz="0" w:space="0" w:color="auto"/>
        <w:left w:val="none" w:sz="0" w:space="0" w:color="auto"/>
        <w:bottom w:val="none" w:sz="0" w:space="0" w:color="auto"/>
        <w:right w:val="none" w:sz="0" w:space="0" w:color="auto"/>
      </w:divBdr>
    </w:div>
    <w:div w:id="2025940526">
      <w:bodyDiv w:val="1"/>
      <w:marLeft w:val="0"/>
      <w:marRight w:val="0"/>
      <w:marTop w:val="0"/>
      <w:marBottom w:val="0"/>
      <w:divBdr>
        <w:top w:val="none" w:sz="0" w:space="0" w:color="auto"/>
        <w:left w:val="none" w:sz="0" w:space="0" w:color="auto"/>
        <w:bottom w:val="none" w:sz="0" w:space="0" w:color="auto"/>
        <w:right w:val="none" w:sz="0" w:space="0" w:color="auto"/>
      </w:divBdr>
    </w:div>
    <w:div w:id="2027057552">
      <w:bodyDiv w:val="1"/>
      <w:marLeft w:val="0"/>
      <w:marRight w:val="0"/>
      <w:marTop w:val="0"/>
      <w:marBottom w:val="0"/>
      <w:divBdr>
        <w:top w:val="none" w:sz="0" w:space="0" w:color="auto"/>
        <w:left w:val="none" w:sz="0" w:space="0" w:color="auto"/>
        <w:bottom w:val="none" w:sz="0" w:space="0" w:color="auto"/>
        <w:right w:val="none" w:sz="0" w:space="0" w:color="auto"/>
      </w:divBdr>
    </w:div>
    <w:div w:id="202724813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1831552">
      <w:bodyDiv w:val="1"/>
      <w:marLeft w:val="0"/>
      <w:marRight w:val="0"/>
      <w:marTop w:val="0"/>
      <w:marBottom w:val="0"/>
      <w:divBdr>
        <w:top w:val="none" w:sz="0" w:space="0" w:color="auto"/>
        <w:left w:val="none" w:sz="0" w:space="0" w:color="auto"/>
        <w:bottom w:val="none" w:sz="0" w:space="0" w:color="auto"/>
        <w:right w:val="none" w:sz="0" w:space="0" w:color="auto"/>
      </w:divBdr>
    </w:div>
    <w:div w:id="2036688955">
      <w:bodyDiv w:val="1"/>
      <w:marLeft w:val="0"/>
      <w:marRight w:val="0"/>
      <w:marTop w:val="0"/>
      <w:marBottom w:val="0"/>
      <w:divBdr>
        <w:top w:val="none" w:sz="0" w:space="0" w:color="auto"/>
        <w:left w:val="none" w:sz="0" w:space="0" w:color="auto"/>
        <w:bottom w:val="none" w:sz="0" w:space="0" w:color="auto"/>
        <w:right w:val="none" w:sz="0" w:space="0" w:color="auto"/>
      </w:divBdr>
      <w:divsChild>
        <w:div w:id="280460625">
          <w:marLeft w:val="0"/>
          <w:marRight w:val="0"/>
          <w:marTop w:val="0"/>
          <w:marBottom w:val="0"/>
          <w:divBdr>
            <w:top w:val="single" w:sz="2" w:space="0" w:color="D9D9E3"/>
            <w:left w:val="single" w:sz="2" w:space="0" w:color="D9D9E3"/>
            <w:bottom w:val="single" w:sz="2" w:space="0" w:color="D9D9E3"/>
            <w:right w:val="single" w:sz="2" w:space="0" w:color="D9D9E3"/>
          </w:divBdr>
          <w:divsChild>
            <w:div w:id="237055630">
              <w:marLeft w:val="0"/>
              <w:marRight w:val="0"/>
              <w:marTop w:val="0"/>
              <w:marBottom w:val="0"/>
              <w:divBdr>
                <w:top w:val="single" w:sz="2" w:space="0" w:color="D9D9E3"/>
                <w:left w:val="single" w:sz="2" w:space="0" w:color="D9D9E3"/>
                <w:bottom w:val="single" w:sz="2" w:space="0" w:color="D9D9E3"/>
                <w:right w:val="single" w:sz="2" w:space="0" w:color="D9D9E3"/>
              </w:divBdr>
              <w:divsChild>
                <w:div w:id="1229219737">
                  <w:marLeft w:val="0"/>
                  <w:marRight w:val="0"/>
                  <w:marTop w:val="0"/>
                  <w:marBottom w:val="0"/>
                  <w:divBdr>
                    <w:top w:val="single" w:sz="2" w:space="0" w:color="D9D9E3"/>
                    <w:left w:val="single" w:sz="2" w:space="0" w:color="D9D9E3"/>
                    <w:bottom w:val="single" w:sz="2" w:space="0" w:color="D9D9E3"/>
                    <w:right w:val="single" w:sz="2" w:space="0" w:color="D9D9E3"/>
                  </w:divBdr>
                  <w:divsChild>
                    <w:div w:id="867453896">
                      <w:marLeft w:val="0"/>
                      <w:marRight w:val="0"/>
                      <w:marTop w:val="0"/>
                      <w:marBottom w:val="0"/>
                      <w:divBdr>
                        <w:top w:val="single" w:sz="2" w:space="0" w:color="D9D9E3"/>
                        <w:left w:val="single" w:sz="2" w:space="0" w:color="D9D9E3"/>
                        <w:bottom w:val="single" w:sz="2" w:space="0" w:color="D9D9E3"/>
                        <w:right w:val="single" w:sz="2" w:space="0" w:color="D9D9E3"/>
                      </w:divBdr>
                      <w:divsChild>
                        <w:div w:id="202400342">
                          <w:marLeft w:val="0"/>
                          <w:marRight w:val="0"/>
                          <w:marTop w:val="0"/>
                          <w:marBottom w:val="0"/>
                          <w:divBdr>
                            <w:top w:val="single" w:sz="2" w:space="0" w:color="auto"/>
                            <w:left w:val="single" w:sz="2" w:space="0" w:color="auto"/>
                            <w:bottom w:val="single" w:sz="6" w:space="0" w:color="auto"/>
                            <w:right w:val="single" w:sz="2" w:space="0" w:color="auto"/>
                          </w:divBdr>
                          <w:divsChild>
                            <w:div w:id="1945532578">
                              <w:marLeft w:val="0"/>
                              <w:marRight w:val="0"/>
                              <w:marTop w:val="100"/>
                              <w:marBottom w:val="100"/>
                              <w:divBdr>
                                <w:top w:val="single" w:sz="2" w:space="0" w:color="D9D9E3"/>
                                <w:left w:val="single" w:sz="2" w:space="0" w:color="D9D9E3"/>
                                <w:bottom w:val="single" w:sz="2" w:space="0" w:color="D9D9E3"/>
                                <w:right w:val="single" w:sz="2" w:space="0" w:color="D9D9E3"/>
                              </w:divBdr>
                              <w:divsChild>
                                <w:div w:id="489978645">
                                  <w:marLeft w:val="0"/>
                                  <w:marRight w:val="0"/>
                                  <w:marTop w:val="0"/>
                                  <w:marBottom w:val="0"/>
                                  <w:divBdr>
                                    <w:top w:val="single" w:sz="2" w:space="0" w:color="D9D9E3"/>
                                    <w:left w:val="single" w:sz="2" w:space="0" w:color="D9D9E3"/>
                                    <w:bottom w:val="single" w:sz="2" w:space="0" w:color="D9D9E3"/>
                                    <w:right w:val="single" w:sz="2" w:space="0" w:color="D9D9E3"/>
                                  </w:divBdr>
                                  <w:divsChild>
                                    <w:div w:id="1645085427">
                                      <w:marLeft w:val="0"/>
                                      <w:marRight w:val="0"/>
                                      <w:marTop w:val="0"/>
                                      <w:marBottom w:val="0"/>
                                      <w:divBdr>
                                        <w:top w:val="single" w:sz="2" w:space="0" w:color="D9D9E3"/>
                                        <w:left w:val="single" w:sz="2" w:space="0" w:color="D9D9E3"/>
                                        <w:bottom w:val="single" w:sz="2" w:space="0" w:color="D9D9E3"/>
                                        <w:right w:val="single" w:sz="2" w:space="0" w:color="D9D9E3"/>
                                      </w:divBdr>
                                      <w:divsChild>
                                        <w:div w:id="1915702697">
                                          <w:marLeft w:val="0"/>
                                          <w:marRight w:val="0"/>
                                          <w:marTop w:val="0"/>
                                          <w:marBottom w:val="0"/>
                                          <w:divBdr>
                                            <w:top w:val="single" w:sz="2" w:space="0" w:color="D9D9E3"/>
                                            <w:left w:val="single" w:sz="2" w:space="0" w:color="D9D9E3"/>
                                            <w:bottom w:val="single" w:sz="2" w:space="0" w:color="D9D9E3"/>
                                            <w:right w:val="single" w:sz="2" w:space="0" w:color="D9D9E3"/>
                                          </w:divBdr>
                                          <w:divsChild>
                                            <w:div w:id="12193209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46297468">
                          <w:marLeft w:val="0"/>
                          <w:marRight w:val="0"/>
                          <w:marTop w:val="0"/>
                          <w:marBottom w:val="0"/>
                          <w:divBdr>
                            <w:top w:val="single" w:sz="2" w:space="0" w:color="auto"/>
                            <w:left w:val="single" w:sz="2" w:space="0" w:color="auto"/>
                            <w:bottom w:val="single" w:sz="6" w:space="0" w:color="auto"/>
                            <w:right w:val="single" w:sz="2" w:space="0" w:color="auto"/>
                          </w:divBdr>
                          <w:divsChild>
                            <w:div w:id="263734587">
                              <w:marLeft w:val="0"/>
                              <w:marRight w:val="0"/>
                              <w:marTop w:val="100"/>
                              <w:marBottom w:val="100"/>
                              <w:divBdr>
                                <w:top w:val="single" w:sz="2" w:space="0" w:color="D9D9E3"/>
                                <w:left w:val="single" w:sz="2" w:space="0" w:color="D9D9E3"/>
                                <w:bottom w:val="single" w:sz="2" w:space="0" w:color="D9D9E3"/>
                                <w:right w:val="single" w:sz="2" w:space="0" w:color="D9D9E3"/>
                              </w:divBdr>
                              <w:divsChild>
                                <w:div w:id="1505514722">
                                  <w:marLeft w:val="0"/>
                                  <w:marRight w:val="0"/>
                                  <w:marTop w:val="0"/>
                                  <w:marBottom w:val="0"/>
                                  <w:divBdr>
                                    <w:top w:val="single" w:sz="2" w:space="0" w:color="D9D9E3"/>
                                    <w:left w:val="single" w:sz="2" w:space="0" w:color="D9D9E3"/>
                                    <w:bottom w:val="single" w:sz="2" w:space="0" w:color="D9D9E3"/>
                                    <w:right w:val="single" w:sz="2" w:space="0" w:color="D9D9E3"/>
                                  </w:divBdr>
                                  <w:divsChild>
                                    <w:div w:id="989555528">
                                      <w:marLeft w:val="0"/>
                                      <w:marRight w:val="0"/>
                                      <w:marTop w:val="0"/>
                                      <w:marBottom w:val="0"/>
                                      <w:divBdr>
                                        <w:top w:val="single" w:sz="2" w:space="0" w:color="D9D9E3"/>
                                        <w:left w:val="single" w:sz="2" w:space="0" w:color="D9D9E3"/>
                                        <w:bottom w:val="single" w:sz="2" w:space="0" w:color="D9D9E3"/>
                                        <w:right w:val="single" w:sz="2" w:space="0" w:color="D9D9E3"/>
                                      </w:divBdr>
                                      <w:divsChild>
                                        <w:div w:id="1316034783">
                                          <w:marLeft w:val="0"/>
                                          <w:marRight w:val="0"/>
                                          <w:marTop w:val="0"/>
                                          <w:marBottom w:val="0"/>
                                          <w:divBdr>
                                            <w:top w:val="single" w:sz="2" w:space="0" w:color="D9D9E3"/>
                                            <w:left w:val="single" w:sz="2" w:space="0" w:color="D9D9E3"/>
                                            <w:bottom w:val="single" w:sz="2" w:space="0" w:color="D9D9E3"/>
                                            <w:right w:val="single" w:sz="2" w:space="0" w:color="D9D9E3"/>
                                          </w:divBdr>
                                          <w:divsChild>
                                            <w:div w:id="1494222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95106124">
                          <w:marLeft w:val="0"/>
                          <w:marRight w:val="0"/>
                          <w:marTop w:val="0"/>
                          <w:marBottom w:val="0"/>
                          <w:divBdr>
                            <w:top w:val="single" w:sz="2" w:space="0" w:color="auto"/>
                            <w:left w:val="single" w:sz="2" w:space="0" w:color="auto"/>
                            <w:bottom w:val="single" w:sz="6" w:space="0" w:color="auto"/>
                            <w:right w:val="single" w:sz="2" w:space="0" w:color="auto"/>
                          </w:divBdr>
                          <w:divsChild>
                            <w:div w:id="363092396">
                              <w:marLeft w:val="0"/>
                              <w:marRight w:val="0"/>
                              <w:marTop w:val="100"/>
                              <w:marBottom w:val="100"/>
                              <w:divBdr>
                                <w:top w:val="single" w:sz="2" w:space="0" w:color="D9D9E3"/>
                                <w:left w:val="single" w:sz="2" w:space="0" w:color="D9D9E3"/>
                                <w:bottom w:val="single" w:sz="2" w:space="0" w:color="D9D9E3"/>
                                <w:right w:val="single" w:sz="2" w:space="0" w:color="D9D9E3"/>
                              </w:divBdr>
                              <w:divsChild>
                                <w:div w:id="1350182527">
                                  <w:marLeft w:val="0"/>
                                  <w:marRight w:val="0"/>
                                  <w:marTop w:val="0"/>
                                  <w:marBottom w:val="0"/>
                                  <w:divBdr>
                                    <w:top w:val="single" w:sz="2" w:space="0" w:color="D9D9E3"/>
                                    <w:left w:val="single" w:sz="2" w:space="0" w:color="D9D9E3"/>
                                    <w:bottom w:val="single" w:sz="2" w:space="0" w:color="D9D9E3"/>
                                    <w:right w:val="single" w:sz="2" w:space="0" w:color="D9D9E3"/>
                                  </w:divBdr>
                                  <w:divsChild>
                                    <w:div w:id="1557280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99440481">
                                  <w:marLeft w:val="0"/>
                                  <w:marRight w:val="0"/>
                                  <w:marTop w:val="0"/>
                                  <w:marBottom w:val="0"/>
                                  <w:divBdr>
                                    <w:top w:val="single" w:sz="2" w:space="0" w:color="D9D9E3"/>
                                    <w:left w:val="single" w:sz="2" w:space="0" w:color="D9D9E3"/>
                                    <w:bottom w:val="single" w:sz="2" w:space="0" w:color="D9D9E3"/>
                                    <w:right w:val="single" w:sz="2" w:space="0" w:color="D9D9E3"/>
                                  </w:divBdr>
                                  <w:divsChild>
                                    <w:div w:id="662897086">
                                      <w:marLeft w:val="0"/>
                                      <w:marRight w:val="0"/>
                                      <w:marTop w:val="0"/>
                                      <w:marBottom w:val="0"/>
                                      <w:divBdr>
                                        <w:top w:val="single" w:sz="2" w:space="0" w:color="D9D9E3"/>
                                        <w:left w:val="single" w:sz="2" w:space="0" w:color="D9D9E3"/>
                                        <w:bottom w:val="single" w:sz="2" w:space="0" w:color="D9D9E3"/>
                                        <w:right w:val="single" w:sz="2" w:space="0" w:color="D9D9E3"/>
                                      </w:divBdr>
                                      <w:divsChild>
                                        <w:div w:id="18064658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42646742">
          <w:marLeft w:val="0"/>
          <w:marRight w:val="0"/>
          <w:marTop w:val="0"/>
          <w:marBottom w:val="0"/>
          <w:divBdr>
            <w:top w:val="none" w:sz="0" w:space="0" w:color="auto"/>
            <w:left w:val="none" w:sz="0" w:space="0" w:color="auto"/>
            <w:bottom w:val="none" w:sz="0" w:space="0" w:color="auto"/>
            <w:right w:val="none" w:sz="0" w:space="0" w:color="auto"/>
          </w:divBdr>
          <w:divsChild>
            <w:div w:id="2056153569">
              <w:marLeft w:val="0"/>
              <w:marRight w:val="0"/>
              <w:marTop w:val="0"/>
              <w:marBottom w:val="0"/>
              <w:divBdr>
                <w:top w:val="single" w:sz="2" w:space="0" w:color="D9D9E3"/>
                <w:left w:val="single" w:sz="2" w:space="0" w:color="D9D9E3"/>
                <w:bottom w:val="single" w:sz="2" w:space="0" w:color="D9D9E3"/>
                <w:right w:val="single" w:sz="2" w:space="0" w:color="D9D9E3"/>
              </w:divBdr>
              <w:divsChild>
                <w:div w:id="7307354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9915505">
      <w:bodyDiv w:val="1"/>
      <w:marLeft w:val="0"/>
      <w:marRight w:val="0"/>
      <w:marTop w:val="0"/>
      <w:marBottom w:val="0"/>
      <w:divBdr>
        <w:top w:val="none" w:sz="0" w:space="0" w:color="auto"/>
        <w:left w:val="none" w:sz="0" w:space="0" w:color="auto"/>
        <w:bottom w:val="none" w:sz="0" w:space="0" w:color="auto"/>
        <w:right w:val="none" w:sz="0" w:space="0" w:color="auto"/>
      </w:divBdr>
    </w:div>
    <w:div w:id="2050764064">
      <w:bodyDiv w:val="1"/>
      <w:marLeft w:val="0"/>
      <w:marRight w:val="0"/>
      <w:marTop w:val="0"/>
      <w:marBottom w:val="0"/>
      <w:divBdr>
        <w:top w:val="none" w:sz="0" w:space="0" w:color="auto"/>
        <w:left w:val="none" w:sz="0" w:space="0" w:color="auto"/>
        <w:bottom w:val="none" w:sz="0" w:space="0" w:color="auto"/>
        <w:right w:val="none" w:sz="0" w:space="0" w:color="auto"/>
      </w:divBdr>
    </w:div>
    <w:div w:id="2054034799">
      <w:bodyDiv w:val="1"/>
      <w:marLeft w:val="0"/>
      <w:marRight w:val="0"/>
      <w:marTop w:val="0"/>
      <w:marBottom w:val="0"/>
      <w:divBdr>
        <w:top w:val="none" w:sz="0" w:space="0" w:color="auto"/>
        <w:left w:val="none" w:sz="0" w:space="0" w:color="auto"/>
        <w:bottom w:val="none" w:sz="0" w:space="0" w:color="auto"/>
        <w:right w:val="none" w:sz="0" w:space="0" w:color="auto"/>
      </w:divBdr>
    </w:div>
    <w:div w:id="2055420475">
      <w:bodyDiv w:val="1"/>
      <w:marLeft w:val="0"/>
      <w:marRight w:val="0"/>
      <w:marTop w:val="0"/>
      <w:marBottom w:val="0"/>
      <w:divBdr>
        <w:top w:val="none" w:sz="0" w:space="0" w:color="auto"/>
        <w:left w:val="none" w:sz="0" w:space="0" w:color="auto"/>
        <w:bottom w:val="none" w:sz="0" w:space="0" w:color="auto"/>
        <w:right w:val="none" w:sz="0" w:space="0" w:color="auto"/>
      </w:divBdr>
    </w:div>
    <w:div w:id="2060006389">
      <w:bodyDiv w:val="1"/>
      <w:marLeft w:val="0"/>
      <w:marRight w:val="0"/>
      <w:marTop w:val="0"/>
      <w:marBottom w:val="0"/>
      <w:divBdr>
        <w:top w:val="none" w:sz="0" w:space="0" w:color="auto"/>
        <w:left w:val="none" w:sz="0" w:space="0" w:color="auto"/>
        <w:bottom w:val="none" w:sz="0" w:space="0" w:color="auto"/>
        <w:right w:val="none" w:sz="0" w:space="0" w:color="auto"/>
      </w:divBdr>
    </w:div>
    <w:div w:id="2060549150">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098405425">
      <w:bodyDiv w:val="1"/>
      <w:marLeft w:val="0"/>
      <w:marRight w:val="0"/>
      <w:marTop w:val="0"/>
      <w:marBottom w:val="0"/>
      <w:divBdr>
        <w:top w:val="none" w:sz="0" w:space="0" w:color="auto"/>
        <w:left w:val="none" w:sz="0" w:space="0" w:color="auto"/>
        <w:bottom w:val="none" w:sz="0" w:space="0" w:color="auto"/>
        <w:right w:val="none" w:sz="0" w:space="0" w:color="auto"/>
      </w:divBdr>
    </w:div>
    <w:div w:id="2099014488">
      <w:bodyDiv w:val="1"/>
      <w:marLeft w:val="0"/>
      <w:marRight w:val="0"/>
      <w:marTop w:val="0"/>
      <w:marBottom w:val="0"/>
      <w:divBdr>
        <w:top w:val="none" w:sz="0" w:space="0" w:color="auto"/>
        <w:left w:val="none" w:sz="0" w:space="0" w:color="auto"/>
        <w:bottom w:val="none" w:sz="0" w:space="0" w:color="auto"/>
        <w:right w:val="none" w:sz="0" w:space="0" w:color="auto"/>
      </w:divBdr>
    </w:div>
    <w:div w:id="2113241065">
      <w:bodyDiv w:val="1"/>
      <w:marLeft w:val="0"/>
      <w:marRight w:val="0"/>
      <w:marTop w:val="0"/>
      <w:marBottom w:val="0"/>
      <w:divBdr>
        <w:top w:val="none" w:sz="0" w:space="0" w:color="auto"/>
        <w:left w:val="none" w:sz="0" w:space="0" w:color="auto"/>
        <w:bottom w:val="none" w:sz="0" w:space="0" w:color="auto"/>
        <w:right w:val="none" w:sz="0" w:space="0" w:color="auto"/>
      </w:divBdr>
    </w:div>
    <w:div w:id="2113431882">
      <w:bodyDiv w:val="1"/>
      <w:marLeft w:val="0"/>
      <w:marRight w:val="0"/>
      <w:marTop w:val="0"/>
      <w:marBottom w:val="0"/>
      <w:divBdr>
        <w:top w:val="none" w:sz="0" w:space="0" w:color="auto"/>
        <w:left w:val="none" w:sz="0" w:space="0" w:color="auto"/>
        <w:bottom w:val="none" w:sz="0" w:space="0" w:color="auto"/>
        <w:right w:val="none" w:sz="0" w:space="0" w:color="auto"/>
      </w:divBdr>
    </w:div>
    <w:div w:id="2120250653">
      <w:bodyDiv w:val="1"/>
      <w:marLeft w:val="0"/>
      <w:marRight w:val="0"/>
      <w:marTop w:val="0"/>
      <w:marBottom w:val="0"/>
      <w:divBdr>
        <w:top w:val="none" w:sz="0" w:space="0" w:color="auto"/>
        <w:left w:val="none" w:sz="0" w:space="0" w:color="auto"/>
        <w:bottom w:val="none" w:sz="0" w:space="0" w:color="auto"/>
        <w:right w:val="none" w:sz="0" w:space="0" w:color="auto"/>
      </w:divBdr>
    </w:div>
    <w:div w:id="21355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eader" Target="header4.xml"/><Relationship Id="rId21" Type="http://schemas.openxmlformats.org/officeDocument/2006/relationships/hyperlink" Target="https://en.wikipedia.org/wiki/File:Nightingale-mortality.jpg" TargetMode="External"/><Relationship Id="rId42" Type="http://schemas.openxmlformats.org/officeDocument/2006/relationships/image" Target="media/image17.png"/><Relationship Id="rId47" Type="http://schemas.openxmlformats.org/officeDocument/2006/relationships/image" Target="media/image18.png"/><Relationship Id="rId63" Type="http://schemas.openxmlformats.org/officeDocument/2006/relationships/hyperlink" Target="https://www.youtube.com/watch?v=0Smgm2UTUSo" TargetMode="External"/><Relationship Id="rId68" Type="http://schemas.openxmlformats.org/officeDocument/2006/relationships/hyperlink" Target="https://www.youtube.com/watch?v=jgXp1EE4Wms" TargetMode="External"/><Relationship Id="rId84" Type="http://schemas.openxmlformats.org/officeDocument/2006/relationships/image" Target="media/image29.png"/><Relationship Id="rId89" Type="http://schemas.openxmlformats.org/officeDocument/2006/relationships/hyperlink" Target="https://curriculum.nsw.edu.au/learning-areas/tas/enterprise-computing-11-12-2022/overview" TargetMode="External"/><Relationship Id="rId112" Type="http://schemas.openxmlformats.org/officeDocument/2006/relationships/hyperlink" Target="https://aeon.co/videos/mapping-data-visualisations-meteoric-rise-from-victorian-london-to-today" TargetMode="External"/><Relationship Id="rId16" Type="http://schemas.openxmlformats.org/officeDocument/2006/relationships/hyperlink" Target="https://www.youtube.com/watch?v=g4biYeAfkmU" TargetMode="External"/><Relationship Id="rId107" Type="http://schemas.openxmlformats.org/officeDocument/2006/relationships/hyperlink" Target="https://www.youtube.com/watch?v=0Smgm2UTUSo" TargetMode="External"/><Relationship Id="rId11" Type="http://schemas.openxmlformats.org/officeDocument/2006/relationships/footer" Target="footer3.xml"/><Relationship Id="rId32" Type="http://schemas.openxmlformats.org/officeDocument/2006/relationships/image" Target="media/image15.png"/><Relationship Id="rId37" Type="http://schemas.openxmlformats.org/officeDocument/2006/relationships/hyperlink" Target="https://www.flickr.com/photos/13518023@N03/3985827494" TargetMode="External"/><Relationship Id="rId53" Type="http://schemas.openxmlformats.org/officeDocument/2006/relationships/image" Target="media/image20.png"/><Relationship Id="rId58" Type="http://schemas.openxmlformats.org/officeDocument/2006/relationships/image" Target="media/image22.png"/><Relationship Id="rId74" Type="http://schemas.openxmlformats.org/officeDocument/2006/relationships/image" Target="media/image26.png"/><Relationship Id="rId79" Type="http://schemas.openxmlformats.org/officeDocument/2006/relationships/hyperlink" Target="https://aus01.safelinks.protection.outlook.com/?url=https%3A%2F%2Fwww.canva.com%2Fpolicies%2Fedu-additional-terms%2F&amp;data=05%7C02%7Celizabeth.rose5%40det.nsw.edu.au%7Ce985d6f4d6564f03a12208dd0a01071a%7C05a0e69a418a47c19c259387261bf991%7C0%7C0%7C638677721733578221%7CUnknown%7CTWFpbGZsb3d8eyJFbXB0eU1hcGkiOnRydWUsIlYiOiIwLjAuMDAwMCIsIlAiOiJXaW4zMiIsIkFOIjoiTWFpbCIsIldUIjoyfQ%3D%3D%7C0%7C%7C%7C&amp;sdata=Tpqnl8FfHW2Q47lWwydzaFV7dBcoobwItJ8a1ZyTndg%3D&amp;reserved=0" TargetMode="External"/><Relationship Id="rId102" Type="http://schemas.openxmlformats.org/officeDocument/2006/relationships/hyperlink" Target="https://www.usatoday.com/in-depth/graphics/2023/02/09/national-pizza-day-super-bowl-favorite-toppings-graphics/11201105002/" TargetMode="External"/><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www.youtube.com/watch?v=AHR_7jFCMeY" TargetMode="External"/><Relationship Id="rId95" Type="http://schemas.openxmlformats.org/officeDocument/2006/relationships/hyperlink" Target="https://www.youtube.com/watch?v=s8UDqSRXgbg" TargetMode="External"/><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hyperlink" Target="https://en.wikipedia.org/wiki/File:Minard.png" TargetMode="External"/><Relationship Id="rId48" Type="http://schemas.openxmlformats.org/officeDocument/2006/relationships/hyperlink" Target="https://www.surfline.com/" TargetMode="External"/><Relationship Id="rId64" Type="http://schemas.openxmlformats.org/officeDocument/2006/relationships/image" Target="media/image24.png"/><Relationship Id="rId69" Type="http://schemas.openxmlformats.org/officeDocument/2006/relationships/hyperlink" Target="https://www.youtube.com/watch?v=20QUNgFIrK0" TargetMode="External"/><Relationship Id="rId113" Type="http://schemas.openxmlformats.org/officeDocument/2006/relationships/hyperlink" Target="https://www.youtube.com/watch?v=loYuxWSsLNc" TargetMode="External"/><Relationship Id="rId118" Type="http://schemas.openxmlformats.org/officeDocument/2006/relationships/footer" Target="footer6.xml"/><Relationship Id="rId80" Type="http://schemas.openxmlformats.org/officeDocument/2006/relationships/hyperlink" Target="https://www.youtube.com/watch?v=hElkEzAjd5o&amp;list=PLAE-5Y383viiGxNskXM443Ir1mvaSMJqU" TargetMode="External"/><Relationship Id="rId85" Type="http://schemas.openxmlformats.org/officeDocument/2006/relationships/hyperlink" Target="https://informationisbeautiful.net/visualizations/worlds-biggest-data-breaches-hacks/" TargetMode="External"/><Relationship Id="rId12" Type="http://schemas.openxmlformats.org/officeDocument/2006/relationships/image" Target="media/image5.png"/><Relationship Id="rId17" Type="http://schemas.openxmlformats.org/officeDocument/2006/relationships/image" Target="media/image8.jpg"/><Relationship Id="rId33" Type="http://schemas.openxmlformats.org/officeDocument/2006/relationships/hyperlink" Target="https://www.flickr.com/photos/31907740@N00/4860841137" TargetMode="External"/><Relationship Id="rId38" Type="http://schemas.openxmlformats.org/officeDocument/2006/relationships/hyperlink" Target="https://www.flickr.com/photos/13518023@N03" TargetMode="External"/><Relationship Id="rId59" Type="http://schemas.openxmlformats.org/officeDocument/2006/relationships/hyperlink" Target="https://www.youtube.com/watch?v=AHR_7jFCMeY" TargetMode="External"/><Relationship Id="rId103" Type="http://schemas.openxmlformats.org/officeDocument/2006/relationships/hyperlink" Target="https://learn.microsoft.com/en-gb/training/modules/get-data-power-bi/" TargetMode="External"/><Relationship Id="rId108" Type="http://schemas.openxmlformats.org/officeDocument/2006/relationships/hyperlink" Target="https://www.tableau.com/learn/articles/best-beautiful-data-visualization-examples" TargetMode="External"/><Relationship Id="rId124" Type="http://schemas.openxmlformats.org/officeDocument/2006/relationships/theme" Target="theme/theme1.xml"/><Relationship Id="rId54" Type="http://schemas.openxmlformats.org/officeDocument/2006/relationships/hyperlink" Target="https://commons.wikimedia.org/w/index.php?curid=97417812%22%3eFile:Crm-olap%20desktop.png" TargetMode="External"/><Relationship Id="rId70" Type="http://schemas.openxmlformats.org/officeDocument/2006/relationships/hyperlink" Target="https://www.youtube.com/watch?v=E91bGT9BjYk" TargetMode="External"/><Relationship Id="rId75" Type="http://schemas.openxmlformats.org/officeDocument/2006/relationships/hyperlink" Target="https://aus01.safelinks.protection.outlook.com/?url=https%3A%2F%2Fwww.canva.com%2Fpolicies%2Fedu-additional-terms%2F&amp;data=05%7C02%7Celizabeth.rose5%40det.nsw.edu.au%7Ce985d6f4d6564f03a12208dd0a01071a%7C05a0e69a418a47c19c259387261bf991%7C0%7C0%7C638677721733578221%7CUnknown%7CTWFpbGZsb3d8eyJFbXB0eU1hcGkiOnRydWUsIlYiOiIwLjAuMDAwMCIsIlAiOiJXaW4zMiIsIkFOIjoiTWFpbCIsIldUIjoyfQ%3D%3D%7C0%7C%7C%7C&amp;sdata=Tpqnl8FfHW2Q47lWwydzaFV7dBcoobwItJ8a1ZyTndg%3D&amp;reserved=0" TargetMode="External"/><Relationship Id="rId91" Type="http://schemas.openxmlformats.org/officeDocument/2006/relationships/hyperlink" Target="https://www.altexsoft.com/blog/enterprise-data-warehouse-concepts/" TargetMode="External"/><Relationship Id="rId96" Type="http://schemas.openxmlformats.org/officeDocument/2006/relationships/hyperlink" Target="https://www.health.gov.au/resources/publications/coronavirus-covid-19-at-a-glance-25-november-202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aeon.co/videos/mapping-data-visualisations-meteoric-rise-from-victorian-london-to-today" TargetMode="External"/><Relationship Id="rId28" Type="http://schemas.openxmlformats.org/officeDocument/2006/relationships/image" Target="media/image14.jpeg"/><Relationship Id="rId49" Type="http://schemas.openxmlformats.org/officeDocument/2006/relationships/image" Target="media/image19.png"/><Relationship Id="rId114" Type="http://schemas.openxmlformats.org/officeDocument/2006/relationships/header" Target="header3.xml"/><Relationship Id="rId119" Type="http://schemas.openxmlformats.org/officeDocument/2006/relationships/hyperlink" Target="https://creativecommons.org/licenses/by/4.0/" TargetMode="External"/><Relationship Id="rId44" Type="http://schemas.openxmlformats.org/officeDocument/2006/relationships/hyperlink" Target="https://www.youtube.com/watch?v=hlb1uM_SOcE" TargetMode="External"/><Relationship Id="rId60" Type="http://schemas.openxmlformats.org/officeDocument/2006/relationships/hyperlink" Target="https://www.altexsoft.com/blog/enterprise-data-warehouse-concepts/" TargetMode="External"/><Relationship Id="rId65" Type="http://schemas.openxmlformats.org/officeDocument/2006/relationships/hyperlink" Target="http://www.statista.com/chart/25032/brand-of-main-smartphone-survey/" TargetMode="External"/><Relationship Id="rId81" Type="http://schemas.openxmlformats.org/officeDocument/2006/relationships/hyperlink" Target="https://www.youtube.com/watch?v=gOs7EC-FebE" TargetMode="External"/><Relationship Id="rId8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s://creativecommons.org/licenses/by-sa/2.0/?ref=openverse" TargetMode="External"/><Relationship Id="rId109" Type="http://schemas.openxmlformats.org/officeDocument/2006/relationships/hyperlink" Target="https://www.abc.net.au/news/2024-10-10/new-car-colours-more-monochrome-than-ever-before-data-shows/104451484" TargetMode="External"/><Relationship Id="rId34" Type="http://schemas.openxmlformats.org/officeDocument/2006/relationships/hyperlink" Target="https://www.flickr.com/photos/31907740@N00" TargetMode="External"/><Relationship Id="rId50" Type="http://schemas.openxmlformats.org/officeDocument/2006/relationships/hyperlink" Target="https://www.abc.net.au/news/2024-10-10/new-car-colours-more-monochrome-than-ever-before-data-shows/104451484" TargetMode="External"/><Relationship Id="rId55" Type="http://schemas.openxmlformats.org/officeDocument/2006/relationships/hyperlink" Target="https://creativecommons.org/licenses/by-sa/4.0/?ref=openverse" TargetMode="External"/><Relationship Id="rId76" Type="http://schemas.openxmlformats.org/officeDocument/2006/relationships/image" Target="media/image27.png"/><Relationship Id="rId97" Type="http://schemas.openxmlformats.org/officeDocument/2006/relationships/hyperlink" Target="https://www.youtube.com/watch?v=hlb1uM_SOcE" TargetMode="External"/><Relationship Id="rId104" Type="http://schemas.openxmlformats.org/officeDocument/2006/relationships/hyperlink" Target="https://www.youtube.com/watch?v=gOs7EC-FebE" TargetMode="External"/><Relationship Id="rId120" Type="http://schemas.openxmlformats.org/officeDocument/2006/relationships/image" Target="media/image1.png"/><Relationship Id="rId7" Type="http://schemas.openxmlformats.org/officeDocument/2006/relationships/header" Target="header1.xml"/><Relationship Id="rId71" Type="http://schemas.openxmlformats.org/officeDocument/2006/relationships/image" Target="media/image25.png"/><Relationship Id="rId92" Type="http://schemas.openxmlformats.org/officeDocument/2006/relationships/hyperlink" Target="https://www.youtube.com/watch?v=SuFcF2uS1zY" TargetMode="External"/><Relationship Id="rId2" Type="http://schemas.openxmlformats.org/officeDocument/2006/relationships/styles" Target="styles.xml"/><Relationship Id="rId29" Type="http://schemas.openxmlformats.org/officeDocument/2006/relationships/hyperlink" Target="https://www.flickr.com/photos/17266692@N05/9002633633" TargetMode="External"/><Relationship Id="rId24" Type="http://schemas.openxmlformats.org/officeDocument/2006/relationships/hyperlink" Target="https://dataxdesign.io/chapters/playfair" TargetMode="External"/><Relationship Id="rId40" Type="http://schemas.openxmlformats.org/officeDocument/2006/relationships/hyperlink" Target="https://www.tableau.com/learn/articles/best-beautiful-data-visualization-examples" TargetMode="External"/><Relationship Id="rId45" Type="http://schemas.openxmlformats.org/officeDocument/2006/relationships/hyperlink" Target="https://www.usatoday.com/in-depth/graphics/2023/02/09/national-pizza-day-super-bowl-favorite-toppings-graphics/11201105002/" TargetMode="External"/><Relationship Id="rId66" Type="http://schemas.openxmlformats.org/officeDocument/2006/relationships/hyperlink" Target="https://creativecommons.org/licenses/by-nd/4.0/" TargetMode="External"/><Relationship Id="rId87" Type="http://schemas.openxmlformats.org/officeDocument/2006/relationships/hyperlink" Target="https://educationstandards.nsw.edu.au/" TargetMode="External"/><Relationship Id="rId110" Type="http://schemas.openxmlformats.org/officeDocument/2006/relationships/hyperlink" Target="https://www.statista.com/statistics/1410088/australia-popular-pizza-orders/" TargetMode="External"/><Relationship Id="rId115" Type="http://schemas.openxmlformats.org/officeDocument/2006/relationships/footer" Target="footer4.xml"/><Relationship Id="rId61" Type="http://schemas.openxmlformats.org/officeDocument/2006/relationships/hyperlink" Target="https://opendata.transport.nsw.gov.au/dataset/" TargetMode="External"/><Relationship Id="rId82" Type="http://schemas.openxmlformats.org/officeDocument/2006/relationships/hyperlink" Target="https://learn.microsoft.com/en-gb/training/modules/get-data-power-bi/" TargetMode="External"/><Relationship Id="rId19" Type="http://schemas.openxmlformats.org/officeDocument/2006/relationships/hyperlink" Target="https://commons.wikimedia.org/wiki/File:Playfair_TimeSeries-2.png" TargetMode="External"/><Relationship Id="rId14" Type="http://schemas.openxmlformats.org/officeDocument/2006/relationships/hyperlink" Target="https://educationstandards.nsw.edu.au/wps/portal/nesa/11-12/hsc/hsc-student-guide/glossary-keywords" TargetMode="External"/><Relationship Id="rId30" Type="http://schemas.openxmlformats.org/officeDocument/2006/relationships/hyperlink" Target="https://www.flickr.com/photos/17266692@N05" TargetMode="External"/><Relationship Id="rId35" Type="http://schemas.openxmlformats.org/officeDocument/2006/relationships/hyperlink" Target="https://creativecommons.org/licenses/by-nc-sa/2.0/?ref=openverse" TargetMode="External"/><Relationship Id="rId56" Type="http://schemas.openxmlformats.org/officeDocument/2006/relationships/hyperlink" Target="https://www.youtube.com/watch?v=s8UDqSRXgbg" TargetMode="External"/><Relationship Id="rId77" Type="http://schemas.openxmlformats.org/officeDocument/2006/relationships/hyperlink" Target="https://aus01.safelinks.protection.outlook.com/?url=https%3A%2F%2Fwww.canva.com%2Fpolicies%2Fedu-additional-terms%2F&amp;data=05%7C02%7Celizabeth.rose5%40det.nsw.edu.au%7Ce985d6f4d6564f03a12208dd0a01071a%7C05a0e69a418a47c19c259387261bf991%7C0%7C0%7C638677721733578221%7CUnknown%7CTWFpbGZsb3d8eyJFbXB0eU1hcGkiOnRydWUsIlYiOiIwLjAuMDAwMCIsIlAiOiJXaW4zMiIsIkFOIjoiTWFpbCIsIldUIjoyfQ%3D%3D%7C0%7C%7C%7C&amp;sdata=Tpqnl8FfHW2Q47lWwydzaFV7dBcoobwItJ8a1ZyTndg%3D&amp;reserved=0" TargetMode="External"/><Relationship Id="rId100" Type="http://schemas.openxmlformats.org/officeDocument/2006/relationships/hyperlink" Target="https://www.youtube.com/watch?v=g4biYeAfkmU" TargetMode="External"/><Relationship Id="rId105" Type="http://schemas.openxmlformats.org/officeDocument/2006/relationships/hyperlink" Target="https://www.uxtigers.com/post/usability-heuristics-history" TargetMode="External"/><Relationship Id="rId8" Type="http://schemas.openxmlformats.org/officeDocument/2006/relationships/footer" Target="footer1.xml"/><Relationship Id="rId51" Type="http://schemas.openxmlformats.org/officeDocument/2006/relationships/hyperlink" Target="https://schoolsnsw.sharepoint.com/sites/TASNSWStatewideStaffroom/_layouts/15/stream.aspx?id=%2Fsites%2FTASNSWStatewideStaffroom%2FShared%20Documents%2F02%2E%20TAS%20professional%20learning%2FAnalysing%20Data%20with%20the%20Socceroos%2FSocceroos%20World%20Cup%20Performance%20and%20Data%20Analysis%20%2Emp4&amp;referrer=StreamWebApp%2EWeb&amp;referrerScenario=AddressBarCopied%2Eview%2E01b06464%2D4597%2D46ee%2D8f5b%2D9fe894226650" TargetMode="External"/><Relationship Id="rId72" Type="http://schemas.openxmlformats.org/officeDocument/2006/relationships/hyperlink" Target="https://www.youtube.com/watch?v=SuFcF2uS1zY" TargetMode="External"/><Relationship Id="rId93" Type="http://schemas.openxmlformats.org/officeDocument/2006/relationships/hyperlink" Target="https://canva.me/data-workbook-desktop" TargetMode="External"/><Relationship Id="rId98" Type="http://schemas.openxmlformats.org/officeDocument/2006/relationships/hyperlink" Target="https://www.youtube.com/watch?v=E91bGT9BjYk" TargetMode="External"/><Relationship Id="rId121" Type="http://schemas.openxmlformats.org/officeDocument/2006/relationships/header" Target="header5.xml"/><Relationship Id="rId3" Type="http://schemas.openxmlformats.org/officeDocument/2006/relationships/settings" Target="settings.xml"/><Relationship Id="rId25" Type="http://schemas.openxmlformats.org/officeDocument/2006/relationships/hyperlink" Target="https://www.youtube.com/watch?v=loYuxWSsLNc" TargetMode="External"/><Relationship Id="rId46" Type="http://schemas.openxmlformats.org/officeDocument/2006/relationships/hyperlink" Target="https://www.statista.com/statistics/1410088/australia-popular-pizza-orders/" TargetMode="External"/><Relationship Id="rId67" Type="http://schemas.openxmlformats.org/officeDocument/2006/relationships/hyperlink" Target="https://www.turnersgraphoftheweek.com/" TargetMode="External"/><Relationship Id="rId116" Type="http://schemas.openxmlformats.org/officeDocument/2006/relationships/footer" Target="footer5.xml"/><Relationship Id="rId20" Type="http://schemas.openxmlformats.org/officeDocument/2006/relationships/image" Target="media/image10.png"/><Relationship Id="rId41" Type="http://schemas.openxmlformats.org/officeDocument/2006/relationships/hyperlink" Target="https://app.education.nsw.gov.au/digital-learning-selector/LearningActivity/Card/645" TargetMode="External"/><Relationship Id="rId62" Type="http://schemas.openxmlformats.org/officeDocument/2006/relationships/image" Target="media/image23.png"/><Relationship Id="rId83" Type="http://schemas.openxmlformats.org/officeDocument/2006/relationships/hyperlink" Target="https://www.uxtigers.com/post/usability-heuristics-history" TargetMode="External"/><Relationship Id="rId88" Type="http://schemas.openxmlformats.org/officeDocument/2006/relationships/hyperlink" Target="https://curriculum.nsw.edu.au/" TargetMode="External"/><Relationship Id="rId111" Type="http://schemas.openxmlformats.org/officeDocument/2006/relationships/hyperlink" Target="https://www.surfline.com/" TargetMode="External"/><Relationship Id="rId15" Type="http://schemas.openxmlformats.org/officeDocument/2006/relationships/image" Target="media/image7.png"/><Relationship Id="rId36" Type="http://schemas.openxmlformats.org/officeDocument/2006/relationships/image" Target="media/image16.png"/><Relationship Id="rId57" Type="http://schemas.openxmlformats.org/officeDocument/2006/relationships/image" Target="media/image21.png"/><Relationship Id="rId106" Type="http://schemas.openxmlformats.org/officeDocument/2006/relationships/hyperlink" Target="https://opendata.transport.nsw.gov.au/dataset/" TargetMode="External"/><Relationship Id="rId10" Type="http://schemas.openxmlformats.org/officeDocument/2006/relationships/header" Target="header2.xml"/><Relationship Id="rId31" Type="http://schemas.openxmlformats.org/officeDocument/2006/relationships/hyperlink" Target="https://creativecommons.org/licenses/by-nc-sa/2.0/?ref=openverse" TargetMode="External"/><Relationship Id="rId52" Type="http://schemas.openxmlformats.org/officeDocument/2006/relationships/hyperlink" Target="https://schoolsnsw.sharepoint.com/sites/TASNSWStatewideStaffroom/SitePages/TAS-Professional-Learning-Library.aspx" TargetMode="External"/><Relationship Id="rId73" Type="http://schemas.openxmlformats.org/officeDocument/2006/relationships/hyperlink" Target="https://canva.me/data-workbook-desktop" TargetMode="External"/><Relationship Id="rId78" Type="http://schemas.openxmlformats.org/officeDocument/2006/relationships/image" Target="media/image28.png"/><Relationship Id="rId94" Type="http://schemas.openxmlformats.org/officeDocument/2006/relationships/hyperlink" Target="https://www.youtube.com/watch?v=jgXp1EE4Wms" TargetMode="External"/><Relationship Id="rId99" Type="http://schemas.openxmlformats.org/officeDocument/2006/relationships/hyperlink" Target="https://www.youtube.com/watch?v=20QUNgFIrK0" TargetMode="External"/><Relationship Id="rId101" Type="http://schemas.openxmlformats.org/officeDocument/2006/relationships/hyperlink" Target="https://dataxdesign.io/chapters/playfair" TargetMode="External"/><Relationship Id="rId12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112</Pages>
  <Words>26665</Words>
  <Characters>151195</Characters>
  <Application>Microsoft Office Word</Application>
  <DocSecurity>0</DocSecurity>
  <Lines>2852</Lines>
  <Paragraphs>1677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176183</CharactersWithSpaces>
  <SharedDoc>false</SharedDoc>
  <HyperlinkBase/>
  <HLinks>
    <vt:vector size="798" baseType="variant">
      <vt:variant>
        <vt:i4>5308424</vt:i4>
      </vt:variant>
      <vt:variant>
        <vt:i4>591</vt:i4>
      </vt:variant>
      <vt:variant>
        <vt:i4>0</vt:i4>
      </vt:variant>
      <vt:variant>
        <vt:i4>5</vt:i4>
      </vt:variant>
      <vt:variant>
        <vt:lpwstr>https://creativecommons.org/licenses/by/4.0/</vt:lpwstr>
      </vt:variant>
      <vt:variant>
        <vt:lpwstr/>
      </vt:variant>
      <vt:variant>
        <vt:i4>8257663</vt:i4>
      </vt:variant>
      <vt:variant>
        <vt:i4>588</vt:i4>
      </vt:variant>
      <vt:variant>
        <vt:i4>0</vt:i4>
      </vt:variant>
      <vt:variant>
        <vt:i4>5</vt:i4>
      </vt:variant>
      <vt:variant>
        <vt:lpwstr>https://www.youtube.com/watch?v=0Smgm2UTUSo</vt:lpwstr>
      </vt:variant>
      <vt:variant>
        <vt:lpwstr/>
      </vt:variant>
      <vt:variant>
        <vt:i4>3080253</vt:i4>
      </vt:variant>
      <vt:variant>
        <vt:i4>585</vt:i4>
      </vt:variant>
      <vt:variant>
        <vt:i4>0</vt:i4>
      </vt:variant>
      <vt:variant>
        <vt:i4>5</vt:i4>
      </vt:variant>
      <vt:variant>
        <vt:lpwstr>https://www.youtube.com/watch?v=loYuxWSsLNc</vt:lpwstr>
      </vt:variant>
      <vt:variant>
        <vt:lpwstr/>
      </vt:variant>
      <vt:variant>
        <vt:i4>8257594</vt:i4>
      </vt:variant>
      <vt:variant>
        <vt:i4>582</vt:i4>
      </vt:variant>
      <vt:variant>
        <vt:i4>0</vt:i4>
      </vt:variant>
      <vt:variant>
        <vt:i4>5</vt:i4>
      </vt:variant>
      <vt:variant>
        <vt:lpwstr>https://opendata.transport.nsw.gov.au/dataset/</vt:lpwstr>
      </vt:variant>
      <vt:variant>
        <vt:lpwstr/>
      </vt:variant>
      <vt:variant>
        <vt:i4>7012399</vt:i4>
      </vt:variant>
      <vt:variant>
        <vt:i4>579</vt:i4>
      </vt:variant>
      <vt:variant>
        <vt:i4>0</vt:i4>
      </vt:variant>
      <vt:variant>
        <vt:i4>5</vt:i4>
      </vt:variant>
      <vt:variant>
        <vt:lpwstr>https://www.youtube.com/watch?v=E91bGT9BjYk</vt:lpwstr>
      </vt:variant>
      <vt:variant>
        <vt:lpwstr/>
      </vt:variant>
      <vt:variant>
        <vt:i4>1114115</vt:i4>
      </vt:variant>
      <vt:variant>
        <vt:i4>576</vt:i4>
      </vt:variant>
      <vt:variant>
        <vt:i4>0</vt:i4>
      </vt:variant>
      <vt:variant>
        <vt:i4>5</vt:i4>
      </vt:variant>
      <vt:variant>
        <vt:lpwstr>https://www.tableau.com/learn/articles/best-beautiful-data-visualization-examples</vt:lpwstr>
      </vt:variant>
      <vt:variant>
        <vt:lpwstr/>
      </vt:variant>
      <vt:variant>
        <vt:i4>2883617</vt:i4>
      </vt:variant>
      <vt:variant>
        <vt:i4>573</vt:i4>
      </vt:variant>
      <vt:variant>
        <vt:i4>0</vt:i4>
      </vt:variant>
      <vt:variant>
        <vt:i4>5</vt:i4>
      </vt:variant>
      <vt:variant>
        <vt:lpwstr>https://www.statista.com/statistics/1410088/australia-popular-pizza-orders/</vt:lpwstr>
      </vt:variant>
      <vt:variant>
        <vt:lpwstr/>
      </vt:variant>
      <vt:variant>
        <vt:i4>5046340</vt:i4>
      </vt:variant>
      <vt:variant>
        <vt:i4>570</vt:i4>
      </vt:variant>
      <vt:variant>
        <vt:i4>0</vt:i4>
      </vt:variant>
      <vt:variant>
        <vt:i4>5</vt:i4>
      </vt:variant>
      <vt:variant>
        <vt:lpwstr>https://www.abc.net.au/news/2024-10-10/new-car-colours-more-monochrome-than-ever-before-data-shows/104451484</vt:lpwstr>
      </vt:variant>
      <vt:variant>
        <vt:lpwstr/>
      </vt:variant>
      <vt:variant>
        <vt:i4>6291574</vt:i4>
      </vt:variant>
      <vt:variant>
        <vt:i4>567</vt:i4>
      </vt:variant>
      <vt:variant>
        <vt:i4>0</vt:i4>
      </vt:variant>
      <vt:variant>
        <vt:i4>5</vt:i4>
      </vt:variant>
      <vt:variant>
        <vt:lpwstr>https://www.youtube.com/watch?v=gOs7EC-FebE</vt:lpwstr>
      </vt:variant>
      <vt:variant>
        <vt:lpwstr/>
      </vt:variant>
      <vt:variant>
        <vt:i4>852040</vt:i4>
      </vt:variant>
      <vt:variant>
        <vt:i4>564</vt:i4>
      </vt:variant>
      <vt:variant>
        <vt:i4>0</vt:i4>
      </vt:variant>
      <vt:variant>
        <vt:i4>5</vt:i4>
      </vt:variant>
      <vt:variant>
        <vt:lpwstr>https://learn.microsoft.com/en-gb/training/modules/get-data-power-bi/</vt:lpwstr>
      </vt:variant>
      <vt:variant>
        <vt:lpwstr/>
      </vt:variant>
      <vt:variant>
        <vt:i4>3407994</vt:i4>
      </vt:variant>
      <vt:variant>
        <vt:i4>561</vt:i4>
      </vt:variant>
      <vt:variant>
        <vt:i4>0</vt:i4>
      </vt:variant>
      <vt:variant>
        <vt:i4>5</vt:i4>
      </vt:variant>
      <vt:variant>
        <vt:lpwstr>https://www.usatoday.com/in-depth/graphics/2023/02/09/national-pizza-day-super-bowl-favorite-toppings-graphics/11201105002/</vt:lpwstr>
      </vt:variant>
      <vt:variant>
        <vt:lpwstr/>
      </vt:variant>
      <vt:variant>
        <vt:i4>851996</vt:i4>
      </vt:variant>
      <vt:variant>
        <vt:i4>558</vt:i4>
      </vt:variant>
      <vt:variant>
        <vt:i4>0</vt:i4>
      </vt:variant>
      <vt:variant>
        <vt:i4>5</vt:i4>
      </vt:variant>
      <vt:variant>
        <vt:lpwstr>https://dataxdesign.io/chapters/playfair</vt:lpwstr>
      </vt:variant>
      <vt:variant>
        <vt:lpwstr/>
      </vt:variant>
      <vt:variant>
        <vt:i4>7077945</vt:i4>
      </vt:variant>
      <vt:variant>
        <vt:i4>555</vt:i4>
      </vt:variant>
      <vt:variant>
        <vt:i4>0</vt:i4>
      </vt:variant>
      <vt:variant>
        <vt:i4>5</vt:i4>
      </vt:variant>
      <vt:variant>
        <vt:lpwstr>https://www.youtube.com/watch?v=g4biYeAfkmU</vt:lpwstr>
      </vt:variant>
      <vt:variant>
        <vt:lpwstr/>
      </vt:variant>
      <vt:variant>
        <vt:i4>8323190</vt:i4>
      </vt:variant>
      <vt:variant>
        <vt:i4>552</vt:i4>
      </vt:variant>
      <vt:variant>
        <vt:i4>0</vt:i4>
      </vt:variant>
      <vt:variant>
        <vt:i4>5</vt:i4>
      </vt:variant>
      <vt:variant>
        <vt:lpwstr>https://www.youtube.com/watch?v=20QUNgFIrK0</vt:lpwstr>
      </vt:variant>
      <vt:variant>
        <vt:lpwstr/>
      </vt:variant>
      <vt:variant>
        <vt:i4>3866687</vt:i4>
      </vt:variant>
      <vt:variant>
        <vt:i4>549</vt:i4>
      </vt:variant>
      <vt:variant>
        <vt:i4>0</vt:i4>
      </vt:variant>
      <vt:variant>
        <vt:i4>5</vt:i4>
      </vt:variant>
      <vt:variant>
        <vt:lpwstr>https://www.youtube.com/watch?v=hElkEzAjd5o&amp;list=PLAE-5Y383viiGxNskXM443Ir1mvaSMJqU</vt:lpwstr>
      </vt:variant>
      <vt:variant>
        <vt:lpwstr/>
      </vt:variant>
      <vt:variant>
        <vt:i4>8323072</vt:i4>
      </vt:variant>
      <vt:variant>
        <vt:i4>546</vt:i4>
      </vt:variant>
      <vt:variant>
        <vt:i4>0</vt:i4>
      </vt:variant>
      <vt:variant>
        <vt:i4>5</vt:i4>
      </vt:variant>
      <vt:variant>
        <vt:lpwstr>https://www.youtube.com/watch?v=hlb1uM_SOcE</vt:lpwstr>
      </vt:variant>
      <vt:variant>
        <vt:lpwstr/>
      </vt:variant>
      <vt:variant>
        <vt:i4>6946861</vt:i4>
      </vt:variant>
      <vt:variant>
        <vt:i4>543</vt:i4>
      </vt:variant>
      <vt:variant>
        <vt:i4>0</vt:i4>
      </vt:variant>
      <vt:variant>
        <vt:i4>5</vt:i4>
      </vt:variant>
      <vt:variant>
        <vt:lpwstr>https://www.youtube.com/watch?v=s8UDqSRXgbg</vt:lpwstr>
      </vt:variant>
      <vt:variant>
        <vt:lpwstr/>
      </vt:variant>
      <vt:variant>
        <vt:i4>7602302</vt:i4>
      </vt:variant>
      <vt:variant>
        <vt:i4>540</vt:i4>
      </vt:variant>
      <vt:variant>
        <vt:i4>0</vt:i4>
      </vt:variant>
      <vt:variant>
        <vt:i4>5</vt:i4>
      </vt:variant>
      <vt:variant>
        <vt:lpwstr>https://www.youtube.com/watch?v=jgXp1EE4Wms</vt:lpwstr>
      </vt:variant>
      <vt:variant>
        <vt:lpwstr/>
      </vt:variant>
      <vt:variant>
        <vt:i4>7471224</vt:i4>
      </vt:variant>
      <vt:variant>
        <vt:i4>537</vt:i4>
      </vt:variant>
      <vt:variant>
        <vt:i4>0</vt:i4>
      </vt:variant>
      <vt:variant>
        <vt:i4>5</vt:i4>
      </vt:variant>
      <vt:variant>
        <vt:lpwstr>https://www.youtube.com/watch?v=SuFcF2uS1zY</vt:lpwstr>
      </vt:variant>
      <vt:variant>
        <vt:lpwstr/>
      </vt:variant>
      <vt:variant>
        <vt:i4>6488106</vt:i4>
      </vt:variant>
      <vt:variant>
        <vt:i4>534</vt:i4>
      </vt:variant>
      <vt:variant>
        <vt:i4>0</vt:i4>
      </vt:variant>
      <vt:variant>
        <vt:i4>5</vt:i4>
      </vt:variant>
      <vt:variant>
        <vt:lpwstr>https://canva.me/data-workbook-desktop</vt:lpwstr>
      </vt:variant>
      <vt:variant>
        <vt:lpwstr/>
      </vt:variant>
      <vt:variant>
        <vt:i4>3145834</vt:i4>
      </vt:variant>
      <vt:variant>
        <vt:i4>531</vt:i4>
      </vt:variant>
      <vt:variant>
        <vt:i4>0</vt:i4>
      </vt:variant>
      <vt:variant>
        <vt:i4>5</vt:i4>
      </vt:variant>
      <vt:variant>
        <vt:lpwstr>https://www.altexsoft.com/blog/enterprise-data-warehouse-concepts/</vt:lpwstr>
      </vt:variant>
      <vt:variant>
        <vt:lpwstr/>
      </vt:variant>
      <vt:variant>
        <vt:i4>6750249</vt:i4>
      </vt:variant>
      <vt:variant>
        <vt:i4>528</vt:i4>
      </vt:variant>
      <vt:variant>
        <vt:i4>0</vt:i4>
      </vt:variant>
      <vt:variant>
        <vt:i4>5</vt:i4>
      </vt:variant>
      <vt:variant>
        <vt:lpwstr>https://aeon.co/videos/mapping-data-visualisations-meteoric-rise-from-victorian-london-to-today</vt:lpwstr>
      </vt:variant>
      <vt:variant>
        <vt:lpwstr/>
      </vt:variant>
      <vt:variant>
        <vt:i4>262240</vt:i4>
      </vt:variant>
      <vt:variant>
        <vt:i4>525</vt:i4>
      </vt:variant>
      <vt:variant>
        <vt:i4>0</vt:i4>
      </vt:variant>
      <vt:variant>
        <vt:i4>5</vt:i4>
      </vt:variant>
      <vt:variant>
        <vt:lpwstr>https://www.youtube.com/watch?v=AHR_7jFCMeY</vt:lpwstr>
      </vt:variant>
      <vt:variant>
        <vt:lpwstr/>
      </vt:variant>
      <vt:variant>
        <vt:i4>4063276</vt:i4>
      </vt:variant>
      <vt:variant>
        <vt:i4>522</vt:i4>
      </vt:variant>
      <vt:variant>
        <vt:i4>0</vt:i4>
      </vt:variant>
      <vt:variant>
        <vt:i4>5</vt:i4>
      </vt:variant>
      <vt:variant>
        <vt:lpwstr>https://library.curriculum.nsw.edu.au/341419dc-8ec2-0289-7225-6db7f2d751ef/1299d565-a98e-4578-a5c6-53262a5ecc08/enterprise-computing-11-12-higher-school-certificate-course-specifications.PDF</vt:lpwstr>
      </vt:variant>
      <vt:variant>
        <vt:lpwstr/>
      </vt:variant>
      <vt:variant>
        <vt:i4>720968</vt:i4>
      </vt:variant>
      <vt:variant>
        <vt:i4>519</vt:i4>
      </vt:variant>
      <vt:variant>
        <vt:i4>0</vt:i4>
      </vt:variant>
      <vt:variant>
        <vt:i4>5</vt:i4>
      </vt:variant>
      <vt:variant>
        <vt:lpwstr>https://curriculum.nsw.edu.au/learning-areas/tas/enterprise-computing-11-12-2022/overview</vt:lpwstr>
      </vt:variant>
      <vt:variant>
        <vt:lpwstr/>
      </vt:variant>
      <vt:variant>
        <vt:i4>3342452</vt:i4>
      </vt:variant>
      <vt:variant>
        <vt:i4>516</vt:i4>
      </vt:variant>
      <vt:variant>
        <vt:i4>0</vt:i4>
      </vt:variant>
      <vt:variant>
        <vt:i4>5</vt:i4>
      </vt:variant>
      <vt:variant>
        <vt:lpwstr>https://curriculum.nsw.edu.au/</vt:lpwstr>
      </vt:variant>
      <vt:variant>
        <vt:lpwstr/>
      </vt:variant>
      <vt:variant>
        <vt:i4>3997797</vt:i4>
      </vt:variant>
      <vt:variant>
        <vt:i4>513</vt:i4>
      </vt:variant>
      <vt:variant>
        <vt:i4>0</vt:i4>
      </vt:variant>
      <vt:variant>
        <vt:i4>5</vt:i4>
      </vt:variant>
      <vt:variant>
        <vt:lpwstr>https://educationstandards.nsw.edu.au/</vt:lpwstr>
      </vt:variant>
      <vt:variant>
        <vt:lpwstr/>
      </vt:variant>
      <vt:variant>
        <vt:i4>2162720</vt:i4>
      </vt:variant>
      <vt:variant>
        <vt:i4>510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327704</vt:i4>
      </vt:variant>
      <vt:variant>
        <vt:i4>507</vt:i4>
      </vt:variant>
      <vt:variant>
        <vt:i4>0</vt:i4>
      </vt:variant>
      <vt:variant>
        <vt:i4>5</vt:i4>
      </vt:variant>
      <vt:variant>
        <vt:lpwstr>https://informationisbeautiful.net/visualizations/worlds-biggest-data-breaches-hacks/</vt:lpwstr>
      </vt:variant>
      <vt:variant>
        <vt:lpwstr/>
      </vt:variant>
      <vt:variant>
        <vt:i4>852040</vt:i4>
      </vt:variant>
      <vt:variant>
        <vt:i4>504</vt:i4>
      </vt:variant>
      <vt:variant>
        <vt:i4>0</vt:i4>
      </vt:variant>
      <vt:variant>
        <vt:i4>5</vt:i4>
      </vt:variant>
      <vt:variant>
        <vt:lpwstr>https://learn.microsoft.com/en-gb/training/modules/get-data-power-bi/</vt:lpwstr>
      </vt:variant>
      <vt:variant>
        <vt:lpwstr/>
      </vt:variant>
      <vt:variant>
        <vt:i4>6291574</vt:i4>
      </vt:variant>
      <vt:variant>
        <vt:i4>501</vt:i4>
      </vt:variant>
      <vt:variant>
        <vt:i4>0</vt:i4>
      </vt:variant>
      <vt:variant>
        <vt:i4>5</vt:i4>
      </vt:variant>
      <vt:variant>
        <vt:lpwstr>https://www.youtube.com/watch?v=gOs7EC-FebE</vt:lpwstr>
      </vt:variant>
      <vt:variant>
        <vt:lpwstr/>
      </vt:variant>
      <vt:variant>
        <vt:i4>3866687</vt:i4>
      </vt:variant>
      <vt:variant>
        <vt:i4>498</vt:i4>
      </vt:variant>
      <vt:variant>
        <vt:i4>0</vt:i4>
      </vt:variant>
      <vt:variant>
        <vt:i4>5</vt:i4>
      </vt:variant>
      <vt:variant>
        <vt:lpwstr>https://www.youtube.com/watch?v=hElkEzAjd5o&amp;list=PLAE-5Y383viiGxNskXM443Ir1mvaSMJqU</vt:lpwstr>
      </vt:variant>
      <vt:variant>
        <vt:lpwstr/>
      </vt:variant>
      <vt:variant>
        <vt:i4>6488106</vt:i4>
      </vt:variant>
      <vt:variant>
        <vt:i4>495</vt:i4>
      </vt:variant>
      <vt:variant>
        <vt:i4>0</vt:i4>
      </vt:variant>
      <vt:variant>
        <vt:i4>5</vt:i4>
      </vt:variant>
      <vt:variant>
        <vt:lpwstr>https://canva.me/data-workbook-desktop</vt:lpwstr>
      </vt:variant>
      <vt:variant>
        <vt:lpwstr/>
      </vt:variant>
      <vt:variant>
        <vt:i4>7471224</vt:i4>
      </vt:variant>
      <vt:variant>
        <vt:i4>492</vt:i4>
      </vt:variant>
      <vt:variant>
        <vt:i4>0</vt:i4>
      </vt:variant>
      <vt:variant>
        <vt:i4>5</vt:i4>
      </vt:variant>
      <vt:variant>
        <vt:lpwstr>https://www.youtube.com/watch?v=SuFcF2uS1zY</vt:lpwstr>
      </vt:variant>
      <vt:variant>
        <vt:lpwstr/>
      </vt:variant>
      <vt:variant>
        <vt:i4>7012399</vt:i4>
      </vt:variant>
      <vt:variant>
        <vt:i4>489</vt:i4>
      </vt:variant>
      <vt:variant>
        <vt:i4>0</vt:i4>
      </vt:variant>
      <vt:variant>
        <vt:i4>5</vt:i4>
      </vt:variant>
      <vt:variant>
        <vt:lpwstr>https://www.youtube.com/watch?v=E91bGT9BjYk</vt:lpwstr>
      </vt:variant>
      <vt:variant>
        <vt:lpwstr/>
      </vt:variant>
      <vt:variant>
        <vt:i4>8323190</vt:i4>
      </vt:variant>
      <vt:variant>
        <vt:i4>486</vt:i4>
      </vt:variant>
      <vt:variant>
        <vt:i4>0</vt:i4>
      </vt:variant>
      <vt:variant>
        <vt:i4>5</vt:i4>
      </vt:variant>
      <vt:variant>
        <vt:lpwstr>https://www.youtube.com/watch?v=20QUNgFIrK0</vt:lpwstr>
      </vt:variant>
      <vt:variant>
        <vt:lpwstr/>
      </vt:variant>
      <vt:variant>
        <vt:i4>7602302</vt:i4>
      </vt:variant>
      <vt:variant>
        <vt:i4>483</vt:i4>
      </vt:variant>
      <vt:variant>
        <vt:i4>0</vt:i4>
      </vt:variant>
      <vt:variant>
        <vt:i4>5</vt:i4>
      </vt:variant>
      <vt:variant>
        <vt:lpwstr>https://www.youtube.com/watch?v=jgXp1EE4Wms</vt:lpwstr>
      </vt:variant>
      <vt:variant>
        <vt:lpwstr/>
      </vt:variant>
      <vt:variant>
        <vt:i4>3997740</vt:i4>
      </vt:variant>
      <vt:variant>
        <vt:i4>480</vt:i4>
      </vt:variant>
      <vt:variant>
        <vt:i4>0</vt:i4>
      </vt:variant>
      <vt:variant>
        <vt:i4>5</vt:i4>
      </vt:variant>
      <vt:variant>
        <vt:lpwstr>https://www.turnersgraphoftheweek.com/</vt:lpwstr>
      </vt:variant>
      <vt:variant>
        <vt:lpwstr/>
      </vt:variant>
      <vt:variant>
        <vt:i4>5767243</vt:i4>
      </vt:variant>
      <vt:variant>
        <vt:i4>477</vt:i4>
      </vt:variant>
      <vt:variant>
        <vt:i4>0</vt:i4>
      </vt:variant>
      <vt:variant>
        <vt:i4>5</vt:i4>
      </vt:variant>
      <vt:variant>
        <vt:lpwstr>https://creativecommons.org/licenses/by-sa/4.0/?ref=openverse</vt:lpwstr>
      </vt:variant>
      <vt:variant>
        <vt:lpwstr/>
      </vt:variant>
      <vt:variant>
        <vt:i4>393239</vt:i4>
      </vt:variant>
      <vt:variant>
        <vt:i4>474</vt:i4>
      </vt:variant>
      <vt:variant>
        <vt:i4>0</vt:i4>
      </vt:variant>
      <vt:variant>
        <vt:i4>5</vt:i4>
      </vt:variant>
      <vt:variant>
        <vt:lpwstr>http://www.statista.com/chart/25032/brand-of-main-smartphone-survey/</vt:lpwstr>
      </vt:variant>
      <vt:variant>
        <vt:lpwstr/>
      </vt:variant>
      <vt:variant>
        <vt:i4>8257663</vt:i4>
      </vt:variant>
      <vt:variant>
        <vt:i4>471</vt:i4>
      </vt:variant>
      <vt:variant>
        <vt:i4>0</vt:i4>
      </vt:variant>
      <vt:variant>
        <vt:i4>5</vt:i4>
      </vt:variant>
      <vt:variant>
        <vt:lpwstr>https://www.youtube.com/watch?v=0Smgm2UTUSo</vt:lpwstr>
      </vt:variant>
      <vt:variant>
        <vt:lpwstr/>
      </vt:variant>
      <vt:variant>
        <vt:i4>8257594</vt:i4>
      </vt:variant>
      <vt:variant>
        <vt:i4>468</vt:i4>
      </vt:variant>
      <vt:variant>
        <vt:i4>0</vt:i4>
      </vt:variant>
      <vt:variant>
        <vt:i4>5</vt:i4>
      </vt:variant>
      <vt:variant>
        <vt:lpwstr>https://opendata.transport.nsw.gov.au/dataset/</vt:lpwstr>
      </vt:variant>
      <vt:variant>
        <vt:lpwstr/>
      </vt:variant>
      <vt:variant>
        <vt:i4>3145834</vt:i4>
      </vt:variant>
      <vt:variant>
        <vt:i4>465</vt:i4>
      </vt:variant>
      <vt:variant>
        <vt:i4>0</vt:i4>
      </vt:variant>
      <vt:variant>
        <vt:i4>5</vt:i4>
      </vt:variant>
      <vt:variant>
        <vt:lpwstr>https://www.altexsoft.com/blog/enterprise-data-warehouse-concepts/</vt:lpwstr>
      </vt:variant>
      <vt:variant>
        <vt:lpwstr/>
      </vt:variant>
      <vt:variant>
        <vt:i4>262240</vt:i4>
      </vt:variant>
      <vt:variant>
        <vt:i4>462</vt:i4>
      </vt:variant>
      <vt:variant>
        <vt:i4>0</vt:i4>
      </vt:variant>
      <vt:variant>
        <vt:i4>5</vt:i4>
      </vt:variant>
      <vt:variant>
        <vt:lpwstr>https://www.youtube.com/watch?v=AHR_7jFCMeY</vt:lpwstr>
      </vt:variant>
      <vt:variant>
        <vt:lpwstr/>
      </vt:variant>
      <vt:variant>
        <vt:i4>6946861</vt:i4>
      </vt:variant>
      <vt:variant>
        <vt:i4>459</vt:i4>
      </vt:variant>
      <vt:variant>
        <vt:i4>0</vt:i4>
      </vt:variant>
      <vt:variant>
        <vt:i4>5</vt:i4>
      </vt:variant>
      <vt:variant>
        <vt:lpwstr>https://www.youtube.com/watch?v=s8UDqSRXgbg</vt:lpwstr>
      </vt:variant>
      <vt:variant>
        <vt:lpwstr/>
      </vt:variant>
      <vt:variant>
        <vt:i4>5767243</vt:i4>
      </vt:variant>
      <vt:variant>
        <vt:i4>456</vt:i4>
      </vt:variant>
      <vt:variant>
        <vt:i4>0</vt:i4>
      </vt:variant>
      <vt:variant>
        <vt:i4>5</vt:i4>
      </vt:variant>
      <vt:variant>
        <vt:lpwstr>https://creativecommons.org/licenses/by-sa/4.0/?ref=openverse</vt:lpwstr>
      </vt:variant>
      <vt:variant>
        <vt:lpwstr/>
      </vt:variant>
      <vt:variant>
        <vt:i4>1441876</vt:i4>
      </vt:variant>
      <vt:variant>
        <vt:i4>453</vt:i4>
      </vt:variant>
      <vt:variant>
        <vt:i4>0</vt:i4>
      </vt:variant>
      <vt:variant>
        <vt:i4>5</vt:i4>
      </vt:variant>
      <vt:variant>
        <vt:lpwstr>https://commons.wikimedia.org/w/index.php?curid=97417812%22%3eFile:Crm-olap%20desktop.png</vt:lpwstr>
      </vt:variant>
      <vt:variant>
        <vt:lpwstr/>
      </vt:variant>
      <vt:variant>
        <vt:i4>1966155</vt:i4>
      </vt:variant>
      <vt:variant>
        <vt:i4>450</vt:i4>
      </vt:variant>
      <vt:variant>
        <vt:i4>0</vt:i4>
      </vt:variant>
      <vt:variant>
        <vt:i4>5</vt:i4>
      </vt:variant>
      <vt:variant>
        <vt:lpwstr>https://schoolsnsw.sharepoint.com/sites/TASNSWStatewideStaffroom/SitePages/TAS-Professional-Learning-Library.aspx</vt:lpwstr>
      </vt:variant>
      <vt:variant>
        <vt:lpwstr/>
      </vt:variant>
      <vt:variant>
        <vt:i4>1245240</vt:i4>
      </vt:variant>
      <vt:variant>
        <vt:i4>447</vt:i4>
      </vt:variant>
      <vt:variant>
        <vt:i4>0</vt:i4>
      </vt:variant>
      <vt:variant>
        <vt:i4>5</vt:i4>
      </vt:variant>
      <vt:variant>
        <vt:lpwstr>https://schoolsnsw.sharepoint.com/sites/TASNSWStatewideStaffroom/_layouts/15/stream.aspx?id=%2Fsites%2FTASNSWStatewideStaffroom%2FShared%20Documents%2F02%2E%20TAS%20professional%20learning%2FAnalysing%20Data%20with%20the%20Socceroos%2FSocceroos%20World%20Cup%20Performance%20and%20Data%20Analysis%20%2Emp4&amp;referrer=StreamWebApp%2EWeb&amp;referrerScenario=AddressBarCopied%2Eview%2E01b06464%2D4597%2D46ee%2D8f5b%2D9fe894226650</vt:lpwstr>
      </vt:variant>
      <vt:variant>
        <vt:lpwstr/>
      </vt:variant>
      <vt:variant>
        <vt:i4>5046340</vt:i4>
      </vt:variant>
      <vt:variant>
        <vt:i4>444</vt:i4>
      </vt:variant>
      <vt:variant>
        <vt:i4>0</vt:i4>
      </vt:variant>
      <vt:variant>
        <vt:i4>5</vt:i4>
      </vt:variant>
      <vt:variant>
        <vt:lpwstr>https://www.abc.net.au/news/2024-10-10/new-car-colours-more-monochrome-than-ever-before-data-shows/104451484</vt:lpwstr>
      </vt:variant>
      <vt:variant>
        <vt:lpwstr/>
      </vt:variant>
      <vt:variant>
        <vt:i4>2883617</vt:i4>
      </vt:variant>
      <vt:variant>
        <vt:i4>441</vt:i4>
      </vt:variant>
      <vt:variant>
        <vt:i4>0</vt:i4>
      </vt:variant>
      <vt:variant>
        <vt:i4>5</vt:i4>
      </vt:variant>
      <vt:variant>
        <vt:lpwstr>https://www.statista.com/statistics/1410088/australia-popular-pizza-orders/</vt:lpwstr>
      </vt:variant>
      <vt:variant>
        <vt:lpwstr/>
      </vt:variant>
      <vt:variant>
        <vt:i4>3407994</vt:i4>
      </vt:variant>
      <vt:variant>
        <vt:i4>438</vt:i4>
      </vt:variant>
      <vt:variant>
        <vt:i4>0</vt:i4>
      </vt:variant>
      <vt:variant>
        <vt:i4>5</vt:i4>
      </vt:variant>
      <vt:variant>
        <vt:lpwstr>https://www.usatoday.com/in-depth/graphics/2023/02/09/national-pizza-day-super-bowl-favorite-toppings-graphics/11201105002/</vt:lpwstr>
      </vt:variant>
      <vt:variant>
        <vt:lpwstr/>
      </vt:variant>
      <vt:variant>
        <vt:i4>8323072</vt:i4>
      </vt:variant>
      <vt:variant>
        <vt:i4>435</vt:i4>
      </vt:variant>
      <vt:variant>
        <vt:i4>0</vt:i4>
      </vt:variant>
      <vt:variant>
        <vt:i4>5</vt:i4>
      </vt:variant>
      <vt:variant>
        <vt:lpwstr>https://www.youtube.com/watch?v=hlb1uM_SOcE</vt:lpwstr>
      </vt:variant>
      <vt:variant>
        <vt:lpwstr/>
      </vt:variant>
      <vt:variant>
        <vt:i4>1703937</vt:i4>
      </vt:variant>
      <vt:variant>
        <vt:i4>432</vt:i4>
      </vt:variant>
      <vt:variant>
        <vt:i4>0</vt:i4>
      </vt:variant>
      <vt:variant>
        <vt:i4>5</vt:i4>
      </vt:variant>
      <vt:variant>
        <vt:lpwstr>https://app.education.nsw.gov.au/digital-learning-selector/LearningActivity/Card/645</vt:lpwstr>
      </vt:variant>
      <vt:variant>
        <vt:lpwstr/>
      </vt:variant>
      <vt:variant>
        <vt:i4>1114115</vt:i4>
      </vt:variant>
      <vt:variant>
        <vt:i4>429</vt:i4>
      </vt:variant>
      <vt:variant>
        <vt:i4>0</vt:i4>
      </vt:variant>
      <vt:variant>
        <vt:i4>5</vt:i4>
      </vt:variant>
      <vt:variant>
        <vt:lpwstr>https://www.tableau.com/learn/articles/best-beautiful-data-visualization-examples</vt:lpwstr>
      </vt:variant>
      <vt:variant>
        <vt:lpwstr/>
      </vt:variant>
      <vt:variant>
        <vt:i4>6160459</vt:i4>
      </vt:variant>
      <vt:variant>
        <vt:i4>426</vt:i4>
      </vt:variant>
      <vt:variant>
        <vt:i4>0</vt:i4>
      </vt:variant>
      <vt:variant>
        <vt:i4>5</vt:i4>
      </vt:variant>
      <vt:variant>
        <vt:lpwstr>https://creativecommons.org/licenses/by-sa/2.0/?ref=openverse</vt:lpwstr>
      </vt:variant>
      <vt:variant>
        <vt:lpwstr/>
      </vt:variant>
      <vt:variant>
        <vt:i4>3670107</vt:i4>
      </vt:variant>
      <vt:variant>
        <vt:i4>423</vt:i4>
      </vt:variant>
      <vt:variant>
        <vt:i4>0</vt:i4>
      </vt:variant>
      <vt:variant>
        <vt:i4>5</vt:i4>
      </vt:variant>
      <vt:variant>
        <vt:lpwstr>https://www.flickr.com/photos/13518023@N03</vt:lpwstr>
      </vt:variant>
      <vt:variant>
        <vt:lpwstr/>
      </vt:variant>
      <vt:variant>
        <vt:i4>327806</vt:i4>
      </vt:variant>
      <vt:variant>
        <vt:i4>420</vt:i4>
      </vt:variant>
      <vt:variant>
        <vt:i4>0</vt:i4>
      </vt:variant>
      <vt:variant>
        <vt:i4>5</vt:i4>
      </vt:variant>
      <vt:variant>
        <vt:lpwstr>https://www.flickr.com/photos/13518023@N03/3985827494</vt:lpwstr>
      </vt:variant>
      <vt:variant>
        <vt:lpwstr/>
      </vt:variant>
      <vt:variant>
        <vt:i4>1245251</vt:i4>
      </vt:variant>
      <vt:variant>
        <vt:i4>417</vt:i4>
      </vt:variant>
      <vt:variant>
        <vt:i4>0</vt:i4>
      </vt:variant>
      <vt:variant>
        <vt:i4>5</vt:i4>
      </vt:variant>
      <vt:variant>
        <vt:lpwstr>https://creativecommons.org/licenses/by-nc-sa/2.0/?ref=openverse</vt:lpwstr>
      </vt:variant>
      <vt:variant>
        <vt:lpwstr/>
      </vt:variant>
      <vt:variant>
        <vt:i4>3932252</vt:i4>
      </vt:variant>
      <vt:variant>
        <vt:i4>414</vt:i4>
      </vt:variant>
      <vt:variant>
        <vt:i4>0</vt:i4>
      </vt:variant>
      <vt:variant>
        <vt:i4>5</vt:i4>
      </vt:variant>
      <vt:variant>
        <vt:lpwstr>https://www.flickr.com/photos/31907740@N00</vt:lpwstr>
      </vt:variant>
      <vt:variant>
        <vt:lpwstr/>
      </vt:variant>
      <vt:variant>
        <vt:i4>262270</vt:i4>
      </vt:variant>
      <vt:variant>
        <vt:i4>411</vt:i4>
      </vt:variant>
      <vt:variant>
        <vt:i4>0</vt:i4>
      </vt:variant>
      <vt:variant>
        <vt:i4>5</vt:i4>
      </vt:variant>
      <vt:variant>
        <vt:lpwstr>https://www.flickr.com/photos/31907740@N00/4860841137</vt:lpwstr>
      </vt:variant>
      <vt:variant>
        <vt:lpwstr/>
      </vt:variant>
      <vt:variant>
        <vt:i4>1245251</vt:i4>
      </vt:variant>
      <vt:variant>
        <vt:i4>408</vt:i4>
      </vt:variant>
      <vt:variant>
        <vt:i4>0</vt:i4>
      </vt:variant>
      <vt:variant>
        <vt:i4>5</vt:i4>
      </vt:variant>
      <vt:variant>
        <vt:lpwstr>https://creativecommons.org/licenses/by-nc-sa/2.0/?ref=openverse</vt:lpwstr>
      </vt:variant>
      <vt:variant>
        <vt:lpwstr/>
      </vt:variant>
      <vt:variant>
        <vt:i4>3801177</vt:i4>
      </vt:variant>
      <vt:variant>
        <vt:i4>405</vt:i4>
      </vt:variant>
      <vt:variant>
        <vt:i4>0</vt:i4>
      </vt:variant>
      <vt:variant>
        <vt:i4>5</vt:i4>
      </vt:variant>
      <vt:variant>
        <vt:lpwstr>https://www.flickr.com/photos/17266692@N05</vt:lpwstr>
      </vt:variant>
      <vt:variant>
        <vt:lpwstr/>
      </vt:variant>
      <vt:variant>
        <vt:i4>327793</vt:i4>
      </vt:variant>
      <vt:variant>
        <vt:i4>402</vt:i4>
      </vt:variant>
      <vt:variant>
        <vt:i4>0</vt:i4>
      </vt:variant>
      <vt:variant>
        <vt:i4>5</vt:i4>
      </vt:variant>
      <vt:variant>
        <vt:lpwstr>https://www.flickr.com/photos/17266692@N05/9002633633</vt:lpwstr>
      </vt:variant>
      <vt:variant>
        <vt:lpwstr/>
      </vt:variant>
      <vt:variant>
        <vt:i4>3080253</vt:i4>
      </vt:variant>
      <vt:variant>
        <vt:i4>399</vt:i4>
      </vt:variant>
      <vt:variant>
        <vt:i4>0</vt:i4>
      </vt:variant>
      <vt:variant>
        <vt:i4>5</vt:i4>
      </vt:variant>
      <vt:variant>
        <vt:lpwstr>https://www.youtube.com/watch?v=loYuxWSsLNc</vt:lpwstr>
      </vt:variant>
      <vt:variant>
        <vt:lpwstr/>
      </vt:variant>
      <vt:variant>
        <vt:i4>851996</vt:i4>
      </vt:variant>
      <vt:variant>
        <vt:i4>396</vt:i4>
      </vt:variant>
      <vt:variant>
        <vt:i4>0</vt:i4>
      </vt:variant>
      <vt:variant>
        <vt:i4>5</vt:i4>
      </vt:variant>
      <vt:variant>
        <vt:lpwstr>https://dataxdesign.io/chapters/playfair</vt:lpwstr>
      </vt:variant>
      <vt:variant>
        <vt:lpwstr/>
      </vt:variant>
      <vt:variant>
        <vt:i4>6750249</vt:i4>
      </vt:variant>
      <vt:variant>
        <vt:i4>393</vt:i4>
      </vt:variant>
      <vt:variant>
        <vt:i4>0</vt:i4>
      </vt:variant>
      <vt:variant>
        <vt:i4>5</vt:i4>
      </vt:variant>
      <vt:variant>
        <vt:lpwstr>https://aeon.co/videos/mapping-data-visualisations-meteoric-rise-from-victorian-london-to-today</vt:lpwstr>
      </vt:variant>
      <vt:variant>
        <vt:lpwstr/>
      </vt:variant>
      <vt:variant>
        <vt:i4>6684720</vt:i4>
      </vt:variant>
      <vt:variant>
        <vt:i4>390</vt:i4>
      </vt:variant>
      <vt:variant>
        <vt:i4>0</vt:i4>
      </vt:variant>
      <vt:variant>
        <vt:i4>5</vt:i4>
      </vt:variant>
      <vt:variant>
        <vt:lpwstr>https://www.health.gov.au/resources/publications/coronavirus-covid-19-at-a-glance-25-november-2020</vt:lpwstr>
      </vt:variant>
      <vt:variant>
        <vt:lpwstr/>
      </vt:variant>
      <vt:variant>
        <vt:i4>7077945</vt:i4>
      </vt:variant>
      <vt:variant>
        <vt:i4>387</vt:i4>
      </vt:variant>
      <vt:variant>
        <vt:i4>0</vt:i4>
      </vt:variant>
      <vt:variant>
        <vt:i4>5</vt:i4>
      </vt:variant>
      <vt:variant>
        <vt:lpwstr>https://www.youtube.com/watch?v=g4biYeAfkmU</vt:lpwstr>
      </vt:variant>
      <vt:variant>
        <vt:lpwstr/>
      </vt:variant>
      <vt:variant>
        <vt:i4>7929919</vt:i4>
      </vt:variant>
      <vt:variant>
        <vt:i4>381</vt:i4>
      </vt:variant>
      <vt:variant>
        <vt:i4>0</vt:i4>
      </vt:variant>
      <vt:variant>
        <vt:i4>5</vt:i4>
      </vt:variant>
      <vt:variant>
        <vt:lpwstr>https://educationstandards.nsw.edu.au/wps/portal/nesa/11-12/hsc/hsc-student-guide/glossary-keywords</vt:lpwstr>
      </vt:variant>
      <vt:variant>
        <vt:lpwstr/>
      </vt:variant>
      <vt:variant>
        <vt:i4>1769520</vt:i4>
      </vt:variant>
      <vt:variant>
        <vt:i4>374</vt:i4>
      </vt:variant>
      <vt:variant>
        <vt:i4>0</vt:i4>
      </vt:variant>
      <vt:variant>
        <vt:i4>5</vt:i4>
      </vt:variant>
      <vt:variant>
        <vt:lpwstr/>
      </vt:variant>
      <vt:variant>
        <vt:lpwstr>_Toc180735265</vt:lpwstr>
      </vt:variant>
      <vt:variant>
        <vt:i4>1769520</vt:i4>
      </vt:variant>
      <vt:variant>
        <vt:i4>368</vt:i4>
      </vt:variant>
      <vt:variant>
        <vt:i4>0</vt:i4>
      </vt:variant>
      <vt:variant>
        <vt:i4>5</vt:i4>
      </vt:variant>
      <vt:variant>
        <vt:lpwstr/>
      </vt:variant>
      <vt:variant>
        <vt:lpwstr>_Toc180735264</vt:lpwstr>
      </vt:variant>
      <vt:variant>
        <vt:i4>1769520</vt:i4>
      </vt:variant>
      <vt:variant>
        <vt:i4>362</vt:i4>
      </vt:variant>
      <vt:variant>
        <vt:i4>0</vt:i4>
      </vt:variant>
      <vt:variant>
        <vt:i4>5</vt:i4>
      </vt:variant>
      <vt:variant>
        <vt:lpwstr/>
      </vt:variant>
      <vt:variant>
        <vt:lpwstr>_Toc180735263</vt:lpwstr>
      </vt:variant>
      <vt:variant>
        <vt:i4>1769520</vt:i4>
      </vt:variant>
      <vt:variant>
        <vt:i4>356</vt:i4>
      </vt:variant>
      <vt:variant>
        <vt:i4>0</vt:i4>
      </vt:variant>
      <vt:variant>
        <vt:i4>5</vt:i4>
      </vt:variant>
      <vt:variant>
        <vt:lpwstr/>
      </vt:variant>
      <vt:variant>
        <vt:lpwstr>_Toc180735262</vt:lpwstr>
      </vt:variant>
      <vt:variant>
        <vt:i4>1769520</vt:i4>
      </vt:variant>
      <vt:variant>
        <vt:i4>350</vt:i4>
      </vt:variant>
      <vt:variant>
        <vt:i4>0</vt:i4>
      </vt:variant>
      <vt:variant>
        <vt:i4>5</vt:i4>
      </vt:variant>
      <vt:variant>
        <vt:lpwstr/>
      </vt:variant>
      <vt:variant>
        <vt:lpwstr>_Toc180735261</vt:lpwstr>
      </vt:variant>
      <vt:variant>
        <vt:i4>1769520</vt:i4>
      </vt:variant>
      <vt:variant>
        <vt:i4>344</vt:i4>
      </vt:variant>
      <vt:variant>
        <vt:i4>0</vt:i4>
      </vt:variant>
      <vt:variant>
        <vt:i4>5</vt:i4>
      </vt:variant>
      <vt:variant>
        <vt:lpwstr/>
      </vt:variant>
      <vt:variant>
        <vt:lpwstr>_Toc180735260</vt:lpwstr>
      </vt:variant>
      <vt:variant>
        <vt:i4>1572912</vt:i4>
      </vt:variant>
      <vt:variant>
        <vt:i4>338</vt:i4>
      </vt:variant>
      <vt:variant>
        <vt:i4>0</vt:i4>
      </vt:variant>
      <vt:variant>
        <vt:i4>5</vt:i4>
      </vt:variant>
      <vt:variant>
        <vt:lpwstr/>
      </vt:variant>
      <vt:variant>
        <vt:lpwstr>_Toc180735259</vt:lpwstr>
      </vt:variant>
      <vt:variant>
        <vt:i4>1572912</vt:i4>
      </vt:variant>
      <vt:variant>
        <vt:i4>332</vt:i4>
      </vt:variant>
      <vt:variant>
        <vt:i4>0</vt:i4>
      </vt:variant>
      <vt:variant>
        <vt:i4>5</vt:i4>
      </vt:variant>
      <vt:variant>
        <vt:lpwstr/>
      </vt:variant>
      <vt:variant>
        <vt:lpwstr>_Toc180735258</vt:lpwstr>
      </vt:variant>
      <vt:variant>
        <vt:i4>1572912</vt:i4>
      </vt:variant>
      <vt:variant>
        <vt:i4>326</vt:i4>
      </vt:variant>
      <vt:variant>
        <vt:i4>0</vt:i4>
      </vt:variant>
      <vt:variant>
        <vt:i4>5</vt:i4>
      </vt:variant>
      <vt:variant>
        <vt:lpwstr/>
      </vt:variant>
      <vt:variant>
        <vt:lpwstr>_Toc180735257</vt:lpwstr>
      </vt:variant>
      <vt:variant>
        <vt:i4>1572912</vt:i4>
      </vt:variant>
      <vt:variant>
        <vt:i4>320</vt:i4>
      </vt:variant>
      <vt:variant>
        <vt:i4>0</vt:i4>
      </vt:variant>
      <vt:variant>
        <vt:i4>5</vt:i4>
      </vt:variant>
      <vt:variant>
        <vt:lpwstr/>
      </vt:variant>
      <vt:variant>
        <vt:lpwstr>_Toc180735256</vt:lpwstr>
      </vt:variant>
      <vt:variant>
        <vt:i4>1572912</vt:i4>
      </vt:variant>
      <vt:variant>
        <vt:i4>314</vt:i4>
      </vt:variant>
      <vt:variant>
        <vt:i4>0</vt:i4>
      </vt:variant>
      <vt:variant>
        <vt:i4>5</vt:i4>
      </vt:variant>
      <vt:variant>
        <vt:lpwstr/>
      </vt:variant>
      <vt:variant>
        <vt:lpwstr>_Toc180735255</vt:lpwstr>
      </vt:variant>
      <vt:variant>
        <vt:i4>1572912</vt:i4>
      </vt:variant>
      <vt:variant>
        <vt:i4>308</vt:i4>
      </vt:variant>
      <vt:variant>
        <vt:i4>0</vt:i4>
      </vt:variant>
      <vt:variant>
        <vt:i4>5</vt:i4>
      </vt:variant>
      <vt:variant>
        <vt:lpwstr/>
      </vt:variant>
      <vt:variant>
        <vt:lpwstr>_Toc180735254</vt:lpwstr>
      </vt:variant>
      <vt:variant>
        <vt:i4>1572912</vt:i4>
      </vt:variant>
      <vt:variant>
        <vt:i4>302</vt:i4>
      </vt:variant>
      <vt:variant>
        <vt:i4>0</vt:i4>
      </vt:variant>
      <vt:variant>
        <vt:i4>5</vt:i4>
      </vt:variant>
      <vt:variant>
        <vt:lpwstr/>
      </vt:variant>
      <vt:variant>
        <vt:lpwstr>_Toc180735253</vt:lpwstr>
      </vt:variant>
      <vt:variant>
        <vt:i4>1572912</vt:i4>
      </vt:variant>
      <vt:variant>
        <vt:i4>296</vt:i4>
      </vt:variant>
      <vt:variant>
        <vt:i4>0</vt:i4>
      </vt:variant>
      <vt:variant>
        <vt:i4>5</vt:i4>
      </vt:variant>
      <vt:variant>
        <vt:lpwstr/>
      </vt:variant>
      <vt:variant>
        <vt:lpwstr>_Toc180735252</vt:lpwstr>
      </vt:variant>
      <vt:variant>
        <vt:i4>1572912</vt:i4>
      </vt:variant>
      <vt:variant>
        <vt:i4>290</vt:i4>
      </vt:variant>
      <vt:variant>
        <vt:i4>0</vt:i4>
      </vt:variant>
      <vt:variant>
        <vt:i4>5</vt:i4>
      </vt:variant>
      <vt:variant>
        <vt:lpwstr/>
      </vt:variant>
      <vt:variant>
        <vt:lpwstr>_Toc180735251</vt:lpwstr>
      </vt:variant>
      <vt:variant>
        <vt:i4>1572912</vt:i4>
      </vt:variant>
      <vt:variant>
        <vt:i4>284</vt:i4>
      </vt:variant>
      <vt:variant>
        <vt:i4>0</vt:i4>
      </vt:variant>
      <vt:variant>
        <vt:i4>5</vt:i4>
      </vt:variant>
      <vt:variant>
        <vt:lpwstr/>
      </vt:variant>
      <vt:variant>
        <vt:lpwstr>_Toc180735250</vt:lpwstr>
      </vt:variant>
      <vt:variant>
        <vt:i4>1638448</vt:i4>
      </vt:variant>
      <vt:variant>
        <vt:i4>278</vt:i4>
      </vt:variant>
      <vt:variant>
        <vt:i4>0</vt:i4>
      </vt:variant>
      <vt:variant>
        <vt:i4>5</vt:i4>
      </vt:variant>
      <vt:variant>
        <vt:lpwstr/>
      </vt:variant>
      <vt:variant>
        <vt:lpwstr>_Toc180735249</vt:lpwstr>
      </vt:variant>
      <vt:variant>
        <vt:i4>1638448</vt:i4>
      </vt:variant>
      <vt:variant>
        <vt:i4>272</vt:i4>
      </vt:variant>
      <vt:variant>
        <vt:i4>0</vt:i4>
      </vt:variant>
      <vt:variant>
        <vt:i4>5</vt:i4>
      </vt:variant>
      <vt:variant>
        <vt:lpwstr/>
      </vt:variant>
      <vt:variant>
        <vt:lpwstr>_Toc180735248</vt:lpwstr>
      </vt:variant>
      <vt:variant>
        <vt:i4>1638448</vt:i4>
      </vt:variant>
      <vt:variant>
        <vt:i4>266</vt:i4>
      </vt:variant>
      <vt:variant>
        <vt:i4>0</vt:i4>
      </vt:variant>
      <vt:variant>
        <vt:i4>5</vt:i4>
      </vt:variant>
      <vt:variant>
        <vt:lpwstr/>
      </vt:variant>
      <vt:variant>
        <vt:lpwstr>_Toc180735247</vt:lpwstr>
      </vt:variant>
      <vt:variant>
        <vt:i4>1638448</vt:i4>
      </vt:variant>
      <vt:variant>
        <vt:i4>260</vt:i4>
      </vt:variant>
      <vt:variant>
        <vt:i4>0</vt:i4>
      </vt:variant>
      <vt:variant>
        <vt:i4>5</vt:i4>
      </vt:variant>
      <vt:variant>
        <vt:lpwstr/>
      </vt:variant>
      <vt:variant>
        <vt:lpwstr>_Toc180735246</vt:lpwstr>
      </vt:variant>
      <vt:variant>
        <vt:i4>1638448</vt:i4>
      </vt:variant>
      <vt:variant>
        <vt:i4>254</vt:i4>
      </vt:variant>
      <vt:variant>
        <vt:i4>0</vt:i4>
      </vt:variant>
      <vt:variant>
        <vt:i4>5</vt:i4>
      </vt:variant>
      <vt:variant>
        <vt:lpwstr/>
      </vt:variant>
      <vt:variant>
        <vt:lpwstr>_Toc180735245</vt:lpwstr>
      </vt:variant>
      <vt:variant>
        <vt:i4>1638448</vt:i4>
      </vt:variant>
      <vt:variant>
        <vt:i4>248</vt:i4>
      </vt:variant>
      <vt:variant>
        <vt:i4>0</vt:i4>
      </vt:variant>
      <vt:variant>
        <vt:i4>5</vt:i4>
      </vt:variant>
      <vt:variant>
        <vt:lpwstr/>
      </vt:variant>
      <vt:variant>
        <vt:lpwstr>_Toc180735244</vt:lpwstr>
      </vt:variant>
      <vt:variant>
        <vt:i4>1638448</vt:i4>
      </vt:variant>
      <vt:variant>
        <vt:i4>242</vt:i4>
      </vt:variant>
      <vt:variant>
        <vt:i4>0</vt:i4>
      </vt:variant>
      <vt:variant>
        <vt:i4>5</vt:i4>
      </vt:variant>
      <vt:variant>
        <vt:lpwstr/>
      </vt:variant>
      <vt:variant>
        <vt:lpwstr>_Toc180735243</vt:lpwstr>
      </vt:variant>
      <vt:variant>
        <vt:i4>1638448</vt:i4>
      </vt:variant>
      <vt:variant>
        <vt:i4>236</vt:i4>
      </vt:variant>
      <vt:variant>
        <vt:i4>0</vt:i4>
      </vt:variant>
      <vt:variant>
        <vt:i4>5</vt:i4>
      </vt:variant>
      <vt:variant>
        <vt:lpwstr/>
      </vt:variant>
      <vt:variant>
        <vt:lpwstr>_Toc180735242</vt:lpwstr>
      </vt:variant>
      <vt:variant>
        <vt:i4>1638448</vt:i4>
      </vt:variant>
      <vt:variant>
        <vt:i4>230</vt:i4>
      </vt:variant>
      <vt:variant>
        <vt:i4>0</vt:i4>
      </vt:variant>
      <vt:variant>
        <vt:i4>5</vt:i4>
      </vt:variant>
      <vt:variant>
        <vt:lpwstr/>
      </vt:variant>
      <vt:variant>
        <vt:lpwstr>_Toc180735241</vt:lpwstr>
      </vt:variant>
      <vt:variant>
        <vt:i4>1638448</vt:i4>
      </vt:variant>
      <vt:variant>
        <vt:i4>224</vt:i4>
      </vt:variant>
      <vt:variant>
        <vt:i4>0</vt:i4>
      </vt:variant>
      <vt:variant>
        <vt:i4>5</vt:i4>
      </vt:variant>
      <vt:variant>
        <vt:lpwstr/>
      </vt:variant>
      <vt:variant>
        <vt:lpwstr>_Toc180735240</vt:lpwstr>
      </vt:variant>
      <vt:variant>
        <vt:i4>1966128</vt:i4>
      </vt:variant>
      <vt:variant>
        <vt:i4>218</vt:i4>
      </vt:variant>
      <vt:variant>
        <vt:i4>0</vt:i4>
      </vt:variant>
      <vt:variant>
        <vt:i4>5</vt:i4>
      </vt:variant>
      <vt:variant>
        <vt:lpwstr/>
      </vt:variant>
      <vt:variant>
        <vt:lpwstr>_Toc180735239</vt:lpwstr>
      </vt:variant>
      <vt:variant>
        <vt:i4>1966128</vt:i4>
      </vt:variant>
      <vt:variant>
        <vt:i4>212</vt:i4>
      </vt:variant>
      <vt:variant>
        <vt:i4>0</vt:i4>
      </vt:variant>
      <vt:variant>
        <vt:i4>5</vt:i4>
      </vt:variant>
      <vt:variant>
        <vt:lpwstr/>
      </vt:variant>
      <vt:variant>
        <vt:lpwstr>_Toc180735238</vt:lpwstr>
      </vt:variant>
      <vt:variant>
        <vt:i4>1966128</vt:i4>
      </vt:variant>
      <vt:variant>
        <vt:i4>206</vt:i4>
      </vt:variant>
      <vt:variant>
        <vt:i4>0</vt:i4>
      </vt:variant>
      <vt:variant>
        <vt:i4>5</vt:i4>
      </vt:variant>
      <vt:variant>
        <vt:lpwstr/>
      </vt:variant>
      <vt:variant>
        <vt:lpwstr>_Toc180735237</vt:lpwstr>
      </vt:variant>
      <vt:variant>
        <vt:i4>1966128</vt:i4>
      </vt:variant>
      <vt:variant>
        <vt:i4>200</vt:i4>
      </vt:variant>
      <vt:variant>
        <vt:i4>0</vt:i4>
      </vt:variant>
      <vt:variant>
        <vt:i4>5</vt:i4>
      </vt:variant>
      <vt:variant>
        <vt:lpwstr/>
      </vt:variant>
      <vt:variant>
        <vt:lpwstr>_Toc180735236</vt:lpwstr>
      </vt:variant>
      <vt:variant>
        <vt:i4>1966128</vt:i4>
      </vt:variant>
      <vt:variant>
        <vt:i4>194</vt:i4>
      </vt:variant>
      <vt:variant>
        <vt:i4>0</vt:i4>
      </vt:variant>
      <vt:variant>
        <vt:i4>5</vt:i4>
      </vt:variant>
      <vt:variant>
        <vt:lpwstr/>
      </vt:variant>
      <vt:variant>
        <vt:lpwstr>_Toc180735235</vt:lpwstr>
      </vt:variant>
      <vt:variant>
        <vt:i4>1966128</vt:i4>
      </vt:variant>
      <vt:variant>
        <vt:i4>188</vt:i4>
      </vt:variant>
      <vt:variant>
        <vt:i4>0</vt:i4>
      </vt:variant>
      <vt:variant>
        <vt:i4>5</vt:i4>
      </vt:variant>
      <vt:variant>
        <vt:lpwstr/>
      </vt:variant>
      <vt:variant>
        <vt:lpwstr>_Toc180735234</vt:lpwstr>
      </vt:variant>
      <vt:variant>
        <vt:i4>1966128</vt:i4>
      </vt:variant>
      <vt:variant>
        <vt:i4>182</vt:i4>
      </vt:variant>
      <vt:variant>
        <vt:i4>0</vt:i4>
      </vt:variant>
      <vt:variant>
        <vt:i4>5</vt:i4>
      </vt:variant>
      <vt:variant>
        <vt:lpwstr/>
      </vt:variant>
      <vt:variant>
        <vt:lpwstr>_Toc180735233</vt:lpwstr>
      </vt:variant>
      <vt:variant>
        <vt:i4>1966128</vt:i4>
      </vt:variant>
      <vt:variant>
        <vt:i4>176</vt:i4>
      </vt:variant>
      <vt:variant>
        <vt:i4>0</vt:i4>
      </vt:variant>
      <vt:variant>
        <vt:i4>5</vt:i4>
      </vt:variant>
      <vt:variant>
        <vt:lpwstr/>
      </vt:variant>
      <vt:variant>
        <vt:lpwstr>_Toc180735232</vt:lpwstr>
      </vt:variant>
      <vt:variant>
        <vt:i4>1966128</vt:i4>
      </vt:variant>
      <vt:variant>
        <vt:i4>170</vt:i4>
      </vt:variant>
      <vt:variant>
        <vt:i4>0</vt:i4>
      </vt:variant>
      <vt:variant>
        <vt:i4>5</vt:i4>
      </vt:variant>
      <vt:variant>
        <vt:lpwstr/>
      </vt:variant>
      <vt:variant>
        <vt:lpwstr>_Toc180735231</vt:lpwstr>
      </vt:variant>
      <vt:variant>
        <vt:i4>1966128</vt:i4>
      </vt:variant>
      <vt:variant>
        <vt:i4>164</vt:i4>
      </vt:variant>
      <vt:variant>
        <vt:i4>0</vt:i4>
      </vt:variant>
      <vt:variant>
        <vt:i4>5</vt:i4>
      </vt:variant>
      <vt:variant>
        <vt:lpwstr/>
      </vt:variant>
      <vt:variant>
        <vt:lpwstr>_Toc180735230</vt:lpwstr>
      </vt:variant>
      <vt:variant>
        <vt:i4>2031664</vt:i4>
      </vt:variant>
      <vt:variant>
        <vt:i4>158</vt:i4>
      </vt:variant>
      <vt:variant>
        <vt:i4>0</vt:i4>
      </vt:variant>
      <vt:variant>
        <vt:i4>5</vt:i4>
      </vt:variant>
      <vt:variant>
        <vt:lpwstr/>
      </vt:variant>
      <vt:variant>
        <vt:lpwstr>_Toc180735229</vt:lpwstr>
      </vt:variant>
      <vt:variant>
        <vt:i4>2031664</vt:i4>
      </vt:variant>
      <vt:variant>
        <vt:i4>152</vt:i4>
      </vt:variant>
      <vt:variant>
        <vt:i4>0</vt:i4>
      </vt:variant>
      <vt:variant>
        <vt:i4>5</vt:i4>
      </vt:variant>
      <vt:variant>
        <vt:lpwstr/>
      </vt:variant>
      <vt:variant>
        <vt:lpwstr>_Toc180735228</vt:lpwstr>
      </vt:variant>
      <vt:variant>
        <vt:i4>2031664</vt:i4>
      </vt:variant>
      <vt:variant>
        <vt:i4>146</vt:i4>
      </vt:variant>
      <vt:variant>
        <vt:i4>0</vt:i4>
      </vt:variant>
      <vt:variant>
        <vt:i4>5</vt:i4>
      </vt:variant>
      <vt:variant>
        <vt:lpwstr/>
      </vt:variant>
      <vt:variant>
        <vt:lpwstr>_Toc180735227</vt:lpwstr>
      </vt:variant>
      <vt:variant>
        <vt:i4>2031664</vt:i4>
      </vt:variant>
      <vt:variant>
        <vt:i4>140</vt:i4>
      </vt:variant>
      <vt:variant>
        <vt:i4>0</vt:i4>
      </vt:variant>
      <vt:variant>
        <vt:i4>5</vt:i4>
      </vt:variant>
      <vt:variant>
        <vt:lpwstr/>
      </vt:variant>
      <vt:variant>
        <vt:lpwstr>_Toc180735226</vt:lpwstr>
      </vt:variant>
      <vt:variant>
        <vt:i4>2031664</vt:i4>
      </vt:variant>
      <vt:variant>
        <vt:i4>134</vt:i4>
      </vt:variant>
      <vt:variant>
        <vt:i4>0</vt:i4>
      </vt:variant>
      <vt:variant>
        <vt:i4>5</vt:i4>
      </vt:variant>
      <vt:variant>
        <vt:lpwstr/>
      </vt:variant>
      <vt:variant>
        <vt:lpwstr>_Toc180735225</vt:lpwstr>
      </vt:variant>
      <vt:variant>
        <vt:i4>2031664</vt:i4>
      </vt:variant>
      <vt:variant>
        <vt:i4>128</vt:i4>
      </vt:variant>
      <vt:variant>
        <vt:i4>0</vt:i4>
      </vt:variant>
      <vt:variant>
        <vt:i4>5</vt:i4>
      </vt:variant>
      <vt:variant>
        <vt:lpwstr/>
      </vt:variant>
      <vt:variant>
        <vt:lpwstr>_Toc180735224</vt:lpwstr>
      </vt:variant>
      <vt:variant>
        <vt:i4>2031664</vt:i4>
      </vt:variant>
      <vt:variant>
        <vt:i4>122</vt:i4>
      </vt:variant>
      <vt:variant>
        <vt:i4>0</vt:i4>
      </vt:variant>
      <vt:variant>
        <vt:i4>5</vt:i4>
      </vt:variant>
      <vt:variant>
        <vt:lpwstr/>
      </vt:variant>
      <vt:variant>
        <vt:lpwstr>_Toc180735223</vt:lpwstr>
      </vt:variant>
      <vt:variant>
        <vt:i4>2031664</vt:i4>
      </vt:variant>
      <vt:variant>
        <vt:i4>116</vt:i4>
      </vt:variant>
      <vt:variant>
        <vt:i4>0</vt:i4>
      </vt:variant>
      <vt:variant>
        <vt:i4>5</vt:i4>
      </vt:variant>
      <vt:variant>
        <vt:lpwstr/>
      </vt:variant>
      <vt:variant>
        <vt:lpwstr>_Toc180735222</vt:lpwstr>
      </vt:variant>
      <vt:variant>
        <vt:i4>2031664</vt:i4>
      </vt:variant>
      <vt:variant>
        <vt:i4>110</vt:i4>
      </vt:variant>
      <vt:variant>
        <vt:i4>0</vt:i4>
      </vt:variant>
      <vt:variant>
        <vt:i4>5</vt:i4>
      </vt:variant>
      <vt:variant>
        <vt:lpwstr/>
      </vt:variant>
      <vt:variant>
        <vt:lpwstr>_Toc180735221</vt:lpwstr>
      </vt:variant>
      <vt:variant>
        <vt:i4>2031664</vt:i4>
      </vt:variant>
      <vt:variant>
        <vt:i4>104</vt:i4>
      </vt:variant>
      <vt:variant>
        <vt:i4>0</vt:i4>
      </vt:variant>
      <vt:variant>
        <vt:i4>5</vt:i4>
      </vt:variant>
      <vt:variant>
        <vt:lpwstr/>
      </vt:variant>
      <vt:variant>
        <vt:lpwstr>_Toc180735220</vt:lpwstr>
      </vt:variant>
      <vt:variant>
        <vt:i4>1835056</vt:i4>
      </vt:variant>
      <vt:variant>
        <vt:i4>98</vt:i4>
      </vt:variant>
      <vt:variant>
        <vt:i4>0</vt:i4>
      </vt:variant>
      <vt:variant>
        <vt:i4>5</vt:i4>
      </vt:variant>
      <vt:variant>
        <vt:lpwstr/>
      </vt:variant>
      <vt:variant>
        <vt:lpwstr>_Toc180735219</vt:lpwstr>
      </vt:variant>
      <vt:variant>
        <vt:i4>1835056</vt:i4>
      </vt:variant>
      <vt:variant>
        <vt:i4>92</vt:i4>
      </vt:variant>
      <vt:variant>
        <vt:i4>0</vt:i4>
      </vt:variant>
      <vt:variant>
        <vt:i4>5</vt:i4>
      </vt:variant>
      <vt:variant>
        <vt:lpwstr/>
      </vt:variant>
      <vt:variant>
        <vt:lpwstr>_Toc180735218</vt:lpwstr>
      </vt:variant>
      <vt:variant>
        <vt:i4>1835056</vt:i4>
      </vt:variant>
      <vt:variant>
        <vt:i4>86</vt:i4>
      </vt:variant>
      <vt:variant>
        <vt:i4>0</vt:i4>
      </vt:variant>
      <vt:variant>
        <vt:i4>5</vt:i4>
      </vt:variant>
      <vt:variant>
        <vt:lpwstr/>
      </vt:variant>
      <vt:variant>
        <vt:lpwstr>_Toc180735217</vt:lpwstr>
      </vt:variant>
      <vt:variant>
        <vt:i4>1835056</vt:i4>
      </vt:variant>
      <vt:variant>
        <vt:i4>80</vt:i4>
      </vt:variant>
      <vt:variant>
        <vt:i4>0</vt:i4>
      </vt:variant>
      <vt:variant>
        <vt:i4>5</vt:i4>
      </vt:variant>
      <vt:variant>
        <vt:lpwstr/>
      </vt:variant>
      <vt:variant>
        <vt:lpwstr>_Toc180735216</vt:lpwstr>
      </vt:variant>
      <vt:variant>
        <vt:i4>1835056</vt:i4>
      </vt:variant>
      <vt:variant>
        <vt:i4>74</vt:i4>
      </vt:variant>
      <vt:variant>
        <vt:i4>0</vt:i4>
      </vt:variant>
      <vt:variant>
        <vt:i4>5</vt:i4>
      </vt:variant>
      <vt:variant>
        <vt:lpwstr/>
      </vt:variant>
      <vt:variant>
        <vt:lpwstr>_Toc180735215</vt:lpwstr>
      </vt:variant>
      <vt:variant>
        <vt:i4>1835056</vt:i4>
      </vt:variant>
      <vt:variant>
        <vt:i4>68</vt:i4>
      </vt:variant>
      <vt:variant>
        <vt:i4>0</vt:i4>
      </vt:variant>
      <vt:variant>
        <vt:i4>5</vt:i4>
      </vt:variant>
      <vt:variant>
        <vt:lpwstr/>
      </vt:variant>
      <vt:variant>
        <vt:lpwstr>_Toc180735214</vt:lpwstr>
      </vt:variant>
      <vt:variant>
        <vt:i4>1835056</vt:i4>
      </vt:variant>
      <vt:variant>
        <vt:i4>62</vt:i4>
      </vt:variant>
      <vt:variant>
        <vt:i4>0</vt:i4>
      </vt:variant>
      <vt:variant>
        <vt:i4>5</vt:i4>
      </vt:variant>
      <vt:variant>
        <vt:lpwstr/>
      </vt:variant>
      <vt:variant>
        <vt:lpwstr>_Toc180735213</vt:lpwstr>
      </vt:variant>
      <vt:variant>
        <vt:i4>1835056</vt:i4>
      </vt:variant>
      <vt:variant>
        <vt:i4>56</vt:i4>
      </vt:variant>
      <vt:variant>
        <vt:i4>0</vt:i4>
      </vt:variant>
      <vt:variant>
        <vt:i4>5</vt:i4>
      </vt:variant>
      <vt:variant>
        <vt:lpwstr/>
      </vt:variant>
      <vt:variant>
        <vt:lpwstr>_Toc180735212</vt:lpwstr>
      </vt:variant>
      <vt:variant>
        <vt:i4>1835056</vt:i4>
      </vt:variant>
      <vt:variant>
        <vt:i4>50</vt:i4>
      </vt:variant>
      <vt:variant>
        <vt:i4>0</vt:i4>
      </vt:variant>
      <vt:variant>
        <vt:i4>5</vt:i4>
      </vt:variant>
      <vt:variant>
        <vt:lpwstr/>
      </vt:variant>
      <vt:variant>
        <vt:lpwstr>_Toc180735211</vt:lpwstr>
      </vt:variant>
      <vt:variant>
        <vt:i4>1835056</vt:i4>
      </vt:variant>
      <vt:variant>
        <vt:i4>44</vt:i4>
      </vt:variant>
      <vt:variant>
        <vt:i4>0</vt:i4>
      </vt:variant>
      <vt:variant>
        <vt:i4>5</vt:i4>
      </vt:variant>
      <vt:variant>
        <vt:lpwstr/>
      </vt:variant>
      <vt:variant>
        <vt:lpwstr>_Toc180735210</vt:lpwstr>
      </vt:variant>
      <vt:variant>
        <vt:i4>1900592</vt:i4>
      </vt:variant>
      <vt:variant>
        <vt:i4>38</vt:i4>
      </vt:variant>
      <vt:variant>
        <vt:i4>0</vt:i4>
      </vt:variant>
      <vt:variant>
        <vt:i4>5</vt:i4>
      </vt:variant>
      <vt:variant>
        <vt:lpwstr/>
      </vt:variant>
      <vt:variant>
        <vt:lpwstr>_Toc180735209</vt:lpwstr>
      </vt:variant>
      <vt:variant>
        <vt:i4>1900592</vt:i4>
      </vt:variant>
      <vt:variant>
        <vt:i4>32</vt:i4>
      </vt:variant>
      <vt:variant>
        <vt:i4>0</vt:i4>
      </vt:variant>
      <vt:variant>
        <vt:i4>5</vt:i4>
      </vt:variant>
      <vt:variant>
        <vt:lpwstr/>
      </vt:variant>
      <vt:variant>
        <vt:lpwstr>_Toc180735208</vt:lpwstr>
      </vt:variant>
      <vt:variant>
        <vt:i4>1900592</vt:i4>
      </vt:variant>
      <vt:variant>
        <vt:i4>26</vt:i4>
      </vt:variant>
      <vt:variant>
        <vt:i4>0</vt:i4>
      </vt:variant>
      <vt:variant>
        <vt:i4>5</vt:i4>
      </vt:variant>
      <vt:variant>
        <vt:lpwstr/>
      </vt:variant>
      <vt:variant>
        <vt:lpwstr>_Toc180735207</vt:lpwstr>
      </vt:variant>
      <vt:variant>
        <vt:i4>1900592</vt:i4>
      </vt:variant>
      <vt:variant>
        <vt:i4>20</vt:i4>
      </vt:variant>
      <vt:variant>
        <vt:i4>0</vt:i4>
      </vt:variant>
      <vt:variant>
        <vt:i4>5</vt:i4>
      </vt:variant>
      <vt:variant>
        <vt:lpwstr/>
      </vt:variant>
      <vt:variant>
        <vt:lpwstr>_Toc180735206</vt:lpwstr>
      </vt:variant>
      <vt:variant>
        <vt:i4>1900592</vt:i4>
      </vt:variant>
      <vt:variant>
        <vt:i4>14</vt:i4>
      </vt:variant>
      <vt:variant>
        <vt:i4>0</vt:i4>
      </vt:variant>
      <vt:variant>
        <vt:i4>5</vt:i4>
      </vt:variant>
      <vt:variant>
        <vt:lpwstr/>
      </vt:variant>
      <vt:variant>
        <vt:lpwstr>_Toc180735205</vt:lpwstr>
      </vt:variant>
      <vt:variant>
        <vt:i4>1900592</vt:i4>
      </vt:variant>
      <vt:variant>
        <vt:i4>8</vt:i4>
      </vt:variant>
      <vt:variant>
        <vt:i4>0</vt:i4>
      </vt:variant>
      <vt:variant>
        <vt:i4>5</vt:i4>
      </vt:variant>
      <vt:variant>
        <vt:lpwstr/>
      </vt:variant>
      <vt:variant>
        <vt:lpwstr>_Toc180735204</vt:lpwstr>
      </vt:variant>
      <vt:variant>
        <vt:i4>1900592</vt:i4>
      </vt:variant>
      <vt:variant>
        <vt:i4>2</vt:i4>
      </vt:variant>
      <vt:variant>
        <vt:i4>0</vt:i4>
      </vt:variant>
      <vt:variant>
        <vt:i4>5</vt:i4>
      </vt:variant>
      <vt:variant>
        <vt:lpwstr/>
      </vt:variant>
      <vt:variant>
        <vt:lpwstr>_Toc180735203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visualisation teacher resource</dc:title>
  <dc:subject/>
  <dc:creator>NSW Department of Education</dc:creator>
  <cp:keywords/>
  <dc:description/>
  <dcterms:created xsi:type="dcterms:W3CDTF">2024-11-24T22:21:00Z</dcterms:created>
  <dcterms:modified xsi:type="dcterms:W3CDTF">2024-11-24T22:21:00Z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2024-11-24T22:19:39Z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2c73d1ae-f49a-448c-9fa4-2308ea6639e6</vt:lpwstr>
  </property>
  <property fmtid="{D5CDD505-2E9C-101B-9397-08002B2CF9AE}" pid="8" name="MSIP_Label_b603dfd7-d93a-4381-a340-2995d8282205_ContentBits">
    <vt:lpwstr>0</vt:lpwstr>
  </property>
</Properties>
</file>