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32232" w14:textId="7054837B" w:rsidR="00BB4FBA" w:rsidRPr="000A6B19" w:rsidRDefault="00544AC3" w:rsidP="000A6B19">
      <w:pPr>
        <w:pStyle w:val="Title"/>
      </w:pPr>
      <w:r w:rsidRPr="000A6B19">
        <w:t>Technology 7</w:t>
      </w:r>
      <w:r w:rsidR="00FC58E5" w:rsidRPr="000A6B19">
        <w:t>–</w:t>
      </w:r>
      <w:r w:rsidRPr="000A6B19">
        <w:t>8</w:t>
      </w:r>
      <w:r w:rsidR="00095DBA" w:rsidRPr="000A6B19">
        <w:t xml:space="preserve"> – </w:t>
      </w:r>
      <w:r w:rsidR="00E832DC" w:rsidRPr="000A6B19">
        <w:t>f</w:t>
      </w:r>
      <w:r w:rsidR="008A1FF0" w:rsidRPr="000A6B19">
        <w:t>ood practices</w:t>
      </w:r>
      <w:r w:rsidR="00F61963" w:rsidRPr="000A6B19">
        <w:t xml:space="preserve"> – teacher resource</w:t>
      </w:r>
    </w:p>
    <w:p w14:paraId="09481103" w14:textId="43F78D75" w:rsidR="00B5260E" w:rsidRPr="005C1C9A" w:rsidRDefault="00B5260E" w:rsidP="001D3C71">
      <w:pPr>
        <w:pStyle w:val="Subtitle0"/>
      </w:pPr>
      <w:bookmarkStart w:id="0" w:name="_Toc164151127"/>
      <w:r w:rsidRPr="005C1C9A">
        <w:t xml:space="preserve">More </w:t>
      </w:r>
      <w:r w:rsidR="00E832DC">
        <w:t>t</w:t>
      </w:r>
      <w:r w:rsidRPr="005C1C9A">
        <w:t xml:space="preserve">han </w:t>
      </w:r>
      <w:r w:rsidR="00E832DC">
        <w:t>j</w:t>
      </w:r>
      <w:r w:rsidRPr="005C1C9A">
        <w:t xml:space="preserve">ust a </w:t>
      </w:r>
      <w:r w:rsidR="00E832DC">
        <w:t>s</w:t>
      </w:r>
      <w:r w:rsidRPr="005C1C9A">
        <w:t>andwich</w:t>
      </w:r>
      <w:bookmarkEnd w:id="0"/>
    </w:p>
    <w:p w14:paraId="76A03DCB" w14:textId="7C6F9372" w:rsidR="00EC22E4" w:rsidRDefault="00EC22E4">
      <w:pPr>
        <w:suppressAutoHyphens w:val="0"/>
        <w:spacing w:before="0" w:after="160" w:line="259" w:lineRule="auto"/>
        <w:rPr>
          <w:color w:val="002664"/>
          <w:sz w:val="44"/>
          <w:szCs w:val="48"/>
        </w:rPr>
      </w:pPr>
      <w:r>
        <w:br w:type="page"/>
      </w:r>
    </w:p>
    <w:sdt>
      <w:sdtPr>
        <w:rPr>
          <w:rFonts w:eastAsiaTheme="minorEastAsia"/>
          <w:bCs w:val="0"/>
          <w:color w:val="auto"/>
          <w:sz w:val="22"/>
          <w:szCs w:val="22"/>
        </w:rPr>
        <w:id w:val="-713029401"/>
        <w:docPartObj>
          <w:docPartGallery w:val="Table of Contents"/>
          <w:docPartUnique/>
        </w:docPartObj>
      </w:sdtPr>
      <w:sdtEndPr>
        <w:rPr>
          <w:b/>
          <w:bCs/>
        </w:rPr>
      </w:sdtEndPr>
      <w:sdtContent>
        <w:p w14:paraId="2F83D3BE" w14:textId="1D1932DC" w:rsidR="00EC22E4" w:rsidRDefault="00EC22E4">
          <w:pPr>
            <w:pStyle w:val="TOCHeading"/>
          </w:pPr>
          <w:r>
            <w:t>Contents</w:t>
          </w:r>
        </w:p>
        <w:p w14:paraId="70F661D0" w14:textId="282A0565" w:rsidR="00187F7D"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72286339" w:history="1">
            <w:r w:rsidR="00187F7D" w:rsidRPr="00AA3083">
              <w:rPr>
                <w:rStyle w:val="Hyperlink"/>
              </w:rPr>
              <w:t>Teacher support resource</w:t>
            </w:r>
            <w:r w:rsidR="00187F7D">
              <w:rPr>
                <w:webHidden/>
              </w:rPr>
              <w:tab/>
            </w:r>
            <w:r w:rsidR="00187F7D">
              <w:rPr>
                <w:webHidden/>
              </w:rPr>
              <w:fldChar w:fldCharType="begin"/>
            </w:r>
            <w:r w:rsidR="00187F7D">
              <w:rPr>
                <w:webHidden/>
              </w:rPr>
              <w:instrText xml:space="preserve"> PAGEREF _Toc172286339 \h </w:instrText>
            </w:r>
            <w:r w:rsidR="00187F7D">
              <w:rPr>
                <w:webHidden/>
              </w:rPr>
            </w:r>
            <w:r w:rsidR="00187F7D">
              <w:rPr>
                <w:webHidden/>
              </w:rPr>
              <w:fldChar w:fldCharType="separate"/>
            </w:r>
            <w:r w:rsidR="00187F7D">
              <w:rPr>
                <w:webHidden/>
              </w:rPr>
              <w:t>2</w:t>
            </w:r>
            <w:r w:rsidR="00187F7D">
              <w:rPr>
                <w:webHidden/>
              </w:rPr>
              <w:fldChar w:fldCharType="end"/>
            </w:r>
          </w:hyperlink>
        </w:p>
        <w:p w14:paraId="37134E51" w14:textId="338C2C14"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40" w:history="1">
            <w:r w:rsidR="00187F7D" w:rsidRPr="00AA3083">
              <w:rPr>
                <w:rStyle w:val="Hyperlink"/>
              </w:rPr>
              <w:t>What is a nutrient?</w:t>
            </w:r>
            <w:r w:rsidR="00187F7D">
              <w:rPr>
                <w:webHidden/>
              </w:rPr>
              <w:tab/>
            </w:r>
            <w:r w:rsidR="00187F7D">
              <w:rPr>
                <w:webHidden/>
              </w:rPr>
              <w:fldChar w:fldCharType="begin"/>
            </w:r>
            <w:r w:rsidR="00187F7D">
              <w:rPr>
                <w:webHidden/>
              </w:rPr>
              <w:instrText xml:space="preserve"> PAGEREF _Toc172286340 \h </w:instrText>
            </w:r>
            <w:r w:rsidR="00187F7D">
              <w:rPr>
                <w:webHidden/>
              </w:rPr>
            </w:r>
            <w:r w:rsidR="00187F7D">
              <w:rPr>
                <w:webHidden/>
              </w:rPr>
              <w:fldChar w:fldCharType="separate"/>
            </w:r>
            <w:r w:rsidR="00187F7D">
              <w:rPr>
                <w:webHidden/>
              </w:rPr>
              <w:t>3</w:t>
            </w:r>
            <w:r w:rsidR="00187F7D">
              <w:rPr>
                <w:webHidden/>
              </w:rPr>
              <w:fldChar w:fldCharType="end"/>
            </w:r>
          </w:hyperlink>
        </w:p>
        <w:p w14:paraId="7AB046AC" w14:textId="1AC9B5A7" w:rsidR="00187F7D" w:rsidRDefault="00000000">
          <w:pPr>
            <w:pStyle w:val="TOC2"/>
            <w:rPr>
              <w:rFonts w:asciiTheme="minorHAnsi" w:eastAsiaTheme="minorEastAsia" w:hAnsiTheme="minorHAnsi" w:cstheme="minorBidi"/>
              <w:kern w:val="2"/>
              <w:sz w:val="24"/>
              <w:lang w:eastAsia="en-AU"/>
              <w14:ligatures w14:val="standardContextual"/>
            </w:rPr>
          </w:pPr>
          <w:hyperlink w:anchor="_Toc172286341" w:history="1">
            <w:r w:rsidR="00187F7D" w:rsidRPr="00AA3083">
              <w:rPr>
                <w:rStyle w:val="Hyperlink"/>
              </w:rPr>
              <w:t>Function of nutrients</w:t>
            </w:r>
            <w:r w:rsidR="00187F7D">
              <w:rPr>
                <w:webHidden/>
              </w:rPr>
              <w:tab/>
            </w:r>
            <w:r w:rsidR="00187F7D">
              <w:rPr>
                <w:webHidden/>
              </w:rPr>
              <w:fldChar w:fldCharType="begin"/>
            </w:r>
            <w:r w:rsidR="00187F7D">
              <w:rPr>
                <w:webHidden/>
              </w:rPr>
              <w:instrText xml:space="preserve"> PAGEREF _Toc172286341 \h </w:instrText>
            </w:r>
            <w:r w:rsidR="00187F7D">
              <w:rPr>
                <w:webHidden/>
              </w:rPr>
            </w:r>
            <w:r w:rsidR="00187F7D">
              <w:rPr>
                <w:webHidden/>
              </w:rPr>
              <w:fldChar w:fldCharType="separate"/>
            </w:r>
            <w:r w:rsidR="00187F7D">
              <w:rPr>
                <w:webHidden/>
              </w:rPr>
              <w:t>4</w:t>
            </w:r>
            <w:r w:rsidR="00187F7D">
              <w:rPr>
                <w:webHidden/>
              </w:rPr>
              <w:fldChar w:fldCharType="end"/>
            </w:r>
          </w:hyperlink>
        </w:p>
        <w:p w14:paraId="57943F1A" w14:textId="55E2BEC5" w:rsidR="00187F7D" w:rsidRDefault="0000000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2286342" w:history="1">
            <w:r w:rsidR="00187F7D" w:rsidRPr="00AA3083">
              <w:rPr>
                <w:rStyle w:val="Hyperlink"/>
                <w:noProof/>
              </w:rPr>
              <w:t>Macro and micronutrients</w:t>
            </w:r>
            <w:r w:rsidR="00187F7D">
              <w:rPr>
                <w:noProof/>
                <w:webHidden/>
              </w:rPr>
              <w:tab/>
            </w:r>
            <w:r w:rsidR="00187F7D">
              <w:rPr>
                <w:noProof/>
                <w:webHidden/>
              </w:rPr>
              <w:fldChar w:fldCharType="begin"/>
            </w:r>
            <w:r w:rsidR="00187F7D">
              <w:rPr>
                <w:noProof/>
                <w:webHidden/>
              </w:rPr>
              <w:instrText xml:space="preserve"> PAGEREF _Toc172286342 \h </w:instrText>
            </w:r>
            <w:r w:rsidR="00187F7D">
              <w:rPr>
                <w:noProof/>
                <w:webHidden/>
              </w:rPr>
            </w:r>
            <w:r w:rsidR="00187F7D">
              <w:rPr>
                <w:noProof/>
                <w:webHidden/>
              </w:rPr>
              <w:fldChar w:fldCharType="separate"/>
            </w:r>
            <w:r w:rsidR="00187F7D">
              <w:rPr>
                <w:noProof/>
                <w:webHidden/>
              </w:rPr>
              <w:t>5</w:t>
            </w:r>
            <w:r w:rsidR="00187F7D">
              <w:rPr>
                <w:noProof/>
                <w:webHidden/>
              </w:rPr>
              <w:fldChar w:fldCharType="end"/>
            </w:r>
          </w:hyperlink>
        </w:p>
        <w:p w14:paraId="6D45A3C8" w14:textId="00A3CACB" w:rsidR="00187F7D" w:rsidRDefault="0000000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2286343" w:history="1">
            <w:r w:rsidR="00187F7D" w:rsidRPr="00AA3083">
              <w:rPr>
                <w:rStyle w:val="Hyperlink"/>
                <w:noProof/>
              </w:rPr>
              <w:t>Nutrient sources activity</w:t>
            </w:r>
            <w:r w:rsidR="00187F7D">
              <w:rPr>
                <w:noProof/>
                <w:webHidden/>
              </w:rPr>
              <w:tab/>
            </w:r>
            <w:r w:rsidR="00187F7D">
              <w:rPr>
                <w:noProof/>
                <w:webHidden/>
              </w:rPr>
              <w:fldChar w:fldCharType="begin"/>
            </w:r>
            <w:r w:rsidR="00187F7D">
              <w:rPr>
                <w:noProof/>
                <w:webHidden/>
              </w:rPr>
              <w:instrText xml:space="preserve"> PAGEREF _Toc172286343 \h </w:instrText>
            </w:r>
            <w:r w:rsidR="00187F7D">
              <w:rPr>
                <w:noProof/>
                <w:webHidden/>
              </w:rPr>
            </w:r>
            <w:r w:rsidR="00187F7D">
              <w:rPr>
                <w:noProof/>
                <w:webHidden/>
              </w:rPr>
              <w:fldChar w:fldCharType="separate"/>
            </w:r>
            <w:r w:rsidR="00187F7D">
              <w:rPr>
                <w:noProof/>
                <w:webHidden/>
              </w:rPr>
              <w:t>6</w:t>
            </w:r>
            <w:r w:rsidR="00187F7D">
              <w:rPr>
                <w:noProof/>
                <w:webHidden/>
              </w:rPr>
              <w:fldChar w:fldCharType="end"/>
            </w:r>
          </w:hyperlink>
        </w:p>
        <w:p w14:paraId="23A9199B" w14:textId="1EF659C7"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44" w:history="1">
            <w:r w:rsidR="00187F7D" w:rsidRPr="00AA3083">
              <w:rPr>
                <w:rStyle w:val="Hyperlink"/>
              </w:rPr>
              <w:t>What nutrients do I need?</w:t>
            </w:r>
            <w:r w:rsidR="00187F7D">
              <w:rPr>
                <w:webHidden/>
              </w:rPr>
              <w:tab/>
            </w:r>
            <w:r w:rsidR="00187F7D">
              <w:rPr>
                <w:webHidden/>
              </w:rPr>
              <w:fldChar w:fldCharType="begin"/>
            </w:r>
            <w:r w:rsidR="00187F7D">
              <w:rPr>
                <w:webHidden/>
              </w:rPr>
              <w:instrText xml:space="preserve"> PAGEREF _Toc172286344 \h </w:instrText>
            </w:r>
            <w:r w:rsidR="00187F7D">
              <w:rPr>
                <w:webHidden/>
              </w:rPr>
            </w:r>
            <w:r w:rsidR="00187F7D">
              <w:rPr>
                <w:webHidden/>
              </w:rPr>
              <w:fldChar w:fldCharType="separate"/>
            </w:r>
            <w:r w:rsidR="00187F7D">
              <w:rPr>
                <w:webHidden/>
              </w:rPr>
              <w:t>8</w:t>
            </w:r>
            <w:r w:rsidR="00187F7D">
              <w:rPr>
                <w:webHidden/>
              </w:rPr>
              <w:fldChar w:fldCharType="end"/>
            </w:r>
          </w:hyperlink>
        </w:p>
        <w:p w14:paraId="29482328" w14:textId="4008CC60"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45" w:history="1">
            <w:r w:rsidR="00187F7D" w:rsidRPr="00AA3083">
              <w:rPr>
                <w:rStyle w:val="Hyperlink"/>
              </w:rPr>
              <w:t>Nutritional value in bush foods</w:t>
            </w:r>
            <w:r w:rsidR="00187F7D">
              <w:rPr>
                <w:webHidden/>
              </w:rPr>
              <w:tab/>
            </w:r>
            <w:r w:rsidR="00187F7D">
              <w:rPr>
                <w:webHidden/>
              </w:rPr>
              <w:fldChar w:fldCharType="begin"/>
            </w:r>
            <w:r w:rsidR="00187F7D">
              <w:rPr>
                <w:webHidden/>
              </w:rPr>
              <w:instrText xml:space="preserve"> PAGEREF _Toc172286345 \h </w:instrText>
            </w:r>
            <w:r w:rsidR="00187F7D">
              <w:rPr>
                <w:webHidden/>
              </w:rPr>
            </w:r>
            <w:r w:rsidR="00187F7D">
              <w:rPr>
                <w:webHidden/>
              </w:rPr>
              <w:fldChar w:fldCharType="separate"/>
            </w:r>
            <w:r w:rsidR="00187F7D">
              <w:rPr>
                <w:webHidden/>
              </w:rPr>
              <w:t>10</w:t>
            </w:r>
            <w:r w:rsidR="00187F7D">
              <w:rPr>
                <w:webHidden/>
              </w:rPr>
              <w:fldChar w:fldCharType="end"/>
            </w:r>
          </w:hyperlink>
        </w:p>
        <w:p w14:paraId="4F7972D2" w14:textId="4D0E634C" w:rsidR="00187F7D" w:rsidRDefault="00000000">
          <w:pPr>
            <w:pStyle w:val="TOC2"/>
            <w:rPr>
              <w:rFonts w:asciiTheme="minorHAnsi" w:eastAsiaTheme="minorEastAsia" w:hAnsiTheme="minorHAnsi" w:cstheme="minorBidi"/>
              <w:kern w:val="2"/>
              <w:sz w:val="24"/>
              <w:lang w:eastAsia="en-AU"/>
              <w14:ligatures w14:val="standardContextual"/>
            </w:rPr>
          </w:pPr>
          <w:hyperlink w:anchor="_Toc172286346" w:history="1">
            <w:r w:rsidR="00187F7D" w:rsidRPr="00AA3083">
              <w:rPr>
                <w:rStyle w:val="Hyperlink"/>
              </w:rPr>
              <w:t>Bush foods</w:t>
            </w:r>
            <w:r w:rsidR="00187F7D">
              <w:rPr>
                <w:webHidden/>
              </w:rPr>
              <w:tab/>
            </w:r>
            <w:r w:rsidR="00187F7D">
              <w:rPr>
                <w:webHidden/>
              </w:rPr>
              <w:fldChar w:fldCharType="begin"/>
            </w:r>
            <w:r w:rsidR="00187F7D">
              <w:rPr>
                <w:webHidden/>
              </w:rPr>
              <w:instrText xml:space="preserve"> PAGEREF _Toc172286346 \h </w:instrText>
            </w:r>
            <w:r w:rsidR="00187F7D">
              <w:rPr>
                <w:webHidden/>
              </w:rPr>
            </w:r>
            <w:r w:rsidR="00187F7D">
              <w:rPr>
                <w:webHidden/>
              </w:rPr>
              <w:fldChar w:fldCharType="separate"/>
            </w:r>
            <w:r w:rsidR="00187F7D">
              <w:rPr>
                <w:webHidden/>
              </w:rPr>
              <w:t>11</w:t>
            </w:r>
            <w:r w:rsidR="00187F7D">
              <w:rPr>
                <w:webHidden/>
              </w:rPr>
              <w:fldChar w:fldCharType="end"/>
            </w:r>
          </w:hyperlink>
        </w:p>
        <w:p w14:paraId="0136D276" w14:textId="4EDD1FCC"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47" w:history="1">
            <w:r w:rsidR="00187F7D" w:rsidRPr="00AA3083">
              <w:rPr>
                <w:rStyle w:val="Hyperlink"/>
              </w:rPr>
              <w:t>Recommended dietary intake</w:t>
            </w:r>
            <w:r w:rsidR="00187F7D">
              <w:rPr>
                <w:webHidden/>
              </w:rPr>
              <w:tab/>
            </w:r>
            <w:r w:rsidR="00187F7D">
              <w:rPr>
                <w:webHidden/>
              </w:rPr>
              <w:fldChar w:fldCharType="begin"/>
            </w:r>
            <w:r w:rsidR="00187F7D">
              <w:rPr>
                <w:webHidden/>
              </w:rPr>
              <w:instrText xml:space="preserve"> PAGEREF _Toc172286347 \h </w:instrText>
            </w:r>
            <w:r w:rsidR="00187F7D">
              <w:rPr>
                <w:webHidden/>
              </w:rPr>
            </w:r>
            <w:r w:rsidR="00187F7D">
              <w:rPr>
                <w:webHidden/>
              </w:rPr>
              <w:fldChar w:fldCharType="separate"/>
            </w:r>
            <w:r w:rsidR="00187F7D">
              <w:rPr>
                <w:webHidden/>
              </w:rPr>
              <w:t>13</w:t>
            </w:r>
            <w:r w:rsidR="00187F7D">
              <w:rPr>
                <w:webHidden/>
              </w:rPr>
              <w:fldChar w:fldCharType="end"/>
            </w:r>
          </w:hyperlink>
        </w:p>
        <w:p w14:paraId="2F34A91F" w14:textId="600ADFC0"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48" w:history="1">
            <w:r w:rsidR="00187F7D" w:rsidRPr="00AA3083">
              <w:rPr>
                <w:rStyle w:val="Hyperlink"/>
              </w:rPr>
              <w:t>What is a serve?</w:t>
            </w:r>
            <w:r w:rsidR="00187F7D">
              <w:rPr>
                <w:webHidden/>
              </w:rPr>
              <w:tab/>
            </w:r>
            <w:r w:rsidR="00187F7D">
              <w:rPr>
                <w:webHidden/>
              </w:rPr>
              <w:fldChar w:fldCharType="begin"/>
            </w:r>
            <w:r w:rsidR="00187F7D">
              <w:rPr>
                <w:webHidden/>
              </w:rPr>
              <w:instrText xml:space="preserve"> PAGEREF _Toc172286348 \h </w:instrText>
            </w:r>
            <w:r w:rsidR="00187F7D">
              <w:rPr>
                <w:webHidden/>
              </w:rPr>
            </w:r>
            <w:r w:rsidR="00187F7D">
              <w:rPr>
                <w:webHidden/>
              </w:rPr>
              <w:fldChar w:fldCharType="separate"/>
            </w:r>
            <w:r w:rsidR="00187F7D">
              <w:rPr>
                <w:webHidden/>
              </w:rPr>
              <w:t>16</w:t>
            </w:r>
            <w:r w:rsidR="00187F7D">
              <w:rPr>
                <w:webHidden/>
              </w:rPr>
              <w:fldChar w:fldCharType="end"/>
            </w:r>
          </w:hyperlink>
        </w:p>
        <w:p w14:paraId="1248E335" w14:textId="5EE296C8" w:rsidR="00187F7D" w:rsidRDefault="00000000">
          <w:pPr>
            <w:pStyle w:val="TOC2"/>
            <w:rPr>
              <w:rFonts w:asciiTheme="minorHAnsi" w:eastAsiaTheme="minorEastAsia" w:hAnsiTheme="minorHAnsi" w:cstheme="minorBidi"/>
              <w:kern w:val="2"/>
              <w:sz w:val="24"/>
              <w:lang w:eastAsia="en-AU"/>
              <w14:ligatures w14:val="standardContextual"/>
            </w:rPr>
          </w:pPr>
          <w:hyperlink w:anchor="_Toc172286349" w:history="1">
            <w:r w:rsidR="00187F7D" w:rsidRPr="00AA3083">
              <w:rPr>
                <w:rStyle w:val="Hyperlink"/>
              </w:rPr>
              <w:t>Meal plan</w:t>
            </w:r>
            <w:r w:rsidR="00187F7D">
              <w:rPr>
                <w:webHidden/>
              </w:rPr>
              <w:tab/>
            </w:r>
            <w:r w:rsidR="00187F7D">
              <w:rPr>
                <w:webHidden/>
              </w:rPr>
              <w:fldChar w:fldCharType="begin"/>
            </w:r>
            <w:r w:rsidR="00187F7D">
              <w:rPr>
                <w:webHidden/>
              </w:rPr>
              <w:instrText xml:space="preserve"> PAGEREF _Toc172286349 \h </w:instrText>
            </w:r>
            <w:r w:rsidR="00187F7D">
              <w:rPr>
                <w:webHidden/>
              </w:rPr>
            </w:r>
            <w:r w:rsidR="00187F7D">
              <w:rPr>
                <w:webHidden/>
              </w:rPr>
              <w:fldChar w:fldCharType="separate"/>
            </w:r>
            <w:r w:rsidR="00187F7D">
              <w:rPr>
                <w:webHidden/>
              </w:rPr>
              <w:t>19</w:t>
            </w:r>
            <w:r w:rsidR="00187F7D">
              <w:rPr>
                <w:webHidden/>
              </w:rPr>
              <w:fldChar w:fldCharType="end"/>
            </w:r>
          </w:hyperlink>
        </w:p>
        <w:p w14:paraId="1141182C" w14:textId="62578829"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50" w:history="1">
            <w:r w:rsidR="00187F7D" w:rsidRPr="00AA3083">
              <w:rPr>
                <w:rStyle w:val="Hyperlink"/>
              </w:rPr>
              <w:t>Food industries in New South Wales</w:t>
            </w:r>
            <w:r w:rsidR="00187F7D">
              <w:rPr>
                <w:webHidden/>
              </w:rPr>
              <w:tab/>
            </w:r>
            <w:r w:rsidR="00187F7D">
              <w:rPr>
                <w:webHidden/>
              </w:rPr>
              <w:fldChar w:fldCharType="begin"/>
            </w:r>
            <w:r w:rsidR="00187F7D">
              <w:rPr>
                <w:webHidden/>
              </w:rPr>
              <w:instrText xml:space="preserve"> PAGEREF _Toc172286350 \h </w:instrText>
            </w:r>
            <w:r w:rsidR="00187F7D">
              <w:rPr>
                <w:webHidden/>
              </w:rPr>
            </w:r>
            <w:r w:rsidR="00187F7D">
              <w:rPr>
                <w:webHidden/>
              </w:rPr>
              <w:fldChar w:fldCharType="separate"/>
            </w:r>
            <w:r w:rsidR="00187F7D">
              <w:rPr>
                <w:webHidden/>
              </w:rPr>
              <w:t>20</w:t>
            </w:r>
            <w:r w:rsidR="00187F7D">
              <w:rPr>
                <w:webHidden/>
              </w:rPr>
              <w:fldChar w:fldCharType="end"/>
            </w:r>
          </w:hyperlink>
        </w:p>
        <w:p w14:paraId="09491CC1" w14:textId="35556C44"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51" w:history="1">
            <w:r w:rsidR="00187F7D" w:rsidRPr="00AA3083">
              <w:rPr>
                <w:rStyle w:val="Hyperlink"/>
              </w:rPr>
              <w:t>Community food initiatives contributing to sustainability</w:t>
            </w:r>
            <w:r w:rsidR="00187F7D">
              <w:rPr>
                <w:webHidden/>
              </w:rPr>
              <w:tab/>
            </w:r>
            <w:r w:rsidR="00187F7D">
              <w:rPr>
                <w:webHidden/>
              </w:rPr>
              <w:fldChar w:fldCharType="begin"/>
            </w:r>
            <w:r w:rsidR="00187F7D">
              <w:rPr>
                <w:webHidden/>
              </w:rPr>
              <w:instrText xml:space="preserve"> PAGEREF _Toc172286351 \h </w:instrText>
            </w:r>
            <w:r w:rsidR="00187F7D">
              <w:rPr>
                <w:webHidden/>
              </w:rPr>
            </w:r>
            <w:r w:rsidR="00187F7D">
              <w:rPr>
                <w:webHidden/>
              </w:rPr>
              <w:fldChar w:fldCharType="separate"/>
            </w:r>
            <w:r w:rsidR="00187F7D">
              <w:rPr>
                <w:webHidden/>
              </w:rPr>
              <w:t>22</w:t>
            </w:r>
            <w:r w:rsidR="00187F7D">
              <w:rPr>
                <w:webHidden/>
              </w:rPr>
              <w:fldChar w:fldCharType="end"/>
            </w:r>
          </w:hyperlink>
        </w:p>
        <w:p w14:paraId="54E0BBE4" w14:textId="5A0162CA"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52" w:history="1">
            <w:r w:rsidR="00187F7D" w:rsidRPr="00AA3083">
              <w:rPr>
                <w:rStyle w:val="Hyperlink"/>
              </w:rPr>
              <w:t>The design and production process</w:t>
            </w:r>
            <w:r w:rsidR="00187F7D">
              <w:rPr>
                <w:webHidden/>
              </w:rPr>
              <w:tab/>
            </w:r>
            <w:r w:rsidR="00187F7D">
              <w:rPr>
                <w:webHidden/>
              </w:rPr>
              <w:fldChar w:fldCharType="begin"/>
            </w:r>
            <w:r w:rsidR="00187F7D">
              <w:rPr>
                <w:webHidden/>
              </w:rPr>
              <w:instrText xml:space="preserve"> PAGEREF _Toc172286352 \h </w:instrText>
            </w:r>
            <w:r w:rsidR="00187F7D">
              <w:rPr>
                <w:webHidden/>
              </w:rPr>
            </w:r>
            <w:r w:rsidR="00187F7D">
              <w:rPr>
                <w:webHidden/>
              </w:rPr>
              <w:fldChar w:fldCharType="separate"/>
            </w:r>
            <w:r w:rsidR="00187F7D">
              <w:rPr>
                <w:webHidden/>
              </w:rPr>
              <w:t>24</w:t>
            </w:r>
            <w:r w:rsidR="00187F7D">
              <w:rPr>
                <w:webHidden/>
              </w:rPr>
              <w:fldChar w:fldCharType="end"/>
            </w:r>
          </w:hyperlink>
        </w:p>
        <w:p w14:paraId="4C94FC9F" w14:textId="1CCCDD82" w:rsidR="00187F7D" w:rsidRDefault="00000000">
          <w:pPr>
            <w:pStyle w:val="TOC1"/>
            <w:rPr>
              <w:rFonts w:asciiTheme="minorHAnsi" w:eastAsiaTheme="minorEastAsia" w:hAnsiTheme="minorHAnsi" w:cstheme="minorBidi"/>
              <w:b w:val="0"/>
              <w:kern w:val="2"/>
              <w:sz w:val="24"/>
              <w:lang w:eastAsia="en-AU"/>
              <w14:ligatures w14:val="standardContextual"/>
            </w:rPr>
          </w:pPr>
          <w:hyperlink w:anchor="_Toc172286353" w:history="1">
            <w:r w:rsidR="00187F7D" w:rsidRPr="00AA3083">
              <w:rPr>
                <w:rStyle w:val="Hyperlink"/>
              </w:rPr>
              <w:t>References</w:t>
            </w:r>
            <w:r w:rsidR="00187F7D">
              <w:rPr>
                <w:webHidden/>
              </w:rPr>
              <w:tab/>
            </w:r>
            <w:r w:rsidR="00187F7D">
              <w:rPr>
                <w:webHidden/>
              </w:rPr>
              <w:fldChar w:fldCharType="begin"/>
            </w:r>
            <w:r w:rsidR="00187F7D">
              <w:rPr>
                <w:webHidden/>
              </w:rPr>
              <w:instrText xml:space="preserve"> PAGEREF _Toc172286353 \h </w:instrText>
            </w:r>
            <w:r w:rsidR="00187F7D">
              <w:rPr>
                <w:webHidden/>
              </w:rPr>
            </w:r>
            <w:r w:rsidR="00187F7D">
              <w:rPr>
                <w:webHidden/>
              </w:rPr>
              <w:fldChar w:fldCharType="separate"/>
            </w:r>
            <w:r w:rsidR="00187F7D">
              <w:rPr>
                <w:webHidden/>
              </w:rPr>
              <w:t>26</w:t>
            </w:r>
            <w:r w:rsidR="00187F7D">
              <w:rPr>
                <w:webHidden/>
              </w:rPr>
              <w:fldChar w:fldCharType="end"/>
            </w:r>
          </w:hyperlink>
        </w:p>
        <w:p w14:paraId="6F5EE58E" w14:textId="0AAC3961" w:rsidR="00EC22E4" w:rsidRDefault="001748AB">
          <w:r>
            <w:rPr>
              <w:b/>
              <w:noProof/>
            </w:rPr>
            <w:fldChar w:fldCharType="end"/>
          </w:r>
        </w:p>
      </w:sdtContent>
    </w:sdt>
    <w:p w14:paraId="67BF64DA" w14:textId="77777777" w:rsidR="002A5D96" w:rsidRDefault="002A5D96">
      <w:pPr>
        <w:suppressAutoHyphens w:val="0"/>
        <w:spacing w:before="0" w:after="160" w:line="259" w:lineRule="auto"/>
      </w:pPr>
      <w:r>
        <w:br w:type="page"/>
      </w:r>
    </w:p>
    <w:p w14:paraId="16CCBA63" w14:textId="4ACA0EE5" w:rsidR="006E6941" w:rsidRDefault="006E6941" w:rsidP="006E6941">
      <w:pPr>
        <w:pStyle w:val="Heading1"/>
      </w:pPr>
      <w:bookmarkStart w:id="1" w:name="_Toc164151128"/>
      <w:bookmarkStart w:id="2" w:name="_Toc172286339"/>
      <w:r>
        <w:lastRenderedPageBreak/>
        <w:t xml:space="preserve">Teacher </w:t>
      </w:r>
      <w:r w:rsidR="000A6B19">
        <w:t>s</w:t>
      </w:r>
      <w:r>
        <w:t xml:space="preserve">upport </w:t>
      </w:r>
      <w:r w:rsidR="000A6B19">
        <w:t>r</w:t>
      </w:r>
      <w:r>
        <w:t>esource</w:t>
      </w:r>
      <w:bookmarkEnd w:id="1"/>
      <w:bookmarkEnd w:id="2"/>
    </w:p>
    <w:p w14:paraId="76DBD0A2" w14:textId="72A47178" w:rsidR="00E93A63" w:rsidRDefault="00A0620B" w:rsidP="00E93A63">
      <w:pPr>
        <w:pStyle w:val="FeatureBox2"/>
      </w:pPr>
      <w:r>
        <w:rPr>
          <w:b/>
          <w:bCs/>
        </w:rPr>
        <w:t>N</w:t>
      </w:r>
      <w:r w:rsidR="00E93A63" w:rsidRPr="00CA09EF">
        <w:rPr>
          <w:b/>
          <w:bCs/>
        </w:rPr>
        <w:t>ote:</w:t>
      </w:r>
      <w:r w:rsidR="00E93A63">
        <w:t xml:space="preserve"> this resource has been designed to facilitate the ready conversion into a student booklet by removing the answers within the response </w:t>
      </w:r>
      <w:r w:rsidR="003B44C6">
        <w:t>boxes</w:t>
      </w:r>
      <w:r w:rsidR="00E93A63">
        <w:t>. Teacher notes can be deleted before distributing to students.</w:t>
      </w:r>
    </w:p>
    <w:p w14:paraId="78583719" w14:textId="7AA947BC" w:rsidR="002A5D96" w:rsidRDefault="002A5D96" w:rsidP="003B44C6">
      <w:pPr>
        <w:pStyle w:val="FeatureBox3"/>
      </w:pPr>
      <w:r>
        <w:t>School leaders and teachers should consult with students and their parents</w:t>
      </w:r>
      <w:r w:rsidR="008B43CA">
        <w:t xml:space="preserve"> or </w:t>
      </w:r>
      <w:r>
        <w:t>carers regarding how to support their religious and/or dietary requirements. Alternate food options should be provided for students to meet learning outcomes.</w:t>
      </w:r>
    </w:p>
    <w:p w14:paraId="7BBF6B23" w14:textId="5F53C1E0" w:rsidR="002A5D96" w:rsidRDefault="00A0620B" w:rsidP="002A5D96">
      <w:pPr>
        <w:pStyle w:val="FeatureBox"/>
      </w:pPr>
      <w:r w:rsidRPr="00D069F5">
        <w:t xml:space="preserve">Refer to </w:t>
      </w:r>
      <w:hyperlink r:id="rId7" w:history="1">
        <w:r w:rsidRPr="00D069F5">
          <w:rPr>
            <w:rStyle w:val="Hyperlink"/>
          </w:rPr>
          <w:t>Equipment Safety in Schools</w:t>
        </w:r>
      </w:hyperlink>
      <w:r w:rsidRPr="00D069F5">
        <w:t xml:space="preserve">, </w:t>
      </w:r>
      <w:hyperlink r:id="rId8" w:history="1">
        <w:r w:rsidRPr="00D069F5">
          <w:rPr>
            <w:rStyle w:val="Hyperlink"/>
          </w:rPr>
          <w:t>Animals in Schools</w:t>
        </w:r>
      </w:hyperlink>
      <w:r w:rsidRPr="00D069F5">
        <w:t xml:space="preserve">, and </w:t>
      </w:r>
      <w:hyperlink r:id="rId9" w:anchor="skipToContent" w:history="1">
        <w:r w:rsidRPr="00D069F5">
          <w:rPr>
            <w:rStyle w:val="Hyperlink"/>
          </w:rPr>
          <w:t>Chemical Safety in Schools</w:t>
        </w:r>
      </w:hyperlink>
      <w:r>
        <w:t xml:space="preserve"> for current information </w:t>
      </w:r>
      <w:r w:rsidR="002A5D96">
        <w:t xml:space="preserve">on safety and safe working practices in </w:t>
      </w:r>
      <w:r w:rsidR="000F0285">
        <w:t>t</w:t>
      </w:r>
      <w:r w:rsidR="002A5D96">
        <w:t>echnology 7</w:t>
      </w:r>
      <w:r w:rsidR="008B43CA">
        <w:t>–</w:t>
      </w:r>
      <w:r w:rsidR="002A5D96">
        <w:t>8.</w:t>
      </w:r>
    </w:p>
    <w:p w14:paraId="5F78829C" w14:textId="29D8C30C" w:rsidR="00EC22E4" w:rsidRPr="00151896" w:rsidRDefault="00EC22E4" w:rsidP="002A5D96">
      <w:r>
        <w:br w:type="page"/>
      </w:r>
    </w:p>
    <w:p w14:paraId="3FE8E2DF" w14:textId="5702724E" w:rsidR="00EC22E4" w:rsidRPr="0019571A" w:rsidRDefault="008A6FE4" w:rsidP="0019571A">
      <w:pPr>
        <w:pStyle w:val="Heading1"/>
      </w:pPr>
      <w:bookmarkStart w:id="3" w:name="_Toc172286340"/>
      <w:r w:rsidRPr="0019571A">
        <w:lastRenderedPageBreak/>
        <w:t>What is a nutrient?</w:t>
      </w:r>
      <w:bookmarkEnd w:id="3"/>
    </w:p>
    <w:p w14:paraId="45ACEAA8" w14:textId="588DE5B1" w:rsidR="009015A4" w:rsidRDefault="009015A4" w:rsidP="0019571A">
      <w:r>
        <w:t xml:space="preserve">There are 6 essential nutrients that the body needs to </w:t>
      </w:r>
      <w:r w:rsidR="00160284">
        <w:t xml:space="preserve">function properly. These are found in the food we eat. Nutrients are compounds in </w:t>
      </w:r>
      <w:proofErr w:type="gramStart"/>
      <w:r w:rsidR="00160284">
        <w:t>foods</w:t>
      </w:r>
      <w:proofErr w:type="gramEnd"/>
      <w:r w:rsidR="00160284">
        <w:t xml:space="preserve"> and they are vital to life and health.</w:t>
      </w:r>
    </w:p>
    <w:p w14:paraId="3ADFB990" w14:textId="4DA38518" w:rsidR="003A4404" w:rsidRDefault="00D93AA9" w:rsidP="0019571A">
      <w:r>
        <w:t>In the table below, outline</w:t>
      </w:r>
      <w:r w:rsidR="003A4404">
        <w:t xml:space="preserve"> the 6 essential nutrients </w:t>
      </w:r>
      <w:r w:rsidR="008914C7">
        <w:t>with the</w:t>
      </w:r>
      <w:r w:rsidR="006C26BF">
        <w:t xml:space="preserve"> correct example of food sources</w:t>
      </w:r>
      <w:r w:rsidR="005D2AD6">
        <w:t>.</w:t>
      </w:r>
    </w:p>
    <w:p w14:paraId="149904F6" w14:textId="042899D4" w:rsidR="00C2331C" w:rsidRDefault="00A0620B" w:rsidP="00C2331C">
      <w:pPr>
        <w:pStyle w:val="FeatureBox2"/>
      </w:pPr>
      <w:r>
        <w:rPr>
          <w:b/>
          <w:bCs/>
        </w:rPr>
        <w:t>N</w:t>
      </w:r>
      <w:r w:rsidR="00C2331C" w:rsidRPr="00CA09EF">
        <w:rPr>
          <w:b/>
          <w:bCs/>
        </w:rPr>
        <w:t>ote:</w:t>
      </w:r>
      <w:r w:rsidR="00C2331C">
        <w:t xml:space="preserve"> solution provided</w:t>
      </w:r>
      <w:r w:rsidR="008B43CA">
        <w:t>.</w:t>
      </w:r>
    </w:p>
    <w:p w14:paraId="3BF4CB44" w14:textId="0FF625BA" w:rsidR="008B43CA" w:rsidRDefault="008B43CA" w:rsidP="00CA09EF">
      <w:pPr>
        <w:pStyle w:val="Caption"/>
      </w:pPr>
      <w:r>
        <w:t xml:space="preserve">Table </w:t>
      </w:r>
      <w:r>
        <w:fldChar w:fldCharType="begin"/>
      </w:r>
      <w:r>
        <w:instrText xml:space="preserve"> SEQ Table \* ARABIC </w:instrText>
      </w:r>
      <w:r>
        <w:fldChar w:fldCharType="separate"/>
      </w:r>
      <w:r w:rsidR="001830ED">
        <w:rPr>
          <w:noProof/>
        </w:rPr>
        <w:t>1</w:t>
      </w:r>
      <w:r>
        <w:fldChar w:fldCharType="end"/>
      </w:r>
      <w:r>
        <w:t xml:space="preserve"> – nutrients and food sources</w:t>
      </w:r>
    </w:p>
    <w:tbl>
      <w:tblPr>
        <w:tblStyle w:val="Tableheader"/>
        <w:tblW w:w="0" w:type="auto"/>
        <w:tblLook w:val="04A0" w:firstRow="1" w:lastRow="0" w:firstColumn="1" w:lastColumn="0" w:noHBand="0" w:noVBand="1"/>
        <w:tblDescription w:val="List of nutrients and food sources. "/>
      </w:tblPr>
      <w:tblGrid>
        <w:gridCol w:w="3256"/>
        <w:gridCol w:w="6372"/>
      </w:tblGrid>
      <w:tr w:rsidR="008914C7" w:rsidRPr="0019571A" w14:paraId="0799CEAF" w14:textId="77777777" w:rsidTr="00DC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A73E9B" w14:textId="193FB1E3" w:rsidR="008914C7" w:rsidRPr="0019571A" w:rsidRDefault="006C26BF" w:rsidP="0019571A">
            <w:r w:rsidRPr="0019571A">
              <w:t>Nutrient</w:t>
            </w:r>
          </w:p>
        </w:tc>
        <w:tc>
          <w:tcPr>
            <w:tcW w:w="6372" w:type="dxa"/>
          </w:tcPr>
          <w:p w14:paraId="2F19B0A1" w14:textId="7B2D263C" w:rsidR="008914C7" w:rsidRPr="0019571A" w:rsidRDefault="006C26BF" w:rsidP="0019571A">
            <w:pPr>
              <w:cnfStyle w:val="100000000000" w:firstRow="1" w:lastRow="0" w:firstColumn="0" w:lastColumn="0" w:oddVBand="0" w:evenVBand="0" w:oddHBand="0" w:evenHBand="0" w:firstRowFirstColumn="0" w:firstRowLastColumn="0" w:lastRowFirstColumn="0" w:lastRowLastColumn="0"/>
            </w:pPr>
            <w:r w:rsidRPr="0019571A">
              <w:t>Food sources</w:t>
            </w:r>
          </w:p>
        </w:tc>
      </w:tr>
      <w:tr w:rsidR="008914C7" w:rsidRPr="0019571A" w14:paraId="0D7CD46C" w14:textId="77777777" w:rsidTr="00DC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9AB9E9" w14:textId="24237A24" w:rsidR="008914C7" w:rsidRPr="0019571A" w:rsidRDefault="008914C7" w:rsidP="0019571A">
            <w:r w:rsidRPr="0019571A">
              <w:t>Carbohydrates</w:t>
            </w:r>
          </w:p>
        </w:tc>
        <w:tc>
          <w:tcPr>
            <w:tcW w:w="6372" w:type="dxa"/>
          </w:tcPr>
          <w:p w14:paraId="74DAEB2B" w14:textId="3A4C8512" w:rsidR="008914C7" w:rsidRPr="0019571A" w:rsidRDefault="006F11BE" w:rsidP="0019571A">
            <w:pPr>
              <w:cnfStyle w:val="000000100000" w:firstRow="0" w:lastRow="0" w:firstColumn="0" w:lastColumn="0" w:oddVBand="0" w:evenVBand="0" w:oddHBand="1" w:evenHBand="0" w:firstRowFirstColumn="0" w:firstRowLastColumn="0" w:lastRowFirstColumn="0" w:lastRowLastColumn="0"/>
            </w:pPr>
            <w:r w:rsidRPr="0019571A">
              <w:t>Bread, pasta, rice, cereals, sugar, fruit</w:t>
            </w:r>
          </w:p>
        </w:tc>
      </w:tr>
      <w:tr w:rsidR="008914C7" w:rsidRPr="0019571A" w14:paraId="2B409B59" w14:textId="77777777" w:rsidTr="00DC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8EDFA32" w14:textId="66C5737D" w:rsidR="008914C7" w:rsidRPr="0019571A" w:rsidRDefault="00566CEF" w:rsidP="0019571A">
            <w:r w:rsidRPr="0019571A">
              <w:t>Proteins</w:t>
            </w:r>
          </w:p>
        </w:tc>
        <w:tc>
          <w:tcPr>
            <w:tcW w:w="6372" w:type="dxa"/>
          </w:tcPr>
          <w:p w14:paraId="2CA4042A" w14:textId="7528A0B1" w:rsidR="008914C7" w:rsidRPr="0019571A" w:rsidRDefault="006F11BE" w:rsidP="0019571A">
            <w:pPr>
              <w:cnfStyle w:val="000000010000" w:firstRow="0" w:lastRow="0" w:firstColumn="0" w:lastColumn="0" w:oddVBand="0" w:evenVBand="0" w:oddHBand="0" w:evenHBand="1" w:firstRowFirstColumn="0" w:firstRowLastColumn="0" w:lastRowFirstColumn="0" w:lastRowLastColumn="0"/>
            </w:pPr>
            <w:r w:rsidRPr="0019571A">
              <w:t>Beef, chicken, pork, lamb, eggs, seafood, nuts</w:t>
            </w:r>
          </w:p>
        </w:tc>
      </w:tr>
      <w:tr w:rsidR="008914C7" w:rsidRPr="0019571A" w14:paraId="6498272B" w14:textId="77777777" w:rsidTr="00DC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89461DF" w14:textId="1181945B" w:rsidR="008914C7" w:rsidRPr="0019571A" w:rsidRDefault="00566CEF" w:rsidP="0019571A">
            <w:r w:rsidRPr="0019571A">
              <w:t>Fats</w:t>
            </w:r>
          </w:p>
        </w:tc>
        <w:tc>
          <w:tcPr>
            <w:tcW w:w="6372" w:type="dxa"/>
          </w:tcPr>
          <w:p w14:paraId="1F7B9F3A" w14:textId="39C2AC41" w:rsidR="008914C7" w:rsidRPr="0019571A" w:rsidRDefault="006F11BE" w:rsidP="0019571A">
            <w:pPr>
              <w:cnfStyle w:val="000000100000" w:firstRow="0" w:lastRow="0" w:firstColumn="0" w:lastColumn="0" w:oddVBand="0" w:evenVBand="0" w:oddHBand="1" w:evenHBand="0" w:firstRowFirstColumn="0" w:firstRowLastColumn="0" w:lastRowFirstColumn="0" w:lastRowLastColumn="0"/>
            </w:pPr>
            <w:r w:rsidRPr="0019571A">
              <w:t>Oils, avocado, salmon, butter, seeds, nuts</w:t>
            </w:r>
          </w:p>
        </w:tc>
      </w:tr>
      <w:tr w:rsidR="008914C7" w:rsidRPr="0019571A" w14:paraId="43F1D052" w14:textId="77777777" w:rsidTr="00DC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23982E" w14:textId="686DB8E7" w:rsidR="008914C7" w:rsidRPr="0019571A" w:rsidRDefault="00DC404D" w:rsidP="0019571A">
            <w:r w:rsidRPr="0019571A">
              <w:t>Vitamins</w:t>
            </w:r>
          </w:p>
        </w:tc>
        <w:tc>
          <w:tcPr>
            <w:tcW w:w="6372" w:type="dxa"/>
          </w:tcPr>
          <w:p w14:paraId="7F8943A1" w14:textId="77777777" w:rsidR="008914C7" w:rsidRPr="0019571A" w:rsidRDefault="00A766A3" w:rsidP="0019571A">
            <w:pPr>
              <w:cnfStyle w:val="000000010000" w:firstRow="0" w:lastRow="0" w:firstColumn="0" w:lastColumn="0" w:oddVBand="0" w:evenVBand="0" w:oddHBand="0" w:evenHBand="1" w:firstRowFirstColumn="0" w:firstRowLastColumn="0" w:lastRowFirstColumn="0" w:lastRowLastColumn="0"/>
            </w:pPr>
            <w:r w:rsidRPr="0019571A">
              <w:t>Vitamin C, A and folic acid – fruits and vegetables</w:t>
            </w:r>
          </w:p>
          <w:p w14:paraId="0D6D543B" w14:textId="77777777" w:rsidR="00A766A3" w:rsidRPr="0019571A" w:rsidRDefault="00A075E2" w:rsidP="0019571A">
            <w:pPr>
              <w:cnfStyle w:val="000000010000" w:firstRow="0" w:lastRow="0" w:firstColumn="0" w:lastColumn="0" w:oddVBand="0" w:evenVBand="0" w:oddHBand="0" w:evenHBand="1" w:firstRowFirstColumn="0" w:firstRowLastColumn="0" w:lastRowFirstColumn="0" w:lastRowLastColumn="0"/>
            </w:pPr>
            <w:r w:rsidRPr="0019571A">
              <w:t>B group vitamins and fibre – grains and cereals</w:t>
            </w:r>
          </w:p>
          <w:p w14:paraId="6E332E68" w14:textId="77777777" w:rsidR="00A075E2" w:rsidRPr="0019571A" w:rsidRDefault="00A075E2" w:rsidP="0019571A">
            <w:pPr>
              <w:cnfStyle w:val="000000010000" w:firstRow="0" w:lastRow="0" w:firstColumn="0" w:lastColumn="0" w:oddVBand="0" w:evenVBand="0" w:oddHBand="0" w:evenHBand="1" w:firstRowFirstColumn="0" w:firstRowLastColumn="0" w:lastRowFirstColumn="0" w:lastRowLastColumn="0"/>
            </w:pPr>
            <w:r w:rsidRPr="0019571A">
              <w:t>Vitamins A, D and E (fat soluble)</w:t>
            </w:r>
            <w:r w:rsidR="0076393B" w:rsidRPr="0019571A">
              <w:t xml:space="preserve"> – full fat dairy and egg yolks</w:t>
            </w:r>
          </w:p>
          <w:p w14:paraId="3C91E458" w14:textId="2D8F723B" w:rsidR="0076393B" w:rsidRPr="0019571A" w:rsidRDefault="0076393B" w:rsidP="0019571A">
            <w:pPr>
              <w:cnfStyle w:val="000000010000" w:firstRow="0" w:lastRow="0" w:firstColumn="0" w:lastColumn="0" w:oddVBand="0" w:evenVBand="0" w:oddHBand="0" w:evenHBand="1" w:firstRowFirstColumn="0" w:firstRowLastColumn="0" w:lastRowFirstColumn="0" w:lastRowLastColumn="0"/>
            </w:pPr>
            <w:r w:rsidRPr="0019571A">
              <w:t>Vitamin K – milk, vegetables, soya bean oil</w:t>
            </w:r>
          </w:p>
        </w:tc>
      </w:tr>
      <w:tr w:rsidR="008914C7" w:rsidRPr="0019571A" w14:paraId="5324E425" w14:textId="77777777" w:rsidTr="00DC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D1B727" w14:textId="0171CA84" w:rsidR="008914C7" w:rsidRPr="0019571A" w:rsidRDefault="00DC404D" w:rsidP="0019571A">
            <w:r w:rsidRPr="0019571A">
              <w:t>Minerals</w:t>
            </w:r>
          </w:p>
        </w:tc>
        <w:tc>
          <w:tcPr>
            <w:tcW w:w="6372" w:type="dxa"/>
          </w:tcPr>
          <w:p w14:paraId="7B767EB4" w14:textId="77777777" w:rsidR="008914C7" w:rsidRPr="0019571A" w:rsidRDefault="00320DCC" w:rsidP="0019571A">
            <w:pPr>
              <w:cnfStyle w:val="000000100000" w:firstRow="0" w:lastRow="0" w:firstColumn="0" w:lastColumn="0" w:oddVBand="0" w:evenVBand="0" w:oddHBand="1" w:evenHBand="0" w:firstRowFirstColumn="0" w:firstRowLastColumn="0" w:lastRowFirstColumn="0" w:lastRowLastColumn="0"/>
            </w:pPr>
            <w:r w:rsidRPr="0019571A">
              <w:t>Calcium and magnesium – milk and dairy products</w:t>
            </w:r>
          </w:p>
          <w:p w14:paraId="74085497" w14:textId="77777777" w:rsidR="005D2AD6" w:rsidRPr="0019571A" w:rsidRDefault="005D2AD6" w:rsidP="0019571A">
            <w:pPr>
              <w:cnfStyle w:val="000000100000" w:firstRow="0" w:lastRow="0" w:firstColumn="0" w:lastColumn="0" w:oddVBand="0" w:evenVBand="0" w:oddHBand="1" w:evenHBand="0" w:firstRowFirstColumn="0" w:firstRowLastColumn="0" w:lastRowFirstColumn="0" w:lastRowLastColumn="0"/>
            </w:pPr>
            <w:r w:rsidRPr="0019571A">
              <w:t>Iron and zinc – red meat</w:t>
            </w:r>
          </w:p>
          <w:p w14:paraId="3E6C1315" w14:textId="2FC37EC4" w:rsidR="005D2AD6" w:rsidRPr="0019571A" w:rsidRDefault="005D2AD6" w:rsidP="0019571A">
            <w:pPr>
              <w:cnfStyle w:val="000000100000" w:firstRow="0" w:lastRow="0" w:firstColumn="0" w:lastColumn="0" w:oddVBand="0" w:evenVBand="0" w:oddHBand="1" w:evenHBand="0" w:firstRowFirstColumn="0" w:firstRowLastColumn="0" w:lastRowFirstColumn="0" w:lastRowLastColumn="0"/>
            </w:pPr>
            <w:r w:rsidRPr="0019571A">
              <w:t>Iodine – seafood and vegetables</w:t>
            </w:r>
          </w:p>
        </w:tc>
      </w:tr>
      <w:tr w:rsidR="00DC404D" w:rsidRPr="0019571A" w14:paraId="59FF1A37" w14:textId="77777777" w:rsidTr="00DC4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44CA4E" w14:textId="36C19000" w:rsidR="00DC404D" w:rsidRPr="0019571A" w:rsidRDefault="00DC404D" w:rsidP="0019571A">
            <w:r w:rsidRPr="0019571A">
              <w:t>Water</w:t>
            </w:r>
          </w:p>
        </w:tc>
        <w:tc>
          <w:tcPr>
            <w:tcW w:w="6372" w:type="dxa"/>
          </w:tcPr>
          <w:p w14:paraId="3A11DAAE" w14:textId="275454E5" w:rsidR="00DC404D" w:rsidRPr="0019571A" w:rsidRDefault="005D2AD6" w:rsidP="0019571A">
            <w:pPr>
              <w:cnfStyle w:val="000000010000" w:firstRow="0" w:lastRow="0" w:firstColumn="0" w:lastColumn="0" w:oddVBand="0" w:evenVBand="0" w:oddHBand="0" w:evenHBand="1" w:firstRowFirstColumn="0" w:firstRowLastColumn="0" w:lastRowFirstColumn="0" w:lastRowLastColumn="0"/>
            </w:pPr>
            <w:r w:rsidRPr="0019571A">
              <w:t>As a beverage and a component of many foods especially vegetables and fruits</w:t>
            </w:r>
          </w:p>
        </w:tc>
      </w:tr>
    </w:tbl>
    <w:p w14:paraId="73CAFA68" w14:textId="77777777" w:rsidR="00912D89" w:rsidRDefault="00912D89">
      <w:pPr>
        <w:suppressAutoHyphens w:val="0"/>
        <w:spacing w:before="0" w:after="160" w:line="259" w:lineRule="auto"/>
      </w:pPr>
      <w:r>
        <w:br w:type="page"/>
      </w:r>
    </w:p>
    <w:p w14:paraId="3A4097B2" w14:textId="03128AFA" w:rsidR="00250725" w:rsidRPr="0019571A" w:rsidRDefault="00250725" w:rsidP="0019571A">
      <w:pPr>
        <w:pStyle w:val="Heading2"/>
      </w:pPr>
      <w:bookmarkStart w:id="4" w:name="_Toc172286341"/>
      <w:r w:rsidRPr="0019571A">
        <w:lastRenderedPageBreak/>
        <w:t>Function of nutrients</w:t>
      </w:r>
      <w:bookmarkEnd w:id="4"/>
    </w:p>
    <w:p w14:paraId="38319B5A" w14:textId="30D2CF2B" w:rsidR="00C2331C" w:rsidRDefault="00275FF8" w:rsidP="0019571A">
      <w:r>
        <w:t>Nutrients perform a variety of different functions in the body</w:t>
      </w:r>
      <w:r w:rsidR="004F02C5">
        <w:t xml:space="preserve">. </w:t>
      </w:r>
      <w:r w:rsidR="00A85572">
        <w:t>In</w:t>
      </w:r>
      <w:r w:rsidR="009C6B40">
        <w:t xml:space="preserve"> the table below</w:t>
      </w:r>
      <w:r w:rsidR="00A85572">
        <w:t xml:space="preserve">, outline </w:t>
      </w:r>
      <w:r w:rsidR="009C6B40">
        <w:t xml:space="preserve">the function </w:t>
      </w:r>
      <w:r w:rsidR="00A85572">
        <w:t>of</w:t>
      </w:r>
      <w:r w:rsidR="009C6B40">
        <w:t xml:space="preserve"> the </w:t>
      </w:r>
      <w:r w:rsidR="00A85572">
        <w:t>listed nutrients</w:t>
      </w:r>
      <w:r w:rsidR="009C6B40">
        <w:t>.</w:t>
      </w:r>
    </w:p>
    <w:p w14:paraId="26AD4C21" w14:textId="20FCB843" w:rsidR="004120FC" w:rsidRPr="0019571A" w:rsidRDefault="000470BE" w:rsidP="0019571A">
      <w:pPr>
        <w:pStyle w:val="FeatureBox2"/>
      </w:pPr>
      <w:r>
        <w:rPr>
          <w:b/>
          <w:bCs/>
        </w:rPr>
        <w:t>Note</w:t>
      </w:r>
      <w:r w:rsidR="004120FC" w:rsidRPr="00CA09EF">
        <w:rPr>
          <w:b/>
          <w:bCs/>
        </w:rPr>
        <w:t>:</w:t>
      </w:r>
      <w:r w:rsidR="004120FC" w:rsidRPr="0019571A">
        <w:t xml:space="preserve"> solution provided</w:t>
      </w:r>
      <w:r w:rsidR="0019571A">
        <w:t>.</w:t>
      </w:r>
    </w:p>
    <w:p w14:paraId="12B30B92" w14:textId="2386D159" w:rsidR="0019571A" w:rsidRDefault="0019571A" w:rsidP="00CA09EF">
      <w:pPr>
        <w:pStyle w:val="Caption"/>
      </w:pPr>
      <w:r>
        <w:t xml:space="preserve">Table </w:t>
      </w:r>
      <w:r>
        <w:fldChar w:fldCharType="begin"/>
      </w:r>
      <w:r>
        <w:instrText xml:space="preserve"> SEQ Table \* ARABIC </w:instrText>
      </w:r>
      <w:r>
        <w:fldChar w:fldCharType="separate"/>
      </w:r>
      <w:r w:rsidR="001830ED">
        <w:rPr>
          <w:noProof/>
        </w:rPr>
        <w:t>2</w:t>
      </w:r>
      <w:r>
        <w:fldChar w:fldCharType="end"/>
      </w:r>
      <w:r>
        <w:t xml:space="preserve"> – nutrients and their functions</w:t>
      </w:r>
    </w:p>
    <w:tbl>
      <w:tblPr>
        <w:tblStyle w:val="Tableheader"/>
        <w:tblW w:w="0" w:type="auto"/>
        <w:tblLook w:val="04A0" w:firstRow="1" w:lastRow="0" w:firstColumn="1" w:lastColumn="0" w:noHBand="0" w:noVBand="1"/>
        <w:tblDescription w:val="List of nutrients and their functions."/>
      </w:tblPr>
      <w:tblGrid>
        <w:gridCol w:w="3256"/>
        <w:gridCol w:w="6372"/>
      </w:tblGrid>
      <w:tr w:rsidR="000A2AF5" w:rsidRPr="0019571A" w14:paraId="3B23A1B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84C4E7" w14:textId="77777777" w:rsidR="000A2AF5" w:rsidRPr="0019571A" w:rsidRDefault="000A2AF5" w:rsidP="0019571A">
            <w:r w:rsidRPr="0019571A">
              <w:t>Nutrient</w:t>
            </w:r>
          </w:p>
        </w:tc>
        <w:tc>
          <w:tcPr>
            <w:tcW w:w="6372" w:type="dxa"/>
          </w:tcPr>
          <w:p w14:paraId="0782AC96" w14:textId="77C95B44" w:rsidR="000A2AF5" w:rsidRPr="0019571A" w:rsidRDefault="000A2AF5" w:rsidP="0019571A">
            <w:pPr>
              <w:cnfStyle w:val="100000000000" w:firstRow="1" w:lastRow="0" w:firstColumn="0" w:lastColumn="0" w:oddVBand="0" w:evenVBand="0" w:oddHBand="0" w:evenHBand="0" w:firstRowFirstColumn="0" w:firstRowLastColumn="0" w:lastRowFirstColumn="0" w:lastRowLastColumn="0"/>
            </w:pPr>
            <w:r w:rsidRPr="0019571A">
              <w:t>Function</w:t>
            </w:r>
          </w:p>
        </w:tc>
      </w:tr>
      <w:tr w:rsidR="000A2AF5" w:rsidRPr="0019571A" w14:paraId="2746D7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002EFD" w14:textId="77777777" w:rsidR="000A2AF5" w:rsidRPr="0019571A" w:rsidRDefault="000A2AF5" w:rsidP="0019571A">
            <w:r w:rsidRPr="0019571A">
              <w:t>Carbohydrates</w:t>
            </w:r>
          </w:p>
        </w:tc>
        <w:tc>
          <w:tcPr>
            <w:tcW w:w="6372" w:type="dxa"/>
          </w:tcPr>
          <w:p w14:paraId="5F17989E" w14:textId="19EE3D31" w:rsidR="000A2AF5" w:rsidRPr="0019571A" w:rsidRDefault="0092144C" w:rsidP="0019571A">
            <w:pPr>
              <w:cnfStyle w:val="000000100000" w:firstRow="0" w:lastRow="0" w:firstColumn="0" w:lastColumn="0" w:oddVBand="0" w:evenVBand="0" w:oddHBand="1" w:evenHBand="0" w:firstRowFirstColumn="0" w:firstRowLastColumn="0" w:lastRowFirstColumn="0" w:lastRowLastColumn="0"/>
            </w:pPr>
            <w:r w:rsidRPr="0019571A">
              <w:t>Provide energy</w:t>
            </w:r>
          </w:p>
        </w:tc>
      </w:tr>
      <w:tr w:rsidR="000A2AF5" w:rsidRPr="0019571A" w14:paraId="7755907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3B84F93" w14:textId="77777777" w:rsidR="000A2AF5" w:rsidRPr="0019571A" w:rsidRDefault="000A2AF5" w:rsidP="0019571A">
            <w:r w:rsidRPr="0019571A">
              <w:t>Proteins</w:t>
            </w:r>
          </w:p>
        </w:tc>
        <w:tc>
          <w:tcPr>
            <w:tcW w:w="6372" w:type="dxa"/>
          </w:tcPr>
          <w:p w14:paraId="30D1AFE4" w14:textId="711A4D39" w:rsidR="000A2AF5" w:rsidRPr="0019571A" w:rsidRDefault="00962DF0" w:rsidP="0019571A">
            <w:pPr>
              <w:cnfStyle w:val="000000010000" w:firstRow="0" w:lastRow="0" w:firstColumn="0" w:lastColumn="0" w:oddVBand="0" w:evenVBand="0" w:oddHBand="0" w:evenHBand="1" w:firstRowFirstColumn="0" w:firstRowLastColumn="0" w:lastRowFirstColumn="0" w:lastRowLastColumn="0"/>
            </w:pPr>
            <w:r w:rsidRPr="0019571A">
              <w:t>Promote growth and repair of muscles and cells in the body</w:t>
            </w:r>
          </w:p>
        </w:tc>
      </w:tr>
      <w:tr w:rsidR="000A2AF5" w:rsidRPr="0019571A" w14:paraId="52AF76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8945936" w14:textId="77777777" w:rsidR="000A2AF5" w:rsidRPr="0019571A" w:rsidRDefault="000A2AF5" w:rsidP="0019571A">
            <w:r w:rsidRPr="0019571A">
              <w:t>Fats</w:t>
            </w:r>
          </w:p>
        </w:tc>
        <w:tc>
          <w:tcPr>
            <w:tcW w:w="6372" w:type="dxa"/>
          </w:tcPr>
          <w:p w14:paraId="5E2F2BC8" w14:textId="51EDD32C" w:rsidR="000A2AF5" w:rsidRPr="0019571A" w:rsidRDefault="0063187C" w:rsidP="0019571A">
            <w:pPr>
              <w:cnfStyle w:val="000000100000" w:firstRow="0" w:lastRow="0" w:firstColumn="0" w:lastColumn="0" w:oddVBand="0" w:evenVBand="0" w:oddHBand="1" w:evenHBand="0" w:firstRowFirstColumn="0" w:firstRowLastColumn="0" w:lastRowFirstColumn="0" w:lastRowLastColumn="0"/>
            </w:pPr>
            <w:r w:rsidRPr="0019571A">
              <w:t>Protects internal organs, move some vitamins around the body and helps to regulate body heat</w:t>
            </w:r>
          </w:p>
        </w:tc>
      </w:tr>
      <w:tr w:rsidR="000A2AF5" w:rsidRPr="0019571A" w14:paraId="404297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056FEAA" w14:textId="77777777" w:rsidR="000A2AF5" w:rsidRPr="0019571A" w:rsidRDefault="000A2AF5" w:rsidP="0019571A">
            <w:r w:rsidRPr="0019571A">
              <w:t>Vitamins</w:t>
            </w:r>
          </w:p>
        </w:tc>
        <w:tc>
          <w:tcPr>
            <w:tcW w:w="6372" w:type="dxa"/>
          </w:tcPr>
          <w:p w14:paraId="759DC2AF" w14:textId="2E808EE5" w:rsidR="000A2AF5" w:rsidRPr="0019571A" w:rsidRDefault="0054519B" w:rsidP="0019571A">
            <w:pPr>
              <w:cnfStyle w:val="000000010000" w:firstRow="0" w:lastRow="0" w:firstColumn="0" w:lastColumn="0" w:oddVBand="0" w:evenVBand="0" w:oddHBand="0" w:evenHBand="1" w:firstRowFirstColumn="0" w:firstRowLastColumn="0" w:lastRowFirstColumn="0" w:lastRowLastColumn="0"/>
            </w:pPr>
            <w:r w:rsidRPr="0019571A">
              <w:t xml:space="preserve">Support body functions and </w:t>
            </w:r>
            <w:r w:rsidR="006D3CF3" w:rsidRPr="0019571A">
              <w:t>the immune system</w:t>
            </w:r>
          </w:p>
        </w:tc>
      </w:tr>
      <w:tr w:rsidR="000A2AF5" w:rsidRPr="0019571A" w14:paraId="5FFF7A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5B63BFA" w14:textId="77777777" w:rsidR="000A2AF5" w:rsidRPr="0019571A" w:rsidRDefault="000A2AF5" w:rsidP="0019571A">
            <w:r w:rsidRPr="0019571A">
              <w:t>Minerals</w:t>
            </w:r>
          </w:p>
        </w:tc>
        <w:tc>
          <w:tcPr>
            <w:tcW w:w="6372" w:type="dxa"/>
          </w:tcPr>
          <w:p w14:paraId="6F56F41E" w14:textId="55260EC8" w:rsidR="000A2AF5" w:rsidRPr="0019571A" w:rsidRDefault="00292DAE" w:rsidP="0019571A">
            <w:pPr>
              <w:cnfStyle w:val="000000100000" w:firstRow="0" w:lastRow="0" w:firstColumn="0" w:lastColumn="0" w:oddVBand="0" w:evenVBand="0" w:oddHBand="1" w:evenHBand="0" w:firstRowFirstColumn="0" w:firstRowLastColumn="0" w:lastRowFirstColumn="0" w:lastRowLastColumn="0"/>
            </w:pPr>
            <w:r w:rsidRPr="0019571A">
              <w:t xml:space="preserve">Calcium – </w:t>
            </w:r>
            <w:r w:rsidR="00750EC5" w:rsidRPr="0019571A">
              <w:t>keeps teeth and bones strong</w:t>
            </w:r>
          </w:p>
          <w:p w14:paraId="215F4C51" w14:textId="0FBAF44D" w:rsidR="00292DAE" w:rsidRPr="0019571A" w:rsidRDefault="00750EC5" w:rsidP="0019571A">
            <w:pPr>
              <w:cnfStyle w:val="000000100000" w:firstRow="0" w:lastRow="0" w:firstColumn="0" w:lastColumn="0" w:oddVBand="0" w:evenVBand="0" w:oddHBand="1" w:evenHBand="0" w:firstRowFirstColumn="0" w:firstRowLastColumn="0" w:lastRowFirstColumn="0" w:lastRowLastColumn="0"/>
            </w:pPr>
            <w:r w:rsidRPr="0019571A">
              <w:t>Fibre –</w:t>
            </w:r>
            <w:r w:rsidR="00292DAE" w:rsidRPr="0019571A">
              <w:t xml:space="preserve"> </w:t>
            </w:r>
            <w:r w:rsidRPr="0019571A">
              <w:t>helps to remove waste from the body</w:t>
            </w:r>
          </w:p>
        </w:tc>
      </w:tr>
      <w:tr w:rsidR="000A2AF5" w:rsidRPr="0019571A" w14:paraId="275487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712CC23" w14:textId="77777777" w:rsidR="000A2AF5" w:rsidRPr="0019571A" w:rsidRDefault="000A2AF5" w:rsidP="0019571A">
            <w:r w:rsidRPr="0019571A">
              <w:t>Water</w:t>
            </w:r>
          </w:p>
        </w:tc>
        <w:tc>
          <w:tcPr>
            <w:tcW w:w="6372" w:type="dxa"/>
          </w:tcPr>
          <w:p w14:paraId="572E53DF" w14:textId="54D29A42" w:rsidR="000A2AF5" w:rsidRPr="0019571A" w:rsidRDefault="00900104" w:rsidP="0019571A">
            <w:pPr>
              <w:cnfStyle w:val="000000010000" w:firstRow="0" w:lastRow="0" w:firstColumn="0" w:lastColumn="0" w:oddVBand="0" w:evenVBand="0" w:oddHBand="0" w:evenHBand="1" w:firstRowFirstColumn="0" w:firstRowLastColumn="0" w:lastRowFirstColumn="0" w:lastRowLastColumn="0"/>
            </w:pPr>
            <w:r w:rsidRPr="0019571A">
              <w:t>Supports digestion and keeps the body hydrated</w:t>
            </w:r>
          </w:p>
        </w:tc>
      </w:tr>
    </w:tbl>
    <w:p w14:paraId="335F880A" w14:textId="3FACC257" w:rsidR="006C6AF1" w:rsidRDefault="00C80C3E" w:rsidP="0019571A">
      <w:r>
        <w:t xml:space="preserve">Nutrients can be categorised into </w:t>
      </w:r>
      <w:r w:rsidR="00C37153">
        <w:t>2</w:t>
      </w:r>
      <w:r>
        <w:t xml:space="preserve"> groups known as macro</w:t>
      </w:r>
      <w:r w:rsidR="006C6AF1">
        <w:t>nutrients</w:t>
      </w:r>
      <w:r>
        <w:t xml:space="preserve"> and micronutrients. These groups refer to the amount </w:t>
      </w:r>
      <w:r w:rsidR="00884527">
        <w:t>of nutrients required by the body.</w:t>
      </w:r>
    </w:p>
    <w:p w14:paraId="574E508E" w14:textId="77777777" w:rsidR="00404003" w:rsidRPr="0019571A" w:rsidRDefault="006C6AF1" w:rsidP="0019571A">
      <w:pPr>
        <w:pStyle w:val="ListBullet"/>
      </w:pPr>
      <w:r w:rsidRPr="0019571A">
        <w:t xml:space="preserve">Macronutrients </w:t>
      </w:r>
      <w:r w:rsidR="00374BE7" w:rsidRPr="0019571A">
        <w:t>–</w:t>
      </w:r>
      <w:r w:rsidRPr="0019571A">
        <w:t xml:space="preserve"> </w:t>
      </w:r>
      <w:r w:rsidR="00374BE7" w:rsidRPr="0019571A">
        <w:t xml:space="preserve">nutrients the body needs in large amounts to function properly. They provide the body with </w:t>
      </w:r>
      <w:r w:rsidR="003E34D9" w:rsidRPr="0019571A">
        <w:t>energy and building blocks</w:t>
      </w:r>
      <w:r w:rsidR="00992B76" w:rsidRPr="0019571A">
        <w:t xml:space="preserve"> </w:t>
      </w:r>
      <w:r w:rsidR="003E34D9" w:rsidRPr="0019571A">
        <w:t xml:space="preserve">the body needs </w:t>
      </w:r>
      <w:r w:rsidR="00992B76" w:rsidRPr="0019571A">
        <w:t xml:space="preserve">for </w:t>
      </w:r>
      <w:r w:rsidR="003E34D9" w:rsidRPr="0019571A">
        <w:t>grow</w:t>
      </w:r>
      <w:r w:rsidR="00992B76" w:rsidRPr="0019571A">
        <w:t>th</w:t>
      </w:r>
      <w:r w:rsidR="003E34D9" w:rsidRPr="0019571A">
        <w:t>, develop</w:t>
      </w:r>
      <w:r w:rsidR="00992B76" w:rsidRPr="0019571A">
        <w:t>ment</w:t>
      </w:r>
      <w:r w:rsidR="003E34D9" w:rsidRPr="0019571A">
        <w:t xml:space="preserve"> and </w:t>
      </w:r>
      <w:r w:rsidR="00404003" w:rsidRPr="0019571A">
        <w:t>daily activities.</w:t>
      </w:r>
    </w:p>
    <w:p w14:paraId="4BCA1D7B" w14:textId="11E46B59" w:rsidR="004406F0" w:rsidRPr="0019571A" w:rsidRDefault="004406F0" w:rsidP="0019571A">
      <w:pPr>
        <w:pStyle w:val="ListBullet"/>
      </w:pPr>
      <w:r w:rsidRPr="0019571A">
        <w:t>Micronutrients</w:t>
      </w:r>
      <w:r w:rsidR="00404003" w:rsidRPr="0019571A">
        <w:t xml:space="preserve"> – nutrients the body needs in smaller amounts to function properly</w:t>
      </w:r>
      <w:r w:rsidR="0019375F" w:rsidRPr="0019571A">
        <w:t>. The</w:t>
      </w:r>
      <w:r w:rsidR="00C37153">
        <w:t>y</w:t>
      </w:r>
      <w:r w:rsidR="0019375F" w:rsidRPr="0019571A">
        <w:t xml:space="preserve"> play crucial roles in metabolism, immune system function and </w:t>
      </w:r>
      <w:r w:rsidRPr="0019571A">
        <w:t>bone health.</w:t>
      </w:r>
    </w:p>
    <w:p w14:paraId="65BABCE6" w14:textId="77777777" w:rsidR="005A6D9B" w:rsidRDefault="005A6D9B">
      <w:pPr>
        <w:suppressAutoHyphens w:val="0"/>
        <w:spacing w:before="0" w:after="160" w:line="259" w:lineRule="auto"/>
      </w:pPr>
      <w:r>
        <w:br w:type="page"/>
      </w:r>
    </w:p>
    <w:p w14:paraId="5D92D4EA" w14:textId="7A9EE7F5" w:rsidR="00223243" w:rsidRPr="00C37153" w:rsidRDefault="00EF26FB" w:rsidP="00C37153">
      <w:pPr>
        <w:pStyle w:val="Heading3"/>
      </w:pPr>
      <w:bookmarkStart w:id="5" w:name="_Toc172286342"/>
      <w:r w:rsidRPr="00C37153">
        <w:lastRenderedPageBreak/>
        <w:t>Macro and micronutrients</w:t>
      </w:r>
      <w:bookmarkEnd w:id="5"/>
    </w:p>
    <w:p w14:paraId="7CA4F509" w14:textId="11CE962F" w:rsidR="001917DE" w:rsidRPr="001917DE" w:rsidRDefault="001917DE" w:rsidP="00C37153">
      <w:r>
        <w:t>Use the table below to categorise the nutrients into micronutrients and macronutrients.</w:t>
      </w:r>
    </w:p>
    <w:p w14:paraId="3B5E754D" w14:textId="1F458E7B" w:rsidR="004120FC" w:rsidRDefault="000470BE" w:rsidP="004120FC">
      <w:pPr>
        <w:pStyle w:val="FeatureBox2"/>
      </w:pPr>
      <w:r>
        <w:rPr>
          <w:b/>
          <w:bCs/>
        </w:rPr>
        <w:t>Note</w:t>
      </w:r>
      <w:r w:rsidR="004120FC" w:rsidRPr="00CA09EF">
        <w:rPr>
          <w:b/>
          <w:bCs/>
        </w:rPr>
        <w:t>:</w:t>
      </w:r>
      <w:r w:rsidR="004120FC">
        <w:t xml:space="preserve"> solution</w:t>
      </w:r>
      <w:r w:rsidR="001D3C71">
        <w:t>s</w:t>
      </w:r>
      <w:r w:rsidR="004120FC">
        <w:t xml:space="preserve"> provided</w:t>
      </w:r>
      <w:r w:rsidR="003A098D">
        <w:t>.</w:t>
      </w:r>
    </w:p>
    <w:p w14:paraId="1FF01DF8" w14:textId="6C643D9B" w:rsidR="003A098D" w:rsidRDefault="003A098D" w:rsidP="00CA09EF">
      <w:pPr>
        <w:pStyle w:val="Caption"/>
      </w:pPr>
      <w:r>
        <w:t xml:space="preserve">Table </w:t>
      </w:r>
      <w:r>
        <w:fldChar w:fldCharType="begin"/>
      </w:r>
      <w:r>
        <w:instrText xml:space="preserve"> SEQ Table \* ARABIC </w:instrText>
      </w:r>
      <w:r>
        <w:fldChar w:fldCharType="separate"/>
      </w:r>
      <w:r w:rsidR="001830ED">
        <w:rPr>
          <w:noProof/>
        </w:rPr>
        <w:t>3</w:t>
      </w:r>
      <w:r>
        <w:fldChar w:fldCharType="end"/>
      </w:r>
      <w:r>
        <w:t xml:space="preserve"> – macronutrients and micronutrients</w:t>
      </w:r>
    </w:p>
    <w:tbl>
      <w:tblPr>
        <w:tblStyle w:val="Tableheader"/>
        <w:tblW w:w="0" w:type="auto"/>
        <w:tblLayout w:type="fixed"/>
        <w:tblLook w:val="04A0" w:firstRow="1" w:lastRow="0" w:firstColumn="1" w:lastColumn="0" w:noHBand="0" w:noVBand="1"/>
        <w:tblDescription w:val="List of nutrients divided between macronutrients and micronutrients."/>
      </w:tblPr>
      <w:tblGrid>
        <w:gridCol w:w="4814"/>
        <w:gridCol w:w="4814"/>
      </w:tblGrid>
      <w:tr w:rsidR="004406F0" w:rsidRPr="00C37153" w14:paraId="61FD2A79" w14:textId="77777777" w:rsidTr="007F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D9CF34" w14:textId="4BAF1F10" w:rsidR="004406F0" w:rsidRPr="00C37153" w:rsidRDefault="004406F0" w:rsidP="00C37153">
            <w:r w:rsidRPr="00C37153">
              <w:t>Macronut</w:t>
            </w:r>
            <w:r w:rsidR="007F2AE2" w:rsidRPr="00C37153">
              <w:t>rients</w:t>
            </w:r>
          </w:p>
        </w:tc>
        <w:tc>
          <w:tcPr>
            <w:tcW w:w="4814" w:type="dxa"/>
          </w:tcPr>
          <w:p w14:paraId="75EEB75C" w14:textId="6C1FDB2D" w:rsidR="004406F0" w:rsidRPr="00C37153" w:rsidRDefault="007F2AE2" w:rsidP="00C37153">
            <w:pPr>
              <w:cnfStyle w:val="100000000000" w:firstRow="1" w:lastRow="0" w:firstColumn="0" w:lastColumn="0" w:oddVBand="0" w:evenVBand="0" w:oddHBand="0" w:evenHBand="0" w:firstRowFirstColumn="0" w:firstRowLastColumn="0" w:lastRowFirstColumn="0" w:lastRowLastColumn="0"/>
            </w:pPr>
            <w:r w:rsidRPr="00C37153">
              <w:t>Micronutrients</w:t>
            </w:r>
          </w:p>
        </w:tc>
      </w:tr>
      <w:tr w:rsidR="004406F0" w:rsidRPr="00C37153" w14:paraId="0B200FBF" w14:textId="77777777" w:rsidTr="007F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534D15" w14:textId="77777777" w:rsidR="004406F0" w:rsidRPr="00C37153" w:rsidRDefault="004406F0" w:rsidP="00C37153">
            <w:r w:rsidRPr="00C37153">
              <w:t>Carbohydrates</w:t>
            </w:r>
          </w:p>
        </w:tc>
        <w:tc>
          <w:tcPr>
            <w:tcW w:w="4814" w:type="dxa"/>
          </w:tcPr>
          <w:p w14:paraId="3EC0F266" w14:textId="24777DA4" w:rsidR="004406F0" w:rsidRPr="00C37153" w:rsidRDefault="007F2AE2" w:rsidP="00C37153">
            <w:pPr>
              <w:cnfStyle w:val="000000100000" w:firstRow="0" w:lastRow="0" w:firstColumn="0" w:lastColumn="0" w:oddVBand="0" w:evenVBand="0" w:oddHBand="1" w:evenHBand="0" w:firstRowFirstColumn="0" w:firstRowLastColumn="0" w:lastRowFirstColumn="0" w:lastRowLastColumn="0"/>
            </w:pPr>
            <w:r w:rsidRPr="00C37153">
              <w:t>Vit</w:t>
            </w:r>
            <w:r w:rsidR="006D378D" w:rsidRPr="00C37153">
              <w:t>amins</w:t>
            </w:r>
          </w:p>
        </w:tc>
      </w:tr>
      <w:tr w:rsidR="004406F0" w:rsidRPr="00C37153" w14:paraId="71F34BC6" w14:textId="77777777" w:rsidTr="007F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08B9F2" w14:textId="77777777" w:rsidR="004406F0" w:rsidRPr="00C37153" w:rsidRDefault="004406F0" w:rsidP="00C37153">
            <w:r w:rsidRPr="00C37153">
              <w:t>Proteins</w:t>
            </w:r>
          </w:p>
        </w:tc>
        <w:tc>
          <w:tcPr>
            <w:tcW w:w="4814" w:type="dxa"/>
          </w:tcPr>
          <w:p w14:paraId="31D27585" w14:textId="4A1EFC93" w:rsidR="004406F0" w:rsidRPr="00C37153" w:rsidRDefault="006D378D" w:rsidP="00C37153">
            <w:pPr>
              <w:cnfStyle w:val="000000010000" w:firstRow="0" w:lastRow="0" w:firstColumn="0" w:lastColumn="0" w:oddVBand="0" w:evenVBand="0" w:oddHBand="0" w:evenHBand="1" w:firstRowFirstColumn="0" w:firstRowLastColumn="0" w:lastRowFirstColumn="0" w:lastRowLastColumn="0"/>
            </w:pPr>
            <w:r w:rsidRPr="00C37153">
              <w:t>Minerals</w:t>
            </w:r>
          </w:p>
        </w:tc>
      </w:tr>
      <w:tr w:rsidR="004406F0" w:rsidRPr="00C37153" w14:paraId="407EC059" w14:textId="77777777" w:rsidTr="007F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AEF0AE" w14:textId="77777777" w:rsidR="004406F0" w:rsidRPr="00C37153" w:rsidRDefault="004406F0" w:rsidP="00C37153">
            <w:r w:rsidRPr="00C37153">
              <w:t>Fats</w:t>
            </w:r>
          </w:p>
        </w:tc>
        <w:tc>
          <w:tcPr>
            <w:tcW w:w="4814" w:type="dxa"/>
          </w:tcPr>
          <w:p w14:paraId="5B53FF87" w14:textId="21CC6BF8" w:rsidR="004406F0" w:rsidRPr="00C37153" w:rsidRDefault="004406F0" w:rsidP="00C37153">
            <w:pPr>
              <w:cnfStyle w:val="000000100000" w:firstRow="0" w:lastRow="0" w:firstColumn="0" w:lastColumn="0" w:oddVBand="0" w:evenVBand="0" w:oddHBand="1" w:evenHBand="0" w:firstRowFirstColumn="0" w:firstRowLastColumn="0" w:lastRowFirstColumn="0" w:lastRowLastColumn="0"/>
            </w:pPr>
          </w:p>
        </w:tc>
      </w:tr>
      <w:tr w:rsidR="006D378D" w:rsidRPr="00C37153" w14:paraId="77302E24" w14:textId="77777777" w:rsidTr="007F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E8C7A5D" w14:textId="70FA3061" w:rsidR="006D378D" w:rsidRPr="00C37153" w:rsidRDefault="006D378D" w:rsidP="00C37153">
            <w:r w:rsidRPr="00C37153">
              <w:t>Water</w:t>
            </w:r>
          </w:p>
        </w:tc>
        <w:tc>
          <w:tcPr>
            <w:tcW w:w="4814" w:type="dxa"/>
          </w:tcPr>
          <w:p w14:paraId="1E3F230B" w14:textId="77777777" w:rsidR="006D378D" w:rsidRPr="00C37153" w:rsidRDefault="006D378D" w:rsidP="00C37153">
            <w:pPr>
              <w:cnfStyle w:val="000000010000" w:firstRow="0" w:lastRow="0" w:firstColumn="0" w:lastColumn="0" w:oddVBand="0" w:evenVBand="0" w:oddHBand="0" w:evenHBand="1" w:firstRowFirstColumn="0" w:firstRowLastColumn="0" w:lastRowFirstColumn="0" w:lastRowLastColumn="0"/>
            </w:pPr>
          </w:p>
        </w:tc>
      </w:tr>
    </w:tbl>
    <w:p w14:paraId="20FCE05C" w14:textId="77777777" w:rsidR="001841B9" w:rsidRDefault="002C7352">
      <w:pPr>
        <w:suppressAutoHyphens w:val="0"/>
        <w:spacing w:before="0" w:after="160" w:line="259" w:lineRule="auto"/>
      </w:pPr>
      <w:r>
        <w:br w:type="page"/>
      </w:r>
    </w:p>
    <w:p w14:paraId="1D38B1AA" w14:textId="0276F7A5" w:rsidR="001841B9" w:rsidRPr="00C37153" w:rsidRDefault="00120CF4" w:rsidP="00C37153">
      <w:pPr>
        <w:pStyle w:val="Heading3"/>
      </w:pPr>
      <w:bookmarkStart w:id="6" w:name="_Toc172286343"/>
      <w:r w:rsidRPr="00C37153">
        <w:lastRenderedPageBreak/>
        <w:t>Nutrient sources activity</w:t>
      </w:r>
      <w:bookmarkEnd w:id="6"/>
    </w:p>
    <w:p w14:paraId="0E357719" w14:textId="1E410211" w:rsidR="006D257D" w:rsidRDefault="00DC483A" w:rsidP="003A098D">
      <w:r>
        <w:t xml:space="preserve">Look at the </w:t>
      </w:r>
      <w:r w:rsidR="00852C28">
        <w:t>image of a</w:t>
      </w:r>
      <w:r>
        <w:t xml:space="preserve"> balanced meal </w:t>
      </w:r>
      <w:r w:rsidR="007A3D0D">
        <w:t xml:space="preserve">in </w:t>
      </w:r>
      <w:r w:rsidR="00DF1089">
        <w:fldChar w:fldCharType="begin"/>
      </w:r>
      <w:r w:rsidR="00DF1089">
        <w:instrText xml:space="preserve"> REF _Ref172796660 \h </w:instrText>
      </w:r>
      <w:r w:rsidR="00DF1089">
        <w:fldChar w:fldCharType="separate"/>
      </w:r>
      <w:r w:rsidR="00DF1089">
        <w:t xml:space="preserve">Figure </w:t>
      </w:r>
      <w:r w:rsidR="00DF1089">
        <w:rPr>
          <w:noProof/>
        </w:rPr>
        <w:t>1</w:t>
      </w:r>
      <w:r w:rsidR="00DF1089">
        <w:fldChar w:fldCharType="end"/>
      </w:r>
      <w:r>
        <w:t xml:space="preserve">. </w:t>
      </w:r>
      <w:r w:rsidR="00545427">
        <w:t xml:space="preserve">Identify the </w:t>
      </w:r>
      <w:r w:rsidR="00E64FA3">
        <w:t xml:space="preserve">food sources and </w:t>
      </w:r>
      <w:r w:rsidR="00545427">
        <w:t xml:space="preserve">nutrients in the meal. </w:t>
      </w:r>
      <w:r w:rsidR="00654C5D">
        <w:t>In the table</w:t>
      </w:r>
      <w:r w:rsidR="007A3D0D">
        <w:t xml:space="preserve"> below</w:t>
      </w:r>
      <w:r w:rsidR="00654C5D">
        <w:t>, p</w:t>
      </w:r>
      <w:r w:rsidR="00545427">
        <w:t>rovide the</w:t>
      </w:r>
      <w:r w:rsidR="006D257D">
        <w:t xml:space="preserve"> function of each of the identified nutrients.</w:t>
      </w:r>
    </w:p>
    <w:p w14:paraId="6D2F19C9" w14:textId="6FC0D8F7" w:rsidR="004120FC" w:rsidRDefault="000470BE" w:rsidP="007649D9">
      <w:pPr>
        <w:pStyle w:val="FeatureBox2"/>
        <w:tabs>
          <w:tab w:val="left" w:pos="3790"/>
        </w:tabs>
      </w:pPr>
      <w:r>
        <w:rPr>
          <w:b/>
          <w:bCs/>
        </w:rPr>
        <w:t>Note</w:t>
      </w:r>
      <w:r w:rsidR="004120FC" w:rsidRPr="00CA09EF">
        <w:rPr>
          <w:b/>
          <w:bCs/>
        </w:rPr>
        <w:t>:</w:t>
      </w:r>
      <w:r w:rsidR="004120FC">
        <w:t xml:space="preserve"> solution provided.</w:t>
      </w:r>
    </w:p>
    <w:p w14:paraId="57B1FD40" w14:textId="46E82634" w:rsidR="00D420A6" w:rsidRDefault="00D420A6" w:rsidP="004E6486">
      <w:pPr>
        <w:pStyle w:val="Caption"/>
      </w:pPr>
      <w:r>
        <w:t xml:space="preserve">Table </w:t>
      </w:r>
      <w:r>
        <w:fldChar w:fldCharType="begin"/>
      </w:r>
      <w:r>
        <w:instrText xml:space="preserve"> SEQ Table \* ARABIC </w:instrText>
      </w:r>
      <w:r>
        <w:fldChar w:fldCharType="separate"/>
      </w:r>
      <w:r w:rsidR="001830ED">
        <w:rPr>
          <w:noProof/>
        </w:rPr>
        <w:t>4</w:t>
      </w:r>
      <w:r>
        <w:fldChar w:fldCharType="end"/>
      </w:r>
      <w:r>
        <w:t xml:space="preserve"> – balanced meal</w:t>
      </w:r>
    </w:p>
    <w:tbl>
      <w:tblPr>
        <w:tblStyle w:val="Tableheader"/>
        <w:tblW w:w="0" w:type="auto"/>
        <w:tblLook w:val="04A0" w:firstRow="1" w:lastRow="0" w:firstColumn="1" w:lastColumn="0" w:noHBand="0" w:noVBand="1"/>
        <w:tblDescription w:val="A list of food items and their nutrients. A column titled Function is blank for students to fill in."/>
      </w:tblPr>
      <w:tblGrid>
        <w:gridCol w:w="2547"/>
        <w:gridCol w:w="3265"/>
        <w:gridCol w:w="3818"/>
      </w:tblGrid>
      <w:tr w:rsidR="009D1B4B" w:rsidRPr="00D420A6" w14:paraId="15691B21" w14:textId="0E0FD293" w:rsidTr="00852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AE2254" w14:textId="048195BE" w:rsidR="009D1B4B" w:rsidRPr="00D420A6" w:rsidRDefault="009D1B4B" w:rsidP="00D420A6">
            <w:r w:rsidRPr="00D420A6">
              <w:t>Food item</w:t>
            </w:r>
          </w:p>
        </w:tc>
        <w:tc>
          <w:tcPr>
            <w:tcW w:w="3265" w:type="dxa"/>
          </w:tcPr>
          <w:p w14:paraId="5167C7CE" w14:textId="6D4B25E6" w:rsidR="009D1B4B" w:rsidRPr="00D420A6" w:rsidRDefault="009D1B4B" w:rsidP="00D420A6">
            <w:pPr>
              <w:cnfStyle w:val="100000000000" w:firstRow="1" w:lastRow="0" w:firstColumn="0" w:lastColumn="0" w:oddVBand="0" w:evenVBand="0" w:oddHBand="0" w:evenHBand="0" w:firstRowFirstColumn="0" w:firstRowLastColumn="0" w:lastRowFirstColumn="0" w:lastRowLastColumn="0"/>
            </w:pPr>
            <w:r w:rsidRPr="00D420A6">
              <w:t>Nutrient</w:t>
            </w:r>
          </w:p>
        </w:tc>
        <w:tc>
          <w:tcPr>
            <w:tcW w:w="3818" w:type="dxa"/>
          </w:tcPr>
          <w:p w14:paraId="1F2C45A2" w14:textId="3E6E3688" w:rsidR="00852C28" w:rsidRPr="00D420A6" w:rsidRDefault="00852C28" w:rsidP="00D420A6">
            <w:pPr>
              <w:cnfStyle w:val="100000000000" w:firstRow="1" w:lastRow="0" w:firstColumn="0" w:lastColumn="0" w:oddVBand="0" w:evenVBand="0" w:oddHBand="0" w:evenHBand="0" w:firstRowFirstColumn="0" w:firstRowLastColumn="0" w:lastRowFirstColumn="0" w:lastRowLastColumn="0"/>
            </w:pPr>
            <w:r w:rsidRPr="00D420A6">
              <w:t>Function</w:t>
            </w:r>
          </w:p>
        </w:tc>
      </w:tr>
      <w:tr w:rsidR="009D1B4B" w:rsidRPr="00D420A6" w14:paraId="77FE8597" w14:textId="45C3A447" w:rsidTr="00852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428D0A" w14:textId="03E059FA" w:rsidR="009D1B4B" w:rsidRPr="00D420A6" w:rsidRDefault="009D1B4B" w:rsidP="00D420A6">
            <w:r w:rsidRPr="00D420A6">
              <w:t>Quinoa</w:t>
            </w:r>
          </w:p>
        </w:tc>
        <w:tc>
          <w:tcPr>
            <w:tcW w:w="3265" w:type="dxa"/>
          </w:tcPr>
          <w:p w14:paraId="2029A07C" w14:textId="5E96A0D5" w:rsidR="009D1B4B" w:rsidRPr="00D420A6" w:rsidRDefault="0028658D" w:rsidP="00D420A6">
            <w:pPr>
              <w:cnfStyle w:val="000000100000" w:firstRow="0" w:lastRow="0" w:firstColumn="0" w:lastColumn="0" w:oddVBand="0" w:evenVBand="0" w:oddHBand="1" w:evenHBand="0" w:firstRowFirstColumn="0" w:firstRowLastColumn="0" w:lastRowFirstColumn="0" w:lastRowLastColumn="0"/>
            </w:pPr>
            <w:r w:rsidRPr="00D420A6">
              <w:t>Carbohydrates</w:t>
            </w:r>
          </w:p>
        </w:tc>
        <w:tc>
          <w:tcPr>
            <w:tcW w:w="3818" w:type="dxa"/>
          </w:tcPr>
          <w:p w14:paraId="28C5F33A" w14:textId="61004D16" w:rsidR="00852C28" w:rsidRPr="00D420A6" w:rsidRDefault="00B56ADA" w:rsidP="00D420A6">
            <w:pPr>
              <w:cnfStyle w:val="000000100000" w:firstRow="0" w:lastRow="0" w:firstColumn="0" w:lastColumn="0" w:oddVBand="0" w:evenVBand="0" w:oddHBand="1" w:evenHBand="0" w:firstRowFirstColumn="0" w:firstRowLastColumn="0" w:lastRowFirstColumn="0" w:lastRowLastColumn="0"/>
            </w:pPr>
            <w:r w:rsidRPr="0019571A">
              <w:t>Provide energy</w:t>
            </w:r>
          </w:p>
        </w:tc>
      </w:tr>
      <w:tr w:rsidR="009D1B4B" w:rsidRPr="00D420A6" w14:paraId="5DEF44B5" w14:textId="648DEDE8" w:rsidTr="00852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57FC2B" w14:textId="7C7F9297" w:rsidR="009D1B4B" w:rsidRPr="00D420A6" w:rsidRDefault="009D1B4B" w:rsidP="00D420A6">
            <w:r w:rsidRPr="00D420A6">
              <w:t>Chicken breast</w:t>
            </w:r>
          </w:p>
        </w:tc>
        <w:tc>
          <w:tcPr>
            <w:tcW w:w="3265" w:type="dxa"/>
          </w:tcPr>
          <w:p w14:paraId="1C7209D0" w14:textId="1E24429F" w:rsidR="009D1B4B" w:rsidRPr="00D420A6" w:rsidRDefault="0028658D" w:rsidP="00D420A6">
            <w:pPr>
              <w:cnfStyle w:val="000000010000" w:firstRow="0" w:lastRow="0" w:firstColumn="0" w:lastColumn="0" w:oddVBand="0" w:evenVBand="0" w:oddHBand="0" w:evenHBand="1" w:firstRowFirstColumn="0" w:firstRowLastColumn="0" w:lastRowFirstColumn="0" w:lastRowLastColumn="0"/>
            </w:pPr>
            <w:r w:rsidRPr="00D420A6">
              <w:t>Protein</w:t>
            </w:r>
          </w:p>
        </w:tc>
        <w:tc>
          <w:tcPr>
            <w:tcW w:w="3818" w:type="dxa"/>
          </w:tcPr>
          <w:p w14:paraId="18168816" w14:textId="48A39350" w:rsidR="00852C28" w:rsidRPr="00D420A6" w:rsidRDefault="00B56ADA" w:rsidP="00D420A6">
            <w:pPr>
              <w:cnfStyle w:val="000000010000" w:firstRow="0" w:lastRow="0" w:firstColumn="0" w:lastColumn="0" w:oddVBand="0" w:evenVBand="0" w:oddHBand="0" w:evenHBand="1" w:firstRowFirstColumn="0" w:firstRowLastColumn="0" w:lastRowFirstColumn="0" w:lastRowLastColumn="0"/>
            </w:pPr>
            <w:r w:rsidRPr="0019571A">
              <w:t>Promote growth and repair of muscles and cells in the body</w:t>
            </w:r>
          </w:p>
        </w:tc>
      </w:tr>
      <w:tr w:rsidR="009D1B4B" w:rsidRPr="00D420A6" w14:paraId="4A375834" w14:textId="57ABA1BD" w:rsidTr="00852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2BACEB" w14:textId="0F4CFBDC" w:rsidR="009D1B4B" w:rsidRPr="00D420A6" w:rsidRDefault="009D1B4B" w:rsidP="00D420A6">
            <w:r w:rsidRPr="00D420A6">
              <w:t>Avocado</w:t>
            </w:r>
          </w:p>
        </w:tc>
        <w:tc>
          <w:tcPr>
            <w:tcW w:w="3265" w:type="dxa"/>
          </w:tcPr>
          <w:p w14:paraId="0995930F" w14:textId="406DD9AF" w:rsidR="009D1B4B" w:rsidRPr="00D420A6" w:rsidRDefault="0028658D" w:rsidP="00D420A6">
            <w:pPr>
              <w:cnfStyle w:val="000000100000" w:firstRow="0" w:lastRow="0" w:firstColumn="0" w:lastColumn="0" w:oddVBand="0" w:evenVBand="0" w:oddHBand="1" w:evenHBand="0" w:firstRowFirstColumn="0" w:firstRowLastColumn="0" w:lastRowFirstColumn="0" w:lastRowLastColumn="0"/>
            </w:pPr>
            <w:r w:rsidRPr="00D420A6">
              <w:t>Fats</w:t>
            </w:r>
          </w:p>
        </w:tc>
        <w:tc>
          <w:tcPr>
            <w:tcW w:w="3818" w:type="dxa"/>
          </w:tcPr>
          <w:p w14:paraId="4E106971" w14:textId="62BDF468" w:rsidR="00852C28" w:rsidRPr="00D420A6" w:rsidRDefault="00B56ADA" w:rsidP="00DF1089">
            <w:pPr>
              <w:cnfStyle w:val="000000100000" w:firstRow="0" w:lastRow="0" w:firstColumn="0" w:lastColumn="0" w:oddVBand="0" w:evenVBand="0" w:oddHBand="1" w:evenHBand="0" w:firstRowFirstColumn="0" w:firstRowLastColumn="0" w:lastRowFirstColumn="0" w:lastRowLastColumn="0"/>
            </w:pPr>
            <w:r w:rsidRPr="0019571A">
              <w:t>Protects internal organs, move some vitamins around the body and helps to regulate body heat</w:t>
            </w:r>
            <w:r w:rsidR="00DF1089">
              <w:t>.</w:t>
            </w:r>
          </w:p>
        </w:tc>
      </w:tr>
      <w:tr w:rsidR="009D1B4B" w:rsidRPr="00D420A6" w14:paraId="75FEF090" w14:textId="2C204197" w:rsidTr="00852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3F8DBE" w14:textId="2FFE8B07" w:rsidR="009D1B4B" w:rsidRPr="00D420A6" w:rsidRDefault="009C4076" w:rsidP="00D420A6">
            <w:r w:rsidRPr="00D420A6">
              <w:t>Cherry tomatoes</w:t>
            </w:r>
          </w:p>
        </w:tc>
        <w:tc>
          <w:tcPr>
            <w:tcW w:w="3265" w:type="dxa"/>
          </w:tcPr>
          <w:p w14:paraId="492D9D78" w14:textId="4C6046A2" w:rsidR="009D1B4B" w:rsidRPr="00D420A6" w:rsidRDefault="0028658D" w:rsidP="00D420A6">
            <w:pPr>
              <w:cnfStyle w:val="000000010000" w:firstRow="0" w:lastRow="0" w:firstColumn="0" w:lastColumn="0" w:oddVBand="0" w:evenVBand="0" w:oddHBand="0" w:evenHBand="1" w:firstRowFirstColumn="0" w:firstRowLastColumn="0" w:lastRowFirstColumn="0" w:lastRowLastColumn="0"/>
            </w:pPr>
            <w:r w:rsidRPr="00D420A6">
              <w:t>Vitamin C</w:t>
            </w:r>
          </w:p>
        </w:tc>
        <w:tc>
          <w:tcPr>
            <w:tcW w:w="3818" w:type="dxa"/>
          </w:tcPr>
          <w:p w14:paraId="0DBDB419" w14:textId="5098AD6F" w:rsidR="00852C28" w:rsidRPr="00D420A6" w:rsidRDefault="00B56ADA" w:rsidP="00D420A6">
            <w:pPr>
              <w:cnfStyle w:val="000000010000" w:firstRow="0" w:lastRow="0" w:firstColumn="0" w:lastColumn="0" w:oddVBand="0" w:evenVBand="0" w:oddHBand="0" w:evenHBand="1" w:firstRowFirstColumn="0" w:firstRowLastColumn="0" w:lastRowFirstColumn="0" w:lastRowLastColumn="0"/>
            </w:pPr>
            <w:r w:rsidRPr="0019571A">
              <w:t>Support body functions and the immune system</w:t>
            </w:r>
          </w:p>
        </w:tc>
      </w:tr>
      <w:tr w:rsidR="009D1B4B" w:rsidRPr="00D420A6" w14:paraId="698F1CD6" w14:textId="715117DB" w:rsidTr="00852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5FBAB3" w14:textId="533F32E8" w:rsidR="009D1B4B" w:rsidRPr="00D420A6" w:rsidRDefault="001B6CB2" w:rsidP="00D420A6">
            <w:r w:rsidRPr="00D420A6">
              <w:t>Alfal</w:t>
            </w:r>
            <w:r w:rsidR="003B5F96">
              <w:t>f</w:t>
            </w:r>
            <w:r w:rsidRPr="00D420A6">
              <w:t>a s</w:t>
            </w:r>
            <w:r w:rsidR="009C4076" w:rsidRPr="00D420A6">
              <w:t>prouts</w:t>
            </w:r>
          </w:p>
        </w:tc>
        <w:tc>
          <w:tcPr>
            <w:tcW w:w="3265" w:type="dxa"/>
          </w:tcPr>
          <w:p w14:paraId="038A3E92" w14:textId="0914CACC" w:rsidR="009D1B4B" w:rsidRPr="00D420A6" w:rsidRDefault="00697EF4" w:rsidP="00D420A6">
            <w:pPr>
              <w:cnfStyle w:val="000000100000" w:firstRow="0" w:lastRow="0" w:firstColumn="0" w:lastColumn="0" w:oddVBand="0" w:evenVBand="0" w:oddHBand="1" w:evenHBand="0" w:firstRowFirstColumn="0" w:firstRowLastColumn="0" w:lastRowFirstColumn="0" w:lastRowLastColumn="0"/>
            </w:pPr>
            <w:r w:rsidRPr="00D420A6">
              <w:t>Vitamin K, magn</w:t>
            </w:r>
            <w:r w:rsidR="002C3C80" w:rsidRPr="00D420A6">
              <w:t>esium</w:t>
            </w:r>
          </w:p>
        </w:tc>
        <w:tc>
          <w:tcPr>
            <w:tcW w:w="3818" w:type="dxa"/>
          </w:tcPr>
          <w:p w14:paraId="435AF4BB" w14:textId="77777777" w:rsidR="00852C28" w:rsidRDefault="00B56ADA" w:rsidP="00D420A6">
            <w:pPr>
              <w:cnfStyle w:val="000000100000" w:firstRow="0" w:lastRow="0" w:firstColumn="0" w:lastColumn="0" w:oddVBand="0" w:evenVBand="0" w:oddHBand="1" w:evenHBand="0" w:firstRowFirstColumn="0" w:firstRowLastColumn="0" w:lastRowFirstColumn="0" w:lastRowLastColumn="0"/>
            </w:pPr>
            <w:r>
              <w:t>Supports bone and blood health.</w:t>
            </w:r>
          </w:p>
          <w:p w14:paraId="12352EF5" w14:textId="0F30BE3A" w:rsidR="00B56ADA" w:rsidRPr="00D420A6" w:rsidRDefault="00B56ADA" w:rsidP="00D420A6">
            <w:pPr>
              <w:cnfStyle w:val="000000100000" w:firstRow="0" w:lastRow="0" w:firstColumn="0" w:lastColumn="0" w:oddVBand="0" w:evenVBand="0" w:oddHBand="1" w:evenHBand="0" w:firstRowFirstColumn="0" w:firstRowLastColumn="0" w:lastRowFirstColumn="0" w:lastRowLastColumn="0"/>
            </w:pPr>
            <w:r>
              <w:t>Supports muscle and nerve health.</w:t>
            </w:r>
          </w:p>
        </w:tc>
      </w:tr>
      <w:tr w:rsidR="009C4076" w:rsidRPr="00D420A6" w14:paraId="0AE342C9" w14:textId="73BE4A69" w:rsidTr="00852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FE04AD" w14:textId="478261CC" w:rsidR="009C4076" w:rsidRPr="00D420A6" w:rsidRDefault="009C4076" w:rsidP="00D420A6">
            <w:r w:rsidRPr="00D420A6">
              <w:t>Rocket</w:t>
            </w:r>
            <w:r w:rsidR="001B6CB2" w:rsidRPr="00D420A6">
              <w:t xml:space="preserve"> leaves</w:t>
            </w:r>
          </w:p>
        </w:tc>
        <w:tc>
          <w:tcPr>
            <w:tcW w:w="3265" w:type="dxa"/>
          </w:tcPr>
          <w:p w14:paraId="16064DCC" w14:textId="3EA01A70" w:rsidR="009C4076" w:rsidRPr="00D420A6" w:rsidRDefault="002C3C80" w:rsidP="00D420A6">
            <w:pPr>
              <w:cnfStyle w:val="000000010000" w:firstRow="0" w:lastRow="0" w:firstColumn="0" w:lastColumn="0" w:oddVBand="0" w:evenVBand="0" w:oddHBand="0" w:evenHBand="1" w:firstRowFirstColumn="0" w:firstRowLastColumn="0" w:lastRowFirstColumn="0" w:lastRowLastColumn="0"/>
            </w:pPr>
            <w:r w:rsidRPr="00D420A6">
              <w:t xml:space="preserve">Vitamin C, </w:t>
            </w:r>
            <w:r w:rsidR="00802958" w:rsidRPr="00D420A6">
              <w:t>folate</w:t>
            </w:r>
          </w:p>
        </w:tc>
        <w:tc>
          <w:tcPr>
            <w:tcW w:w="3818" w:type="dxa"/>
          </w:tcPr>
          <w:p w14:paraId="30D1955F" w14:textId="77777777" w:rsidR="00852C28" w:rsidRDefault="00B56ADA" w:rsidP="00D420A6">
            <w:pPr>
              <w:cnfStyle w:val="000000010000" w:firstRow="0" w:lastRow="0" w:firstColumn="0" w:lastColumn="0" w:oddVBand="0" w:evenVBand="0" w:oddHBand="0" w:evenHBand="1" w:firstRowFirstColumn="0" w:firstRowLastColumn="0" w:lastRowFirstColumn="0" w:lastRowLastColumn="0"/>
            </w:pPr>
            <w:r w:rsidRPr="0019571A">
              <w:t>Support body functions and the immune system</w:t>
            </w:r>
            <w:r>
              <w:t>.</w:t>
            </w:r>
          </w:p>
          <w:p w14:paraId="05576511" w14:textId="33D18B63" w:rsidR="00B56ADA" w:rsidRPr="00D420A6" w:rsidRDefault="00B56ADA" w:rsidP="00D420A6">
            <w:pPr>
              <w:cnfStyle w:val="000000010000" w:firstRow="0" w:lastRow="0" w:firstColumn="0" w:lastColumn="0" w:oddVBand="0" w:evenVBand="0" w:oddHBand="0" w:evenHBand="1" w:firstRowFirstColumn="0" w:firstRowLastColumn="0" w:lastRowFirstColumn="0" w:lastRowLastColumn="0"/>
            </w:pPr>
            <w:r>
              <w:t>Supports cell health.</w:t>
            </w:r>
          </w:p>
        </w:tc>
      </w:tr>
    </w:tbl>
    <w:p w14:paraId="7AD87BE6" w14:textId="390B6FBF" w:rsidR="006B18AB" w:rsidRDefault="006B18AB" w:rsidP="006B18AB">
      <w:pPr>
        <w:pStyle w:val="Caption"/>
      </w:pPr>
      <w:bookmarkStart w:id="7" w:name="_Ref172796660"/>
      <w:bookmarkStart w:id="8" w:name="_Ref172796655"/>
      <w:r>
        <w:lastRenderedPageBreak/>
        <w:t xml:space="preserve">Figure </w:t>
      </w:r>
      <w:r>
        <w:fldChar w:fldCharType="begin"/>
      </w:r>
      <w:r>
        <w:instrText xml:space="preserve"> SEQ Figure \* ARABIC </w:instrText>
      </w:r>
      <w:r>
        <w:fldChar w:fldCharType="separate"/>
      </w:r>
      <w:r w:rsidR="00AF286E">
        <w:rPr>
          <w:noProof/>
        </w:rPr>
        <w:t>1</w:t>
      </w:r>
      <w:r>
        <w:fldChar w:fldCharType="end"/>
      </w:r>
      <w:bookmarkEnd w:id="7"/>
      <w:r>
        <w:t xml:space="preserve"> – balanced meal example</w:t>
      </w:r>
      <w:bookmarkEnd w:id="8"/>
    </w:p>
    <w:p w14:paraId="726C6D3E" w14:textId="2639265C" w:rsidR="004120FC" w:rsidRPr="004120FC" w:rsidRDefault="00654C5D" w:rsidP="004120FC">
      <w:r>
        <w:rPr>
          <w:noProof/>
        </w:rPr>
        <w:drawing>
          <wp:inline distT="0" distB="0" distL="0" distR="0" wp14:anchorId="7981578F" wp14:editId="7208F55E">
            <wp:extent cx="6119495" cy="3657454"/>
            <wp:effectExtent l="0" t="0" r="0" b="635"/>
            <wp:docPr id="22920021" name="Picture 1" descr="Image of a meal including cooked chicken breast, avocado, quinoa, rocket, bean sprouts and cherry tomatoes topped with fresh basil leaves. There are arrows coming off each ingre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0021" name="Picture 1" descr="Image of a meal including cooked chicken breast, avocado, quinoa, rocket, bean sprouts and cherry tomatoes topped with fresh basil leaves. There are arrows coming off each ingredient."/>
                    <pic:cNvPicPr/>
                  </pic:nvPicPr>
                  <pic:blipFill rotWithShape="1">
                    <a:blip r:embed="rId10" cstate="print">
                      <a:extLst>
                        <a:ext uri="{28A0092B-C50C-407E-A947-70E740481C1C}">
                          <a14:useLocalDpi xmlns:a14="http://schemas.microsoft.com/office/drawing/2010/main" val="0"/>
                        </a:ext>
                      </a:extLst>
                    </a:blip>
                    <a:srcRect l="-29022" t="18918" r="-24972" b="16011"/>
                    <a:stretch/>
                  </pic:blipFill>
                  <pic:spPr bwMode="auto">
                    <a:xfrm>
                      <a:off x="0" y="0"/>
                      <a:ext cx="6120130" cy="3657834"/>
                    </a:xfrm>
                    <a:prstGeom prst="rect">
                      <a:avLst/>
                    </a:prstGeom>
                    <a:ln>
                      <a:noFill/>
                    </a:ln>
                    <a:extLst>
                      <a:ext uri="{53640926-AAD7-44D8-BBD7-CCE9431645EC}">
                        <a14:shadowObscured xmlns:a14="http://schemas.microsoft.com/office/drawing/2010/main"/>
                      </a:ext>
                    </a:extLst>
                  </pic:spPr>
                </pic:pic>
              </a:graphicData>
            </a:graphic>
          </wp:inline>
        </w:drawing>
      </w:r>
    </w:p>
    <w:p w14:paraId="5C080133" w14:textId="77777777" w:rsidR="006B18AB" w:rsidRPr="006F3B77" w:rsidRDefault="006B18AB" w:rsidP="006F3B77">
      <w:r>
        <w:br w:type="page"/>
      </w:r>
    </w:p>
    <w:p w14:paraId="0ED8B59A" w14:textId="0AAAF865" w:rsidR="004B3AF5" w:rsidRDefault="004C4BF2" w:rsidP="004C4BF2">
      <w:pPr>
        <w:pStyle w:val="Heading1"/>
      </w:pPr>
      <w:bookmarkStart w:id="9" w:name="_Toc172286344"/>
      <w:r>
        <w:lastRenderedPageBreak/>
        <w:t>What nutrients do I need?</w:t>
      </w:r>
      <w:bookmarkEnd w:id="9"/>
    </w:p>
    <w:p w14:paraId="037F60BB" w14:textId="77777777" w:rsidR="00377A59" w:rsidRDefault="00BF6590" w:rsidP="004B3AF5">
      <w:r>
        <w:t>Everyone</w:t>
      </w:r>
      <w:r w:rsidR="004B3AF5">
        <w:t xml:space="preserve"> requires </w:t>
      </w:r>
      <w:r w:rsidR="00253B0C">
        <w:t xml:space="preserve">different quantities of each nutrient. The quantities </w:t>
      </w:r>
      <w:r w:rsidR="00287A81">
        <w:t xml:space="preserve">are </w:t>
      </w:r>
      <w:r w:rsidR="00C91D8D">
        <w:t>different from person to person and are dependent on age, life stages and gender as well as personal health circumstances</w:t>
      </w:r>
      <w:r w:rsidR="00DE6699">
        <w:t>.</w:t>
      </w:r>
    </w:p>
    <w:p w14:paraId="4B0DB855" w14:textId="7617ECBE" w:rsidR="003D5678" w:rsidRDefault="003D5678" w:rsidP="004B3AF5">
      <w:r>
        <w:t xml:space="preserve">The image below is from the </w:t>
      </w:r>
      <w:hyperlink r:id="rId11" w:history="1">
        <w:r w:rsidR="009502CF">
          <w:rPr>
            <w:rStyle w:val="Hyperlink"/>
          </w:rPr>
          <w:t>Australian Guide to Healthy Eating</w:t>
        </w:r>
      </w:hyperlink>
      <w:r w:rsidR="00104DE4">
        <w:t xml:space="preserve">. The Australian </w:t>
      </w:r>
      <w:r w:rsidR="00CE65EC">
        <w:t>G</w:t>
      </w:r>
      <w:r w:rsidR="00104DE4">
        <w:t xml:space="preserve">uide to </w:t>
      </w:r>
      <w:r w:rsidR="00CE65EC">
        <w:t>H</w:t>
      </w:r>
      <w:r w:rsidR="00104DE4">
        <w:t xml:space="preserve">ealthy </w:t>
      </w:r>
      <w:r w:rsidR="00CE65EC">
        <w:t>E</w:t>
      </w:r>
      <w:r w:rsidR="00104DE4">
        <w:t>a</w:t>
      </w:r>
      <w:r w:rsidR="00BA0199">
        <w:t>t</w:t>
      </w:r>
      <w:r w:rsidR="00104DE4">
        <w:t xml:space="preserve">ing is a food selection guide </w:t>
      </w:r>
      <w:r w:rsidR="00D76A6F" w:rsidRPr="00D76A6F">
        <w:t>that</w:t>
      </w:r>
      <w:r w:rsidR="00104DE4">
        <w:t xml:space="preserve"> visually represents the proportion of </w:t>
      </w:r>
      <w:r w:rsidR="00BA0199">
        <w:t>different food groups recommended for consumption each day.</w:t>
      </w:r>
    </w:p>
    <w:p w14:paraId="1E00D208" w14:textId="6DA56012" w:rsidR="00A63D88" w:rsidRDefault="00A63D88" w:rsidP="004B3AF5">
      <w:r>
        <w:t>The guide is broken down into food groups. These food groups can also be reflective of the 6 essential nutrients.</w:t>
      </w:r>
    </w:p>
    <w:p w14:paraId="15337616" w14:textId="1D608637" w:rsidR="006B18AB" w:rsidRDefault="006B18AB" w:rsidP="006B18AB">
      <w:pPr>
        <w:pStyle w:val="Caption"/>
      </w:pPr>
      <w:bookmarkStart w:id="10" w:name="_Ref172716220"/>
      <w:r>
        <w:t xml:space="preserve">Figure </w:t>
      </w:r>
      <w:r>
        <w:fldChar w:fldCharType="begin"/>
      </w:r>
      <w:r>
        <w:instrText xml:space="preserve"> SEQ Figure \* ARABIC </w:instrText>
      </w:r>
      <w:r>
        <w:fldChar w:fldCharType="separate"/>
      </w:r>
      <w:r w:rsidR="00AF286E">
        <w:rPr>
          <w:noProof/>
        </w:rPr>
        <w:t>2</w:t>
      </w:r>
      <w:r>
        <w:fldChar w:fldCharType="end"/>
      </w:r>
      <w:bookmarkEnd w:id="10"/>
      <w:r>
        <w:t xml:space="preserve"> – Australian </w:t>
      </w:r>
      <w:r w:rsidR="006F3B77">
        <w:t>G</w:t>
      </w:r>
      <w:r>
        <w:t xml:space="preserve">uide to </w:t>
      </w:r>
      <w:r w:rsidR="006F3B77">
        <w:t>H</w:t>
      </w:r>
      <w:r>
        <w:t xml:space="preserve">ealthy </w:t>
      </w:r>
      <w:r w:rsidR="006F3B77">
        <w:t>E</w:t>
      </w:r>
      <w:r>
        <w:t>ating</w:t>
      </w:r>
    </w:p>
    <w:p w14:paraId="68DB115E" w14:textId="77777777" w:rsidR="00AE71A9" w:rsidRDefault="00B30FBC" w:rsidP="00B30FBC">
      <w:r>
        <w:rPr>
          <w:noProof/>
        </w:rPr>
        <w:drawing>
          <wp:inline distT="0" distB="0" distL="0" distR="0" wp14:anchorId="024E7A66" wp14:editId="1B09ACCB">
            <wp:extent cx="3685634" cy="5213350"/>
            <wp:effectExtent l="0" t="0" r="0" b="6350"/>
            <wp:docPr id="624209867" name="Picture 1" descr="The Australian Guide to Healthy Eating chart with food groups and food item examples. Arrows coming from each section to a label with appropriate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09867" name="Picture 1" descr="The Australian Guide to Healthy Eating chart with food groups and food item examples. Arrows coming from each section to a label with appropriate nutrie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3473" cy="5224439"/>
                    </a:xfrm>
                    <a:prstGeom prst="rect">
                      <a:avLst/>
                    </a:prstGeom>
                  </pic:spPr>
                </pic:pic>
              </a:graphicData>
            </a:graphic>
          </wp:inline>
        </w:drawing>
      </w:r>
    </w:p>
    <w:p w14:paraId="06B90055" w14:textId="0EE23D79" w:rsidR="00B30FBC" w:rsidRDefault="00AE71A9" w:rsidP="00B56ADA">
      <w:pPr>
        <w:pStyle w:val="Imageattributioncaption"/>
      </w:pPr>
      <w:r>
        <w:t>‘</w:t>
      </w:r>
      <w:hyperlink r:id="rId13" w:history="1">
        <w:r w:rsidR="00B30FBC">
          <w:rPr>
            <w:rStyle w:val="Hyperlink"/>
          </w:rPr>
          <w:t>Australian guide to healthy eating</w:t>
        </w:r>
      </w:hyperlink>
      <w:r>
        <w:rPr>
          <w:rStyle w:val="Hyperlink"/>
        </w:rPr>
        <w:t>’</w:t>
      </w:r>
      <w:r w:rsidRPr="004E6486">
        <w:t xml:space="preserve"> by </w:t>
      </w:r>
      <w:hyperlink r:id="rId14" w:history="1">
        <w:r w:rsidRPr="0020699C">
          <w:rPr>
            <w:rStyle w:val="Hyperlink"/>
          </w:rPr>
          <w:t>Eat For Health</w:t>
        </w:r>
      </w:hyperlink>
      <w:r w:rsidRPr="004E6486">
        <w:t xml:space="preserve"> </w:t>
      </w:r>
      <w:r w:rsidR="0020699C" w:rsidRPr="004E6486">
        <w:t xml:space="preserve">is licensed under </w:t>
      </w:r>
      <w:hyperlink r:id="rId15" w:history="1">
        <w:r w:rsidR="0020699C" w:rsidRPr="0020699C">
          <w:rPr>
            <w:rStyle w:val="Hyperlink"/>
          </w:rPr>
          <w:t>CC BY 4.0</w:t>
        </w:r>
      </w:hyperlink>
      <w:r w:rsidR="0020699C">
        <w:rPr>
          <w:rStyle w:val="Hyperlink"/>
        </w:rPr>
        <w:t>.</w:t>
      </w:r>
    </w:p>
    <w:p w14:paraId="101036A8" w14:textId="4A7E959C" w:rsidR="00A63D88" w:rsidRDefault="00E90B1E" w:rsidP="0020699C">
      <w:r>
        <w:lastRenderedPageBreak/>
        <w:t>Use</w:t>
      </w:r>
      <w:r w:rsidR="00A63D88">
        <w:t xml:space="preserve"> the </w:t>
      </w:r>
      <w:r w:rsidR="00B30FBC">
        <w:t xml:space="preserve">Australian </w:t>
      </w:r>
      <w:r w:rsidR="006F3B77">
        <w:t>G</w:t>
      </w:r>
      <w:r w:rsidR="00B30FBC">
        <w:t xml:space="preserve">uide to </w:t>
      </w:r>
      <w:r w:rsidR="006F3B77">
        <w:t>He</w:t>
      </w:r>
      <w:r w:rsidR="00B30FBC">
        <w:t xml:space="preserve">althy </w:t>
      </w:r>
      <w:r w:rsidR="006F3B77">
        <w:t>E</w:t>
      </w:r>
      <w:r w:rsidR="00B30FBC">
        <w:t xml:space="preserve">ating </w:t>
      </w:r>
      <w:r w:rsidR="007A3D0D">
        <w:t xml:space="preserve">in </w:t>
      </w:r>
      <w:r w:rsidR="006F3B77">
        <w:fldChar w:fldCharType="begin"/>
      </w:r>
      <w:r w:rsidR="006F3B77">
        <w:instrText xml:space="preserve"> REF _Ref172716220 \h </w:instrText>
      </w:r>
      <w:r w:rsidR="006F3B77">
        <w:fldChar w:fldCharType="separate"/>
      </w:r>
      <w:r w:rsidR="006F3B77">
        <w:t xml:space="preserve">Figure </w:t>
      </w:r>
      <w:r w:rsidR="006F3B77">
        <w:rPr>
          <w:noProof/>
        </w:rPr>
        <w:t>2</w:t>
      </w:r>
      <w:r w:rsidR="006F3B77">
        <w:fldChar w:fldCharType="end"/>
      </w:r>
      <w:r w:rsidR="007A3D0D">
        <w:t xml:space="preserve"> </w:t>
      </w:r>
      <w:r w:rsidR="00486F07">
        <w:t xml:space="preserve">on the previous page </w:t>
      </w:r>
      <w:r>
        <w:t xml:space="preserve">to </w:t>
      </w:r>
      <w:r w:rsidR="00486F07">
        <w:t xml:space="preserve">identify </w:t>
      </w:r>
      <w:r w:rsidR="00483B83">
        <w:t>the most likely nutrient</w:t>
      </w:r>
      <w:r w:rsidR="0020699C">
        <w:t>(</w:t>
      </w:r>
      <w:r>
        <w:t>s</w:t>
      </w:r>
      <w:r w:rsidR="0020699C">
        <w:t>)</w:t>
      </w:r>
      <w:r w:rsidR="00483B83">
        <w:t xml:space="preserve"> for each food group</w:t>
      </w:r>
      <w:r w:rsidR="00486F07">
        <w:t xml:space="preserve"> in the table below</w:t>
      </w:r>
      <w:r w:rsidR="0020699C">
        <w:t>.</w:t>
      </w:r>
      <w:r w:rsidR="00483B83">
        <w:t xml:space="preserve"> Don’t forget to </w:t>
      </w:r>
      <w:r w:rsidR="001240DA">
        <w:t xml:space="preserve">look outside of the </w:t>
      </w:r>
      <w:r w:rsidR="00726C99">
        <w:t>chart</w:t>
      </w:r>
      <w:r w:rsidR="001240DA">
        <w:t>.</w:t>
      </w:r>
    </w:p>
    <w:p w14:paraId="6CAAC470" w14:textId="2EF72E44" w:rsidR="00E90B1E" w:rsidRDefault="000470BE" w:rsidP="00E90B1E">
      <w:pPr>
        <w:pStyle w:val="FeatureBox2"/>
      </w:pPr>
      <w:r>
        <w:rPr>
          <w:b/>
          <w:bCs/>
        </w:rPr>
        <w:t>Note</w:t>
      </w:r>
      <w:r w:rsidR="00E90B1E" w:rsidRPr="00B56ADA">
        <w:rPr>
          <w:b/>
          <w:bCs/>
        </w:rPr>
        <w:t>:</w:t>
      </w:r>
      <w:r w:rsidR="00E90B1E">
        <w:t xml:space="preserve"> solution</w:t>
      </w:r>
      <w:r w:rsidR="002A2613">
        <w:t>s</w:t>
      </w:r>
      <w:r w:rsidR="00E90B1E">
        <w:t xml:space="preserve"> provided</w:t>
      </w:r>
      <w:r w:rsidR="0020699C">
        <w:t>.</w:t>
      </w:r>
    </w:p>
    <w:p w14:paraId="2ED860FE" w14:textId="6C4506BA" w:rsidR="0020699C" w:rsidRDefault="0020699C" w:rsidP="00CA09EF">
      <w:pPr>
        <w:pStyle w:val="Caption"/>
      </w:pPr>
      <w:r>
        <w:t xml:space="preserve">Table </w:t>
      </w:r>
      <w:r>
        <w:fldChar w:fldCharType="begin"/>
      </w:r>
      <w:r>
        <w:instrText xml:space="preserve"> SEQ Table \* ARABIC </w:instrText>
      </w:r>
      <w:r>
        <w:fldChar w:fldCharType="separate"/>
      </w:r>
      <w:r w:rsidR="001830ED">
        <w:rPr>
          <w:noProof/>
        </w:rPr>
        <w:t>5</w:t>
      </w:r>
      <w:r>
        <w:fldChar w:fldCharType="end"/>
      </w:r>
      <w:r>
        <w:t xml:space="preserve"> – food groups and nutrients</w:t>
      </w:r>
    </w:p>
    <w:tbl>
      <w:tblPr>
        <w:tblStyle w:val="Tableheader"/>
        <w:tblW w:w="0" w:type="auto"/>
        <w:tblLook w:val="04A0" w:firstRow="1" w:lastRow="0" w:firstColumn="1" w:lastColumn="0" w:noHBand="0" w:noVBand="1"/>
        <w:tblDescription w:val="Food groups and nutrients from the Australian Guide to Healthy Eating image."/>
      </w:tblPr>
      <w:tblGrid>
        <w:gridCol w:w="5524"/>
        <w:gridCol w:w="4104"/>
      </w:tblGrid>
      <w:tr w:rsidR="000B28DC" w:rsidRPr="0020699C" w14:paraId="55B86546" w14:textId="5D653F07" w:rsidTr="00726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F5407B3" w14:textId="35A16C89" w:rsidR="000B28DC" w:rsidRPr="0020699C" w:rsidRDefault="000B28DC" w:rsidP="0020699C">
            <w:r w:rsidRPr="0020699C">
              <w:t>Food group</w:t>
            </w:r>
          </w:p>
        </w:tc>
        <w:tc>
          <w:tcPr>
            <w:tcW w:w="4104" w:type="dxa"/>
          </w:tcPr>
          <w:p w14:paraId="102FD141" w14:textId="05903984" w:rsidR="000B28DC" w:rsidRPr="0020699C" w:rsidRDefault="000B28DC" w:rsidP="0020699C">
            <w:pPr>
              <w:cnfStyle w:val="100000000000" w:firstRow="1" w:lastRow="0" w:firstColumn="0" w:lastColumn="0" w:oddVBand="0" w:evenVBand="0" w:oddHBand="0" w:evenHBand="0" w:firstRowFirstColumn="0" w:firstRowLastColumn="0" w:lastRowFirstColumn="0" w:lastRowLastColumn="0"/>
            </w:pPr>
            <w:r w:rsidRPr="0020699C">
              <w:t>Nutrients</w:t>
            </w:r>
          </w:p>
        </w:tc>
      </w:tr>
      <w:tr w:rsidR="000B28DC" w:rsidRPr="0020699C" w14:paraId="340AD9CB" w14:textId="6A839FCD" w:rsidTr="00726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E120307" w14:textId="0FDB7730" w:rsidR="000B28DC" w:rsidRPr="0020699C" w:rsidRDefault="000B28DC" w:rsidP="0020699C">
            <w:r w:rsidRPr="0020699C">
              <w:t>Grain (cereal) foods, mostl</w:t>
            </w:r>
            <w:r w:rsidR="006A47E3" w:rsidRPr="0020699C">
              <w:t>y wholegrain and/or high cereal fibre varieties</w:t>
            </w:r>
          </w:p>
        </w:tc>
        <w:tc>
          <w:tcPr>
            <w:tcW w:w="4104" w:type="dxa"/>
          </w:tcPr>
          <w:p w14:paraId="56967B73" w14:textId="5D14DBEE" w:rsidR="000B28DC" w:rsidRPr="0020699C" w:rsidRDefault="0015650C" w:rsidP="0020699C">
            <w:pPr>
              <w:cnfStyle w:val="000000100000" w:firstRow="0" w:lastRow="0" w:firstColumn="0" w:lastColumn="0" w:oddVBand="0" w:evenVBand="0" w:oddHBand="1" w:evenHBand="0" w:firstRowFirstColumn="0" w:firstRowLastColumn="0" w:lastRowFirstColumn="0" w:lastRowLastColumn="0"/>
            </w:pPr>
            <w:r w:rsidRPr="0020699C">
              <w:t>Carbohydrates</w:t>
            </w:r>
          </w:p>
        </w:tc>
      </w:tr>
      <w:tr w:rsidR="000B28DC" w:rsidRPr="0020699C" w14:paraId="28FE5EC2" w14:textId="196EDD60" w:rsidTr="00726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F5207B5" w14:textId="3059D9EA" w:rsidR="000B28DC" w:rsidRPr="0020699C" w:rsidRDefault="006A47E3" w:rsidP="0020699C">
            <w:r w:rsidRPr="0020699C">
              <w:t>Vegetables and legumes/beans</w:t>
            </w:r>
          </w:p>
        </w:tc>
        <w:tc>
          <w:tcPr>
            <w:tcW w:w="4104" w:type="dxa"/>
          </w:tcPr>
          <w:p w14:paraId="4D2F5BD4" w14:textId="4A0C75ED" w:rsidR="0015650C" w:rsidRPr="0020699C" w:rsidRDefault="0015650C" w:rsidP="0020699C">
            <w:pPr>
              <w:cnfStyle w:val="000000010000" w:firstRow="0" w:lastRow="0" w:firstColumn="0" w:lastColumn="0" w:oddVBand="0" w:evenVBand="0" w:oddHBand="0" w:evenHBand="1" w:firstRowFirstColumn="0" w:firstRowLastColumn="0" w:lastRowFirstColumn="0" w:lastRowLastColumn="0"/>
            </w:pPr>
            <w:r w:rsidRPr="0020699C">
              <w:t>Vitamins</w:t>
            </w:r>
            <w:r w:rsidR="00171151" w:rsidRPr="0020699C">
              <w:t xml:space="preserve">, </w:t>
            </w:r>
            <w:r w:rsidR="003A6AAA" w:rsidRPr="0020699C">
              <w:t>minerals</w:t>
            </w:r>
            <w:r w:rsidR="00171151" w:rsidRPr="0020699C">
              <w:t xml:space="preserve"> and carbohydrates</w:t>
            </w:r>
          </w:p>
        </w:tc>
      </w:tr>
      <w:tr w:rsidR="000B28DC" w:rsidRPr="0020699C" w14:paraId="4A0FFD6F" w14:textId="0EC3AED5" w:rsidTr="00726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185EE33" w14:textId="25C76301" w:rsidR="000B28DC" w:rsidRPr="0020699C" w:rsidRDefault="006A47E3" w:rsidP="0020699C">
            <w:r w:rsidRPr="0020699C">
              <w:t>Fruit</w:t>
            </w:r>
          </w:p>
        </w:tc>
        <w:tc>
          <w:tcPr>
            <w:tcW w:w="4104" w:type="dxa"/>
          </w:tcPr>
          <w:p w14:paraId="0416D2D6" w14:textId="5B14F3D7" w:rsidR="000B28DC" w:rsidRPr="0020699C" w:rsidRDefault="00171151" w:rsidP="0020699C">
            <w:pPr>
              <w:cnfStyle w:val="000000100000" w:firstRow="0" w:lastRow="0" w:firstColumn="0" w:lastColumn="0" w:oddVBand="0" w:evenVBand="0" w:oddHBand="1" w:evenHBand="0" w:firstRowFirstColumn="0" w:firstRowLastColumn="0" w:lastRowFirstColumn="0" w:lastRowLastColumn="0"/>
            </w:pPr>
            <w:r w:rsidRPr="0020699C">
              <w:t>Carbohydrates, vitamins</w:t>
            </w:r>
          </w:p>
        </w:tc>
      </w:tr>
      <w:tr w:rsidR="000B28DC" w:rsidRPr="0020699C" w14:paraId="0B2EDD74" w14:textId="1C5F068E" w:rsidTr="00726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27A5C2C" w14:textId="3D23BB7D" w:rsidR="000B28DC" w:rsidRPr="0020699C" w:rsidRDefault="006A47E3" w:rsidP="0020699C">
            <w:r w:rsidRPr="0020699C">
              <w:t>Milk</w:t>
            </w:r>
            <w:r w:rsidR="006833A4">
              <w:t>,</w:t>
            </w:r>
            <w:r w:rsidR="00036670" w:rsidRPr="0020699C">
              <w:t xml:space="preserve"> yogurt, cheese and/or alternatives, mostly reduced fat</w:t>
            </w:r>
          </w:p>
        </w:tc>
        <w:tc>
          <w:tcPr>
            <w:tcW w:w="4104" w:type="dxa"/>
          </w:tcPr>
          <w:p w14:paraId="048B3B46" w14:textId="786E05E8" w:rsidR="000B28DC" w:rsidRPr="0020699C" w:rsidRDefault="00726C99" w:rsidP="0020699C">
            <w:pPr>
              <w:cnfStyle w:val="000000010000" w:firstRow="0" w:lastRow="0" w:firstColumn="0" w:lastColumn="0" w:oddVBand="0" w:evenVBand="0" w:oddHBand="0" w:evenHBand="1" w:firstRowFirstColumn="0" w:firstRowLastColumn="0" w:lastRowFirstColumn="0" w:lastRowLastColumn="0"/>
            </w:pPr>
            <w:r w:rsidRPr="0020699C">
              <w:t>Fats, minerals (vitamin D, calcium)</w:t>
            </w:r>
          </w:p>
        </w:tc>
      </w:tr>
      <w:tr w:rsidR="000B28DC" w:rsidRPr="0020699C" w14:paraId="2F726D17" w14:textId="5E99AA2F" w:rsidTr="00726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FF259F9" w14:textId="4DFFB5C7" w:rsidR="000B28DC" w:rsidRPr="0020699C" w:rsidRDefault="00036670" w:rsidP="0020699C">
            <w:r w:rsidRPr="0020699C">
              <w:t>Lean meats and poultry, fish</w:t>
            </w:r>
            <w:r w:rsidR="006833A4">
              <w:t>,</w:t>
            </w:r>
            <w:r w:rsidRPr="0020699C">
              <w:t xml:space="preserve"> eggs</w:t>
            </w:r>
            <w:r w:rsidR="00C44D18" w:rsidRPr="0020699C">
              <w:t>, tofu, nuts and seeds and legumes/beans</w:t>
            </w:r>
          </w:p>
        </w:tc>
        <w:tc>
          <w:tcPr>
            <w:tcW w:w="4104" w:type="dxa"/>
          </w:tcPr>
          <w:p w14:paraId="4822B36D" w14:textId="27B7AFDF" w:rsidR="000B28DC" w:rsidRPr="0020699C" w:rsidRDefault="00726C99" w:rsidP="0020699C">
            <w:pPr>
              <w:cnfStyle w:val="000000100000" w:firstRow="0" w:lastRow="0" w:firstColumn="0" w:lastColumn="0" w:oddVBand="0" w:evenVBand="0" w:oddHBand="1" w:evenHBand="0" w:firstRowFirstColumn="0" w:firstRowLastColumn="0" w:lastRowFirstColumn="0" w:lastRowLastColumn="0"/>
            </w:pPr>
            <w:r w:rsidRPr="0020699C">
              <w:t>Protein and minerals (iron)</w:t>
            </w:r>
          </w:p>
        </w:tc>
      </w:tr>
      <w:tr w:rsidR="000B28DC" w:rsidRPr="0020699C" w14:paraId="6793181D" w14:textId="02E7A009" w:rsidTr="00726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3CFD7B5" w14:textId="759C2ECE" w:rsidR="000B28DC" w:rsidRPr="0020699C" w:rsidRDefault="00C44D18" w:rsidP="0020699C">
            <w:r w:rsidRPr="0020699C">
              <w:t>Use small amounts</w:t>
            </w:r>
          </w:p>
        </w:tc>
        <w:tc>
          <w:tcPr>
            <w:tcW w:w="4104" w:type="dxa"/>
          </w:tcPr>
          <w:p w14:paraId="0AF3385D" w14:textId="7CDDF7F5" w:rsidR="000B28DC" w:rsidRPr="0020699C" w:rsidRDefault="00726C99" w:rsidP="0020699C">
            <w:pPr>
              <w:cnfStyle w:val="000000010000" w:firstRow="0" w:lastRow="0" w:firstColumn="0" w:lastColumn="0" w:oddVBand="0" w:evenVBand="0" w:oddHBand="0" w:evenHBand="1" w:firstRowFirstColumn="0" w:firstRowLastColumn="0" w:lastRowFirstColumn="0" w:lastRowLastColumn="0"/>
            </w:pPr>
            <w:r w:rsidRPr="0020699C">
              <w:t>Fats</w:t>
            </w:r>
          </w:p>
        </w:tc>
      </w:tr>
      <w:tr w:rsidR="000B28DC" w:rsidRPr="0020699C" w14:paraId="52D96114" w14:textId="5FF5FF15" w:rsidTr="00726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110F6D1" w14:textId="3A2251AF" w:rsidR="000B28DC" w:rsidRPr="0020699C" w:rsidRDefault="0015650C" w:rsidP="0020699C">
            <w:r w:rsidRPr="0020699C">
              <w:t>Water</w:t>
            </w:r>
          </w:p>
        </w:tc>
        <w:tc>
          <w:tcPr>
            <w:tcW w:w="4104" w:type="dxa"/>
          </w:tcPr>
          <w:p w14:paraId="7B47A10A" w14:textId="318E280B" w:rsidR="000B28DC" w:rsidRPr="0020699C" w:rsidRDefault="00726C99" w:rsidP="0020699C">
            <w:pPr>
              <w:cnfStyle w:val="000000100000" w:firstRow="0" w:lastRow="0" w:firstColumn="0" w:lastColumn="0" w:oddVBand="0" w:evenVBand="0" w:oddHBand="1" w:evenHBand="0" w:firstRowFirstColumn="0" w:firstRowLastColumn="0" w:lastRowFirstColumn="0" w:lastRowLastColumn="0"/>
            </w:pPr>
            <w:r w:rsidRPr="0020699C">
              <w:t>Water</w:t>
            </w:r>
          </w:p>
        </w:tc>
      </w:tr>
      <w:tr w:rsidR="0015650C" w:rsidRPr="0020699C" w14:paraId="3AED81F4" w14:textId="77777777" w:rsidTr="00726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1FABE09" w14:textId="7DF75336" w:rsidR="0015650C" w:rsidRPr="0020699C" w:rsidRDefault="0015650C" w:rsidP="0020699C">
            <w:r w:rsidRPr="0020699C">
              <w:t>Only sometimes and in small amounts</w:t>
            </w:r>
          </w:p>
        </w:tc>
        <w:tc>
          <w:tcPr>
            <w:tcW w:w="4104" w:type="dxa"/>
          </w:tcPr>
          <w:p w14:paraId="4B59465F" w14:textId="0AA02D1F" w:rsidR="0015650C" w:rsidRPr="0020699C" w:rsidRDefault="00726C99" w:rsidP="0020699C">
            <w:pPr>
              <w:cnfStyle w:val="000000010000" w:firstRow="0" w:lastRow="0" w:firstColumn="0" w:lastColumn="0" w:oddVBand="0" w:evenVBand="0" w:oddHBand="0" w:evenHBand="1" w:firstRowFirstColumn="0" w:firstRowLastColumn="0" w:lastRowFirstColumn="0" w:lastRowLastColumn="0"/>
            </w:pPr>
            <w:r w:rsidRPr="0020699C">
              <w:t>Carbohydrates and fats</w:t>
            </w:r>
          </w:p>
        </w:tc>
      </w:tr>
    </w:tbl>
    <w:p w14:paraId="6FEFAC3D" w14:textId="77777777" w:rsidR="00760725" w:rsidRDefault="00760725">
      <w:pPr>
        <w:suppressAutoHyphens w:val="0"/>
        <w:spacing w:before="0" w:after="160" w:line="259" w:lineRule="auto"/>
      </w:pPr>
      <w:r>
        <w:br w:type="page"/>
      </w:r>
    </w:p>
    <w:p w14:paraId="0164BE12" w14:textId="64BF8F87" w:rsidR="000B28DC" w:rsidRDefault="008D3BC1" w:rsidP="00153F0D">
      <w:pPr>
        <w:pStyle w:val="Heading1"/>
      </w:pPr>
      <w:bookmarkStart w:id="11" w:name="_Toc172286345"/>
      <w:r>
        <w:lastRenderedPageBreak/>
        <w:t>Nutritional value in bush foods</w:t>
      </w:r>
      <w:bookmarkEnd w:id="11"/>
    </w:p>
    <w:p w14:paraId="18CEA7A3" w14:textId="30BC23EE" w:rsidR="008D3BC1" w:rsidRDefault="00C13686" w:rsidP="004171ED">
      <w:r>
        <w:t>Aboriginal and Torres Strait Islander peoples</w:t>
      </w:r>
      <w:r w:rsidR="00F535B5">
        <w:t xml:space="preserve"> developed sophisticated </w:t>
      </w:r>
      <w:r w:rsidR="00DA2E36">
        <w:t>farming and land management practices</w:t>
      </w:r>
      <w:r w:rsidR="00C81F68">
        <w:t xml:space="preserve">. These practices were effective and sustainable </w:t>
      </w:r>
      <w:r w:rsidR="00424405">
        <w:t>in enabling a varied diet.</w:t>
      </w:r>
    </w:p>
    <w:p w14:paraId="227A4C42" w14:textId="7A5A6BC5" w:rsidR="00424405" w:rsidRDefault="00424405" w:rsidP="004171ED">
      <w:r>
        <w:t xml:space="preserve">In places with ample rainfall, like the coastal and tropical regions of Australia, there was a </w:t>
      </w:r>
      <w:r w:rsidR="00223CCD">
        <w:t>wide variety of plants and animals</w:t>
      </w:r>
      <w:r w:rsidR="00E52B1A">
        <w:t xml:space="preserve"> t</w:t>
      </w:r>
      <w:r w:rsidR="00C476A8">
        <w:t>o eat. However, in drier areas, with less rainfall</w:t>
      </w:r>
      <w:r w:rsidR="00613E3A">
        <w:t>, the choices were fewer, and water was scarce</w:t>
      </w:r>
      <w:r w:rsidR="0081412A">
        <w:t xml:space="preserve">. Despite this, </w:t>
      </w:r>
      <w:r w:rsidR="008F1151">
        <w:t>First Nations peoples</w:t>
      </w:r>
      <w:r w:rsidR="0081412A">
        <w:t xml:space="preserve"> were skilled at finding adequate food.</w:t>
      </w:r>
    </w:p>
    <w:p w14:paraId="1728588F" w14:textId="07C59CE1" w:rsidR="0081412A" w:rsidRDefault="0081412A" w:rsidP="004171ED">
      <w:r>
        <w:t>The diet of Aboriginal and Torr</w:t>
      </w:r>
      <w:r w:rsidR="00BA2F38">
        <w:t>es Strait Islander peoples was nutritionally balanced and rich in nutrients. They obtained a significant portion</w:t>
      </w:r>
      <w:r w:rsidR="00A72A1F">
        <w:t xml:space="preserve"> of their energy</w:t>
      </w:r>
      <w:r w:rsidR="00175FB1">
        <w:t xml:space="preserve"> from protein sources, </w:t>
      </w:r>
      <w:r w:rsidR="00B02FD9">
        <w:t>such</w:t>
      </w:r>
      <w:r w:rsidR="00175FB1">
        <w:t xml:space="preserve"> as fish, shellfish, goanna and kangaroo. </w:t>
      </w:r>
      <w:r w:rsidR="00440067">
        <w:t>They consumed a range of fresh fruits and vegetables providing them with essential fibre and micronutrients</w:t>
      </w:r>
      <w:r w:rsidR="00CA08E4">
        <w:t>.</w:t>
      </w:r>
    </w:p>
    <w:p w14:paraId="55B50126" w14:textId="24481718" w:rsidR="00CA08E4" w:rsidRDefault="00CA08E4" w:rsidP="004171ED">
      <w:r>
        <w:t>Fat intake among Aboriginal and Torres Strait Islander people</w:t>
      </w:r>
      <w:r w:rsidR="001B08F1">
        <w:t>s</w:t>
      </w:r>
      <w:r>
        <w:t xml:space="preserve"> was low, </w:t>
      </w:r>
      <w:r w:rsidR="00ED3FDD">
        <w:t>primarily</w:t>
      </w:r>
      <w:r>
        <w:t xml:space="preserve"> because the</w:t>
      </w:r>
      <w:r w:rsidR="006A0816">
        <w:t xml:space="preserve"> fat they did consume came from hunted game or caught fish. Nevertheless, their diet consisted of bush foods that were packed with valuable nutrients for good health</w:t>
      </w:r>
      <w:r w:rsidR="004463EC">
        <w:t>.</w:t>
      </w:r>
    </w:p>
    <w:p w14:paraId="0690DCA3" w14:textId="79E566A4" w:rsidR="00DC234A" w:rsidRDefault="00DC234A" w:rsidP="004B3AF5">
      <w:r>
        <w:t>Using reading s</w:t>
      </w:r>
      <w:r w:rsidR="0083583E">
        <w:t>trategies</w:t>
      </w:r>
      <w:r>
        <w:t xml:space="preserve">, read the article </w:t>
      </w:r>
      <w:hyperlink r:id="rId16" w:history="1">
        <w:r w:rsidR="00CB29FE" w:rsidRPr="00961703">
          <w:rPr>
            <w:rStyle w:val="Hyperlink"/>
          </w:rPr>
          <w:t>High antioxidants, vitamins: The Australian bush tucker diet you should try</w:t>
        </w:r>
      </w:hyperlink>
      <w:r w:rsidR="006D710A">
        <w:t>.</w:t>
      </w:r>
    </w:p>
    <w:p w14:paraId="44911802" w14:textId="05BD91B5" w:rsidR="00FF6DB2" w:rsidRDefault="00FF6DB2" w:rsidP="00FF6DB2">
      <w:pPr>
        <w:pStyle w:val="Caption"/>
      </w:pPr>
      <w:r>
        <w:t xml:space="preserve">Figure </w:t>
      </w:r>
      <w:r>
        <w:fldChar w:fldCharType="begin"/>
      </w:r>
      <w:r>
        <w:instrText xml:space="preserve"> SEQ Figure \* ARABIC </w:instrText>
      </w:r>
      <w:r>
        <w:fldChar w:fldCharType="separate"/>
      </w:r>
      <w:r w:rsidR="00AF286E">
        <w:rPr>
          <w:noProof/>
        </w:rPr>
        <w:t>3</w:t>
      </w:r>
      <w:r>
        <w:fldChar w:fldCharType="end"/>
      </w:r>
      <w:r>
        <w:t xml:space="preserve"> – reading strategies</w:t>
      </w:r>
    </w:p>
    <w:p w14:paraId="1F93BA71" w14:textId="00AF6923" w:rsidR="006E6CB4" w:rsidRDefault="006E6CB4" w:rsidP="004B3AF5">
      <w:r>
        <w:rPr>
          <w:noProof/>
        </w:rPr>
        <w:drawing>
          <wp:inline distT="0" distB="0" distL="0" distR="0" wp14:anchorId="646114D4" wp14:editId="2ED16B45">
            <wp:extent cx="5676900" cy="3193035"/>
            <wp:effectExtent l="0" t="0" r="0" b="7620"/>
            <wp:docPr id="279049226" name="Picture 1" descr="READING STRATEGIES &#10;1. Read the title and predict what you think the main idea of this text is. &#10;2. Scan the text, look at the pictures, do you recognise any words from class? Make another prediction about the main idea. &#10;3. Read the first and last paragraphs. make ANOTHER prediction about the main idea of the text. &#10;4. Write your prediction down. Use full sentences. &#10;5. Number the paragraphs by writing in the margin. How many are there? &#10;6. Read the text. Circle key terms. Underline important points and claims from the author. Use a ? (question mark) for unknown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49226" name="Picture 1" descr="READING STRATEGIES &#10;1. Read the title and predict what you think the main idea of this text is. &#10;2. Scan the text, look at the pictures, do you recognise any words from class? Make another prediction about the main idea. &#10;3. Read the first and last paragraphs. make ANOTHER prediction about the main idea of the text. &#10;4. Write your prediction down. Use full sentences. &#10;5. Number the paragraphs by writing in the margin. How many are there? &#10;6. Read the text. Circle key terms. Underline important points and claims from the author. Use a ? (question mark) for unknown term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4779" cy="3197466"/>
                    </a:xfrm>
                    <a:prstGeom prst="rect">
                      <a:avLst/>
                    </a:prstGeom>
                  </pic:spPr>
                </pic:pic>
              </a:graphicData>
            </a:graphic>
          </wp:inline>
        </w:drawing>
      </w:r>
    </w:p>
    <w:p w14:paraId="2C4A04AD" w14:textId="3439AFFC" w:rsidR="00D81F50" w:rsidRDefault="00D02C84" w:rsidP="00747579">
      <w:pPr>
        <w:pStyle w:val="Heading2"/>
      </w:pPr>
      <w:bookmarkStart w:id="12" w:name="_Toc172286346"/>
      <w:r>
        <w:lastRenderedPageBreak/>
        <w:t>Bush foods</w:t>
      </w:r>
      <w:bookmarkEnd w:id="12"/>
    </w:p>
    <w:p w14:paraId="5CE502FB" w14:textId="51D3ED28" w:rsidR="00B0771E" w:rsidRDefault="00B0771E" w:rsidP="00CB29FE">
      <w:r>
        <w:t>There are many ingredients</w:t>
      </w:r>
      <w:r w:rsidR="00427709">
        <w:t xml:space="preserve"> native</w:t>
      </w:r>
      <w:r>
        <w:t xml:space="preserve"> to New South Wales</w:t>
      </w:r>
      <w:r w:rsidR="00E56D4A">
        <w:t xml:space="preserve"> (NSW)</w:t>
      </w:r>
      <w:r>
        <w:t>, below is a selection</w:t>
      </w:r>
      <w:r w:rsidR="009B03F7">
        <w:t>. Using research skills, complete the table</w:t>
      </w:r>
      <w:r w:rsidR="00E56D4A">
        <w:t xml:space="preserve"> below</w:t>
      </w:r>
      <w:r w:rsidR="009B03F7">
        <w:t xml:space="preserve"> and locate their region for growth on the map.</w:t>
      </w:r>
    </w:p>
    <w:p w14:paraId="63069ABE" w14:textId="373B5C9A" w:rsidR="00E56D4A" w:rsidRDefault="00E56D4A" w:rsidP="00A62E36">
      <w:pPr>
        <w:pStyle w:val="Caption"/>
      </w:pPr>
      <w:r>
        <w:t xml:space="preserve">Table </w:t>
      </w:r>
      <w:r>
        <w:fldChar w:fldCharType="begin"/>
      </w:r>
      <w:r>
        <w:instrText xml:space="preserve"> SEQ Table \* ARABIC </w:instrText>
      </w:r>
      <w:r>
        <w:fldChar w:fldCharType="separate"/>
      </w:r>
      <w:r w:rsidR="001830ED">
        <w:rPr>
          <w:noProof/>
        </w:rPr>
        <w:t>6</w:t>
      </w:r>
      <w:r>
        <w:fldChar w:fldCharType="end"/>
      </w:r>
      <w:r>
        <w:t xml:space="preserve"> – ingredients native to NSW</w:t>
      </w:r>
    </w:p>
    <w:tbl>
      <w:tblPr>
        <w:tblStyle w:val="Tableheader"/>
        <w:tblW w:w="0" w:type="auto"/>
        <w:tblLook w:val="04A0" w:firstRow="1" w:lastRow="0" w:firstColumn="1" w:lastColumn="0" w:noHBand="0" w:noVBand="1"/>
        <w:tblDescription w:val="List of ingredients native to NSW. Three columns with blank cells for students to fill in are labelled Location, Flavour and Nutrient. "/>
      </w:tblPr>
      <w:tblGrid>
        <w:gridCol w:w="2407"/>
        <w:gridCol w:w="2407"/>
        <w:gridCol w:w="2407"/>
        <w:gridCol w:w="2407"/>
      </w:tblGrid>
      <w:tr w:rsidR="004E423B" w:rsidRPr="00E56D4A" w14:paraId="44815428" w14:textId="77777777" w:rsidTr="004E4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C9298FA" w14:textId="229B2566" w:rsidR="004E423B" w:rsidRPr="00E56D4A" w:rsidRDefault="004E423B" w:rsidP="00E56D4A">
            <w:r w:rsidRPr="00E56D4A">
              <w:t>Food item</w:t>
            </w:r>
          </w:p>
        </w:tc>
        <w:tc>
          <w:tcPr>
            <w:tcW w:w="2407" w:type="dxa"/>
          </w:tcPr>
          <w:p w14:paraId="0F0384B1" w14:textId="0FAF867A" w:rsidR="004E423B" w:rsidRPr="00E56D4A" w:rsidRDefault="004E423B" w:rsidP="00E56D4A">
            <w:pPr>
              <w:cnfStyle w:val="100000000000" w:firstRow="1" w:lastRow="0" w:firstColumn="0" w:lastColumn="0" w:oddVBand="0" w:evenVBand="0" w:oddHBand="0" w:evenHBand="0" w:firstRowFirstColumn="0" w:firstRowLastColumn="0" w:lastRowFirstColumn="0" w:lastRowLastColumn="0"/>
            </w:pPr>
            <w:r w:rsidRPr="00E56D4A">
              <w:t>Location</w:t>
            </w:r>
          </w:p>
        </w:tc>
        <w:tc>
          <w:tcPr>
            <w:tcW w:w="2407" w:type="dxa"/>
          </w:tcPr>
          <w:p w14:paraId="150633EC" w14:textId="76FFD04A" w:rsidR="004E423B" w:rsidRPr="00E56D4A" w:rsidRDefault="004E423B" w:rsidP="00E56D4A">
            <w:pPr>
              <w:cnfStyle w:val="100000000000" w:firstRow="1" w:lastRow="0" w:firstColumn="0" w:lastColumn="0" w:oddVBand="0" w:evenVBand="0" w:oddHBand="0" w:evenHBand="0" w:firstRowFirstColumn="0" w:firstRowLastColumn="0" w:lastRowFirstColumn="0" w:lastRowLastColumn="0"/>
            </w:pPr>
            <w:r w:rsidRPr="00E56D4A">
              <w:t>Flavour</w:t>
            </w:r>
          </w:p>
        </w:tc>
        <w:tc>
          <w:tcPr>
            <w:tcW w:w="2407" w:type="dxa"/>
          </w:tcPr>
          <w:p w14:paraId="2A02B25D" w14:textId="2326BDED" w:rsidR="004E423B" w:rsidRPr="00E56D4A" w:rsidRDefault="004E423B" w:rsidP="00E56D4A">
            <w:pPr>
              <w:cnfStyle w:val="100000000000" w:firstRow="1" w:lastRow="0" w:firstColumn="0" w:lastColumn="0" w:oddVBand="0" w:evenVBand="0" w:oddHBand="0" w:evenHBand="0" w:firstRowFirstColumn="0" w:firstRowLastColumn="0" w:lastRowFirstColumn="0" w:lastRowLastColumn="0"/>
            </w:pPr>
            <w:r w:rsidRPr="00E56D4A">
              <w:t>Nutrient</w:t>
            </w:r>
          </w:p>
        </w:tc>
      </w:tr>
      <w:tr w:rsidR="004E423B" w:rsidRPr="00E56D4A" w14:paraId="4917BB6D" w14:textId="77777777" w:rsidTr="004E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086491D" w14:textId="394549AF" w:rsidR="004E423B" w:rsidRPr="00E56D4A" w:rsidRDefault="004E423B" w:rsidP="00E56D4A">
            <w:r w:rsidRPr="00E56D4A">
              <w:t>Finger limes</w:t>
            </w:r>
          </w:p>
        </w:tc>
        <w:tc>
          <w:tcPr>
            <w:tcW w:w="2407" w:type="dxa"/>
          </w:tcPr>
          <w:p w14:paraId="2AAFBB6C"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c>
          <w:tcPr>
            <w:tcW w:w="2407" w:type="dxa"/>
          </w:tcPr>
          <w:p w14:paraId="32B5E890"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c>
          <w:tcPr>
            <w:tcW w:w="2407" w:type="dxa"/>
          </w:tcPr>
          <w:p w14:paraId="07A7BD59"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r>
      <w:tr w:rsidR="004E423B" w:rsidRPr="00E56D4A" w14:paraId="0D3E90E3" w14:textId="77777777" w:rsidTr="004E4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E7E1200" w14:textId="12B22FDF" w:rsidR="004E423B" w:rsidRPr="00E56D4A" w:rsidRDefault="004E423B" w:rsidP="00E56D4A">
            <w:r w:rsidRPr="00E56D4A">
              <w:t>Anise myrtle</w:t>
            </w:r>
          </w:p>
        </w:tc>
        <w:tc>
          <w:tcPr>
            <w:tcW w:w="2407" w:type="dxa"/>
          </w:tcPr>
          <w:p w14:paraId="358555D4" w14:textId="77777777" w:rsidR="004E423B" w:rsidRPr="00E56D4A" w:rsidRDefault="004E423B" w:rsidP="00E56D4A">
            <w:pPr>
              <w:cnfStyle w:val="000000010000" w:firstRow="0" w:lastRow="0" w:firstColumn="0" w:lastColumn="0" w:oddVBand="0" w:evenVBand="0" w:oddHBand="0" w:evenHBand="1" w:firstRowFirstColumn="0" w:firstRowLastColumn="0" w:lastRowFirstColumn="0" w:lastRowLastColumn="0"/>
            </w:pPr>
          </w:p>
        </w:tc>
        <w:tc>
          <w:tcPr>
            <w:tcW w:w="2407" w:type="dxa"/>
          </w:tcPr>
          <w:p w14:paraId="573A78F6" w14:textId="77777777" w:rsidR="004E423B" w:rsidRPr="00E56D4A" w:rsidRDefault="004E423B" w:rsidP="00E56D4A">
            <w:pPr>
              <w:cnfStyle w:val="000000010000" w:firstRow="0" w:lastRow="0" w:firstColumn="0" w:lastColumn="0" w:oddVBand="0" w:evenVBand="0" w:oddHBand="0" w:evenHBand="1" w:firstRowFirstColumn="0" w:firstRowLastColumn="0" w:lastRowFirstColumn="0" w:lastRowLastColumn="0"/>
            </w:pPr>
          </w:p>
        </w:tc>
        <w:tc>
          <w:tcPr>
            <w:tcW w:w="2407" w:type="dxa"/>
          </w:tcPr>
          <w:p w14:paraId="793F5220" w14:textId="77777777" w:rsidR="004E423B" w:rsidRPr="00E56D4A" w:rsidRDefault="004E423B" w:rsidP="00E56D4A">
            <w:pPr>
              <w:cnfStyle w:val="000000010000" w:firstRow="0" w:lastRow="0" w:firstColumn="0" w:lastColumn="0" w:oddVBand="0" w:evenVBand="0" w:oddHBand="0" w:evenHBand="1" w:firstRowFirstColumn="0" w:firstRowLastColumn="0" w:lastRowFirstColumn="0" w:lastRowLastColumn="0"/>
            </w:pPr>
          </w:p>
        </w:tc>
      </w:tr>
      <w:tr w:rsidR="004E423B" w:rsidRPr="00E56D4A" w14:paraId="1CB2D1C3" w14:textId="77777777" w:rsidTr="004E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449004D" w14:textId="139DA1E8" w:rsidR="004E423B" w:rsidRPr="00E56D4A" w:rsidRDefault="004E423B" w:rsidP="00E56D4A">
            <w:r w:rsidRPr="00E56D4A">
              <w:t xml:space="preserve">Lilly </w:t>
            </w:r>
            <w:proofErr w:type="spellStart"/>
            <w:r w:rsidRPr="00E56D4A">
              <w:t>pilly</w:t>
            </w:r>
            <w:proofErr w:type="spellEnd"/>
            <w:r w:rsidRPr="00E56D4A">
              <w:t xml:space="preserve"> berries</w:t>
            </w:r>
          </w:p>
        </w:tc>
        <w:tc>
          <w:tcPr>
            <w:tcW w:w="2407" w:type="dxa"/>
          </w:tcPr>
          <w:p w14:paraId="6F9D4769"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c>
          <w:tcPr>
            <w:tcW w:w="2407" w:type="dxa"/>
          </w:tcPr>
          <w:p w14:paraId="7FC9853F"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c>
          <w:tcPr>
            <w:tcW w:w="2407" w:type="dxa"/>
          </w:tcPr>
          <w:p w14:paraId="7109B6B2"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r>
      <w:tr w:rsidR="004E423B" w:rsidRPr="00E56D4A" w14:paraId="0821AF4B" w14:textId="77777777" w:rsidTr="004E4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325EC80" w14:textId="597A4236" w:rsidR="004E423B" w:rsidRPr="00E56D4A" w:rsidRDefault="004E423B" w:rsidP="00E56D4A">
            <w:r w:rsidRPr="00E56D4A">
              <w:t>Macada</w:t>
            </w:r>
            <w:r w:rsidR="005D637E" w:rsidRPr="00E56D4A">
              <w:t>mia nuts</w:t>
            </w:r>
          </w:p>
        </w:tc>
        <w:tc>
          <w:tcPr>
            <w:tcW w:w="2407" w:type="dxa"/>
          </w:tcPr>
          <w:p w14:paraId="30EEA8FE" w14:textId="77777777" w:rsidR="004E423B" w:rsidRPr="00E56D4A" w:rsidRDefault="004E423B" w:rsidP="00E56D4A">
            <w:pPr>
              <w:cnfStyle w:val="000000010000" w:firstRow="0" w:lastRow="0" w:firstColumn="0" w:lastColumn="0" w:oddVBand="0" w:evenVBand="0" w:oddHBand="0" w:evenHBand="1" w:firstRowFirstColumn="0" w:firstRowLastColumn="0" w:lastRowFirstColumn="0" w:lastRowLastColumn="0"/>
            </w:pPr>
          </w:p>
        </w:tc>
        <w:tc>
          <w:tcPr>
            <w:tcW w:w="2407" w:type="dxa"/>
          </w:tcPr>
          <w:p w14:paraId="4ED5DE7B" w14:textId="77777777" w:rsidR="004E423B" w:rsidRPr="00E56D4A" w:rsidRDefault="004E423B" w:rsidP="00E56D4A">
            <w:pPr>
              <w:cnfStyle w:val="000000010000" w:firstRow="0" w:lastRow="0" w:firstColumn="0" w:lastColumn="0" w:oddVBand="0" w:evenVBand="0" w:oddHBand="0" w:evenHBand="1" w:firstRowFirstColumn="0" w:firstRowLastColumn="0" w:lastRowFirstColumn="0" w:lastRowLastColumn="0"/>
            </w:pPr>
          </w:p>
        </w:tc>
        <w:tc>
          <w:tcPr>
            <w:tcW w:w="2407" w:type="dxa"/>
          </w:tcPr>
          <w:p w14:paraId="7DC4F616" w14:textId="77777777" w:rsidR="004E423B" w:rsidRPr="00E56D4A" w:rsidRDefault="004E423B" w:rsidP="00E56D4A">
            <w:pPr>
              <w:cnfStyle w:val="000000010000" w:firstRow="0" w:lastRow="0" w:firstColumn="0" w:lastColumn="0" w:oddVBand="0" w:evenVBand="0" w:oddHBand="0" w:evenHBand="1" w:firstRowFirstColumn="0" w:firstRowLastColumn="0" w:lastRowFirstColumn="0" w:lastRowLastColumn="0"/>
            </w:pPr>
          </w:p>
        </w:tc>
      </w:tr>
      <w:tr w:rsidR="004E423B" w:rsidRPr="00E56D4A" w14:paraId="3F49DA4D" w14:textId="77777777" w:rsidTr="004E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F4E891F" w14:textId="4D09EEF3" w:rsidR="004E423B" w:rsidRPr="00E56D4A" w:rsidRDefault="005D637E" w:rsidP="00E56D4A">
            <w:proofErr w:type="spellStart"/>
            <w:r w:rsidRPr="00E56D4A">
              <w:t>Wattleseed</w:t>
            </w:r>
            <w:proofErr w:type="spellEnd"/>
          </w:p>
        </w:tc>
        <w:tc>
          <w:tcPr>
            <w:tcW w:w="2407" w:type="dxa"/>
          </w:tcPr>
          <w:p w14:paraId="52EF1891"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c>
          <w:tcPr>
            <w:tcW w:w="2407" w:type="dxa"/>
          </w:tcPr>
          <w:p w14:paraId="398E5642"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c>
          <w:tcPr>
            <w:tcW w:w="2407" w:type="dxa"/>
          </w:tcPr>
          <w:p w14:paraId="248FE4D1" w14:textId="77777777" w:rsidR="004E423B" w:rsidRPr="00E56D4A" w:rsidRDefault="004E423B" w:rsidP="00E56D4A">
            <w:pPr>
              <w:cnfStyle w:val="000000100000" w:firstRow="0" w:lastRow="0" w:firstColumn="0" w:lastColumn="0" w:oddVBand="0" w:evenVBand="0" w:oddHBand="1" w:evenHBand="0" w:firstRowFirstColumn="0" w:firstRowLastColumn="0" w:lastRowFirstColumn="0" w:lastRowLastColumn="0"/>
            </w:pPr>
          </w:p>
        </w:tc>
      </w:tr>
      <w:tr w:rsidR="005D637E" w:rsidRPr="00E56D4A" w14:paraId="76DE7AE4" w14:textId="77777777" w:rsidTr="004E4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33170D7" w14:textId="132E98E5" w:rsidR="005D637E" w:rsidRPr="00E56D4A" w:rsidRDefault="005D637E" w:rsidP="00E56D4A">
            <w:r w:rsidRPr="00E56D4A">
              <w:t>Dorrigo pepper</w:t>
            </w:r>
          </w:p>
        </w:tc>
        <w:tc>
          <w:tcPr>
            <w:tcW w:w="2407" w:type="dxa"/>
          </w:tcPr>
          <w:p w14:paraId="7AC2C9F5" w14:textId="77777777" w:rsidR="005D637E" w:rsidRPr="00E56D4A" w:rsidRDefault="005D637E" w:rsidP="00E56D4A">
            <w:pPr>
              <w:cnfStyle w:val="000000010000" w:firstRow="0" w:lastRow="0" w:firstColumn="0" w:lastColumn="0" w:oddVBand="0" w:evenVBand="0" w:oddHBand="0" w:evenHBand="1" w:firstRowFirstColumn="0" w:firstRowLastColumn="0" w:lastRowFirstColumn="0" w:lastRowLastColumn="0"/>
            </w:pPr>
          </w:p>
        </w:tc>
        <w:tc>
          <w:tcPr>
            <w:tcW w:w="2407" w:type="dxa"/>
          </w:tcPr>
          <w:p w14:paraId="1DCAC4C0" w14:textId="77777777" w:rsidR="005D637E" w:rsidRPr="00E56D4A" w:rsidRDefault="005D637E" w:rsidP="00E56D4A">
            <w:pPr>
              <w:cnfStyle w:val="000000010000" w:firstRow="0" w:lastRow="0" w:firstColumn="0" w:lastColumn="0" w:oddVBand="0" w:evenVBand="0" w:oddHBand="0" w:evenHBand="1" w:firstRowFirstColumn="0" w:firstRowLastColumn="0" w:lastRowFirstColumn="0" w:lastRowLastColumn="0"/>
            </w:pPr>
          </w:p>
        </w:tc>
        <w:tc>
          <w:tcPr>
            <w:tcW w:w="2407" w:type="dxa"/>
          </w:tcPr>
          <w:p w14:paraId="06EAC043" w14:textId="77777777" w:rsidR="005D637E" w:rsidRPr="00E56D4A" w:rsidRDefault="005D637E" w:rsidP="00E56D4A">
            <w:pPr>
              <w:cnfStyle w:val="000000010000" w:firstRow="0" w:lastRow="0" w:firstColumn="0" w:lastColumn="0" w:oddVBand="0" w:evenVBand="0" w:oddHBand="0" w:evenHBand="1" w:firstRowFirstColumn="0" w:firstRowLastColumn="0" w:lastRowFirstColumn="0" w:lastRowLastColumn="0"/>
            </w:pPr>
          </w:p>
        </w:tc>
      </w:tr>
    </w:tbl>
    <w:p w14:paraId="0B104856" w14:textId="7036B462" w:rsidR="00E56D4A" w:rsidRDefault="00E56D4A" w:rsidP="00E56D4A">
      <w:pPr>
        <w:pStyle w:val="Caption"/>
      </w:pPr>
      <w:r>
        <w:t xml:space="preserve">Figure </w:t>
      </w:r>
      <w:r>
        <w:fldChar w:fldCharType="begin"/>
      </w:r>
      <w:r>
        <w:instrText xml:space="preserve"> SEQ Figure \* ARABIC </w:instrText>
      </w:r>
      <w:r>
        <w:fldChar w:fldCharType="separate"/>
      </w:r>
      <w:r w:rsidR="00AF286E">
        <w:rPr>
          <w:noProof/>
        </w:rPr>
        <w:t>4</w:t>
      </w:r>
      <w:r>
        <w:fldChar w:fldCharType="end"/>
      </w:r>
      <w:r>
        <w:t xml:space="preserve"> – NSW spatial map</w:t>
      </w:r>
    </w:p>
    <w:p w14:paraId="1EBAE1D3" w14:textId="7C01B7B8" w:rsidR="006D710A" w:rsidRDefault="005E10CB" w:rsidP="004B3AF5">
      <w:r w:rsidRPr="005E10CB">
        <w:rPr>
          <w:noProof/>
        </w:rPr>
        <w:drawing>
          <wp:inline distT="0" distB="0" distL="0" distR="0" wp14:anchorId="68F206DA" wp14:editId="03AD9D61">
            <wp:extent cx="5339286" cy="3213100"/>
            <wp:effectExtent l="0" t="0" r="0" b="6350"/>
            <wp:docPr id="777153070" name="Picture 1" descr="Map of NSW&#10;https://portal.spatial.nsw.gov.au/portal/home/webmap/viewer.html?useExis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53070" name="Picture 1" descr="Map of NSW&#10;https://portal.spatial.nsw.gov.au/portal/home/webmap/viewer.html?useExisting=1"/>
                    <pic:cNvPicPr/>
                  </pic:nvPicPr>
                  <pic:blipFill>
                    <a:blip r:embed="rId18"/>
                    <a:stretch>
                      <a:fillRect/>
                    </a:stretch>
                  </pic:blipFill>
                  <pic:spPr>
                    <a:xfrm>
                      <a:off x="0" y="0"/>
                      <a:ext cx="5350818" cy="3220040"/>
                    </a:xfrm>
                    <a:prstGeom prst="rect">
                      <a:avLst/>
                    </a:prstGeom>
                  </pic:spPr>
                </pic:pic>
              </a:graphicData>
            </a:graphic>
          </wp:inline>
        </w:drawing>
      </w:r>
    </w:p>
    <w:p w14:paraId="731B8CA1" w14:textId="367B5321" w:rsidR="00C51908" w:rsidRPr="008F1151" w:rsidRDefault="00966951" w:rsidP="004E6486">
      <w:pPr>
        <w:pStyle w:val="Imageattributioncaption"/>
      </w:pPr>
      <w:r w:rsidRPr="00C51908">
        <w:t>‘</w:t>
      </w:r>
      <w:hyperlink r:id="rId19" w:history="1">
        <w:r w:rsidR="003F0F72" w:rsidRPr="00A62E36">
          <w:rPr>
            <w:rStyle w:val="Hyperlink"/>
          </w:rPr>
          <w:t>NSW Spatial map</w:t>
        </w:r>
      </w:hyperlink>
      <w:r w:rsidRPr="00C51908">
        <w:rPr>
          <w:rStyle w:val="Hyperlink"/>
          <w:color w:val="auto"/>
          <w:u w:val="none"/>
        </w:rPr>
        <w:t xml:space="preserve">’ by </w:t>
      </w:r>
      <w:hyperlink r:id="rId20" w:anchor="/homepage" w:history="1">
        <w:r w:rsidR="005C2410" w:rsidRPr="00C51908">
          <w:rPr>
            <w:rStyle w:val="Hyperlink"/>
          </w:rPr>
          <w:t xml:space="preserve">NSW Government’s </w:t>
        </w:r>
        <w:r w:rsidRPr="00C51908">
          <w:rPr>
            <w:rStyle w:val="Hyperlink"/>
          </w:rPr>
          <w:t>Spatial Collaboration Portal</w:t>
        </w:r>
      </w:hyperlink>
      <w:r w:rsidRPr="00C51908">
        <w:rPr>
          <w:rStyle w:val="Hyperlink"/>
          <w:color w:val="auto"/>
          <w:u w:val="none"/>
        </w:rPr>
        <w:t xml:space="preserve"> is </w:t>
      </w:r>
      <w:r w:rsidR="00C51908" w:rsidRPr="00C51908">
        <w:rPr>
          <w:rStyle w:val="Hyperlink"/>
          <w:color w:val="auto"/>
          <w:u w:val="none"/>
        </w:rPr>
        <w:t xml:space="preserve">licensed under the </w:t>
      </w:r>
      <w:r w:rsidR="00C51908" w:rsidRPr="00C51908">
        <w:t>Creative Commons Attribution By (CC BY) Licence.</w:t>
      </w:r>
      <w:r w:rsidR="00C51908">
        <w:br w:type="page"/>
      </w:r>
    </w:p>
    <w:p w14:paraId="2D77ECA7" w14:textId="0113E3EC" w:rsidR="00280B72" w:rsidRPr="00C51908" w:rsidRDefault="00272CF4" w:rsidP="00C51908">
      <w:pPr>
        <w:pStyle w:val="Heading1"/>
      </w:pPr>
      <w:bookmarkStart w:id="13" w:name="_Toc172286347"/>
      <w:r w:rsidRPr="00C51908">
        <w:lastRenderedPageBreak/>
        <w:t>Recommended dietary intake</w:t>
      </w:r>
      <w:bookmarkEnd w:id="13"/>
    </w:p>
    <w:p w14:paraId="6F06DF8C" w14:textId="13810023" w:rsidR="00082271" w:rsidRDefault="00A101E0" w:rsidP="00C51908">
      <w:r>
        <w:t>Nutrition Australia</w:t>
      </w:r>
      <w:r w:rsidR="0071139D">
        <w:t xml:space="preserve"> have </w:t>
      </w:r>
      <w:r w:rsidR="00CA401F">
        <w:t xml:space="preserve">developed a </w:t>
      </w:r>
      <w:hyperlink r:id="rId21" w:history="1">
        <w:r w:rsidR="004E6486">
          <w:rPr>
            <w:rStyle w:val="Hyperlink"/>
          </w:rPr>
          <w:t>Healthy Eating Pyramid</w:t>
        </w:r>
      </w:hyperlink>
      <w:r w:rsidR="00CA401F">
        <w:t xml:space="preserve"> </w:t>
      </w:r>
      <w:r w:rsidR="0082380E">
        <w:t xml:space="preserve">based on the Australian dietary guidelines. It is another visual representation of the proportion </w:t>
      </w:r>
      <w:r w:rsidR="00082271">
        <w:t>of foods we should be eating to maintain a healthy lifestyle.</w:t>
      </w:r>
    </w:p>
    <w:p w14:paraId="6CBE8AAC" w14:textId="748A571F" w:rsidR="00280B72" w:rsidRDefault="00082271" w:rsidP="00280B72">
      <w:r>
        <w:t xml:space="preserve">Watch </w:t>
      </w:r>
      <w:hyperlink r:id="rId22" w:history="1">
        <w:r w:rsidRPr="00274023">
          <w:rPr>
            <w:rStyle w:val="Hyperlink"/>
          </w:rPr>
          <w:t>The Healthy Eating Pyramid</w:t>
        </w:r>
        <w:r w:rsidR="00924DDE" w:rsidRPr="00274023">
          <w:rPr>
            <w:rStyle w:val="Hyperlink"/>
          </w:rPr>
          <w:t xml:space="preserve"> (14:00)</w:t>
        </w:r>
      </w:hyperlink>
      <w:r w:rsidR="00924DDE">
        <w:t xml:space="preserve"> and u</w:t>
      </w:r>
      <w:r w:rsidR="00280B72">
        <w:t xml:space="preserve">se the </w:t>
      </w:r>
      <w:hyperlink r:id="rId23" w:history="1">
        <w:r w:rsidR="00280B72" w:rsidRPr="006330A5">
          <w:rPr>
            <w:rStyle w:val="Hyperlink"/>
          </w:rPr>
          <w:t>recommended dietary intake information for teenagers</w:t>
        </w:r>
      </w:hyperlink>
      <w:r w:rsidR="00280B72">
        <w:t xml:space="preserve"> to complete the table below.</w:t>
      </w:r>
    </w:p>
    <w:p w14:paraId="393E0EB3" w14:textId="09033457" w:rsidR="00E90B1E" w:rsidRDefault="000470BE" w:rsidP="00E90B1E">
      <w:pPr>
        <w:pStyle w:val="FeatureBox2"/>
      </w:pPr>
      <w:r>
        <w:rPr>
          <w:b/>
          <w:bCs/>
        </w:rPr>
        <w:t>Note</w:t>
      </w:r>
      <w:r w:rsidR="00E90B1E" w:rsidRPr="00A62E36">
        <w:rPr>
          <w:b/>
          <w:bCs/>
        </w:rPr>
        <w:t>:</w:t>
      </w:r>
      <w:r w:rsidR="00E90B1E">
        <w:t xml:space="preserve"> solution provided</w:t>
      </w:r>
      <w:r w:rsidR="00317984">
        <w:t>.</w:t>
      </w:r>
    </w:p>
    <w:p w14:paraId="6245BDC3" w14:textId="42BBFBDD" w:rsidR="00B568E3" w:rsidRDefault="00B568E3" w:rsidP="00A62E36">
      <w:pPr>
        <w:pStyle w:val="Caption"/>
      </w:pPr>
      <w:r>
        <w:t xml:space="preserve">Table </w:t>
      </w:r>
      <w:r>
        <w:fldChar w:fldCharType="begin"/>
      </w:r>
      <w:r>
        <w:instrText xml:space="preserve"> SEQ Table \* ARABIC </w:instrText>
      </w:r>
      <w:r>
        <w:fldChar w:fldCharType="separate"/>
      </w:r>
      <w:r w:rsidR="001830ED">
        <w:rPr>
          <w:noProof/>
        </w:rPr>
        <w:t>7</w:t>
      </w:r>
      <w:r>
        <w:fldChar w:fldCharType="end"/>
      </w:r>
      <w:r>
        <w:t xml:space="preserve"> – teenager dietary intake</w:t>
      </w:r>
    </w:p>
    <w:tbl>
      <w:tblPr>
        <w:tblStyle w:val="Tableheader"/>
        <w:tblW w:w="0" w:type="auto"/>
        <w:tblLayout w:type="fixed"/>
        <w:tblLook w:val="04A0" w:firstRow="1" w:lastRow="0" w:firstColumn="1" w:lastColumn="0" w:noHBand="0" w:noVBand="1"/>
        <w:tblDescription w:val="Dietary intake for teenagers. "/>
      </w:tblPr>
      <w:tblGrid>
        <w:gridCol w:w="1246"/>
        <w:gridCol w:w="1488"/>
        <w:gridCol w:w="1368"/>
        <w:gridCol w:w="1367"/>
        <w:gridCol w:w="1368"/>
        <w:gridCol w:w="1238"/>
        <w:gridCol w:w="1497"/>
      </w:tblGrid>
      <w:tr w:rsidR="00E90B1E" w:rsidRPr="00B568E3" w14:paraId="43FCD588" w14:textId="77777777" w:rsidTr="00B56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1CC6AD97" w14:textId="77777777" w:rsidR="00E90B1E" w:rsidRPr="00B568E3" w:rsidRDefault="00E90B1E" w:rsidP="00B568E3">
            <w:r w:rsidRPr="00B568E3">
              <w:t>Age</w:t>
            </w:r>
          </w:p>
        </w:tc>
        <w:tc>
          <w:tcPr>
            <w:tcW w:w="1488" w:type="dxa"/>
          </w:tcPr>
          <w:p w14:paraId="0CFE350D" w14:textId="4A4680EA" w:rsidR="00E90B1E" w:rsidRPr="00B568E3" w:rsidRDefault="00E90B1E" w:rsidP="00B568E3">
            <w:pPr>
              <w:cnfStyle w:val="100000000000" w:firstRow="1" w:lastRow="0" w:firstColumn="0" w:lastColumn="0" w:oddVBand="0" w:evenVBand="0" w:oddHBand="0" w:evenHBand="0" w:firstRowFirstColumn="0" w:firstRowLastColumn="0" w:lastRowFirstColumn="0" w:lastRowLastColumn="0"/>
            </w:pPr>
            <w:r w:rsidRPr="00B568E3">
              <w:t xml:space="preserve">Vegetables </w:t>
            </w:r>
            <w:r w:rsidR="00A27E3D">
              <w:t>and</w:t>
            </w:r>
            <w:r w:rsidRPr="00B568E3">
              <w:t xml:space="preserve"> legumes</w:t>
            </w:r>
          </w:p>
        </w:tc>
        <w:tc>
          <w:tcPr>
            <w:tcW w:w="1368" w:type="dxa"/>
          </w:tcPr>
          <w:p w14:paraId="0F45FA3C" w14:textId="77777777" w:rsidR="00E90B1E" w:rsidRPr="00B568E3" w:rsidRDefault="00E90B1E" w:rsidP="00B568E3">
            <w:pPr>
              <w:cnfStyle w:val="100000000000" w:firstRow="1" w:lastRow="0" w:firstColumn="0" w:lastColumn="0" w:oddVBand="0" w:evenVBand="0" w:oddHBand="0" w:evenHBand="0" w:firstRowFirstColumn="0" w:firstRowLastColumn="0" w:lastRowFirstColumn="0" w:lastRowLastColumn="0"/>
            </w:pPr>
            <w:r w:rsidRPr="00B568E3">
              <w:t>Fruit</w:t>
            </w:r>
          </w:p>
        </w:tc>
        <w:tc>
          <w:tcPr>
            <w:tcW w:w="1367" w:type="dxa"/>
          </w:tcPr>
          <w:p w14:paraId="0A9D805B" w14:textId="77777777" w:rsidR="00E90B1E" w:rsidRPr="00B568E3" w:rsidRDefault="00E90B1E" w:rsidP="00B568E3">
            <w:pPr>
              <w:cnfStyle w:val="100000000000" w:firstRow="1" w:lastRow="0" w:firstColumn="0" w:lastColumn="0" w:oddVBand="0" w:evenVBand="0" w:oddHBand="0" w:evenHBand="0" w:firstRowFirstColumn="0" w:firstRowLastColumn="0" w:lastRowFirstColumn="0" w:lastRowLastColumn="0"/>
            </w:pPr>
            <w:r w:rsidRPr="00B568E3">
              <w:t>Grain (cereal) foods</w:t>
            </w:r>
          </w:p>
        </w:tc>
        <w:tc>
          <w:tcPr>
            <w:tcW w:w="1368" w:type="dxa"/>
          </w:tcPr>
          <w:p w14:paraId="5751CB25" w14:textId="77777777" w:rsidR="00E90B1E" w:rsidRPr="00B568E3" w:rsidRDefault="00E90B1E" w:rsidP="00B568E3">
            <w:pPr>
              <w:cnfStyle w:val="100000000000" w:firstRow="1" w:lastRow="0" w:firstColumn="0" w:lastColumn="0" w:oddVBand="0" w:evenVBand="0" w:oddHBand="0" w:evenHBand="0" w:firstRowFirstColumn="0" w:firstRowLastColumn="0" w:lastRowFirstColumn="0" w:lastRowLastColumn="0"/>
            </w:pPr>
            <w:r w:rsidRPr="00B568E3">
              <w:t>Lean meat and poultry, fish, eggs, nuts and seeds</w:t>
            </w:r>
          </w:p>
        </w:tc>
        <w:tc>
          <w:tcPr>
            <w:tcW w:w="1238" w:type="dxa"/>
          </w:tcPr>
          <w:p w14:paraId="77EB2B19" w14:textId="0D75AA24" w:rsidR="00E90B1E" w:rsidRPr="00B568E3" w:rsidRDefault="00E90B1E" w:rsidP="00B568E3">
            <w:pPr>
              <w:cnfStyle w:val="100000000000" w:firstRow="1" w:lastRow="0" w:firstColumn="0" w:lastColumn="0" w:oddVBand="0" w:evenVBand="0" w:oddHBand="0" w:evenHBand="0" w:firstRowFirstColumn="0" w:firstRowLastColumn="0" w:lastRowFirstColumn="0" w:lastRowLastColumn="0"/>
            </w:pPr>
            <w:r w:rsidRPr="00B568E3">
              <w:t>Milk, yoghurt, cheese</w:t>
            </w:r>
          </w:p>
        </w:tc>
        <w:tc>
          <w:tcPr>
            <w:tcW w:w="1497" w:type="dxa"/>
          </w:tcPr>
          <w:p w14:paraId="13E14410" w14:textId="0DCC72DE" w:rsidR="00E90B1E" w:rsidRPr="00B568E3" w:rsidRDefault="00317984" w:rsidP="00B568E3">
            <w:pPr>
              <w:cnfStyle w:val="100000000000" w:firstRow="1" w:lastRow="0" w:firstColumn="0" w:lastColumn="0" w:oddVBand="0" w:evenVBand="0" w:oddHBand="0" w:evenHBand="0" w:firstRowFirstColumn="0" w:firstRowLastColumn="0" w:lastRowFirstColumn="0" w:lastRowLastColumn="0"/>
            </w:pPr>
            <w:r w:rsidRPr="00B568E3">
              <w:t>A</w:t>
            </w:r>
            <w:r w:rsidR="00E90B1E" w:rsidRPr="00B568E3">
              <w:t>dditional serves</w:t>
            </w:r>
          </w:p>
        </w:tc>
      </w:tr>
      <w:tr w:rsidR="00E90B1E" w:rsidRPr="00B568E3" w14:paraId="26925E1B" w14:textId="77777777" w:rsidTr="00B56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5989354" w14:textId="77777777" w:rsidR="00E90B1E" w:rsidRPr="00B568E3" w:rsidRDefault="00E90B1E" w:rsidP="00B568E3">
            <w:r w:rsidRPr="00B568E3">
              <w:t>Males</w:t>
            </w:r>
          </w:p>
          <w:p w14:paraId="5958DDF2" w14:textId="775F6AAA" w:rsidR="00E90B1E" w:rsidRPr="00B568E3" w:rsidRDefault="00E90B1E" w:rsidP="00B568E3">
            <w:r w:rsidRPr="00B568E3">
              <w:t>12</w:t>
            </w:r>
            <w:r w:rsidR="00317984" w:rsidRPr="00B568E3">
              <w:t>–</w:t>
            </w:r>
            <w:r w:rsidRPr="00B568E3">
              <w:t>13</w:t>
            </w:r>
          </w:p>
        </w:tc>
        <w:tc>
          <w:tcPr>
            <w:tcW w:w="1488" w:type="dxa"/>
          </w:tcPr>
          <w:p w14:paraId="4147845A" w14:textId="228BE88E"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 xml:space="preserve">5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368" w:type="dxa"/>
          </w:tcPr>
          <w:p w14:paraId="6FAD38B3" w14:textId="77777777"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2</w:t>
            </w:r>
          </w:p>
        </w:tc>
        <w:tc>
          <w:tcPr>
            <w:tcW w:w="1367" w:type="dxa"/>
          </w:tcPr>
          <w:p w14:paraId="63651A38" w14:textId="77777777"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6</w:t>
            </w:r>
          </w:p>
        </w:tc>
        <w:tc>
          <w:tcPr>
            <w:tcW w:w="1368" w:type="dxa"/>
          </w:tcPr>
          <w:p w14:paraId="38ABC577" w14:textId="4A663E89"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2</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238" w:type="dxa"/>
          </w:tcPr>
          <w:p w14:paraId="30C32805" w14:textId="23608F4D"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3</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497" w:type="dxa"/>
          </w:tcPr>
          <w:p w14:paraId="49E30DB9" w14:textId="3D4E330A"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0</w:t>
            </w:r>
            <w:r w:rsidR="00317984" w:rsidRPr="00B568E3">
              <w:t>–</w:t>
            </w:r>
            <w:r w:rsidRPr="00B568E3">
              <w:t>3</w:t>
            </w:r>
          </w:p>
        </w:tc>
      </w:tr>
      <w:tr w:rsidR="00E90B1E" w:rsidRPr="00B568E3" w14:paraId="1C24151D" w14:textId="77777777" w:rsidTr="00B56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830FADD" w14:textId="77777777" w:rsidR="00E90B1E" w:rsidRPr="00B568E3" w:rsidRDefault="00E90B1E" w:rsidP="00B568E3">
            <w:r w:rsidRPr="00B568E3">
              <w:t>Females</w:t>
            </w:r>
          </w:p>
          <w:p w14:paraId="6A14CDF1" w14:textId="7C08D7B4" w:rsidR="00E90B1E" w:rsidRPr="00B568E3" w:rsidRDefault="00E90B1E" w:rsidP="00B568E3">
            <w:r w:rsidRPr="00B568E3">
              <w:t>12</w:t>
            </w:r>
            <w:r w:rsidR="00317984" w:rsidRPr="00B568E3">
              <w:t>–</w:t>
            </w:r>
            <w:r w:rsidRPr="00B568E3">
              <w:t>13</w:t>
            </w:r>
          </w:p>
        </w:tc>
        <w:tc>
          <w:tcPr>
            <w:tcW w:w="1488" w:type="dxa"/>
          </w:tcPr>
          <w:p w14:paraId="3B2D98B4" w14:textId="77777777"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5</w:t>
            </w:r>
          </w:p>
        </w:tc>
        <w:tc>
          <w:tcPr>
            <w:tcW w:w="1368" w:type="dxa"/>
          </w:tcPr>
          <w:p w14:paraId="5F47F86C" w14:textId="77777777"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2</w:t>
            </w:r>
          </w:p>
        </w:tc>
        <w:tc>
          <w:tcPr>
            <w:tcW w:w="1367" w:type="dxa"/>
          </w:tcPr>
          <w:p w14:paraId="67122890" w14:textId="77777777"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5</w:t>
            </w:r>
          </w:p>
        </w:tc>
        <w:tc>
          <w:tcPr>
            <w:tcW w:w="1368" w:type="dxa"/>
          </w:tcPr>
          <w:p w14:paraId="3EAB1AA4" w14:textId="1258419D"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2</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238" w:type="dxa"/>
          </w:tcPr>
          <w:p w14:paraId="4529E8DC" w14:textId="5ED9EBF7"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3</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497" w:type="dxa"/>
          </w:tcPr>
          <w:p w14:paraId="73D70D3F" w14:textId="693E4AF4"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0</w:t>
            </w:r>
            <w:r w:rsidR="00317984" w:rsidRPr="00B568E3">
              <w:t>–</w:t>
            </w:r>
            <w:r w:rsidRPr="00B568E3">
              <w:t>2</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r w:rsidR="00E90B1E" w:rsidRPr="00B568E3" w14:paraId="43F6CA97" w14:textId="77777777" w:rsidTr="00B56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2F4AAA51" w14:textId="77777777" w:rsidR="00E90B1E" w:rsidRPr="00B568E3" w:rsidRDefault="00E90B1E" w:rsidP="00B568E3">
            <w:r w:rsidRPr="00B568E3">
              <w:t>Males</w:t>
            </w:r>
          </w:p>
          <w:p w14:paraId="5E74A26A" w14:textId="5C80C710" w:rsidR="00E90B1E" w:rsidRPr="00B568E3" w:rsidRDefault="00E90B1E" w:rsidP="00B568E3">
            <w:r w:rsidRPr="00B568E3">
              <w:t>14</w:t>
            </w:r>
            <w:r w:rsidR="00317984" w:rsidRPr="00B568E3">
              <w:t>–</w:t>
            </w:r>
            <w:r w:rsidRPr="00B568E3">
              <w:t>18</w:t>
            </w:r>
          </w:p>
        </w:tc>
        <w:tc>
          <w:tcPr>
            <w:tcW w:w="1488" w:type="dxa"/>
          </w:tcPr>
          <w:p w14:paraId="3B87B72B" w14:textId="4F79E523"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5</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368" w:type="dxa"/>
          </w:tcPr>
          <w:p w14:paraId="608AAD5C" w14:textId="77777777"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2</w:t>
            </w:r>
          </w:p>
        </w:tc>
        <w:tc>
          <w:tcPr>
            <w:tcW w:w="1367" w:type="dxa"/>
          </w:tcPr>
          <w:p w14:paraId="432979DD" w14:textId="77777777"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7</w:t>
            </w:r>
          </w:p>
        </w:tc>
        <w:tc>
          <w:tcPr>
            <w:tcW w:w="1368" w:type="dxa"/>
          </w:tcPr>
          <w:p w14:paraId="2934EC27" w14:textId="0A636E35"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2</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238" w:type="dxa"/>
          </w:tcPr>
          <w:p w14:paraId="6E5457FA" w14:textId="15CE65E2"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3</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497" w:type="dxa"/>
          </w:tcPr>
          <w:p w14:paraId="34BFFA6C" w14:textId="0C2E2C39" w:rsidR="00E90B1E" w:rsidRPr="00B568E3" w:rsidRDefault="00E90B1E" w:rsidP="00B568E3">
            <w:pPr>
              <w:cnfStyle w:val="000000100000" w:firstRow="0" w:lastRow="0" w:firstColumn="0" w:lastColumn="0" w:oddVBand="0" w:evenVBand="0" w:oddHBand="1" w:evenHBand="0" w:firstRowFirstColumn="0" w:firstRowLastColumn="0" w:lastRowFirstColumn="0" w:lastRowLastColumn="0"/>
            </w:pPr>
            <w:r w:rsidRPr="00B568E3">
              <w:t>0</w:t>
            </w:r>
            <w:r w:rsidR="00317984" w:rsidRPr="00B568E3">
              <w:t>–</w:t>
            </w:r>
            <w:r w:rsidRPr="00B568E3">
              <w:t>5</w:t>
            </w:r>
          </w:p>
        </w:tc>
      </w:tr>
      <w:tr w:rsidR="00E90B1E" w:rsidRPr="00B568E3" w14:paraId="4A14822D" w14:textId="77777777" w:rsidTr="00B56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6DC6D606" w14:textId="77777777" w:rsidR="00E90B1E" w:rsidRPr="00B568E3" w:rsidRDefault="00E90B1E" w:rsidP="00B568E3">
            <w:r w:rsidRPr="00B568E3">
              <w:t>Females</w:t>
            </w:r>
          </w:p>
          <w:p w14:paraId="000D95DA" w14:textId="62634366" w:rsidR="00E90B1E" w:rsidRPr="00B568E3" w:rsidRDefault="00E90B1E" w:rsidP="00B568E3">
            <w:r w:rsidRPr="00B568E3">
              <w:t>14</w:t>
            </w:r>
            <w:r w:rsidR="00317984" w:rsidRPr="00B568E3">
              <w:t>–</w:t>
            </w:r>
            <w:r w:rsidRPr="00B568E3">
              <w:t>18</w:t>
            </w:r>
          </w:p>
        </w:tc>
        <w:tc>
          <w:tcPr>
            <w:tcW w:w="1488" w:type="dxa"/>
          </w:tcPr>
          <w:p w14:paraId="243A6E71" w14:textId="77777777"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5</w:t>
            </w:r>
          </w:p>
        </w:tc>
        <w:tc>
          <w:tcPr>
            <w:tcW w:w="1368" w:type="dxa"/>
          </w:tcPr>
          <w:p w14:paraId="70AB98E6" w14:textId="77777777"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2</w:t>
            </w:r>
          </w:p>
        </w:tc>
        <w:tc>
          <w:tcPr>
            <w:tcW w:w="1367" w:type="dxa"/>
          </w:tcPr>
          <w:p w14:paraId="0215B1B6" w14:textId="77777777"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7</w:t>
            </w:r>
          </w:p>
        </w:tc>
        <w:tc>
          <w:tcPr>
            <w:tcW w:w="1368" w:type="dxa"/>
          </w:tcPr>
          <w:p w14:paraId="154F33DD" w14:textId="1A6406BE"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2</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238" w:type="dxa"/>
          </w:tcPr>
          <w:p w14:paraId="1A85673A" w14:textId="2A275084"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3</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497" w:type="dxa"/>
          </w:tcPr>
          <w:p w14:paraId="0AD5E08F" w14:textId="4148A162" w:rsidR="00E90B1E" w:rsidRPr="00B568E3" w:rsidRDefault="00E90B1E" w:rsidP="00B568E3">
            <w:pPr>
              <w:cnfStyle w:val="000000010000" w:firstRow="0" w:lastRow="0" w:firstColumn="0" w:lastColumn="0" w:oddVBand="0" w:evenVBand="0" w:oddHBand="0" w:evenHBand="1" w:firstRowFirstColumn="0" w:firstRowLastColumn="0" w:lastRowFirstColumn="0" w:lastRowLastColumn="0"/>
            </w:pPr>
            <w:r w:rsidRPr="00B568E3">
              <w:t>0</w:t>
            </w:r>
            <w:r w:rsidR="00317984" w:rsidRPr="00B568E3">
              <w:t>–</w:t>
            </w:r>
            <w:r w:rsidRPr="00B568E3">
              <w:t>2</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14:paraId="26F6187D" w14:textId="77777777" w:rsidR="00150DB4" w:rsidRPr="008F1151" w:rsidRDefault="00150DB4" w:rsidP="008F1151">
      <w:r>
        <w:br w:type="page"/>
      </w:r>
    </w:p>
    <w:p w14:paraId="085ED055" w14:textId="78E5E7AF" w:rsidR="00E90B1E" w:rsidRDefault="008556FF" w:rsidP="003B487F">
      <w:pPr>
        <w:pStyle w:val="Heading1"/>
      </w:pPr>
      <w:bookmarkStart w:id="14" w:name="_Toc172286348"/>
      <w:r>
        <w:lastRenderedPageBreak/>
        <w:t>What is a serve?</w:t>
      </w:r>
      <w:bookmarkEnd w:id="14"/>
    </w:p>
    <w:p w14:paraId="16EBEBCA" w14:textId="110B4C9E" w:rsidR="009F5E5D" w:rsidRDefault="009F5E5D" w:rsidP="00150DB4">
      <w:r>
        <w:t>The ‘serve size’ is a set amount stated by the Australian guidelines and this doesn’t change</w:t>
      </w:r>
      <w:r w:rsidR="00956792">
        <w:t>. It is a standard measurement. This amount m</w:t>
      </w:r>
      <w:r w:rsidR="00395212">
        <w:t xml:space="preserve">ay not be the same as a portion size. A portion size is how much you </w:t>
      </w:r>
      <w:r w:rsidR="00426C68">
        <w:t>eat</w:t>
      </w:r>
      <w:r w:rsidR="00105E64">
        <w:t>. For some people their portion might include 2 serves, for others, their portion size may be</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05E64">
        <w:t xml:space="preserve"> a serve.</w:t>
      </w:r>
    </w:p>
    <w:p w14:paraId="3763A621" w14:textId="0B877A46" w:rsidR="003B487F" w:rsidRDefault="00B52F61" w:rsidP="00150DB4">
      <w:r>
        <w:t xml:space="preserve">Have a look at the </w:t>
      </w:r>
      <w:hyperlink r:id="rId24" w:anchor=":~:text=Healthy%20eating%20for%20children%20%2D%20Brochure%C2%A0" w:history="1">
        <w:r w:rsidRPr="002A6A84">
          <w:rPr>
            <w:rStyle w:val="Hyperlink"/>
          </w:rPr>
          <w:t>recommended serves</w:t>
        </w:r>
      </w:hyperlink>
      <w:r w:rsidR="00271772">
        <w:t xml:space="preserve"> f</w:t>
      </w:r>
      <w:r>
        <w:t xml:space="preserve">or </w:t>
      </w:r>
      <w:r w:rsidR="00CA488B">
        <w:t>different age groups and genders.</w:t>
      </w:r>
    </w:p>
    <w:p w14:paraId="033BD77E" w14:textId="5BB6191B" w:rsidR="00271772" w:rsidRDefault="00271772" w:rsidP="00AE031B">
      <w:pPr>
        <w:pStyle w:val="Caption"/>
      </w:pPr>
      <w:r>
        <w:t xml:space="preserve">Table </w:t>
      </w:r>
      <w:r>
        <w:fldChar w:fldCharType="begin"/>
      </w:r>
      <w:r>
        <w:instrText xml:space="preserve"> SEQ Table \* ARABIC </w:instrText>
      </w:r>
      <w:r>
        <w:fldChar w:fldCharType="separate"/>
      </w:r>
      <w:r w:rsidR="001830ED">
        <w:rPr>
          <w:noProof/>
        </w:rPr>
        <w:t>8</w:t>
      </w:r>
      <w:r>
        <w:fldChar w:fldCharType="end"/>
      </w:r>
      <w:r>
        <w:t xml:space="preserve"> – recommended serves</w:t>
      </w:r>
    </w:p>
    <w:tbl>
      <w:tblPr>
        <w:tblStyle w:val="Tableheader"/>
        <w:tblW w:w="10028" w:type="dxa"/>
        <w:tblLayout w:type="fixed"/>
        <w:tblLook w:val="04A0" w:firstRow="1" w:lastRow="0" w:firstColumn="1" w:lastColumn="0" w:noHBand="0" w:noVBand="1"/>
        <w:tblDescription w:val="Recommended serves for children."/>
      </w:tblPr>
      <w:tblGrid>
        <w:gridCol w:w="1604"/>
        <w:gridCol w:w="1684"/>
        <w:gridCol w:w="1685"/>
        <w:gridCol w:w="1685"/>
        <w:gridCol w:w="1685"/>
        <w:gridCol w:w="1685"/>
      </w:tblGrid>
      <w:tr w:rsidR="00ED3563" w:rsidRPr="00271772" w14:paraId="171B544E" w14:textId="77777777" w:rsidTr="006D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233CF285" w14:textId="2EB151A5" w:rsidR="00ED3563" w:rsidRPr="00271772" w:rsidRDefault="00ED3563" w:rsidP="00271772">
            <w:r w:rsidRPr="00271772">
              <w:t>Group</w:t>
            </w:r>
          </w:p>
        </w:tc>
        <w:tc>
          <w:tcPr>
            <w:tcW w:w="1684" w:type="dxa"/>
          </w:tcPr>
          <w:p w14:paraId="7430AFC1" w14:textId="382D39D6" w:rsidR="00ED3563" w:rsidRPr="00271772" w:rsidRDefault="00ED3563" w:rsidP="00271772">
            <w:pPr>
              <w:cnfStyle w:val="100000000000" w:firstRow="1" w:lastRow="0" w:firstColumn="0" w:lastColumn="0" w:oddVBand="0" w:evenVBand="0" w:oddHBand="0" w:evenHBand="0" w:firstRowFirstColumn="0" w:firstRowLastColumn="0" w:lastRowFirstColumn="0" w:lastRowLastColumn="0"/>
            </w:pPr>
            <w:r w:rsidRPr="00271772">
              <w:t xml:space="preserve">Vegetables </w:t>
            </w:r>
            <w:r w:rsidR="00A27E3D">
              <w:t>and</w:t>
            </w:r>
            <w:r w:rsidRPr="00271772">
              <w:t xml:space="preserve"> legumes</w:t>
            </w:r>
            <w:r w:rsidR="006D17C9" w:rsidRPr="00271772">
              <w:t xml:space="preserve"> </w:t>
            </w:r>
            <w:r w:rsidRPr="00271772">
              <w:t>beans</w:t>
            </w:r>
          </w:p>
        </w:tc>
        <w:tc>
          <w:tcPr>
            <w:tcW w:w="1685" w:type="dxa"/>
          </w:tcPr>
          <w:p w14:paraId="0AD37E58" w14:textId="0B3E9AA0" w:rsidR="00ED3563" w:rsidRPr="00271772" w:rsidRDefault="00ED3563" w:rsidP="00271772">
            <w:pPr>
              <w:cnfStyle w:val="100000000000" w:firstRow="1" w:lastRow="0" w:firstColumn="0" w:lastColumn="0" w:oddVBand="0" w:evenVBand="0" w:oddHBand="0" w:evenHBand="0" w:firstRowFirstColumn="0" w:firstRowLastColumn="0" w:lastRowFirstColumn="0" w:lastRowLastColumn="0"/>
            </w:pPr>
            <w:r w:rsidRPr="00271772">
              <w:t>Fruit</w:t>
            </w:r>
          </w:p>
        </w:tc>
        <w:tc>
          <w:tcPr>
            <w:tcW w:w="1685" w:type="dxa"/>
          </w:tcPr>
          <w:p w14:paraId="6EA2B9ED" w14:textId="7BBEB3AE" w:rsidR="00ED3563" w:rsidRPr="00271772" w:rsidRDefault="00ED3563" w:rsidP="00271772">
            <w:pPr>
              <w:cnfStyle w:val="100000000000" w:firstRow="1" w:lastRow="0" w:firstColumn="0" w:lastColumn="0" w:oddVBand="0" w:evenVBand="0" w:oddHBand="0" w:evenHBand="0" w:firstRowFirstColumn="0" w:firstRowLastColumn="0" w:lastRowFirstColumn="0" w:lastRowLastColumn="0"/>
            </w:pPr>
            <w:r w:rsidRPr="00271772">
              <w:t>Grain (cereal) foods, mostly wholegrain</w:t>
            </w:r>
          </w:p>
        </w:tc>
        <w:tc>
          <w:tcPr>
            <w:tcW w:w="1685" w:type="dxa"/>
          </w:tcPr>
          <w:p w14:paraId="73C3AFA2" w14:textId="4E3BEF77" w:rsidR="00ED3563" w:rsidRPr="00271772" w:rsidRDefault="00ED3563" w:rsidP="00271772">
            <w:pPr>
              <w:cnfStyle w:val="100000000000" w:firstRow="1" w:lastRow="0" w:firstColumn="0" w:lastColumn="0" w:oddVBand="0" w:evenVBand="0" w:oddHBand="0" w:evenHBand="0" w:firstRowFirstColumn="0" w:firstRowLastColumn="0" w:lastRowFirstColumn="0" w:lastRowLastColumn="0"/>
            </w:pPr>
            <w:r w:rsidRPr="00271772">
              <w:t>Lean meat and poultry, fish, eggs, nuts and seeds</w:t>
            </w:r>
          </w:p>
        </w:tc>
        <w:tc>
          <w:tcPr>
            <w:tcW w:w="1685" w:type="dxa"/>
          </w:tcPr>
          <w:p w14:paraId="3535C17A" w14:textId="7DEA9680" w:rsidR="00ED3563" w:rsidRPr="00271772" w:rsidRDefault="00ED3563" w:rsidP="00271772">
            <w:pPr>
              <w:cnfStyle w:val="100000000000" w:firstRow="1" w:lastRow="0" w:firstColumn="0" w:lastColumn="0" w:oddVBand="0" w:evenVBand="0" w:oddHBand="0" w:evenHBand="0" w:firstRowFirstColumn="0" w:firstRowLastColumn="0" w:lastRowFirstColumn="0" w:lastRowLastColumn="0"/>
            </w:pPr>
            <w:r w:rsidRPr="00271772">
              <w:t>Milk, yoghurt, cheese and/or alternatives</w:t>
            </w:r>
          </w:p>
        </w:tc>
      </w:tr>
      <w:tr w:rsidR="00ED3563" w:rsidRPr="00271772" w14:paraId="044E251B" w14:textId="77777777" w:rsidTr="006D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9FF554C" w14:textId="5441376F" w:rsidR="00ED3563" w:rsidRPr="00271772" w:rsidRDefault="00ED3563" w:rsidP="00271772">
            <w:r w:rsidRPr="00271772">
              <w:t>Boys 12</w:t>
            </w:r>
            <w:r w:rsidR="00271772">
              <w:t>–</w:t>
            </w:r>
            <w:r w:rsidRPr="00271772">
              <w:t>13</w:t>
            </w:r>
          </w:p>
        </w:tc>
        <w:tc>
          <w:tcPr>
            <w:tcW w:w="1684" w:type="dxa"/>
          </w:tcPr>
          <w:p w14:paraId="33783A06" w14:textId="60FB3C6D"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5</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685" w:type="dxa"/>
          </w:tcPr>
          <w:p w14:paraId="2656C3DC" w14:textId="505D79E8"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2</w:t>
            </w:r>
          </w:p>
        </w:tc>
        <w:tc>
          <w:tcPr>
            <w:tcW w:w="1685" w:type="dxa"/>
          </w:tcPr>
          <w:p w14:paraId="69A493EE" w14:textId="2D1A966B"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6</w:t>
            </w:r>
          </w:p>
        </w:tc>
        <w:tc>
          <w:tcPr>
            <w:tcW w:w="1685" w:type="dxa"/>
          </w:tcPr>
          <w:p w14:paraId="69CBF676" w14:textId="214A1CEF"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2</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685" w:type="dxa"/>
          </w:tcPr>
          <w:p w14:paraId="50BB0760" w14:textId="3344AF8D"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3</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r w:rsidR="00ED3563" w:rsidRPr="00271772" w14:paraId="53030C49" w14:textId="77777777" w:rsidTr="006D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2ECC485A" w14:textId="177B65FC" w:rsidR="00ED3563" w:rsidRPr="00271772" w:rsidRDefault="00ED3563" w:rsidP="00271772">
            <w:r w:rsidRPr="00271772">
              <w:t>Boys 14</w:t>
            </w:r>
            <w:r w:rsidR="00271772">
              <w:t>–</w:t>
            </w:r>
            <w:r w:rsidRPr="00271772">
              <w:t>18</w:t>
            </w:r>
          </w:p>
        </w:tc>
        <w:tc>
          <w:tcPr>
            <w:tcW w:w="1684" w:type="dxa"/>
          </w:tcPr>
          <w:p w14:paraId="6E0069C7" w14:textId="6D0F8CEF"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5</w:t>
            </w:r>
            <w:r w:rsidR="00BB2D13" w:rsidRPr="00B568E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685" w:type="dxa"/>
          </w:tcPr>
          <w:p w14:paraId="20E6E344" w14:textId="60ECD67A"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2</w:t>
            </w:r>
          </w:p>
        </w:tc>
        <w:tc>
          <w:tcPr>
            <w:tcW w:w="1685" w:type="dxa"/>
          </w:tcPr>
          <w:p w14:paraId="54A977CD" w14:textId="78ECED45"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7</w:t>
            </w:r>
          </w:p>
        </w:tc>
        <w:tc>
          <w:tcPr>
            <w:tcW w:w="1685" w:type="dxa"/>
          </w:tcPr>
          <w:p w14:paraId="0465D3FC" w14:textId="62741254"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685" w:type="dxa"/>
          </w:tcPr>
          <w:p w14:paraId="51821C39" w14:textId="19F00140"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 xml:space="preserve">3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r w:rsidR="00ED3563" w:rsidRPr="00271772" w14:paraId="70044A79" w14:textId="77777777" w:rsidTr="006D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3A4F0ABE" w14:textId="276CBAD6" w:rsidR="00ED3563" w:rsidRPr="00271772" w:rsidRDefault="00ED3563" w:rsidP="00271772">
            <w:r w:rsidRPr="00271772">
              <w:t>Girls 12</w:t>
            </w:r>
            <w:r w:rsidR="00271772">
              <w:t>–</w:t>
            </w:r>
            <w:r w:rsidRPr="00271772">
              <w:t>13</w:t>
            </w:r>
          </w:p>
        </w:tc>
        <w:tc>
          <w:tcPr>
            <w:tcW w:w="1684" w:type="dxa"/>
          </w:tcPr>
          <w:p w14:paraId="055BE2CF" w14:textId="0FC172A3"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5</w:t>
            </w:r>
          </w:p>
        </w:tc>
        <w:tc>
          <w:tcPr>
            <w:tcW w:w="1685" w:type="dxa"/>
          </w:tcPr>
          <w:p w14:paraId="3118D320" w14:textId="0B57A3CC"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2</w:t>
            </w:r>
          </w:p>
        </w:tc>
        <w:tc>
          <w:tcPr>
            <w:tcW w:w="1685" w:type="dxa"/>
          </w:tcPr>
          <w:p w14:paraId="206847BF" w14:textId="3C336EA6"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5</w:t>
            </w:r>
          </w:p>
        </w:tc>
        <w:tc>
          <w:tcPr>
            <w:tcW w:w="1685" w:type="dxa"/>
          </w:tcPr>
          <w:p w14:paraId="5B952B0C" w14:textId="11485B44"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685" w:type="dxa"/>
          </w:tcPr>
          <w:p w14:paraId="04A16233" w14:textId="1FE20A09" w:rsidR="00ED3563" w:rsidRPr="00271772" w:rsidRDefault="00ED3563" w:rsidP="00271772">
            <w:pPr>
              <w:cnfStyle w:val="000000100000" w:firstRow="0" w:lastRow="0" w:firstColumn="0" w:lastColumn="0" w:oddVBand="0" w:evenVBand="0" w:oddHBand="1" w:evenHBand="0" w:firstRowFirstColumn="0" w:firstRowLastColumn="0" w:lastRowFirstColumn="0" w:lastRowLastColumn="0"/>
            </w:pPr>
            <w:r w:rsidRPr="00271772">
              <w:t xml:space="preserve">3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r w:rsidR="00ED3563" w:rsidRPr="00271772" w14:paraId="00E2FCED" w14:textId="77777777" w:rsidTr="006D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7DAE622" w14:textId="3DA7B5F0" w:rsidR="00ED3563" w:rsidRPr="00271772" w:rsidRDefault="00ED3563" w:rsidP="00271772">
            <w:r w:rsidRPr="00271772">
              <w:t>Girls 14</w:t>
            </w:r>
            <w:r w:rsidR="00271772">
              <w:t>–</w:t>
            </w:r>
            <w:r w:rsidRPr="00271772">
              <w:t>18</w:t>
            </w:r>
          </w:p>
        </w:tc>
        <w:tc>
          <w:tcPr>
            <w:tcW w:w="1684" w:type="dxa"/>
          </w:tcPr>
          <w:p w14:paraId="03BB9E04" w14:textId="1A60E487"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5</w:t>
            </w:r>
          </w:p>
        </w:tc>
        <w:tc>
          <w:tcPr>
            <w:tcW w:w="1685" w:type="dxa"/>
          </w:tcPr>
          <w:p w14:paraId="4FA9B600" w14:textId="122BD747"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2</w:t>
            </w:r>
          </w:p>
        </w:tc>
        <w:tc>
          <w:tcPr>
            <w:tcW w:w="1685" w:type="dxa"/>
          </w:tcPr>
          <w:p w14:paraId="3CB800D5" w14:textId="36EE762A"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7</w:t>
            </w:r>
          </w:p>
        </w:tc>
        <w:tc>
          <w:tcPr>
            <w:tcW w:w="1685" w:type="dxa"/>
          </w:tcPr>
          <w:p w14:paraId="7A04B541" w14:textId="3C30F0C1"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685" w:type="dxa"/>
          </w:tcPr>
          <w:p w14:paraId="21AA8290" w14:textId="65FB9AA4" w:rsidR="00ED3563" w:rsidRPr="00271772" w:rsidRDefault="00ED3563" w:rsidP="00271772">
            <w:pPr>
              <w:cnfStyle w:val="000000010000" w:firstRow="0" w:lastRow="0" w:firstColumn="0" w:lastColumn="0" w:oddVBand="0" w:evenVBand="0" w:oddHBand="0" w:evenHBand="1" w:firstRowFirstColumn="0" w:firstRowLastColumn="0" w:lastRowFirstColumn="0" w:lastRowLastColumn="0"/>
            </w:pPr>
            <w:r w:rsidRPr="00271772">
              <w:t xml:space="preserve">3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14:paraId="057A7CB0" w14:textId="2D6A3192" w:rsidR="000C31CF" w:rsidRPr="00D6092B" w:rsidRDefault="007A3D0D" w:rsidP="00D6092B">
      <w:pPr>
        <w:pStyle w:val="Imageattributioncaption"/>
      </w:pPr>
      <w:r>
        <w:t xml:space="preserve">Source: </w:t>
      </w:r>
      <w:r w:rsidR="00D6092B" w:rsidRPr="00D6092B">
        <w:t>‘</w:t>
      </w:r>
      <w:hyperlink r:id="rId25" w:history="1">
        <w:r w:rsidR="00D6092B" w:rsidRPr="00D6092B">
          <w:rPr>
            <w:rStyle w:val="Hyperlink"/>
          </w:rPr>
          <w:t>Healthy eating for children</w:t>
        </w:r>
      </w:hyperlink>
      <w:r w:rsidR="00D6092B">
        <w:t>’ b</w:t>
      </w:r>
      <w:r w:rsidR="00D6092B" w:rsidRPr="00D6092B">
        <w:t xml:space="preserve">y </w:t>
      </w:r>
      <w:hyperlink r:id="rId26" w:history="1">
        <w:r w:rsidR="00D6092B" w:rsidRPr="00D6092B">
          <w:rPr>
            <w:rStyle w:val="Hyperlink"/>
          </w:rPr>
          <w:t>Eat For Health</w:t>
        </w:r>
      </w:hyperlink>
      <w:r>
        <w:t>.</w:t>
      </w:r>
      <w:r w:rsidR="000C31CF" w:rsidRPr="00D6092B">
        <w:br w:type="page"/>
      </w:r>
    </w:p>
    <w:p w14:paraId="6929009C" w14:textId="77777777" w:rsidR="009C67E2" w:rsidRDefault="00D93128" w:rsidP="004B3AF5">
      <w:r>
        <w:lastRenderedPageBreak/>
        <w:t xml:space="preserve">Using the meal plan below, calculate the </w:t>
      </w:r>
      <w:r w:rsidR="009C67E2">
        <w:t>serves of each of the food groups.</w:t>
      </w:r>
    </w:p>
    <w:p w14:paraId="4EEC1290" w14:textId="2BCB053B" w:rsidR="00D6092B" w:rsidRDefault="00D6092B" w:rsidP="00A62E36">
      <w:pPr>
        <w:pStyle w:val="Caption"/>
      </w:pPr>
      <w:r>
        <w:t xml:space="preserve">Table </w:t>
      </w:r>
      <w:r>
        <w:fldChar w:fldCharType="begin"/>
      </w:r>
      <w:r>
        <w:instrText xml:space="preserve"> SEQ Table \* ARABIC </w:instrText>
      </w:r>
      <w:r>
        <w:fldChar w:fldCharType="separate"/>
      </w:r>
      <w:r w:rsidR="001830ED">
        <w:rPr>
          <w:noProof/>
        </w:rPr>
        <w:t>9</w:t>
      </w:r>
      <w:r>
        <w:fldChar w:fldCharType="end"/>
      </w:r>
      <w:r>
        <w:t xml:space="preserve"> – meal plan</w:t>
      </w:r>
    </w:p>
    <w:tbl>
      <w:tblPr>
        <w:tblStyle w:val="Tableheader"/>
        <w:tblW w:w="0" w:type="auto"/>
        <w:tblLook w:val="04A0" w:firstRow="1" w:lastRow="0" w:firstColumn="1" w:lastColumn="0" w:noHBand="0" w:noVBand="1"/>
        <w:tblDescription w:val="A one day meal plan with a blank column for students to write in the number of serves."/>
      </w:tblPr>
      <w:tblGrid>
        <w:gridCol w:w="1704"/>
        <w:gridCol w:w="5946"/>
        <w:gridCol w:w="1980"/>
      </w:tblGrid>
      <w:tr w:rsidR="00AC240D" w:rsidRPr="00CF2BE6" w14:paraId="1BD4D0B6" w14:textId="5ED1417B" w:rsidTr="008F2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29741005" w14:textId="14B0A23E" w:rsidR="00AC240D" w:rsidRPr="00CF2BE6" w:rsidRDefault="00AC240D" w:rsidP="00CF2BE6">
            <w:r w:rsidRPr="00CF2BE6">
              <w:t>Meal</w:t>
            </w:r>
          </w:p>
        </w:tc>
        <w:tc>
          <w:tcPr>
            <w:tcW w:w="5946" w:type="dxa"/>
          </w:tcPr>
          <w:p w14:paraId="64974F94" w14:textId="5D7035AF" w:rsidR="00AC240D" w:rsidRPr="00CF2BE6" w:rsidRDefault="00AC240D" w:rsidP="00CF2BE6">
            <w:pPr>
              <w:cnfStyle w:val="100000000000" w:firstRow="1" w:lastRow="0" w:firstColumn="0" w:lastColumn="0" w:oddVBand="0" w:evenVBand="0" w:oddHBand="0" w:evenHBand="0" w:firstRowFirstColumn="0" w:firstRowLastColumn="0" w:lastRowFirstColumn="0" w:lastRowLastColumn="0"/>
            </w:pPr>
            <w:r w:rsidRPr="00CF2BE6">
              <w:t>Food items</w:t>
            </w:r>
          </w:p>
        </w:tc>
        <w:tc>
          <w:tcPr>
            <w:tcW w:w="1980" w:type="dxa"/>
          </w:tcPr>
          <w:p w14:paraId="1CC9EA9F" w14:textId="7B82957C" w:rsidR="00AC240D" w:rsidRPr="00CF2BE6" w:rsidRDefault="00AC240D" w:rsidP="00CF2BE6">
            <w:pPr>
              <w:cnfStyle w:val="100000000000" w:firstRow="1" w:lastRow="0" w:firstColumn="0" w:lastColumn="0" w:oddVBand="0" w:evenVBand="0" w:oddHBand="0" w:evenHBand="0" w:firstRowFirstColumn="0" w:firstRowLastColumn="0" w:lastRowFirstColumn="0" w:lastRowLastColumn="0"/>
            </w:pPr>
            <w:r w:rsidRPr="00CF2BE6">
              <w:t>Serve</w:t>
            </w:r>
            <w:r w:rsidR="00314064" w:rsidRPr="00CF2BE6">
              <w:t>s</w:t>
            </w:r>
          </w:p>
        </w:tc>
      </w:tr>
      <w:tr w:rsidR="00AC240D" w:rsidRPr="00CF2BE6" w14:paraId="71CF6471" w14:textId="7726B501" w:rsidTr="008F2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4E5797D4" w14:textId="42082913" w:rsidR="00AC240D" w:rsidRPr="00CF2BE6" w:rsidRDefault="00AC240D" w:rsidP="00CF2BE6">
            <w:r w:rsidRPr="00CF2BE6">
              <w:t>Breakfast</w:t>
            </w:r>
          </w:p>
        </w:tc>
        <w:tc>
          <w:tcPr>
            <w:tcW w:w="5946" w:type="dxa"/>
          </w:tcPr>
          <w:p w14:paraId="505B8C63" w14:textId="479C5BB7"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r w:rsidRPr="00CF2BE6">
              <w:t>30</w:t>
            </w:r>
            <w:r w:rsidR="00EF3D6E">
              <w:t> </w:t>
            </w:r>
            <w:r w:rsidRPr="00CF2BE6">
              <w:t xml:space="preserve">g wheat cereal flakes,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F2BE6">
              <w:t xml:space="preserve"> cup reduced fat milk</w:t>
            </w:r>
          </w:p>
          <w:p w14:paraId="11688552" w14:textId="1F7BAA1E"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r w:rsidRPr="00CF2BE6">
              <w:t xml:space="preserve">1 </w:t>
            </w:r>
            <w:proofErr w:type="gramStart"/>
            <w:r w:rsidRPr="00CF2BE6">
              <w:t>large boiled</w:t>
            </w:r>
            <w:proofErr w:type="gramEnd"/>
            <w:r w:rsidRPr="00CF2BE6">
              <w:t xml:space="preserve"> egg</w:t>
            </w:r>
          </w:p>
        </w:tc>
        <w:tc>
          <w:tcPr>
            <w:tcW w:w="1980" w:type="dxa"/>
          </w:tcPr>
          <w:p w14:paraId="22FAD031" w14:textId="77777777"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p>
        </w:tc>
      </w:tr>
      <w:tr w:rsidR="00AC240D" w:rsidRPr="00CF2BE6" w14:paraId="06AD5EB1" w14:textId="1BC4B410" w:rsidTr="008F2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3C4D3218" w14:textId="2072F35F" w:rsidR="00AC240D" w:rsidRPr="00CF2BE6" w:rsidRDefault="00AC240D" w:rsidP="00CF2BE6">
            <w:r w:rsidRPr="00CF2BE6">
              <w:t>Morning tea</w:t>
            </w:r>
          </w:p>
        </w:tc>
        <w:tc>
          <w:tcPr>
            <w:tcW w:w="5946" w:type="dxa"/>
          </w:tcPr>
          <w:p w14:paraId="7E762DFA" w14:textId="77777777"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r w:rsidRPr="00CF2BE6">
              <w:t>1 medium apple</w:t>
            </w:r>
          </w:p>
          <w:p w14:paraId="7887A40C" w14:textId="54776607"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r w:rsidRPr="00CF2BE6">
              <w:t>1 crumpet with a light spread or margarine</w:t>
            </w:r>
          </w:p>
        </w:tc>
        <w:tc>
          <w:tcPr>
            <w:tcW w:w="1980" w:type="dxa"/>
          </w:tcPr>
          <w:p w14:paraId="643C8827" w14:textId="77777777"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p>
        </w:tc>
      </w:tr>
      <w:tr w:rsidR="00AC240D" w:rsidRPr="00CF2BE6" w14:paraId="4BC99D20" w14:textId="2774EB73" w:rsidTr="008F2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4416695E" w14:textId="4F1E2F99" w:rsidR="00AC240D" w:rsidRPr="00CF2BE6" w:rsidRDefault="00AC240D" w:rsidP="00CF2BE6">
            <w:r w:rsidRPr="00CF2BE6">
              <w:t>Lunch</w:t>
            </w:r>
          </w:p>
        </w:tc>
        <w:tc>
          <w:tcPr>
            <w:tcW w:w="5946" w:type="dxa"/>
          </w:tcPr>
          <w:p w14:paraId="2BDCA82E" w14:textId="0C182B72"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r w:rsidRPr="00CF2BE6">
              <w:t>Chicken and salad sandwich</w:t>
            </w:r>
          </w:p>
          <w:p w14:paraId="2AD5166A" w14:textId="793BA8F4"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r w:rsidRPr="00CF2BE6">
              <w:t>2 slices wholemeal bread, 80</w:t>
            </w:r>
            <w:r w:rsidR="00EF3D6E">
              <w:t> </w:t>
            </w:r>
            <w:r w:rsidRPr="00CF2BE6">
              <w:t>g chicken breast, 1 slice reduced fat cheese, 1 cup mixed salad, 1 tsp mayonnaise</w:t>
            </w:r>
          </w:p>
        </w:tc>
        <w:tc>
          <w:tcPr>
            <w:tcW w:w="1980" w:type="dxa"/>
          </w:tcPr>
          <w:p w14:paraId="4B79661E" w14:textId="77777777"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p>
        </w:tc>
      </w:tr>
      <w:tr w:rsidR="00AC240D" w:rsidRPr="00CF2BE6" w14:paraId="27CC3843" w14:textId="7AB4C362" w:rsidTr="008F2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09DAC72" w14:textId="6E397EEF" w:rsidR="00AC240D" w:rsidRPr="00CF2BE6" w:rsidRDefault="00AC240D" w:rsidP="00CF2BE6">
            <w:r w:rsidRPr="00CF2BE6">
              <w:t>Afternoon snack</w:t>
            </w:r>
          </w:p>
        </w:tc>
        <w:tc>
          <w:tcPr>
            <w:tcW w:w="5946" w:type="dxa"/>
          </w:tcPr>
          <w:p w14:paraId="36C3F0A8" w14:textId="5505E4BA"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r w:rsidRPr="00CF2BE6">
              <w:t>Cheese and tomato with crackers</w:t>
            </w:r>
          </w:p>
          <w:p w14:paraId="0BED4066" w14:textId="271175BA"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r w:rsidRPr="00CF2BE6">
              <w:t>3 crispbreads, 1 reduced fat cheese slice, 1 medium tomato</w:t>
            </w:r>
          </w:p>
        </w:tc>
        <w:tc>
          <w:tcPr>
            <w:tcW w:w="1980" w:type="dxa"/>
          </w:tcPr>
          <w:p w14:paraId="03B880BD" w14:textId="77777777"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p>
        </w:tc>
      </w:tr>
      <w:tr w:rsidR="00AC240D" w:rsidRPr="00CF2BE6" w14:paraId="348ECEB3" w14:textId="2119205D" w:rsidTr="008F2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60972673" w14:textId="392EFE37" w:rsidR="00AC240D" w:rsidRPr="00CF2BE6" w:rsidRDefault="00AC240D" w:rsidP="00CF2BE6">
            <w:r w:rsidRPr="00CF2BE6">
              <w:t>Dinner</w:t>
            </w:r>
          </w:p>
        </w:tc>
        <w:tc>
          <w:tcPr>
            <w:tcW w:w="5946" w:type="dxa"/>
          </w:tcPr>
          <w:p w14:paraId="23139181" w14:textId="0391FFA0"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r w:rsidRPr="00CF2BE6">
              <w:t>Beef kebab with rice and vegetables</w:t>
            </w:r>
          </w:p>
          <w:p w14:paraId="21AAE7E4" w14:textId="437A5FB3"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r w:rsidRPr="00CF2BE6">
              <w:t>65</w:t>
            </w:r>
            <w:r w:rsidR="00EF3D6E">
              <w:t> </w:t>
            </w:r>
            <w:r w:rsidRPr="00CF2BE6">
              <w:t xml:space="preserve">g cooked lean beef,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F2BE6">
              <w:t xml:space="preserve"> cup cooked brown rice,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F2BE6">
              <w:t xml:space="preserve"> cup sweet corn,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B2D13">
              <w:t xml:space="preserve"> </w:t>
            </w:r>
            <w:r w:rsidRPr="00CF2BE6">
              <w:t xml:space="preserve">cup cooked carrot,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F2BE6">
              <w:t xml:space="preserve"> cup cooked beans</w:t>
            </w:r>
          </w:p>
        </w:tc>
        <w:tc>
          <w:tcPr>
            <w:tcW w:w="1980" w:type="dxa"/>
          </w:tcPr>
          <w:p w14:paraId="5BFB5937" w14:textId="77777777" w:rsidR="00AC240D" w:rsidRPr="00CF2BE6" w:rsidRDefault="00AC240D" w:rsidP="00CF2BE6">
            <w:pPr>
              <w:cnfStyle w:val="000000100000" w:firstRow="0" w:lastRow="0" w:firstColumn="0" w:lastColumn="0" w:oddVBand="0" w:evenVBand="0" w:oddHBand="1" w:evenHBand="0" w:firstRowFirstColumn="0" w:firstRowLastColumn="0" w:lastRowFirstColumn="0" w:lastRowLastColumn="0"/>
            </w:pPr>
          </w:p>
        </w:tc>
      </w:tr>
      <w:tr w:rsidR="00AC240D" w:rsidRPr="00CF2BE6" w14:paraId="6AFCA8B8" w14:textId="4932AF52" w:rsidTr="008F2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659C7DB2" w14:textId="10428106" w:rsidR="00AC240D" w:rsidRPr="00CF2BE6" w:rsidRDefault="00AC240D" w:rsidP="00CF2BE6">
            <w:r w:rsidRPr="00CF2BE6">
              <w:t>After dinner snack</w:t>
            </w:r>
          </w:p>
        </w:tc>
        <w:tc>
          <w:tcPr>
            <w:tcW w:w="5946" w:type="dxa"/>
          </w:tcPr>
          <w:p w14:paraId="3F8EF93E" w14:textId="1962BFA9"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r w:rsidRPr="00CF2BE6">
              <w:t>200</w:t>
            </w:r>
            <w:r w:rsidR="00EF3D6E">
              <w:t> </w:t>
            </w:r>
            <w:r w:rsidRPr="00CF2BE6">
              <w:t>g yogurt with 1 cup canned peaches</w:t>
            </w:r>
          </w:p>
        </w:tc>
        <w:tc>
          <w:tcPr>
            <w:tcW w:w="1980" w:type="dxa"/>
          </w:tcPr>
          <w:p w14:paraId="387CAC83" w14:textId="77777777" w:rsidR="00AC240D" w:rsidRPr="00CF2BE6" w:rsidRDefault="00AC240D" w:rsidP="00CF2BE6">
            <w:pPr>
              <w:cnfStyle w:val="000000010000" w:firstRow="0" w:lastRow="0" w:firstColumn="0" w:lastColumn="0" w:oddVBand="0" w:evenVBand="0" w:oddHBand="0" w:evenHBand="1" w:firstRowFirstColumn="0" w:firstRowLastColumn="0" w:lastRowFirstColumn="0" w:lastRowLastColumn="0"/>
            </w:pPr>
          </w:p>
        </w:tc>
      </w:tr>
    </w:tbl>
    <w:p w14:paraId="4658D03A" w14:textId="63BF9BD9" w:rsidR="002F2E05" w:rsidRDefault="006E30EF" w:rsidP="008E2EEE">
      <w:r>
        <w:t xml:space="preserve">In the table below, </w:t>
      </w:r>
      <w:r w:rsidR="000364A2">
        <w:t>identify the t</w:t>
      </w:r>
      <w:r w:rsidR="002F2E05">
        <w:t xml:space="preserve">otal </w:t>
      </w:r>
      <w:r w:rsidR="002F15BD">
        <w:t xml:space="preserve">serves of each </w:t>
      </w:r>
      <w:r w:rsidR="00645F82">
        <w:t>food group</w:t>
      </w:r>
      <w:r w:rsidR="000364A2">
        <w:t>.</w:t>
      </w:r>
    </w:p>
    <w:p w14:paraId="1B3794BA" w14:textId="0450BDEE" w:rsidR="00DB2D3B" w:rsidRDefault="000470BE" w:rsidP="00963CC6">
      <w:pPr>
        <w:pStyle w:val="FeatureBox2"/>
      </w:pPr>
      <w:r>
        <w:rPr>
          <w:b/>
          <w:bCs/>
        </w:rPr>
        <w:t>Note</w:t>
      </w:r>
      <w:r w:rsidR="00963CC6" w:rsidRPr="00AE031B">
        <w:rPr>
          <w:b/>
          <w:bCs/>
        </w:rPr>
        <w:t>:</w:t>
      </w:r>
      <w:r w:rsidR="00963CC6">
        <w:t xml:space="preserve"> solution provided</w:t>
      </w:r>
      <w:r w:rsidR="00150DB4">
        <w:t>.</w:t>
      </w:r>
    </w:p>
    <w:p w14:paraId="19B6C952" w14:textId="5B2DA924" w:rsidR="00D6092B" w:rsidRDefault="00D6092B" w:rsidP="00A62E36">
      <w:pPr>
        <w:pStyle w:val="Caption"/>
      </w:pPr>
      <w:r>
        <w:lastRenderedPageBreak/>
        <w:t xml:space="preserve">Table </w:t>
      </w:r>
      <w:r>
        <w:fldChar w:fldCharType="begin"/>
      </w:r>
      <w:r>
        <w:instrText xml:space="preserve"> SEQ Table \* ARABIC </w:instrText>
      </w:r>
      <w:r>
        <w:fldChar w:fldCharType="separate"/>
      </w:r>
      <w:r w:rsidR="001830ED">
        <w:rPr>
          <w:noProof/>
        </w:rPr>
        <w:t>10</w:t>
      </w:r>
      <w:r>
        <w:fldChar w:fldCharType="end"/>
      </w:r>
      <w:r>
        <w:t xml:space="preserve"> – total serves</w:t>
      </w:r>
    </w:p>
    <w:tbl>
      <w:tblPr>
        <w:tblStyle w:val="Tableheader"/>
        <w:tblW w:w="0" w:type="auto"/>
        <w:tblLayout w:type="fixed"/>
        <w:tblLook w:val="04A0" w:firstRow="1" w:lastRow="0" w:firstColumn="1" w:lastColumn="0" w:noHBand="0" w:noVBand="1"/>
        <w:tblDescription w:val="Table identifying the total serves of each food group."/>
      </w:tblPr>
      <w:tblGrid>
        <w:gridCol w:w="1720"/>
        <w:gridCol w:w="1581"/>
        <w:gridCol w:w="1580"/>
        <w:gridCol w:w="1581"/>
        <w:gridCol w:w="1580"/>
        <w:gridCol w:w="1581"/>
      </w:tblGrid>
      <w:tr w:rsidR="00641043" w:rsidRPr="00CF2BE6" w14:paraId="15EBAF4C" w14:textId="77777777" w:rsidTr="00641043">
        <w:trPr>
          <w:cnfStyle w:val="100000000000" w:firstRow="1" w:lastRow="0" w:firstColumn="0" w:lastColumn="0" w:oddVBand="0" w:evenVBand="0" w:oddHBand="0" w:evenHBand="0" w:firstRowFirstColumn="0" w:firstRowLastColumn="0" w:lastRowFirstColumn="0" w:lastRowLastColumn="0"/>
          <w:trHeight w:val="1963"/>
        </w:trPr>
        <w:tc>
          <w:tcPr>
            <w:cnfStyle w:val="001000000000" w:firstRow="0" w:lastRow="0" w:firstColumn="1" w:lastColumn="0" w:oddVBand="0" w:evenVBand="0" w:oddHBand="0" w:evenHBand="0" w:firstRowFirstColumn="0" w:firstRowLastColumn="0" w:lastRowFirstColumn="0" w:lastRowLastColumn="0"/>
            <w:tcW w:w="1720" w:type="dxa"/>
          </w:tcPr>
          <w:p w14:paraId="33F97526" w14:textId="63D32B17" w:rsidR="00641043" w:rsidRPr="00CF2BE6" w:rsidRDefault="00641043" w:rsidP="00CF2BE6">
            <w:r w:rsidRPr="00CF2BE6">
              <w:t xml:space="preserve">Vegetables </w:t>
            </w:r>
            <w:r w:rsidR="004E6486">
              <w:t>and</w:t>
            </w:r>
            <w:r w:rsidRPr="00CF2BE6">
              <w:t xml:space="preserve"> legumes</w:t>
            </w:r>
          </w:p>
        </w:tc>
        <w:tc>
          <w:tcPr>
            <w:tcW w:w="1581" w:type="dxa"/>
          </w:tcPr>
          <w:p w14:paraId="040FF1D3" w14:textId="77777777" w:rsidR="00641043" w:rsidRPr="00CF2BE6" w:rsidRDefault="00641043" w:rsidP="00CF2BE6">
            <w:pPr>
              <w:cnfStyle w:val="100000000000" w:firstRow="1" w:lastRow="0" w:firstColumn="0" w:lastColumn="0" w:oddVBand="0" w:evenVBand="0" w:oddHBand="0" w:evenHBand="0" w:firstRowFirstColumn="0" w:firstRowLastColumn="0" w:lastRowFirstColumn="0" w:lastRowLastColumn="0"/>
            </w:pPr>
            <w:r w:rsidRPr="00CF2BE6">
              <w:t>Fruit</w:t>
            </w:r>
          </w:p>
        </w:tc>
        <w:tc>
          <w:tcPr>
            <w:tcW w:w="1580" w:type="dxa"/>
          </w:tcPr>
          <w:p w14:paraId="72BCD5E9" w14:textId="77777777" w:rsidR="00641043" w:rsidRPr="00CF2BE6" w:rsidRDefault="00641043" w:rsidP="00CF2BE6">
            <w:pPr>
              <w:cnfStyle w:val="100000000000" w:firstRow="1" w:lastRow="0" w:firstColumn="0" w:lastColumn="0" w:oddVBand="0" w:evenVBand="0" w:oddHBand="0" w:evenHBand="0" w:firstRowFirstColumn="0" w:firstRowLastColumn="0" w:lastRowFirstColumn="0" w:lastRowLastColumn="0"/>
            </w:pPr>
            <w:r w:rsidRPr="00CF2BE6">
              <w:t>Grain (cereal) foods</w:t>
            </w:r>
          </w:p>
        </w:tc>
        <w:tc>
          <w:tcPr>
            <w:tcW w:w="1581" w:type="dxa"/>
          </w:tcPr>
          <w:p w14:paraId="51673691" w14:textId="77777777" w:rsidR="00641043" w:rsidRPr="00CF2BE6" w:rsidRDefault="00641043" w:rsidP="00CF2BE6">
            <w:pPr>
              <w:cnfStyle w:val="100000000000" w:firstRow="1" w:lastRow="0" w:firstColumn="0" w:lastColumn="0" w:oddVBand="0" w:evenVBand="0" w:oddHBand="0" w:evenHBand="0" w:firstRowFirstColumn="0" w:firstRowLastColumn="0" w:lastRowFirstColumn="0" w:lastRowLastColumn="0"/>
            </w:pPr>
            <w:r w:rsidRPr="00CF2BE6">
              <w:t>Lean meat and poultry, fish, eggs, nuts and seeds</w:t>
            </w:r>
          </w:p>
        </w:tc>
        <w:tc>
          <w:tcPr>
            <w:tcW w:w="1580" w:type="dxa"/>
          </w:tcPr>
          <w:p w14:paraId="7FA53A4E" w14:textId="42808DA1" w:rsidR="00641043" w:rsidRPr="00CF2BE6" w:rsidRDefault="00641043" w:rsidP="00CF2BE6">
            <w:pPr>
              <w:cnfStyle w:val="100000000000" w:firstRow="1" w:lastRow="0" w:firstColumn="0" w:lastColumn="0" w:oddVBand="0" w:evenVBand="0" w:oddHBand="0" w:evenHBand="0" w:firstRowFirstColumn="0" w:firstRowLastColumn="0" w:lastRowFirstColumn="0" w:lastRowLastColumn="0"/>
            </w:pPr>
            <w:r w:rsidRPr="00CF2BE6">
              <w:t>Milk, yoghurt, cheese</w:t>
            </w:r>
          </w:p>
        </w:tc>
        <w:tc>
          <w:tcPr>
            <w:tcW w:w="1581" w:type="dxa"/>
          </w:tcPr>
          <w:p w14:paraId="00BAB62E" w14:textId="704835AE" w:rsidR="00641043" w:rsidRPr="00CF2BE6" w:rsidRDefault="00641043" w:rsidP="00CF2BE6">
            <w:pPr>
              <w:cnfStyle w:val="100000000000" w:firstRow="1" w:lastRow="0" w:firstColumn="0" w:lastColumn="0" w:oddVBand="0" w:evenVBand="0" w:oddHBand="0" w:evenHBand="0" w:firstRowFirstColumn="0" w:firstRowLastColumn="0" w:lastRowFirstColumn="0" w:lastRowLastColumn="0"/>
            </w:pPr>
            <w:r w:rsidRPr="00CF2BE6">
              <w:t>Additional serves</w:t>
            </w:r>
          </w:p>
        </w:tc>
      </w:tr>
      <w:tr w:rsidR="00641043" w:rsidRPr="00CF2BE6" w14:paraId="2ABB16B7" w14:textId="77777777" w:rsidTr="00641043">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720" w:type="dxa"/>
          </w:tcPr>
          <w:p w14:paraId="25F9B409" w14:textId="147C5597" w:rsidR="00641043" w:rsidRPr="00CF2BE6" w:rsidRDefault="00641043" w:rsidP="00CF2BE6">
            <w:r w:rsidRPr="00CF2BE6">
              <w:t>5</w:t>
            </w:r>
          </w:p>
        </w:tc>
        <w:tc>
          <w:tcPr>
            <w:tcW w:w="1581" w:type="dxa"/>
          </w:tcPr>
          <w:p w14:paraId="777C741D" w14:textId="77777777" w:rsidR="00641043" w:rsidRPr="00CF2BE6" w:rsidRDefault="00641043" w:rsidP="00CF2BE6">
            <w:pPr>
              <w:cnfStyle w:val="000000100000" w:firstRow="0" w:lastRow="0" w:firstColumn="0" w:lastColumn="0" w:oddVBand="0" w:evenVBand="0" w:oddHBand="1" w:evenHBand="0" w:firstRowFirstColumn="0" w:firstRowLastColumn="0" w:lastRowFirstColumn="0" w:lastRowLastColumn="0"/>
            </w:pPr>
            <w:r w:rsidRPr="00CF2BE6">
              <w:t>2</w:t>
            </w:r>
          </w:p>
        </w:tc>
        <w:tc>
          <w:tcPr>
            <w:tcW w:w="1580" w:type="dxa"/>
          </w:tcPr>
          <w:p w14:paraId="7C7F7B3C" w14:textId="77777777" w:rsidR="00641043" w:rsidRPr="00CF2BE6" w:rsidRDefault="00641043" w:rsidP="00CF2BE6">
            <w:pPr>
              <w:cnfStyle w:val="000000100000" w:firstRow="0" w:lastRow="0" w:firstColumn="0" w:lastColumn="0" w:oddVBand="0" w:evenVBand="0" w:oddHBand="1" w:evenHBand="0" w:firstRowFirstColumn="0" w:firstRowLastColumn="0" w:lastRowFirstColumn="0" w:lastRowLastColumn="0"/>
            </w:pPr>
            <w:r w:rsidRPr="00CF2BE6">
              <w:t>6</w:t>
            </w:r>
          </w:p>
        </w:tc>
        <w:tc>
          <w:tcPr>
            <w:tcW w:w="1581" w:type="dxa"/>
          </w:tcPr>
          <w:p w14:paraId="41A7B2FE" w14:textId="48B61CFC" w:rsidR="00641043" w:rsidRPr="00CF2BE6" w:rsidRDefault="00641043" w:rsidP="00CF2BE6">
            <w:pPr>
              <w:cnfStyle w:val="000000100000" w:firstRow="0" w:lastRow="0" w:firstColumn="0" w:lastColumn="0" w:oddVBand="0" w:evenVBand="0" w:oddHBand="1" w:evenHBand="0" w:firstRowFirstColumn="0" w:firstRowLastColumn="0" w:lastRowFirstColumn="0" w:lastRowLastColumn="0"/>
            </w:pPr>
            <w:r w:rsidRPr="00CF2BE6">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580" w:type="dxa"/>
          </w:tcPr>
          <w:p w14:paraId="598AA066" w14:textId="0D82C9EA" w:rsidR="00641043" w:rsidRPr="00CF2BE6" w:rsidRDefault="00641043" w:rsidP="00CF2BE6">
            <w:pPr>
              <w:cnfStyle w:val="000000100000" w:firstRow="0" w:lastRow="0" w:firstColumn="0" w:lastColumn="0" w:oddVBand="0" w:evenVBand="0" w:oddHBand="1" w:evenHBand="0" w:firstRowFirstColumn="0" w:firstRowLastColumn="0" w:lastRowFirstColumn="0" w:lastRowLastColumn="0"/>
            </w:pPr>
            <w:r w:rsidRPr="00CF2BE6">
              <w:t>3</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p>
        </w:tc>
        <w:tc>
          <w:tcPr>
            <w:tcW w:w="1581" w:type="dxa"/>
          </w:tcPr>
          <w:p w14:paraId="36385900" w14:textId="001A5751" w:rsidR="00641043" w:rsidRPr="00CF2BE6" w:rsidRDefault="00641043" w:rsidP="00CF2BE6">
            <w:pPr>
              <w:cnfStyle w:val="000000100000" w:firstRow="0" w:lastRow="0" w:firstColumn="0" w:lastColumn="0" w:oddVBand="0" w:evenVBand="0" w:oddHBand="1" w:evenHBand="0" w:firstRowFirstColumn="0" w:firstRowLastColumn="0" w:lastRowFirstColumn="0" w:lastRowLastColumn="0"/>
            </w:pPr>
            <w:r w:rsidRPr="00CF2BE6">
              <w:t>2</w:t>
            </w:r>
          </w:p>
        </w:tc>
      </w:tr>
    </w:tbl>
    <w:p w14:paraId="233D22D1" w14:textId="2DA51BC5" w:rsidR="00DE41E4" w:rsidRDefault="00DE41E4" w:rsidP="004B3AF5">
      <w:r>
        <w:t>In the space below</w:t>
      </w:r>
      <w:r w:rsidR="00BA21D9">
        <w:t>,</w:t>
      </w:r>
      <w:r>
        <w:t xml:space="preserve"> identify the specific group of people this meal plan would be suitable for.</w:t>
      </w:r>
      <w:r w:rsidR="008A44D3">
        <w:t xml:space="preserve"> You will need to </w:t>
      </w:r>
      <w:r w:rsidR="00896371">
        <w:t xml:space="preserve">suggest </w:t>
      </w:r>
      <w:r w:rsidR="008A44D3">
        <w:t>some changes to the meal plan to support your response.</w:t>
      </w:r>
    </w:p>
    <w:p w14:paraId="76472574" w14:textId="2DD0FC17" w:rsidR="001902CB" w:rsidRPr="001902CB" w:rsidRDefault="000470BE" w:rsidP="00C27940">
      <w:pPr>
        <w:pStyle w:val="FeatureBox2"/>
      </w:pPr>
      <w:r>
        <w:rPr>
          <w:b/>
          <w:bCs/>
        </w:rPr>
        <w:t>Note</w:t>
      </w:r>
      <w:r w:rsidR="008A44D3" w:rsidRPr="00AE031B">
        <w:rPr>
          <w:b/>
          <w:bCs/>
        </w:rPr>
        <w:t>:</w:t>
      </w:r>
      <w:r w:rsidR="008A44D3">
        <w:t xml:space="preserve"> solution provided</w:t>
      </w:r>
      <w:r w:rsidR="00150DB4">
        <w:t>.</w:t>
      </w:r>
    </w:p>
    <w:tbl>
      <w:tblPr>
        <w:tblStyle w:val="TableGrid"/>
        <w:tblW w:w="0" w:type="auto"/>
        <w:tblLook w:val="04A0" w:firstRow="1" w:lastRow="0" w:firstColumn="1" w:lastColumn="0" w:noHBand="0" w:noVBand="1"/>
      </w:tblPr>
      <w:tblGrid>
        <w:gridCol w:w="9628"/>
      </w:tblGrid>
      <w:tr w:rsidR="00DE41E4" w14:paraId="10A319B0" w14:textId="77777777" w:rsidTr="00DE41E4">
        <w:tc>
          <w:tcPr>
            <w:tcW w:w="9628" w:type="dxa"/>
          </w:tcPr>
          <w:p w14:paraId="7F82F1FB" w14:textId="77777777" w:rsidR="006F4C21" w:rsidRPr="00A62E36" w:rsidRDefault="006F4C21" w:rsidP="004B3AF5">
            <w:pPr>
              <w:rPr>
                <w:b/>
                <w:bCs/>
              </w:rPr>
            </w:pPr>
            <w:r w:rsidRPr="00A62E36">
              <w:rPr>
                <w:b/>
                <w:bCs/>
              </w:rPr>
              <w:t>Sample answer:</w:t>
            </w:r>
          </w:p>
          <w:p w14:paraId="2CA9E426" w14:textId="6D88CBBB" w:rsidR="00DE41E4" w:rsidRDefault="008A44D3" w:rsidP="004B3AF5">
            <w:r>
              <w:t>This meal plan would be suitable for a boy aged 12</w:t>
            </w:r>
            <w:r w:rsidR="00150DB4">
              <w:t xml:space="preserve"> to </w:t>
            </w:r>
            <w:r>
              <w:t>13 years old with the following changes.</w:t>
            </w:r>
          </w:p>
          <w:p w14:paraId="5BB38285" w14:textId="1B67711C" w:rsidR="008A44D3" w:rsidRDefault="00256673" w:rsidP="007D154B">
            <w:pPr>
              <w:pStyle w:val="ListParagraph"/>
              <w:numPr>
                <w:ilvl w:val="0"/>
                <w:numId w:val="2"/>
              </w:numPr>
              <w:ind w:left="596" w:hanging="567"/>
            </w:pPr>
            <w:r>
              <w:t xml:space="preserve">Add an additional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serving of vegetable</w:t>
            </w:r>
            <w:r w:rsidR="009D64B9">
              <w:t>s</w:t>
            </w:r>
            <w:r w:rsidR="00150DB4">
              <w:t>, for example,</w:t>
            </w:r>
            <w:r>
              <w:t xml:space="preserve"> </w:t>
            </w:r>
            <w:r w:rsidR="00150DB4">
              <w:t>one</w:t>
            </w:r>
            <w:r w:rsidR="00C13854">
              <w:t xml:space="preserve"> cup raw salad vegetables</w:t>
            </w:r>
            <w:r w:rsidR="005F2182">
              <w:t>,</w:t>
            </w:r>
            <w:r w:rsidR="00C13854">
              <w:t xml:space="preserve"> such as </w:t>
            </w:r>
            <w:r>
              <w:t>cucumber sticks</w:t>
            </w:r>
            <w:r w:rsidR="005F2182">
              <w:t>,</w:t>
            </w:r>
            <w:r>
              <w:t xml:space="preserve"> for </w:t>
            </w:r>
            <w:r w:rsidR="00EB2827">
              <w:t xml:space="preserve">an </w:t>
            </w:r>
            <w:r>
              <w:t>afternoon snack.</w:t>
            </w:r>
          </w:p>
        </w:tc>
      </w:tr>
    </w:tbl>
    <w:p w14:paraId="316E6E9C" w14:textId="77777777" w:rsidR="00983F60" w:rsidRPr="00983F60" w:rsidRDefault="00983F60" w:rsidP="00983F60">
      <w:r w:rsidRPr="00983F60">
        <w:br w:type="page"/>
      </w:r>
    </w:p>
    <w:p w14:paraId="3EF1D12E" w14:textId="5C7C8E5D" w:rsidR="009D64B9" w:rsidRDefault="001B343C" w:rsidP="008E363F">
      <w:pPr>
        <w:pStyle w:val="Heading2"/>
      </w:pPr>
      <w:bookmarkStart w:id="15" w:name="_Toc172286349"/>
      <w:r>
        <w:lastRenderedPageBreak/>
        <w:t>Meal plan</w:t>
      </w:r>
      <w:bookmarkEnd w:id="15"/>
    </w:p>
    <w:p w14:paraId="746DCAD8" w14:textId="241DBE1A" w:rsidR="00BB6AFC" w:rsidRDefault="00F5176B" w:rsidP="004B3AF5">
      <w:r>
        <w:t>Using your knowledge of nutrients, food groups and serving size</w:t>
      </w:r>
      <w:r w:rsidR="005F2182">
        <w:t>s</w:t>
      </w:r>
      <w:r w:rsidR="00E370D3">
        <w:t xml:space="preserve"> develop a </w:t>
      </w:r>
      <w:r w:rsidR="00A676A1">
        <w:t>one</w:t>
      </w:r>
      <w:r w:rsidR="00BA21D9">
        <w:t>-</w:t>
      </w:r>
      <w:r w:rsidR="00E370D3">
        <w:t xml:space="preserve">day meal plan for an adolescent of your choosing. Use the table below to </w:t>
      </w:r>
      <w:r w:rsidR="00BB6AFC">
        <w:t>scaffold your plan.</w:t>
      </w:r>
    </w:p>
    <w:p w14:paraId="35AFB1F9" w14:textId="741485EC" w:rsidR="005F2182" w:rsidRDefault="005F2182" w:rsidP="00A62E36">
      <w:pPr>
        <w:pStyle w:val="Caption"/>
      </w:pPr>
      <w:r>
        <w:t xml:space="preserve">Table </w:t>
      </w:r>
      <w:r>
        <w:fldChar w:fldCharType="begin"/>
      </w:r>
      <w:r>
        <w:instrText xml:space="preserve"> SEQ Table \* ARABIC </w:instrText>
      </w:r>
      <w:r>
        <w:fldChar w:fldCharType="separate"/>
      </w:r>
      <w:r w:rsidR="001830ED">
        <w:rPr>
          <w:noProof/>
        </w:rPr>
        <w:t>11</w:t>
      </w:r>
      <w:r>
        <w:fldChar w:fldCharType="end"/>
      </w:r>
      <w:r>
        <w:t xml:space="preserve"> – age and gender</w:t>
      </w:r>
    </w:p>
    <w:tbl>
      <w:tblPr>
        <w:tblStyle w:val="Tableheader"/>
        <w:tblW w:w="0" w:type="auto"/>
        <w:tblLook w:val="04A0" w:firstRow="1" w:lastRow="0" w:firstColumn="1" w:lastColumn="0" w:noHBand="0" w:noVBand="1"/>
        <w:tblDescription w:val="Blank table for students to fill in the age and gender. "/>
      </w:tblPr>
      <w:tblGrid>
        <w:gridCol w:w="4814"/>
        <w:gridCol w:w="4814"/>
      </w:tblGrid>
      <w:tr w:rsidR="00BB6AFC" w:rsidRPr="00C64150" w14:paraId="296FB8BD" w14:textId="77777777" w:rsidTr="00BB6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2AE8A6" w14:textId="2D14734F" w:rsidR="00BB6AFC" w:rsidRPr="00C64150" w:rsidRDefault="00BB6AFC" w:rsidP="00C64150">
            <w:r w:rsidRPr="00C64150">
              <w:t>Age</w:t>
            </w:r>
          </w:p>
        </w:tc>
        <w:tc>
          <w:tcPr>
            <w:tcW w:w="4814" w:type="dxa"/>
          </w:tcPr>
          <w:p w14:paraId="4D2BEEA9" w14:textId="44E31AA4" w:rsidR="00BB6AFC" w:rsidRPr="00C64150" w:rsidRDefault="00BB6AFC" w:rsidP="00C64150">
            <w:pPr>
              <w:cnfStyle w:val="100000000000" w:firstRow="1" w:lastRow="0" w:firstColumn="0" w:lastColumn="0" w:oddVBand="0" w:evenVBand="0" w:oddHBand="0" w:evenHBand="0" w:firstRowFirstColumn="0" w:firstRowLastColumn="0" w:lastRowFirstColumn="0" w:lastRowLastColumn="0"/>
            </w:pPr>
            <w:r w:rsidRPr="00C64150">
              <w:t>Gender</w:t>
            </w:r>
          </w:p>
        </w:tc>
      </w:tr>
      <w:tr w:rsidR="00BB6AFC" w:rsidRPr="00C64150" w14:paraId="69E435F7" w14:textId="77777777" w:rsidTr="00BB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E0F015A" w14:textId="77777777" w:rsidR="00BB6AFC" w:rsidRPr="00C64150" w:rsidRDefault="00BB6AFC" w:rsidP="00C64150"/>
        </w:tc>
        <w:tc>
          <w:tcPr>
            <w:tcW w:w="4814" w:type="dxa"/>
          </w:tcPr>
          <w:p w14:paraId="60B3B99A" w14:textId="77777777" w:rsidR="00BB6AFC" w:rsidRPr="00C64150" w:rsidRDefault="00BB6AFC" w:rsidP="00C64150">
            <w:pPr>
              <w:cnfStyle w:val="000000100000" w:firstRow="0" w:lastRow="0" w:firstColumn="0" w:lastColumn="0" w:oddVBand="0" w:evenVBand="0" w:oddHBand="1" w:evenHBand="0" w:firstRowFirstColumn="0" w:firstRowLastColumn="0" w:lastRowFirstColumn="0" w:lastRowLastColumn="0"/>
            </w:pPr>
          </w:p>
        </w:tc>
      </w:tr>
    </w:tbl>
    <w:p w14:paraId="5BC4905B" w14:textId="6107EAAD" w:rsidR="005F2182" w:rsidRDefault="005F2182" w:rsidP="00A62E36">
      <w:pPr>
        <w:pStyle w:val="Caption"/>
      </w:pPr>
      <w:r>
        <w:t xml:space="preserve">Table </w:t>
      </w:r>
      <w:r>
        <w:fldChar w:fldCharType="begin"/>
      </w:r>
      <w:r>
        <w:instrText xml:space="preserve"> SEQ Table \* ARABIC </w:instrText>
      </w:r>
      <w:r>
        <w:fldChar w:fldCharType="separate"/>
      </w:r>
      <w:r w:rsidR="001830ED">
        <w:rPr>
          <w:noProof/>
        </w:rPr>
        <w:t>12</w:t>
      </w:r>
      <w:r>
        <w:fldChar w:fldCharType="end"/>
      </w:r>
      <w:r>
        <w:t xml:space="preserve"> – meal and food items</w:t>
      </w:r>
    </w:p>
    <w:tbl>
      <w:tblPr>
        <w:tblStyle w:val="Tableheader"/>
        <w:tblW w:w="0" w:type="auto"/>
        <w:tblLook w:val="04A0" w:firstRow="1" w:lastRow="0" w:firstColumn="1" w:lastColumn="0" w:noHBand="0" w:noVBand="1"/>
        <w:tblDescription w:val="Blank table for students to fill in the food items for each meal of the day."/>
      </w:tblPr>
      <w:tblGrid>
        <w:gridCol w:w="2830"/>
        <w:gridCol w:w="6798"/>
      </w:tblGrid>
      <w:tr w:rsidR="00BB6AFC" w:rsidRPr="00C64150" w14:paraId="05EC4E92" w14:textId="77777777" w:rsidTr="00641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27617F" w14:textId="66666BC2" w:rsidR="00BB6AFC" w:rsidRPr="00C64150" w:rsidRDefault="00641043" w:rsidP="00C64150">
            <w:r w:rsidRPr="00C64150">
              <w:t>Meal</w:t>
            </w:r>
          </w:p>
        </w:tc>
        <w:tc>
          <w:tcPr>
            <w:tcW w:w="6798" w:type="dxa"/>
          </w:tcPr>
          <w:p w14:paraId="74D40C64" w14:textId="1489F142" w:rsidR="00BB6AFC" w:rsidRPr="00C64150" w:rsidRDefault="00641043" w:rsidP="00C64150">
            <w:pPr>
              <w:cnfStyle w:val="100000000000" w:firstRow="1" w:lastRow="0" w:firstColumn="0" w:lastColumn="0" w:oddVBand="0" w:evenVBand="0" w:oddHBand="0" w:evenHBand="0" w:firstRowFirstColumn="0" w:firstRowLastColumn="0" w:lastRowFirstColumn="0" w:lastRowLastColumn="0"/>
            </w:pPr>
            <w:r w:rsidRPr="00C64150">
              <w:t>Food items</w:t>
            </w:r>
          </w:p>
        </w:tc>
      </w:tr>
      <w:tr w:rsidR="00BB6AFC" w:rsidRPr="00C64150" w14:paraId="16F45F13" w14:textId="77777777" w:rsidTr="00641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8EDC6D" w14:textId="15932361" w:rsidR="00BB6AFC" w:rsidRPr="00C64150" w:rsidRDefault="00641043" w:rsidP="00C64150">
            <w:r w:rsidRPr="00C64150">
              <w:t>Breakfast</w:t>
            </w:r>
          </w:p>
        </w:tc>
        <w:tc>
          <w:tcPr>
            <w:tcW w:w="6798" w:type="dxa"/>
          </w:tcPr>
          <w:p w14:paraId="64AB33F0" w14:textId="77777777" w:rsidR="00BB6AFC" w:rsidRPr="00C64150" w:rsidRDefault="00BB6AFC" w:rsidP="00C64150">
            <w:pPr>
              <w:cnfStyle w:val="000000100000" w:firstRow="0" w:lastRow="0" w:firstColumn="0" w:lastColumn="0" w:oddVBand="0" w:evenVBand="0" w:oddHBand="1" w:evenHBand="0" w:firstRowFirstColumn="0" w:firstRowLastColumn="0" w:lastRowFirstColumn="0" w:lastRowLastColumn="0"/>
            </w:pPr>
          </w:p>
        </w:tc>
      </w:tr>
      <w:tr w:rsidR="00BB6AFC" w:rsidRPr="00C64150" w14:paraId="4582DECC" w14:textId="77777777" w:rsidTr="00641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7F00A0F" w14:textId="3671B9A7" w:rsidR="00BB6AFC" w:rsidRPr="00C64150" w:rsidRDefault="00641043" w:rsidP="00C64150">
            <w:r w:rsidRPr="00C64150">
              <w:t>Morning tea</w:t>
            </w:r>
          </w:p>
        </w:tc>
        <w:tc>
          <w:tcPr>
            <w:tcW w:w="6798" w:type="dxa"/>
          </w:tcPr>
          <w:p w14:paraId="0EBEB718" w14:textId="77777777" w:rsidR="00BB6AFC" w:rsidRPr="00C64150" w:rsidRDefault="00BB6AFC" w:rsidP="00C64150">
            <w:pPr>
              <w:cnfStyle w:val="000000010000" w:firstRow="0" w:lastRow="0" w:firstColumn="0" w:lastColumn="0" w:oddVBand="0" w:evenVBand="0" w:oddHBand="0" w:evenHBand="1" w:firstRowFirstColumn="0" w:firstRowLastColumn="0" w:lastRowFirstColumn="0" w:lastRowLastColumn="0"/>
            </w:pPr>
          </w:p>
        </w:tc>
      </w:tr>
      <w:tr w:rsidR="00BB6AFC" w:rsidRPr="00C64150" w14:paraId="7276DF72" w14:textId="77777777" w:rsidTr="00641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AA1219" w14:textId="31E19A2D" w:rsidR="00BB6AFC" w:rsidRPr="00C64150" w:rsidRDefault="00641043" w:rsidP="00C64150">
            <w:r w:rsidRPr="00C64150">
              <w:t>Lunch</w:t>
            </w:r>
          </w:p>
        </w:tc>
        <w:tc>
          <w:tcPr>
            <w:tcW w:w="6798" w:type="dxa"/>
          </w:tcPr>
          <w:p w14:paraId="3F8528B1" w14:textId="77777777" w:rsidR="00BB6AFC" w:rsidRPr="00C64150" w:rsidRDefault="00BB6AFC" w:rsidP="00C64150">
            <w:pPr>
              <w:cnfStyle w:val="000000100000" w:firstRow="0" w:lastRow="0" w:firstColumn="0" w:lastColumn="0" w:oddVBand="0" w:evenVBand="0" w:oddHBand="1" w:evenHBand="0" w:firstRowFirstColumn="0" w:firstRowLastColumn="0" w:lastRowFirstColumn="0" w:lastRowLastColumn="0"/>
            </w:pPr>
          </w:p>
        </w:tc>
      </w:tr>
      <w:tr w:rsidR="00BB6AFC" w:rsidRPr="00C64150" w14:paraId="7EF94C85" w14:textId="77777777" w:rsidTr="00641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670DC0" w14:textId="64C51D2E" w:rsidR="00BB6AFC" w:rsidRPr="00C64150" w:rsidRDefault="00641043" w:rsidP="00C64150">
            <w:r w:rsidRPr="00C64150">
              <w:t>Afternoon snack</w:t>
            </w:r>
          </w:p>
        </w:tc>
        <w:tc>
          <w:tcPr>
            <w:tcW w:w="6798" w:type="dxa"/>
          </w:tcPr>
          <w:p w14:paraId="6D8769F8" w14:textId="77777777" w:rsidR="00BB6AFC" w:rsidRPr="00C64150" w:rsidRDefault="00BB6AFC" w:rsidP="00C64150">
            <w:pPr>
              <w:cnfStyle w:val="000000010000" w:firstRow="0" w:lastRow="0" w:firstColumn="0" w:lastColumn="0" w:oddVBand="0" w:evenVBand="0" w:oddHBand="0" w:evenHBand="1" w:firstRowFirstColumn="0" w:firstRowLastColumn="0" w:lastRowFirstColumn="0" w:lastRowLastColumn="0"/>
            </w:pPr>
          </w:p>
        </w:tc>
      </w:tr>
      <w:tr w:rsidR="00BB6AFC" w:rsidRPr="00C64150" w14:paraId="652B443B" w14:textId="77777777" w:rsidTr="00641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F98D37" w14:textId="53108968" w:rsidR="00BB6AFC" w:rsidRPr="00C64150" w:rsidRDefault="00641043" w:rsidP="00C64150">
            <w:r w:rsidRPr="00C64150">
              <w:t>Dinner</w:t>
            </w:r>
          </w:p>
        </w:tc>
        <w:tc>
          <w:tcPr>
            <w:tcW w:w="6798" w:type="dxa"/>
          </w:tcPr>
          <w:p w14:paraId="4CAB5D68" w14:textId="77777777" w:rsidR="00BB6AFC" w:rsidRPr="00C64150" w:rsidRDefault="00BB6AFC" w:rsidP="00C64150">
            <w:pPr>
              <w:cnfStyle w:val="000000100000" w:firstRow="0" w:lastRow="0" w:firstColumn="0" w:lastColumn="0" w:oddVBand="0" w:evenVBand="0" w:oddHBand="1" w:evenHBand="0" w:firstRowFirstColumn="0" w:firstRowLastColumn="0" w:lastRowFirstColumn="0" w:lastRowLastColumn="0"/>
            </w:pPr>
          </w:p>
        </w:tc>
      </w:tr>
      <w:tr w:rsidR="00641043" w:rsidRPr="00C64150" w14:paraId="16534E74" w14:textId="77777777" w:rsidTr="00641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5F50D78" w14:textId="215CE5DD" w:rsidR="00641043" w:rsidRPr="00C64150" w:rsidRDefault="00641043" w:rsidP="00C64150">
            <w:r w:rsidRPr="00C64150">
              <w:t>After dinner snack</w:t>
            </w:r>
          </w:p>
        </w:tc>
        <w:tc>
          <w:tcPr>
            <w:tcW w:w="6798" w:type="dxa"/>
          </w:tcPr>
          <w:p w14:paraId="65129E64" w14:textId="77777777" w:rsidR="00641043" w:rsidRPr="00C64150" w:rsidRDefault="00641043" w:rsidP="00C64150">
            <w:pPr>
              <w:cnfStyle w:val="000000010000" w:firstRow="0" w:lastRow="0" w:firstColumn="0" w:lastColumn="0" w:oddVBand="0" w:evenVBand="0" w:oddHBand="0" w:evenHBand="1" w:firstRowFirstColumn="0" w:firstRowLastColumn="0" w:lastRowFirstColumn="0" w:lastRowLastColumn="0"/>
            </w:pPr>
          </w:p>
        </w:tc>
      </w:tr>
    </w:tbl>
    <w:p w14:paraId="71BA4C3A" w14:textId="47F1C095" w:rsidR="00BB6AFC" w:rsidRDefault="00641043" w:rsidP="004B3AF5">
      <w:r>
        <w:t>Calculate the number of serves in your meal plan above.</w:t>
      </w:r>
    </w:p>
    <w:p w14:paraId="0EA3BE57" w14:textId="4F5D1E2C" w:rsidR="00C64150" w:rsidRDefault="00C64150" w:rsidP="00A62E36">
      <w:pPr>
        <w:pStyle w:val="Caption"/>
      </w:pPr>
      <w:r>
        <w:t xml:space="preserve">Table </w:t>
      </w:r>
      <w:r>
        <w:fldChar w:fldCharType="begin"/>
      </w:r>
      <w:r>
        <w:instrText xml:space="preserve"> SEQ Table \* ARABIC </w:instrText>
      </w:r>
      <w:r>
        <w:fldChar w:fldCharType="separate"/>
      </w:r>
      <w:r w:rsidR="001830ED">
        <w:rPr>
          <w:noProof/>
        </w:rPr>
        <w:t>13</w:t>
      </w:r>
      <w:r>
        <w:fldChar w:fldCharType="end"/>
      </w:r>
      <w:r>
        <w:t xml:space="preserve"> – number of serves</w:t>
      </w:r>
    </w:p>
    <w:tbl>
      <w:tblPr>
        <w:tblStyle w:val="Tableheader"/>
        <w:tblW w:w="0" w:type="auto"/>
        <w:tblLayout w:type="fixed"/>
        <w:tblLook w:val="04A0" w:firstRow="1" w:lastRow="0" w:firstColumn="1" w:lastColumn="0" w:noHBand="0" w:noVBand="1"/>
        <w:tblDescription w:val="Blank table for students to fill in the number of serves for each food group. "/>
      </w:tblPr>
      <w:tblGrid>
        <w:gridCol w:w="1713"/>
        <w:gridCol w:w="1575"/>
        <w:gridCol w:w="1574"/>
        <w:gridCol w:w="1575"/>
        <w:gridCol w:w="1574"/>
        <w:gridCol w:w="1575"/>
      </w:tblGrid>
      <w:tr w:rsidR="00712F6D" w:rsidRPr="00C64150" w14:paraId="4B80C1D8" w14:textId="77777777" w:rsidTr="00712F6D">
        <w:trPr>
          <w:cnfStyle w:val="100000000000" w:firstRow="1" w:lastRow="0" w:firstColumn="0" w:lastColumn="0" w:oddVBand="0" w:evenVBand="0" w:oddHBand="0" w:evenHBand="0" w:firstRowFirstColumn="0" w:firstRowLastColumn="0" w:lastRowFirstColumn="0" w:lastRowLastColumn="0"/>
          <w:trHeight w:val="2094"/>
        </w:trPr>
        <w:tc>
          <w:tcPr>
            <w:cnfStyle w:val="001000000000" w:firstRow="0" w:lastRow="0" w:firstColumn="1" w:lastColumn="0" w:oddVBand="0" w:evenVBand="0" w:oddHBand="0" w:evenHBand="0" w:firstRowFirstColumn="0" w:firstRowLastColumn="0" w:lastRowFirstColumn="0" w:lastRowLastColumn="0"/>
            <w:tcW w:w="1713" w:type="dxa"/>
          </w:tcPr>
          <w:p w14:paraId="295B1224" w14:textId="484ACDC5" w:rsidR="00712F6D" w:rsidRPr="00C64150" w:rsidRDefault="00712F6D" w:rsidP="00C64150">
            <w:r w:rsidRPr="00C64150">
              <w:t xml:space="preserve">Vegetables </w:t>
            </w:r>
            <w:r w:rsidR="00B834F8">
              <w:t>and</w:t>
            </w:r>
            <w:r w:rsidR="00B834F8" w:rsidRPr="00C64150">
              <w:t xml:space="preserve"> </w:t>
            </w:r>
            <w:r w:rsidRPr="00C64150">
              <w:t>legumes</w:t>
            </w:r>
          </w:p>
        </w:tc>
        <w:tc>
          <w:tcPr>
            <w:tcW w:w="1575" w:type="dxa"/>
          </w:tcPr>
          <w:p w14:paraId="25D3C8B2" w14:textId="77777777" w:rsidR="00712F6D" w:rsidRPr="00C64150" w:rsidRDefault="00712F6D" w:rsidP="00C64150">
            <w:pPr>
              <w:cnfStyle w:val="100000000000" w:firstRow="1" w:lastRow="0" w:firstColumn="0" w:lastColumn="0" w:oddVBand="0" w:evenVBand="0" w:oddHBand="0" w:evenHBand="0" w:firstRowFirstColumn="0" w:firstRowLastColumn="0" w:lastRowFirstColumn="0" w:lastRowLastColumn="0"/>
            </w:pPr>
            <w:r w:rsidRPr="00C64150">
              <w:t>Fruit</w:t>
            </w:r>
          </w:p>
        </w:tc>
        <w:tc>
          <w:tcPr>
            <w:tcW w:w="1574" w:type="dxa"/>
          </w:tcPr>
          <w:p w14:paraId="48C7116E" w14:textId="77777777" w:rsidR="00712F6D" w:rsidRPr="00C64150" w:rsidRDefault="00712F6D" w:rsidP="00C64150">
            <w:pPr>
              <w:cnfStyle w:val="100000000000" w:firstRow="1" w:lastRow="0" w:firstColumn="0" w:lastColumn="0" w:oddVBand="0" w:evenVBand="0" w:oddHBand="0" w:evenHBand="0" w:firstRowFirstColumn="0" w:firstRowLastColumn="0" w:lastRowFirstColumn="0" w:lastRowLastColumn="0"/>
            </w:pPr>
            <w:r w:rsidRPr="00C64150">
              <w:t>Grain (cereal) foods</w:t>
            </w:r>
          </w:p>
        </w:tc>
        <w:tc>
          <w:tcPr>
            <w:tcW w:w="1575" w:type="dxa"/>
          </w:tcPr>
          <w:p w14:paraId="17F48EB7" w14:textId="77777777" w:rsidR="00712F6D" w:rsidRPr="00C64150" w:rsidRDefault="00712F6D" w:rsidP="00C64150">
            <w:pPr>
              <w:cnfStyle w:val="100000000000" w:firstRow="1" w:lastRow="0" w:firstColumn="0" w:lastColumn="0" w:oddVBand="0" w:evenVBand="0" w:oddHBand="0" w:evenHBand="0" w:firstRowFirstColumn="0" w:firstRowLastColumn="0" w:lastRowFirstColumn="0" w:lastRowLastColumn="0"/>
            </w:pPr>
            <w:r w:rsidRPr="00C64150">
              <w:t>Lean meat and poultry, fish, eggs, nuts and seeds</w:t>
            </w:r>
          </w:p>
        </w:tc>
        <w:tc>
          <w:tcPr>
            <w:tcW w:w="1574" w:type="dxa"/>
          </w:tcPr>
          <w:p w14:paraId="1C13CF96" w14:textId="041F44E8" w:rsidR="00712F6D" w:rsidRPr="00C64150" w:rsidRDefault="00712F6D" w:rsidP="00C64150">
            <w:pPr>
              <w:cnfStyle w:val="100000000000" w:firstRow="1" w:lastRow="0" w:firstColumn="0" w:lastColumn="0" w:oddVBand="0" w:evenVBand="0" w:oddHBand="0" w:evenHBand="0" w:firstRowFirstColumn="0" w:firstRowLastColumn="0" w:lastRowFirstColumn="0" w:lastRowLastColumn="0"/>
            </w:pPr>
            <w:r w:rsidRPr="00C64150">
              <w:t>Milk, yoghurt, cheese</w:t>
            </w:r>
          </w:p>
        </w:tc>
        <w:tc>
          <w:tcPr>
            <w:tcW w:w="1575" w:type="dxa"/>
          </w:tcPr>
          <w:p w14:paraId="3F0F5D72" w14:textId="78C4DCAC" w:rsidR="00712F6D" w:rsidRPr="00C64150" w:rsidRDefault="00C64150" w:rsidP="00C64150">
            <w:pPr>
              <w:cnfStyle w:val="100000000000" w:firstRow="1" w:lastRow="0" w:firstColumn="0" w:lastColumn="0" w:oddVBand="0" w:evenVBand="0" w:oddHBand="0" w:evenHBand="0" w:firstRowFirstColumn="0" w:firstRowLastColumn="0" w:lastRowFirstColumn="0" w:lastRowLastColumn="0"/>
            </w:pPr>
            <w:r w:rsidRPr="00C64150">
              <w:t>A</w:t>
            </w:r>
            <w:r w:rsidR="00712F6D" w:rsidRPr="00C64150">
              <w:t>dditional serves</w:t>
            </w:r>
          </w:p>
        </w:tc>
      </w:tr>
      <w:tr w:rsidR="00712F6D" w:rsidRPr="00C64150" w14:paraId="0270F8A4" w14:textId="77777777" w:rsidTr="00712F6D">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713" w:type="dxa"/>
          </w:tcPr>
          <w:p w14:paraId="6F5EB6D2" w14:textId="073C94F2" w:rsidR="00712F6D" w:rsidRPr="00C64150" w:rsidRDefault="00712F6D" w:rsidP="00C64150"/>
        </w:tc>
        <w:tc>
          <w:tcPr>
            <w:tcW w:w="1575" w:type="dxa"/>
          </w:tcPr>
          <w:p w14:paraId="1F9891FF" w14:textId="224D36D0" w:rsidR="00712F6D" w:rsidRPr="00C64150" w:rsidRDefault="00712F6D" w:rsidP="00C64150">
            <w:pPr>
              <w:cnfStyle w:val="000000100000" w:firstRow="0" w:lastRow="0" w:firstColumn="0" w:lastColumn="0" w:oddVBand="0" w:evenVBand="0" w:oddHBand="1" w:evenHBand="0" w:firstRowFirstColumn="0" w:firstRowLastColumn="0" w:lastRowFirstColumn="0" w:lastRowLastColumn="0"/>
            </w:pPr>
          </w:p>
        </w:tc>
        <w:tc>
          <w:tcPr>
            <w:tcW w:w="1574" w:type="dxa"/>
          </w:tcPr>
          <w:p w14:paraId="3B25B948" w14:textId="68F1E0E2" w:rsidR="00712F6D" w:rsidRPr="00C64150" w:rsidRDefault="00712F6D" w:rsidP="00C64150">
            <w:pPr>
              <w:cnfStyle w:val="000000100000" w:firstRow="0" w:lastRow="0" w:firstColumn="0" w:lastColumn="0" w:oddVBand="0" w:evenVBand="0" w:oddHBand="1" w:evenHBand="0" w:firstRowFirstColumn="0" w:firstRowLastColumn="0" w:lastRowFirstColumn="0" w:lastRowLastColumn="0"/>
            </w:pPr>
          </w:p>
        </w:tc>
        <w:tc>
          <w:tcPr>
            <w:tcW w:w="1575" w:type="dxa"/>
          </w:tcPr>
          <w:p w14:paraId="3141CA3C" w14:textId="7220A1F3" w:rsidR="00712F6D" w:rsidRPr="00C64150" w:rsidRDefault="00712F6D" w:rsidP="00C64150">
            <w:pPr>
              <w:cnfStyle w:val="000000100000" w:firstRow="0" w:lastRow="0" w:firstColumn="0" w:lastColumn="0" w:oddVBand="0" w:evenVBand="0" w:oddHBand="1" w:evenHBand="0" w:firstRowFirstColumn="0" w:firstRowLastColumn="0" w:lastRowFirstColumn="0" w:lastRowLastColumn="0"/>
            </w:pPr>
          </w:p>
        </w:tc>
        <w:tc>
          <w:tcPr>
            <w:tcW w:w="1574" w:type="dxa"/>
          </w:tcPr>
          <w:p w14:paraId="43F839C9" w14:textId="149D505C" w:rsidR="00712F6D" w:rsidRPr="00C64150" w:rsidRDefault="00712F6D" w:rsidP="00C64150">
            <w:pPr>
              <w:cnfStyle w:val="000000100000" w:firstRow="0" w:lastRow="0" w:firstColumn="0" w:lastColumn="0" w:oddVBand="0" w:evenVBand="0" w:oddHBand="1" w:evenHBand="0" w:firstRowFirstColumn="0" w:firstRowLastColumn="0" w:lastRowFirstColumn="0" w:lastRowLastColumn="0"/>
            </w:pPr>
          </w:p>
        </w:tc>
        <w:tc>
          <w:tcPr>
            <w:tcW w:w="1575" w:type="dxa"/>
          </w:tcPr>
          <w:p w14:paraId="24CDB3A1" w14:textId="6A2E7DCF" w:rsidR="00712F6D" w:rsidRPr="00C64150" w:rsidRDefault="00712F6D" w:rsidP="00C64150">
            <w:pPr>
              <w:cnfStyle w:val="000000100000" w:firstRow="0" w:lastRow="0" w:firstColumn="0" w:lastColumn="0" w:oddVBand="0" w:evenVBand="0" w:oddHBand="1" w:evenHBand="0" w:firstRowFirstColumn="0" w:firstRowLastColumn="0" w:lastRowFirstColumn="0" w:lastRowLastColumn="0"/>
            </w:pPr>
          </w:p>
        </w:tc>
      </w:tr>
    </w:tbl>
    <w:p w14:paraId="5352719A" w14:textId="77777777" w:rsidR="00455FD4" w:rsidRDefault="00455FD4">
      <w:pPr>
        <w:suppressAutoHyphens w:val="0"/>
        <w:spacing w:before="0" w:after="160" w:line="259" w:lineRule="auto"/>
      </w:pPr>
      <w:r>
        <w:br w:type="page"/>
      </w:r>
    </w:p>
    <w:p w14:paraId="0EB3BB1F" w14:textId="75C3312F" w:rsidR="004B56A1" w:rsidRPr="00C64150" w:rsidRDefault="006A4B23" w:rsidP="00C64150">
      <w:pPr>
        <w:pStyle w:val="Heading1"/>
      </w:pPr>
      <w:bookmarkStart w:id="16" w:name="_Toc172286350"/>
      <w:r w:rsidRPr="00C64150">
        <w:lastRenderedPageBreak/>
        <w:t>Food industries in New South Wales</w:t>
      </w:r>
      <w:bookmarkEnd w:id="16"/>
    </w:p>
    <w:p w14:paraId="3EABBC50" w14:textId="7146F316" w:rsidR="00043308" w:rsidRDefault="004B56A1" w:rsidP="00C64150">
      <w:r>
        <w:t xml:space="preserve">There are </w:t>
      </w:r>
      <w:proofErr w:type="gramStart"/>
      <w:r>
        <w:t>a number of</w:t>
      </w:r>
      <w:proofErr w:type="gramEnd"/>
      <w:r>
        <w:t xml:space="preserve"> food industries in NSW. Each one </w:t>
      </w:r>
      <w:r w:rsidR="00684D77">
        <w:t>plays a vital role in ensuring the availability of</w:t>
      </w:r>
      <w:r w:rsidR="007C29DA">
        <w:t xml:space="preserve"> safe and nutritious</w:t>
      </w:r>
      <w:r w:rsidR="00684D77">
        <w:t xml:space="preserve"> food for Australians to eat.</w:t>
      </w:r>
    </w:p>
    <w:p w14:paraId="78B15FE0" w14:textId="3352B815" w:rsidR="0063107E" w:rsidRDefault="0063107E" w:rsidP="00C64150">
      <w:r>
        <w:t xml:space="preserve">Use the information available at </w:t>
      </w:r>
      <w:hyperlink r:id="rId27" w:history="1">
        <w:r>
          <w:rPr>
            <w:rStyle w:val="Hyperlink"/>
          </w:rPr>
          <w:t xml:space="preserve">Industry </w:t>
        </w:r>
        <w:r w:rsidR="00EF3D6E">
          <w:rPr>
            <w:rStyle w:val="Hyperlink"/>
          </w:rPr>
          <w:t>–</w:t>
        </w:r>
        <w:r>
          <w:rPr>
            <w:rStyle w:val="Hyperlink"/>
          </w:rPr>
          <w:t xml:space="preserve"> NSW Food Authority</w:t>
        </w:r>
      </w:hyperlink>
      <w:r>
        <w:t xml:space="preserve"> to</w:t>
      </w:r>
      <w:r w:rsidR="00184F73">
        <w:t xml:space="preserve"> name and</w:t>
      </w:r>
      <w:r>
        <w:t xml:space="preserve"> describe </w:t>
      </w:r>
      <w:r w:rsidR="00F6505F">
        <w:t xml:space="preserve">some </w:t>
      </w:r>
      <w:r w:rsidR="007F246E" w:rsidRPr="007F246E">
        <w:t>food-related</w:t>
      </w:r>
      <w:r w:rsidR="00F6505F">
        <w:t xml:space="preserve"> industries in New South Wales.</w:t>
      </w:r>
      <w:r w:rsidR="0030175F">
        <w:t xml:space="preserve"> Provide your answers in the </w:t>
      </w:r>
      <w:r w:rsidR="0020090C">
        <w:t>diagram below</w:t>
      </w:r>
      <w:r w:rsidR="00AA40AE">
        <w:t>.</w:t>
      </w:r>
      <w:r w:rsidR="00F6505F">
        <w:t xml:space="preserve"> </w:t>
      </w:r>
      <w:r w:rsidR="004304D8">
        <w:t>An example has been provided for you.</w:t>
      </w:r>
    </w:p>
    <w:p w14:paraId="14F2973A" w14:textId="32A33A19" w:rsidR="003967A5" w:rsidRDefault="003B3CA2" w:rsidP="00E05777">
      <w:pPr>
        <w:pStyle w:val="Caption"/>
      </w:pPr>
      <w:r>
        <w:t xml:space="preserve">Figure </w:t>
      </w:r>
      <w:r>
        <w:fldChar w:fldCharType="begin"/>
      </w:r>
      <w:r>
        <w:instrText xml:space="preserve"> SEQ Figure \* ARABIC </w:instrText>
      </w:r>
      <w:r>
        <w:fldChar w:fldCharType="separate"/>
      </w:r>
      <w:r w:rsidR="00AF286E">
        <w:rPr>
          <w:noProof/>
        </w:rPr>
        <w:t>6</w:t>
      </w:r>
      <w:r>
        <w:fldChar w:fldCharType="end"/>
      </w:r>
      <w:r>
        <w:t xml:space="preserve"> – food industry in NSW</w:t>
      </w:r>
    </w:p>
    <w:p w14:paraId="39005844" w14:textId="154EF67D" w:rsidR="003967A5" w:rsidRDefault="003967A5">
      <w:pPr>
        <w:suppressAutoHyphens w:val="0"/>
        <w:spacing w:before="0" w:after="160" w:line="259" w:lineRule="auto"/>
      </w:pPr>
      <w:r w:rsidRPr="003967A5">
        <w:rPr>
          <w:noProof/>
        </w:rPr>
        <w:drawing>
          <wp:inline distT="0" distB="0" distL="0" distR="0" wp14:anchorId="1152E1F2" wp14:editId="40814605">
            <wp:extent cx="5568950" cy="5729582"/>
            <wp:effectExtent l="0" t="0" r="0" b="5080"/>
            <wp:docPr id="1428147819" name="Picture 1" descr="Mind map with the centre circle stating food industries in NSW with 5 circles around it. One is filled in: Dairy Industry - Produces dairy products such as milk and cheese. NSW has the second largest dairy industry in Australia. The other 4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47819" name="Picture 1" descr="Mind map with the centre circle stating food industries in NSW with 5 circles around it. One is filled in: Dairy Industry - Produces dairy products such as milk and cheese. NSW has the second largest dairy industry in Australia. The other 4 are blank."/>
                    <pic:cNvPicPr/>
                  </pic:nvPicPr>
                  <pic:blipFill>
                    <a:blip r:embed="rId28">
                      <a:extLst>
                        <a:ext uri="{28A0092B-C50C-407E-A947-70E740481C1C}">
                          <a14:useLocalDpi xmlns:a14="http://schemas.microsoft.com/office/drawing/2010/main" val="0"/>
                        </a:ext>
                      </a:extLst>
                    </a:blip>
                    <a:stretch>
                      <a:fillRect/>
                    </a:stretch>
                  </pic:blipFill>
                  <pic:spPr>
                    <a:xfrm>
                      <a:off x="0" y="0"/>
                      <a:ext cx="5575696" cy="5736523"/>
                    </a:xfrm>
                    <a:prstGeom prst="rect">
                      <a:avLst/>
                    </a:prstGeom>
                  </pic:spPr>
                </pic:pic>
              </a:graphicData>
            </a:graphic>
          </wp:inline>
        </w:drawing>
      </w:r>
    </w:p>
    <w:p w14:paraId="232C5842" w14:textId="581E1403" w:rsidR="001830ED" w:rsidRDefault="001830ED">
      <w:pPr>
        <w:suppressAutoHyphens w:val="0"/>
        <w:spacing w:before="0" w:after="160" w:line="259" w:lineRule="auto"/>
      </w:pPr>
      <w:r>
        <w:br w:type="page"/>
      </w:r>
    </w:p>
    <w:p w14:paraId="440F5846" w14:textId="747F2227" w:rsidR="005B2F87" w:rsidRPr="001830ED" w:rsidRDefault="006C68AA" w:rsidP="001830ED">
      <w:pPr>
        <w:pStyle w:val="Heading1"/>
      </w:pPr>
      <w:bookmarkStart w:id="17" w:name="_Toc172286351"/>
      <w:r w:rsidRPr="001830ED">
        <w:lastRenderedPageBreak/>
        <w:t xml:space="preserve">Community food initiatives </w:t>
      </w:r>
      <w:r w:rsidR="00C571CE" w:rsidRPr="001830ED">
        <w:t xml:space="preserve">contributing to </w:t>
      </w:r>
      <w:r w:rsidR="00286C99" w:rsidRPr="001830ED">
        <w:t>sustainability</w:t>
      </w:r>
      <w:bookmarkEnd w:id="17"/>
    </w:p>
    <w:p w14:paraId="571B9424" w14:textId="340DE820" w:rsidR="00C571CE" w:rsidRDefault="00A35D9F" w:rsidP="001830ED">
      <w:pPr>
        <w:rPr>
          <w:lang w:eastAsia="en-AU"/>
        </w:rPr>
      </w:pPr>
      <w:r>
        <w:rPr>
          <w:lang w:eastAsia="en-AU"/>
        </w:rPr>
        <w:t>Complete a visual vocab for the wor</w:t>
      </w:r>
      <w:r w:rsidR="0007745E">
        <w:rPr>
          <w:lang w:eastAsia="en-AU"/>
        </w:rPr>
        <w:t xml:space="preserve">ds below. </w:t>
      </w:r>
      <w:r w:rsidR="0050424F">
        <w:rPr>
          <w:lang w:eastAsia="en-AU"/>
        </w:rPr>
        <w:t>Provide a definition</w:t>
      </w:r>
      <w:r w:rsidR="0007745E">
        <w:rPr>
          <w:lang w:eastAsia="en-AU"/>
        </w:rPr>
        <w:t xml:space="preserve"> and an image</w:t>
      </w:r>
      <w:r w:rsidR="00FF436E">
        <w:rPr>
          <w:lang w:eastAsia="en-AU"/>
        </w:rPr>
        <w:t xml:space="preserve"> in the space provided</w:t>
      </w:r>
      <w:r w:rsidR="0050424F">
        <w:rPr>
          <w:lang w:eastAsia="en-AU"/>
        </w:rPr>
        <w:t>.</w:t>
      </w:r>
    </w:p>
    <w:p w14:paraId="230F4A50" w14:textId="37AA5201" w:rsidR="001830ED" w:rsidRDefault="001830ED" w:rsidP="00A62E36">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vocabulary</w:t>
      </w:r>
    </w:p>
    <w:tbl>
      <w:tblPr>
        <w:tblStyle w:val="Tableheader"/>
        <w:tblW w:w="0" w:type="auto"/>
        <w:tblLook w:val="04A0" w:firstRow="1" w:lastRow="0" w:firstColumn="1" w:lastColumn="0" w:noHBand="0" w:noVBand="1"/>
        <w:tblDescription w:val="Vocab list with space for students to provide a definition and an image. "/>
      </w:tblPr>
      <w:tblGrid>
        <w:gridCol w:w="1696"/>
        <w:gridCol w:w="3906"/>
        <w:gridCol w:w="4028"/>
      </w:tblGrid>
      <w:tr w:rsidR="00AE031B" w:rsidRPr="001830ED" w14:paraId="6569121D" w14:textId="327EDEF9" w:rsidTr="00CA0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7E7893" w14:textId="0D939850" w:rsidR="00AE031B" w:rsidRPr="001830ED" w:rsidRDefault="00AE031B" w:rsidP="001830ED">
            <w:r w:rsidRPr="001830ED">
              <w:t>Word</w:t>
            </w:r>
          </w:p>
        </w:tc>
        <w:tc>
          <w:tcPr>
            <w:tcW w:w="3906" w:type="dxa"/>
          </w:tcPr>
          <w:p w14:paraId="2FE453A1" w14:textId="1E69E515" w:rsidR="00AE031B" w:rsidRPr="001830ED" w:rsidRDefault="00AE031B" w:rsidP="001830ED">
            <w:pPr>
              <w:cnfStyle w:val="100000000000" w:firstRow="1" w:lastRow="0" w:firstColumn="0" w:lastColumn="0" w:oddVBand="0" w:evenVBand="0" w:oddHBand="0" w:evenHBand="0" w:firstRowFirstColumn="0" w:firstRowLastColumn="0" w:lastRowFirstColumn="0" w:lastRowLastColumn="0"/>
            </w:pPr>
            <w:r>
              <w:t>Image</w:t>
            </w:r>
          </w:p>
        </w:tc>
        <w:tc>
          <w:tcPr>
            <w:tcW w:w="4028" w:type="dxa"/>
          </w:tcPr>
          <w:p w14:paraId="483CC6DB" w14:textId="5FEF91F7" w:rsidR="00AE031B" w:rsidRDefault="00AE031B" w:rsidP="001830ED">
            <w:pPr>
              <w:cnfStyle w:val="100000000000" w:firstRow="1" w:lastRow="0" w:firstColumn="0" w:lastColumn="0" w:oddVBand="0" w:evenVBand="0" w:oddHBand="0" w:evenHBand="0" w:firstRowFirstColumn="0" w:firstRowLastColumn="0" w:lastRowFirstColumn="0" w:lastRowLastColumn="0"/>
            </w:pPr>
            <w:r>
              <w:t>Definition</w:t>
            </w:r>
          </w:p>
        </w:tc>
      </w:tr>
      <w:tr w:rsidR="00AE031B" w:rsidRPr="001830ED" w14:paraId="3DFCE914" w14:textId="5EA59593" w:rsidTr="00CA09E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696" w:type="dxa"/>
          </w:tcPr>
          <w:p w14:paraId="0AE8DF72" w14:textId="735F2604" w:rsidR="00AE031B" w:rsidRPr="001830ED" w:rsidRDefault="00AE031B" w:rsidP="001830ED">
            <w:r w:rsidRPr="001830ED">
              <w:t>Community</w:t>
            </w:r>
          </w:p>
        </w:tc>
        <w:tc>
          <w:tcPr>
            <w:tcW w:w="3906" w:type="dxa"/>
          </w:tcPr>
          <w:p w14:paraId="22D0C406" w14:textId="77777777" w:rsidR="00AE031B" w:rsidRPr="001830ED" w:rsidRDefault="00AE031B" w:rsidP="001830ED">
            <w:pPr>
              <w:cnfStyle w:val="000000100000" w:firstRow="0" w:lastRow="0" w:firstColumn="0" w:lastColumn="0" w:oddVBand="0" w:evenVBand="0" w:oddHBand="1" w:evenHBand="0" w:firstRowFirstColumn="0" w:firstRowLastColumn="0" w:lastRowFirstColumn="0" w:lastRowLastColumn="0"/>
            </w:pPr>
          </w:p>
        </w:tc>
        <w:tc>
          <w:tcPr>
            <w:tcW w:w="4028" w:type="dxa"/>
          </w:tcPr>
          <w:p w14:paraId="11681653" w14:textId="77777777" w:rsidR="00AE031B" w:rsidRPr="001830ED" w:rsidRDefault="00AE031B" w:rsidP="001830ED">
            <w:pPr>
              <w:cnfStyle w:val="000000100000" w:firstRow="0" w:lastRow="0" w:firstColumn="0" w:lastColumn="0" w:oddVBand="0" w:evenVBand="0" w:oddHBand="1" w:evenHBand="0" w:firstRowFirstColumn="0" w:firstRowLastColumn="0" w:lastRowFirstColumn="0" w:lastRowLastColumn="0"/>
            </w:pPr>
          </w:p>
        </w:tc>
      </w:tr>
      <w:tr w:rsidR="00AE031B" w:rsidRPr="001830ED" w14:paraId="255B2A19" w14:textId="612D3389" w:rsidTr="00CA09EF">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696" w:type="dxa"/>
          </w:tcPr>
          <w:p w14:paraId="2A86885F" w14:textId="0E2009F6" w:rsidR="00AE031B" w:rsidRPr="001830ED" w:rsidRDefault="00AE031B" w:rsidP="001830ED">
            <w:r w:rsidRPr="001830ED">
              <w:t>Initiative</w:t>
            </w:r>
          </w:p>
        </w:tc>
        <w:tc>
          <w:tcPr>
            <w:tcW w:w="3906" w:type="dxa"/>
          </w:tcPr>
          <w:p w14:paraId="062A71C4" w14:textId="77777777" w:rsidR="00AE031B" w:rsidRPr="001830ED" w:rsidRDefault="00AE031B" w:rsidP="001830ED">
            <w:pPr>
              <w:cnfStyle w:val="000000010000" w:firstRow="0" w:lastRow="0" w:firstColumn="0" w:lastColumn="0" w:oddVBand="0" w:evenVBand="0" w:oddHBand="0" w:evenHBand="1" w:firstRowFirstColumn="0" w:firstRowLastColumn="0" w:lastRowFirstColumn="0" w:lastRowLastColumn="0"/>
            </w:pPr>
          </w:p>
        </w:tc>
        <w:tc>
          <w:tcPr>
            <w:tcW w:w="4028" w:type="dxa"/>
          </w:tcPr>
          <w:p w14:paraId="1E1EF041" w14:textId="77777777" w:rsidR="00AE031B" w:rsidRPr="001830ED" w:rsidRDefault="00AE031B" w:rsidP="001830ED">
            <w:pPr>
              <w:cnfStyle w:val="000000010000" w:firstRow="0" w:lastRow="0" w:firstColumn="0" w:lastColumn="0" w:oddVBand="0" w:evenVBand="0" w:oddHBand="0" w:evenHBand="1" w:firstRowFirstColumn="0" w:firstRowLastColumn="0" w:lastRowFirstColumn="0" w:lastRowLastColumn="0"/>
            </w:pPr>
          </w:p>
        </w:tc>
      </w:tr>
      <w:tr w:rsidR="00AE031B" w:rsidRPr="001830ED" w14:paraId="508E562F" w14:textId="23F3AD28" w:rsidTr="00CA09E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696" w:type="dxa"/>
          </w:tcPr>
          <w:p w14:paraId="356AB5E8" w14:textId="52EB2648" w:rsidR="00AE031B" w:rsidRPr="001830ED" w:rsidRDefault="00AE031B" w:rsidP="001830ED">
            <w:r w:rsidRPr="001830ED">
              <w:t>Sustainability</w:t>
            </w:r>
          </w:p>
        </w:tc>
        <w:tc>
          <w:tcPr>
            <w:tcW w:w="3906" w:type="dxa"/>
          </w:tcPr>
          <w:p w14:paraId="59D1614B" w14:textId="77777777" w:rsidR="00AE031B" w:rsidRPr="001830ED" w:rsidRDefault="00AE031B" w:rsidP="001830ED">
            <w:pPr>
              <w:cnfStyle w:val="000000100000" w:firstRow="0" w:lastRow="0" w:firstColumn="0" w:lastColumn="0" w:oddVBand="0" w:evenVBand="0" w:oddHBand="1" w:evenHBand="0" w:firstRowFirstColumn="0" w:firstRowLastColumn="0" w:lastRowFirstColumn="0" w:lastRowLastColumn="0"/>
            </w:pPr>
          </w:p>
        </w:tc>
        <w:tc>
          <w:tcPr>
            <w:tcW w:w="4028" w:type="dxa"/>
          </w:tcPr>
          <w:p w14:paraId="56468C34" w14:textId="77777777" w:rsidR="00AE031B" w:rsidRPr="001830ED" w:rsidRDefault="00AE031B" w:rsidP="001830ED">
            <w:pPr>
              <w:cnfStyle w:val="000000100000" w:firstRow="0" w:lastRow="0" w:firstColumn="0" w:lastColumn="0" w:oddVBand="0" w:evenVBand="0" w:oddHBand="1" w:evenHBand="0" w:firstRowFirstColumn="0" w:firstRowLastColumn="0" w:lastRowFirstColumn="0" w:lastRowLastColumn="0"/>
            </w:pPr>
          </w:p>
        </w:tc>
      </w:tr>
    </w:tbl>
    <w:p w14:paraId="2C7DD4F2" w14:textId="5DD856EF" w:rsidR="00933614" w:rsidRDefault="00330B13" w:rsidP="001830ED">
      <w:r>
        <w:t xml:space="preserve">Using </w:t>
      </w:r>
      <w:r w:rsidR="006B2821">
        <w:t>your</w:t>
      </w:r>
      <w:r>
        <w:t xml:space="preserve"> definitions above, re-write the </w:t>
      </w:r>
      <w:r w:rsidR="00286C99">
        <w:t>following</w:t>
      </w:r>
      <w:r w:rsidR="00894147">
        <w:t xml:space="preserve"> sentence</w:t>
      </w:r>
      <w:r w:rsidR="00FF436E">
        <w:t xml:space="preserve"> </w:t>
      </w:r>
      <w:r w:rsidR="009D6359">
        <w:t xml:space="preserve">in </w:t>
      </w:r>
      <w:r w:rsidR="00FF436E">
        <w:t>the space provided</w:t>
      </w:r>
      <w:r w:rsidR="00286C99">
        <w:t>:</w:t>
      </w:r>
    </w:p>
    <w:p w14:paraId="61BF1753" w14:textId="4C4E2256" w:rsidR="00286C99" w:rsidRDefault="00286C99" w:rsidP="00A62E36">
      <w:pPr>
        <w:pStyle w:val="Pulloutquote"/>
      </w:pPr>
      <w:r>
        <w:t>Community food initiatives contributing to sustainability.</w:t>
      </w:r>
    </w:p>
    <w:tbl>
      <w:tblPr>
        <w:tblStyle w:val="TableGrid"/>
        <w:tblW w:w="9677" w:type="dxa"/>
        <w:tblLook w:val="04A0" w:firstRow="1" w:lastRow="0" w:firstColumn="1" w:lastColumn="0" w:noHBand="0" w:noVBand="1"/>
        <w:tblDescription w:val="Blank space for students to write."/>
      </w:tblPr>
      <w:tblGrid>
        <w:gridCol w:w="9677"/>
      </w:tblGrid>
      <w:tr w:rsidR="00286C99" w14:paraId="339933AD" w14:textId="77777777" w:rsidTr="00286C99">
        <w:trPr>
          <w:trHeight w:val="1497"/>
        </w:trPr>
        <w:tc>
          <w:tcPr>
            <w:tcW w:w="9677" w:type="dxa"/>
          </w:tcPr>
          <w:p w14:paraId="2D9B22F7" w14:textId="77777777" w:rsidR="00286C99" w:rsidRDefault="00286C99" w:rsidP="006A4B23">
            <w:pPr>
              <w:suppressAutoHyphens w:val="0"/>
              <w:spacing w:before="0" w:after="160" w:line="259" w:lineRule="auto"/>
            </w:pPr>
          </w:p>
        </w:tc>
      </w:tr>
    </w:tbl>
    <w:p w14:paraId="15CD577F" w14:textId="59D5CCA3" w:rsidR="00066425" w:rsidRDefault="00066425" w:rsidP="001830ED">
      <w:r>
        <w:t xml:space="preserve">Everyone has the right to </w:t>
      </w:r>
      <w:r w:rsidR="001D5D9F">
        <w:t xml:space="preserve">access </w:t>
      </w:r>
      <w:r>
        <w:t xml:space="preserve">nutritious and safe food, however through a variety of circumstances </w:t>
      </w:r>
      <w:r w:rsidR="001D5D9F">
        <w:t xml:space="preserve">sometimes people do not have this access. Community food </w:t>
      </w:r>
      <w:r w:rsidR="00446875">
        <w:t>initiatives develop programs that provide food to those in need, whil</w:t>
      </w:r>
      <w:r w:rsidR="00AA0E45">
        <w:t>e</w:t>
      </w:r>
      <w:r w:rsidR="00446875">
        <w:t xml:space="preserve"> minimising the impact on landfill. </w:t>
      </w:r>
      <w:r w:rsidR="00A629E8">
        <w:t>Some of these community food initiatives include:</w:t>
      </w:r>
    </w:p>
    <w:p w14:paraId="09F78377" w14:textId="10664105" w:rsidR="00A629E8" w:rsidRDefault="00000000" w:rsidP="00A629E8">
      <w:pPr>
        <w:pStyle w:val="ListBullet"/>
      </w:pPr>
      <w:hyperlink r:id="rId29" w:history="1">
        <w:r w:rsidR="00A629E8">
          <w:rPr>
            <w:rStyle w:val="Hyperlink"/>
          </w:rPr>
          <w:t xml:space="preserve">About </w:t>
        </w:r>
        <w:proofErr w:type="spellStart"/>
        <w:r w:rsidR="00A629E8">
          <w:rPr>
            <w:rStyle w:val="Hyperlink"/>
          </w:rPr>
          <w:t>SecondBite</w:t>
        </w:r>
        <w:proofErr w:type="spellEnd"/>
        <w:r w:rsidR="00A629E8">
          <w:rPr>
            <w:rStyle w:val="Hyperlink"/>
          </w:rPr>
          <w:t xml:space="preserve"> - </w:t>
        </w:r>
        <w:proofErr w:type="spellStart"/>
        <w:r w:rsidR="00A629E8">
          <w:rPr>
            <w:rStyle w:val="Hyperlink"/>
          </w:rPr>
          <w:t>SecondBite</w:t>
        </w:r>
        <w:proofErr w:type="spellEnd"/>
      </w:hyperlink>
    </w:p>
    <w:p w14:paraId="777B288B" w14:textId="11343CEA" w:rsidR="00A629E8" w:rsidRDefault="00000000" w:rsidP="00A629E8">
      <w:pPr>
        <w:pStyle w:val="ListBullet"/>
      </w:pPr>
      <w:hyperlink r:id="rId30" w:history="1">
        <w:proofErr w:type="spellStart"/>
        <w:r w:rsidR="00A629E8">
          <w:rPr>
            <w:rStyle w:val="Hyperlink"/>
          </w:rPr>
          <w:t>OzHarvest</w:t>
        </w:r>
        <w:proofErr w:type="spellEnd"/>
        <w:r w:rsidR="00A629E8">
          <w:rPr>
            <w:rStyle w:val="Hyperlink"/>
          </w:rPr>
          <w:t xml:space="preserve"> Australia | Australia’s leading food rescue organisation</w:t>
        </w:r>
      </w:hyperlink>
    </w:p>
    <w:p w14:paraId="4ACF652A" w14:textId="1C509C25" w:rsidR="00A629E8" w:rsidRDefault="00000000" w:rsidP="00A629E8">
      <w:pPr>
        <w:pStyle w:val="ListBullet"/>
      </w:pPr>
      <w:hyperlink r:id="rId31" w:history="1">
        <w:r w:rsidR="00A629E8">
          <w:rPr>
            <w:rStyle w:val="Hyperlink"/>
          </w:rPr>
          <w:t>Foodbank | Ending Hunger in Australia</w:t>
        </w:r>
      </w:hyperlink>
    </w:p>
    <w:p w14:paraId="7AA5E1F5" w14:textId="7EECA871" w:rsidR="00D8211C" w:rsidRDefault="00000000" w:rsidP="0005755E">
      <w:pPr>
        <w:pStyle w:val="ListBullet"/>
      </w:pPr>
      <w:hyperlink r:id="rId32" w:history="1">
        <w:r w:rsidR="00A629E8">
          <w:rPr>
            <w:rStyle w:val="Hyperlink"/>
          </w:rPr>
          <w:t>Addi Road Food Pantry | Addison Road Community Organisation</w:t>
        </w:r>
      </w:hyperlink>
      <w:r w:rsidR="00AA0E45" w:rsidRPr="00BA21D9">
        <w:t>.</w:t>
      </w:r>
    </w:p>
    <w:p w14:paraId="370E0F4B" w14:textId="08A018E9" w:rsidR="005F3A38" w:rsidRDefault="000F2272" w:rsidP="00A676A1">
      <w:r>
        <w:lastRenderedPageBreak/>
        <w:t xml:space="preserve">Use the list </w:t>
      </w:r>
      <w:r w:rsidR="00D8211C">
        <w:t>of</w:t>
      </w:r>
      <w:r w:rsidR="00FF430E">
        <w:t xml:space="preserve"> community food initiatives to develop a </w:t>
      </w:r>
      <w:r w:rsidR="001830ED">
        <w:t>one</w:t>
      </w:r>
      <w:r w:rsidR="00EF3D6E">
        <w:t>-</w:t>
      </w:r>
      <w:r w:rsidR="00FF430E">
        <w:t>page summary of</w:t>
      </w:r>
      <w:r w:rsidR="00E45406">
        <w:t xml:space="preserve"> a chose</w:t>
      </w:r>
      <w:r w:rsidR="00155764">
        <w:t>n food initiative.</w:t>
      </w:r>
      <w:r>
        <w:t xml:space="preserve"> </w:t>
      </w:r>
      <w:r w:rsidR="009C20D3">
        <w:t xml:space="preserve">Once completed, you will participate in a </w:t>
      </w:r>
      <w:hyperlink r:id="rId33" w:history="1">
        <w:r w:rsidR="009C20D3" w:rsidRPr="004E6A5E">
          <w:rPr>
            <w:rStyle w:val="Hyperlink"/>
          </w:rPr>
          <w:t>gallery walk</w:t>
        </w:r>
      </w:hyperlink>
      <w:r w:rsidR="009C20D3">
        <w:t xml:space="preserve"> with your classmates.</w:t>
      </w:r>
      <w:r w:rsidR="00A629E8">
        <w:t xml:space="preserve"> Include the following in your </w:t>
      </w:r>
      <w:r w:rsidR="001830ED">
        <w:t>one</w:t>
      </w:r>
      <w:r w:rsidR="00EF3D6E">
        <w:t>-</w:t>
      </w:r>
      <w:r w:rsidR="00A629E8">
        <w:t>page summary.</w:t>
      </w:r>
    </w:p>
    <w:p w14:paraId="540ECC2F" w14:textId="77777777" w:rsidR="00B00290" w:rsidRPr="00A676A1" w:rsidRDefault="00B00290" w:rsidP="00A676A1">
      <w:pPr>
        <w:pStyle w:val="ListNumber"/>
      </w:pPr>
      <w:r w:rsidRPr="00A676A1">
        <w:t>Name of community food initiative.</w:t>
      </w:r>
    </w:p>
    <w:p w14:paraId="05AC196D" w14:textId="00E847D0" w:rsidR="00B00290" w:rsidRPr="00A676A1" w:rsidRDefault="00794DC0" w:rsidP="00A676A1">
      <w:pPr>
        <w:pStyle w:val="ListNumber"/>
      </w:pPr>
      <w:r w:rsidRPr="00A676A1">
        <w:t>Describe w</w:t>
      </w:r>
      <w:r w:rsidR="00B00290" w:rsidRPr="00A676A1">
        <w:t>hat your chosen food initiative do</w:t>
      </w:r>
      <w:r w:rsidRPr="00A676A1">
        <w:t>es</w:t>
      </w:r>
      <w:r w:rsidR="001830ED">
        <w:t>.</w:t>
      </w:r>
    </w:p>
    <w:p w14:paraId="6008410E" w14:textId="6A17ADA2" w:rsidR="00B00290" w:rsidRPr="00A676A1" w:rsidRDefault="001E2BB2" w:rsidP="00A676A1">
      <w:pPr>
        <w:pStyle w:val="ListNumber"/>
      </w:pPr>
      <w:r w:rsidRPr="00A676A1">
        <w:t>Describe h</w:t>
      </w:r>
      <w:r w:rsidR="00B00290" w:rsidRPr="00A676A1">
        <w:t>ow</w:t>
      </w:r>
      <w:r w:rsidR="00E45406" w:rsidRPr="00A676A1">
        <w:t xml:space="preserve"> </w:t>
      </w:r>
      <w:r w:rsidR="00B00290" w:rsidRPr="00A676A1">
        <w:t>they contribute to sustainability in the community</w:t>
      </w:r>
      <w:r w:rsidR="001830ED">
        <w:t>.</w:t>
      </w:r>
    </w:p>
    <w:p w14:paraId="1F9A409D" w14:textId="77777777" w:rsidR="00816DB3" w:rsidRPr="00A676A1" w:rsidRDefault="002B5319" w:rsidP="00A676A1">
      <w:pPr>
        <w:pStyle w:val="ListNumber"/>
      </w:pPr>
      <w:r w:rsidRPr="00A676A1">
        <w:t>Include images and/or videos about your community initiative.</w:t>
      </w:r>
    </w:p>
    <w:p w14:paraId="4150943B" w14:textId="4B5361F1" w:rsidR="003A3201" w:rsidRDefault="003A3201">
      <w:pPr>
        <w:suppressAutoHyphens w:val="0"/>
        <w:spacing w:before="0" w:after="160" w:line="259" w:lineRule="auto"/>
      </w:pPr>
      <w:r>
        <w:br w:type="page"/>
      </w:r>
    </w:p>
    <w:p w14:paraId="34BBF510" w14:textId="42CC7F90" w:rsidR="00F80082" w:rsidRPr="00A676A1" w:rsidRDefault="00F80082" w:rsidP="00A676A1">
      <w:pPr>
        <w:pStyle w:val="Heading1"/>
      </w:pPr>
      <w:bookmarkStart w:id="18" w:name="_Toc172286352"/>
      <w:r w:rsidRPr="00A676A1">
        <w:lastRenderedPageBreak/>
        <w:t>The design and production process</w:t>
      </w:r>
      <w:bookmarkEnd w:id="18"/>
    </w:p>
    <w:p w14:paraId="468EC679" w14:textId="5F2D1E96" w:rsidR="00F80082" w:rsidRPr="00C8313C" w:rsidRDefault="00F80082" w:rsidP="00924EFD">
      <w:r w:rsidRPr="00C8313C">
        <w:t xml:space="preserve">Throughout </w:t>
      </w:r>
      <w:r w:rsidR="00877221">
        <w:t>t</w:t>
      </w:r>
      <w:r w:rsidRPr="00C8313C">
        <w:t>echnology 7</w:t>
      </w:r>
      <w:r w:rsidR="00924EFD">
        <w:t>–</w:t>
      </w:r>
      <w:r w:rsidRPr="00C8313C">
        <w:t>8</w:t>
      </w:r>
      <w:r w:rsidR="00937629">
        <w:t>, you will follow a design and production process, which is a continuous cycle used to develop your projects. In this unit of work, we will focus</w:t>
      </w:r>
      <w:r w:rsidRPr="00C8313C">
        <w:t xml:space="preserve"> on food-based solutions. Your workbooks will act as your folio throughout this unit, documenting your process.</w:t>
      </w:r>
    </w:p>
    <w:p w14:paraId="6E60FB40" w14:textId="4F4051E0" w:rsidR="00F80082" w:rsidRPr="00C8313C" w:rsidRDefault="00F80082" w:rsidP="00924EFD">
      <w:r w:rsidRPr="00C8313C">
        <w:t xml:space="preserve">There are </w:t>
      </w:r>
      <w:r w:rsidR="00924EFD">
        <w:t>4</w:t>
      </w:r>
      <w:r w:rsidRPr="00C8313C">
        <w:t xml:space="preserve"> main steps in the process </w:t>
      </w:r>
      <w:r w:rsidR="00344D00">
        <w:t>that</w:t>
      </w:r>
      <w:r w:rsidRPr="00C8313C">
        <w:t xml:space="preserve"> help to provide a solution to design problems. Evaluation happens at each step and is constant throughout the process.</w:t>
      </w:r>
    </w:p>
    <w:p w14:paraId="6DF0D7E4" w14:textId="6D40BD33" w:rsidR="00AF286E" w:rsidRDefault="00AF286E" w:rsidP="00AF286E">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 </w:t>
      </w:r>
      <w:r w:rsidR="00770A3C">
        <w:t>design and production</w:t>
      </w:r>
      <w:r>
        <w:t xml:space="preserve"> process</w:t>
      </w:r>
    </w:p>
    <w:p w14:paraId="4049B632" w14:textId="66DF60F2" w:rsidR="00F80082" w:rsidRDefault="00F80082" w:rsidP="00827A67">
      <w:r w:rsidRPr="00324E1A">
        <w:rPr>
          <w:noProof/>
        </w:rPr>
        <w:drawing>
          <wp:inline distT="0" distB="0" distL="0" distR="0" wp14:anchorId="22971A61" wp14:editId="49BC70F3">
            <wp:extent cx="6120130" cy="5817483"/>
            <wp:effectExtent l="0" t="0" r="0" b="0"/>
            <wp:docPr id="4" name="Picture 3" descr="The design and production process diagram. Four vertical circles with arrows indicating it is a cyclical and iterative process. It includes the following 4 stages:&#10;1. Identifying and defining&#10;2. Researching and planning&#10;3. Producing and implementing&#10;4. Testing and evaluating.">
              <a:extLst xmlns:a="http://schemas.openxmlformats.org/drawingml/2006/main">
                <a:ext uri="{FF2B5EF4-FFF2-40B4-BE49-F238E27FC236}">
                  <a16:creationId xmlns:a16="http://schemas.microsoft.com/office/drawing/2014/main" id="{74CECB81-B057-37CA-66F6-A959AE7AC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design and production process diagram. Four vertical circles with arrows indicating it is a cyclical and iterative process. It includes the following 4 stages:&#10;1. Identifying and defining&#10;2. Researching and planning&#10;3. Producing and implementing&#10;4. Testing and evaluating.">
                      <a:extLst>
                        <a:ext uri="{FF2B5EF4-FFF2-40B4-BE49-F238E27FC236}">
                          <a16:creationId xmlns:a16="http://schemas.microsoft.com/office/drawing/2014/main" id="{74CECB81-B057-37CA-66F6-A959AE7AC257}"/>
                        </a:ext>
                      </a:extLst>
                    </pic:cNvPr>
                    <pic:cNvPicPr>
                      <a:picLocks noChangeAspect="1"/>
                    </pic:cNvPicPr>
                  </pic:nvPicPr>
                  <pic:blipFill rotWithShape="1">
                    <a:blip r:embed="rId34"/>
                    <a:srcRect t="20142" b="13082"/>
                    <a:stretch/>
                  </pic:blipFill>
                  <pic:spPr>
                    <a:xfrm>
                      <a:off x="0" y="0"/>
                      <a:ext cx="6120130" cy="5817483"/>
                    </a:xfrm>
                    <a:prstGeom prst="rect">
                      <a:avLst/>
                    </a:prstGeom>
                    <a:noFill/>
                  </pic:spPr>
                </pic:pic>
              </a:graphicData>
            </a:graphic>
          </wp:inline>
        </w:drawing>
      </w:r>
    </w:p>
    <w:p w14:paraId="5D08FD36" w14:textId="2DA08256" w:rsidR="00A676A1" w:rsidRDefault="00827A67" w:rsidP="00A676A1">
      <w:r w:rsidRPr="005501B1">
        <w:lastRenderedPageBreak/>
        <w:t>In your workbook you are working on the identifying and defining and researching and planning components of the design and production process. Your recipe book will help to guide you through the producing and implementing and testing and evaluating steps</w:t>
      </w:r>
      <w:r w:rsidRPr="00C8313C">
        <w:t>.</w:t>
      </w:r>
      <w:r w:rsidR="00A676A1">
        <w:br w:type="page"/>
      </w:r>
    </w:p>
    <w:p w14:paraId="071D4F3A" w14:textId="77777777" w:rsidR="001748AB" w:rsidRDefault="001748AB" w:rsidP="001748AB">
      <w:pPr>
        <w:pStyle w:val="Heading1"/>
        <w:rPr>
          <w:szCs w:val="48"/>
        </w:rPr>
      </w:pPr>
      <w:bookmarkStart w:id="19" w:name="_Toc172286353"/>
      <w:r>
        <w:lastRenderedPageBreak/>
        <w:t>References</w:t>
      </w:r>
      <w:bookmarkEnd w:id="19"/>
    </w:p>
    <w:p w14:paraId="0A7521D1"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9EF5D0" w14:textId="1D320CA4" w:rsidR="001748AB" w:rsidRDefault="001748AB" w:rsidP="001748AB">
      <w:pPr>
        <w:pStyle w:val="FeatureBox2"/>
      </w:pPr>
      <w:r>
        <w:t xml:space="preserve">Please refer to the NESA Copyright Disclaimer for more information </w:t>
      </w:r>
      <w:hyperlink r:id="rId35" w:tgtFrame="_blank" w:tooltip="https://educationstandards.nsw.edu.au/wps/portal/nesa/mini-footer/copyright" w:history="1">
        <w:r>
          <w:rPr>
            <w:rStyle w:val="Hyperlink"/>
          </w:rPr>
          <w:t>https://educationstandards.nsw.edu.au/wps/portal/nesa/mini-footer/copyright</w:t>
        </w:r>
      </w:hyperlink>
      <w:r>
        <w:t>.</w:t>
      </w:r>
    </w:p>
    <w:p w14:paraId="4F4910D1" w14:textId="56B21A92"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6" w:history="1">
        <w:r>
          <w:rPr>
            <w:rStyle w:val="Hyperlink"/>
          </w:rPr>
          <w:t>https://educationstandards.nsw.edu.au/</w:t>
        </w:r>
      </w:hyperlink>
      <w:r>
        <w:t xml:space="preserve"> and the NSW Curriculum website </w:t>
      </w:r>
      <w:hyperlink r:id="rId37" w:history="1">
        <w:r>
          <w:rPr>
            <w:rStyle w:val="Hyperlink"/>
          </w:rPr>
          <w:t>https://curriculum.nsw.edu.au</w:t>
        </w:r>
      </w:hyperlink>
      <w:r>
        <w:t>.</w:t>
      </w:r>
    </w:p>
    <w:p w14:paraId="4116FD1D" w14:textId="364BCAE9" w:rsidR="001748AB" w:rsidRDefault="00000000" w:rsidP="001748AB">
      <w:hyperlink r:id="rId38" w:history="1">
        <w:r w:rsidR="00B93D0C">
          <w:rPr>
            <w:rStyle w:val="Hyperlink"/>
          </w:rPr>
          <w:t>Technology 7–8 Syllabus</w:t>
        </w:r>
      </w:hyperlink>
      <w:r w:rsidR="001748AB">
        <w:t xml:space="preserve"> © NSW Education Standards Authority (NESA) for and on behalf of the Crown in right of the State of New South Wales, 202</w:t>
      </w:r>
      <w:r w:rsidR="00CA06AE">
        <w:t>3</w:t>
      </w:r>
      <w:r w:rsidR="001748AB">
        <w:t>.</w:t>
      </w:r>
    </w:p>
    <w:p w14:paraId="59503A23" w14:textId="15F74851" w:rsidR="00D61806" w:rsidRDefault="00D61806" w:rsidP="00FC1960">
      <w:r w:rsidRPr="00A2133A">
        <w:fldChar w:fldCharType="begin"/>
      </w:r>
      <w:r w:rsidRPr="00A2133A">
        <w:instrText xml:space="preserve"> BIBLIOGRAPHY  \l 3081 </w:instrText>
      </w:r>
      <w:r w:rsidR="00000000">
        <w:fldChar w:fldCharType="separate"/>
      </w:r>
      <w:r w:rsidRPr="00A2133A">
        <w:fldChar w:fldCharType="end"/>
      </w:r>
      <w:r>
        <w:t xml:space="preserve">Addison Road Community Organisation (2024) </w:t>
      </w:r>
      <w:hyperlink r:id="rId39" w:history="1">
        <w:r w:rsidR="00D76D0D">
          <w:rPr>
            <w:rStyle w:val="Hyperlink"/>
            <w:i/>
            <w:iCs/>
          </w:rPr>
          <w:t>Addi</w:t>
        </w:r>
      </w:hyperlink>
      <w:r w:rsidR="00D76D0D">
        <w:rPr>
          <w:rStyle w:val="Hyperlink"/>
          <w:i/>
          <w:iCs/>
        </w:rPr>
        <w:t xml:space="preserve"> Road Food Relief &amp; Rescue</w:t>
      </w:r>
      <w:r>
        <w:t>, Addi Road Food Pantry</w:t>
      </w:r>
      <w:r w:rsidR="00D76D0D">
        <w:t xml:space="preserve"> website</w:t>
      </w:r>
      <w:r>
        <w:t>, accessed 1 May 2024.</w:t>
      </w:r>
    </w:p>
    <w:p w14:paraId="62C73ACB" w14:textId="467611D4" w:rsidR="00D61806" w:rsidRDefault="00D61806" w:rsidP="00FC1960">
      <w:r>
        <w:t>Click</w:t>
      </w:r>
      <w:r w:rsidR="00C23F1E">
        <w:t>V</w:t>
      </w:r>
      <w:r>
        <w:t xml:space="preserve">iew (14 July 2020) </w:t>
      </w:r>
      <w:hyperlink r:id="rId40" w:history="1">
        <w:r w:rsidR="004C5874">
          <w:rPr>
            <w:rStyle w:val="Hyperlink"/>
          </w:rPr>
          <w:t>'The Healthy Eating Pyramid' [video]</w:t>
        </w:r>
      </w:hyperlink>
      <w:r>
        <w:t xml:space="preserve">, </w:t>
      </w:r>
      <w:r w:rsidRPr="00CE25E4">
        <w:rPr>
          <w:i/>
          <w:iCs/>
        </w:rPr>
        <w:t>Click</w:t>
      </w:r>
      <w:r w:rsidR="00C23F1E">
        <w:rPr>
          <w:i/>
          <w:iCs/>
        </w:rPr>
        <w:t>V</w:t>
      </w:r>
      <w:r w:rsidRPr="00CE25E4">
        <w:rPr>
          <w:i/>
          <w:iCs/>
        </w:rPr>
        <w:t>iew</w:t>
      </w:r>
      <w:r>
        <w:t>, YouTube, accessed 22 April 2024.</w:t>
      </w:r>
    </w:p>
    <w:p w14:paraId="10277004" w14:textId="4E5312C0" w:rsidR="00D61806" w:rsidRDefault="00D61806" w:rsidP="00FC1960">
      <w:r>
        <w:t>Click</w:t>
      </w:r>
      <w:r w:rsidR="00C23F1E">
        <w:t>V</w:t>
      </w:r>
      <w:r>
        <w:t xml:space="preserve">iew (15 July 2020) </w:t>
      </w:r>
      <w:hyperlink r:id="rId41" w:history="1">
        <w:r w:rsidR="007C25DF">
          <w:rPr>
            <w:rStyle w:val="Hyperlink"/>
          </w:rPr>
          <w:t xml:space="preserve">'Safety </w:t>
        </w:r>
        <w:proofErr w:type="gramStart"/>
        <w:r w:rsidR="007C25DF">
          <w:rPr>
            <w:rStyle w:val="Hyperlink"/>
          </w:rPr>
          <w:t>In</w:t>
        </w:r>
        <w:proofErr w:type="gramEnd"/>
        <w:r w:rsidR="007C25DF">
          <w:rPr>
            <w:rStyle w:val="Hyperlink"/>
          </w:rPr>
          <w:t xml:space="preserve"> The Domestic Kitchen - Food Technology' [video]</w:t>
        </w:r>
      </w:hyperlink>
      <w:r>
        <w:t xml:space="preserve">, </w:t>
      </w:r>
      <w:r w:rsidRPr="000B313F">
        <w:rPr>
          <w:i/>
          <w:iCs/>
        </w:rPr>
        <w:t>Click</w:t>
      </w:r>
      <w:r w:rsidR="00C23F1E">
        <w:rPr>
          <w:i/>
          <w:iCs/>
        </w:rPr>
        <w:t>V</w:t>
      </w:r>
      <w:r w:rsidRPr="000B313F">
        <w:rPr>
          <w:i/>
          <w:iCs/>
        </w:rPr>
        <w:t>iew,</w:t>
      </w:r>
      <w:r>
        <w:t xml:space="preserve"> YouTube, accessed 9 April 2024.</w:t>
      </w:r>
    </w:p>
    <w:p w14:paraId="5400FD01" w14:textId="75E87F95" w:rsidR="00D61806" w:rsidRDefault="00D61806" w:rsidP="00FC1960">
      <w:r>
        <w:t>Click</w:t>
      </w:r>
      <w:r w:rsidR="00C23F1E">
        <w:t>V</w:t>
      </w:r>
      <w:r>
        <w:t xml:space="preserve">iew (21 October 2020) </w:t>
      </w:r>
      <w:hyperlink r:id="rId42" w:history="1">
        <w:r w:rsidR="007C25DF">
          <w:rPr>
            <w:rStyle w:val="Hyperlink"/>
          </w:rPr>
          <w:t xml:space="preserve">'Food Groups </w:t>
        </w:r>
        <w:proofErr w:type="gramStart"/>
        <w:r w:rsidR="007C25DF">
          <w:rPr>
            <w:rStyle w:val="Hyperlink"/>
          </w:rPr>
          <w:t>And</w:t>
        </w:r>
        <w:proofErr w:type="gramEnd"/>
        <w:r w:rsidR="007C25DF">
          <w:rPr>
            <w:rStyle w:val="Hyperlink"/>
          </w:rPr>
          <w:t xml:space="preserve"> Nutrition' [video]</w:t>
        </w:r>
      </w:hyperlink>
      <w:r>
        <w:t xml:space="preserve">, </w:t>
      </w:r>
      <w:r w:rsidRPr="00847629">
        <w:rPr>
          <w:i/>
          <w:iCs/>
        </w:rPr>
        <w:t>Click</w:t>
      </w:r>
      <w:r w:rsidR="00C23F1E">
        <w:rPr>
          <w:i/>
          <w:iCs/>
        </w:rPr>
        <w:t>V</w:t>
      </w:r>
      <w:r w:rsidRPr="00847629">
        <w:rPr>
          <w:i/>
          <w:iCs/>
        </w:rPr>
        <w:t>iew</w:t>
      </w:r>
      <w:r>
        <w:t>, YouTube, accessed 11 April 2024.</w:t>
      </w:r>
    </w:p>
    <w:p w14:paraId="44F6E801" w14:textId="74873BD1" w:rsidR="00D61806" w:rsidRDefault="00C23F1E" w:rsidP="00FC1960">
      <w:proofErr w:type="spellStart"/>
      <w:r>
        <w:t>e</w:t>
      </w:r>
      <w:r w:rsidR="00D61806">
        <w:t>mmymade</w:t>
      </w:r>
      <w:proofErr w:type="spellEnd"/>
      <w:r w:rsidR="00D61806">
        <w:t xml:space="preserve"> (3 July 2020) </w:t>
      </w:r>
      <w:hyperlink r:id="rId43" w:history="1">
        <w:r w:rsidR="007C25DF">
          <w:rPr>
            <w:rStyle w:val="Hyperlink"/>
          </w:rPr>
          <w:t>'FRUIT SANDO -- Japanese Fruit Sandwich Recipe Test' [video]</w:t>
        </w:r>
      </w:hyperlink>
      <w:r w:rsidR="0015655D">
        <w:t>,</w:t>
      </w:r>
      <w:r w:rsidR="00D61806">
        <w:t xml:space="preserve"> </w:t>
      </w:r>
      <w:proofErr w:type="spellStart"/>
      <w:r>
        <w:rPr>
          <w:i/>
          <w:iCs/>
        </w:rPr>
        <w:t>e</w:t>
      </w:r>
      <w:r w:rsidR="00D61806" w:rsidRPr="00DE10A1">
        <w:rPr>
          <w:i/>
          <w:iCs/>
        </w:rPr>
        <w:t>mmymade</w:t>
      </w:r>
      <w:proofErr w:type="spellEnd"/>
      <w:r w:rsidR="00D61806">
        <w:t>, YouTube, accessed 29 April 2024.</w:t>
      </w:r>
    </w:p>
    <w:p w14:paraId="4F2F43A2" w14:textId="3DB34CE6" w:rsidR="00D61806" w:rsidRDefault="00D61806" w:rsidP="00FC1960">
      <w:r>
        <w:t xml:space="preserve">Food Bank (2024) </w:t>
      </w:r>
      <w:hyperlink r:id="rId44" w:history="1">
        <w:r w:rsidR="00873960">
          <w:rPr>
            <w:rStyle w:val="Hyperlink"/>
            <w:i/>
            <w:iCs/>
          </w:rPr>
          <w:t>Food</w:t>
        </w:r>
      </w:hyperlink>
      <w:r w:rsidR="00873960">
        <w:rPr>
          <w:rStyle w:val="Hyperlink"/>
          <w:i/>
          <w:iCs/>
        </w:rPr>
        <w:t xml:space="preserve"> Bank</w:t>
      </w:r>
      <w:r w:rsidR="00873960" w:rsidRPr="00CA09EF">
        <w:t xml:space="preserve"> [website]</w:t>
      </w:r>
      <w:r>
        <w:t>, accessed 1 May 2024.</w:t>
      </w:r>
    </w:p>
    <w:p w14:paraId="63426C73" w14:textId="0BD10409" w:rsidR="00D61806" w:rsidRDefault="00D61806" w:rsidP="00FC1960">
      <w:r>
        <w:t xml:space="preserve">Jamie Oliver (27 April 2012) </w:t>
      </w:r>
      <w:hyperlink r:id="rId45" w:history="1">
        <w:r w:rsidR="007C25DF">
          <w:rPr>
            <w:rStyle w:val="Hyperlink"/>
          </w:rPr>
          <w:t>'Jamie Oliver on knife skills - 30-Minute Meals' [video]</w:t>
        </w:r>
      </w:hyperlink>
      <w:r>
        <w:t xml:space="preserve">, </w:t>
      </w:r>
      <w:r w:rsidRPr="00933474">
        <w:rPr>
          <w:i/>
          <w:iCs/>
        </w:rPr>
        <w:t>Jamie Oliver</w:t>
      </w:r>
      <w:r>
        <w:t>, YouTube, accessed 11 April 2024.</w:t>
      </w:r>
    </w:p>
    <w:p w14:paraId="01556342" w14:textId="2299F56A" w:rsidR="00132671" w:rsidRDefault="00132671" w:rsidP="00132671">
      <w:r>
        <w:t xml:space="preserve">Mitchelson A (2018) </w:t>
      </w:r>
      <w:hyperlink r:id="rId46" w:history="1">
        <w:r w:rsidRPr="00CA09EF">
          <w:rPr>
            <w:rStyle w:val="Hyperlink"/>
            <w:i/>
            <w:iCs/>
          </w:rPr>
          <w:t xml:space="preserve">High antioxidants, vitamins: The </w:t>
        </w:r>
        <w:r>
          <w:rPr>
            <w:rStyle w:val="Hyperlink"/>
            <w:i/>
            <w:iCs/>
          </w:rPr>
          <w:t xml:space="preserve">Australian </w:t>
        </w:r>
        <w:r w:rsidRPr="00CA09EF">
          <w:rPr>
            <w:rStyle w:val="Hyperlink"/>
            <w:i/>
            <w:iCs/>
          </w:rPr>
          <w:t>bush tucker diet you should try</w:t>
        </w:r>
      </w:hyperlink>
      <w:r>
        <w:t>, The New Daily website, accessed 19 April 2024.</w:t>
      </w:r>
    </w:p>
    <w:p w14:paraId="6B109D11" w14:textId="497A7013" w:rsidR="00132671" w:rsidRDefault="00132671" w:rsidP="00132671">
      <w:r>
        <w:lastRenderedPageBreak/>
        <w:t xml:space="preserve">National Health and Medical Research Council (n.d.) </w:t>
      </w:r>
      <w:hyperlink r:id="rId47" w:history="1">
        <w:r w:rsidR="00E05777" w:rsidRPr="00E05777">
          <w:rPr>
            <w:rStyle w:val="Hyperlink"/>
            <w:i/>
            <w:iCs/>
          </w:rPr>
          <w:t xml:space="preserve">The guidelines | Eat </w:t>
        </w:r>
        <w:proofErr w:type="gramStart"/>
        <w:r w:rsidR="00E05777" w:rsidRPr="00E05777">
          <w:rPr>
            <w:rStyle w:val="Hyperlink"/>
            <w:i/>
            <w:iCs/>
          </w:rPr>
          <w:t>For</w:t>
        </w:r>
        <w:proofErr w:type="gramEnd"/>
        <w:r w:rsidR="00E05777" w:rsidRPr="00E05777">
          <w:rPr>
            <w:rStyle w:val="Hyperlink"/>
            <w:i/>
            <w:iCs/>
          </w:rPr>
          <w:t xml:space="preserve"> Health</w:t>
        </w:r>
      </w:hyperlink>
      <w:r>
        <w:t>, Eat For Health website, accessed 22 April 2024.</w:t>
      </w:r>
    </w:p>
    <w:p w14:paraId="4FD5B4D6" w14:textId="2F7966E4" w:rsidR="00132671" w:rsidRDefault="00132671" w:rsidP="00132671">
      <w:r>
        <w:t xml:space="preserve">National Health and Medical Research Council (2021a) </w:t>
      </w:r>
      <w:hyperlink r:id="rId48" w:anchor="mm-0" w:history="1">
        <w:r w:rsidR="006675FD">
          <w:rPr>
            <w:rStyle w:val="Hyperlink"/>
            <w:i/>
            <w:iCs/>
          </w:rPr>
          <w:t>Australian Guide to Healthy Eating</w:t>
        </w:r>
      </w:hyperlink>
      <w:r>
        <w:t>, Eat For Health website, accessed 15 April 2024.</w:t>
      </w:r>
    </w:p>
    <w:p w14:paraId="548761F0" w14:textId="7648C1F7" w:rsidR="00132671" w:rsidRDefault="00132671" w:rsidP="00132671">
      <w:r>
        <w:t xml:space="preserve">National Health and Medical Research Council (2021b) </w:t>
      </w:r>
      <w:hyperlink r:id="rId49" w:history="1">
        <w:r w:rsidRPr="00CA09EF">
          <w:rPr>
            <w:rStyle w:val="Hyperlink"/>
            <w:i/>
            <w:iCs/>
          </w:rPr>
          <w:t>Recommended number of serves for children, adolescents and toddlers</w:t>
        </w:r>
      </w:hyperlink>
      <w:r>
        <w:t>, Eat For Health website, accessed 22 April 2024.</w:t>
      </w:r>
    </w:p>
    <w:p w14:paraId="06476660" w14:textId="16C5D954" w:rsidR="00D61806" w:rsidRDefault="00D61806" w:rsidP="00FC1960">
      <w:r>
        <w:t xml:space="preserve">NSW Government (2020) </w:t>
      </w:r>
      <w:hyperlink r:id="rId50" w:history="1">
        <w:r w:rsidRPr="00CA09EF">
          <w:rPr>
            <w:rStyle w:val="Hyperlink"/>
            <w:i/>
            <w:iCs/>
          </w:rPr>
          <w:t>Spatial Map Viewer</w:t>
        </w:r>
      </w:hyperlink>
      <w:r>
        <w:t>, Spatial Collaboration Portal</w:t>
      </w:r>
      <w:r w:rsidR="00873960">
        <w:t xml:space="preserve"> website</w:t>
      </w:r>
      <w:r>
        <w:t>, accessed 1 May 2024.</w:t>
      </w:r>
    </w:p>
    <w:p w14:paraId="7C2F283E" w14:textId="6046244E" w:rsidR="00D61806" w:rsidRDefault="00D61806" w:rsidP="00FC1960">
      <w:r>
        <w:t xml:space="preserve">NSW Government Food Authority (2024) </w:t>
      </w:r>
      <w:hyperlink r:id="rId51" w:history="1">
        <w:r w:rsidRPr="00CA09EF">
          <w:rPr>
            <w:rStyle w:val="Hyperlink"/>
            <w:i/>
            <w:iCs/>
          </w:rPr>
          <w:t>Industry</w:t>
        </w:r>
      </w:hyperlink>
      <w:r>
        <w:t>, NSW Government Food Authority</w:t>
      </w:r>
      <w:r w:rsidR="00296B0F">
        <w:t xml:space="preserve"> website</w:t>
      </w:r>
      <w:r>
        <w:t>, accessed 23 April 2024.</w:t>
      </w:r>
    </w:p>
    <w:p w14:paraId="3827DBA5" w14:textId="7BE95561" w:rsidR="00D61806" w:rsidRDefault="00D61806" w:rsidP="00FC1960">
      <w:r>
        <w:t xml:space="preserve">NSW Government Food Authority </w:t>
      </w:r>
      <w:r w:rsidR="000F11EB">
        <w:t>(n.d.)</w:t>
      </w:r>
      <w:r w:rsidR="006675FD">
        <w:t xml:space="preserve"> ‘</w:t>
      </w:r>
      <w:hyperlink r:id="rId52" w:anchor=":~:text=Hamburger%20food%20safety-,Hand%20Washing,-Hand%20washing%20in" w:history="1">
        <w:r w:rsidR="006675FD" w:rsidRPr="006675FD">
          <w:rPr>
            <w:rStyle w:val="Hyperlink"/>
          </w:rPr>
          <w:t>Hand Washing</w:t>
        </w:r>
      </w:hyperlink>
      <w:r w:rsidR="006675FD">
        <w:t xml:space="preserve">’, </w:t>
      </w:r>
      <w:r w:rsidR="006675FD">
        <w:rPr>
          <w:i/>
          <w:iCs/>
        </w:rPr>
        <w:t>Factsheets, guides and policies</w:t>
      </w:r>
      <w:r>
        <w:t>, NSW Government Food Authority</w:t>
      </w:r>
      <w:r w:rsidR="00296B0F">
        <w:t xml:space="preserve"> website</w:t>
      </w:r>
      <w:r>
        <w:t>, accessed 9 April 2024.</w:t>
      </w:r>
    </w:p>
    <w:p w14:paraId="6C220C00" w14:textId="14F4739B" w:rsidR="00D61806" w:rsidRDefault="00D61806" w:rsidP="00FC1960">
      <w:r>
        <w:t xml:space="preserve">Nutrition Australia </w:t>
      </w:r>
      <w:r w:rsidR="000F11EB">
        <w:t>(</w:t>
      </w:r>
      <w:r w:rsidR="00AE0A82">
        <w:t>2021</w:t>
      </w:r>
      <w:r w:rsidR="000F11EB">
        <w:t xml:space="preserve">) </w:t>
      </w:r>
      <w:hyperlink r:id="rId53" w:history="1">
        <w:r w:rsidRPr="00CE25E4">
          <w:rPr>
            <w:rStyle w:val="Hyperlink"/>
            <w:i/>
            <w:iCs/>
          </w:rPr>
          <w:t xml:space="preserve">Healthy </w:t>
        </w:r>
        <w:r w:rsidR="00296B0F">
          <w:rPr>
            <w:rStyle w:val="Hyperlink"/>
            <w:i/>
            <w:iCs/>
          </w:rPr>
          <w:t>E</w:t>
        </w:r>
        <w:r w:rsidRPr="00CE25E4">
          <w:rPr>
            <w:rStyle w:val="Hyperlink"/>
            <w:i/>
            <w:iCs/>
          </w:rPr>
          <w:t xml:space="preserve">ating </w:t>
        </w:r>
        <w:r w:rsidR="00296B0F">
          <w:rPr>
            <w:rStyle w:val="Hyperlink"/>
            <w:i/>
            <w:iCs/>
          </w:rPr>
          <w:t>P</w:t>
        </w:r>
        <w:r w:rsidRPr="00CE25E4">
          <w:rPr>
            <w:rStyle w:val="Hyperlink"/>
            <w:i/>
            <w:iCs/>
          </w:rPr>
          <w:t>yramid</w:t>
        </w:r>
      </w:hyperlink>
      <w:r>
        <w:t>, Nutrition Australia, accessed 22 April 2024.</w:t>
      </w:r>
    </w:p>
    <w:p w14:paraId="71334BA4" w14:textId="26708CFD" w:rsidR="00D61806" w:rsidRDefault="00D61806" w:rsidP="00FC1960">
      <w:proofErr w:type="spellStart"/>
      <w:r>
        <w:t>Ozharvest</w:t>
      </w:r>
      <w:proofErr w:type="spellEnd"/>
      <w:r>
        <w:t xml:space="preserve"> (2024) </w:t>
      </w:r>
      <w:hyperlink r:id="rId54" w:history="1">
        <w:r w:rsidR="00AE0A82">
          <w:rPr>
            <w:rStyle w:val="Hyperlink"/>
            <w:i/>
            <w:iCs/>
          </w:rPr>
          <w:t>OZHARVEST</w:t>
        </w:r>
      </w:hyperlink>
      <w:r>
        <w:t xml:space="preserve"> </w:t>
      </w:r>
      <w:r w:rsidR="00AE0A82">
        <w:t>[website]</w:t>
      </w:r>
      <w:r>
        <w:t>, accessed 1 May 2024.</w:t>
      </w:r>
    </w:p>
    <w:p w14:paraId="57E9C54B" w14:textId="0C509A42" w:rsidR="00D61806" w:rsidRDefault="00D61806" w:rsidP="00FC1960">
      <w:r>
        <w:t xml:space="preserve">Science Buddies (10 March 2020) </w:t>
      </w:r>
      <w:hyperlink r:id="rId55" w:history="1">
        <w:r w:rsidR="007C25DF" w:rsidRPr="007C25DF">
          <w:rPr>
            <w:rStyle w:val="Hyperlink"/>
          </w:rPr>
          <w:t>'See Germs! Hand Washing Science Experiment’ [video]</w:t>
        </w:r>
      </w:hyperlink>
      <w:r>
        <w:t xml:space="preserve">, </w:t>
      </w:r>
      <w:r w:rsidRPr="000B313F">
        <w:rPr>
          <w:i/>
          <w:iCs/>
        </w:rPr>
        <w:t>Science Buddies</w:t>
      </w:r>
      <w:r>
        <w:t>, YouTube, accessed 9 April 2024.</w:t>
      </w:r>
    </w:p>
    <w:p w14:paraId="3E42ABAF" w14:textId="46DD96AF" w:rsidR="00D61806" w:rsidRDefault="00D61806" w:rsidP="00FC1960">
      <w:r>
        <w:t xml:space="preserve">Second Bite (2024) </w:t>
      </w:r>
      <w:hyperlink r:id="rId56" w:history="1">
        <w:r w:rsidRPr="00CA09EF">
          <w:rPr>
            <w:rStyle w:val="Hyperlink"/>
            <w:i/>
            <w:iCs/>
          </w:rPr>
          <w:t xml:space="preserve">About </w:t>
        </w:r>
        <w:r w:rsidR="00132671">
          <w:rPr>
            <w:rStyle w:val="Hyperlink"/>
            <w:i/>
            <w:iCs/>
          </w:rPr>
          <w:t>U</w:t>
        </w:r>
        <w:r w:rsidRPr="00CA09EF">
          <w:rPr>
            <w:rStyle w:val="Hyperlink"/>
            <w:i/>
            <w:iCs/>
          </w:rPr>
          <w:t>s</w:t>
        </w:r>
      </w:hyperlink>
      <w:r>
        <w:t>, Second Bite</w:t>
      </w:r>
      <w:r w:rsidR="00132671">
        <w:t xml:space="preserve"> website</w:t>
      </w:r>
      <w:r>
        <w:t>, accessed 1 May 2024.</w:t>
      </w:r>
    </w:p>
    <w:p w14:paraId="04664BE9" w14:textId="5A10C823" w:rsidR="00FF504B" w:rsidRDefault="00D61806" w:rsidP="001748AB">
      <w:proofErr w:type="spellStart"/>
      <w:r>
        <w:t>WinnyHayes</w:t>
      </w:r>
      <w:proofErr w:type="spellEnd"/>
      <w:r>
        <w:t xml:space="preserve"> (1 July 2022) </w:t>
      </w:r>
      <w:hyperlink r:id="rId57" w:history="1">
        <w:r w:rsidR="007C25DF">
          <w:rPr>
            <w:rStyle w:val="Hyperlink"/>
          </w:rPr>
          <w:t>'Japanese Fruit Sando' [video]</w:t>
        </w:r>
      </w:hyperlink>
      <w:r>
        <w:t xml:space="preserve">, </w:t>
      </w:r>
      <w:proofErr w:type="spellStart"/>
      <w:r w:rsidRPr="00E425D8">
        <w:rPr>
          <w:i/>
          <w:iCs/>
        </w:rPr>
        <w:t>WinnyHayes</w:t>
      </w:r>
      <w:proofErr w:type="spellEnd"/>
      <w:r>
        <w:t>, YouTube, accessed 29 April 2024.</w:t>
      </w:r>
    </w:p>
    <w:p w14:paraId="2B863298" w14:textId="77777777" w:rsidR="00D2440E" w:rsidRDefault="00D2440E" w:rsidP="00EC22E4">
      <w:pPr>
        <w:sectPr w:rsidR="00D2440E" w:rsidSect="00D9451B">
          <w:headerReference w:type="even" r:id="rId58"/>
          <w:headerReference w:type="default" r:id="rId59"/>
          <w:footerReference w:type="default" r:id="rId60"/>
          <w:headerReference w:type="first" r:id="rId61"/>
          <w:footerReference w:type="first" r:id="rId62"/>
          <w:pgSz w:w="11906" w:h="16838"/>
          <w:pgMar w:top="1134" w:right="1134" w:bottom="1134" w:left="1134" w:header="709" w:footer="709" w:gutter="0"/>
          <w:pgNumType w:start="0"/>
          <w:cols w:space="708"/>
          <w:titlePg/>
          <w:docGrid w:linePitch="360"/>
        </w:sectPr>
      </w:pPr>
    </w:p>
    <w:p w14:paraId="33903543" w14:textId="2603C980" w:rsidR="004D6705" w:rsidRPr="001748AB" w:rsidRDefault="004D6705" w:rsidP="004D6705">
      <w:pPr>
        <w:rPr>
          <w:rStyle w:val="Strong"/>
          <w:szCs w:val="22"/>
        </w:rPr>
      </w:pPr>
      <w:r w:rsidRPr="001748AB">
        <w:rPr>
          <w:rStyle w:val="Strong"/>
          <w:szCs w:val="22"/>
        </w:rPr>
        <w:lastRenderedPageBreak/>
        <w:t>© State of New South Wales (Department of Education), 202</w:t>
      </w:r>
      <w:r w:rsidR="00A676A1">
        <w:rPr>
          <w:rStyle w:val="Strong"/>
          <w:szCs w:val="22"/>
        </w:rPr>
        <w:t>4</w:t>
      </w:r>
    </w:p>
    <w:p w14:paraId="3E58203C"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5D96FEB" w14:textId="77777777" w:rsidR="004D6705" w:rsidRDefault="004D6705" w:rsidP="004D6705">
      <w:r>
        <w:t xml:space="preserve">Copyright material available in this resource and owned by the NSW Department of Education is licensed under a </w:t>
      </w:r>
      <w:hyperlink r:id="rId63" w:history="1">
        <w:r w:rsidRPr="003B3E41">
          <w:rPr>
            <w:rStyle w:val="Hyperlink"/>
          </w:rPr>
          <w:t>Creative Commons Attribution 4.0 International (CC BY 4.0) license</w:t>
        </w:r>
      </w:hyperlink>
      <w:r>
        <w:t>.</w:t>
      </w:r>
    </w:p>
    <w:p w14:paraId="11A76736" w14:textId="69BFADDA" w:rsidR="004D6705" w:rsidRDefault="004D6705" w:rsidP="004D6705">
      <w:r>
        <w:rPr>
          <w:noProof/>
        </w:rPr>
        <w:drawing>
          <wp:inline distT="0" distB="0" distL="0" distR="0" wp14:anchorId="47844622" wp14:editId="7183FB25">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2F381D" w14:textId="77777777" w:rsidR="004D6705" w:rsidRDefault="004D6705" w:rsidP="004D6705">
      <w:r>
        <w:t>This license allows you to share and adapt the material for any purpose, even commercially.</w:t>
      </w:r>
    </w:p>
    <w:p w14:paraId="5488A4E6" w14:textId="7A6726CD" w:rsidR="004D6705" w:rsidRDefault="004D6705" w:rsidP="004D6705">
      <w:r>
        <w:t>Attribution should be given to © State of New South Wales (Department of Education), 202</w:t>
      </w:r>
      <w:r w:rsidR="00A676A1">
        <w:t>4</w:t>
      </w:r>
      <w:r>
        <w:t>.</w:t>
      </w:r>
    </w:p>
    <w:p w14:paraId="192AE8C5" w14:textId="77777777" w:rsidR="004D6705" w:rsidRDefault="004D6705" w:rsidP="004D6705">
      <w:r>
        <w:t>Material in this resource not available under a Creative Commons license:</w:t>
      </w:r>
    </w:p>
    <w:p w14:paraId="1E307F8C" w14:textId="77777777" w:rsidR="004D6705" w:rsidRDefault="004D6705">
      <w:pPr>
        <w:pStyle w:val="ListBullet"/>
        <w:numPr>
          <w:ilvl w:val="0"/>
          <w:numId w:val="1"/>
        </w:numPr>
      </w:pPr>
      <w:r>
        <w:t>the NSW Department of Education logo, other logos and trademark-protected material</w:t>
      </w:r>
    </w:p>
    <w:p w14:paraId="4599D741" w14:textId="77777777" w:rsidR="004D6705" w:rsidRDefault="004D6705">
      <w:pPr>
        <w:pStyle w:val="ListBullet"/>
        <w:numPr>
          <w:ilvl w:val="0"/>
          <w:numId w:val="1"/>
        </w:numPr>
      </w:pPr>
      <w:r>
        <w:t>material owned by a third party that has been reproduced with permission. You will need to obtain permission from the third party to reuse its material.</w:t>
      </w:r>
    </w:p>
    <w:p w14:paraId="39E3B7B3" w14:textId="77777777" w:rsidR="004D6705" w:rsidRPr="003B3E41" w:rsidRDefault="004D6705" w:rsidP="004D6705">
      <w:pPr>
        <w:pStyle w:val="FeatureBox2"/>
        <w:rPr>
          <w:rStyle w:val="Strong"/>
        </w:rPr>
      </w:pPr>
      <w:r w:rsidRPr="003B3E41">
        <w:rPr>
          <w:rStyle w:val="Strong"/>
        </w:rPr>
        <w:t>Links to third-party material and websites</w:t>
      </w:r>
    </w:p>
    <w:p w14:paraId="700B14C2"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28424C"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4D6705" w:rsidRPr="00607DF0" w:rsidSect="00D9451B">
      <w:headerReference w:type="first" r:id="rId65"/>
      <w:footerReference w:type="first" r:id="rId6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C795E" w14:textId="77777777" w:rsidR="00982706" w:rsidRDefault="00982706" w:rsidP="00843DF5">
      <w:r>
        <w:separator/>
      </w:r>
    </w:p>
    <w:p w14:paraId="4F78BAF4" w14:textId="77777777" w:rsidR="00982706" w:rsidRDefault="00982706" w:rsidP="00843DF5"/>
    <w:p w14:paraId="65A8F822" w14:textId="77777777" w:rsidR="00982706" w:rsidRDefault="00982706" w:rsidP="00843DF5"/>
  </w:endnote>
  <w:endnote w:type="continuationSeparator" w:id="0">
    <w:p w14:paraId="34BA9ACA" w14:textId="77777777" w:rsidR="00982706" w:rsidRDefault="00982706" w:rsidP="00843DF5">
      <w:r>
        <w:continuationSeparator/>
      </w:r>
    </w:p>
    <w:p w14:paraId="75D1163D" w14:textId="77777777" w:rsidR="00982706" w:rsidRDefault="00982706" w:rsidP="00843DF5"/>
    <w:p w14:paraId="714F20B6" w14:textId="77777777" w:rsidR="00982706" w:rsidRDefault="00982706" w:rsidP="00843DF5"/>
  </w:endnote>
  <w:endnote w:type="continuationNotice" w:id="1">
    <w:p w14:paraId="33ADF73F" w14:textId="77777777" w:rsidR="00982706" w:rsidRDefault="009827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32C7" w14:textId="14DE2C49"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7E4450">
      <w:rPr>
        <w:noProof/>
      </w:rPr>
      <w:t>Jul-24</w:t>
    </w:r>
    <w:r>
      <w:fldChar w:fldCharType="end"/>
    </w:r>
    <w:r>
      <w:ptab w:relativeTo="margin" w:alignment="right" w:leader="none"/>
    </w:r>
    <w:r>
      <w:rPr>
        <w:b/>
        <w:noProof/>
        <w:sz w:val="28"/>
        <w:szCs w:val="28"/>
      </w:rPr>
      <w:drawing>
        <wp:inline distT="0" distB="0" distL="0" distR="0" wp14:anchorId="4CBBAEB0" wp14:editId="10CC319D">
          <wp:extent cx="571500" cy="190500"/>
          <wp:effectExtent l="0" t="0" r="0" b="0"/>
          <wp:docPr id="1515905731" name="Picture 151590573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9FBAD" w14:textId="61B73325"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360581E" wp14:editId="722135B0">
          <wp:extent cx="834442" cy="906218"/>
          <wp:effectExtent l="0" t="0" r="3810" b="8255"/>
          <wp:docPr id="1177359517" name="Graphic 11773595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60D1C"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10F05" w14:textId="77777777" w:rsidR="00982706" w:rsidRDefault="00982706" w:rsidP="00843DF5">
      <w:r>
        <w:separator/>
      </w:r>
    </w:p>
    <w:p w14:paraId="4389F919" w14:textId="77777777" w:rsidR="00982706" w:rsidRDefault="00982706" w:rsidP="00843DF5"/>
    <w:p w14:paraId="1F261C76" w14:textId="77777777" w:rsidR="00982706" w:rsidRDefault="00982706" w:rsidP="00843DF5"/>
  </w:footnote>
  <w:footnote w:type="continuationSeparator" w:id="0">
    <w:p w14:paraId="736CF5F5" w14:textId="77777777" w:rsidR="00982706" w:rsidRDefault="00982706" w:rsidP="00843DF5">
      <w:r>
        <w:continuationSeparator/>
      </w:r>
    </w:p>
    <w:p w14:paraId="3624A88C" w14:textId="77777777" w:rsidR="00982706" w:rsidRDefault="00982706" w:rsidP="00843DF5"/>
    <w:p w14:paraId="3762D61B" w14:textId="77777777" w:rsidR="00982706" w:rsidRDefault="00982706" w:rsidP="00843DF5"/>
  </w:footnote>
  <w:footnote w:type="continuationNotice" w:id="1">
    <w:p w14:paraId="0FBC960B" w14:textId="77777777" w:rsidR="00982706" w:rsidRDefault="009827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7488" w14:textId="77777777" w:rsidR="00EC7662" w:rsidRDefault="00EC7662">
    <w:pPr>
      <w:pStyle w:val="Header"/>
    </w:pPr>
  </w:p>
  <w:p w14:paraId="7E29FD7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E72D1" w14:textId="76083978" w:rsidR="006215C8" w:rsidRPr="00FC58E5" w:rsidRDefault="00FC58E5" w:rsidP="00FC58E5">
    <w:pPr>
      <w:pStyle w:val="Documentname"/>
    </w:pPr>
    <w:r>
      <w:t>Technology 7</w:t>
    </w:r>
    <w:r w:rsidR="00E832DC">
      <w:t>–</w:t>
    </w:r>
    <w:r>
      <w:t xml:space="preserve">8 – </w:t>
    </w:r>
    <w:r w:rsidR="00E832DC">
      <w:t>f</w:t>
    </w:r>
    <w:r>
      <w:t xml:space="preserve">ood practices – teacher resource |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9A246" w14:textId="4F7698E0" w:rsidR="003B3E41" w:rsidRPr="00FA6449" w:rsidRDefault="00000000" w:rsidP="00577787">
    <w:pPr>
      <w:pStyle w:val="Header"/>
      <w:spacing w:after="0"/>
    </w:pPr>
    <w:r>
      <w:pict w14:anchorId="69A3B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CEF9C"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294A07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6673E60"/>
    <w:multiLevelType w:val="hybridMultilevel"/>
    <w:tmpl w:val="6B70375E"/>
    <w:lvl w:ilvl="0" w:tplc="6A92D6F8">
      <w:start w:val="1"/>
      <w:numFmt w:val="bullet"/>
      <w:lvlText w:val=""/>
      <w:lvlJc w:val="left"/>
      <w:pPr>
        <w:ind w:left="1080" w:hanging="360"/>
      </w:pPr>
      <w:rPr>
        <w:rFonts w:ascii="Symbol" w:hAnsi="Symbol"/>
      </w:rPr>
    </w:lvl>
    <w:lvl w:ilvl="1" w:tplc="611A851A">
      <w:start w:val="1"/>
      <w:numFmt w:val="bullet"/>
      <w:lvlText w:val=""/>
      <w:lvlJc w:val="left"/>
      <w:pPr>
        <w:ind w:left="1080" w:hanging="360"/>
      </w:pPr>
      <w:rPr>
        <w:rFonts w:ascii="Symbol" w:hAnsi="Symbol"/>
      </w:rPr>
    </w:lvl>
    <w:lvl w:ilvl="2" w:tplc="AADA0BA0">
      <w:start w:val="1"/>
      <w:numFmt w:val="bullet"/>
      <w:lvlText w:val=""/>
      <w:lvlJc w:val="left"/>
      <w:pPr>
        <w:ind w:left="1080" w:hanging="360"/>
      </w:pPr>
      <w:rPr>
        <w:rFonts w:ascii="Symbol" w:hAnsi="Symbol"/>
      </w:rPr>
    </w:lvl>
    <w:lvl w:ilvl="3" w:tplc="5B960670">
      <w:start w:val="1"/>
      <w:numFmt w:val="bullet"/>
      <w:lvlText w:val=""/>
      <w:lvlJc w:val="left"/>
      <w:pPr>
        <w:ind w:left="1080" w:hanging="360"/>
      </w:pPr>
      <w:rPr>
        <w:rFonts w:ascii="Symbol" w:hAnsi="Symbol"/>
      </w:rPr>
    </w:lvl>
    <w:lvl w:ilvl="4" w:tplc="61EE7152">
      <w:start w:val="1"/>
      <w:numFmt w:val="bullet"/>
      <w:lvlText w:val=""/>
      <w:lvlJc w:val="left"/>
      <w:pPr>
        <w:ind w:left="1080" w:hanging="360"/>
      </w:pPr>
      <w:rPr>
        <w:rFonts w:ascii="Symbol" w:hAnsi="Symbol"/>
      </w:rPr>
    </w:lvl>
    <w:lvl w:ilvl="5" w:tplc="E3D86006">
      <w:start w:val="1"/>
      <w:numFmt w:val="bullet"/>
      <w:lvlText w:val=""/>
      <w:lvlJc w:val="left"/>
      <w:pPr>
        <w:ind w:left="1080" w:hanging="360"/>
      </w:pPr>
      <w:rPr>
        <w:rFonts w:ascii="Symbol" w:hAnsi="Symbol"/>
      </w:rPr>
    </w:lvl>
    <w:lvl w:ilvl="6" w:tplc="19D43B6A">
      <w:start w:val="1"/>
      <w:numFmt w:val="bullet"/>
      <w:lvlText w:val=""/>
      <w:lvlJc w:val="left"/>
      <w:pPr>
        <w:ind w:left="1080" w:hanging="360"/>
      </w:pPr>
      <w:rPr>
        <w:rFonts w:ascii="Symbol" w:hAnsi="Symbol"/>
      </w:rPr>
    </w:lvl>
    <w:lvl w:ilvl="7" w:tplc="A82C4C2A">
      <w:start w:val="1"/>
      <w:numFmt w:val="bullet"/>
      <w:lvlText w:val=""/>
      <w:lvlJc w:val="left"/>
      <w:pPr>
        <w:ind w:left="1080" w:hanging="360"/>
      </w:pPr>
      <w:rPr>
        <w:rFonts w:ascii="Symbol" w:hAnsi="Symbol"/>
      </w:rPr>
    </w:lvl>
    <w:lvl w:ilvl="8" w:tplc="7DE0604E">
      <w:start w:val="1"/>
      <w:numFmt w:val="bullet"/>
      <w:lvlText w:val=""/>
      <w:lvlJc w:val="left"/>
      <w:pPr>
        <w:ind w:left="1080" w:hanging="360"/>
      </w:pPr>
      <w:rPr>
        <w:rFonts w:ascii="Symbol" w:hAnsi="Symbol"/>
      </w:rPr>
    </w:lvl>
  </w:abstractNum>
  <w:abstractNum w:abstractNumId="2" w15:restartNumberingAfterBreak="0">
    <w:nsid w:val="0E17350A"/>
    <w:multiLevelType w:val="hybridMultilevel"/>
    <w:tmpl w:val="14A44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2A985AA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8DACAC2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B7AD0D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97258CE"/>
    <w:multiLevelType w:val="hybridMultilevel"/>
    <w:tmpl w:val="33F81F22"/>
    <w:lvl w:ilvl="0" w:tplc="C25CD0AE">
      <w:start w:val="1"/>
      <w:numFmt w:val="bullet"/>
      <w:lvlText w:val=""/>
      <w:lvlJc w:val="left"/>
      <w:pPr>
        <w:ind w:left="720" w:hanging="360"/>
      </w:pPr>
      <w:rPr>
        <w:rFonts w:ascii="Symbol" w:hAnsi="Symbol"/>
      </w:rPr>
    </w:lvl>
    <w:lvl w:ilvl="1" w:tplc="3CC6E18E">
      <w:start w:val="1"/>
      <w:numFmt w:val="bullet"/>
      <w:lvlText w:val=""/>
      <w:lvlJc w:val="left"/>
      <w:pPr>
        <w:ind w:left="720" w:hanging="360"/>
      </w:pPr>
      <w:rPr>
        <w:rFonts w:ascii="Symbol" w:hAnsi="Symbol"/>
      </w:rPr>
    </w:lvl>
    <w:lvl w:ilvl="2" w:tplc="8236EC92">
      <w:start w:val="1"/>
      <w:numFmt w:val="bullet"/>
      <w:lvlText w:val=""/>
      <w:lvlJc w:val="left"/>
      <w:pPr>
        <w:ind w:left="720" w:hanging="360"/>
      </w:pPr>
      <w:rPr>
        <w:rFonts w:ascii="Symbol" w:hAnsi="Symbol"/>
      </w:rPr>
    </w:lvl>
    <w:lvl w:ilvl="3" w:tplc="5802B464">
      <w:start w:val="1"/>
      <w:numFmt w:val="bullet"/>
      <w:lvlText w:val=""/>
      <w:lvlJc w:val="left"/>
      <w:pPr>
        <w:ind w:left="720" w:hanging="360"/>
      </w:pPr>
      <w:rPr>
        <w:rFonts w:ascii="Symbol" w:hAnsi="Symbol"/>
      </w:rPr>
    </w:lvl>
    <w:lvl w:ilvl="4" w:tplc="DEA03E32">
      <w:start w:val="1"/>
      <w:numFmt w:val="bullet"/>
      <w:lvlText w:val=""/>
      <w:lvlJc w:val="left"/>
      <w:pPr>
        <w:ind w:left="720" w:hanging="360"/>
      </w:pPr>
      <w:rPr>
        <w:rFonts w:ascii="Symbol" w:hAnsi="Symbol"/>
      </w:rPr>
    </w:lvl>
    <w:lvl w:ilvl="5" w:tplc="5ECE60F2">
      <w:start w:val="1"/>
      <w:numFmt w:val="bullet"/>
      <w:lvlText w:val=""/>
      <w:lvlJc w:val="left"/>
      <w:pPr>
        <w:ind w:left="720" w:hanging="360"/>
      </w:pPr>
      <w:rPr>
        <w:rFonts w:ascii="Symbol" w:hAnsi="Symbol"/>
      </w:rPr>
    </w:lvl>
    <w:lvl w:ilvl="6" w:tplc="A8DA48F8">
      <w:start w:val="1"/>
      <w:numFmt w:val="bullet"/>
      <w:lvlText w:val=""/>
      <w:lvlJc w:val="left"/>
      <w:pPr>
        <w:ind w:left="720" w:hanging="360"/>
      </w:pPr>
      <w:rPr>
        <w:rFonts w:ascii="Symbol" w:hAnsi="Symbol"/>
      </w:rPr>
    </w:lvl>
    <w:lvl w:ilvl="7" w:tplc="D0725440">
      <w:start w:val="1"/>
      <w:numFmt w:val="bullet"/>
      <w:lvlText w:val=""/>
      <w:lvlJc w:val="left"/>
      <w:pPr>
        <w:ind w:left="720" w:hanging="360"/>
      </w:pPr>
      <w:rPr>
        <w:rFonts w:ascii="Symbol" w:hAnsi="Symbol"/>
      </w:rPr>
    </w:lvl>
    <w:lvl w:ilvl="8" w:tplc="A8F8B3C6">
      <w:start w:val="1"/>
      <w:numFmt w:val="bullet"/>
      <w:lvlText w:val=""/>
      <w:lvlJc w:val="left"/>
      <w:pPr>
        <w:ind w:left="720" w:hanging="360"/>
      </w:pPr>
      <w:rPr>
        <w:rFonts w:ascii="Symbol" w:hAnsi="Symbol"/>
      </w:rPr>
    </w:lvl>
  </w:abstractNum>
  <w:abstractNum w:abstractNumId="7" w15:restartNumberingAfterBreak="0">
    <w:nsid w:val="628A0880"/>
    <w:multiLevelType w:val="hybridMultilevel"/>
    <w:tmpl w:val="F4C01C4C"/>
    <w:lvl w:ilvl="0" w:tplc="BAFCFE28">
      <w:start w:val="3"/>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972C0A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1887568147">
    <w:abstractNumId w:val="7"/>
  </w:num>
  <w:num w:numId="3" w16cid:durableId="15264829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413699324">
    <w:abstractNumId w:val="0"/>
  </w:num>
  <w:num w:numId="5" w16cid:durableId="57872374">
    <w:abstractNumId w:val="3"/>
  </w:num>
  <w:num w:numId="6" w16cid:durableId="1230846397">
    <w:abstractNumId w:val="8"/>
  </w:num>
  <w:num w:numId="7" w16cid:durableId="1637641651">
    <w:abstractNumId w:val="4"/>
  </w:num>
  <w:num w:numId="8" w16cid:durableId="2044748205">
    <w:abstractNumId w:val="1"/>
  </w:num>
  <w:num w:numId="9" w16cid:durableId="496186981">
    <w:abstractNumId w:val="2"/>
  </w:num>
  <w:num w:numId="10" w16cid:durableId="37057081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2287"/>
    <w:rsid w:val="00003EFA"/>
    <w:rsid w:val="00004183"/>
    <w:rsid w:val="000077BF"/>
    <w:rsid w:val="00007B23"/>
    <w:rsid w:val="00013FF2"/>
    <w:rsid w:val="00017B07"/>
    <w:rsid w:val="000224AB"/>
    <w:rsid w:val="000252CB"/>
    <w:rsid w:val="000257A4"/>
    <w:rsid w:val="000364A2"/>
    <w:rsid w:val="00036670"/>
    <w:rsid w:val="00043308"/>
    <w:rsid w:val="00045F0D"/>
    <w:rsid w:val="000470BE"/>
    <w:rsid w:val="0004750C"/>
    <w:rsid w:val="00047862"/>
    <w:rsid w:val="00047D9A"/>
    <w:rsid w:val="00051080"/>
    <w:rsid w:val="00054D26"/>
    <w:rsid w:val="0005755E"/>
    <w:rsid w:val="00061D5B"/>
    <w:rsid w:val="00063A40"/>
    <w:rsid w:val="00063D32"/>
    <w:rsid w:val="00066425"/>
    <w:rsid w:val="000673B7"/>
    <w:rsid w:val="00070384"/>
    <w:rsid w:val="00070804"/>
    <w:rsid w:val="00072E86"/>
    <w:rsid w:val="000733A1"/>
    <w:rsid w:val="00073430"/>
    <w:rsid w:val="00073682"/>
    <w:rsid w:val="00074F0F"/>
    <w:rsid w:val="000769CC"/>
    <w:rsid w:val="0007745E"/>
    <w:rsid w:val="0008171D"/>
    <w:rsid w:val="00082271"/>
    <w:rsid w:val="000827F6"/>
    <w:rsid w:val="00087894"/>
    <w:rsid w:val="00092FA2"/>
    <w:rsid w:val="00093583"/>
    <w:rsid w:val="00095469"/>
    <w:rsid w:val="00095DBA"/>
    <w:rsid w:val="0009789E"/>
    <w:rsid w:val="000A0263"/>
    <w:rsid w:val="000A2AF5"/>
    <w:rsid w:val="000A6B19"/>
    <w:rsid w:val="000B28DC"/>
    <w:rsid w:val="000B3ACB"/>
    <w:rsid w:val="000B3BDE"/>
    <w:rsid w:val="000C1B93"/>
    <w:rsid w:val="000C24ED"/>
    <w:rsid w:val="000C31CF"/>
    <w:rsid w:val="000C4344"/>
    <w:rsid w:val="000C5481"/>
    <w:rsid w:val="000C62FE"/>
    <w:rsid w:val="000C6BCE"/>
    <w:rsid w:val="000D1AB5"/>
    <w:rsid w:val="000D1EB7"/>
    <w:rsid w:val="000D2D08"/>
    <w:rsid w:val="000D3BBE"/>
    <w:rsid w:val="000D7466"/>
    <w:rsid w:val="000D7E5E"/>
    <w:rsid w:val="000E4802"/>
    <w:rsid w:val="000F0285"/>
    <w:rsid w:val="000F11EB"/>
    <w:rsid w:val="000F2272"/>
    <w:rsid w:val="000F2BF5"/>
    <w:rsid w:val="000F4924"/>
    <w:rsid w:val="000F530A"/>
    <w:rsid w:val="000F64D0"/>
    <w:rsid w:val="000F6EFF"/>
    <w:rsid w:val="000F7236"/>
    <w:rsid w:val="00103E4F"/>
    <w:rsid w:val="00104DE4"/>
    <w:rsid w:val="00105E64"/>
    <w:rsid w:val="0010679A"/>
    <w:rsid w:val="00112528"/>
    <w:rsid w:val="00113093"/>
    <w:rsid w:val="00114544"/>
    <w:rsid w:val="00114F8B"/>
    <w:rsid w:val="00120CF4"/>
    <w:rsid w:val="00123A38"/>
    <w:rsid w:val="001240DA"/>
    <w:rsid w:val="00125070"/>
    <w:rsid w:val="00125DFF"/>
    <w:rsid w:val="0012654C"/>
    <w:rsid w:val="0013050E"/>
    <w:rsid w:val="00130EF6"/>
    <w:rsid w:val="00132671"/>
    <w:rsid w:val="00133A0D"/>
    <w:rsid w:val="00143308"/>
    <w:rsid w:val="00146E59"/>
    <w:rsid w:val="00147599"/>
    <w:rsid w:val="001509DF"/>
    <w:rsid w:val="00150DB4"/>
    <w:rsid w:val="00150E8D"/>
    <w:rsid w:val="00151245"/>
    <w:rsid w:val="00151896"/>
    <w:rsid w:val="00152932"/>
    <w:rsid w:val="00153D13"/>
    <w:rsid w:val="00153F0D"/>
    <w:rsid w:val="00155764"/>
    <w:rsid w:val="0015650C"/>
    <w:rsid w:val="0015655D"/>
    <w:rsid w:val="00160284"/>
    <w:rsid w:val="001613E4"/>
    <w:rsid w:val="00167156"/>
    <w:rsid w:val="00170F59"/>
    <w:rsid w:val="00171151"/>
    <w:rsid w:val="00172791"/>
    <w:rsid w:val="0017408C"/>
    <w:rsid w:val="001748AB"/>
    <w:rsid w:val="00175FB1"/>
    <w:rsid w:val="00181F54"/>
    <w:rsid w:val="001830ED"/>
    <w:rsid w:val="001841B9"/>
    <w:rsid w:val="00184B86"/>
    <w:rsid w:val="00184F73"/>
    <w:rsid w:val="00187F7D"/>
    <w:rsid w:val="001901E2"/>
    <w:rsid w:val="001902CB"/>
    <w:rsid w:val="00190C6F"/>
    <w:rsid w:val="001917DE"/>
    <w:rsid w:val="00191E4B"/>
    <w:rsid w:val="00193513"/>
    <w:rsid w:val="0019375F"/>
    <w:rsid w:val="0019571A"/>
    <w:rsid w:val="00196A1F"/>
    <w:rsid w:val="00197AD4"/>
    <w:rsid w:val="001A1A2E"/>
    <w:rsid w:val="001A2109"/>
    <w:rsid w:val="001A2D64"/>
    <w:rsid w:val="001A3009"/>
    <w:rsid w:val="001A3E83"/>
    <w:rsid w:val="001A625D"/>
    <w:rsid w:val="001A7AE0"/>
    <w:rsid w:val="001B08F1"/>
    <w:rsid w:val="001B343C"/>
    <w:rsid w:val="001B6CB2"/>
    <w:rsid w:val="001B7105"/>
    <w:rsid w:val="001C0997"/>
    <w:rsid w:val="001C30FB"/>
    <w:rsid w:val="001C538F"/>
    <w:rsid w:val="001C7E97"/>
    <w:rsid w:val="001D0152"/>
    <w:rsid w:val="001D3C71"/>
    <w:rsid w:val="001D5230"/>
    <w:rsid w:val="001D5D9F"/>
    <w:rsid w:val="001E103F"/>
    <w:rsid w:val="001E2607"/>
    <w:rsid w:val="001E2BB2"/>
    <w:rsid w:val="001E3497"/>
    <w:rsid w:val="001E3F9C"/>
    <w:rsid w:val="001E761A"/>
    <w:rsid w:val="001F2668"/>
    <w:rsid w:val="001F2D78"/>
    <w:rsid w:val="001F523A"/>
    <w:rsid w:val="001F5328"/>
    <w:rsid w:val="001F5F7B"/>
    <w:rsid w:val="001F5F7E"/>
    <w:rsid w:val="0020090C"/>
    <w:rsid w:val="002024AC"/>
    <w:rsid w:val="00203E54"/>
    <w:rsid w:val="0020699C"/>
    <w:rsid w:val="002075BD"/>
    <w:rsid w:val="002105AD"/>
    <w:rsid w:val="00216244"/>
    <w:rsid w:val="002178F4"/>
    <w:rsid w:val="002227AD"/>
    <w:rsid w:val="00223243"/>
    <w:rsid w:val="00223CCD"/>
    <w:rsid w:val="00226ACB"/>
    <w:rsid w:val="002300CD"/>
    <w:rsid w:val="00233DF9"/>
    <w:rsid w:val="002345D8"/>
    <w:rsid w:val="002365EF"/>
    <w:rsid w:val="00242D98"/>
    <w:rsid w:val="0024474D"/>
    <w:rsid w:val="00245198"/>
    <w:rsid w:val="00246586"/>
    <w:rsid w:val="00250725"/>
    <w:rsid w:val="00252078"/>
    <w:rsid w:val="00253B0C"/>
    <w:rsid w:val="0025592F"/>
    <w:rsid w:val="00256673"/>
    <w:rsid w:val="002568B6"/>
    <w:rsid w:val="002610A9"/>
    <w:rsid w:val="0026327B"/>
    <w:rsid w:val="0026548C"/>
    <w:rsid w:val="00266207"/>
    <w:rsid w:val="00267528"/>
    <w:rsid w:val="00270808"/>
    <w:rsid w:val="00271772"/>
    <w:rsid w:val="00272CF4"/>
    <w:rsid w:val="0027370C"/>
    <w:rsid w:val="00274023"/>
    <w:rsid w:val="0027429E"/>
    <w:rsid w:val="00275FF8"/>
    <w:rsid w:val="002761B8"/>
    <w:rsid w:val="00280B72"/>
    <w:rsid w:val="0028658D"/>
    <w:rsid w:val="00286C99"/>
    <w:rsid w:val="00287A81"/>
    <w:rsid w:val="00292DAE"/>
    <w:rsid w:val="002954E4"/>
    <w:rsid w:val="00296B0F"/>
    <w:rsid w:val="0029796A"/>
    <w:rsid w:val="00297B31"/>
    <w:rsid w:val="002A2613"/>
    <w:rsid w:val="002A28B4"/>
    <w:rsid w:val="002A2B8C"/>
    <w:rsid w:val="002A30D8"/>
    <w:rsid w:val="002A31A5"/>
    <w:rsid w:val="002A35CF"/>
    <w:rsid w:val="002A4259"/>
    <w:rsid w:val="002A475D"/>
    <w:rsid w:val="002A5D96"/>
    <w:rsid w:val="002A6A84"/>
    <w:rsid w:val="002A6CF5"/>
    <w:rsid w:val="002A741B"/>
    <w:rsid w:val="002B316A"/>
    <w:rsid w:val="002B50F2"/>
    <w:rsid w:val="002B5319"/>
    <w:rsid w:val="002B549F"/>
    <w:rsid w:val="002B7672"/>
    <w:rsid w:val="002B78EB"/>
    <w:rsid w:val="002C3C80"/>
    <w:rsid w:val="002C56FC"/>
    <w:rsid w:val="002C7352"/>
    <w:rsid w:val="002D72A4"/>
    <w:rsid w:val="002F007D"/>
    <w:rsid w:val="002F15BD"/>
    <w:rsid w:val="002F2E05"/>
    <w:rsid w:val="002F375A"/>
    <w:rsid w:val="002F4823"/>
    <w:rsid w:val="002F52F4"/>
    <w:rsid w:val="002F64B6"/>
    <w:rsid w:val="002F7CFE"/>
    <w:rsid w:val="0030175F"/>
    <w:rsid w:val="00302680"/>
    <w:rsid w:val="00303085"/>
    <w:rsid w:val="00306C23"/>
    <w:rsid w:val="0031327C"/>
    <w:rsid w:val="00314064"/>
    <w:rsid w:val="00317984"/>
    <w:rsid w:val="00320DCC"/>
    <w:rsid w:val="00330B13"/>
    <w:rsid w:val="00333DCC"/>
    <w:rsid w:val="003355E2"/>
    <w:rsid w:val="00337E3A"/>
    <w:rsid w:val="00340DD9"/>
    <w:rsid w:val="00344D00"/>
    <w:rsid w:val="00352CAE"/>
    <w:rsid w:val="00357EE0"/>
    <w:rsid w:val="00360E17"/>
    <w:rsid w:val="0036209C"/>
    <w:rsid w:val="00365D98"/>
    <w:rsid w:val="003701B5"/>
    <w:rsid w:val="00371DAD"/>
    <w:rsid w:val="00371F68"/>
    <w:rsid w:val="00374BE7"/>
    <w:rsid w:val="00377A59"/>
    <w:rsid w:val="00380EF2"/>
    <w:rsid w:val="00382E89"/>
    <w:rsid w:val="00382FBD"/>
    <w:rsid w:val="0038536D"/>
    <w:rsid w:val="00385DFB"/>
    <w:rsid w:val="00387514"/>
    <w:rsid w:val="003915D2"/>
    <w:rsid w:val="00393B07"/>
    <w:rsid w:val="00395212"/>
    <w:rsid w:val="003967A5"/>
    <w:rsid w:val="003A098D"/>
    <w:rsid w:val="003A0CFB"/>
    <w:rsid w:val="003A1B50"/>
    <w:rsid w:val="003A3201"/>
    <w:rsid w:val="003A4404"/>
    <w:rsid w:val="003A4FFD"/>
    <w:rsid w:val="003A5190"/>
    <w:rsid w:val="003A6AAA"/>
    <w:rsid w:val="003B0768"/>
    <w:rsid w:val="003B1829"/>
    <w:rsid w:val="003B240E"/>
    <w:rsid w:val="003B3CA2"/>
    <w:rsid w:val="003B3E41"/>
    <w:rsid w:val="003B44C6"/>
    <w:rsid w:val="003B487F"/>
    <w:rsid w:val="003B5F96"/>
    <w:rsid w:val="003C07EC"/>
    <w:rsid w:val="003C19BC"/>
    <w:rsid w:val="003C2C5C"/>
    <w:rsid w:val="003D13EF"/>
    <w:rsid w:val="003D1F70"/>
    <w:rsid w:val="003D5678"/>
    <w:rsid w:val="003D7D41"/>
    <w:rsid w:val="003E2314"/>
    <w:rsid w:val="003E34D9"/>
    <w:rsid w:val="003E666D"/>
    <w:rsid w:val="003F0F72"/>
    <w:rsid w:val="003F4F43"/>
    <w:rsid w:val="003F5A78"/>
    <w:rsid w:val="003F656D"/>
    <w:rsid w:val="003F6E52"/>
    <w:rsid w:val="003F7D51"/>
    <w:rsid w:val="004008F4"/>
    <w:rsid w:val="00400ACE"/>
    <w:rsid w:val="00401084"/>
    <w:rsid w:val="004025CD"/>
    <w:rsid w:val="00404003"/>
    <w:rsid w:val="00407CAD"/>
    <w:rsid w:val="00407EF0"/>
    <w:rsid w:val="004120FC"/>
    <w:rsid w:val="00412F2B"/>
    <w:rsid w:val="004171ED"/>
    <w:rsid w:val="004178B3"/>
    <w:rsid w:val="00424405"/>
    <w:rsid w:val="00426C68"/>
    <w:rsid w:val="00427709"/>
    <w:rsid w:val="004302B0"/>
    <w:rsid w:val="004304D8"/>
    <w:rsid w:val="00430F12"/>
    <w:rsid w:val="004325E1"/>
    <w:rsid w:val="00440067"/>
    <w:rsid w:val="004406F0"/>
    <w:rsid w:val="00442345"/>
    <w:rsid w:val="004463EC"/>
    <w:rsid w:val="00446875"/>
    <w:rsid w:val="00447819"/>
    <w:rsid w:val="00453EC1"/>
    <w:rsid w:val="00454159"/>
    <w:rsid w:val="00455FD4"/>
    <w:rsid w:val="00456066"/>
    <w:rsid w:val="00461DCB"/>
    <w:rsid w:val="0046320B"/>
    <w:rsid w:val="00463358"/>
    <w:rsid w:val="004643DB"/>
    <w:rsid w:val="004662AB"/>
    <w:rsid w:val="00467CA6"/>
    <w:rsid w:val="00467E90"/>
    <w:rsid w:val="00471586"/>
    <w:rsid w:val="00471E84"/>
    <w:rsid w:val="004743BF"/>
    <w:rsid w:val="00474E4B"/>
    <w:rsid w:val="00480185"/>
    <w:rsid w:val="0048252F"/>
    <w:rsid w:val="00482A76"/>
    <w:rsid w:val="00483B83"/>
    <w:rsid w:val="00485451"/>
    <w:rsid w:val="0048642E"/>
    <w:rsid w:val="00486F07"/>
    <w:rsid w:val="00487ABA"/>
    <w:rsid w:val="00491389"/>
    <w:rsid w:val="004A1861"/>
    <w:rsid w:val="004A29D0"/>
    <w:rsid w:val="004A3C07"/>
    <w:rsid w:val="004A76E3"/>
    <w:rsid w:val="004B13C5"/>
    <w:rsid w:val="004B3AF5"/>
    <w:rsid w:val="004B484F"/>
    <w:rsid w:val="004B56A1"/>
    <w:rsid w:val="004B723A"/>
    <w:rsid w:val="004C11A9"/>
    <w:rsid w:val="004C2449"/>
    <w:rsid w:val="004C4B48"/>
    <w:rsid w:val="004C4BF2"/>
    <w:rsid w:val="004C5874"/>
    <w:rsid w:val="004C6738"/>
    <w:rsid w:val="004C68E7"/>
    <w:rsid w:val="004C7A09"/>
    <w:rsid w:val="004D08B5"/>
    <w:rsid w:val="004D4DBF"/>
    <w:rsid w:val="004D571E"/>
    <w:rsid w:val="004D5864"/>
    <w:rsid w:val="004D6705"/>
    <w:rsid w:val="004E1043"/>
    <w:rsid w:val="004E34EB"/>
    <w:rsid w:val="004E423B"/>
    <w:rsid w:val="004E6486"/>
    <w:rsid w:val="004E6A5E"/>
    <w:rsid w:val="004F02C5"/>
    <w:rsid w:val="004F2AC5"/>
    <w:rsid w:val="004F48DD"/>
    <w:rsid w:val="004F49F2"/>
    <w:rsid w:val="004F6AF2"/>
    <w:rsid w:val="0050424F"/>
    <w:rsid w:val="00511863"/>
    <w:rsid w:val="00511A9B"/>
    <w:rsid w:val="005128E7"/>
    <w:rsid w:val="0052476E"/>
    <w:rsid w:val="00526795"/>
    <w:rsid w:val="0053530C"/>
    <w:rsid w:val="00537707"/>
    <w:rsid w:val="00540521"/>
    <w:rsid w:val="00541FBB"/>
    <w:rsid w:val="00544AC3"/>
    <w:rsid w:val="0054519B"/>
    <w:rsid w:val="00545427"/>
    <w:rsid w:val="005500B1"/>
    <w:rsid w:val="005501B1"/>
    <w:rsid w:val="00551718"/>
    <w:rsid w:val="00553E2F"/>
    <w:rsid w:val="0055760A"/>
    <w:rsid w:val="005608F0"/>
    <w:rsid w:val="00564856"/>
    <w:rsid w:val="005649D2"/>
    <w:rsid w:val="005651B7"/>
    <w:rsid w:val="005656ED"/>
    <w:rsid w:val="00566CEF"/>
    <w:rsid w:val="0056715E"/>
    <w:rsid w:val="00570CA1"/>
    <w:rsid w:val="005715D2"/>
    <w:rsid w:val="00571B21"/>
    <w:rsid w:val="0057720C"/>
    <w:rsid w:val="00577787"/>
    <w:rsid w:val="0058102D"/>
    <w:rsid w:val="00582ADE"/>
    <w:rsid w:val="00583731"/>
    <w:rsid w:val="005934B4"/>
    <w:rsid w:val="0059506A"/>
    <w:rsid w:val="005957FA"/>
    <w:rsid w:val="00597644"/>
    <w:rsid w:val="005A34D4"/>
    <w:rsid w:val="005A67CA"/>
    <w:rsid w:val="005A6D9B"/>
    <w:rsid w:val="005B184F"/>
    <w:rsid w:val="005B2710"/>
    <w:rsid w:val="005B2F87"/>
    <w:rsid w:val="005B4B00"/>
    <w:rsid w:val="005B568A"/>
    <w:rsid w:val="005B57F5"/>
    <w:rsid w:val="005B76BC"/>
    <w:rsid w:val="005B77E0"/>
    <w:rsid w:val="005C04E1"/>
    <w:rsid w:val="005C14A7"/>
    <w:rsid w:val="005C2410"/>
    <w:rsid w:val="005C344B"/>
    <w:rsid w:val="005C4228"/>
    <w:rsid w:val="005D0140"/>
    <w:rsid w:val="005D1384"/>
    <w:rsid w:val="005D2AD6"/>
    <w:rsid w:val="005D49FE"/>
    <w:rsid w:val="005D519F"/>
    <w:rsid w:val="005D637E"/>
    <w:rsid w:val="005D7157"/>
    <w:rsid w:val="005E00F7"/>
    <w:rsid w:val="005E0E16"/>
    <w:rsid w:val="005E10CB"/>
    <w:rsid w:val="005E1F63"/>
    <w:rsid w:val="005E3495"/>
    <w:rsid w:val="005E4C63"/>
    <w:rsid w:val="005E584B"/>
    <w:rsid w:val="005F2182"/>
    <w:rsid w:val="005F3A38"/>
    <w:rsid w:val="005F49D6"/>
    <w:rsid w:val="005F4F2E"/>
    <w:rsid w:val="005F6FBB"/>
    <w:rsid w:val="00604253"/>
    <w:rsid w:val="00604F83"/>
    <w:rsid w:val="00613017"/>
    <w:rsid w:val="006131C8"/>
    <w:rsid w:val="00613E3A"/>
    <w:rsid w:val="006215C8"/>
    <w:rsid w:val="00623139"/>
    <w:rsid w:val="00624D13"/>
    <w:rsid w:val="00626BBF"/>
    <w:rsid w:val="00627A57"/>
    <w:rsid w:val="0063107E"/>
    <w:rsid w:val="0063187C"/>
    <w:rsid w:val="00634804"/>
    <w:rsid w:val="00641043"/>
    <w:rsid w:val="0064273E"/>
    <w:rsid w:val="00643CC4"/>
    <w:rsid w:val="00645348"/>
    <w:rsid w:val="00645F82"/>
    <w:rsid w:val="00652D9A"/>
    <w:rsid w:val="00654C5D"/>
    <w:rsid w:val="00666CBF"/>
    <w:rsid w:val="006671FA"/>
    <w:rsid w:val="00667430"/>
    <w:rsid w:val="006675FD"/>
    <w:rsid w:val="00667C76"/>
    <w:rsid w:val="00677835"/>
    <w:rsid w:val="00680388"/>
    <w:rsid w:val="006812C3"/>
    <w:rsid w:val="006833A4"/>
    <w:rsid w:val="00684D77"/>
    <w:rsid w:val="00691121"/>
    <w:rsid w:val="006947B8"/>
    <w:rsid w:val="0069530F"/>
    <w:rsid w:val="0069617A"/>
    <w:rsid w:val="00696410"/>
    <w:rsid w:val="00697EF4"/>
    <w:rsid w:val="006A046F"/>
    <w:rsid w:val="006A0816"/>
    <w:rsid w:val="006A3884"/>
    <w:rsid w:val="006A47E3"/>
    <w:rsid w:val="006A4B23"/>
    <w:rsid w:val="006B18AB"/>
    <w:rsid w:val="006B1969"/>
    <w:rsid w:val="006B25A7"/>
    <w:rsid w:val="006B2821"/>
    <w:rsid w:val="006B3488"/>
    <w:rsid w:val="006B4B68"/>
    <w:rsid w:val="006B61D5"/>
    <w:rsid w:val="006B7C93"/>
    <w:rsid w:val="006C0195"/>
    <w:rsid w:val="006C09C9"/>
    <w:rsid w:val="006C26BF"/>
    <w:rsid w:val="006C5D7A"/>
    <w:rsid w:val="006C68AA"/>
    <w:rsid w:val="006C6AF1"/>
    <w:rsid w:val="006D00B0"/>
    <w:rsid w:val="006D17C9"/>
    <w:rsid w:val="006D1CF3"/>
    <w:rsid w:val="006D257D"/>
    <w:rsid w:val="006D378D"/>
    <w:rsid w:val="006D3CF3"/>
    <w:rsid w:val="006D710A"/>
    <w:rsid w:val="006D7AEB"/>
    <w:rsid w:val="006E1E81"/>
    <w:rsid w:val="006E2128"/>
    <w:rsid w:val="006E2D7E"/>
    <w:rsid w:val="006E30EF"/>
    <w:rsid w:val="006E54D3"/>
    <w:rsid w:val="006E6941"/>
    <w:rsid w:val="006E6CB4"/>
    <w:rsid w:val="006F11BE"/>
    <w:rsid w:val="006F1CF4"/>
    <w:rsid w:val="006F3B77"/>
    <w:rsid w:val="006F4C21"/>
    <w:rsid w:val="006F501D"/>
    <w:rsid w:val="0071139D"/>
    <w:rsid w:val="00712F6D"/>
    <w:rsid w:val="00717237"/>
    <w:rsid w:val="007229D4"/>
    <w:rsid w:val="0072387A"/>
    <w:rsid w:val="00725A94"/>
    <w:rsid w:val="007260CF"/>
    <w:rsid w:val="0072638E"/>
    <w:rsid w:val="00726C99"/>
    <w:rsid w:val="00747579"/>
    <w:rsid w:val="00750EC5"/>
    <w:rsid w:val="00752ED5"/>
    <w:rsid w:val="007564F8"/>
    <w:rsid w:val="00760725"/>
    <w:rsid w:val="0076393B"/>
    <w:rsid w:val="007649D9"/>
    <w:rsid w:val="00765E02"/>
    <w:rsid w:val="0076669D"/>
    <w:rsid w:val="00766D19"/>
    <w:rsid w:val="00767CA4"/>
    <w:rsid w:val="00770A3C"/>
    <w:rsid w:val="00773CDB"/>
    <w:rsid w:val="00775A10"/>
    <w:rsid w:val="00776DD5"/>
    <w:rsid w:val="007777A5"/>
    <w:rsid w:val="00782381"/>
    <w:rsid w:val="00784CDB"/>
    <w:rsid w:val="00790E67"/>
    <w:rsid w:val="0079382A"/>
    <w:rsid w:val="00794DC0"/>
    <w:rsid w:val="0079520F"/>
    <w:rsid w:val="0079523E"/>
    <w:rsid w:val="00796499"/>
    <w:rsid w:val="007A3B0F"/>
    <w:rsid w:val="007A3D0D"/>
    <w:rsid w:val="007A59FA"/>
    <w:rsid w:val="007A6FC1"/>
    <w:rsid w:val="007A776C"/>
    <w:rsid w:val="007B020C"/>
    <w:rsid w:val="007B523A"/>
    <w:rsid w:val="007B7AAF"/>
    <w:rsid w:val="007C009B"/>
    <w:rsid w:val="007C21BA"/>
    <w:rsid w:val="007C25DF"/>
    <w:rsid w:val="007C29DA"/>
    <w:rsid w:val="007C4870"/>
    <w:rsid w:val="007C5D33"/>
    <w:rsid w:val="007C61E6"/>
    <w:rsid w:val="007C63BB"/>
    <w:rsid w:val="007C7858"/>
    <w:rsid w:val="007D154B"/>
    <w:rsid w:val="007D17CD"/>
    <w:rsid w:val="007D1ADC"/>
    <w:rsid w:val="007D3DAB"/>
    <w:rsid w:val="007D4EE1"/>
    <w:rsid w:val="007D56C3"/>
    <w:rsid w:val="007D5E66"/>
    <w:rsid w:val="007E1287"/>
    <w:rsid w:val="007E20E5"/>
    <w:rsid w:val="007E304C"/>
    <w:rsid w:val="007E4314"/>
    <w:rsid w:val="007E4450"/>
    <w:rsid w:val="007E6A58"/>
    <w:rsid w:val="007E7665"/>
    <w:rsid w:val="007F066A"/>
    <w:rsid w:val="007F246E"/>
    <w:rsid w:val="007F27F8"/>
    <w:rsid w:val="007F2AE2"/>
    <w:rsid w:val="007F604D"/>
    <w:rsid w:val="007F6BE6"/>
    <w:rsid w:val="00801971"/>
    <w:rsid w:val="00802201"/>
    <w:rsid w:val="0080248A"/>
    <w:rsid w:val="00802958"/>
    <w:rsid w:val="00803ABB"/>
    <w:rsid w:val="00803B66"/>
    <w:rsid w:val="00804F58"/>
    <w:rsid w:val="00806ECB"/>
    <w:rsid w:val="008073B1"/>
    <w:rsid w:val="00810D93"/>
    <w:rsid w:val="008118CE"/>
    <w:rsid w:val="0081412A"/>
    <w:rsid w:val="00816424"/>
    <w:rsid w:val="00816DB3"/>
    <w:rsid w:val="00817308"/>
    <w:rsid w:val="00821B19"/>
    <w:rsid w:val="0082380E"/>
    <w:rsid w:val="008242EB"/>
    <w:rsid w:val="00824F5A"/>
    <w:rsid w:val="00826150"/>
    <w:rsid w:val="00827A67"/>
    <w:rsid w:val="0083082D"/>
    <w:rsid w:val="00832327"/>
    <w:rsid w:val="00832B8C"/>
    <w:rsid w:val="00835748"/>
    <w:rsid w:val="0083583E"/>
    <w:rsid w:val="00836838"/>
    <w:rsid w:val="00841AFF"/>
    <w:rsid w:val="008426B6"/>
    <w:rsid w:val="00843DF5"/>
    <w:rsid w:val="008449E1"/>
    <w:rsid w:val="00847138"/>
    <w:rsid w:val="00852C28"/>
    <w:rsid w:val="008556FF"/>
    <w:rsid w:val="008559F3"/>
    <w:rsid w:val="00856CA3"/>
    <w:rsid w:val="00864528"/>
    <w:rsid w:val="00864F3F"/>
    <w:rsid w:val="00865BC1"/>
    <w:rsid w:val="00871C20"/>
    <w:rsid w:val="00873960"/>
    <w:rsid w:val="00873DD1"/>
    <w:rsid w:val="0087496A"/>
    <w:rsid w:val="008766BE"/>
    <w:rsid w:val="00877221"/>
    <w:rsid w:val="0087791F"/>
    <w:rsid w:val="00881ED0"/>
    <w:rsid w:val="00884527"/>
    <w:rsid w:val="00885861"/>
    <w:rsid w:val="00885FD1"/>
    <w:rsid w:val="00890EEE"/>
    <w:rsid w:val="008914C7"/>
    <w:rsid w:val="0089316E"/>
    <w:rsid w:val="00894147"/>
    <w:rsid w:val="00896371"/>
    <w:rsid w:val="008A037E"/>
    <w:rsid w:val="008A1FF0"/>
    <w:rsid w:val="008A353C"/>
    <w:rsid w:val="008A44D3"/>
    <w:rsid w:val="008A4CF6"/>
    <w:rsid w:val="008A6FE4"/>
    <w:rsid w:val="008B0290"/>
    <w:rsid w:val="008B1946"/>
    <w:rsid w:val="008B43CA"/>
    <w:rsid w:val="008B5B05"/>
    <w:rsid w:val="008B67BA"/>
    <w:rsid w:val="008C7DE3"/>
    <w:rsid w:val="008D095E"/>
    <w:rsid w:val="008D3BC1"/>
    <w:rsid w:val="008D5244"/>
    <w:rsid w:val="008D5C37"/>
    <w:rsid w:val="008E0CE7"/>
    <w:rsid w:val="008E2EEE"/>
    <w:rsid w:val="008E363F"/>
    <w:rsid w:val="008E3701"/>
    <w:rsid w:val="008E3DE9"/>
    <w:rsid w:val="008E4E66"/>
    <w:rsid w:val="008E6D32"/>
    <w:rsid w:val="008F09D7"/>
    <w:rsid w:val="008F1151"/>
    <w:rsid w:val="008F1242"/>
    <w:rsid w:val="008F2C41"/>
    <w:rsid w:val="008F4D30"/>
    <w:rsid w:val="00900104"/>
    <w:rsid w:val="009015A4"/>
    <w:rsid w:val="009041F5"/>
    <w:rsid w:val="009107ED"/>
    <w:rsid w:val="00912D89"/>
    <w:rsid w:val="009138BF"/>
    <w:rsid w:val="00915B46"/>
    <w:rsid w:val="00915ECD"/>
    <w:rsid w:val="00920434"/>
    <w:rsid w:val="0092144C"/>
    <w:rsid w:val="00921FDC"/>
    <w:rsid w:val="00924DDE"/>
    <w:rsid w:val="00924EFD"/>
    <w:rsid w:val="00925D25"/>
    <w:rsid w:val="00927AA4"/>
    <w:rsid w:val="0093047D"/>
    <w:rsid w:val="00933614"/>
    <w:rsid w:val="0093679E"/>
    <w:rsid w:val="00937629"/>
    <w:rsid w:val="00941947"/>
    <w:rsid w:val="00942950"/>
    <w:rsid w:val="00942AFD"/>
    <w:rsid w:val="00942F88"/>
    <w:rsid w:val="0094511B"/>
    <w:rsid w:val="00945B9D"/>
    <w:rsid w:val="009461CA"/>
    <w:rsid w:val="00946406"/>
    <w:rsid w:val="009502CF"/>
    <w:rsid w:val="009560E5"/>
    <w:rsid w:val="009565E8"/>
    <w:rsid w:val="00956792"/>
    <w:rsid w:val="00961703"/>
    <w:rsid w:val="00961C08"/>
    <w:rsid w:val="00962DF0"/>
    <w:rsid w:val="00963CC6"/>
    <w:rsid w:val="00966951"/>
    <w:rsid w:val="0097042E"/>
    <w:rsid w:val="00971DE0"/>
    <w:rsid w:val="0097332D"/>
    <w:rsid w:val="009739C8"/>
    <w:rsid w:val="00982157"/>
    <w:rsid w:val="009824DD"/>
    <w:rsid w:val="00982706"/>
    <w:rsid w:val="00983BF5"/>
    <w:rsid w:val="00983F60"/>
    <w:rsid w:val="00985399"/>
    <w:rsid w:val="00990989"/>
    <w:rsid w:val="00991092"/>
    <w:rsid w:val="00992B76"/>
    <w:rsid w:val="0099399A"/>
    <w:rsid w:val="00995C6E"/>
    <w:rsid w:val="009B03F7"/>
    <w:rsid w:val="009B1280"/>
    <w:rsid w:val="009B1C83"/>
    <w:rsid w:val="009B3D61"/>
    <w:rsid w:val="009C20D3"/>
    <w:rsid w:val="009C2DB5"/>
    <w:rsid w:val="009C4076"/>
    <w:rsid w:val="009C5B0E"/>
    <w:rsid w:val="009C6444"/>
    <w:rsid w:val="009C67E2"/>
    <w:rsid w:val="009C6B40"/>
    <w:rsid w:val="009D0A08"/>
    <w:rsid w:val="009D1B4B"/>
    <w:rsid w:val="009D2C86"/>
    <w:rsid w:val="009D43DD"/>
    <w:rsid w:val="009D4A8E"/>
    <w:rsid w:val="009D6359"/>
    <w:rsid w:val="009D64B9"/>
    <w:rsid w:val="009E03AE"/>
    <w:rsid w:val="009E053A"/>
    <w:rsid w:val="009E6FBE"/>
    <w:rsid w:val="009E73E7"/>
    <w:rsid w:val="009F004C"/>
    <w:rsid w:val="009F049B"/>
    <w:rsid w:val="009F1D1A"/>
    <w:rsid w:val="009F5E5D"/>
    <w:rsid w:val="00A0620B"/>
    <w:rsid w:val="00A0719E"/>
    <w:rsid w:val="00A075E2"/>
    <w:rsid w:val="00A101E0"/>
    <w:rsid w:val="00A10577"/>
    <w:rsid w:val="00A119B4"/>
    <w:rsid w:val="00A131C9"/>
    <w:rsid w:val="00A170A2"/>
    <w:rsid w:val="00A2113B"/>
    <w:rsid w:val="00A2133A"/>
    <w:rsid w:val="00A249F0"/>
    <w:rsid w:val="00A2629A"/>
    <w:rsid w:val="00A276BA"/>
    <w:rsid w:val="00A27E3D"/>
    <w:rsid w:val="00A35D9F"/>
    <w:rsid w:val="00A406C2"/>
    <w:rsid w:val="00A41D71"/>
    <w:rsid w:val="00A534B8"/>
    <w:rsid w:val="00A53C1C"/>
    <w:rsid w:val="00A54063"/>
    <w:rsid w:val="00A5409F"/>
    <w:rsid w:val="00A56811"/>
    <w:rsid w:val="00A57460"/>
    <w:rsid w:val="00A629E8"/>
    <w:rsid w:val="00A62E36"/>
    <w:rsid w:val="00A63054"/>
    <w:rsid w:val="00A63D88"/>
    <w:rsid w:val="00A647C5"/>
    <w:rsid w:val="00A6693C"/>
    <w:rsid w:val="00A676A1"/>
    <w:rsid w:val="00A72A1F"/>
    <w:rsid w:val="00A73151"/>
    <w:rsid w:val="00A74A54"/>
    <w:rsid w:val="00A766A3"/>
    <w:rsid w:val="00A76D20"/>
    <w:rsid w:val="00A76FB9"/>
    <w:rsid w:val="00A83D41"/>
    <w:rsid w:val="00A85572"/>
    <w:rsid w:val="00A873E9"/>
    <w:rsid w:val="00A9004C"/>
    <w:rsid w:val="00AA09A4"/>
    <w:rsid w:val="00AA0E45"/>
    <w:rsid w:val="00AA40AE"/>
    <w:rsid w:val="00AA45E3"/>
    <w:rsid w:val="00AA5BCD"/>
    <w:rsid w:val="00AB099B"/>
    <w:rsid w:val="00AB3116"/>
    <w:rsid w:val="00AB5F4A"/>
    <w:rsid w:val="00AB5F89"/>
    <w:rsid w:val="00AC240D"/>
    <w:rsid w:val="00AC49E8"/>
    <w:rsid w:val="00AC7F4E"/>
    <w:rsid w:val="00AE031B"/>
    <w:rsid w:val="00AE0A82"/>
    <w:rsid w:val="00AE4760"/>
    <w:rsid w:val="00AE71A9"/>
    <w:rsid w:val="00AF286E"/>
    <w:rsid w:val="00B00290"/>
    <w:rsid w:val="00B02FD9"/>
    <w:rsid w:val="00B03CCC"/>
    <w:rsid w:val="00B05292"/>
    <w:rsid w:val="00B0771E"/>
    <w:rsid w:val="00B15116"/>
    <w:rsid w:val="00B17E70"/>
    <w:rsid w:val="00B2036D"/>
    <w:rsid w:val="00B222FB"/>
    <w:rsid w:val="00B246D4"/>
    <w:rsid w:val="00B26C50"/>
    <w:rsid w:val="00B30FBC"/>
    <w:rsid w:val="00B32487"/>
    <w:rsid w:val="00B41E76"/>
    <w:rsid w:val="00B42E51"/>
    <w:rsid w:val="00B44292"/>
    <w:rsid w:val="00B44EAE"/>
    <w:rsid w:val="00B46033"/>
    <w:rsid w:val="00B51AD8"/>
    <w:rsid w:val="00B51B48"/>
    <w:rsid w:val="00B5260E"/>
    <w:rsid w:val="00B52F61"/>
    <w:rsid w:val="00B53405"/>
    <w:rsid w:val="00B53FCE"/>
    <w:rsid w:val="00B5514F"/>
    <w:rsid w:val="00B568E3"/>
    <w:rsid w:val="00B56ADA"/>
    <w:rsid w:val="00B56BFE"/>
    <w:rsid w:val="00B57D39"/>
    <w:rsid w:val="00B6032D"/>
    <w:rsid w:val="00B65452"/>
    <w:rsid w:val="00B656BE"/>
    <w:rsid w:val="00B6716A"/>
    <w:rsid w:val="00B717C0"/>
    <w:rsid w:val="00B727CB"/>
    <w:rsid w:val="00B72931"/>
    <w:rsid w:val="00B7741A"/>
    <w:rsid w:val="00B80AAD"/>
    <w:rsid w:val="00B80ADE"/>
    <w:rsid w:val="00B80AFE"/>
    <w:rsid w:val="00B816F5"/>
    <w:rsid w:val="00B834F8"/>
    <w:rsid w:val="00B84656"/>
    <w:rsid w:val="00B868BA"/>
    <w:rsid w:val="00B90E96"/>
    <w:rsid w:val="00B93D0C"/>
    <w:rsid w:val="00BA0199"/>
    <w:rsid w:val="00BA21D9"/>
    <w:rsid w:val="00BA2F38"/>
    <w:rsid w:val="00BA3A0D"/>
    <w:rsid w:val="00BA7230"/>
    <w:rsid w:val="00BA7AAB"/>
    <w:rsid w:val="00BB1F30"/>
    <w:rsid w:val="00BB20E5"/>
    <w:rsid w:val="00BB2D13"/>
    <w:rsid w:val="00BB4F91"/>
    <w:rsid w:val="00BB4FBA"/>
    <w:rsid w:val="00BB521F"/>
    <w:rsid w:val="00BB6AFC"/>
    <w:rsid w:val="00BC1208"/>
    <w:rsid w:val="00BC6B26"/>
    <w:rsid w:val="00BC70EA"/>
    <w:rsid w:val="00BC7C1F"/>
    <w:rsid w:val="00BD1C14"/>
    <w:rsid w:val="00BD6CF1"/>
    <w:rsid w:val="00BE2B2D"/>
    <w:rsid w:val="00BE6030"/>
    <w:rsid w:val="00BF0DC9"/>
    <w:rsid w:val="00BF200F"/>
    <w:rsid w:val="00BF35D4"/>
    <w:rsid w:val="00BF4A71"/>
    <w:rsid w:val="00BF6590"/>
    <w:rsid w:val="00BF732E"/>
    <w:rsid w:val="00C10F25"/>
    <w:rsid w:val="00C13686"/>
    <w:rsid w:val="00C13854"/>
    <w:rsid w:val="00C2168A"/>
    <w:rsid w:val="00C2331C"/>
    <w:rsid w:val="00C23F1E"/>
    <w:rsid w:val="00C26ABC"/>
    <w:rsid w:val="00C27631"/>
    <w:rsid w:val="00C27940"/>
    <w:rsid w:val="00C320ED"/>
    <w:rsid w:val="00C37153"/>
    <w:rsid w:val="00C401AE"/>
    <w:rsid w:val="00C4141E"/>
    <w:rsid w:val="00C436AB"/>
    <w:rsid w:val="00C43F7A"/>
    <w:rsid w:val="00C44D18"/>
    <w:rsid w:val="00C4662E"/>
    <w:rsid w:val="00C476A8"/>
    <w:rsid w:val="00C47EAE"/>
    <w:rsid w:val="00C50093"/>
    <w:rsid w:val="00C51908"/>
    <w:rsid w:val="00C55B7A"/>
    <w:rsid w:val="00C571CE"/>
    <w:rsid w:val="00C62B29"/>
    <w:rsid w:val="00C64150"/>
    <w:rsid w:val="00C664FC"/>
    <w:rsid w:val="00C70C44"/>
    <w:rsid w:val="00C7131E"/>
    <w:rsid w:val="00C76BF0"/>
    <w:rsid w:val="00C80C3E"/>
    <w:rsid w:val="00C81F68"/>
    <w:rsid w:val="00C84DB5"/>
    <w:rsid w:val="00C86F57"/>
    <w:rsid w:val="00C877EB"/>
    <w:rsid w:val="00C91D8D"/>
    <w:rsid w:val="00C92FDF"/>
    <w:rsid w:val="00C9423B"/>
    <w:rsid w:val="00CA0226"/>
    <w:rsid w:val="00CA06AE"/>
    <w:rsid w:val="00CA08E4"/>
    <w:rsid w:val="00CA09EF"/>
    <w:rsid w:val="00CA401F"/>
    <w:rsid w:val="00CA488B"/>
    <w:rsid w:val="00CA66BC"/>
    <w:rsid w:val="00CB0ADA"/>
    <w:rsid w:val="00CB2145"/>
    <w:rsid w:val="00CB29FE"/>
    <w:rsid w:val="00CB4CB2"/>
    <w:rsid w:val="00CB66B0"/>
    <w:rsid w:val="00CC4A4F"/>
    <w:rsid w:val="00CD6723"/>
    <w:rsid w:val="00CD7113"/>
    <w:rsid w:val="00CE0246"/>
    <w:rsid w:val="00CE3AA7"/>
    <w:rsid w:val="00CE5951"/>
    <w:rsid w:val="00CE65EC"/>
    <w:rsid w:val="00CF0347"/>
    <w:rsid w:val="00CF2BE6"/>
    <w:rsid w:val="00CF3B77"/>
    <w:rsid w:val="00CF73E9"/>
    <w:rsid w:val="00D0103A"/>
    <w:rsid w:val="00D01100"/>
    <w:rsid w:val="00D02C84"/>
    <w:rsid w:val="00D03A77"/>
    <w:rsid w:val="00D07434"/>
    <w:rsid w:val="00D115BF"/>
    <w:rsid w:val="00D136E3"/>
    <w:rsid w:val="00D13C3C"/>
    <w:rsid w:val="00D14573"/>
    <w:rsid w:val="00D15A52"/>
    <w:rsid w:val="00D17627"/>
    <w:rsid w:val="00D22F0F"/>
    <w:rsid w:val="00D2403C"/>
    <w:rsid w:val="00D2440E"/>
    <w:rsid w:val="00D26176"/>
    <w:rsid w:val="00D30E4A"/>
    <w:rsid w:val="00D31E35"/>
    <w:rsid w:val="00D325EA"/>
    <w:rsid w:val="00D372B8"/>
    <w:rsid w:val="00D37364"/>
    <w:rsid w:val="00D411BE"/>
    <w:rsid w:val="00D420A6"/>
    <w:rsid w:val="00D507E2"/>
    <w:rsid w:val="00D52129"/>
    <w:rsid w:val="00D534B3"/>
    <w:rsid w:val="00D53F99"/>
    <w:rsid w:val="00D6092B"/>
    <w:rsid w:val="00D61806"/>
    <w:rsid w:val="00D61CE0"/>
    <w:rsid w:val="00D63164"/>
    <w:rsid w:val="00D63C2F"/>
    <w:rsid w:val="00D678DB"/>
    <w:rsid w:val="00D7649E"/>
    <w:rsid w:val="00D76A6F"/>
    <w:rsid w:val="00D76D0D"/>
    <w:rsid w:val="00D81276"/>
    <w:rsid w:val="00D81F50"/>
    <w:rsid w:val="00D8211C"/>
    <w:rsid w:val="00D83ADF"/>
    <w:rsid w:val="00D924E7"/>
    <w:rsid w:val="00D93128"/>
    <w:rsid w:val="00D93AA9"/>
    <w:rsid w:val="00D9451B"/>
    <w:rsid w:val="00DA016D"/>
    <w:rsid w:val="00DA05CC"/>
    <w:rsid w:val="00DA0F07"/>
    <w:rsid w:val="00DA2E36"/>
    <w:rsid w:val="00DA37F9"/>
    <w:rsid w:val="00DA5F17"/>
    <w:rsid w:val="00DB2D3B"/>
    <w:rsid w:val="00DB32F3"/>
    <w:rsid w:val="00DB4673"/>
    <w:rsid w:val="00DB48C0"/>
    <w:rsid w:val="00DC234A"/>
    <w:rsid w:val="00DC404D"/>
    <w:rsid w:val="00DC483A"/>
    <w:rsid w:val="00DC66B8"/>
    <w:rsid w:val="00DC6BCA"/>
    <w:rsid w:val="00DC74E1"/>
    <w:rsid w:val="00DD1132"/>
    <w:rsid w:val="00DD2F4E"/>
    <w:rsid w:val="00DD5959"/>
    <w:rsid w:val="00DE07A5"/>
    <w:rsid w:val="00DE2CE3"/>
    <w:rsid w:val="00DE41E4"/>
    <w:rsid w:val="00DE6699"/>
    <w:rsid w:val="00DF1089"/>
    <w:rsid w:val="00DF170B"/>
    <w:rsid w:val="00E01637"/>
    <w:rsid w:val="00E01764"/>
    <w:rsid w:val="00E04DAF"/>
    <w:rsid w:val="00E05777"/>
    <w:rsid w:val="00E112C7"/>
    <w:rsid w:val="00E12170"/>
    <w:rsid w:val="00E15C44"/>
    <w:rsid w:val="00E224A7"/>
    <w:rsid w:val="00E22F6B"/>
    <w:rsid w:val="00E30541"/>
    <w:rsid w:val="00E32ED9"/>
    <w:rsid w:val="00E34759"/>
    <w:rsid w:val="00E370D3"/>
    <w:rsid w:val="00E4272D"/>
    <w:rsid w:val="00E45406"/>
    <w:rsid w:val="00E4707A"/>
    <w:rsid w:val="00E47D9B"/>
    <w:rsid w:val="00E5058E"/>
    <w:rsid w:val="00E51733"/>
    <w:rsid w:val="00E52B1A"/>
    <w:rsid w:val="00E531C5"/>
    <w:rsid w:val="00E539D0"/>
    <w:rsid w:val="00E54EA4"/>
    <w:rsid w:val="00E56264"/>
    <w:rsid w:val="00E56D4A"/>
    <w:rsid w:val="00E57DF4"/>
    <w:rsid w:val="00E604B6"/>
    <w:rsid w:val="00E644CC"/>
    <w:rsid w:val="00E647D2"/>
    <w:rsid w:val="00E64FA3"/>
    <w:rsid w:val="00E66CA0"/>
    <w:rsid w:val="00E671C3"/>
    <w:rsid w:val="00E70647"/>
    <w:rsid w:val="00E72D7F"/>
    <w:rsid w:val="00E814DE"/>
    <w:rsid w:val="00E81DBA"/>
    <w:rsid w:val="00E820DF"/>
    <w:rsid w:val="00E82DBD"/>
    <w:rsid w:val="00E832DC"/>
    <w:rsid w:val="00E836F5"/>
    <w:rsid w:val="00E87132"/>
    <w:rsid w:val="00E904DB"/>
    <w:rsid w:val="00E90B1E"/>
    <w:rsid w:val="00E931EF"/>
    <w:rsid w:val="00E93A63"/>
    <w:rsid w:val="00EA07C6"/>
    <w:rsid w:val="00EA52A9"/>
    <w:rsid w:val="00EA5DB1"/>
    <w:rsid w:val="00EA7E80"/>
    <w:rsid w:val="00EB2827"/>
    <w:rsid w:val="00EB38D3"/>
    <w:rsid w:val="00EB453D"/>
    <w:rsid w:val="00EC1782"/>
    <w:rsid w:val="00EC22E4"/>
    <w:rsid w:val="00EC2F0F"/>
    <w:rsid w:val="00EC4D74"/>
    <w:rsid w:val="00EC59D6"/>
    <w:rsid w:val="00EC7662"/>
    <w:rsid w:val="00ED1EDE"/>
    <w:rsid w:val="00ED3563"/>
    <w:rsid w:val="00ED3FDD"/>
    <w:rsid w:val="00EE1D26"/>
    <w:rsid w:val="00EE7869"/>
    <w:rsid w:val="00EF26FB"/>
    <w:rsid w:val="00EF3D6E"/>
    <w:rsid w:val="00EF7435"/>
    <w:rsid w:val="00F000F4"/>
    <w:rsid w:val="00F039A7"/>
    <w:rsid w:val="00F04295"/>
    <w:rsid w:val="00F0520C"/>
    <w:rsid w:val="00F06E4B"/>
    <w:rsid w:val="00F10DF1"/>
    <w:rsid w:val="00F1353E"/>
    <w:rsid w:val="00F14D7F"/>
    <w:rsid w:val="00F16493"/>
    <w:rsid w:val="00F16FAE"/>
    <w:rsid w:val="00F17C21"/>
    <w:rsid w:val="00F20AC8"/>
    <w:rsid w:val="00F3454B"/>
    <w:rsid w:val="00F370B8"/>
    <w:rsid w:val="00F409C5"/>
    <w:rsid w:val="00F470D5"/>
    <w:rsid w:val="00F5176B"/>
    <w:rsid w:val="00F519D2"/>
    <w:rsid w:val="00F522E3"/>
    <w:rsid w:val="00F535B5"/>
    <w:rsid w:val="00F54F06"/>
    <w:rsid w:val="00F60FE6"/>
    <w:rsid w:val="00F61963"/>
    <w:rsid w:val="00F620A7"/>
    <w:rsid w:val="00F64C90"/>
    <w:rsid w:val="00F6505F"/>
    <w:rsid w:val="00F65B7F"/>
    <w:rsid w:val="00F66145"/>
    <w:rsid w:val="00F67719"/>
    <w:rsid w:val="00F736D9"/>
    <w:rsid w:val="00F74529"/>
    <w:rsid w:val="00F76AAC"/>
    <w:rsid w:val="00F77DCA"/>
    <w:rsid w:val="00F80082"/>
    <w:rsid w:val="00F805CC"/>
    <w:rsid w:val="00F814BD"/>
    <w:rsid w:val="00F81980"/>
    <w:rsid w:val="00F821DD"/>
    <w:rsid w:val="00F83038"/>
    <w:rsid w:val="00F839A0"/>
    <w:rsid w:val="00F84F75"/>
    <w:rsid w:val="00F926B6"/>
    <w:rsid w:val="00F958D1"/>
    <w:rsid w:val="00FA0E02"/>
    <w:rsid w:val="00FA22EE"/>
    <w:rsid w:val="00FA30A6"/>
    <w:rsid w:val="00FA3555"/>
    <w:rsid w:val="00FA39CA"/>
    <w:rsid w:val="00FA3A54"/>
    <w:rsid w:val="00FA4D5C"/>
    <w:rsid w:val="00FA6449"/>
    <w:rsid w:val="00FB5281"/>
    <w:rsid w:val="00FC0E4A"/>
    <w:rsid w:val="00FC1960"/>
    <w:rsid w:val="00FC3B4B"/>
    <w:rsid w:val="00FC3BCF"/>
    <w:rsid w:val="00FC4B2C"/>
    <w:rsid w:val="00FC58E5"/>
    <w:rsid w:val="00FD0590"/>
    <w:rsid w:val="00FD07D3"/>
    <w:rsid w:val="00FD0A93"/>
    <w:rsid w:val="00FD76B4"/>
    <w:rsid w:val="00FE033D"/>
    <w:rsid w:val="00FE12CB"/>
    <w:rsid w:val="00FE393D"/>
    <w:rsid w:val="00FE5E0D"/>
    <w:rsid w:val="00FE767E"/>
    <w:rsid w:val="00FE798B"/>
    <w:rsid w:val="00FF3100"/>
    <w:rsid w:val="00FF3142"/>
    <w:rsid w:val="00FF323F"/>
    <w:rsid w:val="00FF430E"/>
    <w:rsid w:val="00FF436E"/>
    <w:rsid w:val="00FF504B"/>
    <w:rsid w:val="00FF6DB2"/>
    <w:rsid w:val="00FF6E32"/>
    <w:rsid w:val="01D8B7C2"/>
    <w:rsid w:val="4B7E3C22"/>
    <w:rsid w:val="5F72AD5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06A34E"/>
  <w15:chartTrackingRefBased/>
  <w15:docId w15:val="{6F93644B-8B89-45AB-A7EE-D8BFEC5E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C58E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C58E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C58E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C58E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C58E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C58E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C58E5"/>
    <w:pPr>
      <w:keepNext/>
      <w:spacing w:after="200" w:line="240" w:lineRule="auto"/>
    </w:pPr>
    <w:rPr>
      <w:iCs/>
      <w:color w:val="002664"/>
      <w:sz w:val="18"/>
      <w:szCs w:val="18"/>
    </w:rPr>
  </w:style>
  <w:style w:type="table" w:customStyle="1" w:styleId="Tableheader">
    <w:name w:val="ŠTable header"/>
    <w:basedOn w:val="TableNormal"/>
    <w:uiPriority w:val="99"/>
    <w:rsid w:val="00FC58E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C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C58E5"/>
    <w:pPr>
      <w:numPr>
        <w:numId w:val="7"/>
      </w:numPr>
    </w:pPr>
  </w:style>
  <w:style w:type="paragraph" w:styleId="ListNumber2">
    <w:name w:val="List Number 2"/>
    <w:aliases w:val="ŠList Number 2"/>
    <w:basedOn w:val="Normal"/>
    <w:uiPriority w:val="8"/>
    <w:qFormat/>
    <w:rsid w:val="00FC58E5"/>
    <w:pPr>
      <w:numPr>
        <w:numId w:val="6"/>
      </w:numPr>
    </w:pPr>
  </w:style>
  <w:style w:type="paragraph" w:styleId="ListBullet">
    <w:name w:val="List Bullet"/>
    <w:aliases w:val="ŠList Bullet"/>
    <w:basedOn w:val="Normal"/>
    <w:uiPriority w:val="9"/>
    <w:qFormat/>
    <w:rsid w:val="00FC58E5"/>
    <w:pPr>
      <w:numPr>
        <w:numId w:val="5"/>
      </w:numPr>
    </w:pPr>
  </w:style>
  <w:style w:type="paragraph" w:styleId="ListBullet2">
    <w:name w:val="List Bullet 2"/>
    <w:aliases w:val="ŠList Bullet 2"/>
    <w:basedOn w:val="Normal"/>
    <w:uiPriority w:val="10"/>
    <w:qFormat/>
    <w:rsid w:val="00FC58E5"/>
    <w:pPr>
      <w:numPr>
        <w:numId w:val="3"/>
      </w:numPr>
    </w:pPr>
  </w:style>
  <w:style w:type="paragraph" w:customStyle="1" w:styleId="FeatureBox4">
    <w:name w:val="ŠFeature Box 4"/>
    <w:basedOn w:val="FeatureBox2"/>
    <w:next w:val="Normal"/>
    <w:uiPriority w:val="14"/>
    <w:qFormat/>
    <w:rsid w:val="00FC58E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C58E5"/>
    <w:pPr>
      <w:keepNext/>
      <w:ind w:left="567" w:right="57"/>
    </w:pPr>
    <w:rPr>
      <w:szCs w:val="22"/>
    </w:rPr>
  </w:style>
  <w:style w:type="paragraph" w:customStyle="1" w:styleId="Documentname">
    <w:name w:val="ŠDocument name"/>
    <w:basedOn w:val="Normal"/>
    <w:next w:val="Normal"/>
    <w:uiPriority w:val="17"/>
    <w:qFormat/>
    <w:rsid w:val="00FC58E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C58E5"/>
    <w:pPr>
      <w:spacing w:after="0"/>
    </w:pPr>
    <w:rPr>
      <w:sz w:val="18"/>
      <w:szCs w:val="18"/>
    </w:rPr>
  </w:style>
  <w:style w:type="paragraph" w:customStyle="1" w:styleId="FeatureBox2">
    <w:name w:val="ŠFeature Box 2"/>
    <w:basedOn w:val="Normal"/>
    <w:next w:val="Normal"/>
    <w:uiPriority w:val="12"/>
    <w:qFormat/>
    <w:rsid w:val="00FC58E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C58E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C58E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C58E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C58E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C58E5"/>
    <w:rPr>
      <w:color w:val="001C4A" w:themeColor="accent1" w:themeShade="BF"/>
      <w:u w:val="single"/>
    </w:rPr>
  </w:style>
  <w:style w:type="paragraph" w:customStyle="1" w:styleId="Logo">
    <w:name w:val="ŠLogo"/>
    <w:basedOn w:val="Normal"/>
    <w:uiPriority w:val="18"/>
    <w:qFormat/>
    <w:rsid w:val="00FC58E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C58E5"/>
    <w:pPr>
      <w:tabs>
        <w:tab w:val="right" w:leader="dot" w:pos="14570"/>
      </w:tabs>
      <w:spacing w:before="0"/>
    </w:pPr>
    <w:rPr>
      <w:b/>
      <w:noProof/>
    </w:rPr>
  </w:style>
  <w:style w:type="paragraph" w:styleId="TOC2">
    <w:name w:val="toc 2"/>
    <w:aliases w:val="ŠTOC 2"/>
    <w:basedOn w:val="Normal"/>
    <w:next w:val="Normal"/>
    <w:uiPriority w:val="39"/>
    <w:unhideWhenUsed/>
    <w:rsid w:val="00FC58E5"/>
    <w:pPr>
      <w:tabs>
        <w:tab w:val="right" w:leader="dot" w:pos="14570"/>
      </w:tabs>
      <w:spacing w:before="0"/>
    </w:pPr>
    <w:rPr>
      <w:noProof/>
    </w:rPr>
  </w:style>
  <w:style w:type="paragraph" w:styleId="TOC3">
    <w:name w:val="toc 3"/>
    <w:aliases w:val="ŠTOC 3"/>
    <w:basedOn w:val="Normal"/>
    <w:next w:val="Normal"/>
    <w:uiPriority w:val="39"/>
    <w:unhideWhenUsed/>
    <w:rsid w:val="00FC58E5"/>
    <w:pPr>
      <w:spacing w:before="0"/>
      <w:ind w:left="244"/>
    </w:pPr>
  </w:style>
  <w:style w:type="character" w:customStyle="1" w:styleId="BoldItalic">
    <w:name w:val="ŠBold Italic"/>
    <w:basedOn w:val="DefaultParagraphFont"/>
    <w:uiPriority w:val="1"/>
    <w:qFormat/>
    <w:rsid w:val="00FC58E5"/>
    <w:rPr>
      <w:b/>
      <w:i/>
      <w:iCs/>
    </w:rPr>
  </w:style>
  <w:style w:type="character" w:customStyle="1" w:styleId="Heading1Char">
    <w:name w:val="Heading 1 Char"/>
    <w:aliases w:val="ŠHeading 1 Char"/>
    <w:basedOn w:val="DefaultParagraphFont"/>
    <w:link w:val="Heading1"/>
    <w:uiPriority w:val="3"/>
    <w:rsid w:val="00FC58E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C58E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C58E5"/>
    <w:pPr>
      <w:spacing w:after="240"/>
      <w:outlineLvl w:val="9"/>
    </w:pPr>
    <w:rPr>
      <w:szCs w:val="40"/>
    </w:rPr>
  </w:style>
  <w:style w:type="paragraph" w:styleId="Footer">
    <w:name w:val="footer"/>
    <w:aliases w:val="ŠFooter"/>
    <w:basedOn w:val="Normal"/>
    <w:link w:val="FooterChar"/>
    <w:uiPriority w:val="19"/>
    <w:rsid w:val="00FC58E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C58E5"/>
    <w:rPr>
      <w:rFonts w:ascii="Arial" w:hAnsi="Arial" w:cs="Arial"/>
      <w:sz w:val="18"/>
      <w:szCs w:val="18"/>
    </w:rPr>
  </w:style>
  <w:style w:type="paragraph" w:styleId="Header">
    <w:name w:val="header"/>
    <w:aliases w:val="ŠHeader"/>
    <w:basedOn w:val="Normal"/>
    <w:link w:val="HeaderChar"/>
    <w:uiPriority w:val="16"/>
    <w:rsid w:val="00FC58E5"/>
    <w:rPr>
      <w:noProof/>
      <w:color w:val="002664"/>
      <w:sz w:val="28"/>
      <w:szCs w:val="28"/>
    </w:rPr>
  </w:style>
  <w:style w:type="character" w:customStyle="1" w:styleId="HeaderChar">
    <w:name w:val="Header Char"/>
    <w:aliases w:val="ŠHeader Char"/>
    <w:basedOn w:val="DefaultParagraphFont"/>
    <w:link w:val="Header"/>
    <w:uiPriority w:val="16"/>
    <w:rsid w:val="00FC58E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C58E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C58E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C58E5"/>
    <w:rPr>
      <w:rFonts w:ascii="Arial" w:hAnsi="Arial" w:cs="Arial"/>
      <w:b/>
      <w:szCs w:val="32"/>
    </w:rPr>
  </w:style>
  <w:style w:type="character" w:styleId="UnresolvedMention">
    <w:name w:val="Unresolved Mention"/>
    <w:basedOn w:val="DefaultParagraphFont"/>
    <w:uiPriority w:val="99"/>
    <w:semiHidden/>
    <w:unhideWhenUsed/>
    <w:rsid w:val="00FC58E5"/>
    <w:rPr>
      <w:color w:val="605E5C"/>
      <w:shd w:val="clear" w:color="auto" w:fill="E1DFDD"/>
    </w:rPr>
  </w:style>
  <w:style w:type="character" w:styleId="SubtleEmphasis">
    <w:name w:val="Subtle Emphasis"/>
    <w:basedOn w:val="DefaultParagraphFont"/>
    <w:uiPriority w:val="19"/>
    <w:semiHidden/>
    <w:qFormat/>
    <w:rsid w:val="00FC58E5"/>
    <w:rPr>
      <w:i/>
      <w:iCs/>
      <w:color w:val="404040" w:themeColor="text1" w:themeTint="BF"/>
    </w:rPr>
  </w:style>
  <w:style w:type="paragraph" w:styleId="TOC4">
    <w:name w:val="toc 4"/>
    <w:aliases w:val="ŠTOC 4"/>
    <w:basedOn w:val="Normal"/>
    <w:next w:val="Normal"/>
    <w:autoRedefine/>
    <w:uiPriority w:val="39"/>
    <w:unhideWhenUsed/>
    <w:rsid w:val="00FC58E5"/>
    <w:pPr>
      <w:spacing w:before="0"/>
      <w:ind w:left="488"/>
    </w:pPr>
  </w:style>
  <w:style w:type="character" w:styleId="CommentReference">
    <w:name w:val="annotation reference"/>
    <w:basedOn w:val="DefaultParagraphFont"/>
    <w:uiPriority w:val="99"/>
    <w:semiHidden/>
    <w:unhideWhenUsed/>
    <w:rsid w:val="00FC58E5"/>
    <w:rPr>
      <w:sz w:val="16"/>
      <w:szCs w:val="16"/>
    </w:rPr>
  </w:style>
  <w:style w:type="paragraph" w:styleId="CommentText">
    <w:name w:val="annotation text"/>
    <w:basedOn w:val="Normal"/>
    <w:link w:val="CommentTextChar"/>
    <w:uiPriority w:val="99"/>
    <w:unhideWhenUsed/>
    <w:rsid w:val="00FC58E5"/>
    <w:pPr>
      <w:spacing w:line="240" w:lineRule="auto"/>
    </w:pPr>
    <w:rPr>
      <w:sz w:val="20"/>
      <w:szCs w:val="20"/>
    </w:rPr>
  </w:style>
  <w:style w:type="character" w:customStyle="1" w:styleId="CommentTextChar">
    <w:name w:val="Comment Text Char"/>
    <w:basedOn w:val="DefaultParagraphFont"/>
    <w:link w:val="CommentText"/>
    <w:uiPriority w:val="99"/>
    <w:rsid w:val="00FC58E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C58E5"/>
    <w:rPr>
      <w:b/>
      <w:bCs/>
    </w:rPr>
  </w:style>
  <w:style w:type="character" w:customStyle="1" w:styleId="CommentSubjectChar">
    <w:name w:val="Comment Subject Char"/>
    <w:basedOn w:val="CommentTextChar"/>
    <w:link w:val="CommentSubject"/>
    <w:uiPriority w:val="99"/>
    <w:semiHidden/>
    <w:rsid w:val="00FC58E5"/>
    <w:rPr>
      <w:rFonts w:ascii="Arial" w:hAnsi="Arial" w:cs="Arial"/>
      <w:b/>
      <w:bCs/>
      <w:sz w:val="20"/>
      <w:szCs w:val="20"/>
    </w:rPr>
  </w:style>
  <w:style w:type="character" w:styleId="Strong">
    <w:name w:val="Strong"/>
    <w:aliases w:val="ŠStrong,Bold"/>
    <w:qFormat/>
    <w:rsid w:val="00FC58E5"/>
    <w:rPr>
      <w:b/>
      <w:bCs/>
    </w:rPr>
  </w:style>
  <w:style w:type="character" w:styleId="Emphasis">
    <w:name w:val="Emphasis"/>
    <w:aliases w:val="ŠEmphasis,Italic"/>
    <w:qFormat/>
    <w:rsid w:val="00FC58E5"/>
    <w:rPr>
      <w:i/>
      <w:iCs/>
    </w:rPr>
  </w:style>
  <w:style w:type="paragraph" w:styleId="ListNumber3">
    <w:name w:val="List Number 3"/>
    <w:aliases w:val="ŠList Number 3"/>
    <w:basedOn w:val="ListBullet3"/>
    <w:uiPriority w:val="8"/>
    <w:rsid w:val="00FC58E5"/>
    <w:pPr>
      <w:numPr>
        <w:ilvl w:val="2"/>
        <w:numId w:val="6"/>
      </w:numPr>
    </w:pPr>
  </w:style>
  <w:style w:type="paragraph" w:styleId="ListBullet3">
    <w:name w:val="List Bullet 3"/>
    <w:aliases w:val="ŠList Bullet 3"/>
    <w:basedOn w:val="Normal"/>
    <w:uiPriority w:val="10"/>
    <w:rsid w:val="00FC58E5"/>
    <w:pPr>
      <w:numPr>
        <w:numId w:val="4"/>
      </w:numPr>
    </w:pPr>
  </w:style>
  <w:style w:type="character" w:styleId="PlaceholderText">
    <w:name w:val="Placeholder Text"/>
    <w:basedOn w:val="DefaultParagraphFont"/>
    <w:uiPriority w:val="99"/>
    <w:semiHidden/>
    <w:rsid w:val="00FC58E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C58E5"/>
    <w:pPr>
      <w:spacing w:before="360"/>
    </w:pPr>
    <w:rPr>
      <w:color w:val="002664"/>
      <w:sz w:val="44"/>
      <w:szCs w:val="48"/>
    </w:rPr>
  </w:style>
  <w:style w:type="character" w:customStyle="1" w:styleId="SubtitleChar0">
    <w:name w:val="ŠSubtitle Char"/>
    <w:basedOn w:val="DefaultParagraphFont"/>
    <w:link w:val="Subtitle0"/>
    <w:uiPriority w:val="2"/>
    <w:rsid w:val="00FC58E5"/>
    <w:rPr>
      <w:rFonts w:ascii="Arial" w:hAnsi="Arial" w:cs="Arial"/>
      <w:color w:val="002664"/>
      <w:sz w:val="44"/>
      <w:szCs w:val="48"/>
    </w:rPr>
  </w:style>
  <w:style w:type="paragraph" w:styleId="Title">
    <w:name w:val="Title"/>
    <w:aliases w:val="ŠTitle"/>
    <w:basedOn w:val="Normal"/>
    <w:next w:val="Normal"/>
    <w:link w:val="TitleChar"/>
    <w:uiPriority w:val="1"/>
    <w:rsid w:val="00FC58E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C58E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C58E5"/>
    <w:pPr>
      <w:ind w:left="567"/>
    </w:pPr>
  </w:style>
  <w:style w:type="character" w:styleId="FollowedHyperlink">
    <w:name w:val="FollowedHyperlink"/>
    <w:basedOn w:val="DefaultParagraphFont"/>
    <w:uiPriority w:val="99"/>
    <w:semiHidden/>
    <w:unhideWhenUsed/>
    <w:rsid w:val="00FC58E5"/>
    <w:rPr>
      <w:color w:val="954F72" w:themeColor="followedHyperlink"/>
      <w:u w:val="single"/>
    </w:rPr>
  </w:style>
  <w:style w:type="paragraph" w:styleId="Bibliography">
    <w:name w:val="Bibliography"/>
    <w:basedOn w:val="Normal"/>
    <w:next w:val="Normal"/>
    <w:uiPriority w:val="37"/>
    <w:unhideWhenUsed/>
    <w:rsid w:val="00645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82552">
      <w:bodyDiv w:val="1"/>
      <w:marLeft w:val="0"/>
      <w:marRight w:val="0"/>
      <w:marTop w:val="0"/>
      <w:marBottom w:val="0"/>
      <w:divBdr>
        <w:top w:val="none" w:sz="0" w:space="0" w:color="auto"/>
        <w:left w:val="none" w:sz="0" w:space="0" w:color="auto"/>
        <w:bottom w:val="none" w:sz="0" w:space="0" w:color="auto"/>
        <w:right w:val="none" w:sz="0" w:space="0" w:color="auto"/>
      </w:divBdr>
    </w:div>
    <w:div w:id="102070421">
      <w:bodyDiv w:val="1"/>
      <w:marLeft w:val="0"/>
      <w:marRight w:val="0"/>
      <w:marTop w:val="0"/>
      <w:marBottom w:val="0"/>
      <w:divBdr>
        <w:top w:val="none" w:sz="0" w:space="0" w:color="auto"/>
        <w:left w:val="none" w:sz="0" w:space="0" w:color="auto"/>
        <w:bottom w:val="none" w:sz="0" w:space="0" w:color="auto"/>
        <w:right w:val="none" w:sz="0" w:space="0" w:color="auto"/>
      </w:divBdr>
    </w:div>
    <w:div w:id="107355788">
      <w:bodyDiv w:val="1"/>
      <w:marLeft w:val="0"/>
      <w:marRight w:val="0"/>
      <w:marTop w:val="0"/>
      <w:marBottom w:val="0"/>
      <w:divBdr>
        <w:top w:val="none" w:sz="0" w:space="0" w:color="auto"/>
        <w:left w:val="none" w:sz="0" w:space="0" w:color="auto"/>
        <w:bottom w:val="none" w:sz="0" w:space="0" w:color="auto"/>
        <w:right w:val="none" w:sz="0" w:space="0" w:color="auto"/>
      </w:divBdr>
    </w:div>
    <w:div w:id="290476472">
      <w:bodyDiv w:val="1"/>
      <w:marLeft w:val="0"/>
      <w:marRight w:val="0"/>
      <w:marTop w:val="0"/>
      <w:marBottom w:val="0"/>
      <w:divBdr>
        <w:top w:val="none" w:sz="0" w:space="0" w:color="auto"/>
        <w:left w:val="none" w:sz="0" w:space="0" w:color="auto"/>
        <w:bottom w:val="none" w:sz="0" w:space="0" w:color="auto"/>
        <w:right w:val="none" w:sz="0" w:space="0" w:color="auto"/>
      </w:divBdr>
    </w:div>
    <w:div w:id="419571450">
      <w:bodyDiv w:val="1"/>
      <w:marLeft w:val="0"/>
      <w:marRight w:val="0"/>
      <w:marTop w:val="0"/>
      <w:marBottom w:val="0"/>
      <w:divBdr>
        <w:top w:val="none" w:sz="0" w:space="0" w:color="auto"/>
        <w:left w:val="none" w:sz="0" w:space="0" w:color="auto"/>
        <w:bottom w:val="none" w:sz="0" w:space="0" w:color="auto"/>
        <w:right w:val="none" w:sz="0" w:space="0" w:color="auto"/>
      </w:divBdr>
    </w:div>
    <w:div w:id="441652641">
      <w:bodyDiv w:val="1"/>
      <w:marLeft w:val="0"/>
      <w:marRight w:val="0"/>
      <w:marTop w:val="0"/>
      <w:marBottom w:val="0"/>
      <w:divBdr>
        <w:top w:val="none" w:sz="0" w:space="0" w:color="auto"/>
        <w:left w:val="none" w:sz="0" w:space="0" w:color="auto"/>
        <w:bottom w:val="none" w:sz="0" w:space="0" w:color="auto"/>
        <w:right w:val="none" w:sz="0" w:space="0" w:color="auto"/>
      </w:divBdr>
    </w:div>
    <w:div w:id="850799791">
      <w:bodyDiv w:val="1"/>
      <w:marLeft w:val="0"/>
      <w:marRight w:val="0"/>
      <w:marTop w:val="0"/>
      <w:marBottom w:val="0"/>
      <w:divBdr>
        <w:top w:val="none" w:sz="0" w:space="0" w:color="auto"/>
        <w:left w:val="none" w:sz="0" w:space="0" w:color="auto"/>
        <w:bottom w:val="none" w:sz="0" w:space="0" w:color="auto"/>
        <w:right w:val="none" w:sz="0" w:space="0" w:color="auto"/>
      </w:divBdr>
    </w:div>
    <w:div w:id="101295704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6622211">
      <w:bodyDiv w:val="1"/>
      <w:marLeft w:val="0"/>
      <w:marRight w:val="0"/>
      <w:marTop w:val="0"/>
      <w:marBottom w:val="0"/>
      <w:divBdr>
        <w:top w:val="none" w:sz="0" w:space="0" w:color="auto"/>
        <w:left w:val="none" w:sz="0" w:space="0" w:color="auto"/>
        <w:bottom w:val="none" w:sz="0" w:space="0" w:color="auto"/>
        <w:right w:val="none" w:sz="0" w:space="0" w:color="auto"/>
      </w:divBdr>
    </w:div>
    <w:div w:id="1410885113">
      <w:bodyDiv w:val="1"/>
      <w:marLeft w:val="0"/>
      <w:marRight w:val="0"/>
      <w:marTop w:val="0"/>
      <w:marBottom w:val="0"/>
      <w:divBdr>
        <w:top w:val="none" w:sz="0" w:space="0" w:color="auto"/>
        <w:left w:val="none" w:sz="0" w:space="0" w:color="auto"/>
        <w:bottom w:val="none" w:sz="0" w:space="0" w:color="auto"/>
        <w:right w:val="none" w:sz="0" w:space="0" w:color="auto"/>
      </w:divBdr>
    </w:div>
    <w:div w:id="1432895856">
      <w:bodyDiv w:val="1"/>
      <w:marLeft w:val="0"/>
      <w:marRight w:val="0"/>
      <w:marTop w:val="0"/>
      <w:marBottom w:val="0"/>
      <w:divBdr>
        <w:top w:val="none" w:sz="0" w:space="0" w:color="auto"/>
        <w:left w:val="none" w:sz="0" w:space="0" w:color="auto"/>
        <w:bottom w:val="none" w:sz="0" w:space="0" w:color="auto"/>
        <w:right w:val="none" w:sz="0" w:space="0" w:color="auto"/>
      </w:divBdr>
    </w:div>
    <w:div w:id="1486236706">
      <w:bodyDiv w:val="1"/>
      <w:marLeft w:val="0"/>
      <w:marRight w:val="0"/>
      <w:marTop w:val="0"/>
      <w:marBottom w:val="0"/>
      <w:divBdr>
        <w:top w:val="none" w:sz="0" w:space="0" w:color="auto"/>
        <w:left w:val="none" w:sz="0" w:space="0" w:color="auto"/>
        <w:bottom w:val="none" w:sz="0" w:space="0" w:color="auto"/>
        <w:right w:val="none" w:sz="0" w:space="0" w:color="auto"/>
      </w:divBdr>
    </w:div>
    <w:div w:id="1504777641">
      <w:bodyDiv w:val="1"/>
      <w:marLeft w:val="0"/>
      <w:marRight w:val="0"/>
      <w:marTop w:val="0"/>
      <w:marBottom w:val="0"/>
      <w:divBdr>
        <w:top w:val="none" w:sz="0" w:space="0" w:color="auto"/>
        <w:left w:val="none" w:sz="0" w:space="0" w:color="auto"/>
        <w:bottom w:val="none" w:sz="0" w:space="0" w:color="auto"/>
        <w:right w:val="none" w:sz="0" w:space="0" w:color="auto"/>
      </w:divBdr>
    </w:div>
    <w:div w:id="1549343560">
      <w:bodyDiv w:val="1"/>
      <w:marLeft w:val="0"/>
      <w:marRight w:val="0"/>
      <w:marTop w:val="0"/>
      <w:marBottom w:val="0"/>
      <w:divBdr>
        <w:top w:val="none" w:sz="0" w:space="0" w:color="auto"/>
        <w:left w:val="none" w:sz="0" w:space="0" w:color="auto"/>
        <w:bottom w:val="none" w:sz="0" w:space="0" w:color="auto"/>
        <w:right w:val="none" w:sz="0" w:space="0" w:color="auto"/>
      </w:divBdr>
    </w:div>
    <w:div w:id="1655984819">
      <w:bodyDiv w:val="1"/>
      <w:marLeft w:val="0"/>
      <w:marRight w:val="0"/>
      <w:marTop w:val="0"/>
      <w:marBottom w:val="0"/>
      <w:divBdr>
        <w:top w:val="none" w:sz="0" w:space="0" w:color="auto"/>
        <w:left w:val="none" w:sz="0" w:space="0" w:color="auto"/>
        <w:bottom w:val="none" w:sz="0" w:space="0" w:color="auto"/>
        <w:right w:val="none" w:sz="0" w:space="0" w:color="auto"/>
      </w:divBdr>
    </w:div>
    <w:div w:id="1656715132">
      <w:bodyDiv w:val="1"/>
      <w:marLeft w:val="0"/>
      <w:marRight w:val="0"/>
      <w:marTop w:val="0"/>
      <w:marBottom w:val="0"/>
      <w:divBdr>
        <w:top w:val="none" w:sz="0" w:space="0" w:color="auto"/>
        <w:left w:val="none" w:sz="0" w:space="0" w:color="auto"/>
        <w:bottom w:val="none" w:sz="0" w:space="0" w:color="auto"/>
        <w:right w:val="none" w:sz="0" w:space="0" w:color="auto"/>
      </w:divBdr>
    </w:div>
    <w:div w:id="1682194387">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12674951">
      <w:bodyDiv w:val="1"/>
      <w:marLeft w:val="0"/>
      <w:marRight w:val="0"/>
      <w:marTop w:val="0"/>
      <w:marBottom w:val="0"/>
      <w:divBdr>
        <w:top w:val="none" w:sz="0" w:space="0" w:color="auto"/>
        <w:left w:val="none" w:sz="0" w:space="0" w:color="auto"/>
        <w:bottom w:val="none" w:sz="0" w:space="0" w:color="auto"/>
        <w:right w:val="none" w:sz="0" w:space="0" w:color="auto"/>
      </w:divBdr>
    </w:div>
    <w:div w:id="1950316601">
      <w:bodyDiv w:val="1"/>
      <w:marLeft w:val="0"/>
      <w:marRight w:val="0"/>
      <w:marTop w:val="0"/>
      <w:marBottom w:val="0"/>
      <w:divBdr>
        <w:top w:val="none" w:sz="0" w:space="0" w:color="auto"/>
        <w:left w:val="none" w:sz="0" w:space="0" w:color="auto"/>
        <w:bottom w:val="none" w:sz="0" w:space="0" w:color="auto"/>
        <w:right w:val="none" w:sz="0" w:space="0" w:color="auto"/>
      </w:divBdr>
    </w:div>
    <w:div w:id="2059233916">
      <w:bodyDiv w:val="1"/>
      <w:marLeft w:val="0"/>
      <w:marRight w:val="0"/>
      <w:marTop w:val="0"/>
      <w:marBottom w:val="0"/>
      <w:divBdr>
        <w:top w:val="none" w:sz="0" w:space="0" w:color="auto"/>
        <w:left w:val="none" w:sz="0" w:space="0" w:color="auto"/>
        <w:bottom w:val="none" w:sz="0" w:space="0" w:color="auto"/>
        <w:right w:val="none" w:sz="0" w:space="0" w:color="auto"/>
      </w:divBdr>
    </w:div>
    <w:div w:id="209158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atforhealth.gov.au/" TargetMode="External"/><Relationship Id="rId21" Type="http://schemas.openxmlformats.org/officeDocument/2006/relationships/hyperlink" Target="https://nutritionaustralia.org/fact-sheets/healthy-eating-pyramid/" TargetMode="External"/><Relationship Id="rId34" Type="http://schemas.openxmlformats.org/officeDocument/2006/relationships/image" Target="media/image6.png"/><Relationship Id="rId42" Type="http://schemas.openxmlformats.org/officeDocument/2006/relationships/hyperlink" Target="https://www.youtube.com/watch?v=Z51bWG17m-Q" TargetMode="External"/><Relationship Id="rId47" Type="http://schemas.openxmlformats.org/officeDocument/2006/relationships/hyperlink" Target="https://www.eatforhealth.gov.au/guidelines/guidelines" TargetMode="External"/><Relationship Id="rId50" Type="http://schemas.openxmlformats.org/officeDocument/2006/relationships/hyperlink" Target="https://portal.spatial.nsw.gov.au/portal/home/webmap/viewer.html?useExisting=1" TargetMode="External"/><Relationship Id="rId55" Type="http://schemas.openxmlformats.org/officeDocument/2006/relationships/hyperlink" Target="https://www.youtube.com/watch?v=a0A-JbP9T0I" TargetMode="External"/><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hyperlink" Target="https://esis.education.nsw.gov.au/esis/teacher/" TargetMode="External"/><Relationship Id="rId2" Type="http://schemas.openxmlformats.org/officeDocument/2006/relationships/styles" Target="styles.xml"/><Relationship Id="rId16" Type="http://schemas.openxmlformats.org/officeDocument/2006/relationships/hyperlink" Target="https://thenewdaily.com.au/life/eat-drink/2018/05/05/bush-tucker-aboriginal-australian-food" TargetMode="External"/><Relationship Id="rId29" Type="http://schemas.openxmlformats.org/officeDocument/2006/relationships/hyperlink" Target="https://secondbite.org/about-secondbite/" TargetMode="External"/><Relationship Id="rId11" Type="http://schemas.openxmlformats.org/officeDocument/2006/relationships/hyperlink" Target="https://www.eatforhealth.gov.au/guidelines/australian-guide-healthy-eating" TargetMode="External"/><Relationship Id="rId24" Type="http://schemas.openxmlformats.org/officeDocument/2006/relationships/hyperlink" Target="https://www.eatforhealth.gov.au/guidelines/guidelines" TargetMode="External"/><Relationship Id="rId32" Type="http://schemas.openxmlformats.org/officeDocument/2006/relationships/hyperlink" Target="https://addiroad.org.au/food-pantry/" TargetMode="External"/><Relationship Id="rId37" Type="http://schemas.openxmlformats.org/officeDocument/2006/relationships/hyperlink" Target="https://curriculum.nsw.edu.au/" TargetMode="External"/><Relationship Id="rId40" Type="http://schemas.openxmlformats.org/officeDocument/2006/relationships/hyperlink" Target="https://www.youtube.com/watch?v=kdzxcYq8jdU" TargetMode="External"/><Relationship Id="rId45" Type="http://schemas.openxmlformats.org/officeDocument/2006/relationships/hyperlink" Target="https://www.youtube.com/watch?v=yJ44SxiemMs" TargetMode="External"/><Relationship Id="rId53" Type="http://schemas.openxmlformats.org/officeDocument/2006/relationships/hyperlink" Target="https://nutritionaustralia.org/fact-sheets/healthy-eating-pyramid/" TargetMode="External"/><Relationship Id="rId58" Type="http://schemas.openxmlformats.org/officeDocument/2006/relationships/header" Target="header1.xm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https://portal.spatial.nsw.gov.au/portal/home/webmap/viewer.html?useExisting=1" TargetMode="External"/><Relationship Id="rId14" Type="http://schemas.openxmlformats.org/officeDocument/2006/relationships/hyperlink" Target="https://www.eatforhealth.gov.au/" TargetMode="External"/><Relationship Id="rId22" Type="http://schemas.openxmlformats.org/officeDocument/2006/relationships/hyperlink" Target="https://www.youtube.com/watch?v=kdzxcYq8jdU" TargetMode="External"/><Relationship Id="rId27" Type="http://schemas.openxmlformats.org/officeDocument/2006/relationships/hyperlink" Target="https://www.foodauthority.nsw.gov.au/industry" TargetMode="External"/><Relationship Id="rId30" Type="http://schemas.openxmlformats.org/officeDocument/2006/relationships/hyperlink" Target="https://www.ozharvest.org/"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hyperlink" Target="https://www.youtube.com/watch?v=QdZxLetJSZg" TargetMode="External"/><Relationship Id="rId48" Type="http://schemas.openxmlformats.org/officeDocument/2006/relationships/hyperlink" Target="https://www.eatforhealth.gov.au/guidelines/australian-guide-healthy-eating" TargetMode="External"/><Relationship Id="rId56" Type="http://schemas.openxmlformats.org/officeDocument/2006/relationships/hyperlink" Target="https://secondbite.org/about-secondbite/" TargetMode="External"/><Relationship Id="rId64" Type="http://schemas.openxmlformats.org/officeDocument/2006/relationships/image" Target="media/image7.png"/><Relationship Id="rId8" Type="http://schemas.openxmlformats.org/officeDocument/2006/relationships/hyperlink" Target="https://education.nsw.gov.au/teaching-and-learning/animals-in-schools" TargetMode="External"/><Relationship Id="rId51" Type="http://schemas.openxmlformats.org/officeDocument/2006/relationships/hyperlink" Target="https://www.foodauthority.nsw.gov.au/industry"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eatforhealth.gov.au/sites/default/files/2023-08/n55f_children_brochure.pdf" TargetMode="External"/><Relationship Id="rId33" Type="http://schemas.openxmlformats.org/officeDocument/2006/relationships/hyperlink" Target="https://app.education.nsw.gov.au/digital-learning-selector/LearningActivity/Card/555?clearCache=5cb65b32-e0a-9f96-9cc6-b981d5c421fa" TargetMode="External"/><Relationship Id="rId38" Type="http://schemas.openxmlformats.org/officeDocument/2006/relationships/hyperlink" Target="https://curriculum.nsw.edu.au/learning-areas/tas/technology-7-8-2023/overview" TargetMode="External"/><Relationship Id="rId46" Type="http://schemas.openxmlformats.org/officeDocument/2006/relationships/hyperlink" Target="https://www.thenewdaily.com.au/life/eat-drink/2018/05/05/bush-tucker-aboriginal-australian-food" TargetMode="External"/><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hyperlink" Target="https://portal.spatial.nsw.gov.au/portal/apps/sites/" TargetMode="External"/><Relationship Id="rId41" Type="http://schemas.openxmlformats.org/officeDocument/2006/relationships/hyperlink" Target="https://www.youtube.com/watch?v=AUBGRjnL_vQ" TargetMode="External"/><Relationship Id="rId54" Type="http://schemas.openxmlformats.org/officeDocument/2006/relationships/hyperlink" Target="https://www.ozharvest.org/"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eativecommons.org/licenses/by/4.0/" TargetMode="External"/><Relationship Id="rId23" Type="http://schemas.openxmlformats.org/officeDocument/2006/relationships/hyperlink" Target="https://www.eatforhealth.gov.au/food-essentials/how-much-do-we-need-each-day/recommended-number-serves-children-adolescents-and" TargetMode="External"/><Relationship Id="rId28" Type="http://schemas.openxmlformats.org/officeDocument/2006/relationships/image" Target="media/image5.png"/><Relationship Id="rId36" Type="http://schemas.openxmlformats.org/officeDocument/2006/relationships/hyperlink" Target="https://educationstandards.nsw.edu.au/" TargetMode="External"/><Relationship Id="rId49" Type="http://schemas.openxmlformats.org/officeDocument/2006/relationships/hyperlink" Target="https://www.eatforhealth.gov.au/food-essentials/how-much-do-we-need-each-day/recommended-number-serves-children-adolescents-and-toddlers" TargetMode="External"/><Relationship Id="rId57" Type="http://schemas.openxmlformats.org/officeDocument/2006/relationships/hyperlink" Target="https://www.youtube.com/shorts/UJlxFIMrI_I" TargetMode="External"/><Relationship Id="rId10" Type="http://schemas.openxmlformats.org/officeDocument/2006/relationships/image" Target="media/image1.png"/><Relationship Id="rId31" Type="http://schemas.openxmlformats.org/officeDocument/2006/relationships/hyperlink" Target="https://www.foodbank.org.au/?state=nsw-act" TargetMode="External"/><Relationship Id="rId44" Type="http://schemas.openxmlformats.org/officeDocument/2006/relationships/hyperlink" Target="https://www.foodbank.org.au/?state=nsw-act" TargetMode="External"/><Relationship Id="rId52" Type="http://schemas.openxmlformats.org/officeDocument/2006/relationships/hyperlink" Target="https://www.foodauthority.nsw.gov.au/resource-centre/factsheets-guides-and-policies" TargetMode="External"/><Relationship Id="rId60" Type="http://schemas.openxmlformats.org/officeDocument/2006/relationships/footer" Target="footer1.xml"/><Relationship Id="rId65"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ecmjsp.education.nsw.gov.au/ecmjsp/chemicals/" TargetMode="External"/><Relationship Id="rId13" Type="http://schemas.openxmlformats.org/officeDocument/2006/relationships/hyperlink" Target="https://www.eatforhealth.gov.au/guidelines/australian-guide-healthy-eating" TargetMode="External"/><Relationship Id="rId18" Type="http://schemas.openxmlformats.org/officeDocument/2006/relationships/image" Target="media/image4.png"/><Relationship Id="rId39" Type="http://schemas.openxmlformats.org/officeDocument/2006/relationships/hyperlink" Target="https://addiroad.org.au/food-pantr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11600</TotalTime>
  <Pages>25</Pages>
  <Words>3576</Words>
  <Characters>20385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23914</CharactersWithSpaces>
  <SharedDoc>false</SharedDoc>
  <HLinks>
    <vt:vector size="318" baseType="variant">
      <vt:variant>
        <vt:i4>5308424</vt:i4>
      </vt:variant>
      <vt:variant>
        <vt:i4>198</vt:i4>
      </vt:variant>
      <vt:variant>
        <vt:i4>0</vt:i4>
      </vt:variant>
      <vt:variant>
        <vt:i4>5</vt:i4>
      </vt:variant>
      <vt:variant>
        <vt:lpwstr>https://creativecommons.org/licenses/by/4.0/</vt:lpwstr>
      </vt:variant>
      <vt:variant>
        <vt:lpwstr/>
      </vt:variant>
      <vt:variant>
        <vt:i4>4587523</vt:i4>
      </vt:variant>
      <vt:variant>
        <vt:i4>195</vt:i4>
      </vt:variant>
      <vt:variant>
        <vt:i4>0</vt:i4>
      </vt:variant>
      <vt:variant>
        <vt:i4>5</vt:i4>
      </vt:variant>
      <vt:variant>
        <vt:lpwstr>https://secondbite.org/about-secondbite/</vt:lpwstr>
      </vt:variant>
      <vt:variant>
        <vt:lpwstr/>
      </vt:variant>
      <vt:variant>
        <vt:i4>2424876</vt:i4>
      </vt:variant>
      <vt:variant>
        <vt:i4>192</vt:i4>
      </vt:variant>
      <vt:variant>
        <vt:i4>0</vt:i4>
      </vt:variant>
      <vt:variant>
        <vt:i4>5</vt:i4>
      </vt:variant>
      <vt:variant>
        <vt:lpwstr>https://www.ozharvest.org/</vt:lpwstr>
      </vt:variant>
      <vt:variant>
        <vt:lpwstr/>
      </vt:variant>
      <vt:variant>
        <vt:i4>7602301</vt:i4>
      </vt:variant>
      <vt:variant>
        <vt:i4>189</vt:i4>
      </vt:variant>
      <vt:variant>
        <vt:i4>0</vt:i4>
      </vt:variant>
      <vt:variant>
        <vt:i4>5</vt:i4>
      </vt:variant>
      <vt:variant>
        <vt:lpwstr>https://www.foodbank.org.au/?state=nsw-act</vt:lpwstr>
      </vt:variant>
      <vt:variant>
        <vt:lpwstr/>
      </vt:variant>
      <vt:variant>
        <vt:i4>2359363</vt:i4>
      </vt:variant>
      <vt:variant>
        <vt:i4>186</vt:i4>
      </vt:variant>
      <vt:variant>
        <vt:i4>0</vt:i4>
      </vt:variant>
      <vt:variant>
        <vt:i4>5</vt:i4>
      </vt:variant>
      <vt:variant>
        <vt:lpwstr>https://www.youtube.com/shorts/UJlxFIMrI_I</vt:lpwstr>
      </vt:variant>
      <vt:variant>
        <vt:lpwstr/>
      </vt:variant>
      <vt:variant>
        <vt:i4>7667759</vt:i4>
      </vt:variant>
      <vt:variant>
        <vt:i4>183</vt:i4>
      </vt:variant>
      <vt:variant>
        <vt:i4>0</vt:i4>
      </vt:variant>
      <vt:variant>
        <vt:i4>5</vt:i4>
      </vt:variant>
      <vt:variant>
        <vt:lpwstr>https://www.youtube.com/watch?v=Z51bWG17m-Q</vt:lpwstr>
      </vt:variant>
      <vt:variant>
        <vt:lpwstr/>
      </vt:variant>
      <vt:variant>
        <vt:i4>3997711</vt:i4>
      </vt:variant>
      <vt:variant>
        <vt:i4>180</vt:i4>
      </vt:variant>
      <vt:variant>
        <vt:i4>0</vt:i4>
      </vt:variant>
      <vt:variant>
        <vt:i4>5</vt:i4>
      </vt:variant>
      <vt:variant>
        <vt:lpwstr>https://www.youtube.com/watch?v=AUBGRjnL_vQ</vt:lpwstr>
      </vt:variant>
      <vt:variant>
        <vt:lpwstr/>
      </vt:variant>
      <vt:variant>
        <vt:i4>6684710</vt:i4>
      </vt:variant>
      <vt:variant>
        <vt:i4>177</vt:i4>
      </vt:variant>
      <vt:variant>
        <vt:i4>0</vt:i4>
      </vt:variant>
      <vt:variant>
        <vt:i4>5</vt:i4>
      </vt:variant>
      <vt:variant>
        <vt:lpwstr>https://www.youtube.com/watch?v=kdzxcYq8jdU</vt:lpwstr>
      </vt:variant>
      <vt:variant>
        <vt:lpwstr/>
      </vt:variant>
      <vt:variant>
        <vt:i4>3538991</vt:i4>
      </vt:variant>
      <vt:variant>
        <vt:i4>174</vt:i4>
      </vt:variant>
      <vt:variant>
        <vt:i4>0</vt:i4>
      </vt:variant>
      <vt:variant>
        <vt:i4>5</vt:i4>
      </vt:variant>
      <vt:variant>
        <vt:lpwstr>https://www.youtube.com/watch?v=QdZxLetJSZg</vt:lpwstr>
      </vt:variant>
      <vt:variant>
        <vt:lpwstr/>
      </vt:variant>
      <vt:variant>
        <vt:i4>2687009</vt:i4>
      </vt:variant>
      <vt:variant>
        <vt:i4>171</vt:i4>
      </vt:variant>
      <vt:variant>
        <vt:i4>0</vt:i4>
      </vt:variant>
      <vt:variant>
        <vt:i4>5</vt:i4>
      </vt:variant>
      <vt:variant>
        <vt:lpwstr>https://www.youtube.com/watch?v=a0A-JbP9T0I</vt:lpwstr>
      </vt:variant>
      <vt:variant>
        <vt:lpwstr/>
      </vt:variant>
      <vt:variant>
        <vt:i4>7405685</vt:i4>
      </vt:variant>
      <vt:variant>
        <vt:i4>168</vt:i4>
      </vt:variant>
      <vt:variant>
        <vt:i4>0</vt:i4>
      </vt:variant>
      <vt:variant>
        <vt:i4>5</vt:i4>
      </vt:variant>
      <vt:variant>
        <vt:lpwstr>https://www.youtube.com/watch?v=yJ44SxiemMs</vt:lpwstr>
      </vt:variant>
      <vt:variant>
        <vt:lpwstr/>
      </vt:variant>
      <vt:variant>
        <vt:i4>1245194</vt:i4>
      </vt:variant>
      <vt:variant>
        <vt:i4>165</vt:i4>
      </vt:variant>
      <vt:variant>
        <vt:i4>0</vt:i4>
      </vt:variant>
      <vt:variant>
        <vt:i4>5</vt:i4>
      </vt:variant>
      <vt:variant>
        <vt:lpwstr>https://www.foodauthority.nsw.gov.au/industry</vt:lpwstr>
      </vt:variant>
      <vt:variant>
        <vt:lpwstr/>
      </vt:variant>
      <vt:variant>
        <vt:i4>4718595</vt:i4>
      </vt:variant>
      <vt:variant>
        <vt:i4>162</vt:i4>
      </vt:variant>
      <vt:variant>
        <vt:i4>0</vt:i4>
      </vt:variant>
      <vt:variant>
        <vt:i4>5</vt:i4>
      </vt:variant>
      <vt:variant>
        <vt:lpwstr>https://www.eatforhealth.gov.au/sites/default/files/2023-08/n55f_children_brochure.pdf</vt:lpwstr>
      </vt:variant>
      <vt:variant>
        <vt:lpwstr/>
      </vt:variant>
      <vt:variant>
        <vt:i4>1441803</vt:i4>
      </vt:variant>
      <vt:variant>
        <vt:i4>159</vt:i4>
      </vt:variant>
      <vt:variant>
        <vt:i4>0</vt:i4>
      </vt:variant>
      <vt:variant>
        <vt:i4>5</vt:i4>
      </vt:variant>
      <vt:variant>
        <vt:lpwstr>https://www.eatforhealth.gov.au/food-essentials/how-much-do-we-need-each-day/recommended-number-serves-children-adolescents-and-toddlers</vt:lpwstr>
      </vt:variant>
      <vt:variant>
        <vt:lpwstr/>
      </vt:variant>
      <vt:variant>
        <vt:i4>196608</vt:i4>
      </vt:variant>
      <vt:variant>
        <vt:i4>156</vt:i4>
      </vt:variant>
      <vt:variant>
        <vt:i4>0</vt:i4>
      </vt:variant>
      <vt:variant>
        <vt:i4>5</vt:i4>
      </vt:variant>
      <vt:variant>
        <vt:lpwstr>https://nutritionaustralia.org/app/uploads/2022/03/Healthy-eating-pyramid.pdf</vt:lpwstr>
      </vt:variant>
      <vt:variant>
        <vt:lpwstr/>
      </vt:variant>
      <vt:variant>
        <vt:i4>2752613</vt:i4>
      </vt:variant>
      <vt:variant>
        <vt:i4>153</vt:i4>
      </vt:variant>
      <vt:variant>
        <vt:i4>0</vt:i4>
      </vt:variant>
      <vt:variant>
        <vt:i4>5</vt:i4>
      </vt:variant>
      <vt:variant>
        <vt:lpwstr>https://www.thenewdaily.com.au/life/eat-drink/2018/05/05/bush-tucker-aboriginal-australian-food</vt:lpwstr>
      </vt:variant>
      <vt:variant>
        <vt:lpwstr/>
      </vt:variant>
      <vt:variant>
        <vt:i4>6357030</vt:i4>
      </vt:variant>
      <vt:variant>
        <vt:i4>150</vt:i4>
      </vt:variant>
      <vt:variant>
        <vt:i4>0</vt:i4>
      </vt:variant>
      <vt:variant>
        <vt:i4>5</vt:i4>
      </vt:variant>
      <vt:variant>
        <vt:lpwstr>https://www.eatforhealth.gov.au/guidelines/australian-guide-healthy-eating</vt:lpwstr>
      </vt:variant>
      <vt:variant>
        <vt:lpwstr>mm-0</vt:lpwstr>
      </vt:variant>
      <vt:variant>
        <vt:i4>1900557</vt:i4>
      </vt:variant>
      <vt:variant>
        <vt:i4>147</vt:i4>
      </vt:variant>
      <vt:variant>
        <vt:i4>0</vt:i4>
      </vt:variant>
      <vt:variant>
        <vt:i4>5</vt:i4>
      </vt:variant>
      <vt:variant>
        <vt:lpwstr>https://www.foodauthority.nsw.gov.au/sites/default/files/_Documents/retailfactsheets/hand_washing.pdf</vt:lpwstr>
      </vt:variant>
      <vt:variant>
        <vt:lpwstr/>
      </vt:variant>
      <vt:variant>
        <vt:i4>7733308</vt:i4>
      </vt:variant>
      <vt:variant>
        <vt:i4>144</vt:i4>
      </vt:variant>
      <vt:variant>
        <vt:i4>0</vt:i4>
      </vt:variant>
      <vt:variant>
        <vt:i4>5</vt:i4>
      </vt:variant>
      <vt:variant>
        <vt:lpwstr>https://portal.spatial.nsw.gov.au/portal/home/webmap/viewer.html?useExisting=1</vt:lpwstr>
      </vt:variant>
      <vt:variant>
        <vt:lpwstr/>
      </vt:variant>
      <vt:variant>
        <vt:i4>1638425</vt:i4>
      </vt:variant>
      <vt:variant>
        <vt:i4>141</vt:i4>
      </vt:variant>
      <vt:variant>
        <vt:i4>0</vt:i4>
      </vt:variant>
      <vt:variant>
        <vt:i4>5</vt:i4>
      </vt:variant>
      <vt:variant>
        <vt:lpwstr>https://addiroad.org.au/food-pantry/</vt:lpwstr>
      </vt:variant>
      <vt:variant>
        <vt:lpwstr/>
      </vt:variant>
      <vt:variant>
        <vt:i4>2031647</vt:i4>
      </vt:variant>
      <vt:variant>
        <vt:i4>135</vt:i4>
      </vt:variant>
      <vt:variant>
        <vt:i4>0</vt:i4>
      </vt:variant>
      <vt:variant>
        <vt:i4>5</vt:i4>
      </vt:variant>
      <vt:variant>
        <vt:lpwstr>https://curriculum.nsw.edu.au/learning-areas/tas/technology-7-8-2023/overview</vt:lpwstr>
      </vt:variant>
      <vt:variant>
        <vt:lpwstr/>
      </vt:variant>
      <vt:variant>
        <vt:i4>3342452</vt:i4>
      </vt:variant>
      <vt:variant>
        <vt:i4>132</vt:i4>
      </vt:variant>
      <vt:variant>
        <vt:i4>0</vt:i4>
      </vt:variant>
      <vt:variant>
        <vt:i4>5</vt:i4>
      </vt:variant>
      <vt:variant>
        <vt:lpwstr>https://curriculum.nsw.edu.au/</vt:lpwstr>
      </vt:variant>
      <vt:variant>
        <vt:lpwstr/>
      </vt:variant>
      <vt:variant>
        <vt:i4>3997797</vt:i4>
      </vt:variant>
      <vt:variant>
        <vt:i4>129</vt:i4>
      </vt:variant>
      <vt:variant>
        <vt:i4>0</vt:i4>
      </vt:variant>
      <vt:variant>
        <vt:i4>5</vt:i4>
      </vt:variant>
      <vt:variant>
        <vt:lpwstr>https://educationstandards.nsw.edu.au/</vt:lpwstr>
      </vt:variant>
      <vt:variant>
        <vt:lpwstr/>
      </vt:variant>
      <vt:variant>
        <vt:i4>2162720</vt:i4>
      </vt:variant>
      <vt:variant>
        <vt:i4>126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2687017</vt:i4>
      </vt:variant>
      <vt:variant>
        <vt:i4>123</vt:i4>
      </vt:variant>
      <vt:variant>
        <vt:i4>0</vt:i4>
      </vt:variant>
      <vt:variant>
        <vt:i4>5</vt:i4>
      </vt:variant>
      <vt:variant>
        <vt:lpwstr>https://app.education.nsw.gov.au/digital-learning-selector/LearningActivity/Card/555?clearCache=5cb65b32-e0a-9f96-9cc6-b981d5c421fa</vt:lpwstr>
      </vt:variant>
      <vt:variant>
        <vt:lpwstr/>
      </vt:variant>
      <vt:variant>
        <vt:i4>1638425</vt:i4>
      </vt:variant>
      <vt:variant>
        <vt:i4>120</vt:i4>
      </vt:variant>
      <vt:variant>
        <vt:i4>0</vt:i4>
      </vt:variant>
      <vt:variant>
        <vt:i4>5</vt:i4>
      </vt:variant>
      <vt:variant>
        <vt:lpwstr>https://addiroad.org.au/food-pantry/</vt:lpwstr>
      </vt:variant>
      <vt:variant>
        <vt:lpwstr/>
      </vt:variant>
      <vt:variant>
        <vt:i4>7602301</vt:i4>
      </vt:variant>
      <vt:variant>
        <vt:i4>117</vt:i4>
      </vt:variant>
      <vt:variant>
        <vt:i4>0</vt:i4>
      </vt:variant>
      <vt:variant>
        <vt:i4>5</vt:i4>
      </vt:variant>
      <vt:variant>
        <vt:lpwstr>https://www.foodbank.org.au/?state=nsw-act</vt:lpwstr>
      </vt:variant>
      <vt:variant>
        <vt:lpwstr/>
      </vt:variant>
      <vt:variant>
        <vt:i4>2424876</vt:i4>
      </vt:variant>
      <vt:variant>
        <vt:i4>114</vt:i4>
      </vt:variant>
      <vt:variant>
        <vt:i4>0</vt:i4>
      </vt:variant>
      <vt:variant>
        <vt:i4>5</vt:i4>
      </vt:variant>
      <vt:variant>
        <vt:lpwstr>https://www.ozharvest.org/</vt:lpwstr>
      </vt:variant>
      <vt:variant>
        <vt:lpwstr/>
      </vt:variant>
      <vt:variant>
        <vt:i4>4587523</vt:i4>
      </vt:variant>
      <vt:variant>
        <vt:i4>111</vt:i4>
      </vt:variant>
      <vt:variant>
        <vt:i4>0</vt:i4>
      </vt:variant>
      <vt:variant>
        <vt:i4>5</vt:i4>
      </vt:variant>
      <vt:variant>
        <vt:lpwstr>https://secondbite.org/about-secondbite/</vt:lpwstr>
      </vt:variant>
      <vt:variant>
        <vt:lpwstr/>
      </vt:variant>
      <vt:variant>
        <vt:i4>1245194</vt:i4>
      </vt:variant>
      <vt:variant>
        <vt:i4>108</vt:i4>
      </vt:variant>
      <vt:variant>
        <vt:i4>0</vt:i4>
      </vt:variant>
      <vt:variant>
        <vt:i4>5</vt:i4>
      </vt:variant>
      <vt:variant>
        <vt:lpwstr>https://www.foodauthority.nsw.gov.au/industry</vt:lpwstr>
      </vt:variant>
      <vt:variant>
        <vt:lpwstr/>
      </vt:variant>
      <vt:variant>
        <vt:i4>4718595</vt:i4>
      </vt:variant>
      <vt:variant>
        <vt:i4>105</vt:i4>
      </vt:variant>
      <vt:variant>
        <vt:i4>0</vt:i4>
      </vt:variant>
      <vt:variant>
        <vt:i4>5</vt:i4>
      </vt:variant>
      <vt:variant>
        <vt:lpwstr>https://www.eatforhealth.gov.au/sites/default/files/2023-08/n55f_children_brochure.pdf</vt:lpwstr>
      </vt:variant>
      <vt:variant>
        <vt:lpwstr/>
      </vt:variant>
      <vt:variant>
        <vt:i4>4718595</vt:i4>
      </vt:variant>
      <vt:variant>
        <vt:i4>102</vt:i4>
      </vt:variant>
      <vt:variant>
        <vt:i4>0</vt:i4>
      </vt:variant>
      <vt:variant>
        <vt:i4>5</vt:i4>
      </vt:variant>
      <vt:variant>
        <vt:lpwstr>https://www.eatforhealth.gov.au/sites/default/files/2023-08/n55f_children_brochure.pdf</vt:lpwstr>
      </vt:variant>
      <vt:variant>
        <vt:lpwstr/>
      </vt:variant>
      <vt:variant>
        <vt:i4>2490465</vt:i4>
      </vt:variant>
      <vt:variant>
        <vt:i4>99</vt:i4>
      </vt:variant>
      <vt:variant>
        <vt:i4>0</vt:i4>
      </vt:variant>
      <vt:variant>
        <vt:i4>5</vt:i4>
      </vt:variant>
      <vt:variant>
        <vt:lpwstr>https://www.eatforhealth.gov.au/food-essentials/how-much-do-we-need-each-day/recommended-number-serves-children-adolescents-and</vt:lpwstr>
      </vt:variant>
      <vt:variant>
        <vt:lpwstr/>
      </vt:variant>
      <vt:variant>
        <vt:i4>6684710</vt:i4>
      </vt:variant>
      <vt:variant>
        <vt:i4>96</vt:i4>
      </vt:variant>
      <vt:variant>
        <vt:i4>0</vt:i4>
      </vt:variant>
      <vt:variant>
        <vt:i4>5</vt:i4>
      </vt:variant>
      <vt:variant>
        <vt:lpwstr>https://www.youtube.com/watch?v=kdzxcYq8jdU</vt:lpwstr>
      </vt:variant>
      <vt:variant>
        <vt:lpwstr/>
      </vt:variant>
      <vt:variant>
        <vt:i4>3539006</vt:i4>
      </vt:variant>
      <vt:variant>
        <vt:i4>93</vt:i4>
      </vt:variant>
      <vt:variant>
        <vt:i4>0</vt:i4>
      </vt:variant>
      <vt:variant>
        <vt:i4>5</vt:i4>
      </vt:variant>
      <vt:variant>
        <vt:lpwstr>https://nutritionaustralia.org/fact-sheets/healthy-eating-pyramid/</vt:lpwstr>
      </vt:variant>
      <vt:variant>
        <vt:lpwstr/>
      </vt:variant>
      <vt:variant>
        <vt:i4>7733308</vt:i4>
      </vt:variant>
      <vt:variant>
        <vt:i4>90</vt:i4>
      </vt:variant>
      <vt:variant>
        <vt:i4>0</vt:i4>
      </vt:variant>
      <vt:variant>
        <vt:i4>5</vt:i4>
      </vt:variant>
      <vt:variant>
        <vt:lpwstr>https://portal.spatial.nsw.gov.au/portal/home/webmap/viewer.html?useExisting=1</vt:lpwstr>
      </vt:variant>
      <vt:variant>
        <vt:lpwstr/>
      </vt:variant>
      <vt:variant>
        <vt:i4>7536741</vt:i4>
      </vt:variant>
      <vt:variant>
        <vt:i4>87</vt:i4>
      </vt:variant>
      <vt:variant>
        <vt:i4>0</vt:i4>
      </vt:variant>
      <vt:variant>
        <vt:i4>5</vt:i4>
      </vt:variant>
      <vt:variant>
        <vt:lpwstr>https://thenewdaily.com.au/life/eat-drink/2018/05/05/bush-tucker-aboriginal-australian-food</vt:lpwstr>
      </vt:variant>
      <vt:variant>
        <vt:lpwstr/>
      </vt:variant>
      <vt:variant>
        <vt:i4>3932262</vt:i4>
      </vt:variant>
      <vt:variant>
        <vt:i4>84</vt:i4>
      </vt:variant>
      <vt:variant>
        <vt:i4>0</vt:i4>
      </vt:variant>
      <vt:variant>
        <vt:i4>5</vt:i4>
      </vt:variant>
      <vt:variant>
        <vt:lpwstr>https://www.eatforhealth.gov.au/guidelines/australian-guide-healthy-eating</vt:lpwstr>
      </vt:variant>
      <vt:variant>
        <vt:lpwstr/>
      </vt:variant>
      <vt:variant>
        <vt:i4>3932262</vt:i4>
      </vt:variant>
      <vt:variant>
        <vt:i4>81</vt:i4>
      </vt:variant>
      <vt:variant>
        <vt:i4>0</vt:i4>
      </vt:variant>
      <vt:variant>
        <vt:i4>5</vt:i4>
      </vt:variant>
      <vt:variant>
        <vt:lpwstr>https://www.eatforhealth.gov.au/guidelines/australian-guide-healthy-eating</vt:lpwstr>
      </vt:variant>
      <vt:variant>
        <vt:lpwstr/>
      </vt:variant>
      <vt:variant>
        <vt:i4>1245234</vt:i4>
      </vt:variant>
      <vt:variant>
        <vt:i4>74</vt:i4>
      </vt:variant>
      <vt:variant>
        <vt:i4>0</vt:i4>
      </vt:variant>
      <vt:variant>
        <vt:i4>5</vt:i4>
      </vt:variant>
      <vt:variant>
        <vt:lpwstr/>
      </vt:variant>
      <vt:variant>
        <vt:lpwstr>_Toc166828722</vt:lpwstr>
      </vt:variant>
      <vt:variant>
        <vt:i4>1245234</vt:i4>
      </vt:variant>
      <vt:variant>
        <vt:i4>68</vt:i4>
      </vt:variant>
      <vt:variant>
        <vt:i4>0</vt:i4>
      </vt:variant>
      <vt:variant>
        <vt:i4>5</vt:i4>
      </vt:variant>
      <vt:variant>
        <vt:lpwstr/>
      </vt:variant>
      <vt:variant>
        <vt:lpwstr>_Toc166828721</vt:lpwstr>
      </vt:variant>
      <vt:variant>
        <vt:i4>1245234</vt:i4>
      </vt:variant>
      <vt:variant>
        <vt:i4>62</vt:i4>
      </vt:variant>
      <vt:variant>
        <vt:i4>0</vt:i4>
      </vt:variant>
      <vt:variant>
        <vt:i4>5</vt:i4>
      </vt:variant>
      <vt:variant>
        <vt:lpwstr/>
      </vt:variant>
      <vt:variant>
        <vt:lpwstr>_Toc166828720</vt:lpwstr>
      </vt:variant>
      <vt:variant>
        <vt:i4>1048626</vt:i4>
      </vt:variant>
      <vt:variant>
        <vt:i4>56</vt:i4>
      </vt:variant>
      <vt:variant>
        <vt:i4>0</vt:i4>
      </vt:variant>
      <vt:variant>
        <vt:i4>5</vt:i4>
      </vt:variant>
      <vt:variant>
        <vt:lpwstr/>
      </vt:variant>
      <vt:variant>
        <vt:lpwstr>_Toc166828719</vt:lpwstr>
      </vt:variant>
      <vt:variant>
        <vt:i4>1048626</vt:i4>
      </vt:variant>
      <vt:variant>
        <vt:i4>50</vt:i4>
      </vt:variant>
      <vt:variant>
        <vt:i4>0</vt:i4>
      </vt:variant>
      <vt:variant>
        <vt:i4>5</vt:i4>
      </vt:variant>
      <vt:variant>
        <vt:lpwstr/>
      </vt:variant>
      <vt:variant>
        <vt:lpwstr>_Toc166828718</vt:lpwstr>
      </vt:variant>
      <vt:variant>
        <vt:i4>1048626</vt:i4>
      </vt:variant>
      <vt:variant>
        <vt:i4>44</vt:i4>
      </vt:variant>
      <vt:variant>
        <vt:i4>0</vt:i4>
      </vt:variant>
      <vt:variant>
        <vt:i4>5</vt:i4>
      </vt:variant>
      <vt:variant>
        <vt:lpwstr/>
      </vt:variant>
      <vt:variant>
        <vt:lpwstr>_Toc166828717</vt:lpwstr>
      </vt:variant>
      <vt:variant>
        <vt:i4>1048626</vt:i4>
      </vt:variant>
      <vt:variant>
        <vt:i4>38</vt:i4>
      </vt:variant>
      <vt:variant>
        <vt:i4>0</vt:i4>
      </vt:variant>
      <vt:variant>
        <vt:i4>5</vt:i4>
      </vt:variant>
      <vt:variant>
        <vt:lpwstr/>
      </vt:variant>
      <vt:variant>
        <vt:lpwstr>_Toc166828716</vt:lpwstr>
      </vt:variant>
      <vt:variant>
        <vt:i4>1048626</vt:i4>
      </vt:variant>
      <vt:variant>
        <vt:i4>32</vt:i4>
      </vt:variant>
      <vt:variant>
        <vt:i4>0</vt:i4>
      </vt:variant>
      <vt:variant>
        <vt:i4>5</vt:i4>
      </vt:variant>
      <vt:variant>
        <vt:lpwstr/>
      </vt:variant>
      <vt:variant>
        <vt:lpwstr>_Toc166828715</vt:lpwstr>
      </vt:variant>
      <vt:variant>
        <vt:i4>1048626</vt:i4>
      </vt:variant>
      <vt:variant>
        <vt:i4>26</vt:i4>
      </vt:variant>
      <vt:variant>
        <vt:i4>0</vt:i4>
      </vt:variant>
      <vt:variant>
        <vt:i4>5</vt:i4>
      </vt:variant>
      <vt:variant>
        <vt:lpwstr/>
      </vt:variant>
      <vt:variant>
        <vt:lpwstr>_Toc166828714</vt:lpwstr>
      </vt:variant>
      <vt:variant>
        <vt:i4>1048626</vt:i4>
      </vt:variant>
      <vt:variant>
        <vt:i4>20</vt:i4>
      </vt:variant>
      <vt:variant>
        <vt:i4>0</vt:i4>
      </vt:variant>
      <vt:variant>
        <vt:i4>5</vt:i4>
      </vt:variant>
      <vt:variant>
        <vt:lpwstr/>
      </vt:variant>
      <vt:variant>
        <vt:lpwstr>_Toc166828713</vt:lpwstr>
      </vt:variant>
      <vt:variant>
        <vt:i4>1048626</vt:i4>
      </vt:variant>
      <vt:variant>
        <vt:i4>14</vt:i4>
      </vt:variant>
      <vt:variant>
        <vt:i4>0</vt:i4>
      </vt:variant>
      <vt:variant>
        <vt:i4>5</vt:i4>
      </vt:variant>
      <vt:variant>
        <vt:lpwstr/>
      </vt:variant>
      <vt:variant>
        <vt:lpwstr>_Toc166828712</vt:lpwstr>
      </vt:variant>
      <vt:variant>
        <vt:i4>1048626</vt:i4>
      </vt:variant>
      <vt:variant>
        <vt:i4>8</vt:i4>
      </vt:variant>
      <vt:variant>
        <vt:i4>0</vt:i4>
      </vt:variant>
      <vt:variant>
        <vt:i4>5</vt:i4>
      </vt:variant>
      <vt:variant>
        <vt:lpwstr/>
      </vt:variant>
      <vt:variant>
        <vt:lpwstr>_Toc166828711</vt:lpwstr>
      </vt:variant>
      <vt:variant>
        <vt:i4>1048626</vt:i4>
      </vt:variant>
      <vt:variant>
        <vt:i4>2</vt:i4>
      </vt:variant>
      <vt:variant>
        <vt:i4>0</vt:i4>
      </vt:variant>
      <vt:variant>
        <vt:i4>5</vt:i4>
      </vt:variant>
      <vt:variant>
        <vt:lpwstr/>
      </vt:variant>
      <vt:variant>
        <vt:lpwstr>_Toc166828710</vt:lpwstr>
      </vt:variant>
      <vt:variant>
        <vt:i4>1900665</vt:i4>
      </vt:variant>
      <vt:variant>
        <vt:i4>0</vt:i4>
      </vt:variant>
      <vt:variant>
        <vt:i4>0</vt:i4>
      </vt:variant>
      <vt:variant>
        <vt:i4>5</vt:i4>
      </vt:variant>
      <vt:variant>
        <vt:lpwstr>mailto:ellie.singleton@det.nsw.edu.au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 food practices – teacher resource</dc:title>
  <dc:subject/>
  <dc:creator>NSW Department of Education</dc:creator>
  <cp:keywords/>
  <dc:description/>
  <dcterms:created xsi:type="dcterms:W3CDTF">2024-04-04T11:23:00Z</dcterms:created>
  <dcterms:modified xsi:type="dcterms:W3CDTF">2024-07-29T00:36:00Z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5010aa75a6253a484536fe036b9f04e3a798ffe7d05aba0ae87273f77956bda3</vt:lpwstr>
  </property>
</Properties>
</file>