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5E4637" w14:textId="42F69B05" w:rsidR="00087D95" w:rsidRDefault="008F63B3" w:rsidP="00604C7F">
      <w:pPr>
        <w:pStyle w:val="Title"/>
      </w:pPr>
      <w:r>
        <w:t>Technology 7</w:t>
      </w:r>
      <w:r w:rsidR="00F65296">
        <w:t>–</w:t>
      </w:r>
      <w:r>
        <w:t>8 Food and agricultural practices</w:t>
      </w:r>
      <w:r w:rsidR="00602782">
        <w:t xml:space="preserve"> </w:t>
      </w:r>
      <w:r w:rsidR="00087D95">
        <w:t xml:space="preserve">– sample assessment task </w:t>
      </w:r>
      <w:r w:rsidR="00AB4963">
        <w:t xml:space="preserve">1 </w:t>
      </w:r>
      <w:r w:rsidR="00087D95">
        <w:t>notification</w:t>
      </w:r>
    </w:p>
    <w:p w14:paraId="1E580564" w14:textId="1E8AD538" w:rsidR="0008611F" w:rsidRPr="00FD6D6A" w:rsidRDefault="00004025" w:rsidP="00604C7F">
      <w:pPr>
        <w:pStyle w:val="Subtitle0"/>
      </w:pPr>
      <w:r>
        <w:t>Scrambled</w:t>
      </w:r>
      <w:r w:rsidR="0008611F">
        <w:br w:type="page"/>
      </w:r>
    </w:p>
    <w:sdt>
      <w:sdtPr>
        <w:rPr>
          <w:rFonts w:eastAsiaTheme="minorEastAsia"/>
          <w:b/>
          <w:bCs w:val="0"/>
          <w:color w:val="auto"/>
          <w:sz w:val="24"/>
          <w:szCs w:val="24"/>
        </w:rPr>
        <w:id w:val="-269702453"/>
        <w:docPartObj>
          <w:docPartGallery w:val="Table of Contents"/>
          <w:docPartUnique/>
        </w:docPartObj>
      </w:sdtPr>
      <w:sdtEndPr>
        <w:rPr>
          <w:b w:val="0"/>
          <w:sz w:val="22"/>
          <w:szCs w:val="22"/>
        </w:rPr>
      </w:sdtEndPr>
      <w:sdtContent>
        <w:p w14:paraId="33728591" w14:textId="6526C66C" w:rsidR="00FD44CF" w:rsidRDefault="00FD44CF" w:rsidP="00AB4963">
          <w:pPr>
            <w:pStyle w:val="TOCHeading"/>
          </w:pPr>
          <w:r>
            <w:t>Contents</w:t>
          </w:r>
        </w:p>
        <w:p w14:paraId="2737EFE3" w14:textId="146F6AAF" w:rsidR="00DD62B0" w:rsidRDefault="004C1DED">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"1-3" \h \z \u </w:instrText>
          </w:r>
          <w:r>
            <w:fldChar w:fldCharType="separate"/>
          </w:r>
          <w:hyperlink w:anchor="_Toc198133985" w:history="1">
            <w:r w:rsidR="00DD62B0" w:rsidRPr="0018346B">
              <w:rPr>
                <w:rStyle w:val="Hyperlink"/>
              </w:rPr>
              <w:t>Task description</w:t>
            </w:r>
            <w:r w:rsidR="00DD62B0">
              <w:rPr>
                <w:webHidden/>
              </w:rPr>
              <w:tab/>
            </w:r>
            <w:r w:rsidR="00DD62B0">
              <w:rPr>
                <w:webHidden/>
              </w:rPr>
              <w:fldChar w:fldCharType="begin"/>
            </w:r>
            <w:r w:rsidR="00DD62B0">
              <w:rPr>
                <w:webHidden/>
              </w:rPr>
              <w:instrText xml:space="preserve"> PAGEREF _Toc198133985 \h </w:instrText>
            </w:r>
            <w:r w:rsidR="00DD62B0">
              <w:rPr>
                <w:webHidden/>
              </w:rPr>
            </w:r>
            <w:r w:rsidR="00DD62B0">
              <w:rPr>
                <w:webHidden/>
              </w:rPr>
              <w:fldChar w:fldCharType="separate"/>
            </w:r>
            <w:r w:rsidR="00DD62B0">
              <w:rPr>
                <w:webHidden/>
              </w:rPr>
              <w:t>2</w:t>
            </w:r>
            <w:r w:rsidR="00DD62B0">
              <w:rPr>
                <w:webHidden/>
              </w:rPr>
              <w:fldChar w:fldCharType="end"/>
            </w:r>
          </w:hyperlink>
        </w:p>
        <w:p w14:paraId="27FAAADD" w14:textId="7E0CF79E" w:rsidR="00DD62B0" w:rsidRDefault="00DD62B0">
          <w:pPr>
            <w:pStyle w:val="TOC1"/>
            <w:rPr>
              <w:rFonts w:asciiTheme="minorHAnsi" w:eastAsiaTheme="minorEastAsia" w:hAnsiTheme="minorHAnsi" w:cstheme="minorBidi"/>
              <w:b w:val="0"/>
              <w:kern w:val="2"/>
              <w:sz w:val="24"/>
              <w:lang w:eastAsia="en-AU"/>
              <w14:ligatures w14:val="standardContextual"/>
            </w:rPr>
          </w:pPr>
          <w:hyperlink w:anchor="_Toc198133986" w:history="1">
            <w:r w:rsidRPr="0018346B">
              <w:rPr>
                <w:rStyle w:val="Hyperlink"/>
              </w:rPr>
              <w:t>Submission details</w:t>
            </w:r>
            <w:r>
              <w:rPr>
                <w:webHidden/>
              </w:rPr>
              <w:tab/>
            </w:r>
            <w:r>
              <w:rPr>
                <w:webHidden/>
              </w:rPr>
              <w:fldChar w:fldCharType="begin"/>
            </w:r>
            <w:r>
              <w:rPr>
                <w:webHidden/>
              </w:rPr>
              <w:instrText xml:space="preserve"> PAGEREF _Toc198133986 \h </w:instrText>
            </w:r>
            <w:r>
              <w:rPr>
                <w:webHidden/>
              </w:rPr>
            </w:r>
            <w:r>
              <w:rPr>
                <w:webHidden/>
              </w:rPr>
              <w:fldChar w:fldCharType="separate"/>
            </w:r>
            <w:r>
              <w:rPr>
                <w:webHidden/>
              </w:rPr>
              <w:t>4</w:t>
            </w:r>
            <w:r>
              <w:rPr>
                <w:webHidden/>
              </w:rPr>
              <w:fldChar w:fldCharType="end"/>
            </w:r>
          </w:hyperlink>
        </w:p>
        <w:p w14:paraId="56799A21" w14:textId="70729520" w:rsidR="00DD62B0" w:rsidRDefault="00DD62B0">
          <w:pPr>
            <w:pStyle w:val="TOC2"/>
            <w:rPr>
              <w:rFonts w:asciiTheme="minorHAnsi" w:eastAsiaTheme="minorEastAsia" w:hAnsiTheme="minorHAnsi" w:cstheme="minorBidi"/>
              <w:kern w:val="2"/>
              <w:sz w:val="24"/>
              <w:lang w:eastAsia="en-AU"/>
              <w14:ligatures w14:val="standardContextual"/>
            </w:rPr>
          </w:pPr>
          <w:hyperlink w:anchor="_Toc198133987" w:history="1">
            <w:r w:rsidRPr="0018346B">
              <w:rPr>
                <w:rStyle w:val="Hyperlink"/>
              </w:rPr>
              <w:t>Steps to success</w:t>
            </w:r>
            <w:r>
              <w:rPr>
                <w:webHidden/>
              </w:rPr>
              <w:tab/>
            </w:r>
            <w:r>
              <w:rPr>
                <w:webHidden/>
              </w:rPr>
              <w:fldChar w:fldCharType="begin"/>
            </w:r>
            <w:r>
              <w:rPr>
                <w:webHidden/>
              </w:rPr>
              <w:instrText xml:space="preserve"> PAGEREF _Toc198133987 \h </w:instrText>
            </w:r>
            <w:r>
              <w:rPr>
                <w:webHidden/>
              </w:rPr>
            </w:r>
            <w:r>
              <w:rPr>
                <w:webHidden/>
              </w:rPr>
              <w:fldChar w:fldCharType="separate"/>
            </w:r>
            <w:r>
              <w:rPr>
                <w:webHidden/>
              </w:rPr>
              <w:t>4</w:t>
            </w:r>
            <w:r>
              <w:rPr>
                <w:webHidden/>
              </w:rPr>
              <w:fldChar w:fldCharType="end"/>
            </w:r>
          </w:hyperlink>
        </w:p>
        <w:p w14:paraId="121AC686" w14:textId="0340EA4D" w:rsidR="00DD62B0" w:rsidRDefault="00DD62B0">
          <w:pPr>
            <w:pStyle w:val="TOC2"/>
            <w:rPr>
              <w:rFonts w:asciiTheme="minorHAnsi" w:eastAsiaTheme="minorEastAsia" w:hAnsiTheme="minorHAnsi" w:cstheme="minorBidi"/>
              <w:kern w:val="2"/>
              <w:sz w:val="24"/>
              <w:lang w:eastAsia="en-AU"/>
              <w14:ligatures w14:val="standardContextual"/>
            </w:rPr>
          </w:pPr>
          <w:hyperlink w:anchor="_Toc198133988" w:history="1">
            <w:r w:rsidRPr="0018346B">
              <w:rPr>
                <w:rStyle w:val="Hyperlink"/>
              </w:rPr>
              <w:t>What is the teacher looking for?</w:t>
            </w:r>
            <w:r>
              <w:rPr>
                <w:webHidden/>
              </w:rPr>
              <w:tab/>
            </w:r>
            <w:r>
              <w:rPr>
                <w:webHidden/>
              </w:rPr>
              <w:fldChar w:fldCharType="begin"/>
            </w:r>
            <w:r>
              <w:rPr>
                <w:webHidden/>
              </w:rPr>
              <w:instrText xml:space="preserve"> PAGEREF _Toc198133988 \h </w:instrText>
            </w:r>
            <w:r>
              <w:rPr>
                <w:webHidden/>
              </w:rPr>
            </w:r>
            <w:r>
              <w:rPr>
                <w:webHidden/>
              </w:rPr>
              <w:fldChar w:fldCharType="separate"/>
            </w:r>
            <w:r>
              <w:rPr>
                <w:webHidden/>
              </w:rPr>
              <w:t>7</w:t>
            </w:r>
            <w:r>
              <w:rPr>
                <w:webHidden/>
              </w:rPr>
              <w:fldChar w:fldCharType="end"/>
            </w:r>
          </w:hyperlink>
        </w:p>
        <w:p w14:paraId="283EB0B0" w14:textId="2E49AA20" w:rsidR="00DD62B0" w:rsidRDefault="00DD62B0">
          <w:pPr>
            <w:pStyle w:val="TOC1"/>
            <w:rPr>
              <w:rFonts w:asciiTheme="minorHAnsi" w:eastAsiaTheme="minorEastAsia" w:hAnsiTheme="minorHAnsi" w:cstheme="minorBidi"/>
              <w:b w:val="0"/>
              <w:kern w:val="2"/>
              <w:sz w:val="24"/>
              <w:lang w:eastAsia="en-AU"/>
              <w14:ligatures w14:val="standardContextual"/>
            </w:rPr>
          </w:pPr>
          <w:hyperlink w:anchor="_Toc198133989" w:history="1">
            <w:r w:rsidRPr="0018346B">
              <w:rPr>
                <w:rStyle w:val="Hyperlink"/>
              </w:rPr>
              <w:t>Marking guidelines</w:t>
            </w:r>
            <w:r>
              <w:rPr>
                <w:webHidden/>
              </w:rPr>
              <w:tab/>
            </w:r>
            <w:r>
              <w:rPr>
                <w:webHidden/>
              </w:rPr>
              <w:fldChar w:fldCharType="begin"/>
            </w:r>
            <w:r>
              <w:rPr>
                <w:webHidden/>
              </w:rPr>
              <w:instrText xml:space="preserve"> PAGEREF _Toc198133989 \h </w:instrText>
            </w:r>
            <w:r>
              <w:rPr>
                <w:webHidden/>
              </w:rPr>
            </w:r>
            <w:r>
              <w:rPr>
                <w:webHidden/>
              </w:rPr>
              <w:fldChar w:fldCharType="separate"/>
            </w:r>
            <w:r>
              <w:rPr>
                <w:webHidden/>
              </w:rPr>
              <w:t>8</w:t>
            </w:r>
            <w:r>
              <w:rPr>
                <w:webHidden/>
              </w:rPr>
              <w:fldChar w:fldCharType="end"/>
            </w:r>
          </w:hyperlink>
        </w:p>
        <w:p w14:paraId="080D17A6" w14:textId="43DA0042" w:rsidR="00DD62B0" w:rsidRDefault="00DD62B0">
          <w:pPr>
            <w:pStyle w:val="TOC1"/>
            <w:rPr>
              <w:rFonts w:asciiTheme="minorHAnsi" w:eastAsiaTheme="minorEastAsia" w:hAnsiTheme="minorHAnsi" w:cstheme="minorBidi"/>
              <w:b w:val="0"/>
              <w:kern w:val="2"/>
              <w:sz w:val="24"/>
              <w:lang w:eastAsia="en-AU"/>
              <w14:ligatures w14:val="standardContextual"/>
            </w:rPr>
          </w:pPr>
          <w:hyperlink w:anchor="_Toc198133990" w:history="1">
            <w:r w:rsidRPr="0018346B">
              <w:rPr>
                <w:rStyle w:val="Hyperlink"/>
              </w:rPr>
              <w:t>Student support material – folio template</w:t>
            </w:r>
            <w:r>
              <w:rPr>
                <w:webHidden/>
              </w:rPr>
              <w:tab/>
            </w:r>
            <w:r>
              <w:rPr>
                <w:webHidden/>
              </w:rPr>
              <w:fldChar w:fldCharType="begin"/>
            </w:r>
            <w:r>
              <w:rPr>
                <w:webHidden/>
              </w:rPr>
              <w:instrText xml:space="preserve"> PAGEREF _Toc198133990 \h </w:instrText>
            </w:r>
            <w:r>
              <w:rPr>
                <w:webHidden/>
              </w:rPr>
            </w:r>
            <w:r>
              <w:rPr>
                <w:webHidden/>
              </w:rPr>
              <w:fldChar w:fldCharType="separate"/>
            </w:r>
            <w:r>
              <w:rPr>
                <w:webHidden/>
              </w:rPr>
              <w:t>10</w:t>
            </w:r>
            <w:r>
              <w:rPr>
                <w:webHidden/>
              </w:rPr>
              <w:fldChar w:fldCharType="end"/>
            </w:r>
          </w:hyperlink>
        </w:p>
        <w:p w14:paraId="7950E842" w14:textId="050F59B1" w:rsidR="00DD62B0" w:rsidRDefault="00DD62B0">
          <w:pPr>
            <w:pStyle w:val="TOC2"/>
            <w:rPr>
              <w:rFonts w:asciiTheme="minorHAnsi" w:eastAsiaTheme="minorEastAsia" w:hAnsiTheme="minorHAnsi" w:cstheme="minorBidi"/>
              <w:kern w:val="2"/>
              <w:sz w:val="24"/>
              <w:lang w:eastAsia="en-AU"/>
              <w14:ligatures w14:val="standardContextual"/>
            </w:rPr>
          </w:pPr>
          <w:hyperlink w:anchor="_Toc198133991" w:history="1">
            <w:r w:rsidRPr="0018346B">
              <w:rPr>
                <w:rStyle w:val="Hyperlink"/>
              </w:rPr>
              <w:t>Design and production process</w:t>
            </w:r>
            <w:r>
              <w:rPr>
                <w:webHidden/>
              </w:rPr>
              <w:tab/>
            </w:r>
            <w:r>
              <w:rPr>
                <w:webHidden/>
              </w:rPr>
              <w:fldChar w:fldCharType="begin"/>
            </w:r>
            <w:r>
              <w:rPr>
                <w:webHidden/>
              </w:rPr>
              <w:instrText xml:space="preserve"> PAGEREF _Toc198133991 \h </w:instrText>
            </w:r>
            <w:r>
              <w:rPr>
                <w:webHidden/>
              </w:rPr>
            </w:r>
            <w:r>
              <w:rPr>
                <w:webHidden/>
              </w:rPr>
              <w:fldChar w:fldCharType="separate"/>
            </w:r>
            <w:r>
              <w:rPr>
                <w:webHidden/>
              </w:rPr>
              <w:t>10</w:t>
            </w:r>
            <w:r>
              <w:rPr>
                <w:webHidden/>
              </w:rPr>
              <w:fldChar w:fldCharType="end"/>
            </w:r>
          </w:hyperlink>
        </w:p>
        <w:p w14:paraId="2FEB2B95" w14:textId="43018EA9" w:rsidR="00DD62B0" w:rsidRDefault="00DD62B0">
          <w:pPr>
            <w:pStyle w:val="TOC1"/>
            <w:rPr>
              <w:rFonts w:asciiTheme="minorHAnsi" w:eastAsiaTheme="minorEastAsia" w:hAnsiTheme="minorHAnsi" w:cstheme="minorBidi"/>
              <w:b w:val="0"/>
              <w:kern w:val="2"/>
              <w:sz w:val="24"/>
              <w:lang w:eastAsia="en-AU"/>
              <w14:ligatures w14:val="standardContextual"/>
            </w:rPr>
          </w:pPr>
          <w:hyperlink w:anchor="_Toc198133992" w:history="1">
            <w:r w:rsidRPr="0018346B">
              <w:rPr>
                <w:rStyle w:val="Hyperlink"/>
              </w:rPr>
              <w:t>Help – we’re in a scramble!</w:t>
            </w:r>
            <w:r>
              <w:rPr>
                <w:webHidden/>
              </w:rPr>
              <w:tab/>
            </w:r>
            <w:r>
              <w:rPr>
                <w:webHidden/>
              </w:rPr>
              <w:fldChar w:fldCharType="begin"/>
            </w:r>
            <w:r>
              <w:rPr>
                <w:webHidden/>
              </w:rPr>
              <w:instrText xml:space="preserve"> PAGEREF _Toc198133992 \h </w:instrText>
            </w:r>
            <w:r>
              <w:rPr>
                <w:webHidden/>
              </w:rPr>
            </w:r>
            <w:r>
              <w:rPr>
                <w:webHidden/>
              </w:rPr>
              <w:fldChar w:fldCharType="separate"/>
            </w:r>
            <w:r>
              <w:rPr>
                <w:webHidden/>
              </w:rPr>
              <w:t>11</w:t>
            </w:r>
            <w:r>
              <w:rPr>
                <w:webHidden/>
              </w:rPr>
              <w:fldChar w:fldCharType="end"/>
            </w:r>
          </w:hyperlink>
        </w:p>
        <w:p w14:paraId="6BF3B37D" w14:textId="320B84AE" w:rsidR="00DD62B0" w:rsidRDefault="00DD62B0">
          <w:pPr>
            <w:pStyle w:val="TOC2"/>
            <w:rPr>
              <w:rFonts w:asciiTheme="minorHAnsi" w:eastAsiaTheme="minorEastAsia" w:hAnsiTheme="minorHAnsi" w:cstheme="minorBidi"/>
              <w:kern w:val="2"/>
              <w:sz w:val="24"/>
              <w:lang w:eastAsia="en-AU"/>
              <w14:ligatures w14:val="standardContextual"/>
            </w:rPr>
          </w:pPr>
          <w:hyperlink w:anchor="_Toc198133993" w:history="1">
            <w:r w:rsidRPr="0018346B">
              <w:rPr>
                <w:rStyle w:val="Hyperlink"/>
              </w:rPr>
              <w:t>Identifying and defining</w:t>
            </w:r>
            <w:r>
              <w:rPr>
                <w:webHidden/>
              </w:rPr>
              <w:tab/>
            </w:r>
            <w:r>
              <w:rPr>
                <w:webHidden/>
              </w:rPr>
              <w:fldChar w:fldCharType="begin"/>
            </w:r>
            <w:r>
              <w:rPr>
                <w:webHidden/>
              </w:rPr>
              <w:instrText xml:space="preserve"> PAGEREF _Toc198133993 \h </w:instrText>
            </w:r>
            <w:r>
              <w:rPr>
                <w:webHidden/>
              </w:rPr>
            </w:r>
            <w:r>
              <w:rPr>
                <w:webHidden/>
              </w:rPr>
              <w:fldChar w:fldCharType="separate"/>
            </w:r>
            <w:r>
              <w:rPr>
                <w:webHidden/>
              </w:rPr>
              <w:t>11</w:t>
            </w:r>
            <w:r>
              <w:rPr>
                <w:webHidden/>
              </w:rPr>
              <w:fldChar w:fldCharType="end"/>
            </w:r>
          </w:hyperlink>
        </w:p>
        <w:p w14:paraId="7F39C3BC" w14:textId="49B8148A" w:rsidR="00DD62B0" w:rsidRDefault="00DD62B0">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98133994" w:history="1">
            <w:r w:rsidRPr="0018346B">
              <w:rPr>
                <w:rStyle w:val="Hyperlink"/>
                <w:noProof/>
              </w:rPr>
              <w:t>Design brief (need)</w:t>
            </w:r>
            <w:r>
              <w:rPr>
                <w:noProof/>
                <w:webHidden/>
              </w:rPr>
              <w:tab/>
            </w:r>
            <w:r>
              <w:rPr>
                <w:noProof/>
                <w:webHidden/>
              </w:rPr>
              <w:fldChar w:fldCharType="begin"/>
            </w:r>
            <w:r>
              <w:rPr>
                <w:noProof/>
                <w:webHidden/>
              </w:rPr>
              <w:instrText xml:space="preserve"> PAGEREF _Toc198133994 \h </w:instrText>
            </w:r>
            <w:r>
              <w:rPr>
                <w:noProof/>
                <w:webHidden/>
              </w:rPr>
            </w:r>
            <w:r>
              <w:rPr>
                <w:noProof/>
                <w:webHidden/>
              </w:rPr>
              <w:fldChar w:fldCharType="separate"/>
            </w:r>
            <w:r>
              <w:rPr>
                <w:noProof/>
                <w:webHidden/>
              </w:rPr>
              <w:t>11</w:t>
            </w:r>
            <w:r>
              <w:rPr>
                <w:noProof/>
                <w:webHidden/>
              </w:rPr>
              <w:fldChar w:fldCharType="end"/>
            </w:r>
          </w:hyperlink>
        </w:p>
        <w:p w14:paraId="6616F0EA" w14:textId="60799C1E" w:rsidR="00DD62B0" w:rsidRDefault="00DD62B0">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98133995" w:history="1">
            <w:r w:rsidRPr="0018346B">
              <w:rPr>
                <w:rStyle w:val="Hyperlink"/>
                <w:noProof/>
              </w:rPr>
              <w:t>Opportunities</w:t>
            </w:r>
            <w:r>
              <w:rPr>
                <w:noProof/>
                <w:webHidden/>
              </w:rPr>
              <w:tab/>
            </w:r>
            <w:r>
              <w:rPr>
                <w:noProof/>
                <w:webHidden/>
              </w:rPr>
              <w:fldChar w:fldCharType="begin"/>
            </w:r>
            <w:r>
              <w:rPr>
                <w:noProof/>
                <w:webHidden/>
              </w:rPr>
              <w:instrText xml:space="preserve"> PAGEREF _Toc198133995 \h </w:instrText>
            </w:r>
            <w:r>
              <w:rPr>
                <w:noProof/>
                <w:webHidden/>
              </w:rPr>
            </w:r>
            <w:r>
              <w:rPr>
                <w:noProof/>
                <w:webHidden/>
              </w:rPr>
              <w:fldChar w:fldCharType="separate"/>
            </w:r>
            <w:r>
              <w:rPr>
                <w:noProof/>
                <w:webHidden/>
              </w:rPr>
              <w:t>11</w:t>
            </w:r>
            <w:r>
              <w:rPr>
                <w:noProof/>
                <w:webHidden/>
              </w:rPr>
              <w:fldChar w:fldCharType="end"/>
            </w:r>
          </w:hyperlink>
        </w:p>
        <w:p w14:paraId="19253753" w14:textId="216F4BE7" w:rsidR="00DD62B0" w:rsidRDefault="00DD62B0">
          <w:pPr>
            <w:pStyle w:val="TOC2"/>
            <w:rPr>
              <w:rFonts w:asciiTheme="minorHAnsi" w:eastAsiaTheme="minorEastAsia" w:hAnsiTheme="minorHAnsi" w:cstheme="minorBidi"/>
              <w:kern w:val="2"/>
              <w:sz w:val="24"/>
              <w:lang w:eastAsia="en-AU"/>
              <w14:ligatures w14:val="standardContextual"/>
            </w:rPr>
          </w:pPr>
          <w:hyperlink w:anchor="_Toc198133996" w:history="1">
            <w:r w:rsidRPr="0018346B">
              <w:rPr>
                <w:rStyle w:val="Hyperlink"/>
              </w:rPr>
              <w:t>Researching and planning</w:t>
            </w:r>
            <w:r>
              <w:rPr>
                <w:webHidden/>
              </w:rPr>
              <w:tab/>
            </w:r>
            <w:r>
              <w:rPr>
                <w:webHidden/>
              </w:rPr>
              <w:fldChar w:fldCharType="begin"/>
            </w:r>
            <w:r>
              <w:rPr>
                <w:webHidden/>
              </w:rPr>
              <w:instrText xml:space="preserve"> PAGEREF _Toc198133996 \h </w:instrText>
            </w:r>
            <w:r>
              <w:rPr>
                <w:webHidden/>
              </w:rPr>
            </w:r>
            <w:r>
              <w:rPr>
                <w:webHidden/>
              </w:rPr>
              <w:fldChar w:fldCharType="separate"/>
            </w:r>
            <w:r>
              <w:rPr>
                <w:webHidden/>
              </w:rPr>
              <w:t>16</w:t>
            </w:r>
            <w:r>
              <w:rPr>
                <w:webHidden/>
              </w:rPr>
              <w:fldChar w:fldCharType="end"/>
            </w:r>
          </w:hyperlink>
        </w:p>
        <w:p w14:paraId="43C8175C" w14:textId="2F0E7627" w:rsidR="00DD62B0" w:rsidRDefault="00DD62B0">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98133997" w:history="1">
            <w:r w:rsidRPr="0018346B">
              <w:rPr>
                <w:rStyle w:val="Hyperlink"/>
                <w:noProof/>
              </w:rPr>
              <w:t>Research</w:t>
            </w:r>
            <w:r>
              <w:rPr>
                <w:noProof/>
                <w:webHidden/>
              </w:rPr>
              <w:tab/>
            </w:r>
            <w:r>
              <w:rPr>
                <w:noProof/>
                <w:webHidden/>
              </w:rPr>
              <w:fldChar w:fldCharType="begin"/>
            </w:r>
            <w:r>
              <w:rPr>
                <w:noProof/>
                <w:webHidden/>
              </w:rPr>
              <w:instrText xml:space="preserve"> PAGEREF _Toc198133997 \h </w:instrText>
            </w:r>
            <w:r>
              <w:rPr>
                <w:noProof/>
                <w:webHidden/>
              </w:rPr>
            </w:r>
            <w:r>
              <w:rPr>
                <w:noProof/>
                <w:webHidden/>
              </w:rPr>
              <w:fldChar w:fldCharType="separate"/>
            </w:r>
            <w:r>
              <w:rPr>
                <w:noProof/>
                <w:webHidden/>
              </w:rPr>
              <w:t>16</w:t>
            </w:r>
            <w:r>
              <w:rPr>
                <w:noProof/>
                <w:webHidden/>
              </w:rPr>
              <w:fldChar w:fldCharType="end"/>
            </w:r>
          </w:hyperlink>
        </w:p>
        <w:p w14:paraId="6E3504B4" w14:textId="1CE6483B" w:rsidR="00DD62B0" w:rsidRDefault="00DD62B0">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98133998" w:history="1">
            <w:r w:rsidRPr="0018346B">
              <w:rPr>
                <w:rStyle w:val="Hyperlink"/>
                <w:noProof/>
              </w:rPr>
              <w:t>Final design</w:t>
            </w:r>
            <w:r>
              <w:rPr>
                <w:noProof/>
                <w:webHidden/>
              </w:rPr>
              <w:tab/>
            </w:r>
            <w:r>
              <w:rPr>
                <w:noProof/>
                <w:webHidden/>
              </w:rPr>
              <w:fldChar w:fldCharType="begin"/>
            </w:r>
            <w:r>
              <w:rPr>
                <w:noProof/>
                <w:webHidden/>
              </w:rPr>
              <w:instrText xml:space="preserve"> PAGEREF _Toc198133998 \h </w:instrText>
            </w:r>
            <w:r>
              <w:rPr>
                <w:noProof/>
                <w:webHidden/>
              </w:rPr>
            </w:r>
            <w:r>
              <w:rPr>
                <w:noProof/>
                <w:webHidden/>
              </w:rPr>
              <w:fldChar w:fldCharType="separate"/>
            </w:r>
            <w:r>
              <w:rPr>
                <w:noProof/>
                <w:webHidden/>
              </w:rPr>
              <w:t>18</w:t>
            </w:r>
            <w:r>
              <w:rPr>
                <w:noProof/>
                <w:webHidden/>
              </w:rPr>
              <w:fldChar w:fldCharType="end"/>
            </w:r>
          </w:hyperlink>
        </w:p>
        <w:p w14:paraId="030256E5" w14:textId="6A9AFCC4" w:rsidR="00DD62B0" w:rsidRDefault="00DD62B0">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98133999" w:history="1">
            <w:r w:rsidRPr="0018346B">
              <w:rPr>
                <w:rStyle w:val="Hyperlink"/>
                <w:noProof/>
              </w:rPr>
              <w:t>Planning</w:t>
            </w:r>
            <w:r>
              <w:rPr>
                <w:noProof/>
                <w:webHidden/>
              </w:rPr>
              <w:tab/>
            </w:r>
            <w:r>
              <w:rPr>
                <w:noProof/>
                <w:webHidden/>
              </w:rPr>
              <w:fldChar w:fldCharType="begin"/>
            </w:r>
            <w:r>
              <w:rPr>
                <w:noProof/>
                <w:webHidden/>
              </w:rPr>
              <w:instrText xml:space="preserve"> PAGEREF _Toc198133999 \h </w:instrText>
            </w:r>
            <w:r>
              <w:rPr>
                <w:noProof/>
                <w:webHidden/>
              </w:rPr>
            </w:r>
            <w:r>
              <w:rPr>
                <w:noProof/>
                <w:webHidden/>
              </w:rPr>
              <w:fldChar w:fldCharType="separate"/>
            </w:r>
            <w:r>
              <w:rPr>
                <w:noProof/>
                <w:webHidden/>
              </w:rPr>
              <w:t>20</w:t>
            </w:r>
            <w:r>
              <w:rPr>
                <w:noProof/>
                <w:webHidden/>
              </w:rPr>
              <w:fldChar w:fldCharType="end"/>
            </w:r>
          </w:hyperlink>
        </w:p>
        <w:p w14:paraId="0BCC3914" w14:textId="15AEA628" w:rsidR="00DD62B0" w:rsidRDefault="00DD62B0">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98134000" w:history="1">
            <w:r w:rsidRPr="0018346B">
              <w:rPr>
                <w:rStyle w:val="Hyperlink"/>
                <w:noProof/>
              </w:rPr>
              <w:t>Testing</w:t>
            </w:r>
            <w:r>
              <w:rPr>
                <w:noProof/>
                <w:webHidden/>
              </w:rPr>
              <w:tab/>
            </w:r>
            <w:r>
              <w:rPr>
                <w:noProof/>
                <w:webHidden/>
              </w:rPr>
              <w:fldChar w:fldCharType="begin"/>
            </w:r>
            <w:r>
              <w:rPr>
                <w:noProof/>
                <w:webHidden/>
              </w:rPr>
              <w:instrText xml:space="preserve"> PAGEREF _Toc198134000 \h </w:instrText>
            </w:r>
            <w:r>
              <w:rPr>
                <w:noProof/>
                <w:webHidden/>
              </w:rPr>
            </w:r>
            <w:r>
              <w:rPr>
                <w:noProof/>
                <w:webHidden/>
              </w:rPr>
              <w:fldChar w:fldCharType="separate"/>
            </w:r>
            <w:r>
              <w:rPr>
                <w:noProof/>
                <w:webHidden/>
              </w:rPr>
              <w:t>21</w:t>
            </w:r>
            <w:r>
              <w:rPr>
                <w:noProof/>
                <w:webHidden/>
              </w:rPr>
              <w:fldChar w:fldCharType="end"/>
            </w:r>
          </w:hyperlink>
        </w:p>
        <w:p w14:paraId="34B67C5A" w14:textId="3346429B" w:rsidR="00DD62B0" w:rsidRDefault="00DD62B0">
          <w:pPr>
            <w:pStyle w:val="TOC2"/>
            <w:rPr>
              <w:rFonts w:asciiTheme="minorHAnsi" w:eastAsiaTheme="minorEastAsia" w:hAnsiTheme="minorHAnsi" w:cstheme="minorBidi"/>
              <w:kern w:val="2"/>
              <w:sz w:val="24"/>
              <w:lang w:eastAsia="en-AU"/>
              <w14:ligatures w14:val="standardContextual"/>
            </w:rPr>
          </w:pPr>
          <w:hyperlink w:anchor="_Toc198134001" w:history="1">
            <w:r w:rsidRPr="0018346B">
              <w:rPr>
                <w:rStyle w:val="Hyperlink"/>
              </w:rPr>
              <w:t>Producing and implementing</w:t>
            </w:r>
            <w:r>
              <w:rPr>
                <w:webHidden/>
              </w:rPr>
              <w:tab/>
            </w:r>
            <w:r>
              <w:rPr>
                <w:webHidden/>
              </w:rPr>
              <w:fldChar w:fldCharType="begin"/>
            </w:r>
            <w:r>
              <w:rPr>
                <w:webHidden/>
              </w:rPr>
              <w:instrText xml:space="preserve"> PAGEREF _Toc198134001 \h </w:instrText>
            </w:r>
            <w:r>
              <w:rPr>
                <w:webHidden/>
              </w:rPr>
            </w:r>
            <w:r>
              <w:rPr>
                <w:webHidden/>
              </w:rPr>
              <w:fldChar w:fldCharType="separate"/>
            </w:r>
            <w:r>
              <w:rPr>
                <w:webHidden/>
              </w:rPr>
              <w:t>22</w:t>
            </w:r>
            <w:r>
              <w:rPr>
                <w:webHidden/>
              </w:rPr>
              <w:fldChar w:fldCharType="end"/>
            </w:r>
          </w:hyperlink>
        </w:p>
        <w:p w14:paraId="57CD4920" w14:textId="5EA1F46F" w:rsidR="00DD62B0" w:rsidRDefault="00DD62B0">
          <w:pPr>
            <w:pStyle w:val="TOC2"/>
            <w:rPr>
              <w:rFonts w:asciiTheme="minorHAnsi" w:eastAsiaTheme="minorEastAsia" w:hAnsiTheme="minorHAnsi" w:cstheme="minorBidi"/>
              <w:kern w:val="2"/>
              <w:sz w:val="24"/>
              <w:lang w:eastAsia="en-AU"/>
              <w14:ligatures w14:val="standardContextual"/>
            </w:rPr>
          </w:pPr>
          <w:hyperlink w:anchor="_Toc198134002" w:history="1">
            <w:r w:rsidRPr="0018346B">
              <w:rPr>
                <w:rStyle w:val="Hyperlink"/>
              </w:rPr>
              <w:t>Testing and evaluating</w:t>
            </w:r>
            <w:r>
              <w:rPr>
                <w:webHidden/>
              </w:rPr>
              <w:tab/>
            </w:r>
            <w:r>
              <w:rPr>
                <w:webHidden/>
              </w:rPr>
              <w:fldChar w:fldCharType="begin"/>
            </w:r>
            <w:r>
              <w:rPr>
                <w:webHidden/>
              </w:rPr>
              <w:instrText xml:space="preserve"> PAGEREF _Toc198134002 \h </w:instrText>
            </w:r>
            <w:r>
              <w:rPr>
                <w:webHidden/>
              </w:rPr>
            </w:r>
            <w:r>
              <w:rPr>
                <w:webHidden/>
              </w:rPr>
              <w:fldChar w:fldCharType="separate"/>
            </w:r>
            <w:r>
              <w:rPr>
                <w:webHidden/>
              </w:rPr>
              <w:t>23</w:t>
            </w:r>
            <w:r>
              <w:rPr>
                <w:webHidden/>
              </w:rPr>
              <w:fldChar w:fldCharType="end"/>
            </w:r>
          </w:hyperlink>
        </w:p>
        <w:p w14:paraId="797B234E" w14:textId="57303F7C" w:rsidR="00DD62B0" w:rsidRDefault="00DD62B0">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98134003" w:history="1">
            <w:r w:rsidRPr="0018346B">
              <w:rPr>
                <w:rStyle w:val="Hyperlink"/>
                <w:noProof/>
              </w:rPr>
              <w:t>Evaluate</w:t>
            </w:r>
            <w:r>
              <w:rPr>
                <w:noProof/>
                <w:webHidden/>
              </w:rPr>
              <w:tab/>
            </w:r>
            <w:r>
              <w:rPr>
                <w:noProof/>
                <w:webHidden/>
              </w:rPr>
              <w:fldChar w:fldCharType="begin"/>
            </w:r>
            <w:r>
              <w:rPr>
                <w:noProof/>
                <w:webHidden/>
              </w:rPr>
              <w:instrText xml:space="preserve"> PAGEREF _Toc198134003 \h </w:instrText>
            </w:r>
            <w:r>
              <w:rPr>
                <w:noProof/>
                <w:webHidden/>
              </w:rPr>
            </w:r>
            <w:r>
              <w:rPr>
                <w:noProof/>
                <w:webHidden/>
              </w:rPr>
              <w:fldChar w:fldCharType="separate"/>
            </w:r>
            <w:r>
              <w:rPr>
                <w:noProof/>
                <w:webHidden/>
              </w:rPr>
              <w:t>23</w:t>
            </w:r>
            <w:r>
              <w:rPr>
                <w:noProof/>
                <w:webHidden/>
              </w:rPr>
              <w:fldChar w:fldCharType="end"/>
            </w:r>
          </w:hyperlink>
        </w:p>
        <w:p w14:paraId="04066538" w14:textId="7BB0F044" w:rsidR="00DD62B0" w:rsidRDefault="00DD62B0">
          <w:pPr>
            <w:pStyle w:val="TOC2"/>
            <w:rPr>
              <w:rFonts w:asciiTheme="minorHAnsi" w:eastAsiaTheme="minorEastAsia" w:hAnsiTheme="minorHAnsi" w:cstheme="minorBidi"/>
              <w:kern w:val="2"/>
              <w:sz w:val="24"/>
              <w:lang w:eastAsia="en-AU"/>
              <w14:ligatures w14:val="standardContextual"/>
            </w:rPr>
          </w:pPr>
          <w:hyperlink w:anchor="_Toc198134004" w:history="1">
            <w:r w:rsidRPr="0018346B">
              <w:rPr>
                <w:rStyle w:val="Hyperlink"/>
              </w:rPr>
              <w:t>Bibliography</w:t>
            </w:r>
            <w:r>
              <w:rPr>
                <w:webHidden/>
              </w:rPr>
              <w:tab/>
            </w:r>
            <w:r>
              <w:rPr>
                <w:webHidden/>
              </w:rPr>
              <w:fldChar w:fldCharType="begin"/>
            </w:r>
            <w:r>
              <w:rPr>
                <w:webHidden/>
              </w:rPr>
              <w:instrText xml:space="preserve"> PAGEREF _Toc198134004 \h </w:instrText>
            </w:r>
            <w:r>
              <w:rPr>
                <w:webHidden/>
              </w:rPr>
            </w:r>
            <w:r>
              <w:rPr>
                <w:webHidden/>
              </w:rPr>
              <w:fldChar w:fldCharType="separate"/>
            </w:r>
            <w:r>
              <w:rPr>
                <w:webHidden/>
              </w:rPr>
              <w:t>24</w:t>
            </w:r>
            <w:r>
              <w:rPr>
                <w:webHidden/>
              </w:rPr>
              <w:fldChar w:fldCharType="end"/>
            </w:r>
          </w:hyperlink>
        </w:p>
        <w:p w14:paraId="0465CED1" w14:textId="25A332F1" w:rsidR="00DD62B0" w:rsidRDefault="00DD62B0">
          <w:pPr>
            <w:pStyle w:val="TOC1"/>
            <w:rPr>
              <w:rFonts w:asciiTheme="minorHAnsi" w:eastAsiaTheme="minorEastAsia" w:hAnsiTheme="minorHAnsi" w:cstheme="minorBidi"/>
              <w:b w:val="0"/>
              <w:kern w:val="2"/>
              <w:sz w:val="24"/>
              <w:lang w:eastAsia="en-AU"/>
              <w14:ligatures w14:val="standardContextual"/>
            </w:rPr>
          </w:pPr>
          <w:hyperlink w:anchor="_Toc198134005" w:history="1">
            <w:r w:rsidRPr="0018346B">
              <w:rPr>
                <w:rStyle w:val="Hyperlink"/>
              </w:rPr>
              <w:t>Student-facing rubric</w:t>
            </w:r>
            <w:r>
              <w:rPr>
                <w:webHidden/>
              </w:rPr>
              <w:tab/>
            </w:r>
            <w:r>
              <w:rPr>
                <w:webHidden/>
              </w:rPr>
              <w:fldChar w:fldCharType="begin"/>
            </w:r>
            <w:r>
              <w:rPr>
                <w:webHidden/>
              </w:rPr>
              <w:instrText xml:space="preserve"> PAGEREF _Toc198134005 \h </w:instrText>
            </w:r>
            <w:r>
              <w:rPr>
                <w:webHidden/>
              </w:rPr>
            </w:r>
            <w:r>
              <w:rPr>
                <w:webHidden/>
              </w:rPr>
              <w:fldChar w:fldCharType="separate"/>
            </w:r>
            <w:r>
              <w:rPr>
                <w:webHidden/>
              </w:rPr>
              <w:t>25</w:t>
            </w:r>
            <w:r>
              <w:rPr>
                <w:webHidden/>
              </w:rPr>
              <w:fldChar w:fldCharType="end"/>
            </w:r>
          </w:hyperlink>
        </w:p>
        <w:p w14:paraId="50BBE79D" w14:textId="66D16C39" w:rsidR="00DD62B0" w:rsidRDefault="00DD62B0">
          <w:pPr>
            <w:pStyle w:val="TOC1"/>
            <w:rPr>
              <w:rFonts w:asciiTheme="minorHAnsi" w:eastAsiaTheme="minorEastAsia" w:hAnsiTheme="minorHAnsi" w:cstheme="minorBidi"/>
              <w:b w:val="0"/>
              <w:kern w:val="2"/>
              <w:sz w:val="24"/>
              <w:lang w:eastAsia="en-AU"/>
              <w14:ligatures w14:val="standardContextual"/>
            </w:rPr>
          </w:pPr>
          <w:hyperlink w:anchor="_Toc198134006" w:history="1">
            <w:r w:rsidRPr="0018346B">
              <w:rPr>
                <w:rStyle w:val="Hyperlink"/>
              </w:rPr>
              <w:t>Support and alignment</w:t>
            </w:r>
            <w:r>
              <w:rPr>
                <w:webHidden/>
              </w:rPr>
              <w:tab/>
            </w:r>
            <w:r>
              <w:rPr>
                <w:webHidden/>
              </w:rPr>
              <w:fldChar w:fldCharType="begin"/>
            </w:r>
            <w:r>
              <w:rPr>
                <w:webHidden/>
              </w:rPr>
              <w:instrText xml:space="preserve"> PAGEREF _Toc198134006 \h </w:instrText>
            </w:r>
            <w:r>
              <w:rPr>
                <w:webHidden/>
              </w:rPr>
            </w:r>
            <w:r>
              <w:rPr>
                <w:webHidden/>
              </w:rPr>
              <w:fldChar w:fldCharType="separate"/>
            </w:r>
            <w:r>
              <w:rPr>
                <w:webHidden/>
              </w:rPr>
              <w:t>30</w:t>
            </w:r>
            <w:r>
              <w:rPr>
                <w:webHidden/>
              </w:rPr>
              <w:fldChar w:fldCharType="end"/>
            </w:r>
          </w:hyperlink>
        </w:p>
        <w:p w14:paraId="53B15B02" w14:textId="41086343" w:rsidR="00DD62B0" w:rsidRDefault="00DD62B0">
          <w:pPr>
            <w:pStyle w:val="TOC1"/>
            <w:rPr>
              <w:rFonts w:asciiTheme="minorHAnsi" w:eastAsiaTheme="minorEastAsia" w:hAnsiTheme="minorHAnsi" w:cstheme="minorBidi"/>
              <w:b w:val="0"/>
              <w:kern w:val="2"/>
              <w:sz w:val="24"/>
              <w:lang w:eastAsia="en-AU"/>
              <w14:ligatures w14:val="standardContextual"/>
            </w:rPr>
          </w:pPr>
          <w:hyperlink w:anchor="_Toc198134007" w:history="1">
            <w:r w:rsidRPr="0018346B">
              <w:rPr>
                <w:rStyle w:val="Hyperlink"/>
              </w:rPr>
              <w:t>References</w:t>
            </w:r>
            <w:r>
              <w:rPr>
                <w:webHidden/>
              </w:rPr>
              <w:tab/>
            </w:r>
            <w:r>
              <w:rPr>
                <w:webHidden/>
              </w:rPr>
              <w:fldChar w:fldCharType="begin"/>
            </w:r>
            <w:r>
              <w:rPr>
                <w:webHidden/>
              </w:rPr>
              <w:instrText xml:space="preserve"> PAGEREF _Toc198134007 \h </w:instrText>
            </w:r>
            <w:r>
              <w:rPr>
                <w:webHidden/>
              </w:rPr>
            </w:r>
            <w:r>
              <w:rPr>
                <w:webHidden/>
              </w:rPr>
              <w:fldChar w:fldCharType="separate"/>
            </w:r>
            <w:r>
              <w:rPr>
                <w:webHidden/>
              </w:rPr>
              <w:t>31</w:t>
            </w:r>
            <w:r>
              <w:rPr>
                <w:webHidden/>
              </w:rPr>
              <w:fldChar w:fldCharType="end"/>
            </w:r>
          </w:hyperlink>
        </w:p>
        <w:p w14:paraId="4B7ADA93" w14:textId="55FD47EC" w:rsidR="00FD44CF" w:rsidRDefault="004C1DED" w:rsidP="00604C7F">
          <w:r>
            <w:rPr>
              <w:b/>
              <w:noProof/>
            </w:rPr>
            <w:fldChar w:fldCharType="end"/>
          </w:r>
        </w:p>
      </w:sdtContent>
    </w:sdt>
    <w:p w14:paraId="5301D86C" w14:textId="268159C9" w:rsidR="009F17E2" w:rsidRDefault="009F17E2" w:rsidP="00604C7F">
      <w:r>
        <w:br w:type="page"/>
      </w:r>
    </w:p>
    <w:p w14:paraId="3BE9B783" w14:textId="31F0741A" w:rsidR="00F12D5C" w:rsidRPr="00AB4963" w:rsidRDefault="00F12D5C" w:rsidP="00AB4963">
      <w:pPr>
        <w:pStyle w:val="Heading1"/>
      </w:pPr>
      <w:bookmarkStart w:id="0" w:name="_Toc198133985"/>
      <w:r w:rsidRPr="00AB4963">
        <w:lastRenderedPageBreak/>
        <w:t xml:space="preserve">Task </w:t>
      </w:r>
      <w:r w:rsidR="0064780D" w:rsidRPr="00AB4963">
        <w:t>description</w:t>
      </w:r>
      <w:bookmarkEnd w:id="0"/>
    </w:p>
    <w:p w14:paraId="0738241E" w14:textId="3EB3BFEA" w:rsidR="0008611F" w:rsidRDefault="0008611F" w:rsidP="00604C7F">
      <w:r w:rsidRPr="008C0C29">
        <w:rPr>
          <w:rStyle w:val="Strong"/>
        </w:rPr>
        <w:t>Type of task</w:t>
      </w:r>
      <w:r w:rsidR="00554C39">
        <w:rPr>
          <w:rStyle w:val="Strong"/>
        </w:rPr>
        <w:t xml:space="preserve">: </w:t>
      </w:r>
      <w:r w:rsidR="00554C39" w:rsidRPr="00EC43A1">
        <w:t>folio</w:t>
      </w:r>
      <w:r w:rsidR="00EC43A1" w:rsidRPr="00EC43A1">
        <w:t xml:space="preserve"> and </w:t>
      </w:r>
      <w:r w:rsidR="00552650">
        <w:t xml:space="preserve">final </w:t>
      </w:r>
      <w:r w:rsidR="00EC43A1" w:rsidRPr="00EC43A1">
        <w:t>product</w:t>
      </w:r>
    </w:p>
    <w:p w14:paraId="793F0C99" w14:textId="1A6C8CB7" w:rsidR="0008611F" w:rsidRDefault="0008611F" w:rsidP="00604C7F">
      <w:r w:rsidRPr="008C0C29">
        <w:rPr>
          <w:rStyle w:val="Strong"/>
        </w:rPr>
        <w:t>Outcomes being assessed</w:t>
      </w:r>
      <w:r w:rsidR="00AA166E">
        <w:rPr>
          <w:rStyle w:val="Strong"/>
        </w:rPr>
        <w:t>:</w:t>
      </w:r>
    </w:p>
    <w:p w14:paraId="40FCA777" w14:textId="27F5AC41" w:rsidR="00EA4101" w:rsidRPr="00CE69F8" w:rsidRDefault="00EA4101" w:rsidP="00604C7F">
      <w:r w:rsidRPr="00CE69F8">
        <w:t>A student:</w:t>
      </w:r>
    </w:p>
    <w:p w14:paraId="37593113" w14:textId="4F27E13C" w:rsidR="008F5BBD" w:rsidRPr="008F5BBD" w:rsidRDefault="001B7C31" w:rsidP="00604C7F">
      <w:pPr>
        <w:pStyle w:val="ListBullet"/>
      </w:pPr>
      <w:r>
        <w:t xml:space="preserve">communicates </w:t>
      </w:r>
      <w:r w:rsidR="006931F1">
        <w:t xml:space="preserve">and evaluates design ideas and solutions </w:t>
      </w:r>
      <w:r w:rsidR="006931F1" w:rsidRPr="006931F1">
        <w:rPr>
          <w:rStyle w:val="Strong"/>
        </w:rPr>
        <w:t>TE4-DES-01</w:t>
      </w:r>
    </w:p>
    <w:p w14:paraId="381D1A45" w14:textId="5FC60458" w:rsidR="008F5BBD" w:rsidRPr="008F5BBD" w:rsidRDefault="001B7C31" w:rsidP="00604C7F">
      <w:pPr>
        <w:pStyle w:val="ListBullet"/>
      </w:pPr>
      <w:r>
        <w:t xml:space="preserve">applies </w:t>
      </w:r>
      <w:r w:rsidR="00A41D73">
        <w:t>processes in the planning, management and production of projects</w:t>
      </w:r>
      <w:r w:rsidR="008F5BBD">
        <w:t xml:space="preserve"> </w:t>
      </w:r>
      <w:r w:rsidR="00B86907">
        <w:br/>
      </w:r>
      <w:r w:rsidR="00A41D73" w:rsidRPr="002F718A">
        <w:rPr>
          <w:rStyle w:val="Strong"/>
        </w:rPr>
        <w:t>TE4-PPM-01</w:t>
      </w:r>
    </w:p>
    <w:p w14:paraId="77F59F35" w14:textId="1BF6AA3B" w:rsidR="008F5BBD" w:rsidRPr="008F5BBD" w:rsidRDefault="001B7C31" w:rsidP="00604C7F">
      <w:pPr>
        <w:pStyle w:val="ListBullet"/>
      </w:pPr>
      <w:r>
        <w:t xml:space="preserve">selects </w:t>
      </w:r>
      <w:r w:rsidR="00012BE7">
        <w:t xml:space="preserve">and safely uses tools, materials, technologies and processes </w:t>
      </w:r>
      <w:r w:rsidR="00012BE7" w:rsidRPr="002F718A">
        <w:rPr>
          <w:rStyle w:val="Strong"/>
        </w:rPr>
        <w:t>TE4-SAF-01</w:t>
      </w:r>
    </w:p>
    <w:p w14:paraId="7A157FC0" w14:textId="38BD462B" w:rsidR="008F5BBD" w:rsidRDefault="002F718A" w:rsidP="00604C7F">
      <w:pPr>
        <w:pStyle w:val="Imageattributioncaption"/>
      </w:pPr>
      <w:hyperlink r:id="rId8" w:history="1">
        <w:r w:rsidRPr="009A7896">
          <w:rPr>
            <w:rStyle w:val="Hyperlink"/>
          </w:rPr>
          <w:t xml:space="preserve">Technology </w:t>
        </w:r>
        <w:r w:rsidR="009A7896" w:rsidRPr="009A7896">
          <w:rPr>
            <w:rStyle w:val="Hyperlink"/>
          </w:rPr>
          <w:t>7</w:t>
        </w:r>
        <w:r w:rsidR="00AA166E">
          <w:rPr>
            <w:rStyle w:val="Hyperlink"/>
          </w:rPr>
          <w:t>–</w:t>
        </w:r>
        <w:r w:rsidR="009A7896" w:rsidRPr="009A7896">
          <w:rPr>
            <w:rStyle w:val="Hyperlink"/>
          </w:rPr>
          <w:t>8</w:t>
        </w:r>
        <w:r w:rsidR="009A7896">
          <w:rPr>
            <w:rStyle w:val="Hyperlink"/>
          </w:rPr>
          <w:t xml:space="preserve"> </w:t>
        </w:r>
        <w:r w:rsidR="008F5BBD" w:rsidRPr="009A7896">
          <w:rPr>
            <w:rStyle w:val="Hyperlink"/>
          </w:rPr>
          <w:t>Syllabus</w:t>
        </w:r>
      </w:hyperlink>
      <w:r w:rsidR="008F5BBD">
        <w:t xml:space="preserve"> </w:t>
      </w:r>
      <w:r w:rsidR="008F5BBD" w:rsidRPr="00915F7E">
        <w:t>©</w:t>
      </w:r>
      <w:r w:rsidR="008F5BBD" w:rsidRPr="00C63EA7">
        <w:t xml:space="preserve"> NSW Education Standards Authority (NESA) for and on behalf of the Crown in right of the State of New South Wales,</w:t>
      </w:r>
      <w:r w:rsidR="00AA166E">
        <w:t xml:space="preserve"> 2023</w:t>
      </w:r>
      <w:r w:rsidR="008F5BBD" w:rsidRPr="00C63EA7">
        <w:t>.</w:t>
      </w:r>
    </w:p>
    <w:p w14:paraId="43693D55" w14:textId="60274050" w:rsidR="0008611F" w:rsidRPr="0008611F" w:rsidRDefault="0008611F" w:rsidP="00604C7F">
      <w:r w:rsidRPr="008601F8">
        <w:rPr>
          <w:rStyle w:val="Strong"/>
        </w:rPr>
        <w:t>Suggested weighting</w:t>
      </w:r>
      <w:r w:rsidRPr="008601F8">
        <w:t>:</w:t>
      </w:r>
      <w:r w:rsidR="00164BD9" w:rsidRPr="008601F8">
        <w:t xml:space="preserve"> 25%</w:t>
      </w:r>
    </w:p>
    <w:p w14:paraId="361F8A3C" w14:textId="77777777" w:rsidR="00B86907" w:rsidRDefault="00502296" w:rsidP="00604C7F">
      <w:pPr>
        <w:pStyle w:val="FeatureBox"/>
      </w:pPr>
      <w:r>
        <w:t>Help – we’re in a scramble!</w:t>
      </w:r>
    </w:p>
    <w:p w14:paraId="1031EFFD" w14:textId="2F91AB4F" w:rsidR="00F12D5C" w:rsidRDefault="008C51AA" w:rsidP="00604C7F">
      <w:pPr>
        <w:pStyle w:val="FeatureBox"/>
      </w:pPr>
      <w:r>
        <w:t>Did you know, during 2022</w:t>
      </w:r>
      <w:r w:rsidR="00164421">
        <w:t>–</w:t>
      </w:r>
      <w:r>
        <w:t>2023</w:t>
      </w:r>
      <w:r w:rsidR="00164421">
        <w:t>,</w:t>
      </w:r>
      <w:r>
        <w:t xml:space="preserve"> egg</w:t>
      </w:r>
      <w:r w:rsidR="009B4517">
        <w:t xml:space="preserve"> </w:t>
      </w:r>
      <w:r>
        <w:t>s</w:t>
      </w:r>
      <w:r w:rsidR="009B4517">
        <w:t>ales turned over</w:t>
      </w:r>
      <w:r>
        <w:t xml:space="preserve"> $1</w:t>
      </w:r>
      <w:r w:rsidR="009B4517">
        <w:t>,</w:t>
      </w:r>
      <w:r>
        <w:t>194</w:t>
      </w:r>
      <w:r w:rsidR="009B4517">
        <w:t>,</w:t>
      </w:r>
      <w:r>
        <w:t>7</w:t>
      </w:r>
      <w:r w:rsidR="002D0A51">
        <w:t>00</w:t>
      </w:r>
      <w:r w:rsidR="009B4517">
        <w:t>,</w:t>
      </w:r>
      <w:r w:rsidR="002D0A51">
        <w:t>000</w:t>
      </w:r>
      <w:r>
        <w:t xml:space="preserve"> </w:t>
      </w:r>
      <w:r w:rsidR="022E5C97">
        <w:t>(</w:t>
      </w:r>
      <w:r w:rsidR="00042040">
        <w:t>or</w:t>
      </w:r>
      <w:r w:rsidR="022E5C97">
        <w:t xml:space="preserve"> $1194</w:t>
      </w:r>
      <w:r w:rsidR="00042040">
        <w:t>.</w:t>
      </w:r>
      <w:r w:rsidR="022E5C97">
        <w:t xml:space="preserve">7 </w:t>
      </w:r>
      <w:r>
        <w:t>million</w:t>
      </w:r>
      <w:r w:rsidR="00164421">
        <w:t>)?</w:t>
      </w:r>
      <w:r w:rsidR="00502296">
        <w:br/>
        <w:t xml:space="preserve">Eggs are an important part of our </w:t>
      </w:r>
      <w:r w:rsidR="00C1239B">
        <w:t xml:space="preserve">country’s </w:t>
      </w:r>
      <w:r w:rsidR="000C3C02">
        <w:t>economy</w:t>
      </w:r>
      <w:r w:rsidR="00FD60E2">
        <w:t xml:space="preserve">. </w:t>
      </w:r>
      <w:proofErr w:type="gramStart"/>
      <w:r w:rsidR="00FD60E2">
        <w:t>However</w:t>
      </w:r>
      <w:proofErr w:type="gramEnd"/>
      <w:r w:rsidR="00FD60E2">
        <w:t xml:space="preserve"> </w:t>
      </w:r>
      <w:r w:rsidR="00C7693D">
        <w:t xml:space="preserve">due to supply issues </w:t>
      </w:r>
      <w:r w:rsidR="00E71AEE">
        <w:t xml:space="preserve">there has been a decline in the sale of eggs. </w:t>
      </w:r>
      <w:r w:rsidR="000C6900">
        <w:t xml:space="preserve">You </w:t>
      </w:r>
      <w:r w:rsidR="00092E38">
        <w:t xml:space="preserve">are required </w:t>
      </w:r>
      <w:r w:rsidR="000C6900">
        <w:t xml:space="preserve">to design and </w:t>
      </w:r>
      <w:r w:rsidR="00627F5F" w:rsidRPr="004E5CBA">
        <w:t>produce</w:t>
      </w:r>
      <w:r w:rsidR="000C6900">
        <w:t xml:space="preserve"> a product </w:t>
      </w:r>
      <w:r w:rsidR="003169B6">
        <w:t>to encourage the purchase and continued use of eggs in Australia.</w:t>
      </w:r>
      <w:r w:rsidR="00502296">
        <w:br/>
      </w:r>
      <w:r w:rsidR="0046312C">
        <w:t>You are required to design and produce your idea for an audience of your choosing</w:t>
      </w:r>
      <w:r w:rsidR="74B7A1DE">
        <w:t>.</w:t>
      </w:r>
      <w:r w:rsidR="00C63AF7">
        <w:t xml:space="preserve"> For </w:t>
      </w:r>
      <w:r w:rsidR="002A1A1B">
        <w:t>example,</w:t>
      </w:r>
      <w:r w:rsidR="00C63AF7">
        <w:t xml:space="preserve"> the local community, </w:t>
      </w:r>
      <w:r w:rsidR="006C0DB7">
        <w:t>school peers, teachers, parents</w:t>
      </w:r>
      <w:r w:rsidR="00FD60E2">
        <w:t xml:space="preserve"> or </w:t>
      </w:r>
      <w:r w:rsidR="00B02DF1">
        <w:t>community members.</w:t>
      </w:r>
    </w:p>
    <w:p w14:paraId="56F05A9A" w14:textId="07A4DD81" w:rsidR="00FF1D76" w:rsidRPr="00FF1D76" w:rsidRDefault="00FF1D76" w:rsidP="00604C7F">
      <w:pPr>
        <w:pStyle w:val="FeatureBox2"/>
      </w:pPr>
      <w:r w:rsidRPr="00C92D6B">
        <w:rPr>
          <w:rStyle w:val="Strong"/>
        </w:rPr>
        <w:t>Note:</w:t>
      </w:r>
      <w:r>
        <w:t xml:space="preserve"> teachers may like to nominate what product </w:t>
      </w:r>
      <w:r w:rsidR="005E4245">
        <w:t xml:space="preserve">students will design and </w:t>
      </w:r>
      <w:r w:rsidR="0026452E">
        <w:t>produce</w:t>
      </w:r>
      <w:r w:rsidR="005E4245">
        <w:t>. Possible products may include</w:t>
      </w:r>
      <w:r w:rsidR="00FD60E2">
        <w:t xml:space="preserve">: </w:t>
      </w:r>
      <w:r w:rsidR="005E4245">
        <w:t>a</w:t>
      </w:r>
      <w:r w:rsidR="001B34E9">
        <w:t xml:space="preserve"> nutritious</w:t>
      </w:r>
      <w:r w:rsidR="005E4245">
        <w:t xml:space="preserve"> food product using eggs</w:t>
      </w:r>
      <w:r w:rsidR="00DF6DD2">
        <w:t>,</w:t>
      </w:r>
      <w:r w:rsidR="0015179B">
        <w:t xml:space="preserve"> </w:t>
      </w:r>
      <w:r w:rsidR="0015179B" w:rsidRPr="00D24DAC">
        <w:t>a nutritious food product to feed chickens</w:t>
      </w:r>
      <w:r w:rsidR="00063DFD" w:rsidRPr="00D24DAC">
        <w:t xml:space="preserve"> with educational packaging</w:t>
      </w:r>
      <w:r w:rsidR="0015179B" w:rsidRPr="00D24DAC">
        <w:t xml:space="preserve"> that encourages egg production</w:t>
      </w:r>
      <w:r w:rsidR="0015179B">
        <w:t>,</w:t>
      </w:r>
      <w:r w:rsidR="00DF6DD2">
        <w:t xml:space="preserve"> </w:t>
      </w:r>
      <w:r w:rsidR="00726A43">
        <w:t>a digital recipe book of egg recipes</w:t>
      </w:r>
      <w:r w:rsidR="00EF55B2">
        <w:t>, an agricultural product that supports egg production</w:t>
      </w:r>
      <w:r w:rsidR="008713CA">
        <w:t xml:space="preserve"> such as </w:t>
      </w:r>
      <w:r w:rsidR="00885068">
        <w:t xml:space="preserve">a </w:t>
      </w:r>
      <w:r w:rsidR="00A51F8B">
        <w:t>self-feeder</w:t>
      </w:r>
      <w:r w:rsidR="00885068">
        <w:t xml:space="preserve"> using recycled materials, a food truck to service the local community educating about the importance/value of eggs</w:t>
      </w:r>
      <w:r w:rsidR="003E55EC">
        <w:t xml:space="preserve">, </w:t>
      </w:r>
      <w:r w:rsidR="006355D3">
        <w:t>an innovative new egg product for supermarket shelves including packaging design</w:t>
      </w:r>
      <w:r w:rsidR="00885068">
        <w:t>.</w:t>
      </w:r>
    </w:p>
    <w:p w14:paraId="66D076C1" w14:textId="5323F8F8" w:rsidR="00F12D5C" w:rsidRDefault="006574CD" w:rsidP="00604C7F">
      <w:r>
        <w:t xml:space="preserve">Use the design and production process as outlined in the folio </w:t>
      </w:r>
      <w:r w:rsidR="00277300">
        <w:t xml:space="preserve">template </w:t>
      </w:r>
      <w:r>
        <w:t>below</w:t>
      </w:r>
      <w:r w:rsidR="00627F5F">
        <w:t xml:space="preserve"> to design and produce a product </w:t>
      </w:r>
      <w:r w:rsidR="00DF6411">
        <w:t>that encourages the purchase and continued use of eggs.</w:t>
      </w:r>
    </w:p>
    <w:p w14:paraId="67F7A9C1" w14:textId="5EBF295F" w:rsidR="003770B9" w:rsidRDefault="003770B9" w:rsidP="00604C7F">
      <w:r>
        <w:lastRenderedPageBreak/>
        <w:t xml:space="preserve">Throughout the process you will be required to communicate </w:t>
      </w:r>
      <w:r w:rsidR="00CA4A09">
        <w:t xml:space="preserve">reasons for your choices and safely use </w:t>
      </w:r>
      <w:r w:rsidR="00513A7D">
        <w:t>appropriate tools, materials, technologies and processes when applying a design process.</w:t>
      </w:r>
    </w:p>
    <w:p w14:paraId="35DAF2F5" w14:textId="77777777" w:rsidR="001B7C31" w:rsidRPr="009D34FF" w:rsidRDefault="001B7C31" w:rsidP="00A2177C">
      <w:r>
        <w:br w:type="page"/>
      </w:r>
    </w:p>
    <w:p w14:paraId="6668ACA4" w14:textId="26701B7B" w:rsidR="00F12D5C" w:rsidRDefault="00F12D5C" w:rsidP="00CF1516">
      <w:pPr>
        <w:pStyle w:val="Heading1"/>
      </w:pPr>
      <w:bookmarkStart w:id="1" w:name="_Toc198133986"/>
      <w:r>
        <w:lastRenderedPageBreak/>
        <w:t xml:space="preserve">Submission </w:t>
      </w:r>
      <w:r w:rsidRPr="006F1A55">
        <w:t>details</w:t>
      </w:r>
      <w:bookmarkEnd w:id="1"/>
    </w:p>
    <w:p w14:paraId="31A978CA" w14:textId="71E27411" w:rsidR="00942EB9" w:rsidRPr="00942EB9" w:rsidRDefault="00942EB9" w:rsidP="00942EB9">
      <w:pPr>
        <w:pStyle w:val="FeatureBox2"/>
      </w:pPr>
      <w:r w:rsidRPr="00942EB9">
        <w:rPr>
          <w:b/>
          <w:bCs/>
        </w:rPr>
        <w:t>Note</w:t>
      </w:r>
      <w:r>
        <w:t>: teacher should consider submission from students in line with their school assessment policy. Students may require alternate ways to demonstrate their understanding.</w:t>
      </w:r>
    </w:p>
    <w:p w14:paraId="29EEE208" w14:textId="77777777" w:rsidR="008601F8" w:rsidRDefault="00513A7D" w:rsidP="008601F8">
      <w:pPr>
        <w:pStyle w:val="ListBullet"/>
      </w:pPr>
      <w:r>
        <w:t>The completed folio is to be submitted using the following scaffold.</w:t>
      </w:r>
    </w:p>
    <w:p w14:paraId="58B40A4F" w14:textId="0D69ABC2" w:rsidR="003F5381" w:rsidRDefault="00513A7D" w:rsidP="008601F8">
      <w:pPr>
        <w:pStyle w:val="ListBullet"/>
      </w:pPr>
      <w:r>
        <w:t>The submission of the product associated with this task is to be negotiated with the teacher.</w:t>
      </w:r>
    </w:p>
    <w:p w14:paraId="26EA8389" w14:textId="21F2B6B9" w:rsidR="00F12D5C" w:rsidRDefault="00F12D5C" w:rsidP="001B7C31">
      <w:pPr>
        <w:pStyle w:val="Heading2"/>
      </w:pPr>
      <w:bookmarkStart w:id="2" w:name="_Toc198133987"/>
      <w:r>
        <w:t>Steps to success</w:t>
      </w:r>
      <w:bookmarkEnd w:id="2"/>
    </w:p>
    <w:p w14:paraId="7785BDCF" w14:textId="23A318D4" w:rsidR="00E3243F" w:rsidRDefault="00193C8E" w:rsidP="00E3243F">
      <w:pPr>
        <w:pStyle w:val="FeatureBox2"/>
      </w:pPr>
      <w:r>
        <w:t xml:space="preserve">This task is designed to be completed in class and has </w:t>
      </w:r>
      <w:r w:rsidR="00314BB2">
        <w:t>been</w:t>
      </w:r>
      <w:r>
        <w:t xml:space="preserve"> </w:t>
      </w:r>
      <w:r w:rsidR="00966B8E">
        <w:t xml:space="preserve">written into the </w:t>
      </w:r>
      <w:r w:rsidR="009A0D4C">
        <w:t xml:space="preserve">program of learning </w:t>
      </w:r>
      <w:r w:rsidR="007D3AF5">
        <w:t xml:space="preserve">for the </w:t>
      </w:r>
      <w:r w:rsidR="00314BB2">
        <w:t>Scrambled</w:t>
      </w:r>
      <w:r w:rsidR="007D3AF5">
        <w:t xml:space="preserve"> unit. </w:t>
      </w:r>
      <w:r w:rsidR="00ED17F3">
        <w:t>You will need to consider</w:t>
      </w:r>
      <w:r w:rsidR="00EF7400">
        <w:t xml:space="preserve"> the </w:t>
      </w:r>
      <w:r w:rsidR="00E82FF9">
        <w:t>‘</w:t>
      </w:r>
      <w:r w:rsidR="00314BB2">
        <w:t>when</w:t>
      </w:r>
      <w:r w:rsidR="008B526D">
        <w:t xml:space="preserve"> I need to do it</w:t>
      </w:r>
      <w:r w:rsidR="00E82FF9">
        <w:t>’</w:t>
      </w:r>
      <w:r w:rsidR="00A0272B">
        <w:t xml:space="preserve"> aspect of</w:t>
      </w:r>
      <w:r w:rsidR="00E82FF9">
        <w:t xml:space="preserve"> the table below </w:t>
      </w:r>
      <w:r w:rsidR="0032333C">
        <w:t xml:space="preserve">should this be </w:t>
      </w:r>
      <w:r w:rsidR="00314BB2">
        <w:t>used as a take home task.</w:t>
      </w:r>
    </w:p>
    <w:p w14:paraId="6B4EEABE" w14:textId="0E498BE6" w:rsidR="00E3243F" w:rsidRPr="00E3243F" w:rsidRDefault="00E3243F" w:rsidP="00E3243F">
      <w:pPr>
        <w:pStyle w:val="FeatureBox2"/>
      </w:pPr>
      <w:r w:rsidRPr="00ED1A53">
        <w:rPr>
          <w:rStyle w:val="Strong"/>
        </w:rPr>
        <w:t>Option:</w:t>
      </w:r>
      <w:r>
        <w:t xml:space="preserve"> you may like to complete this table as a class.</w:t>
      </w:r>
    </w:p>
    <w:p w14:paraId="7E3F54BA" w14:textId="7EB2643B" w:rsidR="0093108A" w:rsidRDefault="0093108A" w:rsidP="0093108A">
      <w:pPr>
        <w:pStyle w:val="Caption"/>
      </w:pPr>
      <w:r>
        <w:t xml:space="preserve">Table </w:t>
      </w:r>
      <w:r>
        <w:fldChar w:fldCharType="begin"/>
      </w:r>
      <w:r>
        <w:instrText xml:space="preserve"> SEQ Table \* ARABIC </w:instrText>
      </w:r>
      <w:r>
        <w:fldChar w:fldCharType="separate"/>
      </w:r>
      <w:r>
        <w:rPr>
          <w:noProof/>
        </w:rPr>
        <w:t>1</w:t>
      </w:r>
      <w:r>
        <w:fldChar w:fldCharType="end"/>
      </w:r>
      <w:r>
        <w:t xml:space="preserve"> – assessment preparation schedule</w:t>
      </w:r>
    </w:p>
    <w:tbl>
      <w:tblPr>
        <w:tblStyle w:val="Tableheader"/>
        <w:tblW w:w="5000" w:type="pct"/>
        <w:tblLayout w:type="fixed"/>
        <w:tblLook w:val="04A0" w:firstRow="1" w:lastRow="0" w:firstColumn="1" w:lastColumn="0" w:noHBand="0" w:noVBand="1"/>
        <w:tblDescription w:val="Table outlining steps to success, what needs to be done and when it should be done."/>
      </w:tblPr>
      <w:tblGrid>
        <w:gridCol w:w="2263"/>
        <w:gridCol w:w="7367"/>
      </w:tblGrid>
      <w:tr w:rsidR="00F12D5C" w14:paraId="6E9D8F75" w14:textId="77777777" w:rsidTr="016A00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5" w:type="pct"/>
          </w:tcPr>
          <w:p w14:paraId="17A132D3" w14:textId="2AD6B870" w:rsidR="00F12D5C" w:rsidRPr="008F5BBD" w:rsidRDefault="00F12D5C" w:rsidP="00604C7F">
            <w:r w:rsidRPr="008F5BBD">
              <w:t>Steps</w:t>
            </w:r>
          </w:p>
        </w:tc>
        <w:tc>
          <w:tcPr>
            <w:tcW w:w="3825" w:type="pct"/>
          </w:tcPr>
          <w:p w14:paraId="1E278ECA" w14:textId="1861CCB3" w:rsidR="00F12D5C" w:rsidRPr="008F5BBD" w:rsidRDefault="00F12D5C" w:rsidP="00604C7F">
            <w:pPr>
              <w:cnfStyle w:val="100000000000" w:firstRow="1" w:lastRow="0" w:firstColumn="0" w:lastColumn="0" w:oddVBand="0" w:evenVBand="0" w:oddHBand="0" w:evenHBand="0" w:firstRowFirstColumn="0" w:firstRowLastColumn="0" w:lastRowFirstColumn="0" w:lastRowLastColumn="0"/>
            </w:pPr>
            <w:r w:rsidRPr="008F5BBD">
              <w:t>What I need to do</w:t>
            </w:r>
            <w:r w:rsidR="0014077B">
              <w:t xml:space="preserve"> and</w:t>
            </w:r>
            <w:r w:rsidR="00217ACE">
              <w:t xml:space="preserve"> </w:t>
            </w:r>
            <w:r w:rsidRPr="008F5BBD">
              <w:t>when I need to do it</w:t>
            </w:r>
          </w:p>
        </w:tc>
      </w:tr>
      <w:tr w:rsidR="00F12D5C" w14:paraId="40992743" w14:textId="77777777" w:rsidTr="016A00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5" w:type="pct"/>
          </w:tcPr>
          <w:p w14:paraId="2D955E90" w14:textId="0F259816" w:rsidR="00F12D5C" w:rsidRDefault="00CB5E27" w:rsidP="00604C7F">
            <w:r>
              <w:t xml:space="preserve">Brainstorm </w:t>
            </w:r>
            <w:r w:rsidR="00DB3BF1">
              <w:t>ideas</w:t>
            </w:r>
          </w:p>
        </w:tc>
        <w:tc>
          <w:tcPr>
            <w:tcW w:w="3825" w:type="pct"/>
          </w:tcPr>
          <w:p w14:paraId="575FAEF5" w14:textId="4B48F0CA" w:rsidR="00FA5E11" w:rsidRDefault="00FA5E11" w:rsidP="00FA5E11">
            <w:pPr>
              <w:cnfStyle w:val="000000100000" w:firstRow="0" w:lastRow="0" w:firstColumn="0" w:lastColumn="0" w:oddVBand="0" w:evenVBand="0" w:oddHBand="1" w:evenHBand="0" w:firstRowFirstColumn="0" w:firstRowLastColumn="0" w:lastRowFirstColumn="0" w:lastRowLastColumn="0"/>
            </w:pPr>
            <w:r w:rsidRPr="00DF1876">
              <w:rPr>
                <w:rStyle w:val="Heading5Char"/>
              </w:rPr>
              <w:t>What do I need to do?</w:t>
            </w:r>
            <w:r>
              <w:t xml:space="preserve"> Record all your initial ideas and thoughts. You may have some questions at this time</w:t>
            </w:r>
            <w:r w:rsidR="00F361BD">
              <w:t xml:space="preserve">; </w:t>
            </w:r>
            <w:r>
              <w:t>write them down and seek out the responses.</w:t>
            </w:r>
          </w:p>
          <w:p w14:paraId="565972E2" w14:textId="43CA465B" w:rsidR="00F12D5C" w:rsidRDefault="00FA5E11" w:rsidP="00FA5E11">
            <w:pPr>
              <w:cnfStyle w:val="000000100000" w:firstRow="0" w:lastRow="0" w:firstColumn="0" w:lastColumn="0" w:oddVBand="0" w:evenVBand="0" w:oddHBand="1" w:evenHBand="0" w:firstRowFirstColumn="0" w:firstRowLastColumn="0" w:lastRowFirstColumn="0" w:lastRowLastColumn="0"/>
            </w:pPr>
            <w:r w:rsidRPr="00DF1876">
              <w:rPr>
                <w:rStyle w:val="Heading5Char"/>
              </w:rPr>
              <w:t>When do I need to do it?</w:t>
            </w:r>
            <w:r>
              <w:t xml:space="preserve"> </w:t>
            </w:r>
            <w:r w:rsidR="00F361BD">
              <w:t xml:space="preserve">Do this after </w:t>
            </w:r>
            <w:r>
              <w:t>reading through the task requirements</w:t>
            </w:r>
            <w:r w:rsidR="00F361BD">
              <w:t>.</w:t>
            </w:r>
          </w:p>
        </w:tc>
      </w:tr>
      <w:tr w:rsidR="00F12D5C" w14:paraId="6B7C6BB4" w14:textId="77777777" w:rsidTr="016A00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5" w:type="pct"/>
          </w:tcPr>
          <w:p w14:paraId="4E84030A" w14:textId="7E13E2B8" w:rsidR="00F12D5C" w:rsidRDefault="00422077" w:rsidP="00604C7F">
            <w:r>
              <w:t>Pre-</w:t>
            </w:r>
            <w:r w:rsidR="000459F7">
              <w:t xml:space="preserve">existing </w:t>
            </w:r>
            <w:r w:rsidR="00563B26">
              <w:t>solutions</w:t>
            </w:r>
          </w:p>
        </w:tc>
        <w:tc>
          <w:tcPr>
            <w:tcW w:w="3825" w:type="pct"/>
          </w:tcPr>
          <w:p w14:paraId="7F00577E" w14:textId="244FF7D0" w:rsidR="00422077" w:rsidRDefault="00422077" w:rsidP="00422077">
            <w:pPr>
              <w:cnfStyle w:val="000000010000" w:firstRow="0" w:lastRow="0" w:firstColumn="0" w:lastColumn="0" w:oddVBand="0" w:evenVBand="0" w:oddHBand="0" w:evenHBand="1" w:firstRowFirstColumn="0" w:firstRowLastColumn="0" w:lastRowFirstColumn="0" w:lastRowLastColumn="0"/>
            </w:pPr>
            <w:r w:rsidRPr="00422077">
              <w:rPr>
                <w:rStyle w:val="Heading5Char"/>
              </w:rPr>
              <w:t>What do I need to do?</w:t>
            </w:r>
            <w:r>
              <w:t xml:space="preserve"> Research products that already exist. Think about how they encourage the purchase and continued use of eggs in Australia.</w:t>
            </w:r>
          </w:p>
          <w:p w14:paraId="39757E56" w14:textId="7EB67F0A" w:rsidR="00F12D5C" w:rsidRDefault="00422077" w:rsidP="00422077">
            <w:pPr>
              <w:cnfStyle w:val="000000010000" w:firstRow="0" w:lastRow="0" w:firstColumn="0" w:lastColumn="0" w:oddVBand="0" w:evenVBand="0" w:oddHBand="0" w:evenHBand="1" w:firstRowFirstColumn="0" w:firstRowLastColumn="0" w:lastRowFirstColumn="0" w:lastRowLastColumn="0"/>
            </w:pPr>
            <w:r w:rsidRPr="00422077">
              <w:rPr>
                <w:rStyle w:val="Heading5Char"/>
              </w:rPr>
              <w:t>When do I need to do it?</w:t>
            </w:r>
            <w:r>
              <w:t xml:space="preserve"> This section can be done in class</w:t>
            </w:r>
            <w:r w:rsidR="00F361BD">
              <w:t xml:space="preserve">. It </w:t>
            </w:r>
            <w:r>
              <w:t>may also be beneficial to go to the supermarket and have a look at what is out there on the shelves.</w:t>
            </w:r>
          </w:p>
        </w:tc>
      </w:tr>
      <w:tr w:rsidR="00F12D5C" w14:paraId="3757337D" w14:textId="77777777" w:rsidTr="016A00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5" w:type="pct"/>
          </w:tcPr>
          <w:p w14:paraId="1F3CB6A7" w14:textId="1F3996DC" w:rsidR="00F12D5C" w:rsidRDefault="00563B26" w:rsidP="00604C7F">
            <w:r>
              <w:lastRenderedPageBreak/>
              <w:t>Criteria for success</w:t>
            </w:r>
          </w:p>
        </w:tc>
        <w:tc>
          <w:tcPr>
            <w:tcW w:w="3825" w:type="pct"/>
          </w:tcPr>
          <w:p w14:paraId="676B6EDA" w14:textId="77777777" w:rsidR="00E55EF3" w:rsidRDefault="00E55EF3" w:rsidP="00E55EF3">
            <w:pPr>
              <w:cnfStyle w:val="000000100000" w:firstRow="0" w:lastRow="0" w:firstColumn="0" w:lastColumn="0" w:oddVBand="0" w:evenVBand="0" w:oddHBand="1" w:evenHBand="0" w:firstRowFirstColumn="0" w:firstRowLastColumn="0" w:lastRowFirstColumn="0" w:lastRowLastColumn="0"/>
            </w:pPr>
            <w:r w:rsidRPr="00E55EF3">
              <w:rPr>
                <w:rStyle w:val="Heading5Char"/>
              </w:rPr>
              <w:t>What do I need to do?</w:t>
            </w:r>
            <w:r>
              <w:t xml:space="preserve"> Record the criteria for success determined as a class. Try to contribute to the class discussion to make sure you are confident in how the factors affecting design will impact your project.</w:t>
            </w:r>
          </w:p>
          <w:p w14:paraId="7737EB9F" w14:textId="6008DE32" w:rsidR="00F12D5C" w:rsidRDefault="00E55EF3" w:rsidP="00E55EF3">
            <w:pPr>
              <w:cnfStyle w:val="000000100000" w:firstRow="0" w:lastRow="0" w:firstColumn="0" w:lastColumn="0" w:oddVBand="0" w:evenVBand="0" w:oddHBand="1" w:evenHBand="0" w:firstRowFirstColumn="0" w:firstRowLastColumn="0" w:lastRowFirstColumn="0" w:lastRowLastColumn="0"/>
            </w:pPr>
            <w:r w:rsidRPr="00E55EF3">
              <w:rPr>
                <w:rStyle w:val="Heading5Char"/>
              </w:rPr>
              <w:t>Wh</w:t>
            </w:r>
            <w:r>
              <w:rPr>
                <w:rStyle w:val="Heading5Char"/>
              </w:rPr>
              <w:t>en do I need to do it</w:t>
            </w:r>
            <w:r w:rsidRPr="00E55EF3">
              <w:rPr>
                <w:rStyle w:val="Heading5Char"/>
              </w:rPr>
              <w:t>?</w:t>
            </w:r>
            <w:r>
              <w:t xml:space="preserve"> This will be done in class.</w:t>
            </w:r>
          </w:p>
        </w:tc>
      </w:tr>
      <w:tr w:rsidR="00E55EF3" w14:paraId="79CCB38A" w14:textId="77777777" w:rsidTr="016A00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5" w:type="pct"/>
          </w:tcPr>
          <w:p w14:paraId="4FEA0B3E" w14:textId="1D17F624" w:rsidR="00E55EF3" w:rsidRDefault="00E55EF3" w:rsidP="00604C7F">
            <w:r>
              <w:t>Key terms</w:t>
            </w:r>
          </w:p>
        </w:tc>
        <w:tc>
          <w:tcPr>
            <w:tcW w:w="3825" w:type="pct"/>
          </w:tcPr>
          <w:p w14:paraId="0478F088" w14:textId="09F818A8" w:rsidR="009C4312" w:rsidRDefault="007F4C95" w:rsidP="009C4312">
            <w:pPr>
              <w:cnfStyle w:val="000000010000" w:firstRow="0" w:lastRow="0" w:firstColumn="0" w:lastColumn="0" w:oddVBand="0" w:evenVBand="0" w:oddHBand="0" w:evenHBand="1" w:firstRowFirstColumn="0" w:firstRowLastColumn="0" w:lastRowFirstColumn="0" w:lastRowLastColumn="0"/>
            </w:pPr>
            <w:r>
              <w:rPr>
                <w:rStyle w:val="Heading5Char"/>
              </w:rPr>
              <w:t xml:space="preserve">What do I need to do? </w:t>
            </w:r>
            <w:r w:rsidR="009C4312">
              <w:t xml:space="preserve">Throughout this task, you will come across some new terminology. Record these in the </w:t>
            </w:r>
            <w:r w:rsidR="009309BE">
              <w:t>Key terms</w:t>
            </w:r>
            <w:r w:rsidR="00006C53">
              <w:t xml:space="preserve"> </w:t>
            </w:r>
            <w:r w:rsidR="009C4312">
              <w:t>table.</w:t>
            </w:r>
          </w:p>
          <w:p w14:paraId="60BE2635" w14:textId="4E787432" w:rsidR="00E55EF3" w:rsidRPr="00E55EF3" w:rsidRDefault="009C4312" w:rsidP="00DA4096">
            <w:pPr>
              <w:cnfStyle w:val="000000010000" w:firstRow="0" w:lastRow="0" w:firstColumn="0" w:lastColumn="0" w:oddVBand="0" w:evenVBand="0" w:oddHBand="0" w:evenHBand="1" w:firstRowFirstColumn="0" w:firstRowLastColumn="0" w:lastRowFirstColumn="0" w:lastRowLastColumn="0"/>
              <w:rPr>
                <w:rStyle w:val="Heading5Char"/>
              </w:rPr>
            </w:pPr>
            <w:r w:rsidRPr="00DA4096">
              <w:rPr>
                <w:rStyle w:val="Heading5Char"/>
              </w:rPr>
              <w:t>When do I need to do it?</w:t>
            </w:r>
            <w:r>
              <w:t xml:space="preserve"> This should be done </w:t>
            </w:r>
            <w:r w:rsidR="00E97C9B">
              <w:t xml:space="preserve">throughout </w:t>
            </w:r>
            <w:r w:rsidR="00DA4096">
              <w:t xml:space="preserve">the task, </w:t>
            </w:r>
            <w:r w:rsidR="00006C53">
              <w:t xml:space="preserve">as </w:t>
            </w:r>
            <w:r w:rsidR="00DA4096">
              <w:t>it is ongoing.</w:t>
            </w:r>
          </w:p>
        </w:tc>
      </w:tr>
      <w:tr w:rsidR="00DA4096" w14:paraId="57074837" w14:textId="77777777" w:rsidTr="016A00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5" w:type="pct"/>
          </w:tcPr>
          <w:p w14:paraId="1F9FD5A8" w14:textId="5FE9C347" w:rsidR="00DA4096" w:rsidRDefault="00DA4096" w:rsidP="00604C7F">
            <w:r>
              <w:t>Research</w:t>
            </w:r>
          </w:p>
        </w:tc>
        <w:tc>
          <w:tcPr>
            <w:tcW w:w="3825" w:type="pct"/>
          </w:tcPr>
          <w:p w14:paraId="317809A6" w14:textId="77777777" w:rsidR="00E7124B" w:rsidRDefault="00453F61" w:rsidP="00E7124B">
            <w:pPr>
              <w:cnfStyle w:val="000000100000" w:firstRow="0" w:lastRow="0" w:firstColumn="0" w:lastColumn="0" w:oddVBand="0" w:evenVBand="0" w:oddHBand="1" w:evenHBand="0" w:firstRowFirstColumn="0" w:firstRowLastColumn="0" w:lastRowFirstColumn="0" w:lastRowLastColumn="0"/>
            </w:pPr>
            <w:r>
              <w:rPr>
                <w:rStyle w:val="Heading5Char"/>
              </w:rPr>
              <w:t xml:space="preserve">What do I need to do? </w:t>
            </w:r>
            <w:r w:rsidR="00E7124B">
              <w:t>Complete the research questions. Break these down and ensure you have the required detail for each question.</w:t>
            </w:r>
          </w:p>
          <w:p w14:paraId="51D4427B" w14:textId="0FE4E946" w:rsidR="00DA4096" w:rsidRDefault="00E7124B" w:rsidP="009C4312">
            <w:pPr>
              <w:cnfStyle w:val="000000100000" w:firstRow="0" w:lastRow="0" w:firstColumn="0" w:lastColumn="0" w:oddVBand="0" w:evenVBand="0" w:oddHBand="1" w:evenHBand="0" w:firstRowFirstColumn="0" w:firstRowLastColumn="0" w:lastRowFirstColumn="0" w:lastRowLastColumn="0"/>
              <w:rPr>
                <w:rStyle w:val="Heading5Char"/>
              </w:rPr>
            </w:pPr>
            <w:r>
              <w:rPr>
                <w:rStyle w:val="Heading5Char"/>
              </w:rPr>
              <w:t xml:space="preserve">When do I need to do it? </w:t>
            </w:r>
            <w:r w:rsidRPr="001E6AE5">
              <w:t xml:space="preserve">This needs to be completed prior </w:t>
            </w:r>
            <w:r w:rsidR="006945E7" w:rsidRPr="001E6AE5">
              <w:t xml:space="preserve">to refining your initial </w:t>
            </w:r>
            <w:r w:rsidR="001E6AE5" w:rsidRPr="001E6AE5">
              <w:t>ideas.</w:t>
            </w:r>
          </w:p>
        </w:tc>
      </w:tr>
      <w:tr w:rsidR="001E6AE5" w14:paraId="78D0BE09" w14:textId="77777777" w:rsidTr="016A00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5" w:type="pct"/>
          </w:tcPr>
          <w:p w14:paraId="60751192" w14:textId="22E22C17" w:rsidR="001E6AE5" w:rsidRDefault="001E6AE5" w:rsidP="00604C7F">
            <w:r>
              <w:t>Brainstorm</w:t>
            </w:r>
          </w:p>
        </w:tc>
        <w:tc>
          <w:tcPr>
            <w:tcW w:w="3825" w:type="pct"/>
          </w:tcPr>
          <w:p w14:paraId="3E963532" w14:textId="319462A0" w:rsidR="00F14F9C" w:rsidRDefault="001E6AE5" w:rsidP="00F14F9C">
            <w:pPr>
              <w:cnfStyle w:val="000000010000" w:firstRow="0" w:lastRow="0" w:firstColumn="0" w:lastColumn="0" w:oddVBand="0" w:evenVBand="0" w:oddHBand="0" w:evenHBand="1" w:firstRowFirstColumn="0" w:firstRowLastColumn="0" w:lastRowFirstColumn="0" w:lastRowLastColumn="0"/>
            </w:pPr>
            <w:bookmarkStart w:id="3" w:name="_Hlk197330776"/>
            <w:r>
              <w:rPr>
                <w:rStyle w:val="Heading5Char"/>
              </w:rPr>
              <w:t>What do I need to do</w:t>
            </w:r>
            <w:r w:rsidR="00DB0E27">
              <w:rPr>
                <w:rStyle w:val="Heading5Char"/>
              </w:rPr>
              <w:t xml:space="preserve">? </w:t>
            </w:r>
            <w:r w:rsidR="00F14F9C">
              <w:t xml:space="preserve">Now you have some ideas, know what is already available on the market, </w:t>
            </w:r>
            <w:r w:rsidR="00480DEA">
              <w:t xml:space="preserve">and know </w:t>
            </w:r>
            <w:r w:rsidR="00F14F9C">
              <w:t>how the factors affecting design will impact your product and background information</w:t>
            </w:r>
            <w:r w:rsidR="00006C53">
              <w:t>,</w:t>
            </w:r>
            <w:r w:rsidR="00F14F9C">
              <w:t xml:space="preserve"> you can refine your initial ideas. Record 3 ideas and include a description. </w:t>
            </w:r>
          </w:p>
          <w:p w14:paraId="238387D9" w14:textId="77777777" w:rsidR="00F14F9C" w:rsidRDefault="00F14F9C" w:rsidP="00F14F9C">
            <w:pPr>
              <w:cnfStyle w:val="000000010000" w:firstRow="0" w:lastRow="0" w:firstColumn="0" w:lastColumn="0" w:oddVBand="0" w:evenVBand="0" w:oddHBand="0" w:evenHBand="1" w:firstRowFirstColumn="0" w:firstRowLastColumn="0" w:lastRowFirstColumn="0" w:lastRowLastColumn="0"/>
            </w:pPr>
            <w:r>
              <w:t>In class you will participate in a gallery walk and receive feedback on your ideas.</w:t>
            </w:r>
          </w:p>
          <w:p w14:paraId="062FF4D8" w14:textId="51B64F15" w:rsidR="001E6AE5" w:rsidRDefault="00F14F9C" w:rsidP="00E7124B">
            <w:pPr>
              <w:cnfStyle w:val="000000010000" w:firstRow="0" w:lastRow="0" w:firstColumn="0" w:lastColumn="0" w:oddVBand="0" w:evenVBand="0" w:oddHBand="0" w:evenHBand="1" w:firstRowFirstColumn="0" w:firstRowLastColumn="0" w:lastRowFirstColumn="0" w:lastRowLastColumn="0"/>
              <w:rPr>
                <w:rStyle w:val="Heading5Char"/>
              </w:rPr>
            </w:pPr>
            <w:r>
              <w:rPr>
                <w:rStyle w:val="Heading5Char"/>
              </w:rPr>
              <w:t xml:space="preserve">When do I need to do it? </w:t>
            </w:r>
            <w:r w:rsidR="009E1D02" w:rsidRPr="009E1D02">
              <w:t>The gallery walk will take place during class time.</w:t>
            </w:r>
            <w:bookmarkEnd w:id="3"/>
          </w:p>
        </w:tc>
      </w:tr>
      <w:tr w:rsidR="009E1D02" w14:paraId="201D8C78" w14:textId="77777777" w:rsidTr="016A00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5" w:type="pct"/>
          </w:tcPr>
          <w:p w14:paraId="11AD683A" w14:textId="7A0197EB" w:rsidR="009E1D02" w:rsidRDefault="00B8267D" w:rsidP="00604C7F">
            <w:r>
              <w:t>Final design</w:t>
            </w:r>
          </w:p>
        </w:tc>
        <w:tc>
          <w:tcPr>
            <w:tcW w:w="3825" w:type="pct"/>
          </w:tcPr>
          <w:p w14:paraId="6A900363" w14:textId="78B6207C" w:rsidR="000400DA" w:rsidRDefault="00B8267D" w:rsidP="000400DA">
            <w:pPr>
              <w:cnfStyle w:val="000000100000" w:firstRow="0" w:lastRow="0" w:firstColumn="0" w:lastColumn="0" w:oddVBand="0" w:evenVBand="0" w:oddHBand="1" w:evenHBand="0" w:firstRowFirstColumn="0" w:firstRowLastColumn="0" w:lastRowFirstColumn="0" w:lastRowLastColumn="0"/>
            </w:pPr>
            <w:r>
              <w:rPr>
                <w:rStyle w:val="Heading5Char"/>
              </w:rPr>
              <w:t>What do I need to do?</w:t>
            </w:r>
            <w:r w:rsidR="000400DA">
              <w:rPr>
                <w:rStyle w:val="Heading5Char"/>
              </w:rPr>
              <w:t xml:space="preserve"> </w:t>
            </w:r>
            <w:r w:rsidR="000400DA">
              <w:t>Use the feedback that you now have and decide on your final design. You will need to sketch an image and use colours and annotations to clearly communicate your design.</w:t>
            </w:r>
          </w:p>
          <w:p w14:paraId="44843CCE" w14:textId="1AB7B0B9" w:rsidR="009E1D02" w:rsidRDefault="000400DA" w:rsidP="000400DA">
            <w:pPr>
              <w:cnfStyle w:val="000000100000" w:firstRow="0" w:lastRow="0" w:firstColumn="0" w:lastColumn="0" w:oddVBand="0" w:evenVBand="0" w:oddHBand="1" w:evenHBand="0" w:firstRowFirstColumn="0" w:firstRowLastColumn="0" w:lastRowFirstColumn="0" w:lastRowLastColumn="0"/>
              <w:rPr>
                <w:rStyle w:val="Heading5Char"/>
              </w:rPr>
            </w:pPr>
            <w:r w:rsidRPr="000400DA">
              <w:rPr>
                <w:rStyle w:val="Heading5Char"/>
              </w:rPr>
              <w:t>When do I need to do it?</w:t>
            </w:r>
            <w:r>
              <w:t xml:space="preserve"> This will need to be completed after participating in the gallery walk and receiving your feedback.</w:t>
            </w:r>
          </w:p>
        </w:tc>
      </w:tr>
      <w:tr w:rsidR="000400DA" w14:paraId="623EC2E8" w14:textId="77777777" w:rsidTr="016A00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5" w:type="pct"/>
          </w:tcPr>
          <w:p w14:paraId="24273683" w14:textId="5F7A97E2" w:rsidR="000400DA" w:rsidRDefault="000400DA" w:rsidP="00604C7F">
            <w:r>
              <w:t xml:space="preserve">Plan your </w:t>
            </w:r>
            <w:r>
              <w:lastRenderedPageBreak/>
              <w:t>production</w:t>
            </w:r>
          </w:p>
        </w:tc>
        <w:tc>
          <w:tcPr>
            <w:tcW w:w="3825" w:type="pct"/>
          </w:tcPr>
          <w:p w14:paraId="578B2D62" w14:textId="6E4F702E" w:rsidR="006A14DC" w:rsidRDefault="000400DA" w:rsidP="006A14DC">
            <w:pPr>
              <w:cnfStyle w:val="000000010000" w:firstRow="0" w:lastRow="0" w:firstColumn="0" w:lastColumn="0" w:oddVBand="0" w:evenVBand="0" w:oddHBand="0" w:evenHBand="1" w:firstRowFirstColumn="0" w:firstRowLastColumn="0" w:lastRowFirstColumn="0" w:lastRowLastColumn="0"/>
            </w:pPr>
            <w:r>
              <w:rPr>
                <w:rStyle w:val="Heading5Char"/>
              </w:rPr>
              <w:lastRenderedPageBreak/>
              <w:t xml:space="preserve">What do I need to do? </w:t>
            </w:r>
            <w:r w:rsidR="006A14DC">
              <w:t>Think about all the equipment and material</w:t>
            </w:r>
            <w:r w:rsidR="00006C53">
              <w:t>s</w:t>
            </w:r>
            <w:r w:rsidR="006A14DC">
              <w:t xml:space="preserve"> you </w:t>
            </w:r>
            <w:r w:rsidR="006A14DC">
              <w:lastRenderedPageBreak/>
              <w:t>will need for your product. Record it and justify why you need it.</w:t>
            </w:r>
            <w:r w:rsidR="008A7807">
              <w:t xml:space="preserve"> Then</w:t>
            </w:r>
            <w:r w:rsidR="006A14DC">
              <w:t xml:space="preserve"> you will need to complete a procedural text. This should give numbered instructions on how to produce your design into a final product.</w:t>
            </w:r>
          </w:p>
          <w:p w14:paraId="0F62F431" w14:textId="3F08F5C9" w:rsidR="000400DA" w:rsidRDefault="006A14DC" w:rsidP="000400DA">
            <w:pPr>
              <w:cnfStyle w:val="000000010000" w:firstRow="0" w:lastRow="0" w:firstColumn="0" w:lastColumn="0" w:oddVBand="0" w:evenVBand="0" w:oddHBand="0" w:evenHBand="1" w:firstRowFirstColumn="0" w:firstRowLastColumn="0" w:lastRowFirstColumn="0" w:lastRowLastColumn="0"/>
              <w:rPr>
                <w:rStyle w:val="Heading5Char"/>
              </w:rPr>
            </w:pPr>
            <w:r>
              <w:rPr>
                <w:rStyle w:val="Heading5Char"/>
              </w:rPr>
              <w:t>When do I need to do it?</w:t>
            </w:r>
            <w:r w:rsidR="00B1403F">
              <w:rPr>
                <w:rStyle w:val="Heading5Char"/>
              </w:rPr>
              <w:t xml:space="preserve"> </w:t>
            </w:r>
            <w:r w:rsidR="00B1403F" w:rsidRPr="00B1403F">
              <w:t>This should be done prior to starting the testing and production of your product.</w:t>
            </w:r>
          </w:p>
        </w:tc>
      </w:tr>
      <w:tr w:rsidR="00B1403F" w14:paraId="0FC5A6E9" w14:textId="77777777" w:rsidTr="016A00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5" w:type="pct"/>
          </w:tcPr>
          <w:p w14:paraId="49DFFA0F" w14:textId="45EDF708" w:rsidR="00B1403F" w:rsidRDefault="004B2BA3" w:rsidP="00604C7F">
            <w:r>
              <w:lastRenderedPageBreak/>
              <w:t>Test it out</w:t>
            </w:r>
          </w:p>
        </w:tc>
        <w:tc>
          <w:tcPr>
            <w:tcW w:w="3825" w:type="pct"/>
          </w:tcPr>
          <w:p w14:paraId="6BCF2FF2" w14:textId="27EEBFAA" w:rsidR="00E636F1" w:rsidRDefault="00EF713D" w:rsidP="00E636F1">
            <w:pPr>
              <w:cnfStyle w:val="000000100000" w:firstRow="0" w:lastRow="0" w:firstColumn="0" w:lastColumn="0" w:oddVBand="0" w:evenVBand="0" w:oddHBand="1" w:evenHBand="0" w:firstRowFirstColumn="0" w:firstRowLastColumn="0" w:lastRowFirstColumn="0" w:lastRowLastColumn="0"/>
            </w:pPr>
            <w:r>
              <w:rPr>
                <w:rStyle w:val="Heading5Char"/>
              </w:rPr>
              <w:t>What do I need to do?</w:t>
            </w:r>
            <w:r w:rsidR="00E636F1">
              <w:rPr>
                <w:rStyle w:val="Heading5Char"/>
              </w:rPr>
              <w:t xml:space="preserve"> </w:t>
            </w:r>
            <w:r w:rsidR="00DA5AC2">
              <w:t>Practise</w:t>
            </w:r>
            <w:r w:rsidR="00ED1A53">
              <w:t xml:space="preserve"> any aspect of your product that</w:t>
            </w:r>
            <w:r w:rsidR="00BA4390">
              <w:t xml:space="preserve"> </w:t>
            </w:r>
            <w:r w:rsidR="00E636F1">
              <w:t xml:space="preserve">is </w:t>
            </w:r>
            <w:r w:rsidR="00ED1A53">
              <w:t xml:space="preserve">something </w:t>
            </w:r>
            <w:r w:rsidR="00E636F1">
              <w:t>new you have not used before. Record all the testing and changes you make.</w:t>
            </w:r>
          </w:p>
          <w:p w14:paraId="3088EBAA" w14:textId="29F8E8EC" w:rsidR="00B1403F" w:rsidRDefault="003B0A41" w:rsidP="006A14DC">
            <w:pPr>
              <w:cnfStyle w:val="000000100000" w:firstRow="0" w:lastRow="0" w:firstColumn="0" w:lastColumn="0" w:oddVBand="0" w:evenVBand="0" w:oddHBand="1" w:evenHBand="0" w:firstRowFirstColumn="0" w:firstRowLastColumn="0" w:lastRowFirstColumn="0" w:lastRowLastColumn="0"/>
              <w:rPr>
                <w:rStyle w:val="Heading5Char"/>
              </w:rPr>
            </w:pPr>
            <w:r>
              <w:rPr>
                <w:rStyle w:val="Heading5Char"/>
              </w:rPr>
              <w:t>When do I need to do it?</w:t>
            </w:r>
            <w:r w:rsidR="00C93DEA">
              <w:rPr>
                <w:rStyle w:val="Heading5Char"/>
              </w:rPr>
              <w:t xml:space="preserve"> </w:t>
            </w:r>
            <w:r w:rsidR="00C93DEA" w:rsidRPr="00C16E39">
              <w:t xml:space="preserve">This should be done prior to </w:t>
            </w:r>
            <w:r w:rsidR="00AD646B" w:rsidRPr="00C16E39">
              <w:t xml:space="preserve">starting </w:t>
            </w:r>
            <w:r w:rsidR="00C16E39" w:rsidRPr="00C16E39">
              <w:t xml:space="preserve">the production </w:t>
            </w:r>
            <w:r w:rsidR="00DA5AC2" w:rsidRPr="00C16E39">
              <w:t>o</w:t>
            </w:r>
            <w:r w:rsidR="00DA5AC2">
              <w:t>f</w:t>
            </w:r>
            <w:r w:rsidR="00DA5AC2" w:rsidRPr="00C16E39">
              <w:t xml:space="preserve"> </w:t>
            </w:r>
            <w:r w:rsidR="00C16E39" w:rsidRPr="00C16E39">
              <w:t>your final product.</w:t>
            </w:r>
          </w:p>
        </w:tc>
      </w:tr>
      <w:tr w:rsidR="00C16E39" w14:paraId="14890201" w14:textId="77777777" w:rsidTr="016A00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5" w:type="pct"/>
          </w:tcPr>
          <w:p w14:paraId="20D9DAC7" w14:textId="3A681E5D" w:rsidR="00C16E39" w:rsidRDefault="00C16E39" w:rsidP="00604C7F">
            <w:r>
              <w:t>Produce your product</w:t>
            </w:r>
          </w:p>
        </w:tc>
        <w:tc>
          <w:tcPr>
            <w:tcW w:w="3825" w:type="pct"/>
          </w:tcPr>
          <w:p w14:paraId="5E66FFDE" w14:textId="462AFF72" w:rsidR="00A451F7" w:rsidRDefault="223628FA" w:rsidP="00A451F7">
            <w:pPr>
              <w:cnfStyle w:val="000000010000" w:firstRow="0" w:lastRow="0" w:firstColumn="0" w:lastColumn="0" w:oddVBand="0" w:evenVBand="0" w:oddHBand="0" w:evenHBand="1" w:firstRowFirstColumn="0" w:firstRowLastColumn="0" w:lastRowFirstColumn="0" w:lastRowLastColumn="0"/>
            </w:pPr>
            <w:r w:rsidRPr="016A002C">
              <w:rPr>
                <w:rStyle w:val="Heading5Char"/>
              </w:rPr>
              <w:t>What do I need to do?</w:t>
            </w:r>
            <w:r w:rsidR="2DE3B00D" w:rsidRPr="016A002C">
              <w:rPr>
                <w:rStyle w:val="Heading5Char"/>
              </w:rPr>
              <w:t xml:space="preserve"> </w:t>
            </w:r>
            <w:r w:rsidR="2DE3B00D">
              <w:t xml:space="preserve">Produce your product. Ensure you allow enough </w:t>
            </w:r>
            <w:r w:rsidR="5593AA32">
              <w:t>time</w:t>
            </w:r>
            <w:r w:rsidR="2DE3B00D">
              <w:t xml:space="preserve"> to complete your product. Throughout the process of production, take photos/screenshots to show </w:t>
            </w:r>
            <w:r w:rsidR="000B729E">
              <w:t xml:space="preserve">the </w:t>
            </w:r>
            <w:r w:rsidR="2DE3B00D">
              <w:t xml:space="preserve">process you go through. </w:t>
            </w:r>
          </w:p>
          <w:p w14:paraId="35F85167" w14:textId="77777777" w:rsidR="00C16E39" w:rsidRDefault="00A451F7" w:rsidP="00A451F7">
            <w:pPr>
              <w:cnfStyle w:val="000000010000" w:firstRow="0" w:lastRow="0" w:firstColumn="0" w:lastColumn="0" w:oddVBand="0" w:evenVBand="0" w:oddHBand="0" w:evenHBand="1" w:firstRowFirstColumn="0" w:firstRowLastColumn="0" w:lastRowFirstColumn="0" w:lastRowLastColumn="0"/>
            </w:pPr>
            <w:r>
              <w:t>Don’t forget to take a photo of your product when you have finished it.</w:t>
            </w:r>
          </w:p>
          <w:p w14:paraId="60AAD3B7" w14:textId="28EBCF2A" w:rsidR="00A451F7" w:rsidRDefault="00A451F7" w:rsidP="00A451F7">
            <w:pPr>
              <w:cnfStyle w:val="000000010000" w:firstRow="0" w:lastRow="0" w:firstColumn="0" w:lastColumn="0" w:oddVBand="0" w:evenVBand="0" w:oddHBand="0" w:evenHBand="1" w:firstRowFirstColumn="0" w:firstRowLastColumn="0" w:lastRowFirstColumn="0" w:lastRowLastColumn="0"/>
              <w:rPr>
                <w:rStyle w:val="Heading5Char"/>
              </w:rPr>
            </w:pPr>
            <w:r>
              <w:rPr>
                <w:rStyle w:val="Heading5Char"/>
                <w:szCs w:val="24"/>
              </w:rPr>
              <w:t xml:space="preserve">When do I need to do it? </w:t>
            </w:r>
            <w:r w:rsidRPr="00F5227F">
              <w:t>This should be done once you have finished testing out the components of your</w:t>
            </w:r>
            <w:r w:rsidR="008A7807">
              <w:t xml:space="preserve"> product</w:t>
            </w:r>
            <w:r w:rsidRPr="00F5227F">
              <w:t xml:space="preserve"> and </w:t>
            </w:r>
            <w:r w:rsidR="00F5227F" w:rsidRPr="00F5227F">
              <w:t>recording</w:t>
            </w:r>
            <w:r w:rsidRPr="00F5227F">
              <w:t xml:space="preserve"> the changes to your</w:t>
            </w:r>
            <w:r w:rsidR="00F5227F" w:rsidRPr="00F5227F">
              <w:t xml:space="preserve"> procedural text.</w:t>
            </w:r>
          </w:p>
        </w:tc>
      </w:tr>
      <w:tr w:rsidR="00F5227F" w14:paraId="486B7015" w14:textId="77777777" w:rsidTr="016A00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5" w:type="pct"/>
          </w:tcPr>
          <w:p w14:paraId="59362A9F" w14:textId="17C484F5" w:rsidR="00F5227F" w:rsidRDefault="00F5227F" w:rsidP="00604C7F">
            <w:r>
              <w:t>Evaluate your product</w:t>
            </w:r>
          </w:p>
        </w:tc>
        <w:tc>
          <w:tcPr>
            <w:tcW w:w="3825" w:type="pct"/>
          </w:tcPr>
          <w:p w14:paraId="045676C3" w14:textId="2ED713E4" w:rsidR="00025E90" w:rsidRDefault="008A110E" w:rsidP="00025E90">
            <w:pPr>
              <w:cnfStyle w:val="000000100000" w:firstRow="0" w:lastRow="0" w:firstColumn="0" w:lastColumn="0" w:oddVBand="0" w:evenVBand="0" w:oddHBand="1" w:evenHBand="0" w:firstRowFirstColumn="0" w:firstRowLastColumn="0" w:lastRowFirstColumn="0" w:lastRowLastColumn="0"/>
            </w:pPr>
            <w:r>
              <w:rPr>
                <w:rStyle w:val="Heading5Char"/>
              </w:rPr>
              <w:t>What do I need to do?</w:t>
            </w:r>
            <w:r w:rsidR="00025E90" w:rsidRPr="007D35A4">
              <w:rPr>
                <w:rStyle w:val="Heading5Char"/>
                <w:b w:val="0"/>
                <w:bCs/>
              </w:rPr>
              <w:t xml:space="preserve"> </w:t>
            </w:r>
            <w:r w:rsidR="007D35A4" w:rsidRPr="007D35A4">
              <w:rPr>
                <w:rStyle w:val="Heading5Char"/>
                <w:b w:val="0"/>
                <w:bCs/>
                <w:szCs w:val="24"/>
              </w:rPr>
              <w:t>P</w:t>
            </w:r>
            <w:r w:rsidR="00025E90">
              <w:t>articipate in a gallery walk and receive feedback on your product. Record this feedback. Using the factors affecting design statements you created</w:t>
            </w:r>
            <w:r w:rsidR="008A7807">
              <w:t xml:space="preserve"> in the Criteria for success step</w:t>
            </w:r>
            <w:r w:rsidR="00025E90">
              <w:t xml:space="preserve"> and the feedback you received, complete the evaluation section of your folio.</w:t>
            </w:r>
          </w:p>
          <w:p w14:paraId="0E0DF48D" w14:textId="291C551F" w:rsidR="00F5227F" w:rsidRDefault="71DF2C4E" w:rsidP="00A451F7">
            <w:pPr>
              <w:cnfStyle w:val="000000100000" w:firstRow="0" w:lastRow="0" w:firstColumn="0" w:lastColumn="0" w:oddVBand="0" w:evenVBand="0" w:oddHBand="1" w:evenHBand="0" w:firstRowFirstColumn="0" w:firstRowLastColumn="0" w:lastRowFirstColumn="0" w:lastRowLastColumn="0"/>
              <w:rPr>
                <w:rStyle w:val="Heading5Char"/>
              </w:rPr>
            </w:pPr>
            <w:r w:rsidRPr="016A002C">
              <w:rPr>
                <w:rStyle w:val="Heading5Char"/>
              </w:rPr>
              <w:t xml:space="preserve">When do I need to do it? </w:t>
            </w:r>
            <w:r>
              <w:t xml:space="preserve">This will </w:t>
            </w:r>
            <w:r w:rsidR="60969E1C">
              <w:t>be</w:t>
            </w:r>
            <w:r>
              <w:t xml:space="preserve"> done in class time.</w:t>
            </w:r>
          </w:p>
        </w:tc>
      </w:tr>
      <w:tr w:rsidR="00025E90" w14:paraId="5BC30DF5" w14:textId="77777777" w:rsidTr="016A00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5" w:type="pct"/>
          </w:tcPr>
          <w:p w14:paraId="415C05F7" w14:textId="2B8A3266" w:rsidR="00025E90" w:rsidRDefault="00025E90" w:rsidP="00604C7F">
            <w:r>
              <w:t>Bibliography</w:t>
            </w:r>
          </w:p>
        </w:tc>
        <w:tc>
          <w:tcPr>
            <w:tcW w:w="3825" w:type="pct"/>
          </w:tcPr>
          <w:p w14:paraId="29A0913B" w14:textId="612DEC01" w:rsidR="00297C83" w:rsidRDefault="00025E90" w:rsidP="00297C83">
            <w:pPr>
              <w:cnfStyle w:val="000000010000" w:firstRow="0" w:lastRow="0" w:firstColumn="0" w:lastColumn="0" w:oddVBand="0" w:evenVBand="0" w:oddHBand="0" w:evenHBand="1" w:firstRowFirstColumn="0" w:firstRowLastColumn="0" w:lastRowFirstColumn="0" w:lastRowLastColumn="0"/>
            </w:pPr>
            <w:r>
              <w:rPr>
                <w:rStyle w:val="Heading5Char"/>
              </w:rPr>
              <w:t>What do I need to do?</w:t>
            </w:r>
            <w:r w:rsidR="00297C83">
              <w:rPr>
                <w:rStyle w:val="Heading5Char"/>
              </w:rPr>
              <w:t xml:space="preserve"> </w:t>
            </w:r>
            <w:r w:rsidR="00297C83">
              <w:t xml:space="preserve">Throughout the task you will use different sources of information. Record </w:t>
            </w:r>
            <w:r w:rsidR="007D35A4">
              <w:t>all</w:t>
            </w:r>
            <w:r w:rsidR="00297C83">
              <w:t xml:space="preserve"> sources of information you use here. </w:t>
            </w:r>
          </w:p>
          <w:p w14:paraId="025D98FF" w14:textId="55A44F21" w:rsidR="00025E90" w:rsidRDefault="00297C83" w:rsidP="00025E90">
            <w:pPr>
              <w:cnfStyle w:val="000000010000" w:firstRow="0" w:lastRow="0" w:firstColumn="0" w:lastColumn="0" w:oddVBand="0" w:evenVBand="0" w:oddHBand="0" w:evenHBand="1" w:firstRowFirstColumn="0" w:firstRowLastColumn="0" w:lastRowFirstColumn="0" w:lastRowLastColumn="0"/>
              <w:rPr>
                <w:rStyle w:val="Heading5Char"/>
              </w:rPr>
            </w:pPr>
            <w:r>
              <w:rPr>
                <w:rStyle w:val="Heading5Char"/>
              </w:rPr>
              <w:t>When do I need to do it?</w:t>
            </w:r>
            <w:r w:rsidR="008A7807">
              <w:rPr>
                <w:rStyle w:val="Heading5Char"/>
              </w:rPr>
              <w:t xml:space="preserve"> </w:t>
            </w:r>
            <w:r w:rsidR="008A7807" w:rsidRPr="00ED1A53">
              <w:t>Record the details of the source in your bibliography as you use the source for your task</w:t>
            </w:r>
            <w:r w:rsidR="008A7807">
              <w:rPr>
                <w:rStyle w:val="Heading5Char"/>
              </w:rPr>
              <w:t>.</w:t>
            </w:r>
            <w:r>
              <w:rPr>
                <w:rStyle w:val="Heading5Char"/>
              </w:rPr>
              <w:t xml:space="preserve"> </w:t>
            </w:r>
            <w:r w:rsidR="001A4094">
              <w:t>This is ongoing.</w:t>
            </w:r>
          </w:p>
        </w:tc>
      </w:tr>
    </w:tbl>
    <w:p w14:paraId="3D527B6C" w14:textId="5D1C5B72" w:rsidR="00F12D5C" w:rsidRDefault="00F12D5C" w:rsidP="00CF1516">
      <w:pPr>
        <w:pStyle w:val="Heading2"/>
      </w:pPr>
      <w:bookmarkStart w:id="4" w:name="_Toc198133988"/>
      <w:r>
        <w:lastRenderedPageBreak/>
        <w:t>What is the teacher looking for?</w:t>
      </w:r>
      <w:bookmarkEnd w:id="4"/>
    </w:p>
    <w:p w14:paraId="2FBA215D" w14:textId="13D1EBEB" w:rsidR="000B03B9" w:rsidRDefault="000B03B9" w:rsidP="00604C7F">
      <w:r>
        <w:t xml:space="preserve">The </w:t>
      </w:r>
      <w:r w:rsidR="005A17E0">
        <w:t xml:space="preserve">teacher is looking for students to apply project management strategies throughout the planning and development of their </w:t>
      </w:r>
      <w:r w:rsidR="00D64E86">
        <w:t>product.</w:t>
      </w:r>
    </w:p>
    <w:p w14:paraId="7731C08B" w14:textId="19F93BD0" w:rsidR="00D64E86" w:rsidRDefault="00D64E86" w:rsidP="00604C7F">
      <w:r>
        <w:t xml:space="preserve">Throughout the project, the teacher is looking for communication skills </w:t>
      </w:r>
      <w:r w:rsidR="00435BB0">
        <w:t xml:space="preserve">of the students as they </w:t>
      </w:r>
      <w:r>
        <w:t>shar</w:t>
      </w:r>
      <w:r w:rsidR="00435BB0">
        <w:t>e</w:t>
      </w:r>
      <w:r>
        <w:t xml:space="preserve"> their ideas and provid</w:t>
      </w:r>
      <w:r w:rsidR="00435BB0">
        <w:t>e</w:t>
      </w:r>
      <w:r>
        <w:t xml:space="preserve"> feedback to others</w:t>
      </w:r>
      <w:r w:rsidR="00776AE3">
        <w:t>.</w:t>
      </w:r>
    </w:p>
    <w:p w14:paraId="7AB63821" w14:textId="4988F9E7" w:rsidR="00776AE3" w:rsidRDefault="00776AE3" w:rsidP="00604C7F">
      <w:r>
        <w:t xml:space="preserve">Students are required to evaluate </w:t>
      </w:r>
      <w:r w:rsidR="00FB72DA">
        <w:t>pre-</w:t>
      </w:r>
      <w:r>
        <w:t xml:space="preserve">existing products, </w:t>
      </w:r>
      <w:bookmarkStart w:id="5" w:name="_Hlk197332090"/>
      <w:r>
        <w:t>as</w:t>
      </w:r>
      <w:r w:rsidR="009931B6">
        <w:t xml:space="preserve"> </w:t>
      </w:r>
      <w:r>
        <w:t xml:space="preserve">well as </w:t>
      </w:r>
      <w:r w:rsidR="00FB72DA">
        <w:t>evaluate their own ideas for products and those of their peers</w:t>
      </w:r>
      <w:r>
        <w:t xml:space="preserve">. </w:t>
      </w:r>
      <w:bookmarkEnd w:id="5"/>
    </w:p>
    <w:p w14:paraId="1B8B46B0" w14:textId="5E986F11" w:rsidR="000B03B9" w:rsidRDefault="009931B6" w:rsidP="00604C7F">
      <w:r>
        <w:t xml:space="preserve">Selecting and safely using </w:t>
      </w:r>
      <w:r w:rsidR="00062A48">
        <w:t xml:space="preserve">tools, materials, technologies and processes that are appropriate to their product will be vital in </w:t>
      </w:r>
      <w:r w:rsidR="006A4C5A">
        <w:t>producing a suitable product that is of outstanding quality.</w:t>
      </w:r>
    </w:p>
    <w:p w14:paraId="0A536E93" w14:textId="398E1A14" w:rsidR="00F70212" w:rsidRDefault="00F70212" w:rsidP="00604C7F">
      <w:r>
        <w:br w:type="page"/>
      </w:r>
    </w:p>
    <w:p w14:paraId="77588B21" w14:textId="1A8C1020" w:rsidR="00F12D5C" w:rsidRDefault="00F12D5C" w:rsidP="00AB4963">
      <w:pPr>
        <w:pStyle w:val="Heading1"/>
      </w:pPr>
      <w:bookmarkStart w:id="6" w:name="_Toc198133989"/>
      <w:r w:rsidRPr="00BE5303">
        <w:lastRenderedPageBreak/>
        <w:t>Marking</w:t>
      </w:r>
      <w:r>
        <w:t xml:space="preserve"> guidelines</w:t>
      </w:r>
      <w:bookmarkEnd w:id="6"/>
    </w:p>
    <w:p w14:paraId="4D65AD82" w14:textId="7FD2E510" w:rsidR="0093108A" w:rsidRDefault="0093108A" w:rsidP="0093108A">
      <w:pPr>
        <w:pStyle w:val="Caption"/>
      </w:pPr>
      <w:r>
        <w:t xml:space="preserve">Table </w:t>
      </w:r>
      <w:r>
        <w:fldChar w:fldCharType="begin"/>
      </w:r>
      <w:r>
        <w:instrText xml:space="preserve"> SEQ Table \* ARABIC </w:instrText>
      </w:r>
      <w:r>
        <w:fldChar w:fldCharType="separate"/>
      </w:r>
      <w:r>
        <w:rPr>
          <w:noProof/>
        </w:rPr>
        <w:t>2</w:t>
      </w:r>
      <w:r>
        <w:fldChar w:fldCharType="end"/>
      </w:r>
      <w:r>
        <w:t xml:space="preserve"> – assessment marking guidelines</w:t>
      </w:r>
    </w:p>
    <w:tbl>
      <w:tblPr>
        <w:tblStyle w:val="Tableheader"/>
        <w:tblW w:w="0" w:type="auto"/>
        <w:tblLook w:val="04A0" w:firstRow="1" w:lastRow="0" w:firstColumn="1" w:lastColumn="0" w:noHBand="0" w:noVBand="1"/>
        <w:tblDescription w:val="Marking guidelines for assessment task, including the grade and marking guideline descriptors."/>
      </w:tblPr>
      <w:tblGrid>
        <w:gridCol w:w="1678"/>
        <w:gridCol w:w="7952"/>
      </w:tblGrid>
      <w:tr w:rsidR="00F12D5C" w14:paraId="62392DFB" w14:textId="77777777" w:rsidTr="009310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14:paraId="6AA73445" w14:textId="581C1D72" w:rsidR="00F12D5C" w:rsidRDefault="00F12D5C" w:rsidP="00604C7F">
            <w:r w:rsidRPr="00417683">
              <w:t>Grade</w:t>
            </w:r>
          </w:p>
        </w:tc>
        <w:tc>
          <w:tcPr>
            <w:tcW w:w="7952" w:type="dxa"/>
          </w:tcPr>
          <w:p w14:paraId="2B8D2E62" w14:textId="49A27FBF" w:rsidR="00F12D5C" w:rsidRDefault="00F12D5C" w:rsidP="00604C7F">
            <w:pPr>
              <w:cnfStyle w:val="100000000000" w:firstRow="1" w:lastRow="0" w:firstColumn="0" w:lastColumn="0" w:oddVBand="0" w:evenVBand="0" w:oddHBand="0" w:evenHBand="0" w:firstRowFirstColumn="0" w:firstRowLastColumn="0" w:lastRowFirstColumn="0" w:lastRowLastColumn="0"/>
            </w:pPr>
            <w:r w:rsidRPr="00417683">
              <w:t>Marking guideline descriptors</w:t>
            </w:r>
          </w:p>
        </w:tc>
      </w:tr>
      <w:tr w:rsidR="00F12D5C" w14:paraId="1089C191" w14:textId="77777777" w:rsidTr="009310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14:paraId="46A5E1DB" w14:textId="5353BC8D" w:rsidR="00F12D5C" w:rsidRDefault="003F46F1" w:rsidP="00604C7F">
            <w:r>
              <w:t>A</w:t>
            </w:r>
          </w:p>
        </w:tc>
        <w:tc>
          <w:tcPr>
            <w:tcW w:w="7952" w:type="dxa"/>
          </w:tcPr>
          <w:p w14:paraId="61F4AAA2" w14:textId="39C3C44C" w:rsidR="00F12D5C" w:rsidRDefault="00AD5596" w:rsidP="00604C7F">
            <w:pPr>
              <w:pStyle w:val="ListBullet"/>
              <w:cnfStyle w:val="000000100000" w:firstRow="0" w:lastRow="0" w:firstColumn="0" w:lastColumn="0" w:oddVBand="0" w:evenVBand="0" w:oddHBand="1" w:evenHBand="0" w:firstRowFirstColumn="0" w:firstRowLastColumn="0" w:lastRowFirstColumn="0" w:lastRowLastColumn="0"/>
            </w:pPr>
            <w:r>
              <w:t>Student demonstrate</w:t>
            </w:r>
            <w:r w:rsidR="0064268C">
              <w:t>s</w:t>
            </w:r>
            <w:r>
              <w:t xml:space="preserve"> extensive skills in applying project management processes, including the planning and production </w:t>
            </w:r>
            <w:r w:rsidR="00462B48">
              <w:t>of their project.</w:t>
            </w:r>
          </w:p>
          <w:p w14:paraId="6118A57A" w14:textId="518D23BD" w:rsidR="00462B48" w:rsidRDefault="00462B48" w:rsidP="00604C7F">
            <w:pPr>
              <w:pStyle w:val="ListBullet"/>
              <w:cnfStyle w:val="000000100000" w:firstRow="0" w:lastRow="0" w:firstColumn="0" w:lastColumn="0" w:oddVBand="0" w:evenVBand="0" w:oddHBand="1" w:evenHBand="0" w:firstRowFirstColumn="0" w:firstRowLastColumn="0" w:lastRowFirstColumn="0" w:lastRowLastColumn="0"/>
            </w:pPr>
            <w:r>
              <w:t>Student demonstrates a high level of competence in communicating and evaluating pre-</w:t>
            </w:r>
            <w:r w:rsidR="0064268C">
              <w:t>existing</w:t>
            </w:r>
            <w:r>
              <w:t xml:space="preserve"> </w:t>
            </w:r>
            <w:r w:rsidR="002F1EFF">
              <w:t xml:space="preserve">products </w:t>
            </w:r>
            <w:r>
              <w:t>and their own design ideas and solutions</w:t>
            </w:r>
            <w:r w:rsidR="007A57AA">
              <w:t>.</w:t>
            </w:r>
          </w:p>
          <w:p w14:paraId="1B8DF40D" w14:textId="2032F4DB" w:rsidR="007A57AA" w:rsidRDefault="007A57AA" w:rsidP="00604C7F">
            <w:pPr>
              <w:pStyle w:val="ListBullet"/>
              <w:cnfStyle w:val="000000100000" w:firstRow="0" w:lastRow="0" w:firstColumn="0" w:lastColumn="0" w:oddVBand="0" w:evenVBand="0" w:oddHBand="1" w:evenHBand="0" w:firstRowFirstColumn="0" w:firstRowLastColumn="0" w:lastRowFirstColumn="0" w:lastRowLastColumn="0"/>
            </w:pPr>
            <w:r>
              <w:t>Student confidently selects</w:t>
            </w:r>
            <w:r w:rsidR="0064268C">
              <w:t xml:space="preserve"> and safely uses appropriate tools, materials, technologies and processes throughout their project.</w:t>
            </w:r>
          </w:p>
          <w:p w14:paraId="64D66912" w14:textId="3E0FD90B" w:rsidR="000F606D" w:rsidRDefault="000F606D" w:rsidP="00604C7F">
            <w:pPr>
              <w:pStyle w:val="ListBullet"/>
              <w:cnfStyle w:val="000000100000" w:firstRow="0" w:lastRow="0" w:firstColumn="0" w:lastColumn="0" w:oddVBand="0" w:evenVBand="0" w:oddHBand="1" w:evenHBand="0" w:firstRowFirstColumn="0" w:firstRowLastColumn="0" w:lastRowFirstColumn="0" w:lastRowLastColumn="0"/>
            </w:pPr>
            <w:r>
              <w:t>Student</w:t>
            </w:r>
            <w:r w:rsidR="003F4AB3">
              <w:t xml:space="preserve"> </w:t>
            </w:r>
            <w:r w:rsidR="00EA6608">
              <w:t xml:space="preserve">produces </w:t>
            </w:r>
            <w:r w:rsidR="00D0204F">
              <w:t>a suitable</w:t>
            </w:r>
            <w:r w:rsidR="00CA7919">
              <w:t xml:space="preserve"> </w:t>
            </w:r>
            <w:r w:rsidR="0053260D">
              <w:t>product of outstanding quality</w:t>
            </w:r>
            <w:r w:rsidR="003F3B27">
              <w:t>.</w:t>
            </w:r>
          </w:p>
        </w:tc>
      </w:tr>
      <w:tr w:rsidR="00F12D5C" w14:paraId="42C8264B" w14:textId="77777777" w:rsidTr="009310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14:paraId="0FD38BFB" w14:textId="4E755E24" w:rsidR="00F12D5C" w:rsidRDefault="003F46F1" w:rsidP="00604C7F">
            <w:r>
              <w:t>B</w:t>
            </w:r>
          </w:p>
        </w:tc>
        <w:tc>
          <w:tcPr>
            <w:tcW w:w="7952" w:type="dxa"/>
          </w:tcPr>
          <w:p w14:paraId="63E44E88" w14:textId="39CCCDB5" w:rsidR="0064268C" w:rsidRDefault="0064268C" w:rsidP="0064268C">
            <w:pPr>
              <w:pStyle w:val="ListBullet"/>
              <w:cnfStyle w:val="000000010000" w:firstRow="0" w:lastRow="0" w:firstColumn="0" w:lastColumn="0" w:oddVBand="0" w:evenVBand="0" w:oddHBand="0" w:evenHBand="1" w:firstRowFirstColumn="0" w:firstRowLastColumn="0" w:lastRowFirstColumn="0" w:lastRowLastColumn="0"/>
            </w:pPr>
            <w:r>
              <w:t>Student demonstrates thorough skills in applying project management processes, including the planning and production of their project.</w:t>
            </w:r>
          </w:p>
          <w:p w14:paraId="48A5A7F3" w14:textId="77FA32F5" w:rsidR="0064268C" w:rsidRDefault="0064268C" w:rsidP="0064268C">
            <w:pPr>
              <w:pStyle w:val="ListBullet"/>
              <w:cnfStyle w:val="000000010000" w:firstRow="0" w:lastRow="0" w:firstColumn="0" w:lastColumn="0" w:oddVBand="0" w:evenVBand="0" w:oddHBand="0" w:evenHBand="1" w:firstRowFirstColumn="0" w:firstRowLastColumn="0" w:lastRowFirstColumn="0" w:lastRowLastColumn="0"/>
            </w:pPr>
            <w:r>
              <w:t>Student demonstrates a thorough abili</w:t>
            </w:r>
            <w:r w:rsidR="00CA0E4F">
              <w:t>ty to</w:t>
            </w:r>
            <w:r>
              <w:t xml:space="preserve"> communicat</w:t>
            </w:r>
            <w:r w:rsidR="00CA0E4F">
              <w:t>e</w:t>
            </w:r>
            <w:r>
              <w:t xml:space="preserve"> and evaluat</w:t>
            </w:r>
            <w:r w:rsidR="00CA0E4F">
              <w:t xml:space="preserve">e </w:t>
            </w:r>
            <w:r>
              <w:t xml:space="preserve">pre-existing </w:t>
            </w:r>
            <w:r w:rsidR="001F59D1">
              <w:t xml:space="preserve">products </w:t>
            </w:r>
            <w:r>
              <w:t>and their own design ideas and solutions.</w:t>
            </w:r>
          </w:p>
          <w:p w14:paraId="5C6D97D4" w14:textId="77777777" w:rsidR="00F12D5C" w:rsidRDefault="0064268C" w:rsidP="0064268C">
            <w:pPr>
              <w:pStyle w:val="ListBullet"/>
              <w:cnfStyle w:val="000000010000" w:firstRow="0" w:lastRow="0" w:firstColumn="0" w:lastColumn="0" w:oddVBand="0" w:evenVBand="0" w:oddHBand="0" w:evenHBand="1" w:firstRowFirstColumn="0" w:firstRowLastColumn="0" w:lastRowFirstColumn="0" w:lastRowLastColumn="0"/>
            </w:pPr>
            <w:r>
              <w:t>Student selects and safely uses appropriate tools, materials, technologies and processes throughout their project.</w:t>
            </w:r>
          </w:p>
          <w:p w14:paraId="41ADC76B" w14:textId="41EFB8F4" w:rsidR="003F3B27" w:rsidRDefault="003F3B27" w:rsidP="0064268C">
            <w:pPr>
              <w:pStyle w:val="ListBullet"/>
              <w:cnfStyle w:val="000000010000" w:firstRow="0" w:lastRow="0" w:firstColumn="0" w:lastColumn="0" w:oddVBand="0" w:evenVBand="0" w:oddHBand="0" w:evenHBand="1" w:firstRowFirstColumn="0" w:firstRowLastColumn="0" w:lastRowFirstColumn="0" w:lastRowLastColumn="0"/>
            </w:pPr>
            <w:r>
              <w:t>Student produces a</w:t>
            </w:r>
            <w:r w:rsidR="00D0204F">
              <w:t xml:space="preserve"> suitable</w:t>
            </w:r>
            <w:r>
              <w:t xml:space="preserve"> </w:t>
            </w:r>
            <w:r w:rsidR="0090404D">
              <w:t>product of high quality.</w:t>
            </w:r>
          </w:p>
        </w:tc>
      </w:tr>
      <w:tr w:rsidR="00F12D5C" w14:paraId="764B4C14" w14:textId="77777777" w:rsidTr="009310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14:paraId="1371DD98" w14:textId="07A95AA8" w:rsidR="00F12D5C" w:rsidRDefault="003F46F1" w:rsidP="00604C7F">
            <w:r>
              <w:t>C</w:t>
            </w:r>
          </w:p>
        </w:tc>
        <w:tc>
          <w:tcPr>
            <w:tcW w:w="7952" w:type="dxa"/>
          </w:tcPr>
          <w:p w14:paraId="50E18264" w14:textId="527148B4" w:rsidR="00CA0E4F" w:rsidRDefault="00CA0E4F" w:rsidP="00CA0E4F">
            <w:pPr>
              <w:pStyle w:val="ListBullet"/>
              <w:cnfStyle w:val="000000100000" w:firstRow="0" w:lastRow="0" w:firstColumn="0" w:lastColumn="0" w:oddVBand="0" w:evenVBand="0" w:oddHBand="1" w:evenHBand="0" w:firstRowFirstColumn="0" w:firstRowLastColumn="0" w:lastRowFirstColumn="0" w:lastRowLastColumn="0"/>
            </w:pPr>
            <w:r>
              <w:t>Student demonstrates sound skills in applying project management processes, including the planning and production of their project.</w:t>
            </w:r>
          </w:p>
          <w:p w14:paraId="76540C6B" w14:textId="45BDDC14" w:rsidR="00CA0E4F" w:rsidRDefault="00CA0E4F" w:rsidP="00CA0E4F">
            <w:pPr>
              <w:pStyle w:val="ListBullet"/>
              <w:cnfStyle w:val="000000100000" w:firstRow="0" w:lastRow="0" w:firstColumn="0" w:lastColumn="0" w:oddVBand="0" w:evenVBand="0" w:oddHBand="1" w:evenHBand="0" w:firstRowFirstColumn="0" w:firstRowLastColumn="0" w:lastRowFirstColumn="0" w:lastRowLastColumn="0"/>
            </w:pPr>
            <w:r>
              <w:t xml:space="preserve">Student demonstrates a </w:t>
            </w:r>
            <w:r w:rsidR="009C29FA">
              <w:t>sound</w:t>
            </w:r>
            <w:r>
              <w:t xml:space="preserve"> ability to communicate and evaluate pre-existing </w:t>
            </w:r>
            <w:r w:rsidR="001F59D1">
              <w:t xml:space="preserve">products </w:t>
            </w:r>
            <w:r>
              <w:t>and their own design ideas and solutions.</w:t>
            </w:r>
          </w:p>
          <w:p w14:paraId="65E4279E" w14:textId="77777777" w:rsidR="00F12D5C" w:rsidRDefault="00CA0E4F" w:rsidP="009C29FA">
            <w:pPr>
              <w:pStyle w:val="ListBullet"/>
              <w:cnfStyle w:val="000000100000" w:firstRow="0" w:lastRow="0" w:firstColumn="0" w:lastColumn="0" w:oddVBand="0" w:evenVBand="0" w:oddHBand="1" w:evenHBand="0" w:firstRowFirstColumn="0" w:firstRowLastColumn="0" w:lastRowFirstColumn="0" w:lastRowLastColumn="0"/>
            </w:pPr>
            <w:r>
              <w:t>Student selects and safely uses tools, materials, technologies and processes throughout their project.</w:t>
            </w:r>
          </w:p>
          <w:p w14:paraId="124EDB9A" w14:textId="0AAA6D50" w:rsidR="0090404D" w:rsidRDefault="0090404D" w:rsidP="009C29FA">
            <w:pPr>
              <w:pStyle w:val="ListBullet"/>
              <w:cnfStyle w:val="000000100000" w:firstRow="0" w:lastRow="0" w:firstColumn="0" w:lastColumn="0" w:oddVBand="0" w:evenVBand="0" w:oddHBand="1" w:evenHBand="0" w:firstRowFirstColumn="0" w:firstRowLastColumn="0" w:lastRowFirstColumn="0" w:lastRowLastColumn="0"/>
            </w:pPr>
            <w:r w:rsidRPr="00D800FD">
              <w:t xml:space="preserve">Student produces a </w:t>
            </w:r>
            <w:r w:rsidR="00D0204F" w:rsidRPr="00D800FD">
              <w:t>mostly suitable</w:t>
            </w:r>
            <w:r w:rsidR="00453DA0" w:rsidRPr="00D800FD">
              <w:t xml:space="preserve"> </w:t>
            </w:r>
            <w:r w:rsidRPr="00D800FD">
              <w:t>product of sound quality</w:t>
            </w:r>
            <w:r w:rsidR="00ED21F8" w:rsidRPr="00D800FD">
              <w:t>.</w:t>
            </w:r>
            <w:r w:rsidR="531A93EE">
              <w:t xml:space="preserve"> </w:t>
            </w:r>
          </w:p>
        </w:tc>
      </w:tr>
      <w:tr w:rsidR="00F12D5C" w14:paraId="050B0FBB" w14:textId="77777777" w:rsidTr="009310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14:paraId="41B290C1" w14:textId="07078EC4" w:rsidR="00F12D5C" w:rsidRDefault="003F46F1" w:rsidP="00604C7F">
            <w:r>
              <w:lastRenderedPageBreak/>
              <w:t>D</w:t>
            </w:r>
          </w:p>
        </w:tc>
        <w:tc>
          <w:tcPr>
            <w:tcW w:w="7952" w:type="dxa"/>
          </w:tcPr>
          <w:p w14:paraId="78A67069" w14:textId="7EB22ACF" w:rsidR="009C29FA" w:rsidRDefault="009C29FA" w:rsidP="009C29FA">
            <w:pPr>
              <w:pStyle w:val="ListBullet"/>
              <w:cnfStyle w:val="000000010000" w:firstRow="0" w:lastRow="0" w:firstColumn="0" w:lastColumn="0" w:oddVBand="0" w:evenVBand="0" w:oddHBand="0" w:evenHBand="1" w:firstRowFirstColumn="0" w:firstRowLastColumn="0" w:lastRowFirstColumn="0" w:lastRowLastColumn="0"/>
            </w:pPr>
            <w:r>
              <w:t>Student demonstrates basic skills in applying project management processes, including the planning and production of their project.</w:t>
            </w:r>
          </w:p>
          <w:p w14:paraId="243376EB" w14:textId="0F28ACB9" w:rsidR="009C29FA" w:rsidRDefault="009C29FA" w:rsidP="009C29FA">
            <w:pPr>
              <w:pStyle w:val="ListBullet"/>
              <w:cnfStyle w:val="000000010000" w:firstRow="0" w:lastRow="0" w:firstColumn="0" w:lastColumn="0" w:oddVBand="0" w:evenVBand="0" w:oddHBand="0" w:evenHBand="1" w:firstRowFirstColumn="0" w:firstRowLastColumn="0" w:lastRowFirstColumn="0" w:lastRowLastColumn="0"/>
            </w:pPr>
            <w:r>
              <w:t xml:space="preserve">Student demonstrates a limited level of competence in communicating and evaluating pre-existing </w:t>
            </w:r>
            <w:r w:rsidR="001F59D1">
              <w:t xml:space="preserve">products </w:t>
            </w:r>
            <w:r>
              <w:t>and their own design ideas and solutions.</w:t>
            </w:r>
          </w:p>
          <w:p w14:paraId="0521439E" w14:textId="77777777" w:rsidR="00F12D5C" w:rsidRDefault="009C29FA" w:rsidP="00F07ECF">
            <w:pPr>
              <w:pStyle w:val="ListBullet"/>
              <w:cnfStyle w:val="000000010000" w:firstRow="0" w:lastRow="0" w:firstColumn="0" w:lastColumn="0" w:oddVBand="0" w:evenVBand="0" w:oddHBand="0" w:evenHBand="1" w:firstRowFirstColumn="0" w:firstRowLastColumn="0" w:lastRowFirstColumn="0" w:lastRowLastColumn="0"/>
            </w:pPr>
            <w:r>
              <w:t>Student selects and safely uses tools, materials, technologies and processes throughout their project</w:t>
            </w:r>
            <w:r w:rsidR="00F07ECF">
              <w:t xml:space="preserve"> some of the time.</w:t>
            </w:r>
          </w:p>
          <w:p w14:paraId="7A680EC2" w14:textId="63488F97" w:rsidR="006E4A23" w:rsidRDefault="006E4A23" w:rsidP="00F07ECF">
            <w:pPr>
              <w:pStyle w:val="ListBullet"/>
              <w:cnfStyle w:val="000000010000" w:firstRow="0" w:lastRow="0" w:firstColumn="0" w:lastColumn="0" w:oddVBand="0" w:evenVBand="0" w:oddHBand="0" w:evenHBand="1" w:firstRowFirstColumn="0" w:firstRowLastColumn="0" w:lastRowFirstColumn="0" w:lastRowLastColumn="0"/>
            </w:pPr>
            <w:r>
              <w:t xml:space="preserve">Student produces </w:t>
            </w:r>
            <w:r w:rsidR="00E70B21">
              <w:t>a somewhat suitable</w:t>
            </w:r>
            <w:r>
              <w:t xml:space="preserve"> </w:t>
            </w:r>
            <w:r w:rsidR="004E6EB4">
              <w:t>product</w:t>
            </w:r>
            <w:r w:rsidR="00777D68">
              <w:t xml:space="preserve"> of </w:t>
            </w:r>
            <w:r w:rsidR="00975B45">
              <w:t xml:space="preserve">low </w:t>
            </w:r>
            <w:r w:rsidR="00085A88">
              <w:t>quality.</w:t>
            </w:r>
          </w:p>
        </w:tc>
      </w:tr>
      <w:tr w:rsidR="009A3902" w14:paraId="79C58334" w14:textId="77777777" w:rsidTr="009310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14:paraId="326392FB" w14:textId="47FC9D5D" w:rsidR="009A3902" w:rsidRDefault="003F46F1" w:rsidP="00604C7F">
            <w:r>
              <w:t>E</w:t>
            </w:r>
          </w:p>
        </w:tc>
        <w:tc>
          <w:tcPr>
            <w:tcW w:w="7952" w:type="dxa"/>
          </w:tcPr>
          <w:p w14:paraId="24758683" w14:textId="76B2B843" w:rsidR="00F07ECF" w:rsidRDefault="00F07ECF" w:rsidP="00F07ECF">
            <w:pPr>
              <w:pStyle w:val="ListBullet"/>
              <w:cnfStyle w:val="000000100000" w:firstRow="0" w:lastRow="0" w:firstColumn="0" w:lastColumn="0" w:oddVBand="0" w:evenVBand="0" w:oddHBand="1" w:evenHBand="0" w:firstRowFirstColumn="0" w:firstRowLastColumn="0" w:lastRowFirstColumn="0" w:lastRowLastColumn="0"/>
            </w:pPr>
            <w:r>
              <w:t>Student demonstrates elementary skills and knowledge in project management processes, including the planning and production of their project.</w:t>
            </w:r>
          </w:p>
          <w:p w14:paraId="4BB607C9" w14:textId="2C800033" w:rsidR="00F07ECF" w:rsidRDefault="00F07ECF" w:rsidP="00F07ECF">
            <w:pPr>
              <w:pStyle w:val="ListBullet"/>
              <w:cnfStyle w:val="000000100000" w:firstRow="0" w:lastRow="0" w:firstColumn="0" w:lastColumn="0" w:oddVBand="0" w:evenVBand="0" w:oddHBand="1" w:evenHBand="0" w:firstRowFirstColumn="0" w:firstRowLastColumn="0" w:lastRowFirstColumn="0" w:lastRowLastColumn="0"/>
            </w:pPr>
            <w:r>
              <w:t xml:space="preserve">Student demonstrates </w:t>
            </w:r>
            <w:r w:rsidR="00576A46">
              <w:t xml:space="preserve">very </w:t>
            </w:r>
            <w:r>
              <w:t>limited</w:t>
            </w:r>
            <w:r w:rsidR="00576A46">
              <w:t xml:space="preserve"> skills in </w:t>
            </w:r>
            <w:r>
              <w:t xml:space="preserve">communicating and evaluating pre-existing </w:t>
            </w:r>
            <w:r w:rsidR="001F59D1">
              <w:t xml:space="preserve">products </w:t>
            </w:r>
            <w:r>
              <w:t>and their own design ideas and solutions.</w:t>
            </w:r>
          </w:p>
          <w:p w14:paraId="7A603602" w14:textId="77777777" w:rsidR="009A3902" w:rsidRDefault="00F07ECF" w:rsidP="00576A46">
            <w:pPr>
              <w:pStyle w:val="ListBullet"/>
              <w:cnfStyle w:val="000000100000" w:firstRow="0" w:lastRow="0" w:firstColumn="0" w:lastColumn="0" w:oddVBand="0" w:evenVBand="0" w:oddHBand="1" w:evenHBand="0" w:firstRowFirstColumn="0" w:firstRowLastColumn="0" w:lastRowFirstColumn="0" w:lastRowLastColumn="0"/>
            </w:pPr>
            <w:r>
              <w:t xml:space="preserve">Student selects and safely uses tools, </w:t>
            </w:r>
            <w:r w:rsidR="00576A46">
              <w:t xml:space="preserve">or </w:t>
            </w:r>
            <w:r>
              <w:t xml:space="preserve">materials, </w:t>
            </w:r>
            <w:r w:rsidR="00576A46">
              <w:t xml:space="preserve">or </w:t>
            </w:r>
            <w:r>
              <w:t>technologies</w:t>
            </w:r>
            <w:r w:rsidR="00576A46">
              <w:t>,</w:t>
            </w:r>
            <w:r>
              <w:t xml:space="preserve"> </w:t>
            </w:r>
            <w:r w:rsidR="00576A46">
              <w:t>or</w:t>
            </w:r>
            <w:r>
              <w:t xml:space="preserve"> processes throughout their project</w:t>
            </w:r>
            <w:r w:rsidR="00576A46">
              <w:t>.</w:t>
            </w:r>
          </w:p>
          <w:p w14:paraId="310A78B5" w14:textId="246FDC42" w:rsidR="00FA55E4" w:rsidRDefault="00085A88" w:rsidP="00576A46">
            <w:pPr>
              <w:pStyle w:val="ListBullet"/>
              <w:cnfStyle w:val="000000100000" w:firstRow="0" w:lastRow="0" w:firstColumn="0" w:lastColumn="0" w:oddVBand="0" w:evenVBand="0" w:oddHBand="1" w:evenHBand="0" w:firstRowFirstColumn="0" w:firstRowLastColumn="0" w:lastRowFirstColumn="0" w:lastRowLastColumn="0"/>
            </w:pPr>
            <w:r>
              <w:t xml:space="preserve">Student produces </w:t>
            </w:r>
            <w:r w:rsidR="00E70B21">
              <w:t>a</w:t>
            </w:r>
            <w:r w:rsidR="00C65672">
              <w:t xml:space="preserve"> product </w:t>
            </w:r>
            <w:r w:rsidR="00E70B21">
              <w:t xml:space="preserve">of little suitability </w:t>
            </w:r>
            <w:r w:rsidR="00C65672">
              <w:t>or a product of limited quality.</w:t>
            </w:r>
          </w:p>
        </w:tc>
      </w:tr>
    </w:tbl>
    <w:p w14:paraId="6B1264EE" w14:textId="77777777" w:rsidR="00055A10" w:rsidRDefault="00F12D5C" w:rsidP="00604C7F">
      <w:r>
        <w:br w:type="page"/>
      </w:r>
    </w:p>
    <w:p w14:paraId="2B5EFF55" w14:textId="52CBE6FC" w:rsidR="000B612B" w:rsidRDefault="000B612B" w:rsidP="00AB4963">
      <w:pPr>
        <w:pStyle w:val="Heading1"/>
      </w:pPr>
      <w:bookmarkStart w:id="7" w:name="_Toc198133990"/>
      <w:r>
        <w:lastRenderedPageBreak/>
        <w:t>Student support material</w:t>
      </w:r>
      <w:r w:rsidR="00BB59ED">
        <w:t xml:space="preserve"> – folio template</w:t>
      </w:r>
      <w:bookmarkEnd w:id="7"/>
    </w:p>
    <w:p w14:paraId="767631FF" w14:textId="77777777" w:rsidR="000B612B" w:rsidRDefault="000B612B" w:rsidP="000B612B">
      <w:pPr>
        <w:pStyle w:val="Heading2"/>
      </w:pPr>
      <w:bookmarkStart w:id="8" w:name="_Toc198133991"/>
      <w:r>
        <w:t>Design and production process</w:t>
      </w:r>
      <w:bookmarkEnd w:id="8"/>
    </w:p>
    <w:p w14:paraId="2F6906D6" w14:textId="5EDFF114" w:rsidR="000B612B" w:rsidRPr="008D265F" w:rsidRDefault="000B612B" w:rsidP="000B612B">
      <w:r>
        <w:t>Throughout this task you will use the following design and production process. This process allows for continuous refinement of ideas and solutions and acts</w:t>
      </w:r>
      <w:r w:rsidR="007D2398">
        <w:t xml:space="preserve"> as</w:t>
      </w:r>
      <w:r>
        <w:t xml:space="preserve"> a guide to help keep you on track.</w:t>
      </w:r>
    </w:p>
    <w:p w14:paraId="6B381BAD" w14:textId="77777777" w:rsidR="000B612B" w:rsidRDefault="000B612B" w:rsidP="000B612B">
      <w:bookmarkStart w:id="9" w:name="_Toc178257949"/>
      <w:r>
        <w:rPr>
          <w:noProof/>
        </w:rPr>
        <w:drawing>
          <wp:inline distT="0" distB="0" distL="0" distR="0" wp14:anchorId="4CF36438" wp14:editId="1E3A9F93">
            <wp:extent cx="6120130" cy="5820410"/>
            <wp:effectExtent l="0" t="0" r="0" b="8890"/>
            <wp:docPr id="1779981478" name="Picture 1" descr="The design and production process diagram. 4 vertical circles with arrows indicating it is a cyclical and iterative process. It includes the following 4 stages, each with 4 bullet points:&#10;1. identifying and defining&#10;- Identify the need and opportunities.&#10;- Describe existing solutions.&#10;- Outline factors affecting design.&#10;- Define key terms.&#10;2. researching and planning&#10;-Investigate and describe relevant equipment, processes and materials.&#10;-Develop plans to safely manage production. &#10;-Create, evaluate, modify and apply ideas and solutions.&#10;-Explain social, ethical, legal and sustainability considerations.&#10;3. producing and implementing&#10;Select and use tools, materials, techniques, technologies and processes.&#10;-Demonstrate and use safe practices.&#10;-Apply project management processes.&#10;-Communicate and justify design choices.&#10;4. testing and evaluating&#10;-Work collaboratively to improve solutions.&#10;-Use factors affecting design to evaluate.&#10;-Justify the use of components, equipment and processes. &#10;-Reflect on your own work and the work of o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981478" name="Picture 1" descr="The design and production process diagram. 4 vertical circles with arrows indicating it is a cyclical and iterative process. It includes the following 4 stages, each with 4 bullet points:&#10;1. identifying and defining&#10;- Identify the need and opportunities.&#10;- Describe existing solutions.&#10;- Outline factors affecting design.&#10;- Define key terms.&#10;2. researching and planning&#10;-Investigate and describe relevant equipment, processes and materials.&#10;-Develop plans to safely manage production. &#10;-Create, evaluate, modify and apply ideas and solutions.&#10;-Explain social, ethical, legal and sustainability considerations.&#10;3. producing and implementing&#10;Select and use tools, materials, techniques, technologies and processes.&#10;-Demonstrate and use safe practices.&#10;-Apply project management processes.&#10;-Communicate and justify design choices.&#10;4. testing and evaluating&#10;-Work collaboratively to improve solutions.&#10;-Use factors affecting design to evaluate.&#10;-Justify the use of components, equipment and processes. &#10;-Reflect on your own work and the work of others."/>
                    <pic:cNvPicPr/>
                  </pic:nvPicPr>
                  <pic:blipFill>
                    <a:blip r:embed="rId9">
                      <a:extLst>
                        <a:ext uri="{28A0092B-C50C-407E-A947-70E740481C1C}">
                          <a14:useLocalDpi xmlns:a14="http://schemas.microsoft.com/office/drawing/2010/main" val="0"/>
                        </a:ext>
                      </a:extLst>
                    </a:blip>
                    <a:stretch>
                      <a:fillRect/>
                    </a:stretch>
                  </pic:blipFill>
                  <pic:spPr>
                    <a:xfrm>
                      <a:off x="0" y="0"/>
                      <a:ext cx="6120130" cy="5820410"/>
                    </a:xfrm>
                    <a:prstGeom prst="rect">
                      <a:avLst/>
                    </a:prstGeom>
                  </pic:spPr>
                </pic:pic>
              </a:graphicData>
            </a:graphic>
          </wp:inline>
        </w:drawing>
      </w:r>
      <w:bookmarkEnd w:id="9"/>
    </w:p>
    <w:p w14:paraId="628AB72E" w14:textId="77777777" w:rsidR="000B612B" w:rsidRPr="001D1AEE" w:rsidRDefault="000B612B" w:rsidP="001D1AEE">
      <w:r>
        <w:br w:type="page"/>
      </w:r>
    </w:p>
    <w:p w14:paraId="7EA238F2" w14:textId="394CE249" w:rsidR="000B612B" w:rsidRDefault="000B612B" w:rsidP="00AB4963">
      <w:pPr>
        <w:pStyle w:val="Heading1"/>
      </w:pPr>
      <w:bookmarkStart w:id="10" w:name="_Toc198133992"/>
      <w:r>
        <w:lastRenderedPageBreak/>
        <w:t xml:space="preserve">Help – </w:t>
      </w:r>
      <w:r w:rsidR="00C005A2">
        <w:t xml:space="preserve">we’re </w:t>
      </w:r>
      <w:r>
        <w:t>in a scramble!</w:t>
      </w:r>
      <w:bookmarkEnd w:id="10"/>
    </w:p>
    <w:p w14:paraId="306FA8EE" w14:textId="77777777" w:rsidR="000B612B" w:rsidRPr="00E05736" w:rsidRDefault="000B612B" w:rsidP="000B612B">
      <w:pPr>
        <w:pStyle w:val="Heading2"/>
      </w:pPr>
      <w:bookmarkStart w:id="11" w:name="_Toc198133993"/>
      <w:r>
        <w:t>Identifying and defining</w:t>
      </w:r>
      <w:bookmarkEnd w:id="11"/>
    </w:p>
    <w:p w14:paraId="46B0869B" w14:textId="77777777" w:rsidR="000B612B" w:rsidRDefault="000B612B" w:rsidP="000B612B">
      <w:bookmarkStart w:id="12" w:name="_Toc178257951"/>
      <w:r w:rsidRPr="000C2C19">
        <w:rPr>
          <w:noProof/>
        </w:rPr>
        <w:drawing>
          <wp:inline distT="0" distB="0" distL="0" distR="0" wp14:anchorId="4F09FC79" wp14:editId="488D846D">
            <wp:extent cx="5130800" cy="1257300"/>
            <wp:effectExtent l="0" t="0" r="0" b="0"/>
            <wp:docPr id="138027332" name="Picture 3" descr="Identifying and defining stage of the design and production process:&#10;-Identify the need and opportunities.&#10;-Describe existing solutions.&#10;-Outline factors affecting design.&#10;Define key term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27332" name="Picture 3" descr="Identifying and defining stage of the design and production process:&#10;-Identify the need and opportunities.&#10;-Describe existing solutions.&#10;-Outline factors affecting design.&#10;Define key terms.&#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30800" cy="1257300"/>
                    </a:xfrm>
                    <a:prstGeom prst="rect">
                      <a:avLst/>
                    </a:prstGeom>
                    <a:noFill/>
                    <a:ln>
                      <a:noFill/>
                    </a:ln>
                  </pic:spPr>
                </pic:pic>
              </a:graphicData>
            </a:graphic>
          </wp:inline>
        </w:drawing>
      </w:r>
      <w:bookmarkEnd w:id="12"/>
    </w:p>
    <w:p w14:paraId="7D28C178" w14:textId="77777777" w:rsidR="000B612B" w:rsidRPr="00711CF7" w:rsidRDefault="000B612B" w:rsidP="00711CF7">
      <w:pPr>
        <w:pStyle w:val="Heading3"/>
      </w:pPr>
      <w:bookmarkStart w:id="13" w:name="_Toc198133994"/>
      <w:r w:rsidRPr="00711CF7">
        <w:t>Design brief (need)</w:t>
      </w:r>
      <w:bookmarkEnd w:id="13"/>
    </w:p>
    <w:p w14:paraId="1F931EA5" w14:textId="77777777" w:rsidR="000B612B" w:rsidRDefault="000B612B" w:rsidP="000B612B">
      <w:r>
        <w:t xml:space="preserve">Design </w:t>
      </w:r>
      <w:r w:rsidRPr="001A32FC">
        <w:t xml:space="preserve">and produce </w:t>
      </w:r>
      <w:r>
        <w:t>a product to encourage the purchase and continued use of eggs in Australia.</w:t>
      </w:r>
    </w:p>
    <w:p w14:paraId="6A0B51C4" w14:textId="77777777" w:rsidR="000B612B" w:rsidRPr="00EB4786" w:rsidRDefault="000B612B" w:rsidP="00EB4786">
      <w:pPr>
        <w:pStyle w:val="Heading3"/>
      </w:pPr>
      <w:bookmarkStart w:id="14" w:name="_Toc198133995"/>
      <w:r w:rsidRPr="00EB4786">
        <w:t>Opportunities</w:t>
      </w:r>
      <w:bookmarkEnd w:id="14"/>
    </w:p>
    <w:p w14:paraId="4F4CC463" w14:textId="77777777" w:rsidR="000B612B" w:rsidRDefault="000B612B" w:rsidP="000B612B">
      <w:r>
        <w:t>In the space below record all your initial ideas and questions.</w:t>
      </w:r>
    </w:p>
    <w:tbl>
      <w:tblPr>
        <w:tblStyle w:val="TableGrid"/>
        <w:tblW w:w="9686" w:type="dxa"/>
        <w:tblLook w:val="04A0" w:firstRow="1" w:lastRow="0" w:firstColumn="1" w:lastColumn="0" w:noHBand="0" w:noVBand="1"/>
        <w:tblDescription w:val="Blank space for student response."/>
      </w:tblPr>
      <w:tblGrid>
        <w:gridCol w:w="9686"/>
      </w:tblGrid>
      <w:tr w:rsidR="000B612B" w14:paraId="3E33903B" w14:textId="77777777" w:rsidTr="003F64F4">
        <w:trPr>
          <w:trHeight w:val="5677"/>
        </w:trPr>
        <w:tc>
          <w:tcPr>
            <w:tcW w:w="9686" w:type="dxa"/>
          </w:tcPr>
          <w:p w14:paraId="4F16F14A" w14:textId="77777777" w:rsidR="000B612B" w:rsidRDefault="000B612B" w:rsidP="00E37BDF"/>
        </w:tc>
      </w:tr>
    </w:tbl>
    <w:p w14:paraId="5B30F3EF" w14:textId="77777777" w:rsidR="000B612B" w:rsidRPr="00EB4786" w:rsidRDefault="000B612B" w:rsidP="00EB4786">
      <w:pPr>
        <w:pStyle w:val="Heading4"/>
      </w:pPr>
      <w:r w:rsidRPr="00EB4786">
        <w:lastRenderedPageBreak/>
        <w:t>Pre-existing solutions</w:t>
      </w:r>
    </w:p>
    <w:p w14:paraId="000B0320" w14:textId="099E0E25" w:rsidR="000B612B" w:rsidRDefault="000B612B" w:rsidP="000B612B">
      <w:r w:rsidRPr="007B1A3E">
        <w:t>Research products on the market which are re-imagin</w:t>
      </w:r>
      <w:r w:rsidR="00552650">
        <w:t>in</w:t>
      </w:r>
      <w:r w:rsidRPr="007B1A3E">
        <w:t>g/reinventing and encouraging the</w:t>
      </w:r>
      <w:r>
        <w:t xml:space="preserve"> purchase and</w:t>
      </w:r>
      <w:r w:rsidRPr="007B1A3E">
        <w:t xml:space="preserve"> </w:t>
      </w:r>
      <w:r>
        <w:t>continued use</w:t>
      </w:r>
      <w:r w:rsidRPr="007B1A3E">
        <w:t xml:space="preserve"> of eggs</w:t>
      </w:r>
      <w:r>
        <w:t xml:space="preserve">. </w:t>
      </w:r>
    </w:p>
    <w:p w14:paraId="41839A4C" w14:textId="00847DF4" w:rsidR="000B612B" w:rsidRDefault="000B612B" w:rsidP="000B612B">
      <w:r>
        <w:t xml:space="preserve">In the </w:t>
      </w:r>
      <w:r w:rsidR="00F44CA7">
        <w:t xml:space="preserve">table </w:t>
      </w:r>
      <w:r>
        <w:t>below</w:t>
      </w:r>
      <w:r w:rsidR="00F44CA7">
        <w:t>,</w:t>
      </w:r>
      <w:r>
        <w:t xml:space="preserve"> evaluate 3 contemporary, innovative or sustainable solutions that already exist </w:t>
      </w:r>
      <w:r w:rsidR="00623592">
        <w:t xml:space="preserve">and </w:t>
      </w:r>
      <w:r>
        <w:t>encourage the purchase and continued use of eggs in Australia.</w:t>
      </w:r>
    </w:p>
    <w:p w14:paraId="2D389CBD" w14:textId="2072EB90" w:rsidR="008F49F5" w:rsidRDefault="008F49F5" w:rsidP="008F49F5">
      <w:r>
        <w:t>Consider the following questions in your evaluation of each product:</w:t>
      </w:r>
    </w:p>
    <w:p w14:paraId="6FE1BA86" w14:textId="1B4BEE11" w:rsidR="008F49F5" w:rsidRDefault="008F49F5" w:rsidP="002B78C0">
      <w:pPr>
        <w:pStyle w:val="ListBullet"/>
      </w:pPr>
      <w:r w:rsidRPr="00A6716B">
        <w:t xml:space="preserve">What is the name </w:t>
      </w:r>
      <w:r w:rsidR="00623592">
        <w:t>of</w:t>
      </w:r>
      <w:r w:rsidR="00623592" w:rsidRPr="00A6716B">
        <w:t xml:space="preserve"> </w:t>
      </w:r>
      <w:r w:rsidRPr="00A6716B">
        <w:t>the product?</w:t>
      </w:r>
    </w:p>
    <w:p w14:paraId="41BDABE7" w14:textId="77777777" w:rsidR="008F49F5" w:rsidRDefault="008F49F5" w:rsidP="002B78C0">
      <w:pPr>
        <w:pStyle w:val="ListBullet"/>
      </w:pPr>
      <w:r w:rsidRPr="00A6716B">
        <w:t>How is it packaged?</w:t>
      </w:r>
    </w:p>
    <w:p w14:paraId="24789543" w14:textId="7E9B27C5" w:rsidR="008F49F5" w:rsidRDefault="008F49F5" w:rsidP="002B78C0">
      <w:pPr>
        <w:pStyle w:val="ListBullet"/>
      </w:pPr>
      <w:r w:rsidRPr="00A6716B">
        <w:t xml:space="preserve">What are </w:t>
      </w:r>
      <w:r w:rsidR="00623592">
        <w:t>2</w:t>
      </w:r>
      <w:r w:rsidR="00623592" w:rsidRPr="00A6716B">
        <w:t xml:space="preserve"> </w:t>
      </w:r>
      <w:r w:rsidRPr="00A6716B">
        <w:t>advantages of this product?</w:t>
      </w:r>
    </w:p>
    <w:p w14:paraId="4102E4BC" w14:textId="77777777" w:rsidR="008F49F5" w:rsidRDefault="008F49F5" w:rsidP="002B78C0">
      <w:pPr>
        <w:pStyle w:val="ListBullet"/>
      </w:pPr>
      <w:r w:rsidRPr="00A6716B">
        <w:t>How is it used?</w:t>
      </w:r>
    </w:p>
    <w:tbl>
      <w:tblPr>
        <w:tblStyle w:val="Tableheader"/>
        <w:tblW w:w="0" w:type="auto"/>
        <w:tblLook w:val="04A0" w:firstRow="1" w:lastRow="0" w:firstColumn="1" w:lastColumn="0" w:noHBand="0" w:noVBand="1"/>
        <w:tblDescription w:val="Space for students to evaluate 3 egg products currently available. One example has been provided."/>
      </w:tblPr>
      <w:tblGrid>
        <w:gridCol w:w="2665"/>
        <w:gridCol w:w="6878"/>
      </w:tblGrid>
      <w:tr w:rsidR="000B612B" w14:paraId="152E2E01" w14:textId="77777777" w:rsidTr="008F49F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665" w:type="dxa"/>
          </w:tcPr>
          <w:p w14:paraId="70C32DE0" w14:textId="77777777" w:rsidR="000B612B" w:rsidRDefault="000B612B" w:rsidP="00E37BDF">
            <w:r>
              <w:t>Product</w:t>
            </w:r>
          </w:p>
        </w:tc>
        <w:tc>
          <w:tcPr>
            <w:tcW w:w="6878" w:type="dxa"/>
          </w:tcPr>
          <w:p w14:paraId="0AC3D0CE" w14:textId="16289651" w:rsidR="000B612B" w:rsidRDefault="00393CBD" w:rsidP="00E37BDF">
            <w:pPr>
              <w:cnfStyle w:val="100000000000" w:firstRow="1" w:lastRow="0" w:firstColumn="0" w:lastColumn="0" w:oddVBand="0" w:evenVBand="0" w:oddHBand="0" w:evenHBand="0" w:firstRowFirstColumn="0" w:firstRowLastColumn="0" w:lastRowFirstColumn="0" w:lastRowLastColumn="0"/>
            </w:pPr>
            <w:r>
              <w:t>Evaluation</w:t>
            </w:r>
          </w:p>
        </w:tc>
      </w:tr>
      <w:tr w:rsidR="000B612B" w14:paraId="1AF53E79" w14:textId="77777777" w:rsidTr="008F49F5">
        <w:trPr>
          <w:cnfStyle w:val="000000100000" w:firstRow="0" w:lastRow="0" w:firstColumn="0" w:lastColumn="0" w:oddVBand="0" w:evenVBand="0" w:oddHBand="1" w:evenHBand="0" w:firstRowFirstColumn="0" w:firstRowLastColumn="0" w:lastRowFirstColumn="0" w:lastRowLastColumn="0"/>
          <w:trHeight w:val="2401"/>
        </w:trPr>
        <w:tc>
          <w:tcPr>
            <w:cnfStyle w:val="001000000000" w:firstRow="0" w:lastRow="0" w:firstColumn="1" w:lastColumn="0" w:oddVBand="0" w:evenVBand="0" w:oddHBand="0" w:evenHBand="0" w:firstRowFirstColumn="0" w:firstRowLastColumn="0" w:lastRowFirstColumn="0" w:lastRowLastColumn="0"/>
            <w:tcW w:w="2665" w:type="dxa"/>
          </w:tcPr>
          <w:p w14:paraId="27A79490" w14:textId="77777777" w:rsidR="000B612B" w:rsidRDefault="000B612B" w:rsidP="00E37BDF">
            <w:pPr>
              <w:rPr>
                <w:b w:val="0"/>
              </w:rPr>
            </w:pPr>
            <w:r>
              <w:t>Sample response</w:t>
            </w:r>
          </w:p>
          <w:p w14:paraId="3669A004" w14:textId="77777777" w:rsidR="000B612B" w:rsidRDefault="000B612B" w:rsidP="00E37BDF">
            <w:pPr>
              <w:rPr>
                <w:b w:val="0"/>
              </w:rPr>
            </w:pPr>
            <w:r w:rsidRPr="00300C11">
              <w:rPr>
                <w:noProof/>
              </w:rPr>
              <w:drawing>
                <wp:inline distT="0" distB="0" distL="0" distR="0" wp14:anchorId="00C52C75" wp14:editId="2508F58F">
                  <wp:extent cx="1085850" cy="1309994"/>
                  <wp:effectExtent l="0" t="0" r="0" b="5080"/>
                  <wp:docPr id="708513861" name="Picture 1" descr="A green and white plastic bag with a label and a green and white label.&#10;&#10;The odd eggs.">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513861" name="Picture 1" descr="A green and white plastic bag with a label and a green and white label.&#10;&#10;The odd eggs.">
                            <a:hlinkClick r:id="rId11"/>
                          </pic:cNvPr>
                          <pic:cNvPicPr/>
                        </pic:nvPicPr>
                        <pic:blipFill>
                          <a:blip r:embed="rId12"/>
                          <a:stretch>
                            <a:fillRect/>
                          </a:stretch>
                        </pic:blipFill>
                        <pic:spPr>
                          <a:xfrm>
                            <a:off x="0" y="0"/>
                            <a:ext cx="1093329" cy="1319017"/>
                          </a:xfrm>
                          <a:prstGeom prst="rect">
                            <a:avLst/>
                          </a:prstGeom>
                        </pic:spPr>
                      </pic:pic>
                    </a:graphicData>
                  </a:graphic>
                </wp:inline>
              </w:drawing>
            </w:r>
          </w:p>
          <w:p w14:paraId="62FB14A1" w14:textId="383A6D95" w:rsidR="008A7807" w:rsidRDefault="008A7807" w:rsidP="00E37BDF">
            <w:hyperlink r:id="rId13" w:history="1">
              <w:r w:rsidRPr="008A7807">
                <w:rPr>
                  <w:rStyle w:val="Hyperlink"/>
                  <w:b w:val="0"/>
                </w:rPr>
                <w:t>Sunny Queen Farms – The Odd Eggs Ready-to-Pour Egg Mix</w:t>
              </w:r>
            </w:hyperlink>
          </w:p>
        </w:tc>
        <w:tc>
          <w:tcPr>
            <w:tcW w:w="6878" w:type="dxa"/>
          </w:tcPr>
          <w:p w14:paraId="555346CB" w14:textId="77777777" w:rsidR="000B612B" w:rsidRPr="00926FCC" w:rsidRDefault="000B612B" w:rsidP="00E37BDF">
            <w:pPr>
              <w:cnfStyle w:val="000000100000" w:firstRow="0" w:lastRow="0" w:firstColumn="0" w:lastColumn="0" w:oddVBand="0" w:evenVBand="0" w:oddHBand="1" w:evenHBand="0" w:firstRowFirstColumn="0" w:firstRowLastColumn="0" w:lastRowFirstColumn="0" w:lastRowLastColumn="0"/>
              <w:rPr>
                <w:b/>
                <w:bCs/>
              </w:rPr>
            </w:pPr>
            <w:r w:rsidRPr="00926FCC">
              <w:rPr>
                <w:b/>
                <w:bCs/>
              </w:rPr>
              <w:t>Sample response</w:t>
            </w:r>
          </w:p>
          <w:p w14:paraId="76CFBF92" w14:textId="1083430D" w:rsidR="000B612B" w:rsidRDefault="000B612B" w:rsidP="00E37BDF">
            <w:pPr>
              <w:cnfStyle w:val="000000100000" w:firstRow="0" w:lastRow="0" w:firstColumn="0" w:lastColumn="0" w:oddVBand="0" w:evenVBand="0" w:oddHBand="1" w:evenHBand="0" w:firstRowFirstColumn="0" w:firstRowLastColumn="0" w:lastRowFirstColumn="0" w:lastRowLastColumn="0"/>
            </w:pPr>
            <w:r>
              <w:t>New food products from Sunny Queen. The Odd Eggs Free Range Egg Mix 500</w:t>
            </w:r>
            <w:r w:rsidR="00F44CA7">
              <w:t xml:space="preserve"> </w:t>
            </w:r>
            <w:r>
              <w:t xml:space="preserve">g </w:t>
            </w:r>
            <w:r w:rsidR="00F44CA7">
              <w:t xml:space="preserve">is </w:t>
            </w:r>
            <w:r>
              <w:t xml:space="preserve">a new product available at Woolworths. It uses the perfectly good, but </w:t>
            </w:r>
            <w:r w:rsidR="00F44CA7">
              <w:t>odd-</w:t>
            </w:r>
            <w:r>
              <w:t xml:space="preserve">sized eggs, and packages them in an </w:t>
            </w:r>
            <w:r w:rsidR="00F44CA7">
              <w:t>easy-to-</w:t>
            </w:r>
            <w:r>
              <w:t>pour pouch with a resealable lid. These eggs can then be used in the home to create all your favourite egg dishes, without any shells to clean up. This is a great solution that helps to minimise waste from odd</w:t>
            </w:r>
            <w:r w:rsidR="00F44CA7">
              <w:t>-</w:t>
            </w:r>
            <w:r>
              <w:t xml:space="preserve">shaped </w:t>
            </w:r>
            <w:proofErr w:type="gramStart"/>
            <w:r>
              <w:t>eggs, and</w:t>
            </w:r>
            <w:proofErr w:type="gramEnd"/>
            <w:r>
              <w:t xml:space="preserve"> encourages the use of eggs with the resealable lid.</w:t>
            </w:r>
          </w:p>
        </w:tc>
      </w:tr>
      <w:tr w:rsidR="000B612B" w14:paraId="7FFAB4FA" w14:textId="77777777" w:rsidTr="008F49F5">
        <w:trPr>
          <w:cnfStyle w:val="000000010000" w:firstRow="0" w:lastRow="0" w:firstColumn="0" w:lastColumn="0" w:oddVBand="0" w:evenVBand="0" w:oddHBand="0" w:evenHBand="1" w:firstRowFirstColumn="0" w:firstRowLastColumn="0" w:lastRowFirstColumn="0" w:lastRowLastColumn="0"/>
          <w:trHeight w:val="1028"/>
        </w:trPr>
        <w:tc>
          <w:tcPr>
            <w:cnfStyle w:val="001000000000" w:firstRow="0" w:lastRow="0" w:firstColumn="1" w:lastColumn="0" w:oddVBand="0" w:evenVBand="0" w:oddHBand="0" w:evenHBand="0" w:firstRowFirstColumn="0" w:firstRowLastColumn="0" w:lastRowFirstColumn="0" w:lastRowLastColumn="0"/>
            <w:tcW w:w="2665" w:type="dxa"/>
          </w:tcPr>
          <w:p w14:paraId="4D6A7A4D" w14:textId="77777777" w:rsidR="000B612B" w:rsidRDefault="000B612B" w:rsidP="00E37BDF"/>
        </w:tc>
        <w:tc>
          <w:tcPr>
            <w:tcW w:w="6878" w:type="dxa"/>
          </w:tcPr>
          <w:p w14:paraId="08E2CDB8" w14:textId="77777777" w:rsidR="000B612B" w:rsidRDefault="000B612B" w:rsidP="00E37BDF">
            <w:pPr>
              <w:cnfStyle w:val="000000010000" w:firstRow="0" w:lastRow="0" w:firstColumn="0" w:lastColumn="0" w:oddVBand="0" w:evenVBand="0" w:oddHBand="0" w:evenHBand="1" w:firstRowFirstColumn="0" w:firstRowLastColumn="0" w:lastRowFirstColumn="0" w:lastRowLastColumn="0"/>
            </w:pPr>
          </w:p>
        </w:tc>
      </w:tr>
      <w:tr w:rsidR="000B612B" w14:paraId="7CFDCC37" w14:textId="77777777" w:rsidTr="008F49F5">
        <w:trPr>
          <w:cnfStyle w:val="000000100000" w:firstRow="0" w:lastRow="0" w:firstColumn="0" w:lastColumn="0" w:oddVBand="0" w:evenVBand="0" w:oddHBand="1" w:evenHBand="0" w:firstRowFirstColumn="0" w:firstRowLastColumn="0" w:lastRowFirstColumn="0" w:lastRowLastColumn="0"/>
          <w:trHeight w:val="1049"/>
        </w:trPr>
        <w:tc>
          <w:tcPr>
            <w:cnfStyle w:val="001000000000" w:firstRow="0" w:lastRow="0" w:firstColumn="1" w:lastColumn="0" w:oddVBand="0" w:evenVBand="0" w:oddHBand="0" w:evenHBand="0" w:firstRowFirstColumn="0" w:firstRowLastColumn="0" w:lastRowFirstColumn="0" w:lastRowLastColumn="0"/>
            <w:tcW w:w="2665" w:type="dxa"/>
          </w:tcPr>
          <w:p w14:paraId="4FFDD04F" w14:textId="77777777" w:rsidR="000B612B" w:rsidRDefault="000B612B" w:rsidP="00E37BDF"/>
        </w:tc>
        <w:tc>
          <w:tcPr>
            <w:tcW w:w="6878" w:type="dxa"/>
          </w:tcPr>
          <w:p w14:paraId="572D3958" w14:textId="77777777" w:rsidR="000B612B" w:rsidRDefault="000B612B" w:rsidP="00E37BDF">
            <w:pPr>
              <w:cnfStyle w:val="000000100000" w:firstRow="0" w:lastRow="0" w:firstColumn="0" w:lastColumn="0" w:oddVBand="0" w:evenVBand="0" w:oddHBand="1" w:evenHBand="0" w:firstRowFirstColumn="0" w:firstRowLastColumn="0" w:lastRowFirstColumn="0" w:lastRowLastColumn="0"/>
            </w:pPr>
          </w:p>
        </w:tc>
      </w:tr>
      <w:tr w:rsidR="008F49F5" w14:paraId="43223B6E" w14:textId="77777777" w:rsidTr="008F49F5">
        <w:trPr>
          <w:cnfStyle w:val="000000010000" w:firstRow="0" w:lastRow="0" w:firstColumn="0" w:lastColumn="0" w:oddVBand="0" w:evenVBand="0" w:oddHBand="0" w:evenHBand="1" w:firstRowFirstColumn="0" w:firstRowLastColumn="0" w:lastRowFirstColumn="0" w:lastRowLastColumn="0"/>
          <w:trHeight w:val="1049"/>
        </w:trPr>
        <w:tc>
          <w:tcPr>
            <w:cnfStyle w:val="001000000000" w:firstRow="0" w:lastRow="0" w:firstColumn="1" w:lastColumn="0" w:oddVBand="0" w:evenVBand="0" w:oddHBand="0" w:evenHBand="0" w:firstRowFirstColumn="0" w:firstRowLastColumn="0" w:lastRowFirstColumn="0" w:lastRowLastColumn="0"/>
            <w:tcW w:w="2665" w:type="dxa"/>
          </w:tcPr>
          <w:p w14:paraId="73AA73B0" w14:textId="77777777" w:rsidR="008F49F5" w:rsidRDefault="008F49F5" w:rsidP="00E37BDF"/>
        </w:tc>
        <w:tc>
          <w:tcPr>
            <w:tcW w:w="6878" w:type="dxa"/>
          </w:tcPr>
          <w:p w14:paraId="6D25184D" w14:textId="77777777" w:rsidR="008F49F5" w:rsidRDefault="008F49F5" w:rsidP="00E37BDF">
            <w:pPr>
              <w:cnfStyle w:val="000000010000" w:firstRow="0" w:lastRow="0" w:firstColumn="0" w:lastColumn="0" w:oddVBand="0" w:evenVBand="0" w:oddHBand="0" w:evenHBand="1" w:firstRowFirstColumn="0" w:firstRowLastColumn="0" w:lastRowFirstColumn="0" w:lastRowLastColumn="0"/>
            </w:pPr>
          </w:p>
        </w:tc>
      </w:tr>
    </w:tbl>
    <w:p w14:paraId="37510DA1" w14:textId="6CA0236B" w:rsidR="000B612B" w:rsidRDefault="000B612B" w:rsidP="000B612B">
      <w:pPr>
        <w:rPr>
          <w:rStyle w:val="Strong"/>
          <w:b w:val="0"/>
          <w:bCs w:val="0"/>
        </w:rPr>
      </w:pPr>
      <w:r w:rsidRPr="16AC2E94">
        <w:rPr>
          <w:rStyle w:val="Strong"/>
          <w:b w:val="0"/>
          <w:bCs w:val="0"/>
        </w:rPr>
        <w:t xml:space="preserve">Reflect on the 3 products you have evaluated </w:t>
      </w:r>
      <w:r w:rsidR="00F44CA7">
        <w:rPr>
          <w:rStyle w:val="Strong"/>
          <w:b w:val="0"/>
          <w:bCs w:val="0"/>
        </w:rPr>
        <w:t>above</w:t>
      </w:r>
      <w:r w:rsidRPr="16AC2E94">
        <w:rPr>
          <w:rStyle w:val="Strong"/>
          <w:b w:val="0"/>
          <w:bCs w:val="0"/>
        </w:rPr>
        <w:t>. Identify 3 important points you have learnt.</w:t>
      </w:r>
    </w:p>
    <w:tbl>
      <w:tblPr>
        <w:tblStyle w:val="TableGrid"/>
        <w:tblW w:w="9746" w:type="dxa"/>
        <w:tblLook w:val="04A0" w:firstRow="1" w:lastRow="0" w:firstColumn="1" w:lastColumn="0" w:noHBand="0" w:noVBand="1"/>
        <w:tblDescription w:val="Blank space for student response."/>
      </w:tblPr>
      <w:tblGrid>
        <w:gridCol w:w="9746"/>
      </w:tblGrid>
      <w:tr w:rsidR="000B612B" w14:paraId="6A2BAE5A" w14:textId="77777777" w:rsidTr="00E37BDF">
        <w:trPr>
          <w:trHeight w:val="2060"/>
        </w:trPr>
        <w:tc>
          <w:tcPr>
            <w:tcW w:w="9746" w:type="dxa"/>
          </w:tcPr>
          <w:p w14:paraId="3B84A145" w14:textId="77777777" w:rsidR="000B612B" w:rsidRDefault="000B612B" w:rsidP="00E37BDF">
            <w:pPr>
              <w:rPr>
                <w:rStyle w:val="Strong"/>
                <w:b w:val="0"/>
                <w:bCs w:val="0"/>
              </w:rPr>
            </w:pPr>
          </w:p>
        </w:tc>
      </w:tr>
    </w:tbl>
    <w:p w14:paraId="4F42DB60" w14:textId="01F77757" w:rsidR="000B612B" w:rsidRPr="00EB4786" w:rsidRDefault="000B612B" w:rsidP="00EB4786">
      <w:pPr>
        <w:pStyle w:val="Heading4"/>
      </w:pPr>
      <w:r w:rsidRPr="00EB4786">
        <w:t>Criteria for success – factors affecting design</w:t>
      </w:r>
    </w:p>
    <w:p w14:paraId="52E6C259" w14:textId="5630703D" w:rsidR="000B612B" w:rsidRDefault="000B612B" w:rsidP="000B612B">
      <w:pPr>
        <w:pStyle w:val="FeatureBox2"/>
      </w:pPr>
      <w:r w:rsidRPr="00AD0923">
        <w:rPr>
          <w:rStyle w:val="Strong"/>
        </w:rPr>
        <w:t>Note:</w:t>
      </w:r>
      <w:r>
        <w:t xml:space="preserve"> </w:t>
      </w:r>
      <w:r w:rsidR="00F44CA7">
        <w:t xml:space="preserve">construct </w:t>
      </w:r>
      <w:r>
        <w:t>the criteria for success as a class. You will need to refer to factors affecting design. Examples of factors affecting design include aesthetics, ergonomics, ethics, finance, functionality, safety</w:t>
      </w:r>
      <w:r w:rsidR="007C69A7">
        <w:t xml:space="preserve"> and </w:t>
      </w:r>
      <w:r>
        <w:t>sustainability.</w:t>
      </w:r>
    </w:p>
    <w:tbl>
      <w:tblPr>
        <w:tblStyle w:val="TableGrid"/>
        <w:tblW w:w="0" w:type="auto"/>
        <w:tblLook w:val="04A0" w:firstRow="1" w:lastRow="0" w:firstColumn="1" w:lastColumn="0" w:noHBand="0" w:noVBand="1"/>
        <w:tblDescription w:val="Sample response."/>
      </w:tblPr>
      <w:tblGrid>
        <w:gridCol w:w="9628"/>
      </w:tblGrid>
      <w:tr w:rsidR="000B612B" w14:paraId="12411821" w14:textId="77777777" w:rsidTr="00E37BDF">
        <w:tc>
          <w:tcPr>
            <w:tcW w:w="9628" w:type="dxa"/>
          </w:tcPr>
          <w:p w14:paraId="79BAAD51" w14:textId="77777777" w:rsidR="000B612B" w:rsidRPr="00ED1A53" w:rsidRDefault="000B612B" w:rsidP="00E37BDF">
            <w:pPr>
              <w:rPr>
                <w:b/>
                <w:bCs/>
              </w:rPr>
            </w:pPr>
            <w:r w:rsidRPr="00ED1A53">
              <w:rPr>
                <w:b/>
                <w:bCs/>
              </w:rPr>
              <w:t>Sample criteria</w:t>
            </w:r>
          </w:p>
          <w:p w14:paraId="0997E63A" w14:textId="77777777" w:rsidR="000B612B" w:rsidRDefault="000B612B" w:rsidP="002B78C0">
            <w:pPr>
              <w:pStyle w:val="ListBullet"/>
            </w:pPr>
            <w:r>
              <w:t>Sustainability – my product will use only sustainable materials.</w:t>
            </w:r>
          </w:p>
          <w:p w14:paraId="236804D5" w14:textId="77777777" w:rsidR="000B612B" w:rsidRDefault="000B612B" w:rsidP="002B78C0">
            <w:pPr>
              <w:pStyle w:val="ListBullet"/>
            </w:pPr>
            <w:r>
              <w:t>Sustainability – my product will promote the sustainability of eggs.</w:t>
            </w:r>
          </w:p>
          <w:p w14:paraId="688E16F9" w14:textId="77777777" w:rsidR="000B612B" w:rsidRDefault="000B612B" w:rsidP="002B78C0">
            <w:pPr>
              <w:pStyle w:val="ListBullet"/>
            </w:pPr>
            <w:r>
              <w:t>Safety – my product will be safe to consume.</w:t>
            </w:r>
          </w:p>
          <w:p w14:paraId="2E14461E" w14:textId="52C69E0E" w:rsidR="000B612B" w:rsidRDefault="000B612B" w:rsidP="002B78C0">
            <w:pPr>
              <w:pStyle w:val="ListBullet"/>
            </w:pPr>
            <w:r>
              <w:t xml:space="preserve">Safety – I will use safe practices when producing my product including all relevant </w:t>
            </w:r>
            <w:r w:rsidR="007C69A7">
              <w:t>personal protective equipment (</w:t>
            </w:r>
            <w:r>
              <w:t>PPE</w:t>
            </w:r>
            <w:r w:rsidR="007C69A7">
              <w:t>)</w:t>
            </w:r>
            <w:r>
              <w:t>.</w:t>
            </w:r>
          </w:p>
          <w:p w14:paraId="5AD2C9CF" w14:textId="77777777" w:rsidR="000B612B" w:rsidRDefault="000B612B" w:rsidP="002B78C0">
            <w:pPr>
              <w:pStyle w:val="ListBullet"/>
            </w:pPr>
            <w:r>
              <w:t>Functionality – my product will work in its intended way for its intended purpose.</w:t>
            </w:r>
          </w:p>
          <w:p w14:paraId="6394ED07" w14:textId="77777777" w:rsidR="000B612B" w:rsidRDefault="000B612B" w:rsidP="002B78C0">
            <w:pPr>
              <w:pStyle w:val="ListBullet"/>
            </w:pPr>
            <w:r>
              <w:t>Aesthetics – my product will be presented neatly, with all materials finished to a high standard.</w:t>
            </w:r>
          </w:p>
          <w:p w14:paraId="635615C9" w14:textId="2722D79A" w:rsidR="000B612B" w:rsidRDefault="000B612B" w:rsidP="002B78C0">
            <w:pPr>
              <w:pStyle w:val="ListBullet"/>
            </w:pPr>
            <w:r>
              <w:t>Ergonomics – my product will be easy to use and store. It will be conducive with pre-existing products surrounding its location.</w:t>
            </w:r>
          </w:p>
          <w:p w14:paraId="788E9D9A" w14:textId="77777777" w:rsidR="000B612B" w:rsidRDefault="000B612B" w:rsidP="002B78C0">
            <w:pPr>
              <w:pStyle w:val="ListBullet"/>
            </w:pPr>
            <w:r>
              <w:lastRenderedPageBreak/>
              <w:t>Finance – my product will be affordable to produce and purchase.</w:t>
            </w:r>
          </w:p>
        </w:tc>
      </w:tr>
    </w:tbl>
    <w:p w14:paraId="5E65C709" w14:textId="77777777" w:rsidR="000B612B" w:rsidRDefault="000B612B" w:rsidP="000B612B">
      <w:pPr>
        <w:suppressAutoHyphens w:val="0"/>
        <w:spacing w:before="0" w:after="160" w:line="259" w:lineRule="auto"/>
      </w:pPr>
      <w:r>
        <w:lastRenderedPageBreak/>
        <w:br w:type="page"/>
      </w:r>
    </w:p>
    <w:p w14:paraId="01917FC3" w14:textId="77777777" w:rsidR="000B612B" w:rsidRPr="00EB4786" w:rsidRDefault="000B612B" w:rsidP="00EB4786">
      <w:pPr>
        <w:pStyle w:val="Heading4"/>
      </w:pPr>
      <w:r w:rsidRPr="00EB4786">
        <w:lastRenderedPageBreak/>
        <w:t>Key terms</w:t>
      </w:r>
    </w:p>
    <w:p w14:paraId="45DF0700" w14:textId="77777777" w:rsidR="000B612B" w:rsidRDefault="000B612B" w:rsidP="000B612B">
      <w:r>
        <w:t xml:space="preserve">Use this space below to record all key terms throughout this </w:t>
      </w:r>
      <w:r w:rsidRPr="00F518E7">
        <w:t xml:space="preserve">project. </w:t>
      </w:r>
      <w:r>
        <w:t>These will be identified throughout your classwork. The first row has been done for you.</w:t>
      </w:r>
    </w:p>
    <w:tbl>
      <w:tblPr>
        <w:tblStyle w:val="Tableheader"/>
        <w:tblW w:w="0" w:type="auto"/>
        <w:tblLook w:val="04A0" w:firstRow="1" w:lastRow="0" w:firstColumn="1" w:lastColumn="0" w:noHBand="0" w:noVBand="1"/>
        <w:tblDescription w:val="Table to record key terms, definitions and an example."/>
      </w:tblPr>
      <w:tblGrid>
        <w:gridCol w:w="2122"/>
        <w:gridCol w:w="3260"/>
        <w:gridCol w:w="4246"/>
      </w:tblGrid>
      <w:tr w:rsidR="000B612B" w14:paraId="1D914E24" w14:textId="77777777" w:rsidTr="002B78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81C5675" w14:textId="77777777" w:rsidR="000B612B" w:rsidRDefault="000B612B" w:rsidP="00E37BDF">
            <w:r>
              <w:t>Key term</w:t>
            </w:r>
          </w:p>
        </w:tc>
        <w:tc>
          <w:tcPr>
            <w:tcW w:w="3260" w:type="dxa"/>
          </w:tcPr>
          <w:p w14:paraId="122D8213" w14:textId="77777777" w:rsidR="000B612B" w:rsidRDefault="000B612B" w:rsidP="00E37BDF">
            <w:pPr>
              <w:cnfStyle w:val="100000000000" w:firstRow="1" w:lastRow="0" w:firstColumn="0" w:lastColumn="0" w:oddVBand="0" w:evenVBand="0" w:oddHBand="0" w:evenHBand="0" w:firstRowFirstColumn="0" w:firstRowLastColumn="0" w:lastRowFirstColumn="0" w:lastRowLastColumn="0"/>
            </w:pPr>
            <w:r>
              <w:t>Definition</w:t>
            </w:r>
          </w:p>
        </w:tc>
        <w:tc>
          <w:tcPr>
            <w:tcW w:w="4246" w:type="dxa"/>
          </w:tcPr>
          <w:p w14:paraId="76E3D5E3" w14:textId="77777777" w:rsidR="000B612B" w:rsidRDefault="000B612B" w:rsidP="00E37BDF">
            <w:pPr>
              <w:cnfStyle w:val="100000000000" w:firstRow="1" w:lastRow="0" w:firstColumn="0" w:lastColumn="0" w:oddVBand="0" w:evenVBand="0" w:oddHBand="0" w:evenHBand="0" w:firstRowFirstColumn="0" w:firstRowLastColumn="0" w:lastRowFirstColumn="0" w:lastRowLastColumn="0"/>
            </w:pPr>
            <w:r>
              <w:t>Example</w:t>
            </w:r>
          </w:p>
        </w:tc>
      </w:tr>
      <w:tr w:rsidR="000B612B" w14:paraId="38D442A4" w14:textId="77777777" w:rsidTr="002B78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A6F8B79" w14:textId="39B3B14D" w:rsidR="000B612B" w:rsidRDefault="00F359C2" w:rsidP="00E37BDF">
            <w:r>
              <w:t>sustainability</w:t>
            </w:r>
          </w:p>
        </w:tc>
        <w:tc>
          <w:tcPr>
            <w:tcW w:w="3260" w:type="dxa"/>
          </w:tcPr>
          <w:p w14:paraId="54469D56" w14:textId="77777777" w:rsidR="000B612B" w:rsidRDefault="000B612B" w:rsidP="00E37BDF">
            <w:pPr>
              <w:cnfStyle w:val="000000100000" w:firstRow="0" w:lastRow="0" w:firstColumn="0" w:lastColumn="0" w:oddVBand="0" w:evenVBand="0" w:oddHBand="1" w:evenHBand="0" w:firstRowFirstColumn="0" w:firstRowLastColumn="0" w:lastRowFirstColumn="0" w:lastRowLastColumn="0"/>
            </w:pPr>
            <w:r>
              <w:t>Supporting the needs of the present without compromising the ability of future generations to meet their needs.</w:t>
            </w:r>
          </w:p>
        </w:tc>
        <w:tc>
          <w:tcPr>
            <w:tcW w:w="4246" w:type="dxa"/>
          </w:tcPr>
          <w:p w14:paraId="340EDA2A" w14:textId="77777777" w:rsidR="000B612B" w:rsidRDefault="000B612B" w:rsidP="00E37BDF">
            <w:pPr>
              <w:cnfStyle w:val="000000100000" w:firstRow="0" w:lastRow="0" w:firstColumn="0" w:lastColumn="0" w:oddVBand="0" w:evenVBand="0" w:oddHBand="1" w:evenHBand="0" w:firstRowFirstColumn="0" w:firstRowLastColumn="0" w:lastRowFirstColumn="0" w:lastRowLastColumn="0"/>
            </w:pPr>
            <w:r>
              <w:t>Using local and seasonal ingredients in food preparation, which reduces the carbon footprint associated with transporting food and agricultural products over long distances.</w:t>
            </w:r>
          </w:p>
        </w:tc>
      </w:tr>
      <w:tr w:rsidR="000B612B" w14:paraId="2AD4CD60" w14:textId="77777777" w:rsidTr="002B78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20D6F0F" w14:textId="77777777" w:rsidR="000B612B" w:rsidRDefault="000B612B" w:rsidP="00E37BDF"/>
        </w:tc>
        <w:tc>
          <w:tcPr>
            <w:tcW w:w="3260" w:type="dxa"/>
          </w:tcPr>
          <w:p w14:paraId="186A785B" w14:textId="77777777" w:rsidR="000B612B" w:rsidRDefault="000B612B" w:rsidP="00E37BDF">
            <w:pPr>
              <w:cnfStyle w:val="000000010000" w:firstRow="0" w:lastRow="0" w:firstColumn="0" w:lastColumn="0" w:oddVBand="0" w:evenVBand="0" w:oddHBand="0" w:evenHBand="1" w:firstRowFirstColumn="0" w:firstRowLastColumn="0" w:lastRowFirstColumn="0" w:lastRowLastColumn="0"/>
            </w:pPr>
          </w:p>
        </w:tc>
        <w:tc>
          <w:tcPr>
            <w:tcW w:w="4246" w:type="dxa"/>
          </w:tcPr>
          <w:p w14:paraId="4797EFBC" w14:textId="77777777" w:rsidR="000B612B" w:rsidRDefault="000B612B" w:rsidP="00E37BDF">
            <w:pPr>
              <w:cnfStyle w:val="000000010000" w:firstRow="0" w:lastRow="0" w:firstColumn="0" w:lastColumn="0" w:oddVBand="0" w:evenVBand="0" w:oddHBand="0" w:evenHBand="1" w:firstRowFirstColumn="0" w:firstRowLastColumn="0" w:lastRowFirstColumn="0" w:lastRowLastColumn="0"/>
            </w:pPr>
          </w:p>
        </w:tc>
      </w:tr>
      <w:tr w:rsidR="000B612B" w14:paraId="28B29457" w14:textId="77777777" w:rsidTr="002B78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0D799B1" w14:textId="77777777" w:rsidR="000B612B" w:rsidRDefault="000B612B" w:rsidP="00E37BDF"/>
        </w:tc>
        <w:tc>
          <w:tcPr>
            <w:tcW w:w="3260" w:type="dxa"/>
          </w:tcPr>
          <w:p w14:paraId="2A2FEF86" w14:textId="77777777" w:rsidR="000B612B" w:rsidRDefault="000B612B" w:rsidP="00E37BDF">
            <w:pPr>
              <w:cnfStyle w:val="000000100000" w:firstRow="0" w:lastRow="0" w:firstColumn="0" w:lastColumn="0" w:oddVBand="0" w:evenVBand="0" w:oddHBand="1" w:evenHBand="0" w:firstRowFirstColumn="0" w:firstRowLastColumn="0" w:lastRowFirstColumn="0" w:lastRowLastColumn="0"/>
            </w:pPr>
          </w:p>
        </w:tc>
        <w:tc>
          <w:tcPr>
            <w:tcW w:w="4246" w:type="dxa"/>
          </w:tcPr>
          <w:p w14:paraId="0C04A174" w14:textId="77777777" w:rsidR="000B612B" w:rsidRDefault="000B612B" w:rsidP="00E37BDF">
            <w:pPr>
              <w:cnfStyle w:val="000000100000" w:firstRow="0" w:lastRow="0" w:firstColumn="0" w:lastColumn="0" w:oddVBand="0" w:evenVBand="0" w:oddHBand="1" w:evenHBand="0" w:firstRowFirstColumn="0" w:firstRowLastColumn="0" w:lastRowFirstColumn="0" w:lastRowLastColumn="0"/>
            </w:pPr>
          </w:p>
        </w:tc>
      </w:tr>
      <w:tr w:rsidR="000B612B" w14:paraId="3E4EED2E" w14:textId="77777777" w:rsidTr="002B78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5F1A618" w14:textId="77777777" w:rsidR="000B612B" w:rsidRDefault="000B612B" w:rsidP="00E37BDF"/>
        </w:tc>
        <w:tc>
          <w:tcPr>
            <w:tcW w:w="3260" w:type="dxa"/>
          </w:tcPr>
          <w:p w14:paraId="027DD46B" w14:textId="77777777" w:rsidR="000B612B" w:rsidRDefault="000B612B" w:rsidP="00E37BDF">
            <w:pPr>
              <w:cnfStyle w:val="000000010000" w:firstRow="0" w:lastRow="0" w:firstColumn="0" w:lastColumn="0" w:oddVBand="0" w:evenVBand="0" w:oddHBand="0" w:evenHBand="1" w:firstRowFirstColumn="0" w:firstRowLastColumn="0" w:lastRowFirstColumn="0" w:lastRowLastColumn="0"/>
            </w:pPr>
          </w:p>
        </w:tc>
        <w:tc>
          <w:tcPr>
            <w:tcW w:w="4246" w:type="dxa"/>
          </w:tcPr>
          <w:p w14:paraId="304ABD5A" w14:textId="77777777" w:rsidR="000B612B" w:rsidRDefault="000B612B" w:rsidP="00E37BDF">
            <w:pPr>
              <w:cnfStyle w:val="000000010000" w:firstRow="0" w:lastRow="0" w:firstColumn="0" w:lastColumn="0" w:oddVBand="0" w:evenVBand="0" w:oddHBand="0" w:evenHBand="1" w:firstRowFirstColumn="0" w:firstRowLastColumn="0" w:lastRowFirstColumn="0" w:lastRowLastColumn="0"/>
            </w:pPr>
          </w:p>
        </w:tc>
      </w:tr>
      <w:tr w:rsidR="000B612B" w14:paraId="71DBFD42" w14:textId="77777777" w:rsidTr="002B78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4EDD320" w14:textId="77777777" w:rsidR="000B612B" w:rsidRDefault="000B612B" w:rsidP="00E37BDF"/>
        </w:tc>
        <w:tc>
          <w:tcPr>
            <w:tcW w:w="3260" w:type="dxa"/>
          </w:tcPr>
          <w:p w14:paraId="62C97586" w14:textId="77777777" w:rsidR="000B612B" w:rsidRDefault="000B612B" w:rsidP="00E37BDF">
            <w:pPr>
              <w:cnfStyle w:val="000000100000" w:firstRow="0" w:lastRow="0" w:firstColumn="0" w:lastColumn="0" w:oddVBand="0" w:evenVBand="0" w:oddHBand="1" w:evenHBand="0" w:firstRowFirstColumn="0" w:firstRowLastColumn="0" w:lastRowFirstColumn="0" w:lastRowLastColumn="0"/>
            </w:pPr>
          </w:p>
        </w:tc>
        <w:tc>
          <w:tcPr>
            <w:tcW w:w="4246" w:type="dxa"/>
          </w:tcPr>
          <w:p w14:paraId="65AE7C1B" w14:textId="77777777" w:rsidR="000B612B" w:rsidRDefault="000B612B" w:rsidP="00E37BDF">
            <w:pPr>
              <w:cnfStyle w:val="000000100000" w:firstRow="0" w:lastRow="0" w:firstColumn="0" w:lastColumn="0" w:oddVBand="0" w:evenVBand="0" w:oddHBand="1" w:evenHBand="0" w:firstRowFirstColumn="0" w:firstRowLastColumn="0" w:lastRowFirstColumn="0" w:lastRowLastColumn="0"/>
            </w:pPr>
          </w:p>
        </w:tc>
      </w:tr>
      <w:tr w:rsidR="000B612B" w14:paraId="1C87314F" w14:textId="77777777" w:rsidTr="002B78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F8FCAEF" w14:textId="77777777" w:rsidR="000B612B" w:rsidRDefault="000B612B" w:rsidP="00E37BDF"/>
        </w:tc>
        <w:tc>
          <w:tcPr>
            <w:tcW w:w="3260" w:type="dxa"/>
          </w:tcPr>
          <w:p w14:paraId="6A68F356" w14:textId="77777777" w:rsidR="000B612B" w:rsidRDefault="000B612B" w:rsidP="00E37BDF">
            <w:pPr>
              <w:cnfStyle w:val="000000010000" w:firstRow="0" w:lastRow="0" w:firstColumn="0" w:lastColumn="0" w:oddVBand="0" w:evenVBand="0" w:oddHBand="0" w:evenHBand="1" w:firstRowFirstColumn="0" w:firstRowLastColumn="0" w:lastRowFirstColumn="0" w:lastRowLastColumn="0"/>
            </w:pPr>
          </w:p>
        </w:tc>
        <w:tc>
          <w:tcPr>
            <w:tcW w:w="4246" w:type="dxa"/>
          </w:tcPr>
          <w:p w14:paraId="574C1324" w14:textId="77777777" w:rsidR="000B612B" w:rsidRDefault="000B612B" w:rsidP="00E37BDF">
            <w:pPr>
              <w:cnfStyle w:val="000000010000" w:firstRow="0" w:lastRow="0" w:firstColumn="0" w:lastColumn="0" w:oddVBand="0" w:evenVBand="0" w:oddHBand="0" w:evenHBand="1" w:firstRowFirstColumn="0" w:firstRowLastColumn="0" w:lastRowFirstColumn="0" w:lastRowLastColumn="0"/>
            </w:pPr>
          </w:p>
        </w:tc>
      </w:tr>
    </w:tbl>
    <w:p w14:paraId="5E13B0C4" w14:textId="77777777" w:rsidR="000B612B" w:rsidRPr="003F64F4" w:rsidRDefault="000B612B" w:rsidP="003F64F4">
      <w:r w:rsidRPr="003F64F4">
        <w:br w:type="page"/>
      </w:r>
    </w:p>
    <w:p w14:paraId="34713003" w14:textId="77777777" w:rsidR="000B612B" w:rsidRDefault="000B612B" w:rsidP="000B612B">
      <w:pPr>
        <w:pStyle w:val="Heading2"/>
      </w:pPr>
      <w:bookmarkStart w:id="15" w:name="_Toc198133996"/>
      <w:bookmarkStart w:id="16" w:name="_Toc178257952"/>
      <w:r>
        <w:lastRenderedPageBreak/>
        <w:t>Researching and planning</w:t>
      </w:r>
      <w:bookmarkEnd w:id="15"/>
    </w:p>
    <w:p w14:paraId="754BB0A3" w14:textId="77777777" w:rsidR="000B612B" w:rsidRDefault="000B612B" w:rsidP="000B612B">
      <w:r w:rsidRPr="000C2C19">
        <w:rPr>
          <w:noProof/>
        </w:rPr>
        <w:drawing>
          <wp:inline distT="0" distB="0" distL="0" distR="0" wp14:anchorId="728BE63C" wp14:editId="7C0C7063">
            <wp:extent cx="5130800" cy="1257300"/>
            <wp:effectExtent l="0" t="0" r="0" b="0"/>
            <wp:docPr id="2058689320" name="Picture 9" descr="Researching and planning stage of the design and production process:&#10;-Investigate and describe relevant equipment, processes and materials.&#10;-Develop plans to safely manage production. &#10;-Create, evaluate, modify and apply ideas and solutions.&#10;-Explain social, ethical, legal and sustainability conside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searching and planning stage of the design and production process:&#10;-Investigate and describe relevant equipment, processes and materials.&#10;-Develop plans to safely manage production. &#10;-Create, evaluate, modify and apply ideas and solutions.&#10;-Explain social, ethical, legal and sustainability consideration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30800" cy="1257300"/>
                    </a:xfrm>
                    <a:prstGeom prst="rect">
                      <a:avLst/>
                    </a:prstGeom>
                    <a:noFill/>
                    <a:ln>
                      <a:noFill/>
                    </a:ln>
                  </pic:spPr>
                </pic:pic>
              </a:graphicData>
            </a:graphic>
          </wp:inline>
        </w:drawing>
      </w:r>
      <w:bookmarkEnd w:id="16"/>
    </w:p>
    <w:p w14:paraId="73C45D57" w14:textId="77777777" w:rsidR="000B612B" w:rsidRPr="00EB4786" w:rsidRDefault="000B612B" w:rsidP="00EB4786">
      <w:pPr>
        <w:pStyle w:val="Heading3"/>
      </w:pPr>
      <w:bookmarkStart w:id="17" w:name="_Toc198133997"/>
      <w:r w:rsidRPr="00EB4786">
        <w:t>Research</w:t>
      </w:r>
      <w:bookmarkEnd w:id="17"/>
    </w:p>
    <w:p w14:paraId="4F3DC3D2" w14:textId="77777777" w:rsidR="000B612B" w:rsidRDefault="000B612B" w:rsidP="000B612B">
      <w:pPr>
        <w:rPr>
          <w:rStyle w:val="Strong"/>
          <w:b w:val="0"/>
          <w:bCs w:val="0"/>
        </w:rPr>
      </w:pPr>
      <w:r>
        <w:rPr>
          <w:rStyle w:val="Strong"/>
          <w:b w:val="0"/>
          <w:bCs w:val="0"/>
        </w:rPr>
        <w:t>Complete the following research questions. You may like to use your own research, as well as information you have learnt in class. This will help you to make informed design decisions.</w:t>
      </w:r>
    </w:p>
    <w:p w14:paraId="0F8E3AD0" w14:textId="3D5E66C3" w:rsidR="000B612B" w:rsidRDefault="000B612B" w:rsidP="000B612B">
      <w:pPr>
        <w:rPr>
          <w:rStyle w:val="Strong"/>
          <w:b w:val="0"/>
          <w:bCs w:val="0"/>
        </w:rPr>
      </w:pPr>
      <w:r>
        <w:rPr>
          <w:rStyle w:val="Strong"/>
          <w:b w:val="0"/>
          <w:bCs w:val="0"/>
        </w:rPr>
        <w:t>Be sure to record your sources of information in the</w:t>
      </w:r>
      <w:r w:rsidR="00A0272B">
        <w:rPr>
          <w:rStyle w:val="Strong"/>
          <w:b w:val="0"/>
          <w:bCs w:val="0"/>
        </w:rPr>
        <w:t xml:space="preserve"> bibliography</w:t>
      </w:r>
      <w:r>
        <w:rPr>
          <w:rStyle w:val="Strong"/>
          <w:b w:val="0"/>
          <w:bCs w:val="0"/>
        </w:rPr>
        <w:t xml:space="preserve"> below.</w:t>
      </w:r>
    </w:p>
    <w:p w14:paraId="5E730A23" w14:textId="1A12B03D" w:rsidR="000B612B" w:rsidRPr="00F518E7" w:rsidRDefault="000B612B" w:rsidP="002B78C0">
      <w:pPr>
        <w:pStyle w:val="ListNumber"/>
        <w:rPr>
          <w:rStyle w:val="Strong"/>
          <w:b w:val="0"/>
          <w:bCs w:val="0"/>
        </w:rPr>
      </w:pPr>
      <w:r w:rsidRPr="00F518E7">
        <w:rPr>
          <w:rStyle w:val="Strong"/>
          <w:b w:val="0"/>
          <w:bCs w:val="0"/>
        </w:rPr>
        <w:t xml:space="preserve">Describe the process eggs </w:t>
      </w:r>
      <w:r w:rsidR="00BA4390">
        <w:rPr>
          <w:rStyle w:val="Strong"/>
          <w:b w:val="0"/>
          <w:bCs w:val="0"/>
        </w:rPr>
        <w:t xml:space="preserve">undertake prior to being </w:t>
      </w:r>
      <w:r w:rsidRPr="00F518E7">
        <w:rPr>
          <w:rStyle w:val="Strong"/>
          <w:b w:val="0"/>
          <w:bCs w:val="0"/>
        </w:rPr>
        <w:t>available on the supermarket shelves.</w:t>
      </w:r>
    </w:p>
    <w:p w14:paraId="7E58D2FA" w14:textId="77777777" w:rsidR="000B612B" w:rsidRPr="00F518E7" w:rsidRDefault="000B612B" w:rsidP="002B78C0">
      <w:pPr>
        <w:pStyle w:val="ListNumber"/>
        <w:rPr>
          <w:rStyle w:val="Strong"/>
          <w:b w:val="0"/>
          <w:bCs w:val="0"/>
        </w:rPr>
      </w:pPr>
      <w:r w:rsidRPr="00F518E7">
        <w:rPr>
          <w:rStyle w:val="Strong"/>
          <w:b w:val="0"/>
          <w:bCs w:val="0"/>
        </w:rPr>
        <w:t>List 3 technologies used in the production of eggs.</w:t>
      </w:r>
    </w:p>
    <w:p w14:paraId="30A2C119" w14:textId="77777777" w:rsidR="000B612B" w:rsidRPr="00F518E7" w:rsidRDefault="000B612B" w:rsidP="002B78C0">
      <w:pPr>
        <w:pStyle w:val="ListNumber"/>
        <w:rPr>
          <w:rStyle w:val="Strong"/>
          <w:b w:val="0"/>
          <w:bCs w:val="0"/>
        </w:rPr>
      </w:pPr>
      <w:r w:rsidRPr="291370C4">
        <w:rPr>
          <w:rStyle w:val="Strong"/>
          <w:b w:val="0"/>
          <w:bCs w:val="0"/>
        </w:rPr>
        <w:t>Explain the legal considerations associated with egg production.</w:t>
      </w:r>
    </w:p>
    <w:p w14:paraId="6ED6B4B8" w14:textId="37FD8A98" w:rsidR="000B612B" w:rsidRPr="00F518E7" w:rsidRDefault="000B612B" w:rsidP="002B78C0">
      <w:pPr>
        <w:pStyle w:val="ListNumber"/>
        <w:rPr>
          <w:rStyle w:val="Strong"/>
          <w:b w:val="0"/>
          <w:bCs w:val="0"/>
        </w:rPr>
      </w:pPr>
      <w:r w:rsidRPr="00F518E7">
        <w:rPr>
          <w:rStyle w:val="Strong"/>
          <w:b w:val="0"/>
          <w:bCs w:val="0"/>
        </w:rPr>
        <w:t>Investigate the nutritional value of eggs</w:t>
      </w:r>
      <w:r w:rsidR="00480293">
        <w:rPr>
          <w:rStyle w:val="Strong"/>
          <w:b w:val="0"/>
          <w:bCs w:val="0"/>
        </w:rPr>
        <w:t xml:space="preserve"> –</w:t>
      </w:r>
      <w:r w:rsidR="00480293" w:rsidRPr="00F518E7">
        <w:rPr>
          <w:rStyle w:val="Strong"/>
          <w:b w:val="0"/>
          <w:bCs w:val="0"/>
        </w:rPr>
        <w:t xml:space="preserve"> </w:t>
      </w:r>
      <w:r w:rsidR="00480293">
        <w:rPr>
          <w:rStyle w:val="Strong"/>
          <w:b w:val="0"/>
          <w:bCs w:val="0"/>
        </w:rPr>
        <w:t>i</w:t>
      </w:r>
      <w:r w:rsidR="00480293" w:rsidRPr="00F518E7">
        <w:rPr>
          <w:rStyle w:val="Strong"/>
          <w:b w:val="0"/>
          <w:bCs w:val="0"/>
        </w:rPr>
        <w:t xml:space="preserve">nclude </w:t>
      </w:r>
      <w:r w:rsidRPr="00F518E7">
        <w:rPr>
          <w:rStyle w:val="Strong"/>
          <w:b w:val="0"/>
          <w:bCs w:val="0"/>
        </w:rPr>
        <w:t>the benefits of consuming eggs and provide an example of a food product suitable for an adolescent that contains eggs.</w:t>
      </w:r>
    </w:p>
    <w:p w14:paraId="3DDFF27A" w14:textId="17A7D11F" w:rsidR="000B612B" w:rsidRDefault="000B612B" w:rsidP="002B78C0">
      <w:pPr>
        <w:pStyle w:val="ListNumber"/>
        <w:rPr>
          <w:rStyle w:val="Strong"/>
          <w:b w:val="0"/>
          <w:bCs w:val="0"/>
        </w:rPr>
      </w:pPr>
      <w:r w:rsidRPr="00F518E7">
        <w:rPr>
          <w:rStyle w:val="Strong"/>
          <w:b w:val="0"/>
          <w:bCs w:val="0"/>
        </w:rPr>
        <w:t xml:space="preserve">Describe how the Australian </w:t>
      </w:r>
      <w:r w:rsidR="00480293">
        <w:rPr>
          <w:rStyle w:val="Strong"/>
          <w:b w:val="0"/>
          <w:bCs w:val="0"/>
        </w:rPr>
        <w:t>e</w:t>
      </w:r>
      <w:r w:rsidR="00480293" w:rsidRPr="00F518E7">
        <w:rPr>
          <w:rStyle w:val="Strong"/>
          <w:b w:val="0"/>
          <w:bCs w:val="0"/>
        </w:rPr>
        <w:t xml:space="preserve">gg </w:t>
      </w:r>
      <w:r w:rsidR="00480293">
        <w:rPr>
          <w:rStyle w:val="Strong"/>
          <w:b w:val="0"/>
          <w:bCs w:val="0"/>
        </w:rPr>
        <w:t>i</w:t>
      </w:r>
      <w:r w:rsidR="00480293" w:rsidRPr="00F518E7">
        <w:rPr>
          <w:rStyle w:val="Strong"/>
          <w:b w:val="0"/>
          <w:bCs w:val="0"/>
        </w:rPr>
        <w:t xml:space="preserve">ndustry </w:t>
      </w:r>
      <w:r w:rsidRPr="00F518E7">
        <w:rPr>
          <w:rStyle w:val="Strong"/>
          <w:b w:val="0"/>
          <w:bCs w:val="0"/>
        </w:rPr>
        <w:t>is contributing to sustainability.</w:t>
      </w:r>
    </w:p>
    <w:p w14:paraId="53660112" w14:textId="77777777" w:rsidR="000B612B" w:rsidRDefault="000B612B" w:rsidP="000B612B">
      <w:pPr>
        <w:suppressAutoHyphens w:val="0"/>
        <w:spacing w:before="0" w:after="160" w:line="259" w:lineRule="auto"/>
        <w:rPr>
          <w:rStyle w:val="Strong"/>
        </w:rPr>
      </w:pPr>
      <w:r>
        <w:rPr>
          <w:rStyle w:val="Strong"/>
        </w:rPr>
        <w:br w:type="page"/>
      </w:r>
    </w:p>
    <w:p w14:paraId="0B43E5B6" w14:textId="77777777" w:rsidR="000B612B" w:rsidRPr="000B381D" w:rsidRDefault="000B612B" w:rsidP="000B612B">
      <w:pPr>
        <w:rPr>
          <w:rStyle w:val="Strong"/>
        </w:rPr>
      </w:pPr>
      <w:r w:rsidRPr="000B381D">
        <w:rPr>
          <w:rStyle w:val="Strong"/>
        </w:rPr>
        <w:lastRenderedPageBreak/>
        <w:t>Brainstorm</w:t>
      </w:r>
    </w:p>
    <w:p w14:paraId="46D0263F" w14:textId="44D13311" w:rsidR="000B612B" w:rsidRDefault="000B612B" w:rsidP="000B612B">
      <w:r>
        <w:t xml:space="preserve">Think about your initial ideas at the beginning of this folio and what you now know about the egg industry. In the space below narrow </w:t>
      </w:r>
      <w:r w:rsidR="00116EDC">
        <w:t>your</w:t>
      </w:r>
      <w:r>
        <w:t xml:space="preserve"> ideas down to 3. While you are narrowing them down, think about the factors affecting design and how your ideas could meet the criteria for success.</w:t>
      </w:r>
    </w:p>
    <w:p w14:paraId="3A582264" w14:textId="77777777" w:rsidR="000B612B" w:rsidRDefault="000B612B" w:rsidP="000B612B">
      <w:r>
        <w:t>Once complete, seek feedback on your ideas. Ask your peers to complete a PMI on your ideas. Your teacher will help to facilitate this process.</w:t>
      </w:r>
    </w:p>
    <w:tbl>
      <w:tblPr>
        <w:tblStyle w:val="Tableheader"/>
        <w:tblW w:w="0" w:type="auto"/>
        <w:tblLook w:val="04A0" w:firstRow="1" w:lastRow="0" w:firstColumn="1" w:lastColumn="0" w:noHBand="0" w:noVBand="1"/>
        <w:tblDescription w:val="Students record their ideas about an egg-related product, including description, audience and student feedback. A sample response is included."/>
      </w:tblPr>
      <w:tblGrid>
        <w:gridCol w:w="1759"/>
        <w:gridCol w:w="3143"/>
        <w:gridCol w:w="2364"/>
        <w:gridCol w:w="2364"/>
      </w:tblGrid>
      <w:tr w:rsidR="002C13B3" w14:paraId="6F7FDB26" w14:textId="702CC369" w:rsidTr="1D7706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9" w:type="dxa"/>
          </w:tcPr>
          <w:p w14:paraId="622C388F" w14:textId="68259DB7" w:rsidR="002C13B3" w:rsidRDefault="002C13B3" w:rsidP="00E37BDF">
            <w:r>
              <w:t xml:space="preserve">Idea </w:t>
            </w:r>
            <w:r w:rsidR="002B78C0">
              <w:t>–</w:t>
            </w:r>
            <w:r>
              <w:t xml:space="preserve"> image</w:t>
            </w:r>
          </w:p>
        </w:tc>
        <w:tc>
          <w:tcPr>
            <w:tcW w:w="3143" w:type="dxa"/>
          </w:tcPr>
          <w:p w14:paraId="5582A4CF" w14:textId="77777777" w:rsidR="002C13B3" w:rsidRDefault="002C13B3" w:rsidP="00E37BDF">
            <w:pPr>
              <w:cnfStyle w:val="100000000000" w:firstRow="1" w:lastRow="0" w:firstColumn="0" w:lastColumn="0" w:oddVBand="0" w:evenVBand="0" w:oddHBand="0" w:evenHBand="0" w:firstRowFirstColumn="0" w:firstRowLastColumn="0" w:lastRowFirstColumn="0" w:lastRowLastColumn="0"/>
            </w:pPr>
            <w:r>
              <w:t>Description</w:t>
            </w:r>
          </w:p>
        </w:tc>
        <w:tc>
          <w:tcPr>
            <w:tcW w:w="2364" w:type="dxa"/>
          </w:tcPr>
          <w:p w14:paraId="136B6E24" w14:textId="572012EA" w:rsidR="002C13B3" w:rsidRDefault="002C13B3" w:rsidP="00E37BDF">
            <w:pPr>
              <w:cnfStyle w:val="100000000000" w:firstRow="1" w:lastRow="0" w:firstColumn="0" w:lastColumn="0" w:oddVBand="0" w:evenVBand="0" w:oddHBand="0" w:evenHBand="0" w:firstRowFirstColumn="0" w:firstRowLastColumn="0" w:lastRowFirstColumn="0" w:lastRowLastColumn="0"/>
            </w:pPr>
            <w:r>
              <w:t>Audience</w:t>
            </w:r>
          </w:p>
        </w:tc>
        <w:tc>
          <w:tcPr>
            <w:tcW w:w="2364" w:type="dxa"/>
          </w:tcPr>
          <w:p w14:paraId="0FF97165" w14:textId="1AED0F2A" w:rsidR="002C13B3" w:rsidRDefault="002C13B3" w:rsidP="00E37BDF">
            <w:pPr>
              <w:cnfStyle w:val="100000000000" w:firstRow="1" w:lastRow="0" w:firstColumn="0" w:lastColumn="0" w:oddVBand="0" w:evenVBand="0" w:oddHBand="0" w:evenHBand="0" w:firstRowFirstColumn="0" w:firstRowLastColumn="0" w:lastRowFirstColumn="0" w:lastRowLastColumn="0"/>
            </w:pPr>
            <w:r>
              <w:t>Feedback</w:t>
            </w:r>
          </w:p>
        </w:tc>
      </w:tr>
      <w:tr w:rsidR="002C13B3" w14:paraId="1B9E4CF1" w14:textId="3CB9847A" w:rsidTr="1D7706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9" w:type="dxa"/>
          </w:tcPr>
          <w:p w14:paraId="17072822" w14:textId="77777777" w:rsidR="002C13B3" w:rsidRDefault="002C13B3" w:rsidP="00E37BDF">
            <w:pPr>
              <w:rPr>
                <w:b w:val="0"/>
              </w:rPr>
            </w:pPr>
            <w:r>
              <w:t>Sample response</w:t>
            </w:r>
          </w:p>
          <w:p w14:paraId="089B666A" w14:textId="77777777" w:rsidR="002C13B3" w:rsidRDefault="002C13B3" w:rsidP="00E37BDF">
            <w:pPr>
              <w:rPr>
                <w:b w:val="0"/>
              </w:rPr>
            </w:pPr>
            <w:r w:rsidRPr="00C10A78">
              <w:rPr>
                <w:noProof/>
              </w:rPr>
              <w:drawing>
                <wp:inline distT="0" distB="0" distL="0" distR="0" wp14:anchorId="04406D72" wp14:editId="09D6C122">
                  <wp:extent cx="845468" cy="658418"/>
                  <wp:effectExtent l="0" t="0" r="0" b="8890"/>
                  <wp:docPr id="453353609" name="Picture 1" descr="A cheesy egg bite in a muffin wrap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353609" name="Picture 1" descr="A cheesy egg bite in a muffin wrapper."/>
                          <pic:cNvPicPr/>
                        </pic:nvPicPr>
                        <pic:blipFill>
                          <a:blip r:embed="rId15"/>
                          <a:stretch>
                            <a:fillRect/>
                          </a:stretch>
                        </pic:blipFill>
                        <pic:spPr>
                          <a:xfrm>
                            <a:off x="0" y="0"/>
                            <a:ext cx="848185" cy="660534"/>
                          </a:xfrm>
                          <a:prstGeom prst="rect">
                            <a:avLst/>
                          </a:prstGeom>
                        </pic:spPr>
                      </pic:pic>
                    </a:graphicData>
                  </a:graphic>
                </wp:inline>
              </w:drawing>
            </w:r>
          </w:p>
          <w:p w14:paraId="4CB49D9D" w14:textId="5449BC84" w:rsidR="002C13B3" w:rsidRDefault="002C13B3" w:rsidP="00E37BDF">
            <w:r>
              <w:t>Mini cheesy egg bite</w:t>
            </w:r>
          </w:p>
          <w:p w14:paraId="480F7736" w14:textId="77777777" w:rsidR="002C13B3" w:rsidRDefault="002C13B3" w:rsidP="00E37BDF">
            <w:r>
              <w:t>Yellow – egg and cheese mix</w:t>
            </w:r>
          </w:p>
          <w:p w14:paraId="145D3108" w14:textId="77777777" w:rsidR="002C13B3" w:rsidRDefault="002C13B3" w:rsidP="00E37BDF">
            <w:r>
              <w:t>Green – capsicum</w:t>
            </w:r>
          </w:p>
          <w:p w14:paraId="562EAE49" w14:textId="77777777" w:rsidR="002C13B3" w:rsidRDefault="002C13B3" w:rsidP="00E37BDF">
            <w:r>
              <w:t>Red – tomato</w:t>
            </w:r>
          </w:p>
          <w:p w14:paraId="57E11111" w14:textId="77777777" w:rsidR="002C13B3" w:rsidRDefault="002C13B3" w:rsidP="00E37BDF">
            <w:r>
              <w:t>Pink – bacon</w:t>
            </w:r>
          </w:p>
          <w:p w14:paraId="70589E40" w14:textId="77777777" w:rsidR="002C13B3" w:rsidRDefault="002C13B3" w:rsidP="00E37BDF">
            <w:r>
              <w:t>Blue – muffin liner</w:t>
            </w:r>
          </w:p>
        </w:tc>
        <w:tc>
          <w:tcPr>
            <w:tcW w:w="3143" w:type="dxa"/>
          </w:tcPr>
          <w:p w14:paraId="12BBFEBB" w14:textId="77777777" w:rsidR="002C13B3" w:rsidRDefault="002C13B3" w:rsidP="00E37BDF">
            <w:pPr>
              <w:cnfStyle w:val="000000100000" w:firstRow="0" w:lastRow="0" w:firstColumn="0" w:lastColumn="0" w:oddVBand="0" w:evenVBand="0" w:oddHBand="1" w:evenHBand="0" w:firstRowFirstColumn="0" w:firstRowLastColumn="0" w:lastRowFirstColumn="0" w:lastRowLastColumn="0"/>
            </w:pPr>
            <w:r>
              <w:t>Sample response</w:t>
            </w:r>
          </w:p>
          <w:p w14:paraId="5127FA9D" w14:textId="77777777" w:rsidR="002C13B3" w:rsidRDefault="002C13B3" w:rsidP="00E37BDF">
            <w:pPr>
              <w:cnfStyle w:val="000000100000" w:firstRow="0" w:lastRow="0" w:firstColumn="0" w:lastColumn="0" w:oddVBand="0" w:evenVBand="0" w:oddHBand="1" w:evenHBand="0" w:firstRowFirstColumn="0" w:firstRowLastColumn="0" w:lastRowFirstColumn="0" w:lastRowLastColumn="0"/>
            </w:pPr>
            <w:r>
              <w:t>This is a mini cheesy egg bite. This egg bite includes eggs, cheese, tomato, bacon and capsicum. It can be made in a large batch and kept in the freezer to eat on busy mornings by defrosting and heating in the microwave or air fryer.</w:t>
            </w:r>
          </w:p>
          <w:p w14:paraId="05C63919" w14:textId="77777777" w:rsidR="002C13B3" w:rsidRDefault="002C13B3" w:rsidP="00E37BDF">
            <w:pPr>
              <w:cnfStyle w:val="000000100000" w:firstRow="0" w:lastRow="0" w:firstColumn="0" w:lastColumn="0" w:oddVBand="0" w:evenVBand="0" w:oddHBand="1" w:evenHBand="0" w:firstRowFirstColumn="0" w:firstRowLastColumn="0" w:lastRowFirstColumn="0" w:lastRowLastColumn="0"/>
            </w:pPr>
            <w:r>
              <w:t>It promotes the purchase and use of eggs by being a convenient snack or breakfast option.</w:t>
            </w:r>
          </w:p>
          <w:p w14:paraId="20892251" w14:textId="77777777" w:rsidR="002C13B3" w:rsidRDefault="002C13B3" w:rsidP="00E37BDF">
            <w:pPr>
              <w:cnfStyle w:val="000000100000" w:firstRow="0" w:lastRow="0" w:firstColumn="0" w:lastColumn="0" w:oddVBand="0" w:evenVBand="0" w:oddHBand="1" w:evenHBand="0" w:firstRowFirstColumn="0" w:firstRowLastColumn="0" w:lastRowFirstColumn="0" w:lastRowLastColumn="0"/>
            </w:pPr>
            <w:r>
              <w:t>It is sustainable as it is a good option to switch out ingredients to what is available at the time which helps to minimise food waste.</w:t>
            </w:r>
          </w:p>
        </w:tc>
        <w:tc>
          <w:tcPr>
            <w:tcW w:w="2364" w:type="dxa"/>
          </w:tcPr>
          <w:p w14:paraId="368CC716" w14:textId="77777777" w:rsidR="002C13B3" w:rsidRDefault="002C13B3" w:rsidP="002C13B3">
            <w:pPr>
              <w:cnfStyle w:val="000000100000" w:firstRow="0" w:lastRow="0" w:firstColumn="0" w:lastColumn="0" w:oddVBand="0" w:evenVBand="0" w:oddHBand="1" w:evenHBand="0" w:firstRowFirstColumn="0" w:firstRowLastColumn="0" w:lastRowFirstColumn="0" w:lastRowLastColumn="0"/>
            </w:pPr>
            <w:r>
              <w:t>Sample response</w:t>
            </w:r>
          </w:p>
          <w:p w14:paraId="2D266B79" w14:textId="3F1EC058" w:rsidR="002C13B3" w:rsidRDefault="002C13B3" w:rsidP="002C13B3">
            <w:pPr>
              <w:cnfStyle w:val="000000100000" w:firstRow="0" w:lastRow="0" w:firstColumn="0" w:lastColumn="0" w:oddVBand="0" w:evenVBand="0" w:oddHBand="1" w:evenHBand="0" w:firstRowFirstColumn="0" w:firstRowLastColumn="0" w:lastRowFirstColumn="0" w:lastRowLastColumn="0"/>
            </w:pPr>
            <w:r>
              <w:t xml:space="preserve">This mini cheesy egg bite would be aimed at </w:t>
            </w:r>
            <w:r w:rsidR="00116EDC">
              <w:t xml:space="preserve">adolescents </w:t>
            </w:r>
            <w:r>
              <w:t>who are struggling to eat breakfast before school. They could defrost this the night before, heat it up in the morning and eat it on the way to school.</w:t>
            </w:r>
          </w:p>
        </w:tc>
        <w:tc>
          <w:tcPr>
            <w:tcW w:w="2364" w:type="dxa"/>
          </w:tcPr>
          <w:p w14:paraId="47F633AC" w14:textId="17C64A8B" w:rsidR="002C13B3" w:rsidRDefault="002C13B3" w:rsidP="00E37BDF">
            <w:pPr>
              <w:cnfStyle w:val="000000100000" w:firstRow="0" w:lastRow="0" w:firstColumn="0" w:lastColumn="0" w:oddVBand="0" w:evenVBand="0" w:oddHBand="1" w:evenHBand="0" w:firstRowFirstColumn="0" w:firstRowLastColumn="0" w:lastRowFirstColumn="0" w:lastRowLastColumn="0"/>
            </w:pPr>
            <w:r>
              <w:t>Sample response</w:t>
            </w:r>
          </w:p>
          <w:p w14:paraId="4B293ACE" w14:textId="5BD7A877" w:rsidR="002C13B3" w:rsidRDefault="002C13B3" w:rsidP="00E37BDF">
            <w:pPr>
              <w:cnfStyle w:val="000000100000" w:firstRow="0" w:lastRow="0" w:firstColumn="0" w:lastColumn="0" w:oddVBand="0" w:evenVBand="0" w:oddHBand="1" w:evenHBand="0" w:firstRowFirstColumn="0" w:firstRowLastColumn="0" w:lastRowFirstColumn="0" w:lastRowLastColumn="0"/>
            </w:pPr>
            <w:r>
              <w:t xml:space="preserve">Plus – </w:t>
            </w:r>
            <w:r w:rsidR="008F39F0">
              <w:t xml:space="preserve">sounds </w:t>
            </w:r>
            <w:r>
              <w:t>yummy. Helps to minimise food waste. Uses common kitchen equipment. Includes vegetables and proteins</w:t>
            </w:r>
          </w:p>
          <w:p w14:paraId="07C1CB34" w14:textId="0A849A85" w:rsidR="002C13B3" w:rsidRDefault="002C13B3" w:rsidP="00E37BDF">
            <w:pPr>
              <w:cnfStyle w:val="000000100000" w:firstRow="0" w:lastRow="0" w:firstColumn="0" w:lastColumn="0" w:oddVBand="0" w:evenVBand="0" w:oddHBand="1" w:evenHBand="0" w:firstRowFirstColumn="0" w:firstRowLastColumn="0" w:lastRowFirstColumn="0" w:lastRowLastColumn="0"/>
            </w:pPr>
            <w:r>
              <w:t xml:space="preserve">Minus – </w:t>
            </w:r>
            <w:r w:rsidR="008F39F0">
              <w:t xml:space="preserve">takes </w:t>
            </w:r>
            <w:r>
              <w:t>time to defrost</w:t>
            </w:r>
          </w:p>
          <w:p w14:paraId="309D3F9E" w14:textId="452AD2CB" w:rsidR="002C13B3" w:rsidRDefault="002C13B3" w:rsidP="00E37BDF">
            <w:pPr>
              <w:cnfStyle w:val="000000100000" w:firstRow="0" w:lastRow="0" w:firstColumn="0" w:lastColumn="0" w:oddVBand="0" w:evenVBand="0" w:oddHBand="1" w:evenHBand="0" w:firstRowFirstColumn="0" w:firstRowLastColumn="0" w:lastRowFirstColumn="0" w:lastRowLastColumn="0"/>
            </w:pPr>
            <w:r>
              <w:t xml:space="preserve">Interesting – </w:t>
            </w:r>
            <w:r w:rsidR="008F39F0">
              <w:t xml:space="preserve">the </w:t>
            </w:r>
            <w:r>
              <w:t>customisation of ingredients in this product</w:t>
            </w:r>
          </w:p>
        </w:tc>
      </w:tr>
      <w:tr w:rsidR="002C13B3" w14:paraId="67DEA438" w14:textId="6F6EE229" w:rsidTr="1D7706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9" w:type="dxa"/>
          </w:tcPr>
          <w:p w14:paraId="22FA8A67" w14:textId="77777777" w:rsidR="002C13B3" w:rsidRDefault="002C13B3" w:rsidP="00E37BDF"/>
        </w:tc>
        <w:tc>
          <w:tcPr>
            <w:tcW w:w="3143" w:type="dxa"/>
          </w:tcPr>
          <w:p w14:paraId="009C4486" w14:textId="77777777" w:rsidR="002C13B3" w:rsidRDefault="002C13B3" w:rsidP="00E37BDF">
            <w:pPr>
              <w:cnfStyle w:val="000000010000" w:firstRow="0" w:lastRow="0" w:firstColumn="0" w:lastColumn="0" w:oddVBand="0" w:evenVBand="0" w:oddHBand="0" w:evenHBand="1" w:firstRowFirstColumn="0" w:firstRowLastColumn="0" w:lastRowFirstColumn="0" w:lastRowLastColumn="0"/>
            </w:pPr>
          </w:p>
        </w:tc>
        <w:tc>
          <w:tcPr>
            <w:tcW w:w="2364" w:type="dxa"/>
          </w:tcPr>
          <w:p w14:paraId="0984D55E" w14:textId="77777777" w:rsidR="002C13B3" w:rsidRDefault="002C13B3" w:rsidP="00E37BDF">
            <w:pPr>
              <w:cnfStyle w:val="000000010000" w:firstRow="0" w:lastRow="0" w:firstColumn="0" w:lastColumn="0" w:oddVBand="0" w:evenVBand="0" w:oddHBand="0" w:evenHBand="1" w:firstRowFirstColumn="0" w:firstRowLastColumn="0" w:lastRowFirstColumn="0" w:lastRowLastColumn="0"/>
            </w:pPr>
          </w:p>
        </w:tc>
        <w:tc>
          <w:tcPr>
            <w:tcW w:w="2364" w:type="dxa"/>
          </w:tcPr>
          <w:p w14:paraId="05FD7784" w14:textId="00E91986" w:rsidR="002C13B3" w:rsidRDefault="002C13B3" w:rsidP="00E37BDF">
            <w:pPr>
              <w:cnfStyle w:val="000000010000" w:firstRow="0" w:lastRow="0" w:firstColumn="0" w:lastColumn="0" w:oddVBand="0" w:evenVBand="0" w:oddHBand="0" w:evenHBand="1" w:firstRowFirstColumn="0" w:firstRowLastColumn="0" w:lastRowFirstColumn="0" w:lastRowLastColumn="0"/>
            </w:pPr>
          </w:p>
        </w:tc>
      </w:tr>
      <w:tr w:rsidR="002C13B3" w14:paraId="0724650B" w14:textId="51D83EFF" w:rsidTr="1D7706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9" w:type="dxa"/>
          </w:tcPr>
          <w:p w14:paraId="634EF68E" w14:textId="77777777" w:rsidR="002C13B3" w:rsidRDefault="002C13B3" w:rsidP="00E37BDF"/>
        </w:tc>
        <w:tc>
          <w:tcPr>
            <w:tcW w:w="3143" w:type="dxa"/>
          </w:tcPr>
          <w:p w14:paraId="675589FD" w14:textId="77777777" w:rsidR="002C13B3" w:rsidRDefault="002C13B3" w:rsidP="00E37BDF">
            <w:pPr>
              <w:cnfStyle w:val="000000100000" w:firstRow="0" w:lastRow="0" w:firstColumn="0" w:lastColumn="0" w:oddVBand="0" w:evenVBand="0" w:oddHBand="1" w:evenHBand="0" w:firstRowFirstColumn="0" w:firstRowLastColumn="0" w:lastRowFirstColumn="0" w:lastRowLastColumn="0"/>
            </w:pPr>
          </w:p>
        </w:tc>
        <w:tc>
          <w:tcPr>
            <w:tcW w:w="2364" w:type="dxa"/>
          </w:tcPr>
          <w:p w14:paraId="41AA6422" w14:textId="77777777" w:rsidR="002C13B3" w:rsidRDefault="002C13B3" w:rsidP="00E37BDF">
            <w:pPr>
              <w:cnfStyle w:val="000000100000" w:firstRow="0" w:lastRow="0" w:firstColumn="0" w:lastColumn="0" w:oddVBand="0" w:evenVBand="0" w:oddHBand="1" w:evenHBand="0" w:firstRowFirstColumn="0" w:firstRowLastColumn="0" w:lastRowFirstColumn="0" w:lastRowLastColumn="0"/>
            </w:pPr>
          </w:p>
        </w:tc>
        <w:tc>
          <w:tcPr>
            <w:tcW w:w="2364" w:type="dxa"/>
          </w:tcPr>
          <w:p w14:paraId="579B9809" w14:textId="253D747B" w:rsidR="002C13B3" w:rsidRDefault="002C13B3" w:rsidP="00E37BDF">
            <w:pPr>
              <w:cnfStyle w:val="000000100000" w:firstRow="0" w:lastRow="0" w:firstColumn="0" w:lastColumn="0" w:oddVBand="0" w:evenVBand="0" w:oddHBand="1" w:evenHBand="0" w:firstRowFirstColumn="0" w:firstRowLastColumn="0" w:lastRowFirstColumn="0" w:lastRowLastColumn="0"/>
            </w:pPr>
          </w:p>
        </w:tc>
      </w:tr>
    </w:tbl>
    <w:p w14:paraId="79693135" w14:textId="77777777" w:rsidR="000B612B" w:rsidRDefault="000B612B" w:rsidP="000B612B">
      <w:pPr>
        <w:suppressAutoHyphens w:val="0"/>
        <w:spacing w:before="0" w:after="160" w:line="259" w:lineRule="auto"/>
        <w:rPr>
          <w:rStyle w:val="Strong"/>
        </w:rPr>
      </w:pPr>
      <w:r>
        <w:rPr>
          <w:rStyle w:val="Strong"/>
        </w:rPr>
        <w:br w:type="page"/>
      </w:r>
    </w:p>
    <w:p w14:paraId="5391B7B6" w14:textId="77777777" w:rsidR="000B612B" w:rsidRPr="00EB4786" w:rsidRDefault="000B612B" w:rsidP="00EB4786">
      <w:pPr>
        <w:pStyle w:val="Heading3"/>
      </w:pPr>
      <w:bookmarkStart w:id="18" w:name="_Toc198133998"/>
      <w:r w:rsidRPr="00EB4786">
        <w:lastRenderedPageBreak/>
        <w:t>Final design</w:t>
      </w:r>
      <w:bookmarkEnd w:id="18"/>
    </w:p>
    <w:p w14:paraId="1841ABE5" w14:textId="77777777" w:rsidR="000B612B" w:rsidRDefault="000B612B" w:rsidP="000B612B">
      <w:pPr>
        <w:rPr>
          <w:rStyle w:val="Strong"/>
          <w:b w:val="0"/>
          <w:bCs w:val="0"/>
        </w:rPr>
      </w:pPr>
      <w:r w:rsidRPr="00604C7F">
        <w:rPr>
          <w:rStyle w:val="Strong"/>
          <w:b w:val="0"/>
          <w:bCs w:val="0"/>
        </w:rPr>
        <w:t>In the space below, sketch your final idea. Use colours and annotations to clearly communicate your design.</w:t>
      </w:r>
    </w:p>
    <w:tbl>
      <w:tblPr>
        <w:tblStyle w:val="TableGrid"/>
        <w:tblW w:w="9640" w:type="dxa"/>
        <w:tblLook w:val="04A0" w:firstRow="1" w:lastRow="0" w:firstColumn="1" w:lastColumn="0" w:noHBand="0" w:noVBand="1"/>
        <w:tblDescription w:val="Blank space for student response."/>
      </w:tblPr>
      <w:tblGrid>
        <w:gridCol w:w="9640"/>
      </w:tblGrid>
      <w:tr w:rsidR="000B612B" w14:paraId="10B29388" w14:textId="77777777" w:rsidTr="00E37BDF">
        <w:trPr>
          <w:trHeight w:val="9126"/>
        </w:trPr>
        <w:tc>
          <w:tcPr>
            <w:tcW w:w="9640" w:type="dxa"/>
          </w:tcPr>
          <w:p w14:paraId="2A6C1D73" w14:textId="77777777" w:rsidR="000B612B" w:rsidRDefault="000B612B" w:rsidP="00E37BDF"/>
        </w:tc>
      </w:tr>
    </w:tbl>
    <w:p w14:paraId="7E5A851B" w14:textId="77777777" w:rsidR="000B612B" w:rsidRDefault="000B612B" w:rsidP="000B612B">
      <w:pPr>
        <w:suppressAutoHyphens w:val="0"/>
        <w:spacing w:before="0" w:after="160" w:line="259" w:lineRule="auto"/>
      </w:pPr>
      <w:r>
        <w:br w:type="page"/>
      </w:r>
    </w:p>
    <w:p w14:paraId="71B166AD" w14:textId="77777777" w:rsidR="000B612B" w:rsidRDefault="000B612B" w:rsidP="000B612B">
      <w:r>
        <w:lastRenderedPageBreak/>
        <w:t>Use the space in the table below to indicate the equipment and materials you plan to use. Justify its use. An example has been done for you in relation to an egg carrier.</w:t>
      </w:r>
    </w:p>
    <w:tbl>
      <w:tblPr>
        <w:tblStyle w:val="Tableheader"/>
        <w:tblW w:w="0" w:type="auto"/>
        <w:tblLook w:val="04A0" w:firstRow="1" w:lastRow="0" w:firstColumn="1" w:lastColumn="0" w:noHBand="0" w:noVBand="1"/>
        <w:tblDescription w:val="Students record their ideas about equipment/materials, and justify their use. A sample response is included."/>
      </w:tblPr>
      <w:tblGrid>
        <w:gridCol w:w="2972"/>
        <w:gridCol w:w="6656"/>
      </w:tblGrid>
      <w:tr w:rsidR="000B612B" w14:paraId="163EAEB0" w14:textId="77777777" w:rsidTr="00E37B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3DBCDD14" w14:textId="77777777" w:rsidR="000B612B" w:rsidRDefault="000B612B" w:rsidP="00E37BDF">
            <w:r>
              <w:t>Equipment/material</w:t>
            </w:r>
          </w:p>
        </w:tc>
        <w:tc>
          <w:tcPr>
            <w:tcW w:w="6656" w:type="dxa"/>
          </w:tcPr>
          <w:p w14:paraId="117A2734" w14:textId="77777777" w:rsidR="000B612B" w:rsidRDefault="000B612B" w:rsidP="00E37BDF">
            <w:pPr>
              <w:cnfStyle w:val="100000000000" w:firstRow="1" w:lastRow="0" w:firstColumn="0" w:lastColumn="0" w:oddVBand="0" w:evenVBand="0" w:oddHBand="0" w:evenHBand="0" w:firstRowFirstColumn="0" w:firstRowLastColumn="0" w:lastRowFirstColumn="0" w:lastRowLastColumn="0"/>
            </w:pPr>
            <w:r>
              <w:t>Justification of use</w:t>
            </w:r>
          </w:p>
        </w:tc>
      </w:tr>
      <w:tr w:rsidR="000B612B" w14:paraId="245C38D6" w14:textId="77777777" w:rsidTr="003F64F4">
        <w:trPr>
          <w:cnfStyle w:val="000000100000" w:firstRow="0" w:lastRow="0" w:firstColumn="0" w:lastColumn="0" w:oddVBand="0" w:evenVBand="0" w:oddHBand="1" w:evenHBand="0" w:firstRowFirstColumn="0" w:firstRowLastColumn="0" w:lastRowFirstColumn="0" w:lastRowLastColumn="0"/>
          <w:trHeight w:val="2637"/>
        </w:trPr>
        <w:tc>
          <w:tcPr>
            <w:cnfStyle w:val="001000000000" w:firstRow="0" w:lastRow="0" w:firstColumn="1" w:lastColumn="0" w:oddVBand="0" w:evenVBand="0" w:oddHBand="0" w:evenHBand="0" w:firstRowFirstColumn="0" w:firstRowLastColumn="0" w:lastRowFirstColumn="0" w:lastRowLastColumn="0"/>
            <w:tcW w:w="2972" w:type="dxa"/>
          </w:tcPr>
          <w:p w14:paraId="7DC063A2" w14:textId="728DE283" w:rsidR="000B612B" w:rsidRDefault="00F359C2" w:rsidP="00E37BDF">
            <w:r>
              <w:t>cardboard</w:t>
            </w:r>
          </w:p>
        </w:tc>
        <w:tc>
          <w:tcPr>
            <w:tcW w:w="6656" w:type="dxa"/>
          </w:tcPr>
          <w:p w14:paraId="58BB4BEA" w14:textId="425146E3" w:rsidR="000B612B" w:rsidRDefault="00DF08B5" w:rsidP="00E37BDF">
            <w:pPr>
              <w:cnfStyle w:val="000000100000" w:firstRow="0" w:lastRow="0" w:firstColumn="0" w:lastColumn="0" w:oddVBand="0" w:evenVBand="0" w:oddHBand="1" w:evenHBand="0" w:firstRowFirstColumn="0" w:firstRowLastColumn="0" w:lastRowFirstColumn="0" w:lastRowLastColumn="0"/>
            </w:pPr>
            <w:r w:rsidRPr="00DF08B5">
              <w:t xml:space="preserve">Cardboard will </w:t>
            </w:r>
            <w:r w:rsidR="00650CB3">
              <w:t xml:space="preserve">be used in </w:t>
            </w:r>
            <w:r w:rsidRPr="00DF08B5">
              <w:t xml:space="preserve">some of the construction of the self-feeder. Cardboard is lightweight, therefore does not add significant weight to the final product. It is a </w:t>
            </w:r>
            <w:r w:rsidR="00650CB3" w:rsidRPr="00DF08B5">
              <w:t>natural</w:t>
            </w:r>
            <w:r w:rsidR="00650CB3">
              <w:t>-</w:t>
            </w:r>
            <w:r w:rsidRPr="00DF08B5">
              <w:t xml:space="preserve">based product so won't cause harm to the chickens if it is ingested. It can be manipulated into different </w:t>
            </w:r>
            <w:proofErr w:type="gramStart"/>
            <w:r w:rsidRPr="00DF08B5">
              <w:t xml:space="preserve">shapes, </w:t>
            </w:r>
            <w:r w:rsidR="0022210B">
              <w:t>and</w:t>
            </w:r>
            <w:proofErr w:type="gramEnd"/>
            <w:r w:rsidR="0022210B">
              <w:t xml:space="preserve"> </w:t>
            </w:r>
            <w:r w:rsidRPr="00DF08B5">
              <w:t xml:space="preserve">therefore </w:t>
            </w:r>
            <w:r w:rsidR="00650CB3">
              <w:t xml:space="preserve">is </w:t>
            </w:r>
            <w:r w:rsidRPr="00DF08B5">
              <w:t xml:space="preserve">easy to construct with. It is an </w:t>
            </w:r>
            <w:r w:rsidR="00650CB3" w:rsidRPr="00DF08B5">
              <w:t>easy</w:t>
            </w:r>
            <w:r w:rsidR="00650CB3">
              <w:t>-</w:t>
            </w:r>
            <w:r w:rsidR="00650CB3" w:rsidRPr="00DF08B5">
              <w:t>to</w:t>
            </w:r>
            <w:r w:rsidR="00650CB3">
              <w:t>-</w:t>
            </w:r>
            <w:r w:rsidRPr="00DF08B5">
              <w:t xml:space="preserve">recycle product, </w:t>
            </w:r>
            <w:r w:rsidR="00650CB3">
              <w:t>which makes</w:t>
            </w:r>
            <w:r w:rsidRPr="00DF08B5">
              <w:t xml:space="preserve"> it a more sustainable product.</w:t>
            </w:r>
          </w:p>
        </w:tc>
      </w:tr>
      <w:tr w:rsidR="000B612B" w14:paraId="4A253D65" w14:textId="77777777" w:rsidTr="003F64F4">
        <w:trPr>
          <w:cnfStyle w:val="000000010000" w:firstRow="0" w:lastRow="0" w:firstColumn="0" w:lastColumn="0" w:oddVBand="0" w:evenVBand="0" w:oddHBand="0" w:evenHBand="1" w:firstRowFirstColumn="0" w:firstRowLastColumn="0" w:lastRowFirstColumn="0" w:lastRowLastColumn="0"/>
          <w:trHeight w:val="2637"/>
        </w:trPr>
        <w:tc>
          <w:tcPr>
            <w:cnfStyle w:val="001000000000" w:firstRow="0" w:lastRow="0" w:firstColumn="1" w:lastColumn="0" w:oddVBand="0" w:evenVBand="0" w:oddHBand="0" w:evenHBand="0" w:firstRowFirstColumn="0" w:firstRowLastColumn="0" w:lastRowFirstColumn="0" w:lastRowLastColumn="0"/>
            <w:tcW w:w="2972" w:type="dxa"/>
          </w:tcPr>
          <w:p w14:paraId="00FD21A5" w14:textId="77777777" w:rsidR="000B612B" w:rsidRDefault="000B612B" w:rsidP="00E37BDF"/>
        </w:tc>
        <w:tc>
          <w:tcPr>
            <w:tcW w:w="6656" w:type="dxa"/>
          </w:tcPr>
          <w:p w14:paraId="0A005764" w14:textId="77777777" w:rsidR="000B612B" w:rsidRDefault="000B612B" w:rsidP="00E37BDF">
            <w:pPr>
              <w:cnfStyle w:val="000000010000" w:firstRow="0" w:lastRow="0" w:firstColumn="0" w:lastColumn="0" w:oddVBand="0" w:evenVBand="0" w:oddHBand="0" w:evenHBand="1" w:firstRowFirstColumn="0" w:firstRowLastColumn="0" w:lastRowFirstColumn="0" w:lastRowLastColumn="0"/>
            </w:pPr>
          </w:p>
        </w:tc>
      </w:tr>
      <w:tr w:rsidR="000B612B" w14:paraId="0C007B7C" w14:textId="77777777" w:rsidTr="003F64F4">
        <w:trPr>
          <w:cnfStyle w:val="000000100000" w:firstRow="0" w:lastRow="0" w:firstColumn="0" w:lastColumn="0" w:oddVBand="0" w:evenVBand="0" w:oddHBand="1" w:evenHBand="0" w:firstRowFirstColumn="0" w:firstRowLastColumn="0" w:lastRowFirstColumn="0" w:lastRowLastColumn="0"/>
          <w:trHeight w:val="2637"/>
        </w:trPr>
        <w:tc>
          <w:tcPr>
            <w:cnfStyle w:val="001000000000" w:firstRow="0" w:lastRow="0" w:firstColumn="1" w:lastColumn="0" w:oddVBand="0" w:evenVBand="0" w:oddHBand="0" w:evenHBand="0" w:firstRowFirstColumn="0" w:firstRowLastColumn="0" w:lastRowFirstColumn="0" w:lastRowLastColumn="0"/>
            <w:tcW w:w="2972" w:type="dxa"/>
          </w:tcPr>
          <w:p w14:paraId="11B11529" w14:textId="77777777" w:rsidR="000B612B" w:rsidRDefault="000B612B" w:rsidP="00E37BDF"/>
        </w:tc>
        <w:tc>
          <w:tcPr>
            <w:tcW w:w="6656" w:type="dxa"/>
          </w:tcPr>
          <w:p w14:paraId="5185905F" w14:textId="77777777" w:rsidR="000B612B" w:rsidRDefault="000B612B" w:rsidP="00E37BDF">
            <w:pPr>
              <w:cnfStyle w:val="000000100000" w:firstRow="0" w:lastRow="0" w:firstColumn="0" w:lastColumn="0" w:oddVBand="0" w:evenVBand="0" w:oddHBand="1" w:evenHBand="0" w:firstRowFirstColumn="0" w:firstRowLastColumn="0" w:lastRowFirstColumn="0" w:lastRowLastColumn="0"/>
            </w:pPr>
          </w:p>
        </w:tc>
      </w:tr>
    </w:tbl>
    <w:p w14:paraId="266C00B5" w14:textId="77777777" w:rsidR="000B612B" w:rsidRDefault="000B612B" w:rsidP="000B612B">
      <w:pPr>
        <w:suppressAutoHyphens w:val="0"/>
        <w:spacing w:before="0" w:after="160" w:line="259" w:lineRule="auto"/>
        <w:rPr>
          <w:rStyle w:val="Strong"/>
        </w:rPr>
      </w:pPr>
      <w:r>
        <w:rPr>
          <w:rStyle w:val="Strong"/>
        </w:rPr>
        <w:br w:type="page"/>
      </w:r>
    </w:p>
    <w:p w14:paraId="1863E48A" w14:textId="77777777" w:rsidR="000B612B" w:rsidRPr="00EB4786" w:rsidRDefault="000B612B" w:rsidP="00EB4786">
      <w:pPr>
        <w:pStyle w:val="Heading3"/>
      </w:pPr>
      <w:bookmarkStart w:id="19" w:name="_Toc198133999"/>
      <w:r w:rsidRPr="00EB4786">
        <w:lastRenderedPageBreak/>
        <w:t>Planning</w:t>
      </w:r>
      <w:bookmarkEnd w:id="19"/>
    </w:p>
    <w:p w14:paraId="4B43523B" w14:textId="77777777" w:rsidR="000B612B" w:rsidRDefault="000B612B" w:rsidP="000B612B">
      <w:r>
        <w:t>In the space below, develop a plan for producing your product. This should be in the form of a procedural text.</w:t>
      </w:r>
    </w:p>
    <w:tbl>
      <w:tblPr>
        <w:tblStyle w:val="TableGrid"/>
        <w:tblW w:w="0" w:type="auto"/>
        <w:tblLook w:val="04A0" w:firstRow="1" w:lastRow="0" w:firstColumn="1" w:lastColumn="0" w:noHBand="0" w:noVBand="1"/>
        <w:tblDescription w:val="Blank space for student response."/>
      </w:tblPr>
      <w:tblGrid>
        <w:gridCol w:w="9451"/>
      </w:tblGrid>
      <w:tr w:rsidR="000B612B" w14:paraId="24A3D298" w14:textId="77777777" w:rsidTr="003F64F4">
        <w:trPr>
          <w:trHeight w:val="8292"/>
        </w:trPr>
        <w:tc>
          <w:tcPr>
            <w:tcW w:w="9451" w:type="dxa"/>
          </w:tcPr>
          <w:p w14:paraId="70B681F0" w14:textId="77777777" w:rsidR="000B612B" w:rsidRDefault="000B612B" w:rsidP="00E37BDF"/>
        </w:tc>
      </w:tr>
    </w:tbl>
    <w:p w14:paraId="224915E3" w14:textId="77777777" w:rsidR="000B612B" w:rsidRDefault="000B612B" w:rsidP="000B612B">
      <w:pPr>
        <w:suppressAutoHyphens w:val="0"/>
        <w:spacing w:before="0" w:after="160" w:line="259" w:lineRule="auto"/>
        <w:rPr>
          <w:rStyle w:val="Strong"/>
        </w:rPr>
      </w:pPr>
      <w:r>
        <w:rPr>
          <w:rStyle w:val="Strong"/>
        </w:rPr>
        <w:br w:type="page"/>
      </w:r>
    </w:p>
    <w:p w14:paraId="68D96693" w14:textId="77777777" w:rsidR="000B612B" w:rsidRPr="00711CF7" w:rsidRDefault="000B612B" w:rsidP="00EB4786">
      <w:pPr>
        <w:pStyle w:val="Heading3"/>
      </w:pPr>
      <w:bookmarkStart w:id="20" w:name="_Toc198134000"/>
      <w:r w:rsidRPr="00711CF7">
        <w:lastRenderedPageBreak/>
        <w:t>Testing</w:t>
      </w:r>
      <w:bookmarkEnd w:id="20"/>
    </w:p>
    <w:p w14:paraId="77410FAF" w14:textId="153F24CA" w:rsidR="000B612B" w:rsidRDefault="000B612B" w:rsidP="000B612B">
      <w:r>
        <w:t xml:space="preserve">Test out components of your design, </w:t>
      </w:r>
      <w:r w:rsidR="00AD5332">
        <w:t xml:space="preserve">making </w:t>
      </w:r>
      <w:r>
        <w:t>changes as required. Record your testing and changes below. Remember to edit your procedural text above to include the changes you have made. It is a good idea to include pictures of your testing here.</w:t>
      </w:r>
    </w:p>
    <w:tbl>
      <w:tblPr>
        <w:tblStyle w:val="TableGrid"/>
        <w:tblW w:w="9700" w:type="dxa"/>
        <w:tblLook w:val="04A0" w:firstRow="1" w:lastRow="0" w:firstColumn="1" w:lastColumn="0" w:noHBand="0" w:noVBand="1"/>
        <w:tblDescription w:val="Blank space for student response."/>
      </w:tblPr>
      <w:tblGrid>
        <w:gridCol w:w="9700"/>
      </w:tblGrid>
      <w:tr w:rsidR="000B612B" w14:paraId="22CC454A" w14:textId="77777777" w:rsidTr="00E37BDF">
        <w:trPr>
          <w:trHeight w:val="12008"/>
        </w:trPr>
        <w:tc>
          <w:tcPr>
            <w:tcW w:w="9700" w:type="dxa"/>
          </w:tcPr>
          <w:p w14:paraId="16039733" w14:textId="77777777" w:rsidR="000B612B" w:rsidRDefault="000B612B" w:rsidP="00E37BDF"/>
        </w:tc>
      </w:tr>
    </w:tbl>
    <w:p w14:paraId="118ADF7C" w14:textId="77777777" w:rsidR="000B612B" w:rsidRDefault="000B612B" w:rsidP="000B612B">
      <w:pPr>
        <w:pStyle w:val="Heading2"/>
      </w:pPr>
      <w:bookmarkStart w:id="21" w:name="_Toc198134001"/>
      <w:bookmarkStart w:id="22" w:name="_Toc178257953"/>
      <w:r>
        <w:lastRenderedPageBreak/>
        <w:t>Producing and implementing</w:t>
      </w:r>
      <w:bookmarkEnd w:id="21"/>
    </w:p>
    <w:p w14:paraId="17AC42FC" w14:textId="77777777" w:rsidR="000B612B" w:rsidRDefault="000B612B" w:rsidP="000B612B">
      <w:r w:rsidRPr="000C2C19">
        <w:rPr>
          <w:noProof/>
        </w:rPr>
        <w:drawing>
          <wp:inline distT="0" distB="0" distL="0" distR="0" wp14:anchorId="19DF0397" wp14:editId="1B99796C">
            <wp:extent cx="5130800" cy="1257300"/>
            <wp:effectExtent l="0" t="0" r="0" b="0"/>
            <wp:docPr id="449750292" name="Picture 8" descr="Producing and implementing stage of the design and production process:&#10;-Select and use tools, materials, techniques, technologies and processes.&#10;-Demonstrate and use safe practices.&#10;-Apply project management processes.&#10;-Communicate and justify design cho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roducing and implementing stage of the design and production process:&#10;-Select and use tools, materials, techniques, technologies and processes.&#10;-Demonstrate and use safe practices.&#10;-Apply project management processes.&#10;-Communicate and justify design choic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30800" cy="1257300"/>
                    </a:xfrm>
                    <a:prstGeom prst="rect">
                      <a:avLst/>
                    </a:prstGeom>
                    <a:noFill/>
                    <a:ln>
                      <a:noFill/>
                    </a:ln>
                  </pic:spPr>
                </pic:pic>
              </a:graphicData>
            </a:graphic>
          </wp:inline>
        </w:drawing>
      </w:r>
      <w:bookmarkEnd w:id="22"/>
    </w:p>
    <w:p w14:paraId="46927418" w14:textId="77777777" w:rsidR="000B612B" w:rsidRPr="004F1DC6" w:rsidRDefault="000B612B" w:rsidP="000B612B">
      <w:pPr>
        <w:rPr>
          <w:rStyle w:val="Strong"/>
          <w:b w:val="0"/>
        </w:rPr>
      </w:pPr>
      <w:r w:rsidRPr="000067C5">
        <w:rPr>
          <w:rStyle w:val="Strong"/>
        </w:rPr>
        <w:t>Produce your product</w:t>
      </w:r>
    </w:p>
    <w:p w14:paraId="7B7C9F8C" w14:textId="71174BEB" w:rsidR="000B612B" w:rsidRDefault="000B612B" w:rsidP="000B612B">
      <w:r>
        <w:t>Produce your product using the procedural text you created and edited above. You may find you need to make changes to your procedural text as you go. This is fine</w:t>
      </w:r>
      <w:r w:rsidR="00A56421">
        <w:t xml:space="preserve">; </w:t>
      </w:r>
      <w:r>
        <w:t>record the changes. Throughout the production process, take photos and include them here. Include a picture of your final product.</w:t>
      </w:r>
    </w:p>
    <w:tbl>
      <w:tblPr>
        <w:tblStyle w:val="TableGrid"/>
        <w:tblW w:w="9901" w:type="dxa"/>
        <w:tblLook w:val="04A0" w:firstRow="1" w:lastRow="0" w:firstColumn="1" w:lastColumn="0" w:noHBand="0" w:noVBand="1"/>
        <w:tblDescription w:val="Blank space for student response."/>
      </w:tblPr>
      <w:tblGrid>
        <w:gridCol w:w="9901"/>
      </w:tblGrid>
      <w:tr w:rsidR="000B612B" w14:paraId="1680F92F" w14:textId="77777777" w:rsidTr="00E37BDF">
        <w:trPr>
          <w:trHeight w:val="8628"/>
        </w:trPr>
        <w:tc>
          <w:tcPr>
            <w:tcW w:w="9901" w:type="dxa"/>
          </w:tcPr>
          <w:p w14:paraId="7701AE19" w14:textId="77777777" w:rsidR="000B612B" w:rsidRDefault="000B612B" w:rsidP="00E37BDF"/>
        </w:tc>
      </w:tr>
    </w:tbl>
    <w:p w14:paraId="6CE43C8A" w14:textId="77777777" w:rsidR="000B612B" w:rsidRDefault="000B612B" w:rsidP="000B612B">
      <w:pPr>
        <w:pStyle w:val="Heading2"/>
      </w:pPr>
      <w:bookmarkStart w:id="23" w:name="_Toc198134002"/>
      <w:bookmarkStart w:id="24" w:name="_Toc178257954"/>
      <w:r>
        <w:lastRenderedPageBreak/>
        <w:t>Testing and evaluating</w:t>
      </w:r>
      <w:bookmarkEnd w:id="23"/>
    </w:p>
    <w:p w14:paraId="0AF36A61" w14:textId="77777777" w:rsidR="000B612B" w:rsidRDefault="000B612B" w:rsidP="000B612B">
      <w:r w:rsidRPr="000C2C19">
        <w:rPr>
          <w:noProof/>
        </w:rPr>
        <w:drawing>
          <wp:inline distT="0" distB="0" distL="0" distR="0" wp14:anchorId="69D3D53C" wp14:editId="7EA8570E">
            <wp:extent cx="5130800" cy="1257300"/>
            <wp:effectExtent l="0" t="0" r="0" b="0"/>
            <wp:docPr id="163771293" name="Picture 7" descr="Testing and evaluating  stage of the design and production process:&#10;-Work collaboratively to improve solutions.&#10;-Use factors affecting design to evaluate.&#10;-Justify the use of components, equipment and processes. &#10;-Reflect on your own work and the work of o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esting and evaluating  stage of the design and production process:&#10;-Work collaboratively to improve solutions.&#10;-Use factors affecting design to evaluate.&#10;-Justify the use of components, equipment and processes. &#10;-Reflect on your own work and the work of other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30800" cy="1257300"/>
                    </a:xfrm>
                    <a:prstGeom prst="rect">
                      <a:avLst/>
                    </a:prstGeom>
                    <a:noFill/>
                    <a:ln>
                      <a:noFill/>
                    </a:ln>
                  </pic:spPr>
                </pic:pic>
              </a:graphicData>
            </a:graphic>
          </wp:inline>
        </w:drawing>
      </w:r>
      <w:bookmarkEnd w:id="24"/>
    </w:p>
    <w:p w14:paraId="3744C29C" w14:textId="77777777" w:rsidR="000B612B" w:rsidRPr="00EB4786" w:rsidRDefault="000B612B" w:rsidP="00EB4786">
      <w:pPr>
        <w:pStyle w:val="Heading3"/>
      </w:pPr>
      <w:bookmarkStart w:id="25" w:name="_Toc198134003"/>
      <w:r w:rsidRPr="00EB4786">
        <w:t>Evaluate</w:t>
      </w:r>
      <w:bookmarkEnd w:id="25"/>
    </w:p>
    <w:p w14:paraId="63EABD6D" w14:textId="77777777" w:rsidR="000B612B" w:rsidRDefault="000B612B" w:rsidP="000B612B">
      <w:r>
        <w:t>Complete a gallery walk with your peers. Your teacher will direct you on how to do this. Include the evaluations you receive from your peers in the space below.</w:t>
      </w:r>
    </w:p>
    <w:tbl>
      <w:tblPr>
        <w:tblStyle w:val="TableGrid"/>
        <w:tblW w:w="9736" w:type="dxa"/>
        <w:tblLook w:val="04A0" w:firstRow="1" w:lastRow="0" w:firstColumn="1" w:lastColumn="0" w:noHBand="0" w:noVBand="1"/>
        <w:tblDescription w:val="Blank space for student response."/>
      </w:tblPr>
      <w:tblGrid>
        <w:gridCol w:w="9736"/>
      </w:tblGrid>
      <w:tr w:rsidR="000B612B" w14:paraId="0FD937B9" w14:textId="77777777" w:rsidTr="003F64F4">
        <w:trPr>
          <w:trHeight w:val="7520"/>
        </w:trPr>
        <w:tc>
          <w:tcPr>
            <w:tcW w:w="9736" w:type="dxa"/>
          </w:tcPr>
          <w:p w14:paraId="3F71E7DF" w14:textId="77777777" w:rsidR="000B612B" w:rsidRDefault="000B612B" w:rsidP="00E37BDF"/>
        </w:tc>
      </w:tr>
    </w:tbl>
    <w:p w14:paraId="1B3B624A" w14:textId="22B05A23" w:rsidR="000B612B" w:rsidRDefault="000B612B" w:rsidP="000B612B">
      <w:r>
        <w:t>Using the factors affecting design from the</w:t>
      </w:r>
      <w:r w:rsidR="00A0272B">
        <w:t xml:space="preserve"> Criteria for success step</w:t>
      </w:r>
      <w:r>
        <w:t xml:space="preserve">, evaluate your product in the space below. Ensure you refer to the materials, equipment and processes you used throughout. </w:t>
      </w:r>
    </w:p>
    <w:tbl>
      <w:tblPr>
        <w:tblStyle w:val="TableGrid"/>
        <w:tblW w:w="9640" w:type="dxa"/>
        <w:tblLook w:val="04A0" w:firstRow="1" w:lastRow="0" w:firstColumn="1" w:lastColumn="0" w:noHBand="0" w:noVBand="1"/>
        <w:tblDescription w:val="Blank space for student response."/>
      </w:tblPr>
      <w:tblGrid>
        <w:gridCol w:w="9640"/>
      </w:tblGrid>
      <w:tr w:rsidR="000B612B" w14:paraId="55C86026" w14:textId="77777777" w:rsidTr="00E37BDF">
        <w:trPr>
          <w:trHeight w:val="3107"/>
        </w:trPr>
        <w:tc>
          <w:tcPr>
            <w:tcW w:w="9640" w:type="dxa"/>
          </w:tcPr>
          <w:p w14:paraId="50367F8F" w14:textId="77777777" w:rsidR="000B612B" w:rsidRDefault="000B612B" w:rsidP="00E37BDF"/>
        </w:tc>
      </w:tr>
    </w:tbl>
    <w:p w14:paraId="1AAECB01" w14:textId="77777777" w:rsidR="000B612B" w:rsidRPr="00F73576" w:rsidRDefault="000B612B" w:rsidP="00F73576">
      <w:pPr>
        <w:pStyle w:val="Heading2"/>
      </w:pPr>
      <w:bookmarkStart w:id="26" w:name="_Toc198134004"/>
      <w:r w:rsidRPr="00F73576">
        <w:t>Bibliography</w:t>
      </w:r>
      <w:bookmarkEnd w:id="26"/>
    </w:p>
    <w:p w14:paraId="74B6A420" w14:textId="3EAEA4C1" w:rsidR="000B612B" w:rsidRDefault="000B612B" w:rsidP="000B612B">
      <w:pPr>
        <w:suppressAutoHyphens w:val="0"/>
        <w:spacing w:before="0" w:after="160" w:line="259" w:lineRule="auto"/>
        <w:sectPr w:rsidR="000B612B" w:rsidSect="00657ABC">
          <w:headerReference w:type="default" r:id="rId18"/>
          <w:footerReference w:type="even" r:id="rId19"/>
          <w:footerReference w:type="default" r:id="rId20"/>
          <w:headerReference w:type="first" r:id="rId21"/>
          <w:footerReference w:type="first" r:id="rId22"/>
          <w:pgSz w:w="11906" w:h="16838"/>
          <w:pgMar w:top="1134" w:right="1134" w:bottom="1134" w:left="1134" w:header="709" w:footer="709" w:gutter="0"/>
          <w:pgNumType w:start="0"/>
          <w:cols w:space="708"/>
          <w:titlePg/>
          <w:docGrid w:linePitch="360"/>
        </w:sectPr>
      </w:pPr>
      <w:r>
        <w:t>Record all the resources you gained information from in your folio here.</w:t>
      </w:r>
    </w:p>
    <w:p w14:paraId="62724F62" w14:textId="30F54DF7" w:rsidR="00F12D5C" w:rsidRDefault="00F12D5C" w:rsidP="00AB4963">
      <w:pPr>
        <w:pStyle w:val="Heading1"/>
      </w:pPr>
      <w:bookmarkStart w:id="27" w:name="_Toc198134005"/>
      <w:r>
        <w:lastRenderedPageBreak/>
        <w:t>Student</w:t>
      </w:r>
      <w:r w:rsidR="00D2033E">
        <w:t>-</w:t>
      </w:r>
      <w:r>
        <w:t>facing rubric</w:t>
      </w:r>
      <w:bookmarkEnd w:id="27"/>
    </w:p>
    <w:p w14:paraId="78DB0E95" w14:textId="563DC41A" w:rsidR="0093108A" w:rsidRDefault="0093108A" w:rsidP="0093108A">
      <w:pPr>
        <w:pStyle w:val="Caption"/>
      </w:pPr>
      <w:r>
        <w:t xml:space="preserve">Table </w:t>
      </w:r>
      <w:r>
        <w:fldChar w:fldCharType="begin"/>
      </w:r>
      <w:r>
        <w:instrText xml:space="preserve"> SEQ Table \* ARABIC </w:instrText>
      </w:r>
      <w:r>
        <w:fldChar w:fldCharType="separate"/>
      </w:r>
      <w:r>
        <w:rPr>
          <w:noProof/>
        </w:rPr>
        <w:t>3</w:t>
      </w:r>
      <w:r>
        <w:fldChar w:fldCharType="end"/>
      </w:r>
      <w:r w:rsidRPr="0093108A" w:rsidDel="00C005A2">
        <w:t xml:space="preserve"> </w:t>
      </w:r>
      <w:r>
        <w:t>– rubric for assessment</w:t>
      </w:r>
    </w:p>
    <w:tbl>
      <w:tblPr>
        <w:tblStyle w:val="Tableheader"/>
        <w:tblW w:w="4790" w:type="pct"/>
        <w:tblLayout w:type="fixed"/>
        <w:tblLook w:val="04A0" w:firstRow="1" w:lastRow="0" w:firstColumn="1" w:lastColumn="0" w:noHBand="0" w:noVBand="1"/>
        <w:tblDescription w:val="Criteria for achieving specific grade levels."/>
      </w:tblPr>
      <w:tblGrid>
        <w:gridCol w:w="2324"/>
        <w:gridCol w:w="2327"/>
        <w:gridCol w:w="2327"/>
        <w:gridCol w:w="2324"/>
        <w:gridCol w:w="2324"/>
        <w:gridCol w:w="2324"/>
      </w:tblGrid>
      <w:tr w:rsidR="001700D0" w14:paraId="406A5A65" w14:textId="77777777" w:rsidTr="004503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Borders>
              <w:bottom w:val="single" w:sz="2" w:space="0" w:color="auto"/>
            </w:tcBorders>
          </w:tcPr>
          <w:p w14:paraId="66C494CC" w14:textId="77777777" w:rsidR="001700D0" w:rsidRDefault="001700D0" w:rsidP="00C76EDF">
            <w:r w:rsidRPr="00C031B5">
              <w:t>Criteria</w:t>
            </w:r>
          </w:p>
        </w:tc>
        <w:tc>
          <w:tcPr>
            <w:tcW w:w="834" w:type="pct"/>
            <w:tcBorders>
              <w:bottom w:val="single" w:sz="2" w:space="0" w:color="auto"/>
            </w:tcBorders>
          </w:tcPr>
          <w:p w14:paraId="1E8D4FA5" w14:textId="77777777" w:rsidR="001700D0" w:rsidRDefault="001700D0" w:rsidP="00C76EDF">
            <w:pPr>
              <w:cnfStyle w:val="100000000000" w:firstRow="1" w:lastRow="0" w:firstColumn="0" w:lastColumn="0" w:oddVBand="0" w:evenVBand="0" w:oddHBand="0" w:evenHBand="0" w:firstRowFirstColumn="0" w:firstRowLastColumn="0" w:lastRowFirstColumn="0" w:lastRowLastColumn="0"/>
            </w:pPr>
            <w:r w:rsidRPr="00C031B5">
              <w:t>Limited</w:t>
            </w:r>
          </w:p>
        </w:tc>
        <w:tc>
          <w:tcPr>
            <w:tcW w:w="834" w:type="pct"/>
            <w:tcBorders>
              <w:bottom w:val="single" w:sz="2" w:space="0" w:color="auto"/>
            </w:tcBorders>
          </w:tcPr>
          <w:p w14:paraId="2E35383F" w14:textId="77777777" w:rsidR="001700D0" w:rsidRDefault="001700D0" w:rsidP="00C76EDF">
            <w:pPr>
              <w:cnfStyle w:val="100000000000" w:firstRow="1" w:lastRow="0" w:firstColumn="0" w:lastColumn="0" w:oddVBand="0" w:evenVBand="0" w:oddHBand="0" w:evenHBand="0" w:firstRowFirstColumn="0" w:firstRowLastColumn="0" w:lastRowFirstColumn="0" w:lastRowLastColumn="0"/>
            </w:pPr>
            <w:r w:rsidRPr="00C031B5">
              <w:t>Basic</w:t>
            </w:r>
          </w:p>
        </w:tc>
        <w:tc>
          <w:tcPr>
            <w:tcW w:w="833" w:type="pct"/>
            <w:tcBorders>
              <w:bottom w:val="single" w:sz="2" w:space="0" w:color="auto"/>
            </w:tcBorders>
          </w:tcPr>
          <w:p w14:paraId="4ABB916B" w14:textId="77777777" w:rsidR="001700D0" w:rsidRDefault="001700D0" w:rsidP="00C76EDF">
            <w:pPr>
              <w:cnfStyle w:val="100000000000" w:firstRow="1" w:lastRow="0" w:firstColumn="0" w:lastColumn="0" w:oddVBand="0" w:evenVBand="0" w:oddHBand="0" w:evenHBand="0" w:firstRowFirstColumn="0" w:firstRowLastColumn="0" w:lastRowFirstColumn="0" w:lastRowLastColumn="0"/>
            </w:pPr>
            <w:r w:rsidRPr="00C031B5">
              <w:t>Sound</w:t>
            </w:r>
          </w:p>
        </w:tc>
        <w:tc>
          <w:tcPr>
            <w:tcW w:w="833" w:type="pct"/>
            <w:tcBorders>
              <w:bottom w:val="single" w:sz="2" w:space="0" w:color="auto"/>
            </w:tcBorders>
          </w:tcPr>
          <w:p w14:paraId="18C6891F" w14:textId="77777777" w:rsidR="001700D0" w:rsidRDefault="001700D0" w:rsidP="00C76EDF">
            <w:pPr>
              <w:cnfStyle w:val="100000000000" w:firstRow="1" w:lastRow="0" w:firstColumn="0" w:lastColumn="0" w:oddVBand="0" w:evenVBand="0" w:oddHBand="0" w:evenHBand="0" w:firstRowFirstColumn="0" w:firstRowLastColumn="0" w:lastRowFirstColumn="0" w:lastRowLastColumn="0"/>
            </w:pPr>
            <w:r w:rsidRPr="00C031B5">
              <w:t>High</w:t>
            </w:r>
          </w:p>
        </w:tc>
        <w:tc>
          <w:tcPr>
            <w:tcW w:w="833" w:type="pct"/>
            <w:tcBorders>
              <w:bottom w:val="single" w:sz="2" w:space="0" w:color="auto"/>
            </w:tcBorders>
          </w:tcPr>
          <w:p w14:paraId="1387162C" w14:textId="77777777" w:rsidR="001700D0" w:rsidRPr="00C031B5" w:rsidRDefault="001700D0" w:rsidP="00C76EDF">
            <w:pPr>
              <w:cnfStyle w:val="100000000000" w:firstRow="1" w:lastRow="0" w:firstColumn="0" w:lastColumn="0" w:oddVBand="0" w:evenVBand="0" w:oddHBand="0" w:evenHBand="0" w:firstRowFirstColumn="0" w:firstRowLastColumn="0" w:lastRowFirstColumn="0" w:lastRowLastColumn="0"/>
            </w:pPr>
            <w:r>
              <w:t>Outstanding</w:t>
            </w:r>
          </w:p>
        </w:tc>
      </w:tr>
      <w:tr w:rsidR="005231E5" w14:paraId="1A5CE121" w14:textId="77777777" w:rsidTr="004503FB">
        <w:trPr>
          <w:cnfStyle w:val="000000100000" w:firstRow="0" w:lastRow="0" w:firstColumn="0" w:lastColumn="0" w:oddVBand="0" w:evenVBand="0" w:oddHBand="1" w:evenHBand="0" w:firstRowFirstColumn="0" w:firstRowLastColumn="0" w:lastRowFirstColumn="0" w:lastRowLastColumn="0"/>
          <w:trHeight w:val="1339"/>
        </w:trPr>
        <w:tc>
          <w:tcPr>
            <w:cnfStyle w:val="001000000000" w:firstRow="0" w:lastRow="0" w:firstColumn="1" w:lastColumn="0" w:oddVBand="0" w:evenVBand="0" w:oddHBand="0" w:evenHBand="0" w:firstRowFirstColumn="0" w:firstRowLastColumn="0" w:lastRowFirstColumn="0" w:lastRowLastColumn="0"/>
            <w:tcW w:w="833" w:type="pct"/>
            <w:tcBorders>
              <w:top w:val="single" w:sz="2" w:space="0" w:color="auto"/>
              <w:bottom w:val="nil"/>
            </w:tcBorders>
          </w:tcPr>
          <w:p w14:paraId="4B1AA850" w14:textId="77777777" w:rsidR="005231E5" w:rsidRDefault="005231E5" w:rsidP="005231E5">
            <w:pPr>
              <w:spacing w:after="0"/>
            </w:pPr>
            <w:r>
              <w:t>Identifying and defining</w:t>
            </w:r>
          </w:p>
        </w:tc>
        <w:tc>
          <w:tcPr>
            <w:tcW w:w="834" w:type="pct"/>
            <w:tcBorders>
              <w:top w:val="single" w:sz="2" w:space="0" w:color="auto"/>
              <w:bottom w:val="nil"/>
            </w:tcBorders>
          </w:tcPr>
          <w:p w14:paraId="2C83B7AE" w14:textId="2A78566E" w:rsidR="005231E5" w:rsidRDefault="005231E5" w:rsidP="005231E5">
            <w:pPr>
              <w:spacing w:after="0"/>
              <w:cnfStyle w:val="000000100000" w:firstRow="0" w:lastRow="0" w:firstColumn="0" w:lastColumn="0" w:oddVBand="0" w:evenVBand="0" w:oddHBand="1" w:evenHBand="0" w:firstRowFirstColumn="0" w:firstRowLastColumn="0" w:lastRowFirstColumn="0" w:lastRowLastColumn="0"/>
            </w:pPr>
            <w:r w:rsidRPr="00D03680">
              <w:t>Few or no ideas/questions are explored.</w:t>
            </w:r>
          </w:p>
        </w:tc>
        <w:tc>
          <w:tcPr>
            <w:tcW w:w="834" w:type="pct"/>
            <w:tcBorders>
              <w:top w:val="single" w:sz="2" w:space="0" w:color="auto"/>
              <w:bottom w:val="nil"/>
            </w:tcBorders>
          </w:tcPr>
          <w:p w14:paraId="3F5B01A0" w14:textId="121E4A65" w:rsidR="005231E5" w:rsidRDefault="005231E5" w:rsidP="005231E5">
            <w:pPr>
              <w:spacing w:after="0"/>
              <w:cnfStyle w:val="000000100000" w:firstRow="0" w:lastRow="0" w:firstColumn="0" w:lastColumn="0" w:oddVBand="0" w:evenVBand="0" w:oddHBand="1" w:evenHBand="0" w:firstRowFirstColumn="0" w:firstRowLastColumn="0" w:lastRowFirstColumn="0" w:lastRowLastColumn="0"/>
            </w:pPr>
            <w:r>
              <w:t>F</w:t>
            </w:r>
            <w:r w:rsidRPr="00D03680">
              <w:t>ew ideas/questions with limited detail or relevance.</w:t>
            </w:r>
          </w:p>
        </w:tc>
        <w:tc>
          <w:tcPr>
            <w:tcW w:w="833" w:type="pct"/>
            <w:tcBorders>
              <w:top w:val="single" w:sz="2" w:space="0" w:color="auto"/>
              <w:bottom w:val="nil"/>
            </w:tcBorders>
          </w:tcPr>
          <w:p w14:paraId="7C1372E4" w14:textId="3585C2AE" w:rsidR="005231E5" w:rsidRDefault="005231E5" w:rsidP="005231E5">
            <w:pPr>
              <w:spacing w:after="0"/>
              <w:cnfStyle w:val="000000100000" w:firstRow="0" w:lastRow="0" w:firstColumn="0" w:lastColumn="0" w:oddVBand="0" w:evenVBand="0" w:oddHBand="1" w:evenHBand="0" w:firstRowFirstColumn="0" w:firstRowLastColumn="0" w:lastRowFirstColumn="0" w:lastRowLastColumn="0"/>
            </w:pPr>
            <w:r>
              <w:t>S</w:t>
            </w:r>
            <w:r w:rsidRPr="00D03680">
              <w:t>ome relevant ideas/questions with adequate detail.</w:t>
            </w:r>
          </w:p>
        </w:tc>
        <w:tc>
          <w:tcPr>
            <w:tcW w:w="833" w:type="pct"/>
            <w:tcBorders>
              <w:top w:val="single" w:sz="2" w:space="0" w:color="auto"/>
              <w:bottom w:val="nil"/>
            </w:tcBorders>
          </w:tcPr>
          <w:p w14:paraId="7C0E80DB" w14:textId="7AD80400" w:rsidR="005231E5" w:rsidRDefault="005231E5" w:rsidP="005231E5">
            <w:pPr>
              <w:spacing w:after="0"/>
              <w:cnfStyle w:val="000000100000" w:firstRow="0" w:lastRow="0" w:firstColumn="0" w:lastColumn="0" w:oddVBand="0" w:evenVBand="0" w:oddHBand="1" w:evenHBand="0" w:firstRowFirstColumn="0" w:firstRowLastColumn="0" w:lastRowFirstColumn="0" w:lastRowLastColumn="0"/>
            </w:pPr>
            <w:r>
              <w:t>S</w:t>
            </w:r>
            <w:r w:rsidRPr="00D03680">
              <w:t>everal relevant ideas/questions with good detail.</w:t>
            </w:r>
          </w:p>
        </w:tc>
        <w:tc>
          <w:tcPr>
            <w:tcW w:w="833" w:type="pct"/>
            <w:tcBorders>
              <w:top w:val="single" w:sz="2" w:space="0" w:color="auto"/>
              <w:bottom w:val="nil"/>
            </w:tcBorders>
          </w:tcPr>
          <w:p w14:paraId="0C6BB073" w14:textId="59012B22" w:rsidR="005231E5" w:rsidRDefault="005231E5" w:rsidP="005231E5">
            <w:pPr>
              <w:spacing w:after="0"/>
              <w:cnfStyle w:val="000000100000" w:firstRow="0" w:lastRow="0" w:firstColumn="0" w:lastColumn="0" w:oddVBand="0" w:evenVBand="0" w:oddHBand="1" w:evenHBand="0" w:firstRowFirstColumn="0" w:firstRowLastColumn="0" w:lastRowFirstColumn="0" w:lastRowLastColumn="0"/>
            </w:pPr>
            <w:r>
              <w:t>M</w:t>
            </w:r>
            <w:r w:rsidRPr="007D1011">
              <w:t>ultiple innovative and relevant ideas/questions</w:t>
            </w:r>
            <w:r>
              <w:t>.</w:t>
            </w:r>
          </w:p>
        </w:tc>
      </w:tr>
      <w:tr w:rsidR="005231E5" w14:paraId="5C7EEA5C" w14:textId="77777777" w:rsidTr="004503FB">
        <w:trPr>
          <w:cnfStyle w:val="000000010000" w:firstRow="0" w:lastRow="0" w:firstColumn="0" w:lastColumn="0" w:oddVBand="0" w:evenVBand="0" w:oddHBand="0" w:evenHBand="1" w:firstRowFirstColumn="0" w:firstRowLastColumn="0" w:lastRowFirstColumn="0" w:lastRowLastColumn="0"/>
          <w:trHeight w:val="1063"/>
        </w:trPr>
        <w:tc>
          <w:tcPr>
            <w:cnfStyle w:val="001000000000" w:firstRow="0" w:lastRow="0" w:firstColumn="1" w:lastColumn="0" w:oddVBand="0" w:evenVBand="0" w:oddHBand="0" w:evenHBand="0" w:firstRowFirstColumn="0" w:firstRowLastColumn="0" w:lastRowFirstColumn="0" w:lastRowLastColumn="0"/>
            <w:tcW w:w="833" w:type="pct"/>
            <w:tcBorders>
              <w:top w:val="nil"/>
              <w:bottom w:val="nil"/>
            </w:tcBorders>
            <w:shd w:val="clear" w:color="auto" w:fill="FFFFFF" w:themeFill="background1"/>
          </w:tcPr>
          <w:p w14:paraId="46BAA539" w14:textId="77777777" w:rsidR="005231E5" w:rsidRDefault="005231E5" w:rsidP="005231E5">
            <w:pPr>
              <w:spacing w:after="0"/>
            </w:pPr>
          </w:p>
        </w:tc>
        <w:tc>
          <w:tcPr>
            <w:tcW w:w="834" w:type="pct"/>
            <w:tcBorders>
              <w:top w:val="nil"/>
              <w:bottom w:val="nil"/>
            </w:tcBorders>
            <w:shd w:val="clear" w:color="auto" w:fill="FFFFFF" w:themeFill="background1"/>
          </w:tcPr>
          <w:p w14:paraId="016151F4" w14:textId="7AB1EA6C" w:rsidR="005231E5" w:rsidRPr="00D03680" w:rsidRDefault="005231E5" w:rsidP="005231E5">
            <w:pPr>
              <w:spacing w:after="0"/>
              <w:cnfStyle w:val="000000010000" w:firstRow="0" w:lastRow="0" w:firstColumn="0" w:lastColumn="0" w:oddVBand="0" w:evenVBand="0" w:oddHBand="0" w:evenHBand="1" w:firstRowFirstColumn="0" w:firstRowLastColumn="0" w:lastRowFirstColumn="0" w:lastRowLastColumn="0"/>
            </w:pPr>
            <w:r w:rsidRPr="00A31477">
              <w:t>Limited or no existing solutions</w:t>
            </w:r>
            <w:r>
              <w:t xml:space="preserve"> are recorded.</w:t>
            </w:r>
          </w:p>
        </w:tc>
        <w:tc>
          <w:tcPr>
            <w:tcW w:w="834" w:type="pct"/>
            <w:tcBorders>
              <w:top w:val="nil"/>
              <w:bottom w:val="nil"/>
            </w:tcBorders>
            <w:shd w:val="clear" w:color="auto" w:fill="FFFFFF" w:themeFill="background1"/>
          </w:tcPr>
          <w:p w14:paraId="0D91B3BE" w14:textId="409E6FB8" w:rsidR="005231E5" w:rsidRDefault="005231E5" w:rsidP="005231E5">
            <w:pPr>
              <w:spacing w:after="0"/>
              <w:cnfStyle w:val="000000010000" w:firstRow="0" w:lastRow="0" w:firstColumn="0" w:lastColumn="0" w:oddVBand="0" w:evenVBand="0" w:oddHBand="0" w:evenHBand="1" w:firstRowFirstColumn="0" w:firstRowLastColumn="0" w:lastRowFirstColumn="0" w:lastRowLastColumn="0"/>
            </w:pPr>
            <w:r>
              <w:t>Identifies some existing solutions</w:t>
            </w:r>
          </w:p>
        </w:tc>
        <w:tc>
          <w:tcPr>
            <w:tcW w:w="833" w:type="pct"/>
            <w:tcBorders>
              <w:top w:val="nil"/>
              <w:bottom w:val="nil"/>
            </w:tcBorders>
            <w:shd w:val="clear" w:color="auto" w:fill="FFFFFF" w:themeFill="background1"/>
          </w:tcPr>
          <w:p w14:paraId="29A9390C" w14:textId="6721E7EE" w:rsidR="005231E5" w:rsidRDefault="005231E5" w:rsidP="005231E5">
            <w:pPr>
              <w:spacing w:after="0"/>
              <w:cnfStyle w:val="000000010000" w:firstRow="0" w:lastRow="0" w:firstColumn="0" w:lastColumn="0" w:oddVBand="0" w:evenVBand="0" w:oddHBand="0" w:evenHBand="1" w:firstRowFirstColumn="0" w:firstRowLastColumn="0" w:lastRowFirstColumn="0" w:lastRowLastColumn="0"/>
            </w:pPr>
            <w:r w:rsidRPr="00A31477">
              <w:t xml:space="preserve">Describes </w:t>
            </w:r>
            <w:r>
              <w:t>2–</w:t>
            </w:r>
            <w:r w:rsidRPr="00A31477">
              <w:t>3 existing products</w:t>
            </w:r>
            <w:r>
              <w:t>.</w:t>
            </w:r>
          </w:p>
        </w:tc>
        <w:tc>
          <w:tcPr>
            <w:tcW w:w="833" w:type="pct"/>
            <w:tcBorders>
              <w:top w:val="nil"/>
              <w:bottom w:val="nil"/>
            </w:tcBorders>
            <w:shd w:val="clear" w:color="auto" w:fill="FFFFFF" w:themeFill="background1"/>
          </w:tcPr>
          <w:p w14:paraId="5BFE491A" w14:textId="72AE62B7" w:rsidR="005231E5" w:rsidRDefault="005231E5" w:rsidP="005231E5">
            <w:pPr>
              <w:spacing w:after="0"/>
              <w:cnfStyle w:val="000000010000" w:firstRow="0" w:lastRow="0" w:firstColumn="0" w:lastColumn="0" w:oddVBand="0" w:evenVBand="0" w:oddHBand="0" w:evenHBand="1" w:firstRowFirstColumn="0" w:firstRowLastColumn="0" w:lastRowFirstColumn="0" w:lastRowLastColumn="0"/>
            </w:pPr>
            <w:r w:rsidRPr="00A31477">
              <w:t>Evaluates 3 existing products</w:t>
            </w:r>
            <w:r>
              <w:t>.</w:t>
            </w:r>
          </w:p>
        </w:tc>
        <w:tc>
          <w:tcPr>
            <w:tcW w:w="833" w:type="pct"/>
            <w:tcBorders>
              <w:top w:val="nil"/>
              <w:bottom w:val="nil"/>
            </w:tcBorders>
            <w:shd w:val="clear" w:color="auto" w:fill="FFFFFF" w:themeFill="background1"/>
          </w:tcPr>
          <w:p w14:paraId="4547546E" w14:textId="391ED965" w:rsidR="005231E5" w:rsidRDefault="005231E5" w:rsidP="005231E5">
            <w:pPr>
              <w:spacing w:after="0"/>
              <w:cnfStyle w:val="000000010000" w:firstRow="0" w:lastRow="0" w:firstColumn="0" w:lastColumn="0" w:oddVBand="0" w:evenVBand="0" w:oddHBand="0" w:evenHBand="1" w:firstRowFirstColumn="0" w:firstRowLastColumn="0" w:lastRowFirstColumn="0" w:lastRowLastColumn="0"/>
            </w:pPr>
            <w:r w:rsidRPr="00A31477">
              <w:t>Thoroughly evaluates 3 relevant existing products</w:t>
            </w:r>
            <w:r>
              <w:t>.</w:t>
            </w:r>
          </w:p>
        </w:tc>
      </w:tr>
      <w:tr w:rsidR="005231E5" w14:paraId="1D96963B" w14:textId="77777777" w:rsidTr="004503FB">
        <w:trPr>
          <w:cnfStyle w:val="000000100000" w:firstRow="0" w:lastRow="0" w:firstColumn="0" w:lastColumn="0" w:oddVBand="0" w:evenVBand="0" w:oddHBand="1" w:evenHBand="0" w:firstRowFirstColumn="0" w:firstRowLastColumn="0" w:lastRowFirstColumn="0" w:lastRowLastColumn="0"/>
          <w:trHeight w:val="1239"/>
        </w:trPr>
        <w:tc>
          <w:tcPr>
            <w:cnfStyle w:val="001000000000" w:firstRow="0" w:lastRow="0" w:firstColumn="1" w:lastColumn="0" w:oddVBand="0" w:evenVBand="0" w:oddHBand="0" w:evenHBand="0" w:firstRowFirstColumn="0" w:firstRowLastColumn="0" w:lastRowFirstColumn="0" w:lastRowLastColumn="0"/>
            <w:tcW w:w="833" w:type="pct"/>
            <w:tcBorders>
              <w:top w:val="nil"/>
              <w:bottom w:val="nil"/>
            </w:tcBorders>
          </w:tcPr>
          <w:p w14:paraId="0BF1A291" w14:textId="77777777" w:rsidR="005231E5" w:rsidRDefault="005231E5" w:rsidP="005231E5">
            <w:pPr>
              <w:spacing w:after="0"/>
            </w:pPr>
          </w:p>
        </w:tc>
        <w:tc>
          <w:tcPr>
            <w:tcW w:w="834" w:type="pct"/>
            <w:tcBorders>
              <w:top w:val="nil"/>
              <w:bottom w:val="nil"/>
            </w:tcBorders>
          </w:tcPr>
          <w:p w14:paraId="4FF651AB" w14:textId="5DCC1E6D" w:rsidR="005231E5" w:rsidRPr="00D03680" w:rsidRDefault="005231E5" w:rsidP="005231E5">
            <w:pPr>
              <w:spacing w:after="0"/>
              <w:cnfStyle w:val="000000100000" w:firstRow="0" w:lastRow="0" w:firstColumn="0" w:lastColumn="0" w:oddVBand="0" w:evenVBand="0" w:oddHBand="1" w:evenHBand="0" w:firstRowFirstColumn="0" w:firstRowLastColumn="0" w:lastRowFirstColumn="0" w:lastRowLastColumn="0"/>
            </w:pPr>
            <w:r>
              <w:t>Reflection is limited or not attempted.</w:t>
            </w:r>
          </w:p>
        </w:tc>
        <w:tc>
          <w:tcPr>
            <w:tcW w:w="834" w:type="pct"/>
            <w:tcBorders>
              <w:top w:val="nil"/>
              <w:bottom w:val="nil"/>
            </w:tcBorders>
          </w:tcPr>
          <w:p w14:paraId="37A7E16B" w14:textId="6D436738" w:rsidR="005231E5" w:rsidRDefault="005231E5" w:rsidP="005231E5">
            <w:pPr>
              <w:spacing w:after="0"/>
              <w:cnfStyle w:val="000000100000" w:firstRow="0" w:lastRow="0" w:firstColumn="0" w:lastColumn="0" w:oddVBand="0" w:evenVBand="0" w:oddHBand="1" w:evenHBand="0" w:firstRowFirstColumn="0" w:firstRowLastColumn="0" w:lastRowFirstColumn="0" w:lastRowLastColumn="0"/>
            </w:pPr>
            <w:r>
              <w:t>1–2 reflection points are included.</w:t>
            </w:r>
          </w:p>
        </w:tc>
        <w:tc>
          <w:tcPr>
            <w:tcW w:w="833" w:type="pct"/>
            <w:tcBorders>
              <w:top w:val="nil"/>
              <w:bottom w:val="nil"/>
            </w:tcBorders>
          </w:tcPr>
          <w:p w14:paraId="3E7F869C" w14:textId="2B6CBA60" w:rsidR="005231E5" w:rsidRDefault="005231E5" w:rsidP="005231E5">
            <w:pPr>
              <w:spacing w:after="0"/>
              <w:cnfStyle w:val="000000100000" w:firstRow="0" w:lastRow="0" w:firstColumn="0" w:lastColumn="0" w:oddVBand="0" w:evenVBand="0" w:oddHBand="1" w:evenHBand="0" w:firstRowFirstColumn="0" w:firstRowLastColumn="0" w:lastRowFirstColumn="0" w:lastRowLastColumn="0"/>
            </w:pPr>
            <w:r>
              <w:t>2–3 reflection points are included with some detail.</w:t>
            </w:r>
          </w:p>
        </w:tc>
        <w:tc>
          <w:tcPr>
            <w:tcW w:w="833" w:type="pct"/>
            <w:tcBorders>
              <w:top w:val="nil"/>
              <w:bottom w:val="nil"/>
            </w:tcBorders>
          </w:tcPr>
          <w:p w14:paraId="3D5BE61D" w14:textId="0A22BA72" w:rsidR="005231E5" w:rsidRDefault="005231E5" w:rsidP="005231E5">
            <w:pPr>
              <w:spacing w:after="0"/>
              <w:cnfStyle w:val="000000100000" w:firstRow="0" w:lastRow="0" w:firstColumn="0" w:lastColumn="0" w:oddVBand="0" w:evenVBand="0" w:oddHBand="1" w:evenHBand="0" w:firstRowFirstColumn="0" w:firstRowLastColumn="0" w:lastRowFirstColumn="0" w:lastRowLastColumn="0"/>
            </w:pPr>
            <w:r>
              <w:t>Reflection includes 3 detailed points.</w:t>
            </w:r>
          </w:p>
        </w:tc>
        <w:tc>
          <w:tcPr>
            <w:tcW w:w="833" w:type="pct"/>
            <w:tcBorders>
              <w:top w:val="nil"/>
              <w:bottom w:val="nil"/>
            </w:tcBorders>
          </w:tcPr>
          <w:p w14:paraId="0997BF67" w14:textId="0A171D0D" w:rsidR="005231E5" w:rsidRDefault="005231E5" w:rsidP="005231E5">
            <w:pPr>
              <w:spacing w:after="0"/>
              <w:cnfStyle w:val="000000100000" w:firstRow="0" w:lastRow="0" w:firstColumn="0" w:lastColumn="0" w:oddVBand="0" w:evenVBand="0" w:oddHBand="1" w:evenHBand="0" w:firstRowFirstColumn="0" w:firstRowLastColumn="0" w:lastRowFirstColumn="0" w:lastRowLastColumn="0"/>
            </w:pPr>
            <w:r>
              <w:t>Reflection includes 3 insightful points.</w:t>
            </w:r>
          </w:p>
        </w:tc>
      </w:tr>
      <w:tr w:rsidR="005231E5" w14:paraId="4C0CB5D5" w14:textId="77777777" w:rsidTr="004503FB">
        <w:trPr>
          <w:cnfStyle w:val="000000010000" w:firstRow="0" w:lastRow="0" w:firstColumn="0" w:lastColumn="0" w:oddVBand="0" w:evenVBand="0" w:oddHBand="0" w:evenHBand="1" w:firstRowFirstColumn="0" w:firstRowLastColumn="0" w:lastRowFirstColumn="0" w:lastRowLastColumn="0"/>
          <w:trHeight w:val="1542"/>
        </w:trPr>
        <w:tc>
          <w:tcPr>
            <w:cnfStyle w:val="001000000000" w:firstRow="0" w:lastRow="0" w:firstColumn="1" w:lastColumn="0" w:oddVBand="0" w:evenVBand="0" w:oddHBand="0" w:evenHBand="0" w:firstRowFirstColumn="0" w:firstRowLastColumn="0" w:lastRowFirstColumn="0" w:lastRowLastColumn="0"/>
            <w:tcW w:w="833" w:type="pct"/>
            <w:tcBorders>
              <w:top w:val="nil"/>
              <w:bottom w:val="single" w:sz="2" w:space="0" w:color="auto"/>
            </w:tcBorders>
            <w:shd w:val="clear" w:color="auto" w:fill="FFFFFF" w:themeFill="background1"/>
          </w:tcPr>
          <w:p w14:paraId="350E17AC" w14:textId="77777777" w:rsidR="005231E5" w:rsidRDefault="005231E5" w:rsidP="005231E5">
            <w:pPr>
              <w:spacing w:after="0"/>
            </w:pPr>
          </w:p>
        </w:tc>
        <w:tc>
          <w:tcPr>
            <w:tcW w:w="834" w:type="pct"/>
            <w:tcBorders>
              <w:top w:val="nil"/>
              <w:bottom w:val="single" w:sz="2" w:space="0" w:color="auto"/>
            </w:tcBorders>
            <w:shd w:val="clear" w:color="auto" w:fill="FFFFFF" w:themeFill="background1"/>
          </w:tcPr>
          <w:p w14:paraId="78AEEAD6" w14:textId="250E36D2" w:rsidR="005231E5" w:rsidRPr="00D03680" w:rsidRDefault="005231E5" w:rsidP="005231E5">
            <w:pPr>
              <w:spacing w:after="0"/>
              <w:cnfStyle w:val="000000010000" w:firstRow="0" w:lastRow="0" w:firstColumn="0" w:lastColumn="0" w:oddVBand="0" w:evenVBand="0" w:oddHBand="0" w:evenHBand="1" w:firstRowFirstColumn="0" w:firstRowLastColumn="0" w:lastRowFirstColumn="0" w:lastRowLastColumn="0"/>
            </w:pPr>
            <w:r>
              <w:t>Few or no key terms are included.</w:t>
            </w:r>
          </w:p>
        </w:tc>
        <w:tc>
          <w:tcPr>
            <w:tcW w:w="834" w:type="pct"/>
            <w:tcBorders>
              <w:top w:val="nil"/>
              <w:bottom w:val="single" w:sz="2" w:space="0" w:color="auto"/>
            </w:tcBorders>
            <w:shd w:val="clear" w:color="auto" w:fill="FFFFFF" w:themeFill="background1"/>
          </w:tcPr>
          <w:p w14:paraId="69740D46" w14:textId="1B5CEEF9" w:rsidR="005231E5" w:rsidRDefault="005231E5" w:rsidP="005231E5">
            <w:pPr>
              <w:spacing w:after="0"/>
              <w:cnfStyle w:val="000000010000" w:firstRow="0" w:lastRow="0" w:firstColumn="0" w:lastColumn="0" w:oddVBand="0" w:evenVBand="0" w:oddHBand="0" w:evenHBand="1" w:firstRowFirstColumn="0" w:firstRowLastColumn="0" w:lastRowFirstColumn="0" w:lastRowLastColumn="0"/>
            </w:pPr>
            <w:r>
              <w:t>Some key terms used throughout the task are recorded.</w:t>
            </w:r>
          </w:p>
        </w:tc>
        <w:tc>
          <w:tcPr>
            <w:tcW w:w="833" w:type="pct"/>
            <w:tcBorders>
              <w:top w:val="nil"/>
              <w:bottom w:val="single" w:sz="2" w:space="0" w:color="auto"/>
            </w:tcBorders>
            <w:shd w:val="clear" w:color="auto" w:fill="FFFFFF" w:themeFill="background1"/>
          </w:tcPr>
          <w:p w14:paraId="242E283F" w14:textId="31E33E7E" w:rsidR="005231E5" w:rsidRDefault="005231E5" w:rsidP="005231E5">
            <w:pPr>
              <w:spacing w:after="0"/>
              <w:cnfStyle w:val="000000010000" w:firstRow="0" w:lastRow="0" w:firstColumn="0" w:lastColumn="0" w:oddVBand="0" w:evenVBand="0" w:oddHBand="0" w:evenHBand="1" w:firstRowFirstColumn="0" w:firstRowLastColumn="0" w:lastRowFirstColumn="0" w:lastRowLastColumn="0"/>
            </w:pPr>
            <w:r>
              <w:t>Student includes most key terms used throughout their task with some definitions and examples.</w:t>
            </w:r>
          </w:p>
        </w:tc>
        <w:tc>
          <w:tcPr>
            <w:tcW w:w="833" w:type="pct"/>
            <w:tcBorders>
              <w:top w:val="nil"/>
              <w:bottom w:val="single" w:sz="2" w:space="0" w:color="auto"/>
            </w:tcBorders>
            <w:shd w:val="clear" w:color="auto" w:fill="FFFFFF" w:themeFill="background1"/>
          </w:tcPr>
          <w:p w14:paraId="19CACF5B" w14:textId="3822CFF6" w:rsidR="005231E5" w:rsidRDefault="005231E5" w:rsidP="005231E5">
            <w:pPr>
              <w:spacing w:after="0"/>
              <w:cnfStyle w:val="000000010000" w:firstRow="0" w:lastRow="0" w:firstColumn="0" w:lastColumn="0" w:oddVBand="0" w:evenVBand="0" w:oddHBand="0" w:evenHBand="1" w:firstRowFirstColumn="0" w:firstRowLastColumn="0" w:lastRowFirstColumn="0" w:lastRowLastColumn="0"/>
            </w:pPr>
            <w:r>
              <w:t xml:space="preserve">Student includes a variety of key terms used throughout their task. Definitions and examples are </w:t>
            </w:r>
            <w:r>
              <w:lastRenderedPageBreak/>
              <w:t>included for most key terms.</w:t>
            </w:r>
          </w:p>
        </w:tc>
        <w:tc>
          <w:tcPr>
            <w:tcW w:w="833" w:type="pct"/>
            <w:tcBorders>
              <w:top w:val="nil"/>
              <w:bottom w:val="single" w:sz="2" w:space="0" w:color="auto"/>
            </w:tcBorders>
            <w:shd w:val="clear" w:color="auto" w:fill="FFFFFF" w:themeFill="background1"/>
          </w:tcPr>
          <w:p w14:paraId="1481A111" w14:textId="40028435" w:rsidR="005231E5" w:rsidRDefault="005231E5" w:rsidP="005231E5">
            <w:pPr>
              <w:spacing w:after="0"/>
              <w:cnfStyle w:val="000000010000" w:firstRow="0" w:lastRow="0" w:firstColumn="0" w:lastColumn="0" w:oddVBand="0" w:evenVBand="0" w:oddHBand="0" w:evenHBand="1" w:firstRowFirstColumn="0" w:firstRowLastColumn="0" w:lastRowFirstColumn="0" w:lastRowLastColumn="0"/>
            </w:pPr>
            <w:r>
              <w:lastRenderedPageBreak/>
              <w:t xml:space="preserve">Student includes a variety of key terms used throughout their task. Definitions and detailed examples </w:t>
            </w:r>
            <w:r>
              <w:lastRenderedPageBreak/>
              <w:t>are included for all key terms.</w:t>
            </w:r>
          </w:p>
        </w:tc>
      </w:tr>
      <w:tr w:rsidR="009A1219" w14:paraId="0F0DC2F8" w14:textId="77777777" w:rsidTr="00BA14C5">
        <w:trPr>
          <w:cnfStyle w:val="000000100000" w:firstRow="0" w:lastRow="0" w:firstColumn="0" w:lastColumn="0" w:oddVBand="0" w:evenVBand="0" w:oddHBand="1" w:evenHBand="0" w:firstRowFirstColumn="0" w:firstRowLastColumn="0" w:lastRowFirstColumn="0" w:lastRowLastColumn="0"/>
          <w:trHeight w:val="1830"/>
        </w:trPr>
        <w:tc>
          <w:tcPr>
            <w:cnfStyle w:val="001000000000" w:firstRow="0" w:lastRow="0" w:firstColumn="1" w:lastColumn="0" w:oddVBand="0" w:evenVBand="0" w:oddHBand="0" w:evenHBand="0" w:firstRowFirstColumn="0" w:firstRowLastColumn="0" w:lastRowFirstColumn="0" w:lastRowLastColumn="0"/>
            <w:tcW w:w="833" w:type="pct"/>
            <w:tcBorders>
              <w:top w:val="single" w:sz="2" w:space="0" w:color="auto"/>
              <w:bottom w:val="nil"/>
            </w:tcBorders>
          </w:tcPr>
          <w:p w14:paraId="78356F0D" w14:textId="77777777" w:rsidR="009A1219" w:rsidRDefault="009A1219" w:rsidP="00C76EDF">
            <w:r>
              <w:lastRenderedPageBreak/>
              <w:t>Researching and planning</w:t>
            </w:r>
          </w:p>
        </w:tc>
        <w:tc>
          <w:tcPr>
            <w:tcW w:w="834" w:type="pct"/>
            <w:tcBorders>
              <w:top w:val="single" w:sz="2" w:space="0" w:color="auto"/>
              <w:bottom w:val="nil"/>
            </w:tcBorders>
          </w:tcPr>
          <w:p w14:paraId="08AE09DD" w14:textId="70DE5885" w:rsidR="009A1219" w:rsidRDefault="009A1219" w:rsidP="00C76EDF">
            <w:pPr>
              <w:cnfStyle w:val="000000100000" w:firstRow="0" w:lastRow="0" w:firstColumn="0" w:lastColumn="0" w:oddVBand="0" w:evenVBand="0" w:oddHBand="1" w:evenHBand="0" w:firstRowFirstColumn="0" w:firstRowLastColumn="0" w:lastRowFirstColumn="0" w:lastRowLastColumn="0"/>
            </w:pPr>
            <w:r>
              <w:t>Minimal or no research completed.</w:t>
            </w:r>
          </w:p>
        </w:tc>
        <w:tc>
          <w:tcPr>
            <w:tcW w:w="834" w:type="pct"/>
            <w:tcBorders>
              <w:top w:val="single" w:sz="2" w:space="0" w:color="auto"/>
              <w:bottom w:val="nil"/>
            </w:tcBorders>
          </w:tcPr>
          <w:p w14:paraId="193669CE" w14:textId="5BE87BCF" w:rsidR="009A1219" w:rsidRDefault="009A1219" w:rsidP="00C76EDF">
            <w:pPr>
              <w:cnfStyle w:val="000000100000" w:firstRow="0" w:lastRow="0" w:firstColumn="0" w:lastColumn="0" w:oddVBand="0" w:evenVBand="0" w:oddHBand="1" w:evenHBand="0" w:firstRowFirstColumn="0" w:firstRowLastColumn="0" w:lastRowFirstColumn="0" w:lastRowLastColumn="0"/>
            </w:pPr>
            <w:r>
              <w:t>Responses to research questions are incomplete.</w:t>
            </w:r>
          </w:p>
        </w:tc>
        <w:tc>
          <w:tcPr>
            <w:tcW w:w="833" w:type="pct"/>
            <w:tcBorders>
              <w:top w:val="single" w:sz="2" w:space="0" w:color="auto"/>
              <w:bottom w:val="nil"/>
            </w:tcBorders>
          </w:tcPr>
          <w:p w14:paraId="64AC6F87" w14:textId="76A6577A" w:rsidR="009A1219" w:rsidRPr="00AB604C" w:rsidRDefault="009A1219" w:rsidP="00C76EDF">
            <w:pPr>
              <w:cnfStyle w:val="000000100000" w:firstRow="0" w:lastRow="0" w:firstColumn="0" w:lastColumn="0" w:oddVBand="0" w:evenVBand="0" w:oddHBand="1" w:evenHBand="0" w:firstRowFirstColumn="0" w:firstRowLastColumn="0" w:lastRowFirstColumn="0" w:lastRowLastColumn="0"/>
            </w:pPr>
            <w:r w:rsidRPr="00AB604C">
              <w:t>Provides basic responses to research questions</w:t>
            </w:r>
            <w:r>
              <w:t>.</w:t>
            </w:r>
          </w:p>
        </w:tc>
        <w:tc>
          <w:tcPr>
            <w:tcW w:w="833" w:type="pct"/>
            <w:tcBorders>
              <w:top w:val="single" w:sz="2" w:space="0" w:color="auto"/>
              <w:bottom w:val="nil"/>
            </w:tcBorders>
          </w:tcPr>
          <w:p w14:paraId="3BDD0179" w14:textId="14B16299" w:rsidR="009A1219" w:rsidRDefault="009A1219" w:rsidP="00C76EDF">
            <w:pPr>
              <w:cnfStyle w:val="000000100000" w:firstRow="0" w:lastRow="0" w:firstColumn="0" w:lastColumn="0" w:oddVBand="0" w:evenVBand="0" w:oddHBand="1" w:evenHBand="0" w:firstRowFirstColumn="0" w:firstRowLastColumn="0" w:lastRowFirstColumn="0" w:lastRowLastColumn="0"/>
            </w:pPr>
            <w:r w:rsidRPr="00AB604C">
              <w:t>Provides clear and accurate responses to research questions</w:t>
            </w:r>
            <w:r>
              <w:t>.</w:t>
            </w:r>
          </w:p>
        </w:tc>
        <w:tc>
          <w:tcPr>
            <w:tcW w:w="833" w:type="pct"/>
            <w:tcBorders>
              <w:top w:val="single" w:sz="2" w:space="0" w:color="auto"/>
              <w:bottom w:val="nil"/>
            </w:tcBorders>
          </w:tcPr>
          <w:p w14:paraId="6E5D5EE1" w14:textId="684ECA8E" w:rsidR="009A1219" w:rsidRDefault="009A1219" w:rsidP="00C76EDF">
            <w:pPr>
              <w:cnfStyle w:val="000000100000" w:firstRow="0" w:lastRow="0" w:firstColumn="0" w:lastColumn="0" w:oddVBand="0" w:evenVBand="0" w:oddHBand="1" w:evenHBand="0" w:firstRowFirstColumn="0" w:firstRowLastColumn="0" w:lastRowFirstColumn="0" w:lastRowLastColumn="0"/>
            </w:pPr>
            <w:r w:rsidRPr="00AB604C">
              <w:t>Provides detailed, accurate responses to research questions</w:t>
            </w:r>
            <w:r>
              <w:t>.</w:t>
            </w:r>
          </w:p>
        </w:tc>
      </w:tr>
      <w:tr w:rsidR="009A1219" w14:paraId="344DF8AB" w14:textId="77777777" w:rsidTr="00BA14C5">
        <w:trPr>
          <w:cnfStyle w:val="000000010000" w:firstRow="0" w:lastRow="0" w:firstColumn="0" w:lastColumn="0" w:oddVBand="0" w:evenVBand="0" w:oddHBand="0" w:evenHBand="1" w:firstRowFirstColumn="0" w:firstRowLastColumn="0" w:lastRowFirstColumn="0" w:lastRowLastColumn="0"/>
          <w:trHeight w:val="2218"/>
        </w:trPr>
        <w:tc>
          <w:tcPr>
            <w:cnfStyle w:val="001000000000" w:firstRow="0" w:lastRow="0" w:firstColumn="1" w:lastColumn="0" w:oddVBand="0" w:evenVBand="0" w:oddHBand="0" w:evenHBand="0" w:firstRowFirstColumn="0" w:firstRowLastColumn="0" w:lastRowFirstColumn="0" w:lastRowLastColumn="0"/>
            <w:tcW w:w="833" w:type="pct"/>
            <w:tcBorders>
              <w:top w:val="nil"/>
              <w:bottom w:val="single" w:sz="4" w:space="0" w:color="auto"/>
            </w:tcBorders>
            <w:shd w:val="clear" w:color="auto" w:fill="FFFFFF" w:themeFill="background1"/>
          </w:tcPr>
          <w:p w14:paraId="5C49DDAE" w14:textId="77777777" w:rsidR="009A1219" w:rsidRDefault="009A1219" w:rsidP="00C76EDF"/>
        </w:tc>
        <w:tc>
          <w:tcPr>
            <w:tcW w:w="834" w:type="pct"/>
            <w:tcBorders>
              <w:top w:val="nil"/>
              <w:bottom w:val="single" w:sz="4" w:space="0" w:color="auto"/>
            </w:tcBorders>
            <w:shd w:val="clear" w:color="auto" w:fill="FFFFFF" w:themeFill="background1"/>
          </w:tcPr>
          <w:p w14:paraId="18CA4FFA" w14:textId="292DDE54" w:rsidR="009A1219" w:rsidRDefault="00F53FF6" w:rsidP="00C76EDF">
            <w:pPr>
              <w:cnfStyle w:val="000000010000" w:firstRow="0" w:lastRow="0" w:firstColumn="0" w:lastColumn="0" w:oddVBand="0" w:evenVBand="0" w:oddHBand="0" w:evenHBand="1" w:firstRowFirstColumn="0" w:firstRowLastColumn="0" w:lastRowFirstColumn="0" w:lastRowLastColumn="0"/>
            </w:pPr>
            <w:r w:rsidRPr="00AB604C">
              <w:t>Minimal or no ideas presented; no evidence of design factors or feedback.</w:t>
            </w:r>
          </w:p>
        </w:tc>
        <w:tc>
          <w:tcPr>
            <w:tcW w:w="834" w:type="pct"/>
            <w:tcBorders>
              <w:top w:val="nil"/>
              <w:bottom w:val="single" w:sz="4" w:space="0" w:color="auto"/>
            </w:tcBorders>
            <w:shd w:val="clear" w:color="auto" w:fill="FFFFFF" w:themeFill="background1"/>
          </w:tcPr>
          <w:p w14:paraId="246AF5A6" w14:textId="120922D2" w:rsidR="009A1219" w:rsidRDefault="00F53FF6" w:rsidP="00C76EDF">
            <w:pPr>
              <w:cnfStyle w:val="000000010000" w:firstRow="0" w:lastRow="0" w:firstColumn="0" w:lastColumn="0" w:oddVBand="0" w:evenVBand="0" w:oddHBand="0" w:evenHBand="1" w:firstRowFirstColumn="0" w:firstRowLastColumn="0" w:lastRowFirstColumn="0" w:lastRowLastColumn="0"/>
            </w:pPr>
            <w:r w:rsidRPr="00AB604C">
              <w:t>Presents fewer than 3 ideas; limited consideration of design factors or feedback.</w:t>
            </w:r>
          </w:p>
        </w:tc>
        <w:tc>
          <w:tcPr>
            <w:tcW w:w="833" w:type="pct"/>
            <w:tcBorders>
              <w:top w:val="nil"/>
              <w:bottom w:val="single" w:sz="4" w:space="0" w:color="auto"/>
            </w:tcBorders>
            <w:shd w:val="clear" w:color="auto" w:fill="FFFFFF" w:themeFill="background1"/>
          </w:tcPr>
          <w:p w14:paraId="365EB440" w14:textId="6D1E308F" w:rsidR="009A1219" w:rsidRPr="00AB604C" w:rsidRDefault="00E366B5" w:rsidP="00C76EDF">
            <w:pPr>
              <w:cnfStyle w:val="000000010000" w:firstRow="0" w:lastRow="0" w:firstColumn="0" w:lastColumn="0" w:oddVBand="0" w:evenVBand="0" w:oddHBand="0" w:evenHBand="1" w:firstRowFirstColumn="0" w:firstRowLastColumn="0" w:lastRowFirstColumn="0" w:lastRowLastColumn="0"/>
            </w:pPr>
            <w:r w:rsidRPr="00AB604C">
              <w:t>Presents 3 ideas; considers basic design factors; integrates some feedback.</w:t>
            </w:r>
          </w:p>
        </w:tc>
        <w:tc>
          <w:tcPr>
            <w:tcW w:w="833" w:type="pct"/>
            <w:tcBorders>
              <w:top w:val="nil"/>
              <w:bottom w:val="single" w:sz="4" w:space="0" w:color="auto"/>
            </w:tcBorders>
            <w:shd w:val="clear" w:color="auto" w:fill="FFFFFF" w:themeFill="background1"/>
          </w:tcPr>
          <w:p w14:paraId="6A35D802" w14:textId="12A67A4E" w:rsidR="009A1219" w:rsidRPr="00AB604C" w:rsidRDefault="00E366B5" w:rsidP="00C76EDF">
            <w:pPr>
              <w:cnfStyle w:val="000000010000" w:firstRow="0" w:lastRow="0" w:firstColumn="0" w:lastColumn="0" w:oddVBand="0" w:evenVBand="0" w:oddHBand="0" w:evenHBand="1" w:firstRowFirstColumn="0" w:firstRowLastColumn="0" w:lastRowFirstColumn="0" w:lastRowLastColumn="0"/>
            </w:pPr>
            <w:r w:rsidRPr="00AB604C">
              <w:t>Presents 3 original ideas; considers factors affecting design; integrates feedback effectively.</w:t>
            </w:r>
          </w:p>
        </w:tc>
        <w:tc>
          <w:tcPr>
            <w:tcW w:w="833" w:type="pct"/>
            <w:tcBorders>
              <w:top w:val="nil"/>
              <w:bottom w:val="single" w:sz="4" w:space="0" w:color="auto"/>
            </w:tcBorders>
            <w:shd w:val="clear" w:color="auto" w:fill="FFFFFF" w:themeFill="background1"/>
          </w:tcPr>
          <w:p w14:paraId="2EACBFFC" w14:textId="5E0460EE" w:rsidR="009A1219" w:rsidRPr="00AB604C" w:rsidRDefault="00E366B5" w:rsidP="00C76EDF">
            <w:pPr>
              <w:cnfStyle w:val="000000010000" w:firstRow="0" w:lastRow="0" w:firstColumn="0" w:lastColumn="0" w:oddVBand="0" w:evenVBand="0" w:oddHBand="0" w:evenHBand="1" w:firstRowFirstColumn="0" w:firstRowLastColumn="0" w:lastRowFirstColumn="0" w:lastRowLastColumn="0"/>
            </w:pPr>
            <w:r w:rsidRPr="00AB604C">
              <w:t>Presents 3 highly original and well-developed ideas; effectively considers factors affecting design; insightful feedback integration.</w:t>
            </w:r>
          </w:p>
        </w:tc>
      </w:tr>
      <w:tr w:rsidR="009A1219" w14:paraId="0FA62F73" w14:textId="77777777" w:rsidTr="00BA14C5">
        <w:trPr>
          <w:cnfStyle w:val="000000100000" w:firstRow="0" w:lastRow="0" w:firstColumn="0" w:lastColumn="0" w:oddVBand="0" w:evenVBand="0" w:oddHBand="1" w:evenHBand="0" w:firstRowFirstColumn="0" w:firstRowLastColumn="0" w:lastRowFirstColumn="0" w:lastRowLastColumn="0"/>
          <w:trHeight w:val="2218"/>
        </w:trPr>
        <w:tc>
          <w:tcPr>
            <w:cnfStyle w:val="001000000000" w:firstRow="0" w:lastRow="0" w:firstColumn="1" w:lastColumn="0" w:oddVBand="0" w:evenVBand="0" w:oddHBand="0" w:evenHBand="0" w:firstRowFirstColumn="0" w:firstRowLastColumn="0" w:lastRowFirstColumn="0" w:lastRowLastColumn="0"/>
            <w:tcW w:w="833" w:type="pct"/>
            <w:tcBorders>
              <w:top w:val="single" w:sz="4" w:space="0" w:color="auto"/>
              <w:bottom w:val="nil"/>
            </w:tcBorders>
          </w:tcPr>
          <w:p w14:paraId="2E4994F5" w14:textId="77777777" w:rsidR="009A1219" w:rsidRDefault="009A1219" w:rsidP="00C76EDF"/>
        </w:tc>
        <w:tc>
          <w:tcPr>
            <w:tcW w:w="834" w:type="pct"/>
            <w:tcBorders>
              <w:top w:val="single" w:sz="4" w:space="0" w:color="auto"/>
              <w:bottom w:val="nil"/>
            </w:tcBorders>
          </w:tcPr>
          <w:p w14:paraId="57E456DD" w14:textId="1D08B027" w:rsidR="009A1219" w:rsidRDefault="00F53FF6" w:rsidP="00C76EDF">
            <w:pPr>
              <w:cnfStyle w:val="000000100000" w:firstRow="0" w:lastRow="0" w:firstColumn="0" w:lastColumn="0" w:oddVBand="0" w:evenVBand="0" w:oddHBand="1" w:evenHBand="0" w:firstRowFirstColumn="0" w:firstRowLastColumn="0" w:lastRowFirstColumn="0" w:lastRowLastColumn="0"/>
            </w:pPr>
            <w:r w:rsidRPr="00AB604C">
              <w:t>No clear final concept provided</w:t>
            </w:r>
            <w:r>
              <w:t>.</w:t>
            </w:r>
          </w:p>
        </w:tc>
        <w:tc>
          <w:tcPr>
            <w:tcW w:w="834" w:type="pct"/>
            <w:tcBorders>
              <w:top w:val="single" w:sz="4" w:space="0" w:color="auto"/>
              <w:bottom w:val="nil"/>
            </w:tcBorders>
          </w:tcPr>
          <w:p w14:paraId="6DE550A5" w14:textId="76E4DD69" w:rsidR="009A1219" w:rsidRDefault="00F53FF6" w:rsidP="00C76EDF">
            <w:pPr>
              <w:cnfStyle w:val="000000100000" w:firstRow="0" w:lastRow="0" w:firstColumn="0" w:lastColumn="0" w:oddVBand="0" w:evenVBand="0" w:oddHBand="1" w:evenHBand="0" w:firstRowFirstColumn="0" w:firstRowLastColumn="0" w:lastRowFirstColumn="0" w:lastRowLastColumn="0"/>
            </w:pPr>
            <w:r w:rsidRPr="00AB604C">
              <w:t>Final concept lacks creativity or feasibility; limited justification or links to research.</w:t>
            </w:r>
          </w:p>
        </w:tc>
        <w:tc>
          <w:tcPr>
            <w:tcW w:w="833" w:type="pct"/>
            <w:tcBorders>
              <w:top w:val="single" w:sz="4" w:space="0" w:color="auto"/>
              <w:bottom w:val="nil"/>
            </w:tcBorders>
          </w:tcPr>
          <w:p w14:paraId="1153CD85" w14:textId="5B01C561" w:rsidR="009A1219" w:rsidRPr="00AB604C" w:rsidRDefault="00E366B5" w:rsidP="00C76EDF">
            <w:pPr>
              <w:cnfStyle w:val="000000100000" w:firstRow="0" w:lastRow="0" w:firstColumn="0" w:lastColumn="0" w:oddVBand="0" w:evenVBand="0" w:oddHBand="1" w:evenHBand="0" w:firstRowFirstColumn="0" w:firstRowLastColumn="0" w:lastRowFirstColumn="0" w:lastRowLastColumn="0"/>
            </w:pPr>
            <w:r w:rsidRPr="00AB604C">
              <w:t>Final concept is sound, feasible and somewhat justified, with basic links to research.</w:t>
            </w:r>
          </w:p>
        </w:tc>
        <w:tc>
          <w:tcPr>
            <w:tcW w:w="833" w:type="pct"/>
            <w:tcBorders>
              <w:top w:val="single" w:sz="4" w:space="0" w:color="auto"/>
              <w:bottom w:val="nil"/>
            </w:tcBorders>
          </w:tcPr>
          <w:p w14:paraId="5700194B" w14:textId="374FAFA9" w:rsidR="009A1219" w:rsidRPr="00AB604C" w:rsidRDefault="00E366B5" w:rsidP="00C76EDF">
            <w:pPr>
              <w:cnfStyle w:val="000000100000" w:firstRow="0" w:lastRow="0" w:firstColumn="0" w:lastColumn="0" w:oddVBand="0" w:evenVBand="0" w:oddHBand="1" w:evenHBand="0" w:firstRowFirstColumn="0" w:firstRowLastColumn="0" w:lastRowFirstColumn="0" w:lastRowLastColumn="0"/>
            </w:pPr>
            <w:r w:rsidRPr="00AB604C">
              <w:t>Final concept is creative, feasible and justified, with clear links to research and criteria for success.</w:t>
            </w:r>
          </w:p>
        </w:tc>
        <w:tc>
          <w:tcPr>
            <w:tcW w:w="833" w:type="pct"/>
            <w:tcBorders>
              <w:top w:val="single" w:sz="4" w:space="0" w:color="auto"/>
              <w:bottom w:val="nil"/>
            </w:tcBorders>
          </w:tcPr>
          <w:p w14:paraId="39D73201" w14:textId="5354A4E2" w:rsidR="009A1219" w:rsidRPr="00AB604C" w:rsidRDefault="00E366B5" w:rsidP="00C76EDF">
            <w:pPr>
              <w:cnfStyle w:val="000000100000" w:firstRow="0" w:lastRow="0" w:firstColumn="0" w:lastColumn="0" w:oddVBand="0" w:evenVBand="0" w:oddHBand="1" w:evenHBand="0" w:firstRowFirstColumn="0" w:firstRowLastColumn="0" w:lastRowFirstColumn="0" w:lastRowLastColumn="0"/>
            </w:pPr>
            <w:r w:rsidRPr="00AB604C">
              <w:t>Final concept is highly creative, feasible and well-justified, with strong links to research and criteria for success.</w:t>
            </w:r>
          </w:p>
        </w:tc>
      </w:tr>
      <w:tr w:rsidR="009A1219" w14:paraId="67CE1FEF" w14:textId="77777777" w:rsidTr="00BA14C5">
        <w:trPr>
          <w:cnfStyle w:val="000000010000" w:firstRow="0" w:lastRow="0" w:firstColumn="0" w:lastColumn="0" w:oddVBand="0" w:evenVBand="0" w:oddHBand="0" w:evenHBand="1" w:firstRowFirstColumn="0" w:firstRowLastColumn="0" w:lastRowFirstColumn="0" w:lastRowLastColumn="0"/>
          <w:trHeight w:val="1860"/>
        </w:trPr>
        <w:tc>
          <w:tcPr>
            <w:cnfStyle w:val="001000000000" w:firstRow="0" w:lastRow="0" w:firstColumn="1" w:lastColumn="0" w:oddVBand="0" w:evenVBand="0" w:oddHBand="0" w:evenHBand="0" w:firstRowFirstColumn="0" w:firstRowLastColumn="0" w:lastRowFirstColumn="0" w:lastRowLastColumn="0"/>
            <w:tcW w:w="833" w:type="pct"/>
            <w:tcBorders>
              <w:top w:val="nil"/>
              <w:bottom w:val="nil"/>
            </w:tcBorders>
            <w:shd w:val="clear" w:color="auto" w:fill="FFFFFF" w:themeFill="background1"/>
          </w:tcPr>
          <w:p w14:paraId="75771582" w14:textId="77777777" w:rsidR="009A1219" w:rsidRDefault="009A1219" w:rsidP="00C76EDF"/>
        </w:tc>
        <w:tc>
          <w:tcPr>
            <w:tcW w:w="834" w:type="pct"/>
            <w:tcBorders>
              <w:top w:val="nil"/>
              <w:bottom w:val="nil"/>
            </w:tcBorders>
            <w:shd w:val="clear" w:color="auto" w:fill="FFFFFF" w:themeFill="background1"/>
          </w:tcPr>
          <w:p w14:paraId="7481080C" w14:textId="029600D2" w:rsidR="009A1219" w:rsidRDefault="00F53FF6" w:rsidP="00C76EDF">
            <w:pPr>
              <w:cnfStyle w:val="000000010000" w:firstRow="0" w:lastRow="0" w:firstColumn="0" w:lastColumn="0" w:oddVBand="0" w:evenVBand="0" w:oddHBand="0" w:evenHBand="1" w:firstRowFirstColumn="0" w:firstRowLastColumn="0" w:lastRowFirstColumn="0" w:lastRowLastColumn="0"/>
            </w:pPr>
            <w:r>
              <w:t>M</w:t>
            </w:r>
            <w:r w:rsidRPr="00AB604C">
              <w:t>inimal steps outlined</w:t>
            </w:r>
            <w:r>
              <w:t xml:space="preserve"> in plan.</w:t>
            </w:r>
          </w:p>
        </w:tc>
        <w:tc>
          <w:tcPr>
            <w:tcW w:w="834" w:type="pct"/>
            <w:tcBorders>
              <w:top w:val="nil"/>
              <w:bottom w:val="nil"/>
            </w:tcBorders>
            <w:shd w:val="clear" w:color="auto" w:fill="FFFFFF" w:themeFill="background1"/>
          </w:tcPr>
          <w:p w14:paraId="151E9CE3" w14:textId="170CA1F4" w:rsidR="009A1219" w:rsidRDefault="00E366B5" w:rsidP="00C76EDF">
            <w:pPr>
              <w:cnfStyle w:val="000000010000" w:firstRow="0" w:lastRow="0" w:firstColumn="0" w:lastColumn="0" w:oddVBand="0" w:evenVBand="0" w:oddHBand="0" w:evenHBand="1" w:firstRowFirstColumn="0" w:firstRowLastColumn="0" w:lastRowFirstColumn="0" w:lastRowLastColumn="0"/>
            </w:pPr>
            <w:r w:rsidRPr="00AB604C">
              <w:t>Limited or unclear plan with few steps of production outlined.</w:t>
            </w:r>
          </w:p>
        </w:tc>
        <w:tc>
          <w:tcPr>
            <w:tcW w:w="833" w:type="pct"/>
            <w:tcBorders>
              <w:top w:val="nil"/>
              <w:bottom w:val="nil"/>
            </w:tcBorders>
            <w:shd w:val="clear" w:color="auto" w:fill="FFFFFF" w:themeFill="background1"/>
          </w:tcPr>
          <w:p w14:paraId="527572ED" w14:textId="43F82926" w:rsidR="009A1219" w:rsidRPr="00AB604C" w:rsidRDefault="00E366B5" w:rsidP="00C76EDF">
            <w:pPr>
              <w:cnfStyle w:val="000000010000" w:firstRow="0" w:lastRow="0" w:firstColumn="0" w:lastColumn="0" w:oddVBand="0" w:evenVBand="0" w:oddHBand="0" w:evenHBand="1" w:firstRowFirstColumn="0" w:firstRowLastColumn="0" w:lastRowFirstColumn="0" w:lastRowLastColumn="0"/>
            </w:pPr>
            <w:r w:rsidRPr="00AB604C">
              <w:t>Adequate plan with the main steps of production outlined.</w:t>
            </w:r>
          </w:p>
        </w:tc>
        <w:tc>
          <w:tcPr>
            <w:tcW w:w="833" w:type="pct"/>
            <w:tcBorders>
              <w:top w:val="nil"/>
              <w:bottom w:val="nil"/>
            </w:tcBorders>
            <w:shd w:val="clear" w:color="auto" w:fill="FFFFFF" w:themeFill="background1"/>
          </w:tcPr>
          <w:p w14:paraId="7EC6CC5B" w14:textId="2A45E8FB" w:rsidR="009A1219" w:rsidRPr="00AB604C" w:rsidRDefault="00E366B5" w:rsidP="00C76EDF">
            <w:pPr>
              <w:cnfStyle w:val="000000010000" w:firstRow="0" w:lastRow="0" w:firstColumn="0" w:lastColumn="0" w:oddVBand="0" w:evenVBand="0" w:oddHBand="0" w:evenHBand="1" w:firstRowFirstColumn="0" w:firstRowLastColumn="0" w:lastRowFirstColumn="0" w:lastRowLastColumn="0"/>
            </w:pPr>
            <w:r w:rsidRPr="00AB604C">
              <w:t>Clear and logical plan with most steps of production</w:t>
            </w:r>
            <w:r>
              <w:t xml:space="preserve"> outlined.</w:t>
            </w:r>
          </w:p>
        </w:tc>
        <w:tc>
          <w:tcPr>
            <w:tcW w:w="833" w:type="pct"/>
            <w:tcBorders>
              <w:top w:val="nil"/>
              <w:bottom w:val="nil"/>
            </w:tcBorders>
            <w:shd w:val="clear" w:color="auto" w:fill="FFFFFF" w:themeFill="background1"/>
          </w:tcPr>
          <w:p w14:paraId="2B9AAC3B" w14:textId="1D992D7C" w:rsidR="009A1219" w:rsidRPr="00AB604C" w:rsidRDefault="00E366B5" w:rsidP="00C76EDF">
            <w:pPr>
              <w:cnfStyle w:val="000000010000" w:firstRow="0" w:lastRow="0" w:firstColumn="0" w:lastColumn="0" w:oddVBand="0" w:evenVBand="0" w:oddHBand="0" w:evenHBand="1" w:firstRowFirstColumn="0" w:firstRowLastColumn="0" w:lastRowFirstColumn="0" w:lastRowLastColumn="0"/>
            </w:pPr>
            <w:r w:rsidRPr="00AB604C">
              <w:t xml:space="preserve">Highly detailed, clear, and logical plan with all steps of production </w:t>
            </w:r>
            <w:r>
              <w:t>outlined.</w:t>
            </w:r>
          </w:p>
        </w:tc>
      </w:tr>
      <w:tr w:rsidR="009A1219" w14:paraId="25EC41D6" w14:textId="77777777" w:rsidTr="00BA14C5">
        <w:trPr>
          <w:cnfStyle w:val="000000100000" w:firstRow="0" w:lastRow="0" w:firstColumn="0" w:lastColumn="0" w:oddVBand="0" w:evenVBand="0" w:oddHBand="1" w:evenHBand="0" w:firstRowFirstColumn="0" w:firstRowLastColumn="0" w:lastRowFirstColumn="0" w:lastRowLastColumn="0"/>
          <w:trHeight w:val="2218"/>
        </w:trPr>
        <w:tc>
          <w:tcPr>
            <w:cnfStyle w:val="001000000000" w:firstRow="0" w:lastRow="0" w:firstColumn="1" w:lastColumn="0" w:oddVBand="0" w:evenVBand="0" w:oddHBand="0" w:evenHBand="0" w:firstRowFirstColumn="0" w:firstRowLastColumn="0" w:lastRowFirstColumn="0" w:lastRowLastColumn="0"/>
            <w:tcW w:w="833" w:type="pct"/>
            <w:tcBorders>
              <w:top w:val="nil"/>
              <w:bottom w:val="single" w:sz="4" w:space="0" w:color="auto"/>
            </w:tcBorders>
          </w:tcPr>
          <w:p w14:paraId="69ABFF1F" w14:textId="77777777" w:rsidR="009A1219" w:rsidRDefault="009A1219" w:rsidP="00C76EDF"/>
        </w:tc>
        <w:tc>
          <w:tcPr>
            <w:tcW w:w="834" w:type="pct"/>
            <w:tcBorders>
              <w:top w:val="nil"/>
              <w:bottom w:val="single" w:sz="4" w:space="0" w:color="auto"/>
            </w:tcBorders>
          </w:tcPr>
          <w:p w14:paraId="0667264D" w14:textId="43CB11FD" w:rsidR="009A1219" w:rsidRDefault="00F53FF6" w:rsidP="00C76EDF">
            <w:pPr>
              <w:cnfStyle w:val="000000100000" w:firstRow="0" w:lastRow="0" w:firstColumn="0" w:lastColumn="0" w:oddVBand="0" w:evenVBand="0" w:oddHBand="1" w:evenHBand="0" w:firstRowFirstColumn="0" w:firstRowLastColumn="0" w:lastRowFirstColumn="0" w:lastRowLastColumn="0"/>
            </w:pPr>
            <w:r>
              <w:t>Few materials or equipment required are listed.</w:t>
            </w:r>
          </w:p>
        </w:tc>
        <w:tc>
          <w:tcPr>
            <w:tcW w:w="834" w:type="pct"/>
            <w:tcBorders>
              <w:top w:val="nil"/>
              <w:bottom w:val="single" w:sz="4" w:space="0" w:color="auto"/>
            </w:tcBorders>
          </w:tcPr>
          <w:p w14:paraId="3E3509E0" w14:textId="56B268CC" w:rsidR="009A1219" w:rsidRDefault="00E366B5" w:rsidP="00C76EDF">
            <w:pPr>
              <w:cnfStyle w:val="000000100000" w:firstRow="0" w:lastRow="0" w:firstColumn="0" w:lastColumn="0" w:oddVBand="0" w:evenVBand="0" w:oddHBand="1" w:evenHBand="0" w:firstRowFirstColumn="0" w:firstRowLastColumn="0" w:lastRowFirstColumn="0" w:lastRowLastColumn="0"/>
            </w:pPr>
            <w:r>
              <w:t>Some materials or equipment are identified.</w:t>
            </w:r>
          </w:p>
        </w:tc>
        <w:tc>
          <w:tcPr>
            <w:tcW w:w="833" w:type="pct"/>
            <w:tcBorders>
              <w:top w:val="nil"/>
              <w:bottom w:val="single" w:sz="4" w:space="0" w:color="auto"/>
            </w:tcBorders>
          </w:tcPr>
          <w:p w14:paraId="13C8AF2B" w14:textId="53145865" w:rsidR="009A1219" w:rsidRPr="00AB604C" w:rsidRDefault="00E366B5" w:rsidP="00C76EDF">
            <w:pPr>
              <w:cnfStyle w:val="000000100000" w:firstRow="0" w:lastRow="0" w:firstColumn="0" w:lastColumn="0" w:oddVBand="0" w:evenVBand="0" w:oddHBand="1" w:evenHBand="0" w:firstRowFirstColumn="0" w:firstRowLastColumn="0" w:lastRowFirstColumn="0" w:lastRowLastColumn="0"/>
            </w:pPr>
            <w:r>
              <w:t>Most required materials and equipment are outlined.</w:t>
            </w:r>
          </w:p>
        </w:tc>
        <w:tc>
          <w:tcPr>
            <w:tcW w:w="833" w:type="pct"/>
            <w:tcBorders>
              <w:top w:val="nil"/>
              <w:bottom w:val="single" w:sz="4" w:space="0" w:color="auto"/>
            </w:tcBorders>
          </w:tcPr>
          <w:p w14:paraId="14F4C177" w14:textId="3E3DEB58" w:rsidR="009A1219" w:rsidRPr="00AB604C" w:rsidRDefault="00E366B5" w:rsidP="00C76EDF">
            <w:pPr>
              <w:cnfStyle w:val="000000100000" w:firstRow="0" w:lastRow="0" w:firstColumn="0" w:lastColumn="0" w:oddVBand="0" w:evenVBand="0" w:oddHBand="1" w:evenHBand="0" w:firstRowFirstColumn="0" w:firstRowLastColumn="0" w:lastRowFirstColumn="0" w:lastRowLastColumn="0"/>
            </w:pPr>
            <w:r>
              <w:t xml:space="preserve">Required materials and equipment </w:t>
            </w:r>
            <w:r w:rsidRPr="00AB604C">
              <w:t>outlined.</w:t>
            </w:r>
          </w:p>
        </w:tc>
        <w:tc>
          <w:tcPr>
            <w:tcW w:w="833" w:type="pct"/>
            <w:tcBorders>
              <w:top w:val="nil"/>
              <w:bottom w:val="single" w:sz="4" w:space="0" w:color="auto"/>
            </w:tcBorders>
          </w:tcPr>
          <w:p w14:paraId="0CAEB897" w14:textId="7B80E8BD" w:rsidR="009A1219" w:rsidRPr="00AB604C" w:rsidRDefault="00E366B5" w:rsidP="00C76EDF">
            <w:pPr>
              <w:cnfStyle w:val="000000100000" w:firstRow="0" w:lastRow="0" w:firstColumn="0" w:lastColumn="0" w:oddVBand="0" w:evenVBand="0" w:oddHBand="1" w:evenHBand="0" w:firstRowFirstColumn="0" w:firstRowLastColumn="0" w:lastRowFirstColumn="0" w:lastRowLastColumn="0"/>
            </w:pPr>
            <w:r>
              <w:t xml:space="preserve">Required materials and equipment </w:t>
            </w:r>
            <w:r w:rsidRPr="00AB604C">
              <w:t>thoroughly outlined.</w:t>
            </w:r>
          </w:p>
        </w:tc>
      </w:tr>
      <w:tr w:rsidR="009A1219" w14:paraId="4610E84F" w14:textId="77777777" w:rsidTr="00BA14C5">
        <w:trPr>
          <w:cnfStyle w:val="000000010000" w:firstRow="0" w:lastRow="0" w:firstColumn="0" w:lastColumn="0" w:oddVBand="0" w:evenVBand="0" w:oddHBand="0" w:evenHBand="1" w:firstRowFirstColumn="0" w:firstRowLastColumn="0" w:lastRowFirstColumn="0" w:lastRowLastColumn="0"/>
          <w:trHeight w:val="2218"/>
        </w:trPr>
        <w:tc>
          <w:tcPr>
            <w:cnfStyle w:val="001000000000" w:firstRow="0" w:lastRow="0" w:firstColumn="1" w:lastColumn="0" w:oddVBand="0" w:evenVBand="0" w:oddHBand="0" w:evenHBand="0" w:firstRowFirstColumn="0" w:firstRowLastColumn="0" w:lastRowFirstColumn="0" w:lastRowLastColumn="0"/>
            <w:tcW w:w="833" w:type="pct"/>
            <w:tcBorders>
              <w:top w:val="single" w:sz="4" w:space="0" w:color="auto"/>
              <w:bottom w:val="single" w:sz="2" w:space="0" w:color="auto"/>
            </w:tcBorders>
            <w:shd w:val="clear" w:color="auto" w:fill="FFFFFF" w:themeFill="background1"/>
          </w:tcPr>
          <w:p w14:paraId="73A6856E" w14:textId="77777777" w:rsidR="009A1219" w:rsidRDefault="009A1219" w:rsidP="00C76EDF"/>
        </w:tc>
        <w:tc>
          <w:tcPr>
            <w:tcW w:w="834" w:type="pct"/>
            <w:tcBorders>
              <w:top w:val="single" w:sz="4" w:space="0" w:color="auto"/>
              <w:bottom w:val="single" w:sz="2" w:space="0" w:color="auto"/>
            </w:tcBorders>
            <w:shd w:val="clear" w:color="auto" w:fill="FFFFFF" w:themeFill="background1"/>
          </w:tcPr>
          <w:p w14:paraId="5659D33B" w14:textId="4524E68F" w:rsidR="009A1219" w:rsidRDefault="00F53FF6" w:rsidP="00C76EDF">
            <w:pPr>
              <w:cnfStyle w:val="000000010000" w:firstRow="0" w:lastRow="0" w:firstColumn="0" w:lastColumn="0" w:oddVBand="0" w:evenVBand="0" w:oddHBand="0" w:evenHBand="1" w:firstRowFirstColumn="0" w:firstRowLastColumn="0" w:lastRowFirstColumn="0" w:lastRowLastColumn="0"/>
            </w:pPr>
            <w:r w:rsidRPr="0074130B">
              <w:t>Little to no testing conducted, and no records of changes or reflection provided.</w:t>
            </w:r>
          </w:p>
        </w:tc>
        <w:tc>
          <w:tcPr>
            <w:tcW w:w="834" w:type="pct"/>
            <w:tcBorders>
              <w:top w:val="single" w:sz="4" w:space="0" w:color="auto"/>
              <w:bottom w:val="single" w:sz="2" w:space="0" w:color="auto"/>
            </w:tcBorders>
            <w:shd w:val="clear" w:color="auto" w:fill="FFFFFF" w:themeFill="background1"/>
          </w:tcPr>
          <w:p w14:paraId="4F096B74" w14:textId="7F8BE90B" w:rsidR="009A1219" w:rsidRDefault="00E366B5" w:rsidP="00C76EDF">
            <w:pPr>
              <w:cnfStyle w:val="000000010000" w:firstRow="0" w:lastRow="0" w:firstColumn="0" w:lastColumn="0" w:oddVBand="0" w:evenVBand="0" w:oddHBand="0" w:evenHBand="1" w:firstRowFirstColumn="0" w:firstRowLastColumn="0" w:lastRowFirstColumn="0" w:lastRowLastColumn="0"/>
            </w:pPr>
            <w:r w:rsidRPr="0074130B">
              <w:t>Minimal testing conducted, with limited records of changes and reflection.</w:t>
            </w:r>
          </w:p>
        </w:tc>
        <w:tc>
          <w:tcPr>
            <w:tcW w:w="833" w:type="pct"/>
            <w:tcBorders>
              <w:top w:val="single" w:sz="4" w:space="0" w:color="auto"/>
              <w:bottom w:val="single" w:sz="2" w:space="0" w:color="auto"/>
            </w:tcBorders>
            <w:shd w:val="clear" w:color="auto" w:fill="FFFFFF" w:themeFill="background1"/>
          </w:tcPr>
          <w:p w14:paraId="376C25FF" w14:textId="43A30FE6" w:rsidR="009A1219" w:rsidRPr="00AB604C" w:rsidRDefault="00E366B5" w:rsidP="00C76EDF">
            <w:pPr>
              <w:cnfStyle w:val="000000010000" w:firstRow="0" w:lastRow="0" w:firstColumn="0" w:lastColumn="0" w:oddVBand="0" w:evenVBand="0" w:oddHBand="0" w:evenHBand="1" w:firstRowFirstColumn="0" w:firstRowLastColumn="0" w:lastRowFirstColumn="0" w:lastRowLastColumn="0"/>
            </w:pPr>
            <w:r w:rsidRPr="0074130B">
              <w:t>Adequate testing conducted, with some records of changes made and basic reflection.</w:t>
            </w:r>
          </w:p>
        </w:tc>
        <w:tc>
          <w:tcPr>
            <w:tcW w:w="833" w:type="pct"/>
            <w:tcBorders>
              <w:top w:val="single" w:sz="4" w:space="0" w:color="auto"/>
              <w:bottom w:val="single" w:sz="2" w:space="0" w:color="auto"/>
            </w:tcBorders>
            <w:shd w:val="clear" w:color="auto" w:fill="FFFFFF" w:themeFill="background1"/>
          </w:tcPr>
          <w:p w14:paraId="4AFA6DD8" w14:textId="730F539F" w:rsidR="009A1219" w:rsidRPr="00AB604C" w:rsidRDefault="00E366B5" w:rsidP="00C76EDF">
            <w:pPr>
              <w:cnfStyle w:val="000000010000" w:firstRow="0" w:lastRow="0" w:firstColumn="0" w:lastColumn="0" w:oddVBand="0" w:evenVBand="0" w:oddHBand="0" w:evenHBand="1" w:firstRowFirstColumn="0" w:firstRowLastColumn="0" w:lastRowFirstColumn="0" w:lastRowLastColumn="0"/>
            </w:pPr>
            <w:r w:rsidRPr="0074130B">
              <w:t>Thorough testing conducted, with clear records of changes made and good reflection on improvements.</w:t>
            </w:r>
          </w:p>
        </w:tc>
        <w:tc>
          <w:tcPr>
            <w:tcW w:w="833" w:type="pct"/>
            <w:tcBorders>
              <w:top w:val="single" w:sz="4" w:space="0" w:color="auto"/>
              <w:bottom w:val="single" w:sz="2" w:space="0" w:color="auto"/>
            </w:tcBorders>
            <w:shd w:val="clear" w:color="auto" w:fill="FFFFFF" w:themeFill="background1"/>
          </w:tcPr>
          <w:p w14:paraId="0454D8E1" w14:textId="4B7B8EF7" w:rsidR="009A1219" w:rsidRPr="00AB604C" w:rsidRDefault="00E366B5" w:rsidP="00C76EDF">
            <w:pPr>
              <w:cnfStyle w:val="000000010000" w:firstRow="0" w:lastRow="0" w:firstColumn="0" w:lastColumn="0" w:oddVBand="0" w:evenVBand="0" w:oddHBand="0" w:evenHBand="1" w:firstRowFirstColumn="0" w:firstRowLastColumn="0" w:lastRowFirstColumn="0" w:lastRowLastColumn="0"/>
            </w:pPr>
            <w:r w:rsidRPr="0074130B">
              <w:t>Extensive testing conducted, with detailed records of changes made and insightful reflection on improvements.</w:t>
            </w:r>
          </w:p>
        </w:tc>
      </w:tr>
      <w:tr w:rsidR="00B11152" w14:paraId="0D89AFDB" w14:textId="77777777" w:rsidTr="004503FB">
        <w:trPr>
          <w:cnfStyle w:val="000000100000" w:firstRow="0" w:lastRow="0" w:firstColumn="0" w:lastColumn="0" w:oddVBand="0" w:evenVBand="0" w:oddHBand="1" w:evenHBand="0" w:firstRowFirstColumn="0" w:firstRowLastColumn="0" w:lastRowFirstColumn="0" w:lastRowLastColumn="0"/>
          <w:trHeight w:val="1872"/>
        </w:trPr>
        <w:tc>
          <w:tcPr>
            <w:cnfStyle w:val="001000000000" w:firstRow="0" w:lastRow="0" w:firstColumn="1" w:lastColumn="0" w:oddVBand="0" w:evenVBand="0" w:oddHBand="0" w:evenHBand="0" w:firstRowFirstColumn="0" w:firstRowLastColumn="0" w:lastRowFirstColumn="0" w:lastRowLastColumn="0"/>
            <w:tcW w:w="833" w:type="pct"/>
            <w:tcBorders>
              <w:top w:val="single" w:sz="2" w:space="0" w:color="auto"/>
              <w:bottom w:val="nil"/>
            </w:tcBorders>
          </w:tcPr>
          <w:p w14:paraId="1DFD66DB" w14:textId="77777777" w:rsidR="00B11152" w:rsidRDefault="00B11152" w:rsidP="00C76EDF">
            <w:r>
              <w:t>Producing and implementing</w:t>
            </w:r>
          </w:p>
        </w:tc>
        <w:tc>
          <w:tcPr>
            <w:tcW w:w="834" w:type="pct"/>
            <w:tcBorders>
              <w:top w:val="single" w:sz="2" w:space="0" w:color="auto"/>
              <w:bottom w:val="nil"/>
            </w:tcBorders>
          </w:tcPr>
          <w:p w14:paraId="7EAFEAD0" w14:textId="32D17203" w:rsidR="00B11152" w:rsidRDefault="00B11152" w:rsidP="00C76EDF">
            <w:pPr>
              <w:cnfStyle w:val="000000100000" w:firstRow="0" w:lastRow="0" w:firstColumn="0" w:lastColumn="0" w:oddVBand="0" w:evenVBand="0" w:oddHBand="1" w:evenHBand="0" w:firstRowFirstColumn="0" w:firstRowLastColumn="0" w:lastRowFirstColumn="0" w:lastRowLastColumn="0"/>
            </w:pPr>
            <w:r w:rsidRPr="0074130B">
              <w:t xml:space="preserve">Product is </w:t>
            </w:r>
            <w:r>
              <w:t xml:space="preserve">incomplete and produced with limited adherence to </w:t>
            </w:r>
            <w:r w:rsidRPr="0074130B">
              <w:t>the plan</w:t>
            </w:r>
            <w:r>
              <w:t>.</w:t>
            </w:r>
          </w:p>
        </w:tc>
        <w:tc>
          <w:tcPr>
            <w:tcW w:w="834" w:type="pct"/>
            <w:tcBorders>
              <w:top w:val="single" w:sz="2" w:space="0" w:color="auto"/>
              <w:bottom w:val="nil"/>
            </w:tcBorders>
          </w:tcPr>
          <w:p w14:paraId="5C1D34E2" w14:textId="0E93C1FA" w:rsidR="00B11152" w:rsidRDefault="00B11152" w:rsidP="00921211">
            <w:pPr>
              <w:cnfStyle w:val="000000100000" w:firstRow="0" w:lastRow="0" w:firstColumn="0" w:lastColumn="0" w:oddVBand="0" w:evenVBand="0" w:oddHBand="1" w:evenHBand="0" w:firstRowFirstColumn="0" w:firstRowLastColumn="0" w:lastRowFirstColumn="0" w:lastRowLastColumn="0"/>
            </w:pPr>
            <w:r w:rsidRPr="0074130B">
              <w:t>Product is produced to a</w:t>
            </w:r>
            <w:r>
              <w:t xml:space="preserve"> basic</w:t>
            </w:r>
            <w:r w:rsidRPr="0074130B">
              <w:t xml:space="preserve"> standard, following </w:t>
            </w:r>
            <w:r>
              <w:t xml:space="preserve">some of </w:t>
            </w:r>
            <w:r w:rsidRPr="0074130B">
              <w:t>the plan</w:t>
            </w:r>
            <w:r>
              <w:t>.</w:t>
            </w:r>
          </w:p>
        </w:tc>
        <w:tc>
          <w:tcPr>
            <w:tcW w:w="833" w:type="pct"/>
            <w:tcBorders>
              <w:top w:val="single" w:sz="2" w:space="0" w:color="auto"/>
              <w:bottom w:val="nil"/>
            </w:tcBorders>
          </w:tcPr>
          <w:p w14:paraId="27EB631A" w14:textId="3BEBFBB0" w:rsidR="00B11152" w:rsidRDefault="00B11152" w:rsidP="00921211">
            <w:pPr>
              <w:cnfStyle w:val="000000100000" w:firstRow="0" w:lastRow="0" w:firstColumn="0" w:lastColumn="0" w:oddVBand="0" w:evenVBand="0" w:oddHBand="1" w:evenHBand="0" w:firstRowFirstColumn="0" w:firstRowLastColumn="0" w:lastRowFirstColumn="0" w:lastRowLastColumn="0"/>
            </w:pPr>
            <w:r w:rsidRPr="0074130B">
              <w:t>Product is produced to a</w:t>
            </w:r>
            <w:r>
              <w:t xml:space="preserve"> sound</w:t>
            </w:r>
            <w:r w:rsidRPr="0074130B">
              <w:t xml:space="preserve"> standard, </w:t>
            </w:r>
            <w:r>
              <w:t xml:space="preserve">mostly </w:t>
            </w:r>
            <w:r w:rsidRPr="0074130B">
              <w:t>following the plan</w:t>
            </w:r>
            <w:r>
              <w:t>.</w:t>
            </w:r>
          </w:p>
        </w:tc>
        <w:tc>
          <w:tcPr>
            <w:tcW w:w="833" w:type="pct"/>
            <w:tcBorders>
              <w:top w:val="single" w:sz="2" w:space="0" w:color="auto"/>
              <w:bottom w:val="nil"/>
            </w:tcBorders>
          </w:tcPr>
          <w:p w14:paraId="642A0921" w14:textId="289F14B9" w:rsidR="00B11152" w:rsidRDefault="00B11152" w:rsidP="00921211">
            <w:pPr>
              <w:cnfStyle w:val="000000100000" w:firstRow="0" w:lastRow="0" w:firstColumn="0" w:lastColumn="0" w:oddVBand="0" w:evenVBand="0" w:oddHBand="1" w:evenHBand="0" w:firstRowFirstColumn="0" w:firstRowLastColumn="0" w:lastRowFirstColumn="0" w:lastRowLastColumn="0"/>
            </w:pPr>
            <w:r w:rsidRPr="0074130B">
              <w:t>Product is produced to a</w:t>
            </w:r>
            <w:r>
              <w:t xml:space="preserve"> high</w:t>
            </w:r>
            <w:r w:rsidRPr="0074130B">
              <w:t xml:space="preserve"> standard, following the plan closely</w:t>
            </w:r>
            <w:r>
              <w:t>.</w:t>
            </w:r>
          </w:p>
        </w:tc>
        <w:tc>
          <w:tcPr>
            <w:tcW w:w="833" w:type="pct"/>
            <w:tcBorders>
              <w:top w:val="single" w:sz="2" w:space="0" w:color="auto"/>
              <w:bottom w:val="nil"/>
            </w:tcBorders>
          </w:tcPr>
          <w:p w14:paraId="37C4A20D" w14:textId="5FE6EBD6" w:rsidR="00B11152" w:rsidRDefault="00B11152" w:rsidP="00921211">
            <w:pPr>
              <w:cnfStyle w:val="000000100000" w:firstRow="0" w:lastRow="0" w:firstColumn="0" w:lastColumn="0" w:oddVBand="0" w:evenVBand="0" w:oddHBand="1" w:evenHBand="0" w:firstRowFirstColumn="0" w:firstRowLastColumn="0" w:lastRowFirstColumn="0" w:lastRowLastColumn="0"/>
            </w:pPr>
            <w:r w:rsidRPr="0074130B">
              <w:t>Product is produced to a</w:t>
            </w:r>
            <w:r>
              <w:t>n outstanding</w:t>
            </w:r>
            <w:r w:rsidRPr="0074130B">
              <w:t xml:space="preserve"> standard, following the plan closely</w:t>
            </w:r>
            <w:r>
              <w:t>.</w:t>
            </w:r>
          </w:p>
        </w:tc>
      </w:tr>
      <w:tr w:rsidR="00B11152" w14:paraId="23D12801" w14:textId="77777777" w:rsidTr="004503FB">
        <w:trPr>
          <w:cnfStyle w:val="000000010000" w:firstRow="0" w:lastRow="0" w:firstColumn="0" w:lastColumn="0" w:oddVBand="0" w:evenVBand="0" w:oddHBand="0" w:evenHBand="1" w:firstRowFirstColumn="0" w:firstRowLastColumn="0" w:lastRowFirstColumn="0" w:lastRowLastColumn="0"/>
          <w:trHeight w:val="1872"/>
        </w:trPr>
        <w:tc>
          <w:tcPr>
            <w:cnfStyle w:val="001000000000" w:firstRow="0" w:lastRow="0" w:firstColumn="1" w:lastColumn="0" w:oddVBand="0" w:evenVBand="0" w:oddHBand="0" w:evenHBand="0" w:firstRowFirstColumn="0" w:firstRowLastColumn="0" w:lastRowFirstColumn="0" w:lastRowLastColumn="0"/>
            <w:tcW w:w="833" w:type="pct"/>
            <w:tcBorders>
              <w:top w:val="nil"/>
              <w:bottom w:val="single" w:sz="2" w:space="0" w:color="auto"/>
            </w:tcBorders>
            <w:shd w:val="clear" w:color="auto" w:fill="FFFFFF" w:themeFill="background1"/>
          </w:tcPr>
          <w:p w14:paraId="7EEEE38E" w14:textId="77777777" w:rsidR="00B11152" w:rsidRDefault="00B11152" w:rsidP="00C76EDF"/>
        </w:tc>
        <w:tc>
          <w:tcPr>
            <w:tcW w:w="834" w:type="pct"/>
            <w:tcBorders>
              <w:top w:val="nil"/>
              <w:bottom w:val="single" w:sz="2" w:space="0" w:color="auto"/>
            </w:tcBorders>
            <w:shd w:val="clear" w:color="auto" w:fill="FFFFFF" w:themeFill="background1"/>
          </w:tcPr>
          <w:p w14:paraId="2D9CCB3A" w14:textId="642C398B" w:rsidR="00B11152" w:rsidRPr="0074130B" w:rsidRDefault="00B11152" w:rsidP="00C76EDF">
            <w:pPr>
              <w:cnfStyle w:val="000000010000" w:firstRow="0" w:lastRow="0" w:firstColumn="0" w:lastColumn="0" w:oddVBand="0" w:evenVBand="0" w:oddHBand="0" w:evenHBand="1" w:firstRowFirstColumn="0" w:firstRowLastColumn="0" w:lastRowFirstColumn="0" w:lastRowLastColumn="0"/>
            </w:pPr>
            <w:r>
              <w:t>Evidence of production and final product are limited or not included.</w:t>
            </w:r>
          </w:p>
        </w:tc>
        <w:tc>
          <w:tcPr>
            <w:tcW w:w="834" w:type="pct"/>
            <w:tcBorders>
              <w:top w:val="nil"/>
              <w:bottom w:val="single" w:sz="2" w:space="0" w:color="auto"/>
            </w:tcBorders>
            <w:shd w:val="clear" w:color="auto" w:fill="FFFFFF" w:themeFill="background1"/>
          </w:tcPr>
          <w:p w14:paraId="732D47A9" w14:textId="36BAFAE1" w:rsidR="00B11152" w:rsidRPr="0074130B" w:rsidRDefault="00B11152" w:rsidP="00C76EDF">
            <w:pPr>
              <w:cnfStyle w:val="000000010000" w:firstRow="0" w:lastRow="0" w:firstColumn="0" w:lastColumn="0" w:oddVBand="0" w:evenVBand="0" w:oddHBand="0" w:evenHBand="1" w:firstRowFirstColumn="0" w:firstRowLastColumn="0" w:lastRowFirstColumn="0" w:lastRowLastColumn="0"/>
            </w:pPr>
            <w:r>
              <w:t>Some evidence of production and final product are included.</w:t>
            </w:r>
          </w:p>
        </w:tc>
        <w:tc>
          <w:tcPr>
            <w:tcW w:w="833" w:type="pct"/>
            <w:tcBorders>
              <w:top w:val="nil"/>
              <w:bottom w:val="single" w:sz="2" w:space="0" w:color="auto"/>
            </w:tcBorders>
            <w:shd w:val="clear" w:color="auto" w:fill="FFFFFF" w:themeFill="background1"/>
          </w:tcPr>
          <w:p w14:paraId="2B230533" w14:textId="45CA1EF6" w:rsidR="00B11152" w:rsidRPr="0074130B" w:rsidRDefault="00B11152" w:rsidP="00C76EDF">
            <w:pPr>
              <w:cnfStyle w:val="000000010000" w:firstRow="0" w:lastRow="0" w:firstColumn="0" w:lastColumn="0" w:oddVBand="0" w:evenVBand="0" w:oddHBand="0" w:evenHBand="1" w:firstRowFirstColumn="0" w:firstRowLastColumn="0" w:lastRowFirstColumn="0" w:lastRowLastColumn="0"/>
            </w:pPr>
            <w:r>
              <w:t>Evidence of production and final product are included.</w:t>
            </w:r>
          </w:p>
        </w:tc>
        <w:tc>
          <w:tcPr>
            <w:tcW w:w="833" w:type="pct"/>
            <w:tcBorders>
              <w:top w:val="nil"/>
              <w:bottom w:val="single" w:sz="2" w:space="0" w:color="auto"/>
            </w:tcBorders>
            <w:shd w:val="clear" w:color="auto" w:fill="FFFFFF" w:themeFill="background1"/>
          </w:tcPr>
          <w:p w14:paraId="798B3118" w14:textId="725C1E4E" w:rsidR="00B11152" w:rsidRPr="0074130B" w:rsidRDefault="00B11152" w:rsidP="00C76EDF">
            <w:pPr>
              <w:cnfStyle w:val="000000010000" w:firstRow="0" w:lastRow="0" w:firstColumn="0" w:lastColumn="0" w:oddVBand="0" w:evenVBand="0" w:oddHBand="0" w:evenHBand="1" w:firstRowFirstColumn="0" w:firstRowLastColumn="0" w:lastRowFirstColumn="0" w:lastRowLastColumn="0"/>
            </w:pPr>
            <w:r>
              <w:t>Evidence of production and final product are included.</w:t>
            </w:r>
          </w:p>
        </w:tc>
        <w:tc>
          <w:tcPr>
            <w:tcW w:w="833" w:type="pct"/>
            <w:tcBorders>
              <w:top w:val="nil"/>
              <w:bottom w:val="single" w:sz="2" w:space="0" w:color="auto"/>
            </w:tcBorders>
            <w:shd w:val="clear" w:color="auto" w:fill="FFFFFF" w:themeFill="background1"/>
          </w:tcPr>
          <w:p w14:paraId="6BE74F11" w14:textId="3124EC5A" w:rsidR="00B11152" w:rsidRPr="0074130B" w:rsidRDefault="00B11152" w:rsidP="00C76EDF">
            <w:pPr>
              <w:cnfStyle w:val="000000010000" w:firstRow="0" w:lastRow="0" w:firstColumn="0" w:lastColumn="0" w:oddVBand="0" w:evenVBand="0" w:oddHBand="0" w:evenHBand="1" w:firstRowFirstColumn="0" w:firstRowLastColumn="0" w:lastRowFirstColumn="0" w:lastRowLastColumn="0"/>
            </w:pPr>
            <w:r>
              <w:t>Evidence of production and final product are included.</w:t>
            </w:r>
          </w:p>
        </w:tc>
      </w:tr>
      <w:tr w:rsidR="00B11152" w14:paraId="35DD8C94" w14:textId="77777777" w:rsidTr="004503FB">
        <w:trPr>
          <w:cnfStyle w:val="000000100000" w:firstRow="0" w:lastRow="0" w:firstColumn="0" w:lastColumn="0" w:oddVBand="0" w:evenVBand="0" w:oddHBand="1" w:evenHBand="0" w:firstRowFirstColumn="0" w:firstRowLastColumn="0" w:lastRowFirstColumn="0" w:lastRowLastColumn="0"/>
          <w:trHeight w:val="2453"/>
        </w:trPr>
        <w:tc>
          <w:tcPr>
            <w:cnfStyle w:val="001000000000" w:firstRow="0" w:lastRow="0" w:firstColumn="1" w:lastColumn="0" w:oddVBand="0" w:evenVBand="0" w:oddHBand="0" w:evenHBand="0" w:firstRowFirstColumn="0" w:firstRowLastColumn="0" w:lastRowFirstColumn="0" w:lastRowLastColumn="0"/>
            <w:tcW w:w="833" w:type="pct"/>
            <w:tcBorders>
              <w:top w:val="single" w:sz="2" w:space="0" w:color="auto"/>
              <w:bottom w:val="nil"/>
            </w:tcBorders>
          </w:tcPr>
          <w:p w14:paraId="762C23F2" w14:textId="77777777" w:rsidR="00B11152" w:rsidRDefault="00B11152" w:rsidP="00C76EDF">
            <w:r>
              <w:lastRenderedPageBreak/>
              <w:t>Testing and evaluating</w:t>
            </w:r>
          </w:p>
        </w:tc>
        <w:tc>
          <w:tcPr>
            <w:tcW w:w="834" w:type="pct"/>
            <w:tcBorders>
              <w:top w:val="single" w:sz="2" w:space="0" w:color="auto"/>
              <w:bottom w:val="nil"/>
            </w:tcBorders>
          </w:tcPr>
          <w:p w14:paraId="45A4D5A1" w14:textId="065C6C28" w:rsidR="00B11152" w:rsidRDefault="00B11152" w:rsidP="00C76EDF">
            <w:pPr>
              <w:cnfStyle w:val="000000100000" w:firstRow="0" w:lastRow="0" w:firstColumn="0" w:lastColumn="0" w:oddVBand="0" w:evenVBand="0" w:oddHBand="1" w:evenHBand="0" w:firstRowFirstColumn="0" w:firstRowLastColumn="0" w:lastRowFirstColumn="0" w:lastRowLastColumn="0"/>
            </w:pPr>
            <w:r w:rsidRPr="0074130B">
              <w:t>No or minimal evaluation provided; lacks reference to design factors, materials or processes.</w:t>
            </w:r>
          </w:p>
        </w:tc>
        <w:tc>
          <w:tcPr>
            <w:tcW w:w="834" w:type="pct"/>
            <w:tcBorders>
              <w:top w:val="single" w:sz="2" w:space="0" w:color="auto"/>
              <w:bottom w:val="nil"/>
            </w:tcBorders>
          </w:tcPr>
          <w:p w14:paraId="41CBBA9B" w14:textId="366ECBBE" w:rsidR="00B11152" w:rsidRDefault="00B11152" w:rsidP="00C76EDF">
            <w:pPr>
              <w:cnfStyle w:val="000000100000" w:firstRow="0" w:lastRow="0" w:firstColumn="0" w:lastColumn="0" w:oddVBand="0" w:evenVBand="0" w:oddHBand="1" w:evenHBand="0" w:firstRowFirstColumn="0" w:firstRowLastColumn="0" w:lastRowFirstColumn="0" w:lastRowLastColumn="0"/>
            </w:pPr>
            <w:r w:rsidRPr="0074130B">
              <w:t>Provides a limited evaluation of the product, with minimal reference to design factors or processes used.</w:t>
            </w:r>
          </w:p>
        </w:tc>
        <w:tc>
          <w:tcPr>
            <w:tcW w:w="833" w:type="pct"/>
            <w:tcBorders>
              <w:top w:val="single" w:sz="2" w:space="0" w:color="auto"/>
              <w:bottom w:val="nil"/>
            </w:tcBorders>
          </w:tcPr>
          <w:p w14:paraId="2AD9E10E" w14:textId="66C49319" w:rsidR="00B11152" w:rsidRDefault="00B11152" w:rsidP="00C76EDF">
            <w:pPr>
              <w:cnfStyle w:val="000000100000" w:firstRow="0" w:lastRow="0" w:firstColumn="0" w:lastColumn="0" w:oddVBand="0" w:evenVBand="0" w:oddHBand="1" w:evenHBand="0" w:firstRowFirstColumn="0" w:firstRowLastColumn="0" w:lastRowFirstColumn="0" w:lastRowLastColumn="0"/>
            </w:pPr>
            <w:r w:rsidRPr="0074130B">
              <w:t>Provides a basic evaluation of the product, with some reference to design factors and processes used.</w:t>
            </w:r>
          </w:p>
        </w:tc>
        <w:tc>
          <w:tcPr>
            <w:tcW w:w="833" w:type="pct"/>
            <w:tcBorders>
              <w:top w:val="single" w:sz="2" w:space="0" w:color="auto"/>
              <w:bottom w:val="nil"/>
            </w:tcBorders>
          </w:tcPr>
          <w:p w14:paraId="02F5F419" w14:textId="689EA04C" w:rsidR="00B11152" w:rsidRDefault="00B11152" w:rsidP="00C76EDF">
            <w:pPr>
              <w:cnfStyle w:val="000000100000" w:firstRow="0" w:lastRow="0" w:firstColumn="0" w:lastColumn="0" w:oddVBand="0" w:evenVBand="0" w:oddHBand="1" w:evenHBand="0" w:firstRowFirstColumn="0" w:firstRowLastColumn="0" w:lastRowFirstColumn="0" w:lastRowLastColumn="0"/>
            </w:pPr>
            <w:r w:rsidRPr="0074130B">
              <w:t>Provides a clear evaluation of the product, linking to factors affecting design, materials and processes.</w:t>
            </w:r>
          </w:p>
        </w:tc>
        <w:tc>
          <w:tcPr>
            <w:tcW w:w="833" w:type="pct"/>
            <w:tcBorders>
              <w:top w:val="single" w:sz="2" w:space="0" w:color="auto"/>
              <w:bottom w:val="nil"/>
            </w:tcBorders>
          </w:tcPr>
          <w:p w14:paraId="5522DF4E" w14:textId="60C56401" w:rsidR="00B11152" w:rsidRDefault="00B11152" w:rsidP="00C76EDF">
            <w:pPr>
              <w:cnfStyle w:val="000000100000" w:firstRow="0" w:lastRow="0" w:firstColumn="0" w:lastColumn="0" w:oddVBand="0" w:evenVBand="0" w:oddHBand="1" w:evenHBand="0" w:firstRowFirstColumn="0" w:firstRowLastColumn="0" w:lastRowFirstColumn="0" w:lastRowLastColumn="0"/>
            </w:pPr>
            <w:r w:rsidRPr="0074130B">
              <w:t>Provides a thorough evaluation of the product, linking back to factors affecting design, materials and processes used.</w:t>
            </w:r>
          </w:p>
        </w:tc>
      </w:tr>
      <w:tr w:rsidR="00B11152" w14:paraId="0982819E" w14:textId="77777777" w:rsidTr="004503FB">
        <w:trPr>
          <w:cnfStyle w:val="000000010000" w:firstRow="0" w:lastRow="0" w:firstColumn="0" w:lastColumn="0" w:oddVBand="0" w:evenVBand="0" w:oddHBand="0" w:evenHBand="1" w:firstRowFirstColumn="0" w:firstRowLastColumn="0" w:lastRowFirstColumn="0" w:lastRowLastColumn="0"/>
          <w:trHeight w:val="2453"/>
        </w:trPr>
        <w:tc>
          <w:tcPr>
            <w:cnfStyle w:val="001000000000" w:firstRow="0" w:lastRow="0" w:firstColumn="1" w:lastColumn="0" w:oddVBand="0" w:evenVBand="0" w:oddHBand="0" w:evenHBand="0" w:firstRowFirstColumn="0" w:firstRowLastColumn="0" w:lastRowFirstColumn="0" w:lastRowLastColumn="0"/>
            <w:tcW w:w="833" w:type="pct"/>
            <w:tcBorders>
              <w:top w:val="nil"/>
            </w:tcBorders>
            <w:shd w:val="clear" w:color="auto" w:fill="FFFFFF" w:themeFill="background1"/>
          </w:tcPr>
          <w:p w14:paraId="1F22F038" w14:textId="77777777" w:rsidR="00B11152" w:rsidRDefault="00B11152" w:rsidP="00C76EDF"/>
        </w:tc>
        <w:tc>
          <w:tcPr>
            <w:tcW w:w="834" w:type="pct"/>
            <w:tcBorders>
              <w:top w:val="nil"/>
            </w:tcBorders>
            <w:shd w:val="clear" w:color="auto" w:fill="FFFFFF" w:themeFill="background1"/>
          </w:tcPr>
          <w:p w14:paraId="1A664A12" w14:textId="78D3B9A1" w:rsidR="00B11152" w:rsidRPr="0074130B" w:rsidRDefault="00AC7ED6" w:rsidP="00C76EDF">
            <w:pPr>
              <w:cnfStyle w:val="000000010000" w:firstRow="0" w:lastRow="0" w:firstColumn="0" w:lastColumn="0" w:oddVBand="0" w:evenVBand="0" w:oddHBand="0" w:evenHBand="1" w:firstRowFirstColumn="0" w:firstRowLastColumn="0" w:lastRowFirstColumn="0" w:lastRowLastColumn="0"/>
            </w:pPr>
            <w:r>
              <w:t>No bibliography is provided.</w:t>
            </w:r>
          </w:p>
        </w:tc>
        <w:tc>
          <w:tcPr>
            <w:tcW w:w="834" w:type="pct"/>
            <w:tcBorders>
              <w:top w:val="nil"/>
            </w:tcBorders>
            <w:shd w:val="clear" w:color="auto" w:fill="FFFFFF" w:themeFill="background1"/>
          </w:tcPr>
          <w:p w14:paraId="61345114" w14:textId="7E009410" w:rsidR="00B11152" w:rsidRPr="0074130B" w:rsidRDefault="00AC7ED6" w:rsidP="00C76EDF">
            <w:pPr>
              <w:cnfStyle w:val="000000010000" w:firstRow="0" w:lastRow="0" w:firstColumn="0" w:lastColumn="0" w:oddVBand="0" w:evenVBand="0" w:oddHBand="0" w:evenHBand="1" w:firstRowFirstColumn="0" w:firstRowLastColumn="0" w:lastRowFirstColumn="0" w:lastRowLastColumn="0"/>
            </w:pPr>
            <w:r>
              <w:t>Provides an incomplete or inaccurate bibliography.</w:t>
            </w:r>
          </w:p>
        </w:tc>
        <w:tc>
          <w:tcPr>
            <w:tcW w:w="833" w:type="pct"/>
            <w:tcBorders>
              <w:top w:val="nil"/>
            </w:tcBorders>
            <w:shd w:val="clear" w:color="auto" w:fill="FFFFFF" w:themeFill="background1"/>
          </w:tcPr>
          <w:p w14:paraId="2F17637A" w14:textId="2D68F8F8" w:rsidR="00B11152" w:rsidRPr="0074130B" w:rsidRDefault="00AC7ED6" w:rsidP="00C76EDF">
            <w:pPr>
              <w:cnfStyle w:val="000000010000" w:firstRow="0" w:lastRow="0" w:firstColumn="0" w:lastColumn="0" w:oddVBand="0" w:evenVBand="0" w:oddHBand="0" w:evenHBand="1" w:firstRowFirstColumn="0" w:firstRowLastColumn="0" w:lastRowFirstColumn="0" w:lastRowLastColumn="0"/>
            </w:pPr>
            <w:r>
              <w:t>Provides a basic bibliography with some sources referenced.</w:t>
            </w:r>
          </w:p>
        </w:tc>
        <w:tc>
          <w:tcPr>
            <w:tcW w:w="833" w:type="pct"/>
            <w:tcBorders>
              <w:top w:val="nil"/>
            </w:tcBorders>
            <w:shd w:val="clear" w:color="auto" w:fill="FFFFFF" w:themeFill="background1"/>
          </w:tcPr>
          <w:p w14:paraId="2F5018C9" w14:textId="2514E794" w:rsidR="00B11152" w:rsidRPr="0074130B" w:rsidRDefault="00AC7ED6" w:rsidP="00C76EDF">
            <w:pPr>
              <w:cnfStyle w:val="000000010000" w:firstRow="0" w:lastRow="0" w:firstColumn="0" w:lastColumn="0" w:oddVBand="0" w:evenVBand="0" w:oddHBand="0" w:evenHBand="1" w:firstRowFirstColumn="0" w:firstRowLastColumn="0" w:lastRowFirstColumn="0" w:lastRowLastColumn="0"/>
            </w:pPr>
            <w:r>
              <w:t>Provides a clear and mostly accurate bibliography with all sources referenced.</w:t>
            </w:r>
          </w:p>
        </w:tc>
        <w:tc>
          <w:tcPr>
            <w:tcW w:w="833" w:type="pct"/>
            <w:tcBorders>
              <w:top w:val="nil"/>
            </w:tcBorders>
            <w:shd w:val="clear" w:color="auto" w:fill="FFFFFF" w:themeFill="background1"/>
          </w:tcPr>
          <w:p w14:paraId="2ED3AC37" w14:textId="09CD68CD" w:rsidR="00B11152" w:rsidRPr="0074130B" w:rsidRDefault="00AC7ED6" w:rsidP="00C76EDF">
            <w:pPr>
              <w:cnfStyle w:val="000000010000" w:firstRow="0" w:lastRow="0" w:firstColumn="0" w:lastColumn="0" w:oddVBand="0" w:evenVBand="0" w:oddHBand="0" w:evenHBand="1" w:firstRowFirstColumn="0" w:firstRowLastColumn="0" w:lastRowFirstColumn="0" w:lastRowLastColumn="0"/>
            </w:pPr>
            <w:r>
              <w:t>Provides a comprehensive bibliography with all sources referenced accurately.</w:t>
            </w:r>
          </w:p>
        </w:tc>
      </w:tr>
    </w:tbl>
    <w:p w14:paraId="274CB918" w14:textId="77777777" w:rsidR="00055A10" w:rsidRDefault="00055A10" w:rsidP="00604C7F">
      <w:pPr>
        <w:sectPr w:rsidR="00055A10" w:rsidSect="00657ABC">
          <w:headerReference w:type="first" r:id="rId23"/>
          <w:footerReference w:type="first" r:id="rId24"/>
          <w:pgSz w:w="16838" w:h="11906" w:orient="landscape"/>
          <w:pgMar w:top="1134" w:right="1134" w:bottom="1134" w:left="1134" w:header="709" w:footer="709" w:gutter="0"/>
          <w:cols w:space="708"/>
          <w:titlePg/>
          <w:docGrid w:linePitch="360"/>
        </w:sectPr>
      </w:pPr>
    </w:p>
    <w:p w14:paraId="5270B0AD" w14:textId="77777777" w:rsidR="00EA4101" w:rsidRPr="004775EA" w:rsidRDefault="00EA4101" w:rsidP="002B78C0">
      <w:pPr>
        <w:pStyle w:val="Heading1"/>
        <w:spacing w:before="480"/>
      </w:pPr>
      <w:bookmarkStart w:id="28" w:name="_Toc147840979"/>
      <w:bookmarkStart w:id="29" w:name="_Toc198134006"/>
      <w:r w:rsidRPr="004775EA">
        <w:lastRenderedPageBreak/>
        <w:t>Support and alignment</w:t>
      </w:r>
      <w:bookmarkEnd w:id="28"/>
      <w:bookmarkEnd w:id="29"/>
    </w:p>
    <w:p w14:paraId="4836CC57" w14:textId="459DE5A8" w:rsidR="00EA4101" w:rsidRDefault="00EA4101" w:rsidP="00604C7F">
      <w:r w:rsidRPr="708AD2A7">
        <w:rPr>
          <w:b/>
          <w:bCs/>
        </w:rPr>
        <w:t>Resource evaluation and support</w:t>
      </w:r>
      <w:r>
        <w:t>: all curriculum resources are prepared through a rigorous process. Resources are periodically reviewed as part of our ongoing evaluation plan to ensure currency, relevance and effectiveness. For additional support or advice, or to provide feedback, contact the</w:t>
      </w:r>
      <w:r w:rsidR="0087506B">
        <w:t xml:space="preserve"> TAS</w:t>
      </w:r>
      <w:r>
        <w:t xml:space="preserve"> Curriculum team by emailing</w:t>
      </w:r>
      <w:r w:rsidR="0080588C">
        <w:t xml:space="preserve"> </w:t>
      </w:r>
      <w:hyperlink r:id="rId25" w:history="1">
        <w:r w:rsidR="00CF24A3" w:rsidRPr="00153A3C">
          <w:rPr>
            <w:rStyle w:val="Hyperlink"/>
          </w:rPr>
          <w:t>TAS@det.nsw.edu.au</w:t>
        </w:r>
      </w:hyperlink>
      <w:r w:rsidR="00CF24A3">
        <w:t xml:space="preserve">. </w:t>
      </w:r>
    </w:p>
    <w:p w14:paraId="794A0A3B" w14:textId="25292B6E" w:rsidR="00EA4101" w:rsidRPr="00C82E19" w:rsidRDefault="00EA4101" w:rsidP="00604C7F">
      <w:r w:rsidRPr="19B962B9">
        <w:rPr>
          <w:b/>
          <w:bCs/>
        </w:rPr>
        <w:t>Differentiation:</w:t>
      </w:r>
      <w:r w:rsidRPr="00786C24">
        <w:t xml:space="preserve"> further</w:t>
      </w:r>
      <w:r w:rsidRPr="19B962B9">
        <w:t xml:space="preserve"> advice to support Aboriginal and Torres Strait Islander students,</w:t>
      </w:r>
      <w:r w:rsidR="0072273C">
        <w:rPr>
          <w:rFonts w:eastAsia="Arial"/>
        </w:rPr>
        <w:t xml:space="preserve"> </w:t>
      </w:r>
      <w:r w:rsidR="0072273C" w:rsidRPr="00CD786F">
        <w:rPr>
          <w:rFonts w:eastAsia="Arial"/>
        </w:rPr>
        <w:t>students learning English as an additional language or dialect (EAL/D</w:t>
      </w:r>
      <w:r w:rsidR="0072273C">
        <w:rPr>
          <w:rFonts w:eastAsia="Arial"/>
        </w:rPr>
        <w:t>)</w:t>
      </w:r>
      <w:r w:rsidRPr="19B962B9">
        <w:t xml:space="preserve">, students with a disability and/or additional needs and High Potential and gifted students can be found on the </w:t>
      </w:r>
      <w:hyperlink r:id="rId26">
        <w:r w:rsidRPr="19B962B9">
          <w:rPr>
            <w:rStyle w:val="Hyperlink"/>
            <w:rFonts w:eastAsia="Arial"/>
          </w:rPr>
          <w:t>Planning</w:t>
        </w:r>
        <w:r w:rsidR="00786C24">
          <w:rPr>
            <w:rStyle w:val="Hyperlink"/>
            <w:rFonts w:eastAsia="Arial"/>
          </w:rPr>
          <w:t>,</w:t>
        </w:r>
        <w:r w:rsidRPr="19B962B9">
          <w:rPr>
            <w:rStyle w:val="Hyperlink"/>
            <w:rFonts w:eastAsia="Arial"/>
          </w:rPr>
          <w:t xml:space="preserve"> programming and assessing 7</w:t>
        </w:r>
        <w:r w:rsidR="00A86654">
          <w:rPr>
            <w:rStyle w:val="Hyperlink"/>
            <w:rFonts w:eastAsia="Arial"/>
          </w:rPr>
          <w:t>–</w:t>
        </w:r>
        <w:r w:rsidRPr="19B962B9">
          <w:rPr>
            <w:rStyle w:val="Hyperlink"/>
            <w:rFonts w:eastAsia="Arial"/>
          </w:rPr>
          <w:t>12</w:t>
        </w:r>
      </w:hyperlink>
      <w:r w:rsidRPr="19B962B9">
        <w:t xml:space="preserve"> webpage. </w:t>
      </w:r>
      <w:r>
        <w:t xml:space="preserve">This includes the </w:t>
      </w:r>
      <w:hyperlink r:id="rId27" w:history="1">
        <w:r w:rsidRPr="00BD39B0">
          <w:rPr>
            <w:rStyle w:val="Hyperlink"/>
          </w:rPr>
          <w:t xml:space="preserve">Inclusion and differentiation </w:t>
        </w:r>
        <w:r w:rsidR="00E73ADD" w:rsidRPr="00E73ADD">
          <w:rPr>
            <w:rStyle w:val="Hyperlink"/>
          </w:rPr>
          <w:t xml:space="preserve">advice </w:t>
        </w:r>
        <w:r w:rsidRPr="00BD39B0">
          <w:rPr>
            <w:rStyle w:val="Hyperlink"/>
          </w:rPr>
          <w:t>7</w:t>
        </w:r>
        <w:r>
          <w:rPr>
            <w:rStyle w:val="Hyperlink"/>
          </w:rPr>
          <w:t>–</w:t>
        </w:r>
        <w:r w:rsidRPr="00BD39B0">
          <w:rPr>
            <w:rStyle w:val="Hyperlink"/>
          </w:rPr>
          <w:t>10</w:t>
        </w:r>
      </w:hyperlink>
      <w:r>
        <w:t xml:space="preserve"> webpage.</w:t>
      </w:r>
    </w:p>
    <w:p w14:paraId="28777777" w14:textId="73BD3FBB" w:rsidR="00EA4101" w:rsidRDefault="00EA4101" w:rsidP="00604C7F">
      <w:r w:rsidRPr="19B962B9">
        <w:rPr>
          <w:b/>
          <w:bCs/>
        </w:rPr>
        <w:t>Assessment</w:t>
      </w:r>
      <w:r>
        <w:t xml:space="preserve">: </w:t>
      </w:r>
      <w:r w:rsidRPr="19B962B9">
        <w:rPr>
          <w:rFonts w:eastAsia="Arial"/>
        </w:rPr>
        <w:t xml:space="preserve">further advice to support formative assessment is available on the </w:t>
      </w:r>
      <w:hyperlink r:id="rId28">
        <w:r w:rsidRPr="19B962B9">
          <w:rPr>
            <w:rStyle w:val="Hyperlink"/>
            <w:rFonts w:eastAsia="Arial"/>
          </w:rPr>
          <w:t>Planning</w:t>
        </w:r>
        <w:r w:rsidR="00E73ADD">
          <w:rPr>
            <w:rStyle w:val="Hyperlink"/>
            <w:rFonts w:eastAsia="Arial"/>
          </w:rPr>
          <w:t>,</w:t>
        </w:r>
        <w:r w:rsidRPr="19B962B9">
          <w:rPr>
            <w:rStyle w:val="Hyperlink"/>
            <w:rFonts w:eastAsia="Arial"/>
          </w:rPr>
          <w:t xml:space="preserve"> programming and assessing 7</w:t>
        </w:r>
        <w:r w:rsidR="00A86654">
          <w:rPr>
            <w:rStyle w:val="Hyperlink"/>
            <w:rFonts w:eastAsia="Arial"/>
          </w:rPr>
          <w:t>–</w:t>
        </w:r>
        <w:r w:rsidRPr="19B962B9">
          <w:rPr>
            <w:rStyle w:val="Hyperlink"/>
            <w:rFonts w:eastAsia="Arial"/>
          </w:rPr>
          <w:t>12</w:t>
        </w:r>
      </w:hyperlink>
      <w:r w:rsidRPr="19B962B9">
        <w:rPr>
          <w:rFonts w:eastAsia="Arial"/>
        </w:rPr>
        <w:t xml:space="preserve"> webpage.</w:t>
      </w:r>
      <w:r>
        <w:rPr>
          <w:rFonts w:eastAsia="Arial"/>
        </w:rPr>
        <w:t xml:space="preserve"> This includes the</w:t>
      </w:r>
      <w:r>
        <w:t xml:space="preserve"> </w:t>
      </w:r>
      <w:hyperlink r:id="rId29" w:history="1">
        <w:r w:rsidRPr="00D15E22">
          <w:rPr>
            <w:rStyle w:val="Hyperlink"/>
          </w:rPr>
          <w:t>Classroom assessment advice 7</w:t>
        </w:r>
        <w:r w:rsidR="00A86654">
          <w:rPr>
            <w:rStyle w:val="Hyperlink"/>
          </w:rPr>
          <w:t>–</w:t>
        </w:r>
        <w:r w:rsidRPr="00D15E22">
          <w:rPr>
            <w:rStyle w:val="Hyperlink"/>
          </w:rPr>
          <w:t>10</w:t>
        </w:r>
      </w:hyperlink>
      <w:r>
        <w:t xml:space="preserve">. For summative assessment tasks, the </w:t>
      </w:r>
      <w:hyperlink r:id="rId30" w:history="1">
        <w:r w:rsidR="00E73ADD">
          <w:rPr>
            <w:rStyle w:val="Hyperlink"/>
          </w:rPr>
          <w:t>A</w:t>
        </w:r>
        <w:r w:rsidRPr="00E95D83">
          <w:rPr>
            <w:rStyle w:val="Hyperlink"/>
          </w:rPr>
          <w:t>ssessment task advice 7</w:t>
        </w:r>
        <w:r w:rsidR="00A86654">
          <w:rPr>
            <w:rStyle w:val="Hyperlink"/>
          </w:rPr>
          <w:t>–</w:t>
        </w:r>
        <w:r w:rsidRPr="00E95D83">
          <w:rPr>
            <w:rStyle w:val="Hyperlink"/>
          </w:rPr>
          <w:t>10</w:t>
        </w:r>
      </w:hyperlink>
      <w:r>
        <w:t xml:space="preserve"> webpage is available.</w:t>
      </w:r>
    </w:p>
    <w:p w14:paraId="5EE80824" w14:textId="4EB42CB2" w:rsidR="002E73A5" w:rsidRDefault="002E73A5" w:rsidP="00604C7F">
      <w:r w:rsidRPr="002E73A5">
        <w:rPr>
          <w:rStyle w:val="Strong"/>
        </w:rPr>
        <w:t>Explicit teaching:</w:t>
      </w:r>
      <w:r w:rsidRPr="002E73A5">
        <w:t xml:space="preserve"> further advice to support explicit teaching is available on the </w:t>
      </w:r>
      <w:hyperlink r:id="rId31" w:history="1">
        <w:r w:rsidRPr="002E73A5">
          <w:rPr>
            <w:rStyle w:val="Hyperlink"/>
          </w:rPr>
          <w:t>Explicit teaching</w:t>
        </w:r>
      </w:hyperlink>
      <w:r w:rsidRPr="002E73A5">
        <w:t xml:space="preserve"> webpage. This includes the CESE </w:t>
      </w:r>
      <w:hyperlink r:id="rId32" w:history="1">
        <w:r w:rsidRPr="002E73A5">
          <w:rPr>
            <w:rStyle w:val="Hyperlink"/>
          </w:rPr>
          <w:t>Explicit teaching – Driving learning and engagement</w:t>
        </w:r>
      </w:hyperlink>
      <w:r w:rsidRPr="002E73A5">
        <w:t xml:space="preserve"> webpage.</w:t>
      </w:r>
    </w:p>
    <w:p w14:paraId="421925C4" w14:textId="5EBF9786" w:rsidR="00EA4101" w:rsidRDefault="00EA4101" w:rsidP="00604C7F">
      <w:r w:rsidRPr="002E7C6F">
        <w:rPr>
          <w:b/>
          <w:bCs/>
        </w:rPr>
        <w:t>Consulted with</w:t>
      </w:r>
      <w:r>
        <w:t xml:space="preserve">: Curriculum </w:t>
      </w:r>
      <w:r w:rsidR="00243843">
        <w:t xml:space="preserve">Implementation, </w:t>
      </w:r>
      <w:r>
        <w:t xml:space="preserve">Inclusive Education, Multicultural Education, Aboriginal </w:t>
      </w:r>
      <w:r w:rsidR="00243843">
        <w:t>Education</w:t>
      </w:r>
      <w:r w:rsidR="00D07430">
        <w:t xml:space="preserve"> Advisors</w:t>
      </w:r>
      <w:r>
        <w:t xml:space="preserve"> and subject matter experts.</w:t>
      </w:r>
    </w:p>
    <w:p w14:paraId="59CAB1AF" w14:textId="78291D80" w:rsidR="00EA4101" w:rsidRDefault="00EA4101" w:rsidP="00604C7F">
      <w:r w:rsidRPr="002E7C6F">
        <w:rPr>
          <w:b/>
          <w:bCs/>
        </w:rPr>
        <w:t>Alignment to system priorities and/or needs</w:t>
      </w:r>
      <w:r>
        <w:t xml:space="preserve">: </w:t>
      </w:r>
      <w:bookmarkStart w:id="30" w:name="_Hlk198117258"/>
      <w:r>
        <w:fldChar w:fldCharType="begin"/>
      </w:r>
      <w:r>
        <w:instrText>HYPERLINK "https://education.nsw.gov.au/policy-library/policies/pd-2016-0468"</w:instrText>
      </w:r>
      <w:r>
        <w:fldChar w:fldCharType="separate"/>
      </w:r>
      <w:r w:rsidRPr="00D336ED">
        <w:rPr>
          <w:rStyle w:val="Hyperlink"/>
        </w:rPr>
        <w:t xml:space="preserve">School </w:t>
      </w:r>
      <w:r w:rsidR="009824DE">
        <w:rPr>
          <w:rStyle w:val="Hyperlink"/>
        </w:rPr>
        <w:t>e</w:t>
      </w:r>
      <w:r w:rsidR="009824DE" w:rsidRPr="00D336ED">
        <w:rPr>
          <w:rStyle w:val="Hyperlink"/>
        </w:rPr>
        <w:t xml:space="preserve">xcellence </w:t>
      </w:r>
      <w:r w:rsidR="009824DE">
        <w:rPr>
          <w:rStyle w:val="Hyperlink"/>
        </w:rPr>
        <w:t>p</w:t>
      </w:r>
      <w:r w:rsidRPr="00D336ED">
        <w:rPr>
          <w:rStyle w:val="Hyperlink"/>
        </w:rPr>
        <w:t>olicy</w:t>
      </w:r>
      <w:r>
        <w:fldChar w:fldCharType="end"/>
      </w:r>
      <w:bookmarkEnd w:id="30"/>
      <w:r>
        <w:t xml:space="preserve">, </w:t>
      </w:r>
      <w:hyperlink r:id="rId33" w:history="1">
        <w:r w:rsidR="002E73A5" w:rsidRPr="002E73A5">
          <w:rPr>
            <w:rStyle w:val="Hyperlink"/>
          </w:rPr>
          <w:t>Our Plan for NSW Public Education</w:t>
        </w:r>
      </w:hyperlink>
      <w:r w:rsidR="002E73A5" w:rsidRPr="002E73A5">
        <w:t>.</w:t>
      </w:r>
    </w:p>
    <w:p w14:paraId="500F6C7A" w14:textId="77777777" w:rsidR="00EA4101" w:rsidRDefault="00EA4101" w:rsidP="00604C7F">
      <w:r w:rsidRPr="002E7C6F">
        <w:rPr>
          <w:b/>
          <w:bCs/>
        </w:rPr>
        <w:t>Alignment to the School Excellence Framework</w:t>
      </w:r>
      <w:r>
        <w:t xml:space="preserve">: this resource supports the </w:t>
      </w:r>
      <w:bookmarkStart w:id="31" w:name="_Hlk198117312"/>
      <w:r>
        <w:fldChar w:fldCharType="begin"/>
      </w:r>
      <w:r>
        <w:instrText>HYPERLINK "https://education.nsw.gov.au/policy-library/policies/pd-2016-0468"</w:instrText>
      </w:r>
      <w:r>
        <w:fldChar w:fldCharType="separate"/>
      </w:r>
      <w:r w:rsidRPr="00D336ED">
        <w:rPr>
          <w:rStyle w:val="Hyperlink"/>
        </w:rPr>
        <w:t>School Excellence Framework</w:t>
      </w:r>
      <w:r>
        <w:fldChar w:fldCharType="end"/>
      </w:r>
      <w:bookmarkEnd w:id="31"/>
      <w:r>
        <w:t xml:space="preserve"> elements of curriculum (curriculum provision) and effective classroom practice (lesson planning, explicit teaching).</w:t>
      </w:r>
    </w:p>
    <w:p w14:paraId="7AC15F5B" w14:textId="1FAF5E0C" w:rsidR="00EA4101" w:rsidRDefault="00C1145B" w:rsidP="00604C7F">
      <w:r w:rsidRPr="708AD2A7">
        <w:rPr>
          <w:b/>
          <w:bCs/>
        </w:rPr>
        <w:t>Alignment to Australian</w:t>
      </w:r>
      <w:r w:rsidRPr="00D23E4E">
        <w:rPr>
          <w:b/>
          <w:bCs/>
        </w:rPr>
        <w:t xml:space="preserve"> Professional Standards for Teachers</w:t>
      </w:r>
      <w:r>
        <w:t xml:space="preserve">: this resource supports teachers to address </w:t>
      </w:r>
      <w:hyperlink r:id="rId34">
        <w:r>
          <w:rPr>
            <w:rStyle w:val="Hyperlink"/>
          </w:rPr>
          <w:t>Proficient Teacher Standard Descriptors</w:t>
        </w:r>
      </w:hyperlink>
      <w:r w:rsidR="00EA4101">
        <w:t xml:space="preserve"> </w:t>
      </w:r>
      <w:r w:rsidR="000D59E5">
        <w:t>5</w:t>
      </w:r>
      <w:r w:rsidR="008A5447">
        <w:t>.1.2</w:t>
      </w:r>
      <w:r w:rsidR="00BF266B">
        <w:t>, 5.3.2</w:t>
      </w:r>
      <w:r w:rsidR="001B3B93">
        <w:t>, 5.4.2</w:t>
      </w:r>
      <w:r w:rsidR="00EA4101">
        <w:t>.</w:t>
      </w:r>
    </w:p>
    <w:p w14:paraId="2F2735C8" w14:textId="6757CD76" w:rsidR="00243843" w:rsidRDefault="006C5739" w:rsidP="00243843">
      <w:r w:rsidRPr="006C5739">
        <w:rPr>
          <w:rStyle w:val="Strong"/>
        </w:rPr>
        <w:t>Creation date</w:t>
      </w:r>
      <w:r w:rsidR="00D07430">
        <w:rPr>
          <w:rStyle w:val="Strong"/>
        </w:rPr>
        <w:t xml:space="preserve"> </w:t>
      </w:r>
      <w:r w:rsidR="00243843">
        <w:t>7 April 2025.</w:t>
      </w:r>
    </w:p>
    <w:p w14:paraId="6FC01D98" w14:textId="77777777" w:rsidR="00D53913" w:rsidRDefault="00D53913" w:rsidP="00604C7F">
      <w:r>
        <w:br w:type="page"/>
      </w:r>
    </w:p>
    <w:p w14:paraId="2CF8B5DF" w14:textId="013C2A14" w:rsidR="00A8296F" w:rsidRDefault="00A0272B" w:rsidP="00AB4963">
      <w:pPr>
        <w:pStyle w:val="Heading1"/>
      </w:pPr>
      <w:bookmarkStart w:id="32" w:name="_Toc198134007"/>
      <w:r>
        <w:lastRenderedPageBreak/>
        <w:t>References</w:t>
      </w:r>
      <w:bookmarkEnd w:id="32"/>
    </w:p>
    <w:p w14:paraId="04A7F91E" w14:textId="77777777" w:rsidR="00662ED0" w:rsidRPr="00AE7FE3" w:rsidRDefault="00662ED0" w:rsidP="00604C7F">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3B0C9671" w14:textId="77777777" w:rsidR="00662ED0" w:rsidRPr="00AE7FE3" w:rsidRDefault="00662ED0" w:rsidP="00604C7F">
      <w:pPr>
        <w:pStyle w:val="FeatureBox2"/>
      </w:pPr>
      <w:r w:rsidRPr="00AE7FE3">
        <w:t>Please refer to the NESA Copyright Disclaimer for more information</w:t>
      </w:r>
      <w:r>
        <w:t xml:space="preserve"> </w:t>
      </w:r>
      <w:hyperlink r:id="rId35" w:tgtFrame="_blank" w:tooltip="https://educationstandards.nsw.edu.au/wps/portal/nesa/mini-footer/copyright" w:history="1">
        <w:r w:rsidRPr="00AE7FE3">
          <w:rPr>
            <w:rStyle w:val="Hyperlink"/>
          </w:rPr>
          <w:t>https://educationstandards.nsw.edu.au/wps/portal/nesa/mini-footer/copyright</w:t>
        </w:r>
      </w:hyperlink>
      <w:r w:rsidRPr="00A1020E">
        <w:t>.</w:t>
      </w:r>
    </w:p>
    <w:p w14:paraId="6CF43CC6" w14:textId="77777777" w:rsidR="00662ED0" w:rsidRDefault="00662ED0" w:rsidP="00604C7F">
      <w:pPr>
        <w:pStyle w:val="FeatureBox2"/>
      </w:pPr>
      <w:r w:rsidRPr="00AE7FE3">
        <w:t>NESA holds the only official and up-to-date versions of the NSW Curriculum and syllabus documents. Please visit the NSW Education Standards Authority (NESA) website</w:t>
      </w:r>
      <w:r>
        <w:t xml:space="preserve"> </w:t>
      </w:r>
      <w:hyperlink r:id="rId36" w:history="1">
        <w:r w:rsidRPr="004C354B">
          <w:rPr>
            <w:rStyle w:val="Hyperlink"/>
          </w:rPr>
          <w:t>https://educationstandards.nsw.edu.au/</w:t>
        </w:r>
      </w:hyperlink>
      <w:r w:rsidRPr="00A1020E">
        <w:t xml:space="preserve"> </w:t>
      </w:r>
      <w:r w:rsidRPr="00AE7FE3">
        <w:t xml:space="preserve">and the NSW Curriculum website </w:t>
      </w:r>
      <w:hyperlink r:id="rId37" w:history="1">
        <w:r w:rsidRPr="00AE7FE3">
          <w:rPr>
            <w:rStyle w:val="Hyperlink"/>
          </w:rPr>
          <w:t>https://curriculum.nsw.edu.au/home</w:t>
        </w:r>
      </w:hyperlink>
      <w:r w:rsidRPr="00AE7FE3">
        <w:t>.</w:t>
      </w:r>
    </w:p>
    <w:p w14:paraId="70CC5BF5" w14:textId="37CE11B8" w:rsidR="00662ED0" w:rsidRDefault="00CD4612" w:rsidP="00604C7F">
      <w:hyperlink r:id="rId38" w:history="1">
        <w:r w:rsidRPr="00CD4612">
          <w:rPr>
            <w:rStyle w:val="Hyperlink"/>
          </w:rPr>
          <w:t>Technology 7</w:t>
        </w:r>
        <w:r w:rsidR="00DC351D">
          <w:rPr>
            <w:rStyle w:val="Hyperlink"/>
          </w:rPr>
          <w:t>–</w:t>
        </w:r>
        <w:r w:rsidRPr="00CD4612">
          <w:rPr>
            <w:rStyle w:val="Hyperlink"/>
          </w:rPr>
          <w:t>8</w:t>
        </w:r>
        <w:r w:rsidR="00662ED0" w:rsidRPr="00CD4612">
          <w:rPr>
            <w:rStyle w:val="Hyperlink"/>
          </w:rPr>
          <w:t xml:space="preserve"> Syllabus</w:t>
        </w:r>
      </w:hyperlink>
      <w:r w:rsidR="00662ED0">
        <w:t xml:space="preserve"> </w:t>
      </w:r>
      <w:r w:rsidR="00662ED0" w:rsidRPr="00915F7E">
        <w:t>©</w:t>
      </w:r>
      <w:r w:rsidR="00662ED0" w:rsidRPr="00C63EA7">
        <w:t xml:space="preserve"> NSW Education Standards Authority (NESA) for and on behalf of the Crown in right of the State of New South Wales,</w:t>
      </w:r>
      <w:r>
        <w:t xml:space="preserve"> 2023</w:t>
      </w:r>
      <w:r w:rsidR="00662ED0" w:rsidRPr="00C63EA7">
        <w:t>.</w:t>
      </w:r>
    </w:p>
    <w:p w14:paraId="7B50F381" w14:textId="77777777" w:rsidR="00D07430" w:rsidRDefault="00D07430" w:rsidP="007B7BE2">
      <w:r>
        <w:t>Brookhart SM (2018) ‘</w:t>
      </w:r>
      <w:hyperlink r:id="rId39" w:history="1">
        <w:r w:rsidRPr="00420460">
          <w:rPr>
            <w:rStyle w:val="Hyperlink"/>
          </w:rPr>
          <w:t>Appropriate Criteria: Key to Effective Rubrics</w:t>
        </w:r>
      </w:hyperlink>
      <w:r>
        <w:t xml:space="preserve">’, </w:t>
      </w:r>
      <w:r w:rsidRPr="00ED1F2F">
        <w:rPr>
          <w:rStyle w:val="Emphasis"/>
        </w:rPr>
        <w:t>Frontiers in Education</w:t>
      </w:r>
      <w:r>
        <w:t xml:space="preserve">, volume 3(22):1–12, </w:t>
      </w:r>
      <w:r w:rsidRPr="00420460">
        <w:t>doi:10.3389/feduc.2018.00022</w:t>
      </w:r>
      <w:r>
        <w:t>, accessed 7 April 2025.</w:t>
      </w:r>
    </w:p>
    <w:p w14:paraId="6B9A8B6E" w14:textId="184737CA" w:rsidR="00D07430" w:rsidRDefault="00D07430" w:rsidP="00FA559F">
      <w:r>
        <w:t xml:space="preserve">CESE </w:t>
      </w:r>
      <w:r w:rsidR="00927A53" w:rsidRPr="001D01BA">
        <w:t xml:space="preserve">(Centre for Education Statistics and Evaluation) </w:t>
      </w:r>
      <w:r>
        <w:t xml:space="preserve">(2020) </w:t>
      </w:r>
      <w:hyperlink r:id="rId40" w:history="1">
        <w:r w:rsidRPr="0038321C">
          <w:rPr>
            <w:rStyle w:val="Hyperlink"/>
            <w:i/>
            <w:iCs/>
          </w:rPr>
          <w:t>What works best in practice</w:t>
        </w:r>
      </w:hyperlink>
      <w:r>
        <w:t>, NSW Department of Education, accessed 7 April 2025.</w:t>
      </w:r>
    </w:p>
    <w:p w14:paraId="5238649C" w14:textId="76B60EF4" w:rsidR="00927A53" w:rsidRDefault="00927A53" w:rsidP="00927A53">
      <w:r>
        <w:t xml:space="preserve">——(2020) </w:t>
      </w:r>
      <w:hyperlink r:id="rId41" w:history="1">
        <w:r w:rsidRPr="0038321C">
          <w:rPr>
            <w:rStyle w:val="Hyperlink"/>
            <w:i/>
            <w:iCs/>
          </w:rPr>
          <w:t>What works best: 2020 update</w:t>
        </w:r>
      </w:hyperlink>
      <w:r>
        <w:t>, NSW Department of Education, accessed 7 April 2025.</w:t>
      </w:r>
    </w:p>
    <w:p w14:paraId="22E3E6A3" w14:textId="2803C91F" w:rsidR="00D07430" w:rsidRDefault="00927A53" w:rsidP="00604C7F">
      <w:r>
        <w:t>——</w:t>
      </w:r>
      <w:r w:rsidR="00D07430">
        <w:t xml:space="preserve">(2021) </w:t>
      </w:r>
      <w:hyperlink r:id="rId42" w:history="1">
        <w:r w:rsidR="00D07430" w:rsidRPr="0038321C">
          <w:rPr>
            <w:rStyle w:val="Hyperlink"/>
            <w:i/>
            <w:iCs/>
          </w:rPr>
          <w:t>Growth goal setting – what works best in practice</w:t>
        </w:r>
      </w:hyperlink>
      <w:r w:rsidR="00D07430">
        <w:t>, NSW Department of Education, accessed 7 April 2025.</w:t>
      </w:r>
    </w:p>
    <w:p w14:paraId="3A3E4CAE" w14:textId="77777777" w:rsidR="00D07430" w:rsidRDefault="00D07430" w:rsidP="00604C7F">
      <w:r>
        <w:t>Fisher D and Frey N (1 November 2009) ‘</w:t>
      </w:r>
      <w:hyperlink r:id="rId43" w:history="1">
        <w:r w:rsidRPr="00D15BEB">
          <w:rPr>
            <w:rStyle w:val="Hyperlink"/>
          </w:rPr>
          <w:t>Feed Up, Back, Forward</w:t>
        </w:r>
      </w:hyperlink>
      <w:r>
        <w:t xml:space="preserve">’, </w:t>
      </w:r>
      <w:r w:rsidRPr="000C00C7">
        <w:rPr>
          <w:rStyle w:val="Emphasis"/>
        </w:rPr>
        <w:t>ASCD (Association for Supervision and Curriculum Development): Educational Leadership magazine</w:t>
      </w:r>
      <w:r>
        <w:t>, 67(3), accessed 7 April 2025.</w:t>
      </w:r>
    </w:p>
    <w:p w14:paraId="031085C2" w14:textId="77777777" w:rsidR="00D07430" w:rsidRDefault="00D07430" w:rsidP="00604C7F">
      <w:r>
        <w:t xml:space="preserve">Griffin P (2017) </w:t>
      </w:r>
      <w:r w:rsidRPr="000C00C7">
        <w:rPr>
          <w:rStyle w:val="Emphasis"/>
        </w:rPr>
        <w:t>Assessment for Teaching</w:t>
      </w:r>
      <w:r>
        <w:t>, Cambridge University Press, Port Melbourne, Victoria.</w:t>
      </w:r>
    </w:p>
    <w:p w14:paraId="2BE80F16" w14:textId="77777777" w:rsidR="00D07430" w:rsidRDefault="00D07430" w:rsidP="00604C7F">
      <w:r>
        <w:t xml:space="preserve">Hattie J and Timperley H (2007) ‘The Power of Feedback’, </w:t>
      </w:r>
      <w:r w:rsidRPr="000C00C7">
        <w:rPr>
          <w:rStyle w:val="Emphasis"/>
        </w:rPr>
        <w:t>Review of Educational Research</w:t>
      </w:r>
      <w:r>
        <w:t xml:space="preserve">, 77(1): 81–112, </w:t>
      </w:r>
      <w:r w:rsidRPr="007A00B8">
        <w:t>doi:10.3102/003465430298487</w:t>
      </w:r>
      <w:r>
        <w:t>.</w:t>
      </w:r>
    </w:p>
    <w:p w14:paraId="00978DE6" w14:textId="77777777" w:rsidR="00D07430" w:rsidRDefault="00D07430" w:rsidP="007B7BE2">
      <w:r w:rsidRPr="00903B33">
        <w:lastRenderedPageBreak/>
        <w:t>Panadero E and Jonsson A (2013) ‘</w:t>
      </w:r>
      <w:hyperlink r:id="rId44" w:history="1">
        <w:r w:rsidRPr="00903B33">
          <w:rPr>
            <w:rStyle w:val="Hyperlink"/>
          </w:rPr>
          <w:t>The use of scoring rubrics for formative assessment purposes revisited: A review</w:t>
        </w:r>
      </w:hyperlink>
      <w:r w:rsidRPr="00903B33">
        <w:t xml:space="preserve">’, </w:t>
      </w:r>
      <w:r w:rsidRPr="00C15BD1">
        <w:rPr>
          <w:rStyle w:val="Emphasis"/>
        </w:rPr>
        <w:t>Educational Research Review</w:t>
      </w:r>
      <w:r w:rsidRPr="00903B33">
        <w:t xml:space="preserve">, 9:129–144, doi:10.1016/j.edurev.2013.01.002, accessed </w:t>
      </w:r>
      <w:r>
        <w:t>7 April 2025.</w:t>
      </w:r>
    </w:p>
    <w:p w14:paraId="512B5EEF" w14:textId="20CEEEFE" w:rsidR="00D07430" w:rsidRDefault="00D07430" w:rsidP="007B7BE2">
      <w:r>
        <w:t xml:space="preserve">Sherrington T (2019) </w:t>
      </w:r>
      <w:r w:rsidRPr="00C15BD1">
        <w:rPr>
          <w:rStyle w:val="Emphasis"/>
        </w:rPr>
        <w:t>Rosenshine’s Principles in Action</w:t>
      </w:r>
      <w:r>
        <w:t xml:space="preserve">, John Catt Educational Limited, Melton, Woodbridge, </w:t>
      </w:r>
      <w:r w:rsidR="004C5673">
        <w:t>accessed</w:t>
      </w:r>
      <w:r>
        <w:t xml:space="preserve"> 7 April 2025.</w:t>
      </w:r>
    </w:p>
    <w:p w14:paraId="604B4FAB" w14:textId="6224D5E5" w:rsidR="00A8296F" w:rsidRDefault="00A8296F" w:rsidP="00604C7F"/>
    <w:p w14:paraId="1AF2CF1D" w14:textId="77777777" w:rsidR="00075DDD" w:rsidRDefault="00075DDD" w:rsidP="00604C7F">
      <w:pPr>
        <w:sectPr w:rsidR="00075DDD" w:rsidSect="00657ABC">
          <w:headerReference w:type="first" r:id="rId45"/>
          <w:footerReference w:type="first" r:id="rId46"/>
          <w:pgSz w:w="11906" w:h="16838"/>
          <w:pgMar w:top="1134" w:right="1134" w:bottom="1134" w:left="1134" w:header="709" w:footer="709" w:gutter="0"/>
          <w:cols w:space="708"/>
          <w:titlePg/>
          <w:docGrid w:linePitch="360"/>
        </w:sectPr>
      </w:pPr>
    </w:p>
    <w:p w14:paraId="4C283303" w14:textId="77777777" w:rsidR="0031118A" w:rsidRPr="001748AB" w:rsidRDefault="0031118A" w:rsidP="0031118A">
      <w:pPr>
        <w:rPr>
          <w:rStyle w:val="Strong"/>
          <w:szCs w:val="22"/>
        </w:rPr>
      </w:pPr>
      <w:r w:rsidRPr="001748AB">
        <w:rPr>
          <w:rStyle w:val="Strong"/>
          <w:szCs w:val="22"/>
        </w:rPr>
        <w:lastRenderedPageBreak/>
        <w:t>© State of New South Wales (Department of Education), 202</w:t>
      </w:r>
      <w:r>
        <w:rPr>
          <w:rStyle w:val="Strong"/>
          <w:szCs w:val="22"/>
        </w:rPr>
        <w:t>5</w:t>
      </w:r>
    </w:p>
    <w:p w14:paraId="3D39CA57" w14:textId="77777777" w:rsidR="0031118A" w:rsidRDefault="0031118A" w:rsidP="0031118A">
      <w:r>
        <w:t xml:space="preserve">The copyright material published in this resource is subject to the </w:t>
      </w:r>
      <w:r w:rsidRPr="00DF0D4E">
        <w:rPr>
          <w:rStyle w:val="Emphasis"/>
        </w:rPr>
        <w:t>Copyright Act 1968</w:t>
      </w:r>
      <w:r>
        <w:t xml:space="preserve"> (Cth) and is owned by the NSW Department of Education or, where indicated, by a party other than the NSW Department of Education (third-party material).</w:t>
      </w:r>
    </w:p>
    <w:p w14:paraId="6D1433AF" w14:textId="77777777" w:rsidR="0031118A" w:rsidRDefault="0031118A" w:rsidP="0031118A">
      <w:r>
        <w:t xml:space="preserve">Copyright material available in this resource and owned by the NSW Department of Education is licensed under a </w:t>
      </w:r>
      <w:hyperlink r:id="rId47" w:history="1">
        <w:r w:rsidRPr="003B3E41">
          <w:rPr>
            <w:rStyle w:val="Hyperlink"/>
          </w:rPr>
          <w:t>Creative Commons Attribution 4.0 International (CC BY 4.0) license</w:t>
        </w:r>
      </w:hyperlink>
      <w:r>
        <w:t>.</w:t>
      </w:r>
    </w:p>
    <w:p w14:paraId="3B0FB6BD" w14:textId="77777777" w:rsidR="0031118A" w:rsidRDefault="0031118A" w:rsidP="0031118A">
      <w:r>
        <w:rPr>
          <w:noProof/>
        </w:rPr>
        <w:drawing>
          <wp:inline distT="0" distB="0" distL="0" distR="0" wp14:anchorId="5F627BF0" wp14:editId="60398E1A">
            <wp:extent cx="1228725" cy="428625"/>
            <wp:effectExtent l="0" t="0" r="9525" b="9525"/>
            <wp:docPr id="32" name="Picture 32" descr="Creative Commons Attribution license logo.">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7"/>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4E2355E" w14:textId="77777777" w:rsidR="0031118A" w:rsidRDefault="0031118A" w:rsidP="0031118A">
      <w:r>
        <w:t>This license allows you to share and adapt the material for any purpose, even commercially.</w:t>
      </w:r>
    </w:p>
    <w:p w14:paraId="552646A4" w14:textId="77777777" w:rsidR="0031118A" w:rsidRDefault="0031118A" w:rsidP="0031118A">
      <w:r>
        <w:t>Attribution should be given to © State of New South Wales (Department of Education), 2025.</w:t>
      </w:r>
    </w:p>
    <w:p w14:paraId="3870E635" w14:textId="77777777" w:rsidR="0031118A" w:rsidRDefault="0031118A" w:rsidP="0031118A">
      <w:r>
        <w:t>Material in this resource not available under a Creative Commons license:</w:t>
      </w:r>
    </w:p>
    <w:p w14:paraId="5E3C56EB" w14:textId="77777777" w:rsidR="0031118A" w:rsidRDefault="0031118A" w:rsidP="0031118A">
      <w:pPr>
        <w:pStyle w:val="ListBullet"/>
        <w:numPr>
          <w:ilvl w:val="0"/>
          <w:numId w:val="4"/>
        </w:numPr>
      </w:pPr>
      <w:r>
        <w:t>the NSW Department of Education logo, other logos and trademark-protected material</w:t>
      </w:r>
    </w:p>
    <w:p w14:paraId="4BDF6324" w14:textId="77777777" w:rsidR="0031118A" w:rsidRDefault="0031118A" w:rsidP="0031118A">
      <w:pPr>
        <w:pStyle w:val="ListBullet"/>
        <w:numPr>
          <w:ilvl w:val="0"/>
          <w:numId w:val="4"/>
        </w:numPr>
      </w:pPr>
      <w:r>
        <w:t>material owned by a third party that has been reproduced with permission. You will need to obtain permission from the third party to reuse its material.</w:t>
      </w:r>
    </w:p>
    <w:p w14:paraId="53EB39E3" w14:textId="77777777" w:rsidR="0031118A" w:rsidRPr="003B3E41" w:rsidRDefault="0031118A" w:rsidP="0031118A">
      <w:pPr>
        <w:pStyle w:val="FeatureBox2"/>
        <w:rPr>
          <w:rStyle w:val="Strong"/>
        </w:rPr>
      </w:pPr>
      <w:r w:rsidRPr="003B3E41">
        <w:rPr>
          <w:rStyle w:val="Strong"/>
        </w:rPr>
        <w:t>Links to third-party material and websites</w:t>
      </w:r>
    </w:p>
    <w:p w14:paraId="0218A331" w14:textId="77777777" w:rsidR="0031118A" w:rsidRDefault="0031118A" w:rsidP="0031118A">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43C3281" w14:textId="34C7A3A4" w:rsidR="00A8296F" w:rsidRDefault="0031118A" w:rsidP="0031118A">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F0D4E">
        <w:rPr>
          <w:rStyle w:val="Emphasis"/>
        </w:rPr>
        <w:t>Copyright Act 1968</w:t>
      </w:r>
      <w:r>
        <w:t xml:space="preserve"> (Cth). The department accepts no responsibility for content on third-party websites.</w:t>
      </w:r>
    </w:p>
    <w:sectPr w:rsidR="00A8296F" w:rsidSect="0031118A">
      <w:headerReference w:type="first" r:id="rId49"/>
      <w:footerReference w:type="first" r:id="rId50"/>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ACB2C0" w14:textId="77777777" w:rsidR="008C1B07" w:rsidRDefault="008C1B07" w:rsidP="00604C7F">
      <w:r>
        <w:separator/>
      </w:r>
    </w:p>
  </w:endnote>
  <w:endnote w:type="continuationSeparator" w:id="0">
    <w:p w14:paraId="2CAA655E" w14:textId="77777777" w:rsidR="008C1B07" w:rsidRDefault="008C1B07" w:rsidP="00604C7F">
      <w:r>
        <w:continuationSeparator/>
      </w:r>
    </w:p>
  </w:endnote>
  <w:endnote w:type="continuationNotice" w:id="1">
    <w:p w14:paraId="29D61DDB" w14:textId="77777777" w:rsidR="008C1B07" w:rsidRDefault="008C1B07" w:rsidP="00604C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986CB8A4-5AF8-4D07-9081-DCEFE12A3483}"/>
  </w:font>
  <w:font w:name="Calibri">
    <w:panose1 w:val="020F0502020204030204"/>
    <w:charset w:val="00"/>
    <w:family w:val="swiss"/>
    <w:pitch w:val="variable"/>
    <w:sig w:usb0="E4002EFF" w:usb1="C200247B" w:usb2="00000009" w:usb3="00000000" w:csb0="000001FF" w:csb1="00000000"/>
    <w:embedRegular r:id="rId2" w:fontKey="{C4C47B26-4B27-4863-BE4F-F7140DADFAA7}"/>
    <w:embedBold r:id="rId3" w:fontKey="{3E7EE1B3-9F03-413A-A3E4-2AC327BC767B}"/>
    <w:embedItalic r:id="rId4" w:fontKey="{DE50AE09-6654-4ABD-B18E-E2D5FC58D4F5}"/>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FBE75E87-9BD0-4DCA-AE04-211B3C95A60C}"/>
  </w:font>
  <w:font w:name="Calibri Light">
    <w:panose1 w:val="020F0302020204030204"/>
    <w:charset w:val="00"/>
    <w:family w:val="swiss"/>
    <w:pitch w:val="variable"/>
    <w:sig w:usb0="E4002EFF" w:usb1="C200247B" w:usb2="00000009" w:usb3="00000000" w:csb0="000001FF" w:csb1="00000000"/>
    <w:embedRegular r:id="rId6" w:fontKey="{BECF8E3F-6D93-4E79-9D9A-222138ACC77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ABE37" w14:textId="20E7D70D" w:rsidR="00F66145" w:rsidRPr="00E56264" w:rsidRDefault="00677835" w:rsidP="00604C7F">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1D3E9A">
      <w:rPr>
        <w:noProof/>
      </w:rPr>
      <w:t>May-25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806118" w14:textId="5D872F03" w:rsidR="00F66145" w:rsidRPr="00CF0AB3" w:rsidRDefault="00CF0AB3" w:rsidP="00604C7F">
    <w:pPr>
      <w:pStyle w:val="Footer"/>
    </w:pPr>
    <w:r>
      <w:t xml:space="preserve">© NSW Department of Education, </w:t>
    </w:r>
    <w:r>
      <w:fldChar w:fldCharType="begin"/>
    </w:r>
    <w:r>
      <w:instrText xml:space="preserve"> DATE  \@ "MMM-yy"  \* MERGEFORMAT </w:instrText>
    </w:r>
    <w:r>
      <w:fldChar w:fldCharType="separate"/>
    </w:r>
    <w:r w:rsidR="001D3E9A">
      <w:rPr>
        <w:noProof/>
      </w:rPr>
      <w:t>May-25</w:t>
    </w:r>
    <w:r>
      <w:fldChar w:fldCharType="end"/>
    </w:r>
    <w:r>
      <w:ptab w:relativeTo="margin" w:alignment="right" w:leader="none"/>
    </w:r>
    <w:r>
      <w:rPr>
        <w:b/>
        <w:noProof/>
        <w:sz w:val="28"/>
        <w:szCs w:val="28"/>
      </w:rPr>
      <w:drawing>
        <wp:inline distT="0" distB="0" distL="0" distR="0" wp14:anchorId="03928F06" wp14:editId="288599EB">
          <wp:extent cx="571500" cy="190500"/>
          <wp:effectExtent l="0" t="0" r="0" b="0"/>
          <wp:docPr id="1711989611" name="Picture 171198961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A4D63" w14:textId="77777777" w:rsidR="0031118A" w:rsidRPr="002F375A" w:rsidRDefault="0031118A" w:rsidP="0031118A">
    <w:pPr>
      <w:pStyle w:val="Logo"/>
      <w:tabs>
        <w:tab w:val="clear" w:pos="10200"/>
        <w:tab w:val="right" w:pos="9639"/>
      </w:tabs>
      <w:ind w:right="-1"/>
      <w:jc w:val="right"/>
    </w:pPr>
    <w:r w:rsidRPr="008426B6">
      <w:rPr>
        <w:noProof/>
      </w:rPr>
      <w:drawing>
        <wp:inline distT="0" distB="0" distL="0" distR="0" wp14:anchorId="5CB7BDC8" wp14:editId="0FF8944D">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777B9" w14:textId="6C936022" w:rsidR="00055A10" w:rsidRPr="00734023" w:rsidRDefault="00055A10" w:rsidP="00604C7F">
    <w:pPr>
      <w:pStyle w:val="Footer"/>
    </w:pPr>
    <w:r>
      <w:t xml:space="preserve">© NSW Department of Education, </w:t>
    </w:r>
    <w:r>
      <w:fldChar w:fldCharType="begin"/>
    </w:r>
    <w:r>
      <w:instrText xml:space="preserve"> DATE  \@ "MMM-yy"  \* MERGEFORMAT </w:instrText>
    </w:r>
    <w:r>
      <w:fldChar w:fldCharType="separate"/>
    </w:r>
    <w:r w:rsidR="001D3E9A">
      <w:rPr>
        <w:noProof/>
      </w:rPr>
      <w:t>May-25</w:t>
    </w:r>
    <w:r>
      <w:fldChar w:fldCharType="end"/>
    </w:r>
    <w:r>
      <w:ptab w:relativeTo="margin" w:alignment="right" w:leader="none"/>
    </w:r>
    <w:r>
      <w:rPr>
        <w:b/>
        <w:noProof/>
        <w:sz w:val="28"/>
        <w:szCs w:val="28"/>
      </w:rPr>
      <w:drawing>
        <wp:inline distT="0" distB="0" distL="0" distR="0" wp14:anchorId="7246296C" wp14:editId="08B01377">
          <wp:extent cx="571500" cy="190500"/>
          <wp:effectExtent l="0" t="0" r="0" b="0"/>
          <wp:docPr id="1311544322" name="Picture 131154432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96173" w14:textId="4977CEFA" w:rsidR="00055A10" w:rsidRPr="00055A10" w:rsidRDefault="00055A10" w:rsidP="00604C7F">
    <w:pPr>
      <w:pStyle w:val="Footer"/>
    </w:pPr>
    <w:r>
      <w:t xml:space="preserve">© NSW Department of Education, </w:t>
    </w:r>
    <w:r>
      <w:fldChar w:fldCharType="begin"/>
    </w:r>
    <w:r>
      <w:instrText xml:space="preserve"> DATE  \@ "MMM-yy"  \* MERGEFORMAT </w:instrText>
    </w:r>
    <w:r>
      <w:fldChar w:fldCharType="separate"/>
    </w:r>
    <w:r w:rsidR="001D3E9A">
      <w:rPr>
        <w:noProof/>
      </w:rPr>
      <w:t>May-25</w:t>
    </w:r>
    <w:r>
      <w:fldChar w:fldCharType="end"/>
    </w:r>
    <w:r>
      <w:ptab w:relativeTo="margin" w:alignment="right" w:leader="none"/>
    </w:r>
    <w:r>
      <w:rPr>
        <w:b/>
        <w:noProof/>
        <w:sz w:val="28"/>
        <w:szCs w:val="28"/>
      </w:rPr>
      <w:drawing>
        <wp:inline distT="0" distB="0" distL="0" distR="0" wp14:anchorId="29B4FB8E" wp14:editId="1F2345CA">
          <wp:extent cx="571500" cy="190500"/>
          <wp:effectExtent l="0" t="0" r="0" b="0"/>
          <wp:docPr id="1042212814" name="Picture 104221281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E281F" w14:textId="77777777" w:rsidR="00710B8A" w:rsidRPr="00E2096F" w:rsidRDefault="00710B8A" w:rsidP="00E2096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C9C8CF" w14:textId="77777777" w:rsidR="008C1B07" w:rsidRDefault="008C1B07" w:rsidP="00604C7F">
      <w:r>
        <w:separator/>
      </w:r>
    </w:p>
  </w:footnote>
  <w:footnote w:type="continuationSeparator" w:id="0">
    <w:p w14:paraId="32E1C4DC" w14:textId="77777777" w:rsidR="008C1B07" w:rsidRDefault="008C1B07" w:rsidP="00604C7F">
      <w:r>
        <w:continuationSeparator/>
      </w:r>
    </w:p>
  </w:footnote>
  <w:footnote w:type="continuationNotice" w:id="1">
    <w:p w14:paraId="207EED0C" w14:textId="77777777" w:rsidR="008C1B07" w:rsidRDefault="008C1B07" w:rsidP="00604C7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B3B97C" w14:textId="5E9C274D" w:rsidR="00734023" w:rsidRDefault="009718B0" w:rsidP="00604C7F">
    <w:pPr>
      <w:pStyle w:val="Documentname"/>
    </w:pPr>
    <w:r>
      <w:t>Technolo</w:t>
    </w:r>
    <w:r w:rsidR="001D51D2">
      <w:t>gy</w:t>
    </w:r>
    <w:r w:rsidR="006A761A">
      <w:t xml:space="preserve"> 7</w:t>
    </w:r>
    <w:r w:rsidR="00AB4963">
      <w:t>–</w:t>
    </w:r>
    <w:r w:rsidR="006A761A">
      <w:t xml:space="preserve">8 </w:t>
    </w:r>
    <w:r w:rsidR="001C0B75">
      <w:t>–</w:t>
    </w:r>
    <w:r w:rsidR="006A761A">
      <w:t xml:space="preserve"> </w:t>
    </w:r>
    <w:r w:rsidR="001C0B75">
      <w:t>Food and agricultural practices</w:t>
    </w:r>
    <w:r w:rsidR="006F1A55" w:rsidRPr="006F1A55">
      <w:t xml:space="preserve"> – sample assessment task </w:t>
    </w:r>
    <w:r w:rsidR="00E05736">
      <w:t>1</w:t>
    </w:r>
    <w:r w:rsidR="006F1A55" w:rsidRPr="006F1A55">
      <w:t xml:space="preserve"> notification</w:t>
    </w:r>
    <w:r w:rsidR="00AB4963">
      <w:t xml:space="preserve"> – Scramb</w:t>
    </w:r>
    <w:r w:rsidR="00AA166E">
      <w:t>l</w:t>
    </w:r>
    <w:r w:rsidR="00AB4963">
      <w:t>ed</w:t>
    </w:r>
    <w:r w:rsidR="006F1A55">
      <w:t xml:space="preserve"> </w:t>
    </w:r>
    <w:r w:rsidR="00734023" w:rsidRPr="00D2403C">
      <w:t xml:space="preserve">| </w:t>
    </w:r>
    <w:r w:rsidR="00734023">
      <w:fldChar w:fldCharType="begin"/>
    </w:r>
    <w:r w:rsidR="00734023">
      <w:instrText xml:space="preserve"> PAGE   \* MERGEFORMAT </w:instrText>
    </w:r>
    <w:r w:rsidR="00734023">
      <w:fldChar w:fldCharType="separate"/>
    </w:r>
    <w:r w:rsidR="00734023">
      <w:t>2</w:t>
    </w:r>
    <w:r w:rsidR="0073402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85259" w14:textId="77777777" w:rsidR="0031118A" w:rsidRPr="00FA6449" w:rsidRDefault="00000000" w:rsidP="0031118A">
    <w:pPr>
      <w:pStyle w:val="Header"/>
      <w:spacing w:after="0"/>
    </w:pPr>
    <w:r>
      <w:pict w14:anchorId="16ACFC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6"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31118A" w:rsidRPr="009D43DD">
      <w:t>NSW Department of Education</w:t>
    </w:r>
    <w:r w:rsidR="0031118A"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884FD" w14:textId="75B04903" w:rsidR="00055A10" w:rsidRPr="00055A10" w:rsidRDefault="00A81757" w:rsidP="00604C7F">
    <w:pPr>
      <w:pStyle w:val="Documentname"/>
    </w:pPr>
    <w:r>
      <w:t>Technology 7–8 – Food and agricultural practices</w:t>
    </w:r>
    <w:r w:rsidRPr="006F1A55">
      <w:t xml:space="preserve"> – sample assessment task </w:t>
    </w:r>
    <w:r>
      <w:t>1</w:t>
    </w:r>
    <w:r w:rsidRPr="006F1A55">
      <w:t xml:space="preserve"> notification</w:t>
    </w:r>
    <w:r>
      <w:t xml:space="preserve"> – Scrambled</w:t>
    </w:r>
    <w:r w:rsidR="00055A10">
      <w:t xml:space="preserve"> </w:t>
    </w:r>
    <w:r w:rsidR="00055A10" w:rsidRPr="00D2403C">
      <w:t xml:space="preserve">| </w:t>
    </w:r>
    <w:r w:rsidR="00055A10">
      <w:fldChar w:fldCharType="begin"/>
    </w:r>
    <w:r w:rsidR="00055A10">
      <w:instrText xml:space="preserve"> PAGE   \* MERGEFORMAT </w:instrText>
    </w:r>
    <w:r w:rsidR="00055A10">
      <w:fldChar w:fldCharType="separate"/>
    </w:r>
    <w:r w:rsidR="00055A10">
      <w:t>6</w:t>
    </w:r>
    <w:r w:rsidR="00055A10">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609FD" w14:textId="48131771" w:rsidR="00055A10" w:rsidRPr="00055A10" w:rsidRDefault="00A81757" w:rsidP="00604C7F">
    <w:pPr>
      <w:pStyle w:val="Documentname"/>
    </w:pPr>
    <w:r>
      <w:t>Technology 7–8 – Food and agricultural practices</w:t>
    </w:r>
    <w:r w:rsidRPr="006F1A55">
      <w:t xml:space="preserve"> – sample assessment task </w:t>
    </w:r>
    <w:r>
      <w:t>1</w:t>
    </w:r>
    <w:r w:rsidRPr="006F1A55">
      <w:t xml:space="preserve"> notification</w:t>
    </w:r>
    <w:r>
      <w:t xml:space="preserve"> – Scrambled</w:t>
    </w:r>
    <w:r w:rsidR="00055A10">
      <w:t xml:space="preserve"> </w:t>
    </w:r>
    <w:r w:rsidR="00055A10" w:rsidRPr="00D2403C">
      <w:t xml:space="preserve">| </w:t>
    </w:r>
    <w:r w:rsidR="00055A10">
      <w:fldChar w:fldCharType="begin"/>
    </w:r>
    <w:r w:rsidR="00055A10">
      <w:instrText xml:space="preserve"> PAGE   \* MERGEFORMAT </w:instrText>
    </w:r>
    <w:r w:rsidR="00055A10">
      <w:fldChar w:fldCharType="separate"/>
    </w:r>
    <w:r w:rsidR="00055A10">
      <w:t>8</w:t>
    </w:r>
    <w:r w:rsidR="00055A10">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D69E4" w14:textId="77777777" w:rsidR="00710B8A" w:rsidRPr="00E2096F" w:rsidRDefault="00710B8A" w:rsidP="00E2096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C79EA05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23C7033"/>
    <w:multiLevelType w:val="hybridMultilevel"/>
    <w:tmpl w:val="248C73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560318C"/>
    <w:multiLevelType w:val="hybridMultilevel"/>
    <w:tmpl w:val="696E353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5241422C"/>
    <w:multiLevelType w:val="hybridMultilevel"/>
    <w:tmpl w:val="8EB05F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52E15E1"/>
    <w:multiLevelType w:val="hybridMultilevel"/>
    <w:tmpl w:val="1FB83D16"/>
    <w:lvl w:ilvl="0" w:tplc="F830F212">
      <w:start w:val="1"/>
      <w:numFmt w:val="bullet"/>
      <w:lvlText w:val=""/>
      <w:lvlJc w:val="left"/>
      <w:pPr>
        <w:ind w:left="720" w:hanging="360"/>
      </w:pPr>
      <w:rPr>
        <w:rFonts w:ascii="Symbol" w:hAnsi="Symbol"/>
      </w:rPr>
    </w:lvl>
    <w:lvl w:ilvl="1" w:tplc="2BFCB64E">
      <w:start w:val="1"/>
      <w:numFmt w:val="bullet"/>
      <w:lvlText w:val=""/>
      <w:lvlJc w:val="left"/>
      <w:pPr>
        <w:ind w:left="720" w:hanging="360"/>
      </w:pPr>
      <w:rPr>
        <w:rFonts w:ascii="Symbol" w:hAnsi="Symbol"/>
      </w:rPr>
    </w:lvl>
    <w:lvl w:ilvl="2" w:tplc="74B6D69A">
      <w:start w:val="1"/>
      <w:numFmt w:val="bullet"/>
      <w:lvlText w:val=""/>
      <w:lvlJc w:val="left"/>
      <w:pPr>
        <w:ind w:left="720" w:hanging="360"/>
      </w:pPr>
      <w:rPr>
        <w:rFonts w:ascii="Symbol" w:hAnsi="Symbol"/>
      </w:rPr>
    </w:lvl>
    <w:lvl w:ilvl="3" w:tplc="66D8F52E">
      <w:start w:val="1"/>
      <w:numFmt w:val="bullet"/>
      <w:lvlText w:val=""/>
      <w:lvlJc w:val="left"/>
      <w:pPr>
        <w:ind w:left="720" w:hanging="360"/>
      </w:pPr>
      <w:rPr>
        <w:rFonts w:ascii="Symbol" w:hAnsi="Symbol"/>
      </w:rPr>
    </w:lvl>
    <w:lvl w:ilvl="4" w:tplc="87626530">
      <w:start w:val="1"/>
      <w:numFmt w:val="bullet"/>
      <w:lvlText w:val=""/>
      <w:lvlJc w:val="left"/>
      <w:pPr>
        <w:ind w:left="720" w:hanging="360"/>
      </w:pPr>
      <w:rPr>
        <w:rFonts w:ascii="Symbol" w:hAnsi="Symbol"/>
      </w:rPr>
    </w:lvl>
    <w:lvl w:ilvl="5" w:tplc="830E3C9C">
      <w:start w:val="1"/>
      <w:numFmt w:val="bullet"/>
      <w:lvlText w:val=""/>
      <w:lvlJc w:val="left"/>
      <w:pPr>
        <w:ind w:left="720" w:hanging="360"/>
      </w:pPr>
      <w:rPr>
        <w:rFonts w:ascii="Symbol" w:hAnsi="Symbol"/>
      </w:rPr>
    </w:lvl>
    <w:lvl w:ilvl="6" w:tplc="8EC6BE0E">
      <w:start w:val="1"/>
      <w:numFmt w:val="bullet"/>
      <w:lvlText w:val=""/>
      <w:lvlJc w:val="left"/>
      <w:pPr>
        <w:ind w:left="720" w:hanging="360"/>
      </w:pPr>
      <w:rPr>
        <w:rFonts w:ascii="Symbol" w:hAnsi="Symbol"/>
      </w:rPr>
    </w:lvl>
    <w:lvl w:ilvl="7" w:tplc="AA1A58CC">
      <w:start w:val="1"/>
      <w:numFmt w:val="bullet"/>
      <w:lvlText w:val=""/>
      <w:lvlJc w:val="left"/>
      <w:pPr>
        <w:ind w:left="720" w:hanging="360"/>
      </w:pPr>
      <w:rPr>
        <w:rFonts w:ascii="Symbol" w:hAnsi="Symbol"/>
      </w:rPr>
    </w:lvl>
    <w:lvl w:ilvl="8" w:tplc="EFF04C02">
      <w:start w:val="1"/>
      <w:numFmt w:val="bullet"/>
      <w:lvlText w:val=""/>
      <w:lvlJc w:val="left"/>
      <w:pPr>
        <w:ind w:left="720" w:hanging="360"/>
      </w:pPr>
      <w:rPr>
        <w:rFonts w:ascii="Symbol" w:hAnsi="Symbol"/>
      </w:rPr>
    </w:lvl>
  </w:abstractNum>
  <w:abstractNum w:abstractNumId="9" w15:restartNumberingAfterBreak="0">
    <w:nsid w:val="5C1F4F04"/>
    <w:multiLevelType w:val="hybridMultilevel"/>
    <w:tmpl w:val="4A1EBB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64182783">
    <w:abstractNumId w:val="7"/>
  </w:num>
  <w:num w:numId="2" w16cid:durableId="1541236239">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632711819">
    <w:abstractNumId w:val="0"/>
  </w:num>
  <w:num w:numId="4" w16cid:durableId="510147974">
    <w:abstractNumId w:val="4"/>
  </w:num>
  <w:num w:numId="5" w16cid:durableId="1839542397">
    <w:abstractNumId w:val="10"/>
  </w:num>
  <w:num w:numId="6" w16cid:durableId="1884361808">
    <w:abstractNumId w:val="5"/>
  </w:num>
  <w:num w:numId="7" w16cid:durableId="1846746497">
    <w:abstractNumId w:val="1"/>
  </w:num>
  <w:num w:numId="8" w16cid:durableId="1017386674">
    <w:abstractNumId w:val="8"/>
  </w:num>
  <w:num w:numId="9" w16cid:durableId="2088334635">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0" w16cid:durableId="1253926722">
    <w:abstractNumId w:val="0"/>
  </w:num>
  <w:num w:numId="11" w16cid:durableId="319239101">
    <w:abstractNumId w:val="4"/>
  </w:num>
  <w:num w:numId="12" w16cid:durableId="466896536">
    <w:abstractNumId w:val="10"/>
  </w:num>
  <w:num w:numId="13" w16cid:durableId="43647750">
    <w:abstractNumId w:val="10"/>
  </w:num>
  <w:num w:numId="14" w16cid:durableId="803697146">
    <w:abstractNumId w:val="5"/>
  </w:num>
  <w:num w:numId="15" w16cid:durableId="2073697749">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6" w16cid:durableId="708455801">
    <w:abstractNumId w:val="0"/>
  </w:num>
  <w:num w:numId="17" w16cid:durableId="610170182">
    <w:abstractNumId w:val="4"/>
  </w:num>
  <w:num w:numId="18" w16cid:durableId="1033116079">
    <w:abstractNumId w:val="10"/>
  </w:num>
  <w:num w:numId="19" w16cid:durableId="201678698">
    <w:abstractNumId w:val="10"/>
  </w:num>
  <w:num w:numId="20" w16cid:durableId="990602688">
    <w:abstractNumId w:val="5"/>
  </w:num>
  <w:num w:numId="21" w16cid:durableId="10105602">
    <w:abstractNumId w:val="2"/>
  </w:num>
  <w:num w:numId="22" w16cid:durableId="1176071106">
    <w:abstractNumId w:val="3"/>
  </w:num>
  <w:num w:numId="23" w16cid:durableId="691610501">
    <w:abstractNumId w:val="9"/>
  </w:num>
  <w:num w:numId="24" w16cid:durableId="692267458">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5" w16cid:durableId="1012684386">
    <w:abstractNumId w:val="0"/>
  </w:num>
  <w:num w:numId="26" w16cid:durableId="691077784">
    <w:abstractNumId w:val="4"/>
  </w:num>
  <w:num w:numId="27" w16cid:durableId="811337972">
    <w:abstractNumId w:val="10"/>
  </w:num>
  <w:num w:numId="28" w16cid:durableId="705376531">
    <w:abstractNumId w:val="10"/>
  </w:num>
  <w:num w:numId="29" w16cid:durableId="1666854131">
    <w:abstractNumId w:val="5"/>
  </w:num>
  <w:num w:numId="30" w16cid:durableId="562063372">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1" w16cid:durableId="1399597363">
    <w:abstractNumId w:val="0"/>
  </w:num>
  <w:num w:numId="32" w16cid:durableId="1351375405">
    <w:abstractNumId w:val="4"/>
  </w:num>
  <w:num w:numId="33" w16cid:durableId="968631807">
    <w:abstractNumId w:val="10"/>
  </w:num>
  <w:num w:numId="34" w16cid:durableId="1429351867">
    <w:abstractNumId w:val="10"/>
  </w:num>
  <w:num w:numId="35" w16cid:durableId="400564971">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2D5C"/>
    <w:rsid w:val="00004025"/>
    <w:rsid w:val="000067C5"/>
    <w:rsid w:val="00006C53"/>
    <w:rsid w:val="00007D44"/>
    <w:rsid w:val="000113E0"/>
    <w:rsid w:val="00012BE7"/>
    <w:rsid w:val="00013FF2"/>
    <w:rsid w:val="00014640"/>
    <w:rsid w:val="0001639C"/>
    <w:rsid w:val="0001660E"/>
    <w:rsid w:val="000236B9"/>
    <w:rsid w:val="000252CB"/>
    <w:rsid w:val="0002575F"/>
    <w:rsid w:val="000257FC"/>
    <w:rsid w:val="00025E90"/>
    <w:rsid w:val="00030C71"/>
    <w:rsid w:val="0003599B"/>
    <w:rsid w:val="000400DA"/>
    <w:rsid w:val="00040B93"/>
    <w:rsid w:val="00042040"/>
    <w:rsid w:val="00043878"/>
    <w:rsid w:val="000459F7"/>
    <w:rsid w:val="00045F0D"/>
    <w:rsid w:val="0004750C"/>
    <w:rsid w:val="00047862"/>
    <w:rsid w:val="0005257F"/>
    <w:rsid w:val="000530F9"/>
    <w:rsid w:val="000537F9"/>
    <w:rsid w:val="000541B7"/>
    <w:rsid w:val="00055A10"/>
    <w:rsid w:val="00061D5B"/>
    <w:rsid w:val="00062A48"/>
    <w:rsid w:val="00063DFD"/>
    <w:rsid w:val="00072B13"/>
    <w:rsid w:val="00074F0F"/>
    <w:rsid w:val="00074FD5"/>
    <w:rsid w:val="00075DDD"/>
    <w:rsid w:val="00077C35"/>
    <w:rsid w:val="00085114"/>
    <w:rsid w:val="00085A88"/>
    <w:rsid w:val="0008611F"/>
    <w:rsid w:val="00087D95"/>
    <w:rsid w:val="00087E29"/>
    <w:rsid w:val="000917B4"/>
    <w:rsid w:val="00092608"/>
    <w:rsid w:val="00092E38"/>
    <w:rsid w:val="0009486E"/>
    <w:rsid w:val="000A16B3"/>
    <w:rsid w:val="000A19C6"/>
    <w:rsid w:val="000A294E"/>
    <w:rsid w:val="000A649A"/>
    <w:rsid w:val="000B03B9"/>
    <w:rsid w:val="000B29E4"/>
    <w:rsid w:val="000B379C"/>
    <w:rsid w:val="000B381D"/>
    <w:rsid w:val="000B3E35"/>
    <w:rsid w:val="000B612B"/>
    <w:rsid w:val="000B663A"/>
    <w:rsid w:val="000B729E"/>
    <w:rsid w:val="000C00C7"/>
    <w:rsid w:val="000C1313"/>
    <w:rsid w:val="000C145F"/>
    <w:rsid w:val="000C1853"/>
    <w:rsid w:val="000C1B93"/>
    <w:rsid w:val="000C24ED"/>
    <w:rsid w:val="000C2C19"/>
    <w:rsid w:val="000C3C02"/>
    <w:rsid w:val="000C3E24"/>
    <w:rsid w:val="000C561D"/>
    <w:rsid w:val="000C6900"/>
    <w:rsid w:val="000C7AE5"/>
    <w:rsid w:val="000D185E"/>
    <w:rsid w:val="000D1CE7"/>
    <w:rsid w:val="000D29B8"/>
    <w:rsid w:val="000D3962"/>
    <w:rsid w:val="000D3BBE"/>
    <w:rsid w:val="000D4C5E"/>
    <w:rsid w:val="000D59E5"/>
    <w:rsid w:val="000D5AD2"/>
    <w:rsid w:val="000D5D2D"/>
    <w:rsid w:val="000D6A60"/>
    <w:rsid w:val="000D7466"/>
    <w:rsid w:val="000F0D63"/>
    <w:rsid w:val="000F454F"/>
    <w:rsid w:val="000F48D3"/>
    <w:rsid w:val="000F606D"/>
    <w:rsid w:val="000F7E16"/>
    <w:rsid w:val="00104467"/>
    <w:rsid w:val="001049BC"/>
    <w:rsid w:val="00104FF0"/>
    <w:rsid w:val="0011140A"/>
    <w:rsid w:val="00112528"/>
    <w:rsid w:val="0011421A"/>
    <w:rsid w:val="00115219"/>
    <w:rsid w:val="00116EDC"/>
    <w:rsid w:val="001219B7"/>
    <w:rsid w:val="001233C6"/>
    <w:rsid w:val="00132C2F"/>
    <w:rsid w:val="00136A5E"/>
    <w:rsid w:val="00140522"/>
    <w:rsid w:val="0014077B"/>
    <w:rsid w:val="0014336C"/>
    <w:rsid w:val="00144FCA"/>
    <w:rsid w:val="0014532F"/>
    <w:rsid w:val="0014563C"/>
    <w:rsid w:val="00146239"/>
    <w:rsid w:val="00150FBA"/>
    <w:rsid w:val="0015179B"/>
    <w:rsid w:val="001522E6"/>
    <w:rsid w:val="00157F41"/>
    <w:rsid w:val="00164421"/>
    <w:rsid w:val="00164BD9"/>
    <w:rsid w:val="001700D0"/>
    <w:rsid w:val="001708E8"/>
    <w:rsid w:val="001773C1"/>
    <w:rsid w:val="0018192A"/>
    <w:rsid w:val="00181D70"/>
    <w:rsid w:val="00182CAB"/>
    <w:rsid w:val="00186A00"/>
    <w:rsid w:val="00190C6F"/>
    <w:rsid w:val="00193C8E"/>
    <w:rsid w:val="00195160"/>
    <w:rsid w:val="001A2192"/>
    <w:rsid w:val="001A28D1"/>
    <w:rsid w:val="001A2D64"/>
    <w:rsid w:val="001A3009"/>
    <w:rsid w:val="001A32FC"/>
    <w:rsid w:val="001A4094"/>
    <w:rsid w:val="001A6D29"/>
    <w:rsid w:val="001B34E9"/>
    <w:rsid w:val="001B3B93"/>
    <w:rsid w:val="001B4219"/>
    <w:rsid w:val="001B7C31"/>
    <w:rsid w:val="001C0B75"/>
    <w:rsid w:val="001C12F7"/>
    <w:rsid w:val="001C217C"/>
    <w:rsid w:val="001C7E97"/>
    <w:rsid w:val="001D01BA"/>
    <w:rsid w:val="001D1AEE"/>
    <w:rsid w:val="001D2DD5"/>
    <w:rsid w:val="001D3E9A"/>
    <w:rsid w:val="001D51D2"/>
    <w:rsid w:val="001D5230"/>
    <w:rsid w:val="001E040A"/>
    <w:rsid w:val="001E0A47"/>
    <w:rsid w:val="001E5AFB"/>
    <w:rsid w:val="001E6AE5"/>
    <w:rsid w:val="001E79EB"/>
    <w:rsid w:val="001F0E7C"/>
    <w:rsid w:val="001F4FFF"/>
    <w:rsid w:val="001F59D1"/>
    <w:rsid w:val="001F7548"/>
    <w:rsid w:val="0020322B"/>
    <w:rsid w:val="002103A7"/>
    <w:rsid w:val="002105AD"/>
    <w:rsid w:val="00210FBB"/>
    <w:rsid w:val="00214775"/>
    <w:rsid w:val="00217ACE"/>
    <w:rsid w:val="0022025A"/>
    <w:rsid w:val="002210DD"/>
    <w:rsid w:val="0022210B"/>
    <w:rsid w:val="00223BB2"/>
    <w:rsid w:val="00223E7A"/>
    <w:rsid w:val="002418D4"/>
    <w:rsid w:val="00242587"/>
    <w:rsid w:val="00243843"/>
    <w:rsid w:val="00244995"/>
    <w:rsid w:val="00245428"/>
    <w:rsid w:val="00246E63"/>
    <w:rsid w:val="00250BEF"/>
    <w:rsid w:val="00251741"/>
    <w:rsid w:val="00253511"/>
    <w:rsid w:val="0025364D"/>
    <w:rsid w:val="002556DD"/>
    <w:rsid w:val="0025592F"/>
    <w:rsid w:val="00256785"/>
    <w:rsid w:val="00256D3A"/>
    <w:rsid w:val="0025799E"/>
    <w:rsid w:val="0026199D"/>
    <w:rsid w:val="00262385"/>
    <w:rsid w:val="0026452E"/>
    <w:rsid w:val="00264FE3"/>
    <w:rsid w:val="0026548C"/>
    <w:rsid w:val="00266207"/>
    <w:rsid w:val="002668BE"/>
    <w:rsid w:val="002705A6"/>
    <w:rsid w:val="00272442"/>
    <w:rsid w:val="0027339F"/>
    <w:rsid w:val="002736B5"/>
    <w:rsid w:val="0027370C"/>
    <w:rsid w:val="002745CA"/>
    <w:rsid w:val="00277300"/>
    <w:rsid w:val="002849FB"/>
    <w:rsid w:val="00284F5B"/>
    <w:rsid w:val="00294CCA"/>
    <w:rsid w:val="00295E3E"/>
    <w:rsid w:val="00297C83"/>
    <w:rsid w:val="002A1A1B"/>
    <w:rsid w:val="002A24E3"/>
    <w:rsid w:val="002A28B4"/>
    <w:rsid w:val="002A2B8C"/>
    <w:rsid w:val="002A35CF"/>
    <w:rsid w:val="002A475D"/>
    <w:rsid w:val="002A542A"/>
    <w:rsid w:val="002B29A9"/>
    <w:rsid w:val="002B2FE8"/>
    <w:rsid w:val="002B3D42"/>
    <w:rsid w:val="002B41E2"/>
    <w:rsid w:val="002B4D67"/>
    <w:rsid w:val="002B78C0"/>
    <w:rsid w:val="002B792F"/>
    <w:rsid w:val="002C13B3"/>
    <w:rsid w:val="002C3030"/>
    <w:rsid w:val="002C4C79"/>
    <w:rsid w:val="002C6166"/>
    <w:rsid w:val="002D0282"/>
    <w:rsid w:val="002D0A51"/>
    <w:rsid w:val="002D29B1"/>
    <w:rsid w:val="002D562E"/>
    <w:rsid w:val="002D79F3"/>
    <w:rsid w:val="002E0A34"/>
    <w:rsid w:val="002E0B8E"/>
    <w:rsid w:val="002E111F"/>
    <w:rsid w:val="002E2965"/>
    <w:rsid w:val="002E3FF5"/>
    <w:rsid w:val="002E73A5"/>
    <w:rsid w:val="002E7F4A"/>
    <w:rsid w:val="002F1EFB"/>
    <w:rsid w:val="002F1EFF"/>
    <w:rsid w:val="002F7047"/>
    <w:rsid w:val="002F716A"/>
    <w:rsid w:val="002F718A"/>
    <w:rsid w:val="002F7CFE"/>
    <w:rsid w:val="0030018D"/>
    <w:rsid w:val="00300C11"/>
    <w:rsid w:val="00300DAE"/>
    <w:rsid w:val="00303085"/>
    <w:rsid w:val="00306049"/>
    <w:rsid w:val="00306357"/>
    <w:rsid w:val="00306C23"/>
    <w:rsid w:val="0031118A"/>
    <w:rsid w:val="0031123F"/>
    <w:rsid w:val="00311AF4"/>
    <w:rsid w:val="0031333A"/>
    <w:rsid w:val="003147C2"/>
    <w:rsid w:val="00314BB2"/>
    <w:rsid w:val="003169B6"/>
    <w:rsid w:val="0032119F"/>
    <w:rsid w:val="00321BD2"/>
    <w:rsid w:val="0032333C"/>
    <w:rsid w:val="0032514B"/>
    <w:rsid w:val="003268A6"/>
    <w:rsid w:val="003307CD"/>
    <w:rsid w:val="003317CA"/>
    <w:rsid w:val="00340DD9"/>
    <w:rsid w:val="00343E72"/>
    <w:rsid w:val="00345A97"/>
    <w:rsid w:val="00347539"/>
    <w:rsid w:val="00355C98"/>
    <w:rsid w:val="00360E17"/>
    <w:rsid w:val="0036209C"/>
    <w:rsid w:val="00370AED"/>
    <w:rsid w:val="00372904"/>
    <w:rsid w:val="003735D0"/>
    <w:rsid w:val="003738F2"/>
    <w:rsid w:val="00375482"/>
    <w:rsid w:val="00375AC5"/>
    <w:rsid w:val="00375FB1"/>
    <w:rsid w:val="003770B9"/>
    <w:rsid w:val="00380A84"/>
    <w:rsid w:val="0038321C"/>
    <w:rsid w:val="00384B4D"/>
    <w:rsid w:val="0038521C"/>
    <w:rsid w:val="00385DFB"/>
    <w:rsid w:val="00393343"/>
    <w:rsid w:val="00393CBD"/>
    <w:rsid w:val="003A40D2"/>
    <w:rsid w:val="003A4F19"/>
    <w:rsid w:val="003A5190"/>
    <w:rsid w:val="003B0A41"/>
    <w:rsid w:val="003B240E"/>
    <w:rsid w:val="003B798E"/>
    <w:rsid w:val="003C4ED7"/>
    <w:rsid w:val="003C579B"/>
    <w:rsid w:val="003C7381"/>
    <w:rsid w:val="003D13EF"/>
    <w:rsid w:val="003D56EE"/>
    <w:rsid w:val="003D7789"/>
    <w:rsid w:val="003E55EC"/>
    <w:rsid w:val="003E5CB3"/>
    <w:rsid w:val="003F26DE"/>
    <w:rsid w:val="003F3B05"/>
    <w:rsid w:val="003F3B27"/>
    <w:rsid w:val="003F46F1"/>
    <w:rsid w:val="003F4AB3"/>
    <w:rsid w:val="003F5381"/>
    <w:rsid w:val="003F64F4"/>
    <w:rsid w:val="003F708D"/>
    <w:rsid w:val="00401084"/>
    <w:rsid w:val="00403C81"/>
    <w:rsid w:val="0040757E"/>
    <w:rsid w:val="00407D89"/>
    <w:rsid w:val="00407EF0"/>
    <w:rsid w:val="00410299"/>
    <w:rsid w:val="00412F2B"/>
    <w:rsid w:val="00413383"/>
    <w:rsid w:val="004149A6"/>
    <w:rsid w:val="004178B3"/>
    <w:rsid w:val="00420460"/>
    <w:rsid w:val="00422077"/>
    <w:rsid w:val="0042696A"/>
    <w:rsid w:val="00427D8F"/>
    <w:rsid w:val="00430501"/>
    <w:rsid w:val="00430F12"/>
    <w:rsid w:val="004325C4"/>
    <w:rsid w:val="00433644"/>
    <w:rsid w:val="00435BB0"/>
    <w:rsid w:val="00436DB8"/>
    <w:rsid w:val="004503FB"/>
    <w:rsid w:val="00452137"/>
    <w:rsid w:val="00453DA0"/>
    <w:rsid w:val="00453F61"/>
    <w:rsid w:val="00455CE2"/>
    <w:rsid w:val="00456F47"/>
    <w:rsid w:val="00460D3E"/>
    <w:rsid w:val="00462B48"/>
    <w:rsid w:val="0046312C"/>
    <w:rsid w:val="004662AB"/>
    <w:rsid w:val="00480185"/>
    <w:rsid w:val="00480293"/>
    <w:rsid w:val="00480DEA"/>
    <w:rsid w:val="00482BB2"/>
    <w:rsid w:val="00483161"/>
    <w:rsid w:val="0048370D"/>
    <w:rsid w:val="00485D78"/>
    <w:rsid w:val="0048642E"/>
    <w:rsid w:val="00490DEC"/>
    <w:rsid w:val="00491051"/>
    <w:rsid w:val="00491F27"/>
    <w:rsid w:val="004929C9"/>
    <w:rsid w:val="00496D01"/>
    <w:rsid w:val="004A245B"/>
    <w:rsid w:val="004B028A"/>
    <w:rsid w:val="004B0F58"/>
    <w:rsid w:val="004B2BA3"/>
    <w:rsid w:val="004B302E"/>
    <w:rsid w:val="004B484F"/>
    <w:rsid w:val="004C0136"/>
    <w:rsid w:val="004C090E"/>
    <w:rsid w:val="004C11A9"/>
    <w:rsid w:val="004C1DED"/>
    <w:rsid w:val="004C2E85"/>
    <w:rsid w:val="004C5673"/>
    <w:rsid w:val="004C5A79"/>
    <w:rsid w:val="004C760B"/>
    <w:rsid w:val="004D2224"/>
    <w:rsid w:val="004D3335"/>
    <w:rsid w:val="004D613B"/>
    <w:rsid w:val="004E091C"/>
    <w:rsid w:val="004E171B"/>
    <w:rsid w:val="004E423C"/>
    <w:rsid w:val="004E5CBA"/>
    <w:rsid w:val="004E6EB4"/>
    <w:rsid w:val="004F1DC6"/>
    <w:rsid w:val="004F2561"/>
    <w:rsid w:val="004F48DD"/>
    <w:rsid w:val="004F5F72"/>
    <w:rsid w:val="004F6AF2"/>
    <w:rsid w:val="0050025C"/>
    <w:rsid w:val="00502296"/>
    <w:rsid w:val="00504BBB"/>
    <w:rsid w:val="005078D1"/>
    <w:rsid w:val="00510BB5"/>
    <w:rsid w:val="00511863"/>
    <w:rsid w:val="00513491"/>
    <w:rsid w:val="00513A7D"/>
    <w:rsid w:val="005229A3"/>
    <w:rsid w:val="005231E5"/>
    <w:rsid w:val="00523C29"/>
    <w:rsid w:val="00525278"/>
    <w:rsid w:val="00526795"/>
    <w:rsid w:val="0053240D"/>
    <w:rsid w:val="0053260D"/>
    <w:rsid w:val="005367D0"/>
    <w:rsid w:val="005411E3"/>
    <w:rsid w:val="00541FBB"/>
    <w:rsid w:val="00542A42"/>
    <w:rsid w:val="00550486"/>
    <w:rsid w:val="00550E6B"/>
    <w:rsid w:val="00550ED9"/>
    <w:rsid w:val="00552650"/>
    <w:rsid w:val="005535F0"/>
    <w:rsid w:val="00554C39"/>
    <w:rsid w:val="00556F90"/>
    <w:rsid w:val="00560F78"/>
    <w:rsid w:val="005625AE"/>
    <w:rsid w:val="00563B26"/>
    <w:rsid w:val="0056492B"/>
    <w:rsid w:val="005649D2"/>
    <w:rsid w:val="0056642E"/>
    <w:rsid w:val="00575814"/>
    <w:rsid w:val="005767AE"/>
    <w:rsid w:val="00576A46"/>
    <w:rsid w:val="005773C3"/>
    <w:rsid w:val="0058102D"/>
    <w:rsid w:val="00581184"/>
    <w:rsid w:val="00581794"/>
    <w:rsid w:val="00583731"/>
    <w:rsid w:val="005934B4"/>
    <w:rsid w:val="00594840"/>
    <w:rsid w:val="00596AB7"/>
    <w:rsid w:val="005A17E0"/>
    <w:rsid w:val="005A34D4"/>
    <w:rsid w:val="005A4393"/>
    <w:rsid w:val="005A610A"/>
    <w:rsid w:val="005A67CA"/>
    <w:rsid w:val="005A6D2B"/>
    <w:rsid w:val="005A7565"/>
    <w:rsid w:val="005A7D3F"/>
    <w:rsid w:val="005B16E8"/>
    <w:rsid w:val="005B184F"/>
    <w:rsid w:val="005B4609"/>
    <w:rsid w:val="005B73D4"/>
    <w:rsid w:val="005B77E0"/>
    <w:rsid w:val="005B7C2A"/>
    <w:rsid w:val="005C14A7"/>
    <w:rsid w:val="005C14A8"/>
    <w:rsid w:val="005C42C6"/>
    <w:rsid w:val="005C4A29"/>
    <w:rsid w:val="005D0140"/>
    <w:rsid w:val="005D2F7D"/>
    <w:rsid w:val="005D3254"/>
    <w:rsid w:val="005D440B"/>
    <w:rsid w:val="005D49FE"/>
    <w:rsid w:val="005D4C68"/>
    <w:rsid w:val="005E1257"/>
    <w:rsid w:val="005E1F63"/>
    <w:rsid w:val="005E403A"/>
    <w:rsid w:val="005E4245"/>
    <w:rsid w:val="005E57AD"/>
    <w:rsid w:val="005E7C83"/>
    <w:rsid w:val="005F1B2C"/>
    <w:rsid w:val="005F3373"/>
    <w:rsid w:val="005F4CB1"/>
    <w:rsid w:val="00601B33"/>
    <w:rsid w:val="006026C8"/>
    <w:rsid w:val="00602782"/>
    <w:rsid w:val="00603844"/>
    <w:rsid w:val="00603C94"/>
    <w:rsid w:val="00604C7F"/>
    <w:rsid w:val="00605DD2"/>
    <w:rsid w:val="00607564"/>
    <w:rsid w:val="006169FB"/>
    <w:rsid w:val="00617122"/>
    <w:rsid w:val="006213F2"/>
    <w:rsid w:val="0062188D"/>
    <w:rsid w:val="00622857"/>
    <w:rsid w:val="00622A42"/>
    <w:rsid w:val="00623592"/>
    <w:rsid w:val="00624C3A"/>
    <w:rsid w:val="00624F99"/>
    <w:rsid w:val="00625B6B"/>
    <w:rsid w:val="00626BBF"/>
    <w:rsid w:val="006271F5"/>
    <w:rsid w:val="00627F5F"/>
    <w:rsid w:val="006344EB"/>
    <w:rsid w:val="006355D3"/>
    <w:rsid w:val="00635F37"/>
    <w:rsid w:val="00637A95"/>
    <w:rsid w:val="00641141"/>
    <w:rsid w:val="0064268C"/>
    <w:rsid w:val="0064273E"/>
    <w:rsid w:val="006431E5"/>
    <w:rsid w:val="00643CC4"/>
    <w:rsid w:val="0064434E"/>
    <w:rsid w:val="00645541"/>
    <w:rsid w:val="0064780D"/>
    <w:rsid w:val="00650931"/>
    <w:rsid w:val="00650CB3"/>
    <w:rsid w:val="00654502"/>
    <w:rsid w:val="00655A6F"/>
    <w:rsid w:val="006574CD"/>
    <w:rsid w:val="00657ABC"/>
    <w:rsid w:val="006625E1"/>
    <w:rsid w:val="00662ED0"/>
    <w:rsid w:val="00664B05"/>
    <w:rsid w:val="0066627F"/>
    <w:rsid w:val="00677835"/>
    <w:rsid w:val="006779AB"/>
    <w:rsid w:val="006779B1"/>
    <w:rsid w:val="00680061"/>
    <w:rsid w:val="00680388"/>
    <w:rsid w:val="0068246E"/>
    <w:rsid w:val="006833DC"/>
    <w:rsid w:val="00684920"/>
    <w:rsid w:val="00684B99"/>
    <w:rsid w:val="006862E4"/>
    <w:rsid w:val="00692867"/>
    <w:rsid w:val="006931F1"/>
    <w:rsid w:val="006936F2"/>
    <w:rsid w:val="006945E7"/>
    <w:rsid w:val="0069518C"/>
    <w:rsid w:val="00696410"/>
    <w:rsid w:val="00697B3E"/>
    <w:rsid w:val="00697B45"/>
    <w:rsid w:val="006A0A81"/>
    <w:rsid w:val="006A14DC"/>
    <w:rsid w:val="006A2202"/>
    <w:rsid w:val="006A2866"/>
    <w:rsid w:val="006A3884"/>
    <w:rsid w:val="006A4C5A"/>
    <w:rsid w:val="006A4D72"/>
    <w:rsid w:val="006A56BB"/>
    <w:rsid w:val="006A761A"/>
    <w:rsid w:val="006A7649"/>
    <w:rsid w:val="006B3488"/>
    <w:rsid w:val="006C07DA"/>
    <w:rsid w:val="006C0833"/>
    <w:rsid w:val="006C0DB7"/>
    <w:rsid w:val="006C1E4C"/>
    <w:rsid w:val="006C2E30"/>
    <w:rsid w:val="006C2F67"/>
    <w:rsid w:val="006C385A"/>
    <w:rsid w:val="006C5739"/>
    <w:rsid w:val="006C74BE"/>
    <w:rsid w:val="006D00B0"/>
    <w:rsid w:val="006D14A0"/>
    <w:rsid w:val="006D1CF3"/>
    <w:rsid w:val="006D69E5"/>
    <w:rsid w:val="006E4A23"/>
    <w:rsid w:val="006E5335"/>
    <w:rsid w:val="006E54D3"/>
    <w:rsid w:val="006F0D40"/>
    <w:rsid w:val="006F1A55"/>
    <w:rsid w:val="006F47F9"/>
    <w:rsid w:val="006F6FAE"/>
    <w:rsid w:val="0070088C"/>
    <w:rsid w:val="007041FD"/>
    <w:rsid w:val="00710193"/>
    <w:rsid w:val="00710B8A"/>
    <w:rsid w:val="00711CF7"/>
    <w:rsid w:val="00715FEE"/>
    <w:rsid w:val="007170EA"/>
    <w:rsid w:val="00717118"/>
    <w:rsid w:val="00717237"/>
    <w:rsid w:val="00717A31"/>
    <w:rsid w:val="0072273C"/>
    <w:rsid w:val="00722784"/>
    <w:rsid w:val="00722C1F"/>
    <w:rsid w:val="00724EA7"/>
    <w:rsid w:val="00726A3F"/>
    <w:rsid w:val="00726A43"/>
    <w:rsid w:val="007273CC"/>
    <w:rsid w:val="00730AB6"/>
    <w:rsid w:val="00730BBE"/>
    <w:rsid w:val="007314B8"/>
    <w:rsid w:val="00734023"/>
    <w:rsid w:val="007355E6"/>
    <w:rsid w:val="007355F0"/>
    <w:rsid w:val="0073749F"/>
    <w:rsid w:val="0073793D"/>
    <w:rsid w:val="00741C28"/>
    <w:rsid w:val="0075082D"/>
    <w:rsid w:val="00753F2A"/>
    <w:rsid w:val="0075447B"/>
    <w:rsid w:val="00755829"/>
    <w:rsid w:val="00757BB8"/>
    <w:rsid w:val="00762903"/>
    <w:rsid w:val="00763C54"/>
    <w:rsid w:val="00765D96"/>
    <w:rsid w:val="00766716"/>
    <w:rsid w:val="00766D19"/>
    <w:rsid w:val="0077082E"/>
    <w:rsid w:val="007709F9"/>
    <w:rsid w:val="00775D1A"/>
    <w:rsid w:val="00776AE3"/>
    <w:rsid w:val="00777D68"/>
    <w:rsid w:val="00782291"/>
    <w:rsid w:val="00782B93"/>
    <w:rsid w:val="00786C24"/>
    <w:rsid w:val="007910B5"/>
    <w:rsid w:val="00792B38"/>
    <w:rsid w:val="00796369"/>
    <w:rsid w:val="007A00B8"/>
    <w:rsid w:val="007A0D9F"/>
    <w:rsid w:val="007A1267"/>
    <w:rsid w:val="007A23D9"/>
    <w:rsid w:val="007A3AFB"/>
    <w:rsid w:val="007A479A"/>
    <w:rsid w:val="007A4B04"/>
    <w:rsid w:val="007A57AA"/>
    <w:rsid w:val="007B0113"/>
    <w:rsid w:val="007B020C"/>
    <w:rsid w:val="007B1123"/>
    <w:rsid w:val="007B1A3E"/>
    <w:rsid w:val="007B523A"/>
    <w:rsid w:val="007B7BE2"/>
    <w:rsid w:val="007C36FE"/>
    <w:rsid w:val="007C438C"/>
    <w:rsid w:val="007C61E6"/>
    <w:rsid w:val="007C69A7"/>
    <w:rsid w:val="007C745B"/>
    <w:rsid w:val="007D075C"/>
    <w:rsid w:val="007D1011"/>
    <w:rsid w:val="007D2398"/>
    <w:rsid w:val="007D35A4"/>
    <w:rsid w:val="007D3A13"/>
    <w:rsid w:val="007D3A4C"/>
    <w:rsid w:val="007D3AF5"/>
    <w:rsid w:val="007D418A"/>
    <w:rsid w:val="007D7CE8"/>
    <w:rsid w:val="007E22A8"/>
    <w:rsid w:val="007E4401"/>
    <w:rsid w:val="007F066A"/>
    <w:rsid w:val="007F0A69"/>
    <w:rsid w:val="007F2108"/>
    <w:rsid w:val="007F25C9"/>
    <w:rsid w:val="007F2F79"/>
    <w:rsid w:val="007F4917"/>
    <w:rsid w:val="007F4C95"/>
    <w:rsid w:val="007F6BE6"/>
    <w:rsid w:val="0080248A"/>
    <w:rsid w:val="00803BB6"/>
    <w:rsid w:val="00804089"/>
    <w:rsid w:val="00804F58"/>
    <w:rsid w:val="0080588C"/>
    <w:rsid w:val="008073B1"/>
    <w:rsid w:val="00807B0E"/>
    <w:rsid w:val="0081005F"/>
    <w:rsid w:val="00810125"/>
    <w:rsid w:val="00810D7F"/>
    <w:rsid w:val="008117AB"/>
    <w:rsid w:val="00811C23"/>
    <w:rsid w:val="00812C3C"/>
    <w:rsid w:val="008141E4"/>
    <w:rsid w:val="008156DE"/>
    <w:rsid w:val="00822F0F"/>
    <w:rsid w:val="00825198"/>
    <w:rsid w:val="00833B36"/>
    <w:rsid w:val="00833F2C"/>
    <w:rsid w:val="00837A17"/>
    <w:rsid w:val="008411F1"/>
    <w:rsid w:val="00853941"/>
    <w:rsid w:val="008559F3"/>
    <w:rsid w:val="00856CA3"/>
    <w:rsid w:val="008601F8"/>
    <w:rsid w:val="00862FBB"/>
    <w:rsid w:val="00863823"/>
    <w:rsid w:val="008639D6"/>
    <w:rsid w:val="0086533F"/>
    <w:rsid w:val="00865BC1"/>
    <w:rsid w:val="00867DC1"/>
    <w:rsid w:val="008713CA"/>
    <w:rsid w:val="00873B65"/>
    <w:rsid w:val="00873BD4"/>
    <w:rsid w:val="0087496A"/>
    <w:rsid w:val="0087506B"/>
    <w:rsid w:val="00877B8D"/>
    <w:rsid w:val="00880871"/>
    <w:rsid w:val="00881B7C"/>
    <w:rsid w:val="0088282D"/>
    <w:rsid w:val="00882AEB"/>
    <w:rsid w:val="00883112"/>
    <w:rsid w:val="008832B7"/>
    <w:rsid w:val="0088450B"/>
    <w:rsid w:val="0088455E"/>
    <w:rsid w:val="00884A97"/>
    <w:rsid w:val="00885068"/>
    <w:rsid w:val="00890EEE"/>
    <w:rsid w:val="00892D88"/>
    <w:rsid w:val="0089316E"/>
    <w:rsid w:val="0089486D"/>
    <w:rsid w:val="0089628D"/>
    <w:rsid w:val="008963CE"/>
    <w:rsid w:val="00897A69"/>
    <w:rsid w:val="008A110E"/>
    <w:rsid w:val="008A1E00"/>
    <w:rsid w:val="008A4CF6"/>
    <w:rsid w:val="008A5447"/>
    <w:rsid w:val="008A6F88"/>
    <w:rsid w:val="008A7807"/>
    <w:rsid w:val="008B526D"/>
    <w:rsid w:val="008B5D95"/>
    <w:rsid w:val="008C046D"/>
    <w:rsid w:val="008C0C29"/>
    <w:rsid w:val="008C1B07"/>
    <w:rsid w:val="008C28E5"/>
    <w:rsid w:val="008C51AA"/>
    <w:rsid w:val="008C625F"/>
    <w:rsid w:val="008D2446"/>
    <w:rsid w:val="008D265F"/>
    <w:rsid w:val="008D5DA6"/>
    <w:rsid w:val="008E3DE9"/>
    <w:rsid w:val="008E7AA0"/>
    <w:rsid w:val="008E7CB8"/>
    <w:rsid w:val="008F39F0"/>
    <w:rsid w:val="008F49F5"/>
    <w:rsid w:val="008F5BBD"/>
    <w:rsid w:val="008F63B3"/>
    <w:rsid w:val="008F6AC7"/>
    <w:rsid w:val="00900DEC"/>
    <w:rsid w:val="00903B33"/>
    <w:rsid w:val="0090404D"/>
    <w:rsid w:val="00904D98"/>
    <w:rsid w:val="00905071"/>
    <w:rsid w:val="00905229"/>
    <w:rsid w:val="009076C2"/>
    <w:rsid w:val="009107ED"/>
    <w:rsid w:val="00910F89"/>
    <w:rsid w:val="009138BF"/>
    <w:rsid w:val="00914074"/>
    <w:rsid w:val="009151C1"/>
    <w:rsid w:val="009160B4"/>
    <w:rsid w:val="0091670E"/>
    <w:rsid w:val="00921211"/>
    <w:rsid w:val="00921CDD"/>
    <w:rsid w:val="00926FCC"/>
    <w:rsid w:val="00927A53"/>
    <w:rsid w:val="009309BE"/>
    <w:rsid w:val="00930AAC"/>
    <w:rsid w:val="0093108A"/>
    <w:rsid w:val="009331F7"/>
    <w:rsid w:val="00936732"/>
    <w:rsid w:val="0093679E"/>
    <w:rsid w:val="00942EB9"/>
    <w:rsid w:val="0094396C"/>
    <w:rsid w:val="009559D2"/>
    <w:rsid w:val="00956D3B"/>
    <w:rsid w:val="009613CB"/>
    <w:rsid w:val="00963144"/>
    <w:rsid w:val="00964996"/>
    <w:rsid w:val="00966B8E"/>
    <w:rsid w:val="00967C89"/>
    <w:rsid w:val="00970AF1"/>
    <w:rsid w:val="009712DA"/>
    <w:rsid w:val="009718B0"/>
    <w:rsid w:val="0097279F"/>
    <w:rsid w:val="00972C39"/>
    <w:rsid w:val="009739C8"/>
    <w:rsid w:val="00973D90"/>
    <w:rsid w:val="00975B45"/>
    <w:rsid w:val="00976185"/>
    <w:rsid w:val="00982157"/>
    <w:rsid w:val="009824DE"/>
    <w:rsid w:val="009875AD"/>
    <w:rsid w:val="00992591"/>
    <w:rsid w:val="009931B6"/>
    <w:rsid w:val="009A0767"/>
    <w:rsid w:val="009A0904"/>
    <w:rsid w:val="009A0D4C"/>
    <w:rsid w:val="009A1219"/>
    <w:rsid w:val="009A3902"/>
    <w:rsid w:val="009A5470"/>
    <w:rsid w:val="009A5979"/>
    <w:rsid w:val="009A5A84"/>
    <w:rsid w:val="009A68E4"/>
    <w:rsid w:val="009A7896"/>
    <w:rsid w:val="009B1280"/>
    <w:rsid w:val="009B4517"/>
    <w:rsid w:val="009B4639"/>
    <w:rsid w:val="009C0088"/>
    <w:rsid w:val="009C0767"/>
    <w:rsid w:val="009C13AA"/>
    <w:rsid w:val="009C29FA"/>
    <w:rsid w:val="009C2DB5"/>
    <w:rsid w:val="009C2DD0"/>
    <w:rsid w:val="009C3AF1"/>
    <w:rsid w:val="009C4312"/>
    <w:rsid w:val="009C4CC4"/>
    <w:rsid w:val="009C5B0E"/>
    <w:rsid w:val="009D1DC7"/>
    <w:rsid w:val="009D1F3C"/>
    <w:rsid w:val="009D29CE"/>
    <w:rsid w:val="009D34FF"/>
    <w:rsid w:val="009D4289"/>
    <w:rsid w:val="009D60B0"/>
    <w:rsid w:val="009E0677"/>
    <w:rsid w:val="009E0E83"/>
    <w:rsid w:val="009E1D02"/>
    <w:rsid w:val="009E302B"/>
    <w:rsid w:val="009E4413"/>
    <w:rsid w:val="009E6FBE"/>
    <w:rsid w:val="009F17E2"/>
    <w:rsid w:val="009F25EB"/>
    <w:rsid w:val="009F734C"/>
    <w:rsid w:val="00A0272B"/>
    <w:rsid w:val="00A03C64"/>
    <w:rsid w:val="00A061A0"/>
    <w:rsid w:val="00A073BC"/>
    <w:rsid w:val="00A119B4"/>
    <w:rsid w:val="00A13919"/>
    <w:rsid w:val="00A13FC1"/>
    <w:rsid w:val="00A14008"/>
    <w:rsid w:val="00A170A2"/>
    <w:rsid w:val="00A17184"/>
    <w:rsid w:val="00A2177C"/>
    <w:rsid w:val="00A27E95"/>
    <w:rsid w:val="00A31477"/>
    <w:rsid w:val="00A36485"/>
    <w:rsid w:val="00A37A0E"/>
    <w:rsid w:val="00A41D73"/>
    <w:rsid w:val="00A433EB"/>
    <w:rsid w:val="00A451F7"/>
    <w:rsid w:val="00A45E4A"/>
    <w:rsid w:val="00A464B6"/>
    <w:rsid w:val="00A46EC6"/>
    <w:rsid w:val="00A46F6E"/>
    <w:rsid w:val="00A51F8B"/>
    <w:rsid w:val="00A53416"/>
    <w:rsid w:val="00A534B8"/>
    <w:rsid w:val="00A54063"/>
    <w:rsid w:val="00A5409F"/>
    <w:rsid w:val="00A56421"/>
    <w:rsid w:val="00A57460"/>
    <w:rsid w:val="00A614EA"/>
    <w:rsid w:val="00A63054"/>
    <w:rsid w:val="00A643FD"/>
    <w:rsid w:val="00A64439"/>
    <w:rsid w:val="00A67A6D"/>
    <w:rsid w:val="00A70116"/>
    <w:rsid w:val="00A70B7E"/>
    <w:rsid w:val="00A80A30"/>
    <w:rsid w:val="00A80E01"/>
    <w:rsid w:val="00A81757"/>
    <w:rsid w:val="00A8296F"/>
    <w:rsid w:val="00A835CD"/>
    <w:rsid w:val="00A86654"/>
    <w:rsid w:val="00A90C9E"/>
    <w:rsid w:val="00A90FF5"/>
    <w:rsid w:val="00A91B96"/>
    <w:rsid w:val="00A91D0C"/>
    <w:rsid w:val="00AA166E"/>
    <w:rsid w:val="00AA1B85"/>
    <w:rsid w:val="00AA3ED0"/>
    <w:rsid w:val="00AA4133"/>
    <w:rsid w:val="00AA5FB4"/>
    <w:rsid w:val="00AB099B"/>
    <w:rsid w:val="00AB18EA"/>
    <w:rsid w:val="00AB2959"/>
    <w:rsid w:val="00AB4963"/>
    <w:rsid w:val="00AC4A77"/>
    <w:rsid w:val="00AC5BE1"/>
    <w:rsid w:val="00AC7ED6"/>
    <w:rsid w:val="00AD02C1"/>
    <w:rsid w:val="00AD0923"/>
    <w:rsid w:val="00AD5332"/>
    <w:rsid w:val="00AD5596"/>
    <w:rsid w:val="00AD646B"/>
    <w:rsid w:val="00AD797E"/>
    <w:rsid w:val="00AD7B07"/>
    <w:rsid w:val="00AD7F26"/>
    <w:rsid w:val="00AE4CF7"/>
    <w:rsid w:val="00AE5FCC"/>
    <w:rsid w:val="00AE6F35"/>
    <w:rsid w:val="00AF28C6"/>
    <w:rsid w:val="00B010A8"/>
    <w:rsid w:val="00B02DF1"/>
    <w:rsid w:val="00B050C0"/>
    <w:rsid w:val="00B07A0B"/>
    <w:rsid w:val="00B10010"/>
    <w:rsid w:val="00B11152"/>
    <w:rsid w:val="00B11527"/>
    <w:rsid w:val="00B1403F"/>
    <w:rsid w:val="00B2036D"/>
    <w:rsid w:val="00B21B40"/>
    <w:rsid w:val="00B247AB"/>
    <w:rsid w:val="00B24EE4"/>
    <w:rsid w:val="00B2500D"/>
    <w:rsid w:val="00B2594E"/>
    <w:rsid w:val="00B26C50"/>
    <w:rsid w:val="00B278BD"/>
    <w:rsid w:val="00B37D6F"/>
    <w:rsid w:val="00B41EE0"/>
    <w:rsid w:val="00B4466C"/>
    <w:rsid w:val="00B45260"/>
    <w:rsid w:val="00B46033"/>
    <w:rsid w:val="00B464BE"/>
    <w:rsid w:val="00B46DC7"/>
    <w:rsid w:val="00B47EFA"/>
    <w:rsid w:val="00B50E05"/>
    <w:rsid w:val="00B53FC7"/>
    <w:rsid w:val="00B53FCE"/>
    <w:rsid w:val="00B54EAF"/>
    <w:rsid w:val="00B55F7A"/>
    <w:rsid w:val="00B65452"/>
    <w:rsid w:val="00B6770F"/>
    <w:rsid w:val="00B67A32"/>
    <w:rsid w:val="00B71D12"/>
    <w:rsid w:val="00B71F74"/>
    <w:rsid w:val="00B72931"/>
    <w:rsid w:val="00B76AB6"/>
    <w:rsid w:val="00B80AAD"/>
    <w:rsid w:val="00B8267D"/>
    <w:rsid w:val="00B86907"/>
    <w:rsid w:val="00B90830"/>
    <w:rsid w:val="00B917E0"/>
    <w:rsid w:val="00BA14C5"/>
    <w:rsid w:val="00BA2463"/>
    <w:rsid w:val="00BA3A9E"/>
    <w:rsid w:val="00BA3C10"/>
    <w:rsid w:val="00BA4390"/>
    <w:rsid w:val="00BA7230"/>
    <w:rsid w:val="00BA7AAB"/>
    <w:rsid w:val="00BB10C4"/>
    <w:rsid w:val="00BB28CC"/>
    <w:rsid w:val="00BB59ED"/>
    <w:rsid w:val="00BB6158"/>
    <w:rsid w:val="00BC38E5"/>
    <w:rsid w:val="00BC4289"/>
    <w:rsid w:val="00BC5A11"/>
    <w:rsid w:val="00BD74AA"/>
    <w:rsid w:val="00BE13F4"/>
    <w:rsid w:val="00BE5303"/>
    <w:rsid w:val="00BE6E8D"/>
    <w:rsid w:val="00BE7A8D"/>
    <w:rsid w:val="00BF266B"/>
    <w:rsid w:val="00BF35D4"/>
    <w:rsid w:val="00BF732E"/>
    <w:rsid w:val="00C005A2"/>
    <w:rsid w:val="00C037BF"/>
    <w:rsid w:val="00C04421"/>
    <w:rsid w:val="00C0536F"/>
    <w:rsid w:val="00C058FF"/>
    <w:rsid w:val="00C10A78"/>
    <w:rsid w:val="00C1145B"/>
    <w:rsid w:val="00C120EA"/>
    <w:rsid w:val="00C1239B"/>
    <w:rsid w:val="00C1572F"/>
    <w:rsid w:val="00C15BD1"/>
    <w:rsid w:val="00C16E39"/>
    <w:rsid w:val="00C17688"/>
    <w:rsid w:val="00C202C5"/>
    <w:rsid w:val="00C23AE8"/>
    <w:rsid w:val="00C24C74"/>
    <w:rsid w:val="00C253B0"/>
    <w:rsid w:val="00C25928"/>
    <w:rsid w:val="00C26E98"/>
    <w:rsid w:val="00C33907"/>
    <w:rsid w:val="00C35294"/>
    <w:rsid w:val="00C361B7"/>
    <w:rsid w:val="00C436AB"/>
    <w:rsid w:val="00C455FC"/>
    <w:rsid w:val="00C47275"/>
    <w:rsid w:val="00C47ADB"/>
    <w:rsid w:val="00C53AA8"/>
    <w:rsid w:val="00C54E68"/>
    <w:rsid w:val="00C6273A"/>
    <w:rsid w:val="00C62B29"/>
    <w:rsid w:val="00C63AF7"/>
    <w:rsid w:val="00C64513"/>
    <w:rsid w:val="00C65672"/>
    <w:rsid w:val="00C664FC"/>
    <w:rsid w:val="00C70C44"/>
    <w:rsid w:val="00C7303D"/>
    <w:rsid w:val="00C74DA6"/>
    <w:rsid w:val="00C7693D"/>
    <w:rsid w:val="00C76EDF"/>
    <w:rsid w:val="00C81503"/>
    <w:rsid w:val="00C84909"/>
    <w:rsid w:val="00C84FF2"/>
    <w:rsid w:val="00C87F0A"/>
    <w:rsid w:val="00C90FA6"/>
    <w:rsid w:val="00C92111"/>
    <w:rsid w:val="00C926DA"/>
    <w:rsid w:val="00C92D6B"/>
    <w:rsid w:val="00C93DEA"/>
    <w:rsid w:val="00C94717"/>
    <w:rsid w:val="00C94F2B"/>
    <w:rsid w:val="00C952E3"/>
    <w:rsid w:val="00CA0226"/>
    <w:rsid w:val="00CA07BF"/>
    <w:rsid w:val="00CA0C56"/>
    <w:rsid w:val="00CA0E4F"/>
    <w:rsid w:val="00CA21B8"/>
    <w:rsid w:val="00CA4A09"/>
    <w:rsid w:val="00CA5151"/>
    <w:rsid w:val="00CA7919"/>
    <w:rsid w:val="00CB1778"/>
    <w:rsid w:val="00CB2145"/>
    <w:rsid w:val="00CB3903"/>
    <w:rsid w:val="00CB4B4E"/>
    <w:rsid w:val="00CB58CF"/>
    <w:rsid w:val="00CB5E27"/>
    <w:rsid w:val="00CB66B0"/>
    <w:rsid w:val="00CC6C70"/>
    <w:rsid w:val="00CD0458"/>
    <w:rsid w:val="00CD4612"/>
    <w:rsid w:val="00CD6723"/>
    <w:rsid w:val="00CE3571"/>
    <w:rsid w:val="00CE5951"/>
    <w:rsid w:val="00CE69F8"/>
    <w:rsid w:val="00CF0AB3"/>
    <w:rsid w:val="00CF0B78"/>
    <w:rsid w:val="00CF1516"/>
    <w:rsid w:val="00CF24A3"/>
    <w:rsid w:val="00CF73E9"/>
    <w:rsid w:val="00D0204F"/>
    <w:rsid w:val="00D03680"/>
    <w:rsid w:val="00D03FB6"/>
    <w:rsid w:val="00D041B5"/>
    <w:rsid w:val="00D07430"/>
    <w:rsid w:val="00D132F1"/>
    <w:rsid w:val="00D136E3"/>
    <w:rsid w:val="00D13F6D"/>
    <w:rsid w:val="00D15098"/>
    <w:rsid w:val="00D15A52"/>
    <w:rsid w:val="00D15BEB"/>
    <w:rsid w:val="00D2033E"/>
    <w:rsid w:val="00D2388A"/>
    <w:rsid w:val="00D24DAC"/>
    <w:rsid w:val="00D31E35"/>
    <w:rsid w:val="00D37161"/>
    <w:rsid w:val="00D4119B"/>
    <w:rsid w:val="00D507E2"/>
    <w:rsid w:val="00D51E2A"/>
    <w:rsid w:val="00D534B3"/>
    <w:rsid w:val="00D53913"/>
    <w:rsid w:val="00D5631E"/>
    <w:rsid w:val="00D57363"/>
    <w:rsid w:val="00D61CE0"/>
    <w:rsid w:val="00D63946"/>
    <w:rsid w:val="00D64E86"/>
    <w:rsid w:val="00D65C8D"/>
    <w:rsid w:val="00D65E18"/>
    <w:rsid w:val="00D66077"/>
    <w:rsid w:val="00D678DB"/>
    <w:rsid w:val="00D71714"/>
    <w:rsid w:val="00D75E33"/>
    <w:rsid w:val="00D766B1"/>
    <w:rsid w:val="00D800FD"/>
    <w:rsid w:val="00D838BD"/>
    <w:rsid w:val="00D922A6"/>
    <w:rsid w:val="00D94001"/>
    <w:rsid w:val="00D95A26"/>
    <w:rsid w:val="00D973DF"/>
    <w:rsid w:val="00DA21C7"/>
    <w:rsid w:val="00DA27EC"/>
    <w:rsid w:val="00DA3C1D"/>
    <w:rsid w:val="00DA3E51"/>
    <w:rsid w:val="00DA4096"/>
    <w:rsid w:val="00DA524D"/>
    <w:rsid w:val="00DA5AC2"/>
    <w:rsid w:val="00DA70A5"/>
    <w:rsid w:val="00DA7DA7"/>
    <w:rsid w:val="00DB0E27"/>
    <w:rsid w:val="00DB1D1F"/>
    <w:rsid w:val="00DB3BF1"/>
    <w:rsid w:val="00DC1E89"/>
    <w:rsid w:val="00DC351D"/>
    <w:rsid w:val="00DC3850"/>
    <w:rsid w:val="00DC4E7E"/>
    <w:rsid w:val="00DC74E1"/>
    <w:rsid w:val="00DD2F4E"/>
    <w:rsid w:val="00DD62B0"/>
    <w:rsid w:val="00DD751E"/>
    <w:rsid w:val="00DE07A5"/>
    <w:rsid w:val="00DE2C8F"/>
    <w:rsid w:val="00DE2CE3"/>
    <w:rsid w:val="00DE44A7"/>
    <w:rsid w:val="00DF08B5"/>
    <w:rsid w:val="00DF1876"/>
    <w:rsid w:val="00DF218D"/>
    <w:rsid w:val="00DF6411"/>
    <w:rsid w:val="00DF6DD2"/>
    <w:rsid w:val="00E04DAF"/>
    <w:rsid w:val="00E05736"/>
    <w:rsid w:val="00E112C7"/>
    <w:rsid w:val="00E11B08"/>
    <w:rsid w:val="00E16AD4"/>
    <w:rsid w:val="00E17BFA"/>
    <w:rsid w:val="00E20F9B"/>
    <w:rsid w:val="00E23B4B"/>
    <w:rsid w:val="00E23C42"/>
    <w:rsid w:val="00E23FBE"/>
    <w:rsid w:val="00E24D89"/>
    <w:rsid w:val="00E26ACC"/>
    <w:rsid w:val="00E3243F"/>
    <w:rsid w:val="00E32C63"/>
    <w:rsid w:val="00E33B22"/>
    <w:rsid w:val="00E366B5"/>
    <w:rsid w:val="00E37727"/>
    <w:rsid w:val="00E37BDF"/>
    <w:rsid w:val="00E40A53"/>
    <w:rsid w:val="00E40B27"/>
    <w:rsid w:val="00E4272D"/>
    <w:rsid w:val="00E44902"/>
    <w:rsid w:val="00E458F4"/>
    <w:rsid w:val="00E5058E"/>
    <w:rsid w:val="00E5161F"/>
    <w:rsid w:val="00E51733"/>
    <w:rsid w:val="00E53B23"/>
    <w:rsid w:val="00E540F6"/>
    <w:rsid w:val="00E5466B"/>
    <w:rsid w:val="00E55EF3"/>
    <w:rsid w:val="00E56264"/>
    <w:rsid w:val="00E56A2B"/>
    <w:rsid w:val="00E5765D"/>
    <w:rsid w:val="00E604B6"/>
    <w:rsid w:val="00E636F1"/>
    <w:rsid w:val="00E640A1"/>
    <w:rsid w:val="00E65BCF"/>
    <w:rsid w:val="00E66414"/>
    <w:rsid w:val="00E66CA0"/>
    <w:rsid w:val="00E70B21"/>
    <w:rsid w:val="00E7124B"/>
    <w:rsid w:val="00E71AEE"/>
    <w:rsid w:val="00E734E7"/>
    <w:rsid w:val="00E73ADD"/>
    <w:rsid w:val="00E769D8"/>
    <w:rsid w:val="00E81E6D"/>
    <w:rsid w:val="00E82FF9"/>
    <w:rsid w:val="00E836F5"/>
    <w:rsid w:val="00E8501D"/>
    <w:rsid w:val="00E86257"/>
    <w:rsid w:val="00E8756C"/>
    <w:rsid w:val="00E91236"/>
    <w:rsid w:val="00E93290"/>
    <w:rsid w:val="00E93948"/>
    <w:rsid w:val="00E95C5E"/>
    <w:rsid w:val="00E96936"/>
    <w:rsid w:val="00E97C9B"/>
    <w:rsid w:val="00EA3435"/>
    <w:rsid w:val="00EA3929"/>
    <w:rsid w:val="00EA4101"/>
    <w:rsid w:val="00EA4D4A"/>
    <w:rsid w:val="00EA6608"/>
    <w:rsid w:val="00EA7023"/>
    <w:rsid w:val="00EB13E4"/>
    <w:rsid w:val="00EB4786"/>
    <w:rsid w:val="00EB5A34"/>
    <w:rsid w:val="00EC072A"/>
    <w:rsid w:val="00EC0FA8"/>
    <w:rsid w:val="00EC43A1"/>
    <w:rsid w:val="00EC6BE4"/>
    <w:rsid w:val="00EC7D21"/>
    <w:rsid w:val="00ED17F3"/>
    <w:rsid w:val="00ED1A53"/>
    <w:rsid w:val="00ED1E03"/>
    <w:rsid w:val="00ED1F2F"/>
    <w:rsid w:val="00ED21F8"/>
    <w:rsid w:val="00EE0E02"/>
    <w:rsid w:val="00EE6B85"/>
    <w:rsid w:val="00EF0750"/>
    <w:rsid w:val="00EF17B3"/>
    <w:rsid w:val="00EF3B00"/>
    <w:rsid w:val="00EF55B2"/>
    <w:rsid w:val="00EF5FFB"/>
    <w:rsid w:val="00EF7095"/>
    <w:rsid w:val="00EF713D"/>
    <w:rsid w:val="00EF7400"/>
    <w:rsid w:val="00F00C9D"/>
    <w:rsid w:val="00F00D64"/>
    <w:rsid w:val="00F04596"/>
    <w:rsid w:val="00F05D8C"/>
    <w:rsid w:val="00F07ECF"/>
    <w:rsid w:val="00F1131B"/>
    <w:rsid w:val="00F1270C"/>
    <w:rsid w:val="00F12D5C"/>
    <w:rsid w:val="00F14D7F"/>
    <w:rsid w:val="00F14F9C"/>
    <w:rsid w:val="00F17D41"/>
    <w:rsid w:val="00F20AC8"/>
    <w:rsid w:val="00F211DB"/>
    <w:rsid w:val="00F24159"/>
    <w:rsid w:val="00F2643B"/>
    <w:rsid w:val="00F27620"/>
    <w:rsid w:val="00F27AD1"/>
    <w:rsid w:val="00F31C58"/>
    <w:rsid w:val="00F33C95"/>
    <w:rsid w:val="00F3454B"/>
    <w:rsid w:val="00F359C2"/>
    <w:rsid w:val="00F361BD"/>
    <w:rsid w:val="00F41D00"/>
    <w:rsid w:val="00F4460E"/>
    <w:rsid w:val="00F44CA7"/>
    <w:rsid w:val="00F518E7"/>
    <w:rsid w:val="00F5192F"/>
    <w:rsid w:val="00F5227F"/>
    <w:rsid w:val="00F522E3"/>
    <w:rsid w:val="00F53FF6"/>
    <w:rsid w:val="00F54C73"/>
    <w:rsid w:val="00F55C8D"/>
    <w:rsid w:val="00F62F8E"/>
    <w:rsid w:val="00F6350D"/>
    <w:rsid w:val="00F6461C"/>
    <w:rsid w:val="00F65205"/>
    <w:rsid w:val="00F65296"/>
    <w:rsid w:val="00F66145"/>
    <w:rsid w:val="00F67719"/>
    <w:rsid w:val="00F70212"/>
    <w:rsid w:val="00F73576"/>
    <w:rsid w:val="00F73BAA"/>
    <w:rsid w:val="00F7721C"/>
    <w:rsid w:val="00F80AA5"/>
    <w:rsid w:val="00F80F61"/>
    <w:rsid w:val="00F81980"/>
    <w:rsid w:val="00F843F9"/>
    <w:rsid w:val="00F847F3"/>
    <w:rsid w:val="00F8674B"/>
    <w:rsid w:val="00F92567"/>
    <w:rsid w:val="00F979C6"/>
    <w:rsid w:val="00FA3170"/>
    <w:rsid w:val="00FA3555"/>
    <w:rsid w:val="00FA35DE"/>
    <w:rsid w:val="00FA3F7C"/>
    <w:rsid w:val="00FA559F"/>
    <w:rsid w:val="00FA55E4"/>
    <w:rsid w:val="00FA5E11"/>
    <w:rsid w:val="00FA6772"/>
    <w:rsid w:val="00FA7AAC"/>
    <w:rsid w:val="00FB07F2"/>
    <w:rsid w:val="00FB51EA"/>
    <w:rsid w:val="00FB6C5D"/>
    <w:rsid w:val="00FB72DA"/>
    <w:rsid w:val="00FC1776"/>
    <w:rsid w:val="00FC4911"/>
    <w:rsid w:val="00FD0A93"/>
    <w:rsid w:val="00FD277E"/>
    <w:rsid w:val="00FD3335"/>
    <w:rsid w:val="00FD44CF"/>
    <w:rsid w:val="00FD564A"/>
    <w:rsid w:val="00FD60E2"/>
    <w:rsid w:val="00FD6D6A"/>
    <w:rsid w:val="00FD7049"/>
    <w:rsid w:val="00FE3A62"/>
    <w:rsid w:val="00FE3CC0"/>
    <w:rsid w:val="00FE51F4"/>
    <w:rsid w:val="00FE5E0D"/>
    <w:rsid w:val="00FE5FE2"/>
    <w:rsid w:val="00FE6AFF"/>
    <w:rsid w:val="00FF0930"/>
    <w:rsid w:val="00FF1D76"/>
    <w:rsid w:val="00FF3206"/>
    <w:rsid w:val="00FF3E1E"/>
    <w:rsid w:val="00FF7DFB"/>
    <w:rsid w:val="016A002C"/>
    <w:rsid w:val="022E5C97"/>
    <w:rsid w:val="02881693"/>
    <w:rsid w:val="0C76D329"/>
    <w:rsid w:val="0EDAA935"/>
    <w:rsid w:val="13A12BD5"/>
    <w:rsid w:val="15573092"/>
    <w:rsid w:val="16AC2E94"/>
    <w:rsid w:val="1D770682"/>
    <w:rsid w:val="223628FA"/>
    <w:rsid w:val="23772311"/>
    <w:rsid w:val="26CE8452"/>
    <w:rsid w:val="2753379D"/>
    <w:rsid w:val="291370C4"/>
    <w:rsid w:val="2DE3B00D"/>
    <w:rsid w:val="3293C797"/>
    <w:rsid w:val="32B55C3B"/>
    <w:rsid w:val="34405C35"/>
    <w:rsid w:val="358B3AD8"/>
    <w:rsid w:val="35C953C4"/>
    <w:rsid w:val="388B1C1D"/>
    <w:rsid w:val="395A23A7"/>
    <w:rsid w:val="421621D7"/>
    <w:rsid w:val="473E92B3"/>
    <w:rsid w:val="498A4E0A"/>
    <w:rsid w:val="4F56FFF1"/>
    <w:rsid w:val="51159F0C"/>
    <w:rsid w:val="52E74ED1"/>
    <w:rsid w:val="531A93EE"/>
    <w:rsid w:val="55120DEF"/>
    <w:rsid w:val="5593AA32"/>
    <w:rsid w:val="559FBA9E"/>
    <w:rsid w:val="571FE5B9"/>
    <w:rsid w:val="5A735FD7"/>
    <w:rsid w:val="5BC58D87"/>
    <w:rsid w:val="5E378079"/>
    <w:rsid w:val="5EA57F3C"/>
    <w:rsid w:val="60969E1C"/>
    <w:rsid w:val="6343A1AC"/>
    <w:rsid w:val="6511459E"/>
    <w:rsid w:val="6A6A1E3C"/>
    <w:rsid w:val="6B6C36F5"/>
    <w:rsid w:val="6D548FDC"/>
    <w:rsid w:val="6DF86F66"/>
    <w:rsid w:val="6EE5C8BD"/>
    <w:rsid w:val="71DF2C4E"/>
    <w:rsid w:val="74B7A1DE"/>
    <w:rsid w:val="788F9760"/>
    <w:rsid w:val="7EB314C5"/>
    <w:rsid w:val="7F89F5A1"/>
    <w:rsid w:val="7FA7E5A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B8F909"/>
  <w15:chartTrackingRefBased/>
  <w15:docId w15:val="{FD8D357A-7B3F-4398-8535-3B2BF1274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F53FF6"/>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31118A"/>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31118A"/>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31118A"/>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31118A"/>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31118A"/>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31118A"/>
    <w:pPr>
      <w:keepNext/>
      <w:spacing w:after="200" w:line="240" w:lineRule="auto"/>
    </w:pPr>
    <w:rPr>
      <w:iCs/>
      <w:color w:val="002664"/>
      <w:sz w:val="18"/>
      <w:szCs w:val="18"/>
    </w:rPr>
  </w:style>
  <w:style w:type="table" w:customStyle="1" w:styleId="Tableheader">
    <w:name w:val="ŠTable header"/>
    <w:basedOn w:val="TableNormal"/>
    <w:uiPriority w:val="99"/>
    <w:rsid w:val="0031118A"/>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311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31118A"/>
    <w:pPr>
      <w:numPr>
        <w:numId w:val="35"/>
      </w:numPr>
    </w:pPr>
  </w:style>
  <w:style w:type="paragraph" w:styleId="ListNumber2">
    <w:name w:val="List Number 2"/>
    <w:aliases w:val="ŠList Number 2"/>
    <w:basedOn w:val="Normal"/>
    <w:uiPriority w:val="8"/>
    <w:qFormat/>
    <w:rsid w:val="0031118A"/>
    <w:pPr>
      <w:numPr>
        <w:numId w:val="34"/>
      </w:numPr>
    </w:pPr>
  </w:style>
  <w:style w:type="paragraph" w:styleId="ListBullet">
    <w:name w:val="List Bullet"/>
    <w:aliases w:val="ŠList Bullet"/>
    <w:basedOn w:val="Normal"/>
    <w:uiPriority w:val="9"/>
    <w:qFormat/>
    <w:rsid w:val="0031118A"/>
    <w:pPr>
      <w:numPr>
        <w:numId w:val="32"/>
      </w:numPr>
    </w:pPr>
  </w:style>
  <w:style w:type="paragraph" w:styleId="ListBullet2">
    <w:name w:val="List Bullet 2"/>
    <w:aliases w:val="ŠList Bullet 2"/>
    <w:basedOn w:val="Normal"/>
    <w:uiPriority w:val="10"/>
    <w:qFormat/>
    <w:rsid w:val="0031118A"/>
    <w:pPr>
      <w:numPr>
        <w:numId w:val="30"/>
      </w:numPr>
    </w:pPr>
  </w:style>
  <w:style w:type="character" w:styleId="SubtleReference">
    <w:name w:val="Subtle Reference"/>
    <w:aliases w:val="ŠSubtle Reference"/>
    <w:uiPriority w:val="31"/>
    <w:qFormat/>
    <w:rsid w:val="00085114"/>
    <w:rPr>
      <w:rFonts w:ascii="Arial" w:hAnsi="Arial"/>
      <w:sz w:val="22"/>
    </w:rPr>
  </w:style>
  <w:style w:type="paragraph" w:styleId="Date">
    <w:name w:val="Date"/>
    <w:aliases w:val="ŠDate"/>
    <w:basedOn w:val="Normal"/>
    <w:next w:val="Normal"/>
    <w:link w:val="DateChar"/>
    <w:uiPriority w:val="99"/>
    <w:rsid w:val="00085114"/>
    <w:pPr>
      <w:spacing w:before="0" w:after="0" w:line="720" w:lineRule="atLeast"/>
    </w:pPr>
  </w:style>
  <w:style w:type="character" w:customStyle="1" w:styleId="DateChar">
    <w:name w:val="Date Char"/>
    <w:aliases w:val="ŠDate Char"/>
    <w:basedOn w:val="DefaultParagraphFont"/>
    <w:link w:val="Date"/>
    <w:uiPriority w:val="99"/>
    <w:rsid w:val="00085114"/>
    <w:rPr>
      <w:rFonts w:ascii="Arial" w:hAnsi="Arial" w:cs="Arial"/>
      <w:sz w:val="24"/>
      <w:szCs w:val="24"/>
    </w:rPr>
  </w:style>
  <w:style w:type="paragraph" w:styleId="Signature">
    <w:name w:val="Signature"/>
    <w:aliases w:val="ŠSignature"/>
    <w:basedOn w:val="Normal"/>
    <w:link w:val="SignatureChar"/>
    <w:uiPriority w:val="99"/>
    <w:rsid w:val="00085114"/>
    <w:pPr>
      <w:spacing w:before="0" w:after="0" w:line="720" w:lineRule="atLeast"/>
    </w:pPr>
  </w:style>
  <w:style w:type="character" w:customStyle="1" w:styleId="SignatureChar">
    <w:name w:val="Signature Char"/>
    <w:aliases w:val="ŠSignature Char"/>
    <w:basedOn w:val="DefaultParagraphFont"/>
    <w:link w:val="Signature"/>
    <w:uiPriority w:val="99"/>
    <w:rsid w:val="00085114"/>
    <w:rPr>
      <w:rFonts w:ascii="Arial" w:hAnsi="Arial" w:cs="Arial"/>
      <w:sz w:val="24"/>
      <w:szCs w:val="24"/>
    </w:rPr>
  </w:style>
  <w:style w:type="character" w:styleId="Strong">
    <w:name w:val="Strong"/>
    <w:aliases w:val="ŠStrong,Bold"/>
    <w:qFormat/>
    <w:rsid w:val="0031118A"/>
    <w:rPr>
      <w:b/>
      <w:bCs/>
    </w:rPr>
  </w:style>
  <w:style w:type="paragraph" w:customStyle="1" w:styleId="FeatureBox2">
    <w:name w:val="ŠFeature Box 2"/>
    <w:basedOn w:val="Normal"/>
    <w:next w:val="Normal"/>
    <w:uiPriority w:val="12"/>
    <w:qFormat/>
    <w:rsid w:val="0031118A"/>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31118A"/>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31118A"/>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31118A"/>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31118A"/>
    <w:rPr>
      <w:color w:val="2F5496" w:themeColor="accent1" w:themeShade="BF"/>
      <w:u w:val="single"/>
    </w:rPr>
  </w:style>
  <w:style w:type="paragraph" w:customStyle="1" w:styleId="Logo">
    <w:name w:val="ŠLogo"/>
    <w:basedOn w:val="Normal"/>
    <w:uiPriority w:val="18"/>
    <w:qFormat/>
    <w:rsid w:val="0031118A"/>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31118A"/>
    <w:pPr>
      <w:tabs>
        <w:tab w:val="right" w:leader="dot" w:pos="14570"/>
      </w:tabs>
      <w:spacing w:before="0"/>
    </w:pPr>
    <w:rPr>
      <w:b/>
      <w:noProof/>
    </w:rPr>
  </w:style>
  <w:style w:type="paragraph" w:styleId="TOC2">
    <w:name w:val="toc 2"/>
    <w:aliases w:val="ŠTOC 2"/>
    <w:basedOn w:val="Normal"/>
    <w:next w:val="Normal"/>
    <w:uiPriority w:val="39"/>
    <w:unhideWhenUsed/>
    <w:rsid w:val="0031118A"/>
    <w:pPr>
      <w:tabs>
        <w:tab w:val="right" w:leader="dot" w:pos="14570"/>
      </w:tabs>
      <w:spacing w:before="0"/>
    </w:pPr>
    <w:rPr>
      <w:noProof/>
    </w:rPr>
  </w:style>
  <w:style w:type="paragraph" w:styleId="TOC3">
    <w:name w:val="toc 3"/>
    <w:aliases w:val="ŠTOC 3"/>
    <w:basedOn w:val="Normal"/>
    <w:next w:val="Normal"/>
    <w:uiPriority w:val="39"/>
    <w:unhideWhenUsed/>
    <w:rsid w:val="0031118A"/>
    <w:pPr>
      <w:spacing w:before="0"/>
      <w:ind w:left="244"/>
    </w:pPr>
  </w:style>
  <w:style w:type="paragraph" w:styleId="Title">
    <w:name w:val="Title"/>
    <w:aliases w:val="ŠTitle"/>
    <w:basedOn w:val="Normal"/>
    <w:next w:val="Normal"/>
    <w:link w:val="TitleChar"/>
    <w:uiPriority w:val="1"/>
    <w:rsid w:val="0031118A"/>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31118A"/>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31118A"/>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31118A"/>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31118A"/>
    <w:pPr>
      <w:spacing w:after="240"/>
      <w:outlineLvl w:val="9"/>
    </w:pPr>
    <w:rPr>
      <w:szCs w:val="40"/>
    </w:rPr>
  </w:style>
  <w:style w:type="paragraph" w:styleId="Footer">
    <w:name w:val="footer"/>
    <w:aliases w:val="ŠFooter"/>
    <w:basedOn w:val="Normal"/>
    <w:link w:val="FooterChar"/>
    <w:uiPriority w:val="19"/>
    <w:rsid w:val="0031118A"/>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31118A"/>
    <w:rPr>
      <w:rFonts w:ascii="Arial" w:hAnsi="Arial" w:cs="Arial"/>
      <w:sz w:val="18"/>
      <w:szCs w:val="18"/>
    </w:rPr>
  </w:style>
  <w:style w:type="paragraph" w:styleId="Header">
    <w:name w:val="header"/>
    <w:aliases w:val="ŠHeader"/>
    <w:basedOn w:val="Normal"/>
    <w:link w:val="HeaderChar"/>
    <w:uiPriority w:val="16"/>
    <w:rsid w:val="0031118A"/>
    <w:rPr>
      <w:noProof/>
      <w:color w:val="002664"/>
      <w:sz w:val="28"/>
      <w:szCs w:val="28"/>
    </w:rPr>
  </w:style>
  <w:style w:type="character" w:customStyle="1" w:styleId="HeaderChar">
    <w:name w:val="Header Char"/>
    <w:aliases w:val="ŠHeader Char"/>
    <w:basedOn w:val="DefaultParagraphFont"/>
    <w:link w:val="Header"/>
    <w:uiPriority w:val="16"/>
    <w:rsid w:val="0031118A"/>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31118A"/>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31118A"/>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31118A"/>
    <w:rPr>
      <w:rFonts w:ascii="Arial" w:hAnsi="Arial" w:cs="Arial"/>
      <w:b/>
      <w:szCs w:val="32"/>
    </w:rPr>
  </w:style>
  <w:style w:type="character" w:styleId="UnresolvedMention">
    <w:name w:val="Unresolved Mention"/>
    <w:basedOn w:val="DefaultParagraphFont"/>
    <w:uiPriority w:val="99"/>
    <w:semiHidden/>
    <w:unhideWhenUsed/>
    <w:rsid w:val="0031118A"/>
    <w:rPr>
      <w:color w:val="605E5C"/>
      <w:shd w:val="clear" w:color="auto" w:fill="E1DFDD"/>
    </w:rPr>
  </w:style>
  <w:style w:type="character" w:styleId="Emphasis">
    <w:name w:val="Emphasis"/>
    <w:aliases w:val="ŠEmphasis,Italic"/>
    <w:qFormat/>
    <w:rsid w:val="0031118A"/>
    <w:rPr>
      <w:i/>
      <w:iCs/>
    </w:rPr>
  </w:style>
  <w:style w:type="character" w:styleId="SubtleEmphasis">
    <w:name w:val="Subtle Emphasis"/>
    <w:basedOn w:val="DefaultParagraphFont"/>
    <w:uiPriority w:val="19"/>
    <w:semiHidden/>
    <w:qFormat/>
    <w:rsid w:val="0031118A"/>
    <w:rPr>
      <w:i/>
      <w:iCs/>
      <w:color w:val="404040" w:themeColor="text1" w:themeTint="BF"/>
    </w:rPr>
  </w:style>
  <w:style w:type="paragraph" w:styleId="TOC4">
    <w:name w:val="toc 4"/>
    <w:aliases w:val="ŠTOC 4"/>
    <w:basedOn w:val="Normal"/>
    <w:next w:val="Normal"/>
    <w:autoRedefine/>
    <w:uiPriority w:val="39"/>
    <w:unhideWhenUsed/>
    <w:rsid w:val="0031118A"/>
    <w:pPr>
      <w:spacing w:before="0"/>
      <w:ind w:left="488"/>
    </w:pPr>
  </w:style>
  <w:style w:type="character" w:styleId="CommentReference">
    <w:name w:val="annotation reference"/>
    <w:basedOn w:val="DefaultParagraphFont"/>
    <w:uiPriority w:val="99"/>
    <w:semiHidden/>
    <w:unhideWhenUsed/>
    <w:rsid w:val="0031118A"/>
    <w:rPr>
      <w:sz w:val="16"/>
      <w:szCs w:val="16"/>
    </w:rPr>
  </w:style>
  <w:style w:type="paragraph" w:styleId="CommentText">
    <w:name w:val="annotation text"/>
    <w:basedOn w:val="Normal"/>
    <w:link w:val="CommentTextChar"/>
    <w:uiPriority w:val="99"/>
    <w:unhideWhenUsed/>
    <w:rsid w:val="0031118A"/>
    <w:pPr>
      <w:spacing w:line="240" w:lineRule="auto"/>
    </w:pPr>
    <w:rPr>
      <w:sz w:val="20"/>
      <w:szCs w:val="20"/>
    </w:rPr>
  </w:style>
  <w:style w:type="character" w:customStyle="1" w:styleId="CommentTextChar">
    <w:name w:val="Comment Text Char"/>
    <w:basedOn w:val="DefaultParagraphFont"/>
    <w:link w:val="CommentText"/>
    <w:uiPriority w:val="99"/>
    <w:rsid w:val="0031118A"/>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31118A"/>
    <w:rPr>
      <w:b/>
      <w:bCs/>
    </w:rPr>
  </w:style>
  <w:style w:type="character" w:customStyle="1" w:styleId="CommentSubjectChar">
    <w:name w:val="Comment Subject Char"/>
    <w:basedOn w:val="CommentTextChar"/>
    <w:link w:val="CommentSubject"/>
    <w:uiPriority w:val="99"/>
    <w:semiHidden/>
    <w:rsid w:val="0031118A"/>
    <w:rPr>
      <w:rFonts w:ascii="Arial" w:hAnsi="Arial" w:cs="Arial"/>
      <w:b/>
      <w:bCs/>
      <w:sz w:val="20"/>
      <w:szCs w:val="20"/>
    </w:rPr>
  </w:style>
  <w:style w:type="paragraph" w:styleId="ListParagraph">
    <w:name w:val="List Paragraph"/>
    <w:aliases w:val="ŠList Paragraph"/>
    <w:basedOn w:val="Normal"/>
    <w:uiPriority w:val="34"/>
    <w:unhideWhenUsed/>
    <w:qFormat/>
    <w:rsid w:val="0031118A"/>
    <w:pPr>
      <w:ind w:left="567"/>
    </w:pPr>
  </w:style>
  <w:style w:type="paragraph" w:styleId="Revision">
    <w:name w:val="Revision"/>
    <w:hidden/>
    <w:uiPriority w:val="99"/>
    <w:semiHidden/>
    <w:rsid w:val="00087D95"/>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31118A"/>
    <w:rPr>
      <w:color w:val="954F72" w:themeColor="followedHyperlink"/>
      <w:u w:val="single"/>
    </w:rPr>
  </w:style>
  <w:style w:type="paragraph" w:styleId="BalloonText">
    <w:name w:val="Balloon Text"/>
    <w:basedOn w:val="Normal"/>
    <w:link w:val="BalloonTextChar"/>
    <w:uiPriority w:val="99"/>
    <w:semiHidden/>
    <w:unhideWhenUsed/>
    <w:rsid w:val="00B53FC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3FC7"/>
    <w:rPr>
      <w:rFonts w:ascii="Segoe UI" w:hAnsi="Segoe UI" w:cs="Segoe UI"/>
      <w:sz w:val="18"/>
      <w:szCs w:val="18"/>
    </w:rPr>
  </w:style>
  <w:style w:type="paragraph" w:styleId="ListBullet3">
    <w:name w:val="List Bullet 3"/>
    <w:aliases w:val="ŠList Bullet 3"/>
    <w:basedOn w:val="Normal"/>
    <w:uiPriority w:val="10"/>
    <w:rsid w:val="0031118A"/>
    <w:pPr>
      <w:numPr>
        <w:numId w:val="31"/>
      </w:numPr>
    </w:pPr>
  </w:style>
  <w:style w:type="paragraph" w:styleId="ListNumber3">
    <w:name w:val="List Number 3"/>
    <w:aliases w:val="ŠList Number 3"/>
    <w:basedOn w:val="ListBullet3"/>
    <w:uiPriority w:val="8"/>
    <w:rsid w:val="0031118A"/>
    <w:pPr>
      <w:numPr>
        <w:ilvl w:val="2"/>
        <w:numId w:val="34"/>
      </w:numPr>
    </w:pPr>
  </w:style>
  <w:style w:type="character" w:styleId="PlaceholderText">
    <w:name w:val="Placeholder Text"/>
    <w:basedOn w:val="DefaultParagraphFont"/>
    <w:uiPriority w:val="99"/>
    <w:semiHidden/>
    <w:rsid w:val="0031118A"/>
    <w:rPr>
      <w:color w:val="808080"/>
    </w:rPr>
  </w:style>
  <w:style w:type="character" w:customStyle="1" w:styleId="BoldItalic">
    <w:name w:val="ŠBold Italic"/>
    <w:basedOn w:val="DefaultParagraphFont"/>
    <w:uiPriority w:val="1"/>
    <w:qFormat/>
    <w:rsid w:val="0031118A"/>
    <w:rPr>
      <w:b/>
      <w:i/>
      <w:iCs/>
    </w:rPr>
  </w:style>
  <w:style w:type="paragraph" w:customStyle="1" w:styleId="Documentname">
    <w:name w:val="ŠDocument name"/>
    <w:basedOn w:val="Normal"/>
    <w:next w:val="Normal"/>
    <w:uiPriority w:val="17"/>
    <w:qFormat/>
    <w:rsid w:val="0031118A"/>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31118A"/>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31118A"/>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31118A"/>
    <w:pPr>
      <w:spacing w:after="0"/>
    </w:pPr>
    <w:rPr>
      <w:sz w:val="18"/>
      <w:szCs w:val="18"/>
    </w:rPr>
  </w:style>
  <w:style w:type="paragraph" w:customStyle="1" w:styleId="Pulloutquote">
    <w:name w:val="ŠPull out quote"/>
    <w:basedOn w:val="Normal"/>
    <w:next w:val="Normal"/>
    <w:uiPriority w:val="20"/>
    <w:qFormat/>
    <w:rsid w:val="0031118A"/>
    <w:pPr>
      <w:keepNext/>
      <w:ind w:left="567" w:right="57"/>
    </w:pPr>
    <w:rPr>
      <w:szCs w:val="22"/>
    </w:rPr>
  </w:style>
  <w:style w:type="paragraph" w:customStyle="1" w:styleId="Subtitle0">
    <w:name w:val="ŠSubtitle"/>
    <w:basedOn w:val="Normal"/>
    <w:link w:val="SubtitleChar0"/>
    <w:uiPriority w:val="2"/>
    <w:qFormat/>
    <w:rsid w:val="0031118A"/>
    <w:pPr>
      <w:spacing w:before="360"/>
    </w:pPr>
    <w:rPr>
      <w:color w:val="002664"/>
      <w:sz w:val="44"/>
      <w:szCs w:val="48"/>
    </w:rPr>
  </w:style>
  <w:style w:type="character" w:customStyle="1" w:styleId="SubtitleChar0">
    <w:name w:val="ŠSubtitle Char"/>
    <w:basedOn w:val="DefaultParagraphFont"/>
    <w:link w:val="Subtitle0"/>
    <w:uiPriority w:val="2"/>
    <w:rsid w:val="0031118A"/>
    <w:rPr>
      <w:rFonts w:ascii="Arial" w:hAnsi="Arial" w:cs="Arial"/>
      <w:color w:val="002664"/>
      <w:sz w:val="44"/>
      <w:szCs w:val="48"/>
    </w:rPr>
  </w:style>
  <w:style w:type="character" w:styleId="Mention">
    <w:name w:val="Mention"/>
    <w:basedOn w:val="DefaultParagraphFont"/>
    <w:uiPriority w:val="99"/>
    <w:unhideWhenUsed/>
    <w:rsid w:val="00910F8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7018318">
      <w:bodyDiv w:val="1"/>
      <w:marLeft w:val="0"/>
      <w:marRight w:val="0"/>
      <w:marTop w:val="0"/>
      <w:marBottom w:val="0"/>
      <w:divBdr>
        <w:top w:val="none" w:sz="0" w:space="0" w:color="auto"/>
        <w:left w:val="none" w:sz="0" w:space="0" w:color="auto"/>
        <w:bottom w:val="none" w:sz="0" w:space="0" w:color="auto"/>
        <w:right w:val="none" w:sz="0" w:space="0" w:color="auto"/>
      </w:divBdr>
      <w:divsChild>
        <w:div w:id="108866735">
          <w:marLeft w:val="0"/>
          <w:marRight w:val="0"/>
          <w:marTop w:val="0"/>
          <w:marBottom w:val="0"/>
          <w:divBdr>
            <w:top w:val="none" w:sz="0" w:space="0" w:color="auto"/>
            <w:left w:val="none" w:sz="0" w:space="0" w:color="auto"/>
            <w:bottom w:val="none" w:sz="0" w:space="0" w:color="auto"/>
            <w:right w:val="none" w:sz="0" w:space="0" w:color="auto"/>
          </w:divBdr>
        </w:div>
        <w:div w:id="333653398">
          <w:marLeft w:val="0"/>
          <w:marRight w:val="0"/>
          <w:marTop w:val="0"/>
          <w:marBottom w:val="0"/>
          <w:divBdr>
            <w:top w:val="none" w:sz="0" w:space="0" w:color="auto"/>
            <w:left w:val="none" w:sz="0" w:space="0" w:color="auto"/>
            <w:bottom w:val="none" w:sz="0" w:space="0" w:color="auto"/>
            <w:right w:val="none" w:sz="0" w:space="0" w:color="auto"/>
          </w:divBdr>
        </w:div>
        <w:div w:id="1090128677">
          <w:marLeft w:val="0"/>
          <w:marRight w:val="0"/>
          <w:marTop w:val="0"/>
          <w:marBottom w:val="0"/>
          <w:divBdr>
            <w:top w:val="none" w:sz="0" w:space="0" w:color="auto"/>
            <w:left w:val="none" w:sz="0" w:space="0" w:color="auto"/>
            <w:bottom w:val="none" w:sz="0" w:space="0" w:color="auto"/>
            <w:right w:val="none" w:sz="0" w:space="0" w:color="auto"/>
          </w:divBdr>
        </w:div>
        <w:div w:id="1155100130">
          <w:marLeft w:val="0"/>
          <w:marRight w:val="0"/>
          <w:marTop w:val="0"/>
          <w:marBottom w:val="0"/>
          <w:divBdr>
            <w:top w:val="none" w:sz="0" w:space="0" w:color="auto"/>
            <w:left w:val="none" w:sz="0" w:space="0" w:color="auto"/>
            <w:bottom w:val="none" w:sz="0" w:space="0" w:color="auto"/>
            <w:right w:val="none" w:sz="0" w:space="0" w:color="auto"/>
          </w:divBdr>
        </w:div>
        <w:div w:id="1257665633">
          <w:marLeft w:val="0"/>
          <w:marRight w:val="0"/>
          <w:marTop w:val="0"/>
          <w:marBottom w:val="0"/>
          <w:divBdr>
            <w:top w:val="none" w:sz="0" w:space="0" w:color="auto"/>
            <w:left w:val="none" w:sz="0" w:space="0" w:color="auto"/>
            <w:bottom w:val="none" w:sz="0" w:space="0" w:color="auto"/>
            <w:right w:val="none" w:sz="0" w:space="0" w:color="auto"/>
          </w:divBdr>
        </w:div>
      </w:divsChild>
    </w:div>
    <w:div w:id="1038435680">
      <w:bodyDiv w:val="1"/>
      <w:marLeft w:val="0"/>
      <w:marRight w:val="0"/>
      <w:marTop w:val="0"/>
      <w:marBottom w:val="0"/>
      <w:divBdr>
        <w:top w:val="none" w:sz="0" w:space="0" w:color="auto"/>
        <w:left w:val="none" w:sz="0" w:space="0" w:color="auto"/>
        <w:bottom w:val="none" w:sz="0" w:space="0" w:color="auto"/>
        <w:right w:val="none" w:sz="0" w:space="0" w:color="auto"/>
      </w:divBdr>
    </w:div>
    <w:div w:id="1089470969">
      <w:bodyDiv w:val="1"/>
      <w:marLeft w:val="0"/>
      <w:marRight w:val="0"/>
      <w:marTop w:val="0"/>
      <w:marBottom w:val="0"/>
      <w:divBdr>
        <w:top w:val="none" w:sz="0" w:space="0" w:color="auto"/>
        <w:left w:val="none" w:sz="0" w:space="0" w:color="auto"/>
        <w:bottom w:val="none" w:sz="0" w:space="0" w:color="auto"/>
        <w:right w:val="none" w:sz="0" w:space="0" w:color="auto"/>
      </w:divBdr>
    </w:div>
    <w:div w:id="1714496881">
      <w:bodyDiv w:val="1"/>
      <w:marLeft w:val="0"/>
      <w:marRight w:val="0"/>
      <w:marTop w:val="0"/>
      <w:marBottom w:val="0"/>
      <w:divBdr>
        <w:top w:val="none" w:sz="0" w:space="0" w:color="auto"/>
        <w:left w:val="none" w:sz="0" w:space="0" w:color="auto"/>
        <w:bottom w:val="none" w:sz="0" w:space="0" w:color="auto"/>
        <w:right w:val="none" w:sz="0" w:space="0" w:color="auto"/>
      </w:divBdr>
      <w:divsChild>
        <w:div w:id="376202985">
          <w:marLeft w:val="0"/>
          <w:marRight w:val="0"/>
          <w:marTop w:val="0"/>
          <w:marBottom w:val="0"/>
          <w:divBdr>
            <w:top w:val="none" w:sz="0" w:space="0" w:color="auto"/>
            <w:left w:val="none" w:sz="0" w:space="0" w:color="auto"/>
            <w:bottom w:val="none" w:sz="0" w:space="0" w:color="auto"/>
            <w:right w:val="none" w:sz="0" w:space="0" w:color="auto"/>
          </w:divBdr>
        </w:div>
        <w:div w:id="397284111">
          <w:marLeft w:val="0"/>
          <w:marRight w:val="0"/>
          <w:marTop w:val="0"/>
          <w:marBottom w:val="0"/>
          <w:divBdr>
            <w:top w:val="none" w:sz="0" w:space="0" w:color="auto"/>
            <w:left w:val="none" w:sz="0" w:space="0" w:color="auto"/>
            <w:bottom w:val="none" w:sz="0" w:space="0" w:color="auto"/>
            <w:right w:val="none" w:sz="0" w:space="0" w:color="auto"/>
          </w:divBdr>
        </w:div>
        <w:div w:id="717171470">
          <w:marLeft w:val="0"/>
          <w:marRight w:val="0"/>
          <w:marTop w:val="0"/>
          <w:marBottom w:val="0"/>
          <w:divBdr>
            <w:top w:val="none" w:sz="0" w:space="0" w:color="auto"/>
            <w:left w:val="none" w:sz="0" w:space="0" w:color="auto"/>
            <w:bottom w:val="none" w:sz="0" w:space="0" w:color="auto"/>
            <w:right w:val="none" w:sz="0" w:space="0" w:color="auto"/>
          </w:divBdr>
        </w:div>
        <w:div w:id="1355032978">
          <w:marLeft w:val="0"/>
          <w:marRight w:val="0"/>
          <w:marTop w:val="0"/>
          <w:marBottom w:val="0"/>
          <w:divBdr>
            <w:top w:val="none" w:sz="0" w:space="0" w:color="auto"/>
            <w:left w:val="none" w:sz="0" w:space="0" w:color="auto"/>
            <w:bottom w:val="none" w:sz="0" w:space="0" w:color="auto"/>
            <w:right w:val="none" w:sz="0" w:space="0" w:color="auto"/>
          </w:divBdr>
        </w:div>
        <w:div w:id="2084181671">
          <w:marLeft w:val="0"/>
          <w:marRight w:val="0"/>
          <w:marTop w:val="0"/>
          <w:marBottom w:val="0"/>
          <w:divBdr>
            <w:top w:val="none" w:sz="0" w:space="0" w:color="auto"/>
            <w:left w:val="none" w:sz="0" w:space="0" w:color="auto"/>
            <w:bottom w:val="none" w:sz="0" w:space="0" w:color="auto"/>
            <w:right w:val="none" w:sz="0" w:space="0" w:color="auto"/>
          </w:divBdr>
        </w:div>
      </w:divsChild>
    </w:div>
    <w:div w:id="2016611949">
      <w:bodyDiv w:val="1"/>
      <w:marLeft w:val="0"/>
      <w:marRight w:val="0"/>
      <w:marTop w:val="0"/>
      <w:marBottom w:val="0"/>
      <w:divBdr>
        <w:top w:val="none" w:sz="0" w:space="0" w:color="auto"/>
        <w:left w:val="none" w:sz="0" w:space="0" w:color="auto"/>
        <w:bottom w:val="none" w:sz="0" w:space="0" w:color="auto"/>
        <w:right w:val="none" w:sz="0" w:space="0" w:color="auto"/>
      </w:divBdr>
    </w:div>
    <w:div w:id="2022588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woolworths.com.au/shop/productdetails/911496/sunny-queen-the-odd-eggs-free-range-egg-mix" TargetMode="External"/><Relationship Id="rId18" Type="http://schemas.openxmlformats.org/officeDocument/2006/relationships/header" Target="header1.xml"/><Relationship Id="rId26" Type="http://schemas.openxmlformats.org/officeDocument/2006/relationships/hyperlink" Target="https://education.nsw.gov.au/teaching-and-learning/curriculum/planning-programming-and-assessing-k-12/planning-programming-and-assessing-7-12" TargetMode="External"/><Relationship Id="rId39" Type="http://schemas.openxmlformats.org/officeDocument/2006/relationships/hyperlink" Target="https://www.frontiersin.org/articles/10.3389/feduc.2018.00022/full" TargetMode="External"/><Relationship Id="rId21" Type="http://schemas.openxmlformats.org/officeDocument/2006/relationships/header" Target="header2.xml"/><Relationship Id="rId34" Type="http://schemas.openxmlformats.org/officeDocument/2006/relationships/hyperlink" Target="https://educationstandards.nsw.edu.au/wps/portal/nesa/teacher-accreditation/meeting-requirements/the-standards/proficient-teacher" TargetMode="External"/><Relationship Id="rId42" Type="http://schemas.openxmlformats.org/officeDocument/2006/relationships/hyperlink" Target="https://education.nsw.gov.au/about-us/educational-data/cese/publications/practical-guides-for-educators/growth-goal-setting" TargetMode="External"/><Relationship Id="rId47" Type="http://schemas.openxmlformats.org/officeDocument/2006/relationships/hyperlink" Target="https://creativecommons.org/licenses/by/4.0/" TargetMode="External"/><Relationship Id="rId50" Type="http://schemas.openxmlformats.org/officeDocument/2006/relationships/footer" Target="foot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s://education.nsw.gov.au/teaching-and-learning/curriculum/planning-programming-and-assessing-k-12/planning-programming-and-assessing-7-12/classroom-assessment-advice-7-10-" TargetMode="External"/><Relationship Id="rId11" Type="http://schemas.openxmlformats.org/officeDocument/2006/relationships/hyperlink" Target="https://www.woolworths.com.au/shop/productdetails/911496/sunny-queen-the-odd-eggs-free-range-egg-mix" TargetMode="External"/><Relationship Id="rId24" Type="http://schemas.openxmlformats.org/officeDocument/2006/relationships/footer" Target="footer4.xml"/><Relationship Id="rId32" Type="http://schemas.openxmlformats.org/officeDocument/2006/relationships/hyperlink" Target="https://education.nsw.gov.au/about-us/education-data-and-research/cese/publications/research-reports/what-works-best-2020-update/explicit-teaching-driving-learning-and-engagement" TargetMode="External"/><Relationship Id="rId37" Type="http://schemas.openxmlformats.org/officeDocument/2006/relationships/hyperlink" Target="https://curriculum.nsw.edu.au/" TargetMode="External"/><Relationship Id="rId40" Type="http://schemas.openxmlformats.org/officeDocument/2006/relationships/hyperlink" Target="https://education.nsw.gov.au/about-us/educational-data/cese/publications/practical-guides-for-educators-/what-works-best-in-practice" TargetMode="External"/><Relationship Id="rId45"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3.xml"/><Relationship Id="rId28" Type="http://schemas.openxmlformats.org/officeDocument/2006/relationships/hyperlink" Target="https://education.nsw.gov.au/teaching-and-learning/curriculum/planning-programming-and-assessing-k-12/planning-programming-and-assessing-7-12" TargetMode="External"/><Relationship Id="rId36" Type="http://schemas.openxmlformats.org/officeDocument/2006/relationships/hyperlink" Target="https://educationstandards.nsw.edu.au/" TargetMode="External"/><Relationship Id="rId49" Type="http://schemas.openxmlformats.org/officeDocument/2006/relationships/header" Target="header5.xml"/><Relationship Id="rId10" Type="http://schemas.openxmlformats.org/officeDocument/2006/relationships/image" Target="media/image2.png"/><Relationship Id="rId19" Type="http://schemas.openxmlformats.org/officeDocument/2006/relationships/footer" Target="footer1.xml"/><Relationship Id="rId31" Type="http://schemas.openxmlformats.org/officeDocument/2006/relationships/hyperlink" Target="https://education.nsw.gov.au/teaching-and-learning/curriculum/explicit-teaching" TargetMode="External"/><Relationship Id="rId44" Type="http://schemas.openxmlformats.org/officeDocument/2006/relationships/hyperlink" Target="https://www.sciencedirect.com/science/article/abs/pii/S1747938X13000109?via%3Dihub"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footer" Target="footer3.xml"/><Relationship Id="rId27" Type="http://schemas.openxmlformats.org/officeDocument/2006/relationships/hyperlink" Target="https://education.nsw.gov.au/teaching-and-learning/curriculum/planning-programming-and-assessing-k-12/planning-programming-and-assessing-7-12/inclusion-and-differentiation-advice-7-10" TargetMode="External"/><Relationship Id="rId30" Type="http://schemas.openxmlformats.org/officeDocument/2006/relationships/hyperlink" Target="https://education.nsw.gov.au/teaching-and-learning/curriculum/planning-programming-and-assessing-k-12/planning-programming-and-assessing-7-12/assessment-task-advice-7-10" TargetMode="External"/><Relationship Id="rId35"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43" Type="http://schemas.openxmlformats.org/officeDocument/2006/relationships/hyperlink" Target="https://www.ascd.org/el/articles/feed-up-back-forward" TargetMode="External"/><Relationship Id="rId48" Type="http://schemas.openxmlformats.org/officeDocument/2006/relationships/image" Target="media/image8.png"/><Relationship Id="rId8" Type="http://schemas.openxmlformats.org/officeDocument/2006/relationships/hyperlink" Target="https://curriculum.nsw.edu.au/learning-areas/tas/technology-7-8-2023/overview"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yperlink" Target="mailto:TAS@det.nsw.edu.au" TargetMode="External"/><Relationship Id="rId33" Type="http://schemas.openxmlformats.org/officeDocument/2006/relationships/hyperlink" Target="https://education.nsw.gov.au/about-us/strategies-and-reports/plan-for-nsw-public-education" TargetMode="External"/><Relationship Id="rId38" Type="http://schemas.openxmlformats.org/officeDocument/2006/relationships/hyperlink" Target="https://curriculum.nsw.edu.au/learning-areas/tas/technology-7-8-2023/overview" TargetMode="External"/><Relationship Id="rId46" Type="http://schemas.openxmlformats.org/officeDocument/2006/relationships/footer" Target="footer5.xml"/><Relationship Id="rId20" Type="http://schemas.openxmlformats.org/officeDocument/2006/relationships/footer" Target="footer2.xml"/><Relationship Id="rId41" Type="http://schemas.openxmlformats.org/officeDocument/2006/relationships/hyperlink" Target="https://education.nsw.gov.au/about-us/educational-data/cese/publications/research-reports/what-works-best-2020-update"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1.svg"/><Relationship Id="rId1" Type="http://schemas.openxmlformats.org/officeDocument/2006/relationships/image" Target="media/image10.png"/></Relationships>
</file>

<file path=word/_rels/footer4.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hyperlink" Target="https://creativecommons.org/licenses/by/4.0/" TargetMode="External"/></Relationships>
</file>

<file path=word/_rels/footer5.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8536A1-B9E9-4838-958A-ED6F48865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3263</TotalTime>
  <Pages>34</Pages>
  <Words>5137</Words>
  <Characters>28154</Characters>
  <Application>Microsoft Office Word</Application>
  <DocSecurity>0</DocSecurity>
  <Lines>1005</Lines>
  <Paragraphs>462</Paragraphs>
  <ScaleCrop>false</ScaleCrop>
  <HeadingPairs>
    <vt:vector size="2" baseType="variant">
      <vt:variant>
        <vt:lpstr>Title</vt:lpstr>
      </vt:variant>
      <vt:variant>
        <vt:i4>1</vt:i4>
      </vt:variant>
    </vt:vector>
  </HeadingPairs>
  <TitlesOfParts>
    <vt:vector size="1" baseType="lpstr">
      <vt:lpstr>Technology 7–8 Food and agricultural practices – sample assessment task 1 notification</vt:lpstr>
    </vt:vector>
  </TitlesOfParts>
  <Company/>
  <LinksUpToDate>false</LinksUpToDate>
  <CharactersWithSpaces>32829</CharactersWithSpaces>
  <SharedDoc>false</SharedDoc>
  <HLinks>
    <vt:vector size="282" baseType="variant">
      <vt:variant>
        <vt:i4>5308424</vt:i4>
      </vt:variant>
      <vt:variant>
        <vt:i4>210</vt:i4>
      </vt:variant>
      <vt:variant>
        <vt:i4>0</vt:i4>
      </vt:variant>
      <vt:variant>
        <vt:i4>5</vt:i4>
      </vt:variant>
      <vt:variant>
        <vt:lpwstr>https://creativecommons.org/licenses/by/4.0/</vt:lpwstr>
      </vt:variant>
      <vt:variant>
        <vt:lpwstr/>
      </vt:variant>
      <vt:variant>
        <vt:i4>3604517</vt:i4>
      </vt:variant>
      <vt:variant>
        <vt:i4>207</vt:i4>
      </vt:variant>
      <vt:variant>
        <vt:i4>0</vt:i4>
      </vt:variant>
      <vt:variant>
        <vt:i4>5</vt:i4>
      </vt:variant>
      <vt:variant>
        <vt:lpwstr>https://www.sciencedirect.com/science/article/abs/pii/S1747938X13000109?via%3Dihub</vt:lpwstr>
      </vt:variant>
      <vt:variant>
        <vt:lpwstr/>
      </vt:variant>
      <vt:variant>
        <vt:i4>65607</vt:i4>
      </vt:variant>
      <vt:variant>
        <vt:i4>204</vt:i4>
      </vt:variant>
      <vt:variant>
        <vt:i4>0</vt:i4>
      </vt:variant>
      <vt:variant>
        <vt:i4>5</vt:i4>
      </vt:variant>
      <vt:variant>
        <vt:lpwstr>https://www.ascd.org/el/articles/feed-up-back-forward</vt:lpwstr>
      </vt:variant>
      <vt:variant>
        <vt:lpwstr/>
      </vt:variant>
      <vt:variant>
        <vt:i4>5963784</vt:i4>
      </vt:variant>
      <vt:variant>
        <vt:i4>201</vt:i4>
      </vt:variant>
      <vt:variant>
        <vt:i4>0</vt:i4>
      </vt:variant>
      <vt:variant>
        <vt:i4>5</vt:i4>
      </vt:variant>
      <vt:variant>
        <vt:lpwstr>https://education.nsw.gov.au/about-us/educational-data/cese/publications/research-reports/what-works-best-2020-update</vt:lpwstr>
      </vt:variant>
      <vt:variant>
        <vt:lpwstr/>
      </vt:variant>
      <vt:variant>
        <vt:i4>7209021</vt:i4>
      </vt:variant>
      <vt:variant>
        <vt:i4>198</vt:i4>
      </vt:variant>
      <vt:variant>
        <vt:i4>0</vt:i4>
      </vt:variant>
      <vt:variant>
        <vt:i4>5</vt:i4>
      </vt:variant>
      <vt:variant>
        <vt:lpwstr>https://education.nsw.gov.au/about-us/educational-data/cese/publications/practical-guides-for-educators/growth-goal-setting</vt:lpwstr>
      </vt:variant>
      <vt:variant>
        <vt:lpwstr/>
      </vt:variant>
      <vt:variant>
        <vt:i4>983056</vt:i4>
      </vt:variant>
      <vt:variant>
        <vt:i4>195</vt:i4>
      </vt:variant>
      <vt:variant>
        <vt:i4>0</vt:i4>
      </vt:variant>
      <vt:variant>
        <vt:i4>5</vt:i4>
      </vt:variant>
      <vt:variant>
        <vt:lpwstr>https://education.nsw.gov.au/about-us/educational-data/cese/publications/practical-guides-for-educators-/what-works-best-in-practice</vt:lpwstr>
      </vt:variant>
      <vt:variant>
        <vt:lpwstr/>
      </vt:variant>
      <vt:variant>
        <vt:i4>3932267</vt:i4>
      </vt:variant>
      <vt:variant>
        <vt:i4>192</vt:i4>
      </vt:variant>
      <vt:variant>
        <vt:i4>0</vt:i4>
      </vt:variant>
      <vt:variant>
        <vt:i4>5</vt:i4>
      </vt:variant>
      <vt:variant>
        <vt:lpwstr>https://www.frontiersin.org/articles/10.3389/feduc.2018.00022/full</vt:lpwstr>
      </vt:variant>
      <vt:variant>
        <vt:lpwstr/>
      </vt:variant>
      <vt:variant>
        <vt:i4>2031647</vt:i4>
      </vt:variant>
      <vt:variant>
        <vt:i4>189</vt:i4>
      </vt:variant>
      <vt:variant>
        <vt:i4>0</vt:i4>
      </vt:variant>
      <vt:variant>
        <vt:i4>5</vt:i4>
      </vt:variant>
      <vt:variant>
        <vt:lpwstr>https://curriculum.nsw.edu.au/learning-areas/tas/technology-7-8-2023/overview</vt:lpwstr>
      </vt:variant>
      <vt:variant>
        <vt:lpwstr/>
      </vt:variant>
      <vt:variant>
        <vt:i4>3342452</vt:i4>
      </vt:variant>
      <vt:variant>
        <vt:i4>186</vt:i4>
      </vt:variant>
      <vt:variant>
        <vt:i4>0</vt:i4>
      </vt:variant>
      <vt:variant>
        <vt:i4>5</vt:i4>
      </vt:variant>
      <vt:variant>
        <vt:lpwstr>https://curriculum.nsw.edu.au/</vt:lpwstr>
      </vt:variant>
      <vt:variant>
        <vt:lpwstr/>
      </vt:variant>
      <vt:variant>
        <vt:i4>3997797</vt:i4>
      </vt:variant>
      <vt:variant>
        <vt:i4>183</vt:i4>
      </vt:variant>
      <vt:variant>
        <vt:i4>0</vt:i4>
      </vt:variant>
      <vt:variant>
        <vt:i4>5</vt:i4>
      </vt:variant>
      <vt:variant>
        <vt:lpwstr>https://educationstandards.nsw.edu.au/</vt:lpwstr>
      </vt:variant>
      <vt:variant>
        <vt:lpwstr/>
      </vt:variant>
      <vt:variant>
        <vt:i4>2162720</vt:i4>
      </vt:variant>
      <vt:variant>
        <vt:i4>180</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4522007</vt:i4>
      </vt:variant>
      <vt:variant>
        <vt:i4>177</vt:i4>
      </vt:variant>
      <vt:variant>
        <vt:i4>0</vt:i4>
      </vt:variant>
      <vt:variant>
        <vt:i4>5</vt:i4>
      </vt:variant>
      <vt:variant>
        <vt:lpwstr>https://educationstandards.nsw.edu.au/wps/portal/nesa/teacher-accreditation/meeting-requirements/the-standards/proficient-teacher</vt:lpwstr>
      </vt:variant>
      <vt:variant>
        <vt:lpwstr/>
      </vt:variant>
      <vt:variant>
        <vt:i4>2031698</vt:i4>
      </vt:variant>
      <vt:variant>
        <vt:i4>174</vt:i4>
      </vt:variant>
      <vt:variant>
        <vt:i4>0</vt:i4>
      </vt:variant>
      <vt:variant>
        <vt:i4>5</vt:i4>
      </vt:variant>
      <vt:variant>
        <vt:lpwstr>https://education.nsw.gov.au/policy-library/policies/pd-2016-0468</vt:lpwstr>
      </vt:variant>
      <vt:variant>
        <vt:lpwstr/>
      </vt:variant>
      <vt:variant>
        <vt:i4>2752564</vt:i4>
      </vt:variant>
      <vt:variant>
        <vt:i4>171</vt:i4>
      </vt:variant>
      <vt:variant>
        <vt:i4>0</vt:i4>
      </vt:variant>
      <vt:variant>
        <vt:i4>5</vt:i4>
      </vt:variant>
      <vt:variant>
        <vt:lpwstr>https://education.nsw.gov.au/about-us/strategies-and-reports/plan-for-nsw-public-education</vt:lpwstr>
      </vt:variant>
      <vt:variant>
        <vt:lpwstr/>
      </vt:variant>
      <vt:variant>
        <vt:i4>2031698</vt:i4>
      </vt:variant>
      <vt:variant>
        <vt:i4>168</vt:i4>
      </vt:variant>
      <vt:variant>
        <vt:i4>0</vt:i4>
      </vt:variant>
      <vt:variant>
        <vt:i4>5</vt:i4>
      </vt:variant>
      <vt:variant>
        <vt:lpwstr>https://education.nsw.gov.au/policy-library/policies/pd-2016-0468</vt:lpwstr>
      </vt:variant>
      <vt:variant>
        <vt:lpwstr/>
      </vt:variant>
      <vt:variant>
        <vt:i4>2621541</vt:i4>
      </vt:variant>
      <vt:variant>
        <vt:i4>165</vt:i4>
      </vt:variant>
      <vt:variant>
        <vt:i4>0</vt:i4>
      </vt:variant>
      <vt:variant>
        <vt:i4>5</vt:i4>
      </vt:variant>
      <vt:variant>
        <vt:lpwstr>https://education.nsw.gov.au/about-us/education-data-and-research/cese/publications/research-reports/what-works-best-2020-update/explicit-teaching-driving-learning-and-engagement</vt:lpwstr>
      </vt:variant>
      <vt:variant>
        <vt:lpwstr/>
      </vt:variant>
      <vt:variant>
        <vt:i4>6881389</vt:i4>
      </vt:variant>
      <vt:variant>
        <vt:i4>162</vt:i4>
      </vt:variant>
      <vt:variant>
        <vt:i4>0</vt:i4>
      </vt:variant>
      <vt:variant>
        <vt:i4>5</vt:i4>
      </vt:variant>
      <vt:variant>
        <vt:lpwstr>https://education.nsw.gov.au/teaching-and-learning/curriculum/explicit-teaching</vt:lpwstr>
      </vt:variant>
      <vt:variant>
        <vt:lpwstr/>
      </vt:variant>
      <vt:variant>
        <vt:i4>1376267</vt:i4>
      </vt:variant>
      <vt:variant>
        <vt:i4>159</vt:i4>
      </vt:variant>
      <vt:variant>
        <vt:i4>0</vt:i4>
      </vt:variant>
      <vt:variant>
        <vt:i4>5</vt:i4>
      </vt:variant>
      <vt:variant>
        <vt:lpwstr>https://education.nsw.gov.au/teaching-and-learning/curriculum/planning-programming-and-assessing-k-12/planning-programming-and-assessing-7-12/assessment-task-advice-7-10</vt:lpwstr>
      </vt:variant>
      <vt:variant>
        <vt:lpwstr/>
      </vt:variant>
      <vt:variant>
        <vt:i4>3801192</vt:i4>
      </vt:variant>
      <vt:variant>
        <vt:i4>156</vt:i4>
      </vt:variant>
      <vt:variant>
        <vt:i4>0</vt:i4>
      </vt:variant>
      <vt:variant>
        <vt:i4>5</vt:i4>
      </vt:variant>
      <vt:variant>
        <vt:lpwstr>https://education.nsw.gov.au/teaching-and-learning/curriculum/planning-programming-and-assessing-k-12/planning-programming-and-assessing-7-12/classroom-assessment-advice-7-10-</vt:lpwstr>
      </vt:variant>
      <vt:variant>
        <vt:lpwstr/>
      </vt:variant>
      <vt:variant>
        <vt:i4>655368</vt:i4>
      </vt:variant>
      <vt:variant>
        <vt:i4>153</vt:i4>
      </vt:variant>
      <vt:variant>
        <vt:i4>0</vt:i4>
      </vt:variant>
      <vt:variant>
        <vt:i4>5</vt:i4>
      </vt:variant>
      <vt:variant>
        <vt:lpwstr>https://education.nsw.gov.au/teaching-and-learning/curriculum/planning-programming-and-assessing-k-12/planning-programming-and-assessing-7-12</vt:lpwstr>
      </vt:variant>
      <vt:variant>
        <vt:lpwstr/>
      </vt:variant>
      <vt:variant>
        <vt:i4>7798819</vt:i4>
      </vt:variant>
      <vt:variant>
        <vt:i4>150</vt:i4>
      </vt:variant>
      <vt:variant>
        <vt:i4>0</vt:i4>
      </vt:variant>
      <vt:variant>
        <vt:i4>5</vt:i4>
      </vt:variant>
      <vt:variant>
        <vt:lpwstr>https://education.nsw.gov.au/teaching-and-learning/curriculum/planning-programming-and-assessing-k-12/planning-programming-and-assessing-7-12/inclusion-and-differentiation-advice-7-10</vt:lpwstr>
      </vt:variant>
      <vt:variant>
        <vt:lpwstr/>
      </vt:variant>
      <vt:variant>
        <vt:i4>655368</vt:i4>
      </vt:variant>
      <vt:variant>
        <vt:i4>147</vt:i4>
      </vt:variant>
      <vt:variant>
        <vt:i4>0</vt:i4>
      </vt:variant>
      <vt:variant>
        <vt:i4>5</vt:i4>
      </vt:variant>
      <vt:variant>
        <vt:lpwstr>https://education.nsw.gov.au/teaching-and-learning/curriculum/planning-programming-and-assessing-k-12/planning-programming-and-assessing-7-12</vt:lpwstr>
      </vt:variant>
      <vt:variant>
        <vt:lpwstr/>
      </vt:variant>
      <vt:variant>
        <vt:i4>1900599</vt:i4>
      </vt:variant>
      <vt:variant>
        <vt:i4>144</vt:i4>
      </vt:variant>
      <vt:variant>
        <vt:i4>0</vt:i4>
      </vt:variant>
      <vt:variant>
        <vt:i4>5</vt:i4>
      </vt:variant>
      <vt:variant>
        <vt:lpwstr>mailto:TAS@det.nsw.edu.au</vt:lpwstr>
      </vt:variant>
      <vt:variant>
        <vt:lpwstr/>
      </vt:variant>
      <vt:variant>
        <vt:i4>2031647</vt:i4>
      </vt:variant>
      <vt:variant>
        <vt:i4>141</vt:i4>
      </vt:variant>
      <vt:variant>
        <vt:i4>0</vt:i4>
      </vt:variant>
      <vt:variant>
        <vt:i4>5</vt:i4>
      </vt:variant>
      <vt:variant>
        <vt:lpwstr>https://curriculum.nsw.edu.au/learning-areas/tas/technology-7-8-2023/overview</vt:lpwstr>
      </vt:variant>
      <vt:variant>
        <vt:lpwstr/>
      </vt:variant>
      <vt:variant>
        <vt:i4>1179711</vt:i4>
      </vt:variant>
      <vt:variant>
        <vt:i4>134</vt:i4>
      </vt:variant>
      <vt:variant>
        <vt:i4>0</vt:i4>
      </vt:variant>
      <vt:variant>
        <vt:i4>5</vt:i4>
      </vt:variant>
      <vt:variant>
        <vt:lpwstr/>
      </vt:variant>
      <vt:variant>
        <vt:lpwstr>_Toc194933960</vt:lpwstr>
      </vt:variant>
      <vt:variant>
        <vt:i4>1114175</vt:i4>
      </vt:variant>
      <vt:variant>
        <vt:i4>128</vt:i4>
      </vt:variant>
      <vt:variant>
        <vt:i4>0</vt:i4>
      </vt:variant>
      <vt:variant>
        <vt:i4>5</vt:i4>
      </vt:variant>
      <vt:variant>
        <vt:lpwstr/>
      </vt:variant>
      <vt:variant>
        <vt:lpwstr>_Toc194933959</vt:lpwstr>
      </vt:variant>
      <vt:variant>
        <vt:i4>1114175</vt:i4>
      </vt:variant>
      <vt:variant>
        <vt:i4>122</vt:i4>
      </vt:variant>
      <vt:variant>
        <vt:i4>0</vt:i4>
      </vt:variant>
      <vt:variant>
        <vt:i4>5</vt:i4>
      </vt:variant>
      <vt:variant>
        <vt:lpwstr/>
      </vt:variant>
      <vt:variant>
        <vt:lpwstr>_Toc194933958</vt:lpwstr>
      </vt:variant>
      <vt:variant>
        <vt:i4>1114175</vt:i4>
      </vt:variant>
      <vt:variant>
        <vt:i4>116</vt:i4>
      </vt:variant>
      <vt:variant>
        <vt:i4>0</vt:i4>
      </vt:variant>
      <vt:variant>
        <vt:i4>5</vt:i4>
      </vt:variant>
      <vt:variant>
        <vt:lpwstr/>
      </vt:variant>
      <vt:variant>
        <vt:lpwstr>_Toc194933957</vt:lpwstr>
      </vt:variant>
      <vt:variant>
        <vt:i4>1114175</vt:i4>
      </vt:variant>
      <vt:variant>
        <vt:i4>110</vt:i4>
      </vt:variant>
      <vt:variant>
        <vt:i4>0</vt:i4>
      </vt:variant>
      <vt:variant>
        <vt:i4>5</vt:i4>
      </vt:variant>
      <vt:variant>
        <vt:lpwstr/>
      </vt:variant>
      <vt:variant>
        <vt:lpwstr>_Toc194933956</vt:lpwstr>
      </vt:variant>
      <vt:variant>
        <vt:i4>1114175</vt:i4>
      </vt:variant>
      <vt:variant>
        <vt:i4>104</vt:i4>
      </vt:variant>
      <vt:variant>
        <vt:i4>0</vt:i4>
      </vt:variant>
      <vt:variant>
        <vt:i4>5</vt:i4>
      </vt:variant>
      <vt:variant>
        <vt:lpwstr/>
      </vt:variant>
      <vt:variant>
        <vt:lpwstr>_Toc194933955</vt:lpwstr>
      </vt:variant>
      <vt:variant>
        <vt:i4>1114175</vt:i4>
      </vt:variant>
      <vt:variant>
        <vt:i4>98</vt:i4>
      </vt:variant>
      <vt:variant>
        <vt:i4>0</vt:i4>
      </vt:variant>
      <vt:variant>
        <vt:i4>5</vt:i4>
      </vt:variant>
      <vt:variant>
        <vt:lpwstr/>
      </vt:variant>
      <vt:variant>
        <vt:lpwstr>_Toc194933954</vt:lpwstr>
      </vt:variant>
      <vt:variant>
        <vt:i4>1114175</vt:i4>
      </vt:variant>
      <vt:variant>
        <vt:i4>92</vt:i4>
      </vt:variant>
      <vt:variant>
        <vt:i4>0</vt:i4>
      </vt:variant>
      <vt:variant>
        <vt:i4>5</vt:i4>
      </vt:variant>
      <vt:variant>
        <vt:lpwstr/>
      </vt:variant>
      <vt:variant>
        <vt:lpwstr>_Toc194933953</vt:lpwstr>
      </vt:variant>
      <vt:variant>
        <vt:i4>1114175</vt:i4>
      </vt:variant>
      <vt:variant>
        <vt:i4>86</vt:i4>
      </vt:variant>
      <vt:variant>
        <vt:i4>0</vt:i4>
      </vt:variant>
      <vt:variant>
        <vt:i4>5</vt:i4>
      </vt:variant>
      <vt:variant>
        <vt:lpwstr/>
      </vt:variant>
      <vt:variant>
        <vt:lpwstr>_Toc194933952</vt:lpwstr>
      </vt:variant>
      <vt:variant>
        <vt:i4>1114175</vt:i4>
      </vt:variant>
      <vt:variant>
        <vt:i4>80</vt:i4>
      </vt:variant>
      <vt:variant>
        <vt:i4>0</vt:i4>
      </vt:variant>
      <vt:variant>
        <vt:i4>5</vt:i4>
      </vt:variant>
      <vt:variant>
        <vt:lpwstr/>
      </vt:variant>
      <vt:variant>
        <vt:lpwstr>_Toc194933951</vt:lpwstr>
      </vt:variant>
      <vt:variant>
        <vt:i4>1114175</vt:i4>
      </vt:variant>
      <vt:variant>
        <vt:i4>74</vt:i4>
      </vt:variant>
      <vt:variant>
        <vt:i4>0</vt:i4>
      </vt:variant>
      <vt:variant>
        <vt:i4>5</vt:i4>
      </vt:variant>
      <vt:variant>
        <vt:lpwstr/>
      </vt:variant>
      <vt:variant>
        <vt:lpwstr>_Toc194933950</vt:lpwstr>
      </vt:variant>
      <vt:variant>
        <vt:i4>1048639</vt:i4>
      </vt:variant>
      <vt:variant>
        <vt:i4>68</vt:i4>
      </vt:variant>
      <vt:variant>
        <vt:i4>0</vt:i4>
      </vt:variant>
      <vt:variant>
        <vt:i4>5</vt:i4>
      </vt:variant>
      <vt:variant>
        <vt:lpwstr/>
      </vt:variant>
      <vt:variant>
        <vt:lpwstr>_Toc194933949</vt:lpwstr>
      </vt:variant>
      <vt:variant>
        <vt:i4>1048639</vt:i4>
      </vt:variant>
      <vt:variant>
        <vt:i4>62</vt:i4>
      </vt:variant>
      <vt:variant>
        <vt:i4>0</vt:i4>
      </vt:variant>
      <vt:variant>
        <vt:i4>5</vt:i4>
      </vt:variant>
      <vt:variant>
        <vt:lpwstr/>
      </vt:variant>
      <vt:variant>
        <vt:lpwstr>_Toc194933948</vt:lpwstr>
      </vt:variant>
      <vt:variant>
        <vt:i4>1048639</vt:i4>
      </vt:variant>
      <vt:variant>
        <vt:i4>56</vt:i4>
      </vt:variant>
      <vt:variant>
        <vt:i4>0</vt:i4>
      </vt:variant>
      <vt:variant>
        <vt:i4>5</vt:i4>
      </vt:variant>
      <vt:variant>
        <vt:lpwstr/>
      </vt:variant>
      <vt:variant>
        <vt:lpwstr>_Toc194933947</vt:lpwstr>
      </vt:variant>
      <vt:variant>
        <vt:i4>1048639</vt:i4>
      </vt:variant>
      <vt:variant>
        <vt:i4>50</vt:i4>
      </vt:variant>
      <vt:variant>
        <vt:i4>0</vt:i4>
      </vt:variant>
      <vt:variant>
        <vt:i4>5</vt:i4>
      </vt:variant>
      <vt:variant>
        <vt:lpwstr/>
      </vt:variant>
      <vt:variant>
        <vt:lpwstr>_Toc194933946</vt:lpwstr>
      </vt:variant>
      <vt:variant>
        <vt:i4>1048639</vt:i4>
      </vt:variant>
      <vt:variant>
        <vt:i4>44</vt:i4>
      </vt:variant>
      <vt:variant>
        <vt:i4>0</vt:i4>
      </vt:variant>
      <vt:variant>
        <vt:i4>5</vt:i4>
      </vt:variant>
      <vt:variant>
        <vt:lpwstr/>
      </vt:variant>
      <vt:variant>
        <vt:lpwstr>_Toc194933945</vt:lpwstr>
      </vt:variant>
      <vt:variant>
        <vt:i4>1048639</vt:i4>
      </vt:variant>
      <vt:variant>
        <vt:i4>38</vt:i4>
      </vt:variant>
      <vt:variant>
        <vt:i4>0</vt:i4>
      </vt:variant>
      <vt:variant>
        <vt:i4>5</vt:i4>
      </vt:variant>
      <vt:variant>
        <vt:lpwstr/>
      </vt:variant>
      <vt:variant>
        <vt:lpwstr>_Toc194933944</vt:lpwstr>
      </vt:variant>
      <vt:variant>
        <vt:i4>1048639</vt:i4>
      </vt:variant>
      <vt:variant>
        <vt:i4>32</vt:i4>
      </vt:variant>
      <vt:variant>
        <vt:i4>0</vt:i4>
      </vt:variant>
      <vt:variant>
        <vt:i4>5</vt:i4>
      </vt:variant>
      <vt:variant>
        <vt:lpwstr/>
      </vt:variant>
      <vt:variant>
        <vt:lpwstr>_Toc194933943</vt:lpwstr>
      </vt:variant>
      <vt:variant>
        <vt:i4>1048639</vt:i4>
      </vt:variant>
      <vt:variant>
        <vt:i4>26</vt:i4>
      </vt:variant>
      <vt:variant>
        <vt:i4>0</vt:i4>
      </vt:variant>
      <vt:variant>
        <vt:i4>5</vt:i4>
      </vt:variant>
      <vt:variant>
        <vt:lpwstr/>
      </vt:variant>
      <vt:variant>
        <vt:lpwstr>_Toc194933942</vt:lpwstr>
      </vt:variant>
      <vt:variant>
        <vt:i4>1048639</vt:i4>
      </vt:variant>
      <vt:variant>
        <vt:i4>20</vt:i4>
      </vt:variant>
      <vt:variant>
        <vt:i4>0</vt:i4>
      </vt:variant>
      <vt:variant>
        <vt:i4>5</vt:i4>
      </vt:variant>
      <vt:variant>
        <vt:lpwstr/>
      </vt:variant>
      <vt:variant>
        <vt:lpwstr>_Toc194933941</vt:lpwstr>
      </vt:variant>
      <vt:variant>
        <vt:i4>1048639</vt:i4>
      </vt:variant>
      <vt:variant>
        <vt:i4>14</vt:i4>
      </vt:variant>
      <vt:variant>
        <vt:i4>0</vt:i4>
      </vt:variant>
      <vt:variant>
        <vt:i4>5</vt:i4>
      </vt:variant>
      <vt:variant>
        <vt:lpwstr/>
      </vt:variant>
      <vt:variant>
        <vt:lpwstr>_Toc194933940</vt:lpwstr>
      </vt:variant>
      <vt:variant>
        <vt:i4>1507391</vt:i4>
      </vt:variant>
      <vt:variant>
        <vt:i4>8</vt:i4>
      </vt:variant>
      <vt:variant>
        <vt:i4>0</vt:i4>
      </vt:variant>
      <vt:variant>
        <vt:i4>5</vt:i4>
      </vt:variant>
      <vt:variant>
        <vt:lpwstr/>
      </vt:variant>
      <vt:variant>
        <vt:lpwstr>_Toc194933939</vt:lpwstr>
      </vt:variant>
      <vt:variant>
        <vt:i4>1507391</vt:i4>
      </vt:variant>
      <vt:variant>
        <vt:i4>2</vt:i4>
      </vt:variant>
      <vt:variant>
        <vt:i4>0</vt:i4>
      </vt:variant>
      <vt:variant>
        <vt:i4>5</vt:i4>
      </vt:variant>
      <vt:variant>
        <vt:lpwstr/>
      </vt:variant>
      <vt:variant>
        <vt:lpwstr>_Toc194933938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Scrambled – assessment – Food and agriculture. Technology 7–8</dc:title>
  <dc:subject/>
  <dc:creator>NSW Department of Education</dc:creator>
  <cp:keywords/>
  <dc:description/>
  <dcterms:created xsi:type="dcterms:W3CDTF">2024-08-30T19:46:00Z</dcterms:created>
  <dcterms:modified xsi:type="dcterms:W3CDTF">2025-05-21T03:39:00Z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0x01010028550904603AA64982DCAA86C5CFC06E</vt:lpwstr>
  </property>
  <property fmtid="{D5CDD505-2E9C-101B-9397-08002B2CF9AE}" pid="3" name="MSIP_Label_b603dfd7-d93a-4381-a340-2995d8282205_Enabled">
    <vt:lpwstr>true</vt:lpwstr>
  </property>
  <property fmtid="{D5CDD505-2E9C-101B-9397-08002B2CF9AE}" pid="4" name="MSIP_Label_b603dfd7-d93a-4381-a340-2995d8282205_SetDate">
    <vt:lpwstr>2023-10-06T01:26:14Z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be916aa7-638b-4bf3-963e-1e9b36650c0f</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Order">
    <vt:r8>1903600</vt:r8>
  </property>
  <property fmtid="{D5CDD505-2E9C-101B-9397-08002B2CF9AE}" pid="12" name="xd_Signature">
    <vt:bool>false</vt:bool>
  </property>
  <property fmtid="{D5CDD505-2E9C-101B-9397-08002B2CF9AE}" pid="13" name="xd_ProgID">
    <vt:lpwstr/>
  </property>
  <property fmtid="{D5CDD505-2E9C-101B-9397-08002B2CF9AE}" pid="14" name="ComplianceAssetId">
    <vt:lpwstr/>
  </property>
  <property fmtid="{D5CDD505-2E9C-101B-9397-08002B2CF9AE}" pid="15" name="TemplateUrl">
    <vt:lpwstr/>
  </property>
  <property fmtid="{D5CDD505-2E9C-101B-9397-08002B2CF9AE}" pid="16" name="_ExtendedDescription">
    <vt:lpwstr/>
  </property>
  <property fmtid="{D5CDD505-2E9C-101B-9397-08002B2CF9AE}" pid="17" name="TriggerFlowInfo">
    <vt:lpwstr/>
  </property>
  <property fmtid="{D5CDD505-2E9C-101B-9397-08002B2CF9AE}" pid="18" name="GrammarlyDocumentId">
    <vt:lpwstr>a7adbf6c-42af-468e-aebd-113435bdd41f</vt:lpwstr>
  </property>
</Properties>
</file>