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14809" w14:textId="3BE2AC88" w:rsidR="004C16AD" w:rsidRPr="00596607" w:rsidRDefault="004C16AD" w:rsidP="004C16AD">
      <w:pPr>
        <w:pStyle w:val="Heading1"/>
      </w:pPr>
      <w:r w:rsidRPr="00596607">
        <w:t xml:space="preserve">STEM </w:t>
      </w:r>
      <w:r w:rsidRPr="005E50D8">
        <w:t>Stage 4</w:t>
      </w:r>
      <w:r>
        <w:t xml:space="preserve"> </w:t>
      </w:r>
      <w:r w:rsidRPr="00596607">
        <w:t>– Olympiad</w:t>
      </w:r>
    </w:p>
    <w:p w14:paraId="0D47BB5C" w14:textId="1613A6BE" w:rsidR="00331EAD" w:rsidRDefault="0084106D" w:rsidP="004C16AD">
      <w:pPr>
        <w:pStyle w:val="Heading2"/>
      </w:pPr>
      <w:r w:rsidRPr="004C16AD">
        <w:t>Challenge</w:t>
      </w:r>
      <w:r>
        <w:t xml:space="preserve"> 8</w:t>
      </w:r>
      <w:r w:rsidR="004C16AD">
        <w:t xml:space="preserve"> –</w:t>
      </w:r>
      <w:r>
        <w:t xml:space="preserve"> </w:t>
      </w:r>
      <w:r w:rsidR="004C16AD">
        <w:t>r</w:t>
      </w:r>
      <w:r>
        <w:t>ubber band</w:t>
      </w:r>
      <w:r w:rsidR="00895DED">
        <w:t>-</w:t>
      </w:r>
      <w:r>
        <w:t>powered vehicle</w:t>
      </w:r>
    </w:p>
    <w:p w14:paraId="2C23DFD1" w14:textId="056B6AE9" w:rsidR="00895DED" w:rsidRDefault="008D5766" w:rsidP="00895DED">
      <w:pPr>
        <w:rPr>
          <w:rFonts w:eastAsia="Calibri"/>
          <w:lang w:eastAsia="zh-CN"/>
        </w:rPr>
      </w:pPr>
      <w:r w:rsidRPr="004651D6">
        <w:rPr>
          <w:rFonts w:eastAsia="Calibri"/>
          <w:lang w:eastAsia="zh-CN"/>
        </w:rPr>
        <w:t xml:space="preserve">In </w:t>
      </w:r>
      <w:r w:rsidRPr="00895DED">
        <w:t>this</w:t>
      </w:r>
      <w:r w:rsidRPr="004651D6">
        <w:rPr>
          <w:rFonts w:eastAsia="Calibri"/>
          <w:lang w:eastAsia="zh-CN"/>
        </w:rPr>
        <w:t xml:space="preserve"> challenge</w:t>
      </w:r>
      <w:r w:rsidR="00575123">
        <w:rPr>
          <w:rFonts w:eastAsia="Calibri"/>
          <w:lang w:eastAsia="zh-CN"/>
        </w:rPr>
        <w:t>,</w:t>
      </w:r>
      <w:r w:rsidRPr="004651D6">
        <w:rPr>
          <w:rFonts w:eastAsia="Calibri"/>
          <w:lang w:eastAsia="zh-CN"/>
        </w:rPr>
        <w:t xml:space="preserve"> you </w:t>
      </w:r>
      <w:r w:rsidR="00575123">
        <w:rPr>
          <w:rFonts w:eastAsia="Calibri"/>
          <w:lang w:eastAsia="zh-CN"/>
        </w:rPr>
        <w:t>will</w:t>
      </w:r>
      <w:r w:rsidRPr="004651D6">
        <w:rPr>
          <w:rFonts w:eastAsia="Calibri"/>
          <w:lang w:eastAsia="zh-CN"/>
        </w:rPr>
        <w:t xml:space="preserve"> construct a wheeled vehicle </w:t>
      </w:r>
      <w:r w:rsidR="00895DED">
        <w:t>using the resources listed below</w:t>
      </w:r>
      <w:r w:rsidR="00895DED" w:rsidRPr="004651D6">
        <w:rPr>
          <w:rFonts w:eastAsia="Calibri"/>
          <w:lang w:eastAsia="zh-CN"/>
        </w:rPr>
        <w:t xml:space="preserve"> </w:t>
      </w:r>
      <w:r w:rsidRPr="004651D6">
        <w:rPr>
          <w:rFonts w:eastAsia="Calibri"/>
          <w:lang w:eastAsia="zh-CN"/>
        </w:rPr>
        <w:t>that uses rubber band energy to propel it forward.</w:t>
      </w:r>
    </w:p>
    <w:p w14:paraId="0C4E136C" w14:textId="029AD99B" w:rsidR="00895DED" w:rsidRDefault="00895DED" w:rsidP="00895DED">
      <w:pPr>
        <w:pStyle w:val="Caption"/>
        <w:rPr>
          <w:rFonts w:eastAsia="Calibri"/>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 </w:t>
      </w:r>
      <w:r w:rsidRPr="00895DED">
        <w:t xml:space="preserve">illustration </w:t>
      </w:r>
      <w:r>
        <w:t>of r</w:t>
      </w:r>
      <w:r w:rsidRPr="00895DED">
        <w:t>ubber band</w:t>
      </w:r>
      <w:r>
        <w:t>-</w:t>
      </w:r>
      <w:r w:rsidRPr="00895DED">
        <w:t>powered vehicle activity</w:t>
      </w:r>
    </w:p>
    <w:p w14:paraId="55C793F8" w14:textId="774E277E" w:rsidR="00822266" w:rsidRPr="00B370CE" w:rsidRDefault="00B370CE" w:rsidP="00895DED">
      <w:pPr>
        <w:rPr>
          <w:rFonts w:eastAsia="Calibri"/>
          <w:lang w:eastAsia="zh-CN"/>
        </w:rPr>
      </w:pPr>
      <w:r w:rsidRPr="00895DED">
        <w:rPr>
          <w:noProof/>
        </w:rPr>
        <w:drawing>
          <wp:inline distT="0" distB="0" distL="0" distR="0" wp14:anchorId="17103FA6" wp14:editId="615C8716">
            <wp:extent cx="5541603" cy="4566212"/>
            <wp:effectExtent l="0" t="0" r="2540" b="6350"/>
            <wp:docPr id="445896460" name="Picture 1" descr="Visualisation of the construction process of a rubber band-powered vehicle. Shows applying rubber bands to wheels and release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96460" name="Picture 1" descr="Visualisation of the construction process of a rubber band-powered vehicle. Shows applying rubber bands to wheels and release mechanis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4420" cy="4585013"/>
                    </a:xfrm>
                    <a:prstGeom prst="rect">
                      <a:avLst/>
                    </a:prstGeom>
                    <a:noFill/>
                    <a:ln>
                      <a:noFill/>
                    </a:ln>
                  </pic:spPr>
                </pic:pic>
              </a:graphicData>
            </a:graphic>
          </wp:inline>
        </w:drawing>
      </w:r>
    </w:p>
    <w:p w14:paraId="54D5769E" w14:textId="685DAB3E" w:rsidR="00E365E6" w:rsidRDefault="00FA2EA6">
      <w:pPr>
        <w:suppressAutoHyphens w:val="0"/>
        <w:spacing w:before="0" w:after="160" w:line="259" w:lineRule="auto"/>
        <w:rPr>
          <w:lang w:eastAsia="zh-CN"/>
        </w:rPr>
      </w:pPr>
      <w:r>
        <w:rPr>
          <w:lang w:eastAsia="zh-CN"/>
        </w:rPr>
        <w:br w:type="page"/>
      </w:r>
    </w:p>
    <w:p w14:paraId="6745151C" w14:textId="77777777" w:rsidR="00E365E6" w:rsidRDefault="00E365E6" w:rsidP="00DB6642">
      <w:pPr>
        <w:pStyle w:val="Heading3"/>
      </w:pPr>
      <w:r w:rsidRPr="00DB6642">
        <w:lastRenderedPageBreak/>
        <w:t>Resources</w:t>
      </w:r>
      <w:r>
        <w:t xml:space="preserve"> required</w:t>
      </w:r>
    </w:p>
    <w:p w14:paraId="6047B208" w14:textId="2BA3F01A" w:rsidR="00E365E6" w:rsidRDefault="00F47957" w:rsidP="00E365E6">
      <w:pPr>
        <w:pStyle w:val="ListBullet"/>
      </w:pPr>
      <w:r>
        <w:t>C</w:t>
      </w:r>
      <w:r w:rsidRPr="000655BC">
        <w:t xml:space="preserve">orrugated cardboard or </w:t>
      </w:r>
      <w:r>
        <w:t>craft</w:t>
      </w:r>
      <w:r w:rsidRPr="000655BC">
        <w:t xml:space="preserve"> </w:t>
      </w:r>
      <w:r w:rsidR="00E365E6">
        <w:t>sticks</w:t>
      </w:r>
    </w:p>
    <w:p w14:paraId="598151E7" w14:textId="7E42D6D0" w:rsidR="00E365E6" w:rsidRDefault="00E365E6" w:rsidP="00604917">
      <w:pPr>
        <w:pStyle w:val="ListBullet"/>
      </w:pPr>
      <w:r>
        <w:t>2 straws</w:t>
      </w:r>
      <w:r w:rsidR="00604917">
        <w:t xml:space="preserve"> and </w:t>
      </w:r>
      <w:r>
        <w:t>2 wooden skewers (</w:t>
      </w:r>
      <w:r w:rsidR="00604917">
        <w:t xml:space="preserve">used for </w:t>
      </w:r>
      <w:r w:rsidR="008B5CD4">
        <w:t>sleeves and axles</w:t>
      </w:r>
      <w:r>
        <w:t>)</w:t>
      </w:r>
    </w:p>
    <w:p w14:paraId="512FF23E" w14:textId="4D3D1182" w:rsidR="00E365E6" w:rsidRDefault="00E365E6" w:rsidP="00E365E6">
      <w:pPr>
        <w:pStyle w:val="ListBullet"/>
      </w:pPr>
      <w:r>
        <w:t>4 wheels (these can be cardboard, CDs, bottle caps or purpose</w:t>
      </w:r>
      <w:r w:rsidR="005E06C6">
        <w:t>-</w:t>
      </w:r>
      <w:r>
        <w:t>made wheels</w:t>
      </w:r>
      <w:r w:rsidR="008B5CD4">
        <w:t>)</w:t>
      </w:r>
    </w:p>
    <w:p w14:paraId="7ACBE8EC" w14:textId="4B3EF0A2" w:rsidR="00F47957" w:rsidRPr="000655BC" w:rsidRDefault="00F47957" w:rsidP="00F47957">
      <w:pPr>
        <w:pStyle w:val="ListBullet"/>
      </w:pPr>
      <w:r>
        <w:t>A</w:t>
      </w:r>
      <w:r w:rsidRPr="000655BC">
        <w:t>n assortment of rubber bands and paper clips</w:t>
      </w:r>
    </w:p>
    <w:p w14:paraId="7BB38CAF" w14:textId="48A252DD" w:rsidR="00F47957" w:rsidRPr="000655BC" w:rsidRDefault="00F47957" w:rsidP="00F47957">
      <w:pPr>
        <w:pStyle w:val="ListBullet"/>
      </w:pPr>
      <w:r>
        <w:t>M</w:t>
      </w:r>
      <w:r w:rsidRPr="000655BC">
        <w:t>asking tape</w:t>
      </w:r>
    </w:p>
    <w:p w14:paraId="32290598" w14:textId="1651C43A" w:rsidR="00F47957" w:rsidRPr="000655BC" w:rsidRDefault="00F47957" w:rsidP="00F47957">
      <w:pPr>
        <w:pStyle w:val="ListBullet"/>
      </w:pPr>
      <w:r>
        <w:t>S</w:t>
      </w:r>
      <w:r w:rsidRPr="000655BC">
        <w:t>cissors</w:t>
      </w:r>
    </w:p>
    <w:p w14:paraId="6AC860F9" w14:textId="3DEB2CF0" w:rsidR="00F47957" w:rsidRDefault="00F47957" w:rsidP="00F47957">
      <w:pPr>
        <w:pStyle w:val="ListBullet"/>
      </w:pPr>
      <w:r>
        <w:t>Hot glue gun (</w:t>
      </w:r>
      <w:r w:rsidRPr="000655BC">
        <w:t>optional</w:t>
      </w:r>
      <w:r>
        <w:t>)</w:t>
      </w:r>
    </w:p>
    <w:p w14:paraId="294B8A1C" w14:textId="186E18B3" w:rsidR="00F703EA" w:rsidRDefault="00F47957" w:rsidP="0082751C">
      <w:pPr>
        <w:pStyle w:val="ListBullet"/>
      </w:pPr>
      <w:r>
        <w:t xml:space="preserve">Video </w:t>
      </w:r>
      <w:hyperlink r:id="rId12" w:history="1">
        <w:r>
          <w:rPr>
            <w:rStyle w:val="Hyperlink"/>
          </w:rPr>
          <w:t>STEMonstrations: Kinetic and Potential Energy | NASA + (2:38)</w:t>
        </w:r>
      </w:hyperlink>
    </w:p>
    <w:p w14:paraId="638583B4" w14:textId="5556BB85" w:rsidR="00F703EA" w:rsidRDefault="00F703EA" w:rsidP="00F703EA">
      <w:pPr>
        <w:pStyle w:val="Heading3"/>
      </w:pPr>
      <w:r>
        <w:t xml:space="preserve">Learning intentions and </w:t>
      </w:r>
      <w:r w:rsidR="00DC1DEC">
        <w:t>s</w:t>
      </w:r>
      <w:r>
        <w:t>uccess criteria</w:t>
      </w:r>
    </w:p>
    <w:p w14:paraId="7274CB22" w14:textId="0500EB95" w:rsidR="001E011D" w:rsidRDefault="001E011D" w:rsidP="001E011D">
      <w:pPr>
        <w:rPr>
          <w:iCs/>
        </w:rPr>
      </w:pPr>
      <w:r w:rsidRPr="001E011D">
        <w:t xml:space="preserve">In this challenge you will design, build and test a vehicle powered by a rubber band. You will then </w:t>
      </w:r>
      <w:r>
        <w:t xml:space="preserve">conduct </w:t>
      </w:r>
      <w:r w:rsidR="00140E67">
        <w:t>a controlled investigation</w:t>
      </w:r>
      <w:r>
        <w:t xml:space="preserve"> to see how far it will travel.</w:t>
      </w:r>
    </w:p>
    <w:p w14:paraId="141A7A6B" w14:textId="38FAF953" w:rsidR="00F703EA" w:rsidRPr="007833A3" w:rsidRDefault="0004317F" w:rsidP="0004317F">
      <w:pPr>
        <w:pStyle w:val="Caption"/>
      </w:pPr>
      <w:r>
        <w:t xml:space="preserve">Table </w:t>
      </w:r>
      <w:r>
        <w:fldChar w:fldCharType="begin"/>
      </w:r>
      <w:r>
        <w:instrText xml:space="preserve"> SEQ Table \* ARABIC </w:instrText>
      </w:r>
      <w:r>
        <w:fldChar w:fldCharType="separate"/>
      </w:r>
      <w:r w:rsidR="002679CB">
        <w:rPr>
          <w:noProof/>
        </w:rPr>
        <w:t>1</w:t>
      </w:r>
      <w:r>
        <w:fldChar w:fldCharType="end"/>
      </w:r>
      <w:r>
        <w:t xml:space="preserve"> </w:t>
      </w:r>
      <w:r w:rsidR="00F703EA">
        <w:t xml:space="preserve">– </w:t>
      </w:r>
      <w:r>
        <w:t xml:space="preserve">syllabus </w:t>
      </w:r>
      <w:r w:rsidR="00604917">
        <w:t xml:space="preserve">outcomes, </w:t>
      </w:r>
      <w:r>
        <w:t>l</w:t>
      </w:r>
      <w:r w:rsidR="00604917">
        <w:t xml:space="preserve">earning intentions and </w:t>
      </w:r>
      <w:r w:rsidR="00DC1DEC">
        <w:t>s</w:t>
      </w:r>
      <w:r w:rsidR="00604917">
        <w:t>uccess criteria</w:t>
      </w:r>
    </w:p>
    <w:tbl>
      <w:tblPr>
        <w:tblStyle w:val="Tableheader"/>
        <w:tblW w:w="5000" w:type="pct"/>
        <w:tblLayout w:type="fixed"/>
        <w:tblLook w:val="04A0" w:firstRow="1" w:lastRow="0" w:firstColumn="1" w:lastColumn="0" w:noHBand="0" w:noVBand="1"/>
        <w:tblDescription w:val="Table outlines the suggested learning intentions and success criteria for the lesson."/>
      </w:tblPr>
      <w:tblGrid>
        <w:gridCol w:w="2829"/>
        <w:gridCol w:w="6801"/>
      </w:tblGrid>
      <w:tr w:rsidR="0004317F" w14:paraId="78B4128C" w14:textId="77777777" w:rsidTr="00043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Pr>
          <w:p w14:paraId="56D70F2C" w14:textId="1380226A" w:rsidR="0004317F" w:rsidRDefault="0004317F" w:rsidP="0004317F">
            <w:r w:rsidRPr="009521E8">
              <w:rPr>
                <w:rStyle w:val="Strong"/>
                <w:b/>
                <w:bCs w:val="0"/>
              </w:rPr>
              <w:t>Syllabus outcomes</w:t>
            </w:r>
          </w:p>
        </w:tc>
        <w:tc>
          <w:tcPr>
            <w:tcW w:w="3531" w:type="pct"/>
          </w:tcPr>
          <w:p w14:paraId="136DDC96" w14:textId="0F3BA9DD" w:rsidR="0004317F" w:rsidRDefault="0004317F" w:rsidP="0004317F">
            <w:pPr>
              <w:cnfStyle w:val="100000000000" w:firstRow="1" w:lastRow="0" w:firstColumn="0" w:lastColumn="0" w:oddVBand="0" w:evenVBand="0" w:oddHBand="0" w:evenHBand="0" w:firstRowFirstColumn="0" w:firstRowLastColumn="0" w:lastRowFirstColumn="0" w:lastRowLastColumn="0"/>
              <w:rPr>
                <w:b w:val="0"/>
              </w:rPr>
            </w:pPr>
            <w:r w:rsidRPr="009521E8">
              <w:rPr>
                <w:rStyle w:val="Strong"/>
                <w:b/>
                <w:bCs w:val="0"/>
              </w:rPr>
              <w:t>Learning intentions and success criteria</w:t>
            </w:r>
          </w:p>
        </w:tc>
      </w:tr>
      <w:tr w:rsidR="00F703EA" w14:paraId="7EAC30C3" w14:textId="77777777" w:rsidTr="00043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Pr>
          <w:p w14:paraId="63450400" w14:textId="1C1C84F3" w:rsidR="0004317F" w:rsidRPr="0004317F" w:rsidRDefault="000F16CD" w:rsidP="000F16CD">
            <w:pPr>
              <w:rPr>
                <w:rStyle w:val="Strong"/>
                <w:b/>
                <w:bCs w:val="0"/>
              </w:rPr>
            </w:pPr>
            <w:r w:rsidRPr="0004317F">
              <w:rPr>
                <w:rStyle w:val="Strong"/>
                <w:b/>
                <w:bCs w:val="0"/>
              </w:rPr>
              <w:t>SC4-FOR-01</w:t>
            </w:r>
          </w:p>
          <w:p w14:paraId="3D8D61B0" w14:textId="3BC3D812" w:rsidR="000F16CD" w:rsidRPr="00834373" w:rsidRDefault="00834373" w:rsidP="0004317F">
            <w:r w:rsidRPr="009B7118">
              <w:rPr>
                <w:b w:val="0"/>
              </w:rPr>
              <w:t>describes the effects of forces in everyday contexts</w:t>
            </w:r>
          </w:p>
          <w:p w14:paraId="08AC3F5E" w14:textId="77777777" w:rsidR="00521F1C" w:rsidRPr="0004317F" w:rsidRDefault="00521F1C" w:rsidP="00140E67">
            <w:pPr>
              <w:pStyle w:val="ListBullet"/>
              <w:numPr>
                <w:ilvl w:val="0"/>
                <w:numId w:val="0"/>
              </w:numPr>
              <w:ind w:left="567" w:hanging="567"/>
              <w:rPr>
                <w:rStyle w:val="Strong"/>
                <w:b/>
                <w:bCs w:val="0"/>
              </w:rPr>
            </w:pPr>
            <w:r w:rsidRPr="0004317F">
              <w:rPr>
                <w:rStyle w:val="Strong"/>
                <w:b/>
                <w:bCs w:val="0"/>
              </w:rPr>
              <w:t>TE4-MSC-01</w:t>
            </w:r>
          </w:p>
          <w:p w14:paraId="017A9011" w14:textId="09C0453E" w:rsidR="00F703EA" w:rsidRPr="007D42A9" w:rsidRDefault="00521F1C" w:rsidP="00140E67">
            <w:pPr>
              <w:pStyle w:val="ListBullet"/>
              <w:numPr>
                <w:ilvl w:val="0"/>
                <w:numId w:val="0"/>
              </w:numPr>
              <w:rPr>
                <w:b w:val="0"/>
                <w:bCs/>
              </w:rPr>
            </w:pPr>
            <w:r w:rsidRPr="00BD2737">
              <w:rPr>
                <w:b w:val="0"/>
                <w:bCs/>
              </w:rPr>
              <w:t>explains how materials, systems and components contribute to solutions</w:t>
            </w:r>
          </w:p>
        </w:tc>
        <w:tc>
          <w:tcPr>
            <w:tcW w:w="3531" w:type="pct"/>
          </w:tcPr>
          <w:p w14:paraId="55F5998B" w14:textId="77777777" w:rsidR="00F703EA" w:rsidRDefault="00F703EA" w:rsidP="00040DBE">
            <w:pPr>
              <w:cnfStyle w:val="000000100000" w:firstRow="0" w:lastRow="0" w:firstColumn="0" w:lastColumn="0" w:oddVBand="0" w:evenVBand="0" w:oddHBand="1" w:evenHBand="0" w:firstRowFirstColumn="0" w:firstRowLastColumn="0" w:lastRowFirstColumn="0" w:lastRowLastColumn="0"/>
            </w:pPr>
            <w:r>
              <w:t>We are learning to:</w:t>
            </w:r>
          </w:p>
          <w:p w14:paraId="565C9ED5" w14:textId="3BF5AFF3" w:rsidR="00574D13" w:rsidRDefault="005D1F05" w:rsidP="00574D13">
            <w:pPr>
              <w:pStyle w:val="ListBullet"/>
              <w:cnfStyle w:val="000000100000" w:firstRow="0" w:lastRow="0" w:firstColumn="0" w:lastColumn="0" w:oddVBand="0" w:evenVBand="0" w:oddHBand="1" w:evenHBand="0" w:firstRowFirstColumn="0" w:firstRowLastColumn="0" w:lastRowFirstColumn="0" w:lastRowLastColumn="0"/>
            </w:pPr>
            <w:r>
              <w:t>describe</w:t>
            </w:r>
            <w:r w:rsidR="009165DF">
              <w:t xml:space="preserve"> forces </w:t>
            </w:r>
            <w:r w:rsidR="00A80BCE">
              <w:t>within different systems</w:t>
            </w:r>
            <w:r w:rsidR="0016532F">
              <w:t xml:space="preserve"> using appropriate scientific language</w:t>
            </w:r>
          </w:p>
          <w:p w14:paraId="4DA96859" w14:textId="496F38B1" w:rsidR="001F63F2" w:rsidRDefault="00A567AC" w:rsidP="0015723F">
            <w:pPr>
              <w:pStyle w:val="ListBullet"/>
              <w:cnfStyle w:val="000000100000" w:firstRow="0" w:lastRow="0" w:firstColumn="0" w:lastColumn="0" w:oddVBand="0" w:evenVBand="0" w:oddHBand="1" w:evenHBand="0" w:firstRowFirstColumn="0" w:firstRowLastColumn="0" w:lastRowFirstColumn="0" w:lastRowLastColumn="0"/>
            </w:pPr>
            <w:r>
              <w:t>i</w:t>
            </w:r>
            <w:r w:rsidR="0015723F">
              <w:t>mprove design solutions from observed results</w:t>
            </w:r>
            <w:r w:rsidR="00263750">
              <w:t>.</w:t>
            </w:r>
          </w:p>
          <w:p w14:paraId="5DFF1D17" w14:textId="77777777" w:rsidR="00F703EA" w:rsidRDefault="00F703EA" w:rsidP="0056255E">
            <w:pPr>
              <w:cnfStyle w:val="000000100000" w:firstRow="0" w:lastRow="0" w:firstColumn="0" w:lastColumn="0" w:oddVBand="0" w:evenVBand="0" w:oddHBand="1" w:evenHBand="0" w:firstRowFirstColumn="0" w:firstRowLastColumn="0" w:lastRowFirstColumn="0" w:lastRowLastColumn="0"/>
            </w:pPr>
            <w:r>
              <w:t>We can:</w:t>
            </w:r>
          </w:p>
          <w:p w14:paraId="2ADE4258" w14:textId="6442032F" w:rsidR="00F1516F" w:rsidRDefault="00A567AC" w:rsidP="00F1516F">
            <w:pPr>
              <w:pStyle w:val="ListBullet"/>
              <w:cnfStyle w:val="000000100000" w:firstRow="0" w:lastRow="0" w:firstColumn="0" w:lastColumn="0" w:oddVBand="0" w:evenVBand="0" w:oddHBand="1" w:evenHBand="0" w:firstRowFirstColumn="0" w:firstRowLastColumn="0" w:lastRowFirstColumn="0" w:lastRowLastColumn="0"/>
            </w:pPr>
            <w:r>
              <w:t>d</w:t>
            </w:r>
            <w:r w:rsidR="00F1516F">
              <w:t>escribe how forces affect</w:t>
            </w:r>
            <w:r w:rsidR="0015723F">
              <w:t xml:space="preserve"> the</w:t>
            </w:r>
            <w:r w:rsidR="00F1516F">
              <w:t xml:space="preserve"> </w:t>
            </w:r>
            <w:r w:rsidR="0015723F">
              <w:t>distance</w:t>
            </w:r>
            <w:r w:rsidR="003F742D">
              <w:t xml:space="preserve"> travelled</w:t>
            </w:r>
          </w:p>
          <w:p w14:paraId="01883B89" w14:textId="0DB72768" w:rsidR="00F703EA" w:rsidRDefault="00A567AC" w:rsidP="0056255E">
            <w:pPr>
              <w:pStyle w:val="ListBullet"/>
              <w:cnfStyle w:val="000000100000" w:firstRow="0" w:lastRow="0" w:firstColumn="0" w:lastColumn="0" w:oddVBand="0" w:evenVBand="0" w:oddHBand="1" w:evenHBand="0" w:firstRowFirstColumn="0" w:firstRowLastColumn="0" w:lastRowFirstColumn="0" w:lastRowLastColumn="0"/>
            </w:pPr>
            <w:r>
              <w:t>i</w:t>
            </w:r>
            <w:r w:rsidR="00834076">
              <w:t>ndependently conduct a valid investigation</w:t>
            </w:r>
          </w:p>
          <w:p w14:paraId="3D68F5D8" w14:textId="22461126" w:rsidR="00834076" w:rsidRDefault="00A567AC" w:rsidP="0056255E">
            <w:pPr>
              <w:pStyle w:val="ListBullet"/>
              <w:cnfStyle w:val="000000100000" w:firstRow="0" w:lastRow="0" w:firstColumn="0" w:lastColumn="0" w:oddVBand="0" w:evenVBand="0" w:oddHBand="1" w:evenHBand="0" w:firstRowFirstColumn="0" w:firstRowLastColumn="0" w:lastRowFirstColumn="0" w:lastRowLastColumn="0"/>
            </w:pPr>
            <w:r>
              <w:t>u</w:t>
            </w:r>
            <w:r w:rsidR="00DB46C6">
              <w:t xml:space="preserve">se </w:t>
            </w:r>
            <w:r w:rsidR="00531CA4">
              <w:t>observed results</w:t>
            </w:r>
            <w:r w:rsidR="00EA319A">
              <w:t xml:space="preserve"> to provide predictions for future testing.</w:t>
            </w:r>
          </w:p>
        </w:tc>
      </w:tr>
    </w:tbl>
    <w:p w14:paraId="52B61AAF" w14:textId="7EF04C69" w:rsidR="00CF4919" w:rsidRDefault="00EE4ED0" w:rsidP="00040DBE">
      <w:pPr>
        <w:pStyle w:val="Heading3"/>
      </w:pPr>
      <w:r>
        <w:lastRenderedPageBreak/>
        <w:t>Rubber band</w:t>
      </w:r>
      <w:r w:rsidR="00040DBE">
        <w:t>-</w:t>
      </w:r>
      <w:r>
        <w:t>powered vehicle terms</w:t>
      </w:r>
    </w:p>
    <w:p w14:paraId="68DB8161" w14:textId="3C1870C0" w:rsidR="003916AC" w:rsidRPr="00AC49C2" w:rsidRDefault="003916AC" w:rsidP="003916AC">
      <w:pPr>
        <w:rPr>
          <w:lang w:eastAsia="zh-CN"/>
        </w:rPr>
      </w:pPr>
      <w:r w:rsidRPr="000562D2">
        <w:rPr>
          <w:lang w:eastAsia="zh-CN"/>
        </w:rPr>
        <w:t xml:space="preserve">To assist with your understanding of the task, </w:t>
      </w:r>
      <w:r>
        <w:rPr>
          <w:lang w:eastAsia="zh-CN"/>
        </w:rPr>
        <w:t>read through the following</w:t>
      </w:r>
      <w:r w:rsidRPr="000562D2">
        <w:rPr>
          <w:lang w:eastAsia="zh-CN"/>
        </w:rPr>
        <w:t xml:space="preserve"> terms in the table below</w:t>
      </w:r>
      <w:r>
        <w:rPr>
          <w:lang w:eastAsia="zh-CN"/>
        </w:rPr>
        <w:t xml:space="preserve"> and complete the </w:t>
      </w:r>
      <w:r w:rsidR="00040DBE">
        <w:rPr>
          <w:lang w:eastAsia="zh-CN"/>
        </w:rPr>
        <w:t>reflection to check for understanding</w:t>
      </w:r>
      <w:r w:rsidR="00040DBE" w:rsidRPr="00F541F2">
        <w:rPr>
          <w:lang w:eastAsia="zh-CN"/>
        </w:rPr>
        <w:t xml:space="preserve"> </w:t>
      </w:r>
      <w:r w:rsidR="00040DBE">
        <w:rPr>
          <w:lang w:eastAsia="zh-CN"/>
        </w:rPr>
        <w:t>of the terms</w:t>
      </w:r>
      <w:r>
        <w:rPr>
          <w:lang w:eastAsia="zh-CN"/>
        </w:rPr>
        <w:t>.</w:t>
      </w:r>
    </w:p>
    <w:p w14:paraId="11951287" w14:textId="63B06322" w:rsidR="003F09E1" w:rsidRDefault="00040DBE" w:rsidP="00040DBE">
      <w:pPr>
        <w:pStyle w:val="Caption"/>
      </w:pPr>
      <w:r>
        <w:t xml:space="preserve">Table </w:t>
      </w:r>
      <w:r>
        <w:fldChar w:fldCharType="begin"/>
      </w:r>
      <w:r>
        <w:instrText xml:space="preserve"> SEQ Table \* ARABIC </w:instrText>
      </w:r>
      <w:r>
        <w:fldChar w:fldCharType="separate"/>
      </w:r>
      <w:r w:rsidR="002679CB">
        <w:rPr>
          <w:noProof/>
        </w:rPr>
        <w:t>2</w:t>
      </w:r>
      <w:r>
        <w:fldChar w:fldCharType="end"/>
      </w:r>
      <w:r>
        <w:t xml:space="preserve"> </w:t>
      </w:r>
      <w:r w:rsidR="003F09E1">
        <w:t xml:space="preserve">– </w:t>
      </w:r>
      <w:r>
        <w:t xml:space="preserve">key </w:t>
      </w:r>
      <w:r w:rsidR="0017036A">
        <w:t>terms</w:t>
      </w:r>
    </w:p>
    <w:tbl>
      <w:tblPr>
        <w:tblStyle w:val="Tableheader"/>
        <w:tblW w:w="0" w:type="auto"/>
        <w:tblLook w:val="04A0" w:firstRow="1" w:lastRow="0" w:firstColumn="1" w:lastColumn="0" w:noHBand="0" w:noVBand="1"/>
        <w:tblDescription w:val="Key terms and definitions used in this challenge."/>
      </w:tblPr>
      <w:tblGrid>
        <w:gridCol w:w="2405"/>
        <w:gridCol w:w="7223"/>
      </w:tblGrid>
      <w:tr w:rsidR="00040DBE" w14:paraId="629BA6CF" w14:textId="77777777" w:rsidTr="009A49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25720BB" w14:textId="46DF2AB9" w:rsidR="00040DBE" w:rsidRPr="00520342" w:rsidRDefault="00040DBE" w:rsidP="00040DBE">
            <w:pPr>
              <w:rPr>
                <w:rStyle w:val="Strong"/>
                <w:b/>
                <w:bCs w:val="0"/>
              </w:rPr>
            </w:pPr>
            <w:r w:rsidRPr="00520342">
              <w:rPr>
                <w:rStyle w:val="Strong"/>
                <w:b/>
                <w:bCs w:val="0"/>
              </w:rPr>
              <w:t>Term</w:t>
            </w:r>
          </w:p>
        </w:tc>
        <w:tc>
          <w:tcPr>
            <w:tcW w:w="7223" w:type="dxa"/>
          </w:tcPr>
          <w:p w14:paraId="738F7C2C" w14:textId="3C3F7A60" w:rsidR="00040DBE" w:rsidRDefault="00040DBE" w:rsidP="00040DBE">
            <w:pPr>
              <w:cnfStyle w:val="100000000000" w:firstRow="1" w:lastRow="0" w:firstColumn="0" w:lastColumn="0" w:oddVBand="0" w:evenVBand="0" w:oddHBand="0" w:evenHBand="0" w:firstRowFirstColumn="0" w:firstRowLastColumn="0" w:lastRowFirstColumn="0" w:lastRowLastColumn="0"/>
            </w:pPr>
            <w:r>
              <w:t>Definition</w:t>
            </w:r>
          </w:p>
        </w:tc>
      </w:tr>
      <w:tr w:rsidR="00551A3A" w14:paraId="3F08BB6B" w14:textId="77777777" w:rsidTr="00A90ACD">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2405" w:type="dxa"/>
          </w:tcPr>
          <w:p w14:paraId="085B32BD" w14:textId="00D80D76" w:rsidR="00763EB1" w:rsidRPr="00520342" w:rsidRDefault="00520342" w:rsidP="00822266">
            <w:pPr>
              <w:rPr>
                <w:rStyle w:val="Strong"/>
                <w:b/>
                <w:bCs w:val="0"/>
              </w:rPr>
            </w:pPr>
            <w:r>
              <w:rPr>
                <w:rStyle w:val="Strong"/>
                <w:b/>
                <w:bCs w:val="0"/>
              </w:rPr>
              <w:t>p</w:t>
            </w:r>
            <w:r w:rsidR="00C651CD" w:rsidRPr="00520342">
              <w:rPr>
                <w:rStyle w:val="Strong"/>
                <w:b/>
                <w:bCs w:val="0"/>
              </w:rPr>
              <w:t>arallel</w:t>
            </w:r>
          </w:p>
        </w:tc>
        <w:tc>
          <w:tcPr>
            <w:tcW w:w="7223" w:type="dxa"/>
          </w:tcPr>
          <w:p w14:paraId="2DB6207A" w14:textId="7F070E8C" w:rsidR="00551A3A" w:rsidRDefault="00F9411E" w:rsidP="00822266">
            <w:pPr>
              <w:cnfStyle w:val="000000100000" w:firstRow="0" w:lastRow="0" w:firstColumn="0" w:lastColumn="0" w:oddVBand="0" w:evenVBand="0" w:oddHBand="1" w:evenHBand="0" w:firstRowFirstColumn="0" w:firstRowLastColumn="0" w:lastRowFirstColumn="0" w:lastRowLastColumn="0"/>
            </w:pPr>
            <w:r w:rsidRPr="00F9411E">
              <w:t>Two lines that run alongside each other without touching.</w:t>
            </w:r>
          </w:p>
        </w:tc>
      </w:tr>
      <w:tr w:rsidR="00551A3A" w14:paraId="2A9E891C" w14:textId="77777777" w:rsidTr="009A49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7C1F63" w14:textId="7B890FE0" w:rsidR="00763EB1" w:rsidRPr="00520342" w:rsidRDefault="00520342" w:rsidP="00822266">
            <w:pPr>
              <w:rPr>
                <w:rStyle w:val="Strong"/>
                <w:b/>
                <w:bCs w:val="0"/>
              </w:rPr>
            </w:pPr>
            <w:r>
              <w:rPr>
                <w:rStyle w:val="Strong"/>
                <w:b/>
                <w:bCs w:val="0"/>
              </w:rPr>
              <w:t>c</w:t>
            </w:r>
            <w:r w:rsidR="00C651CD" w:rsidRPr="00520342">
              <w:rPr>
                <w:rStyle w:val="Strong"/>
                <w:b/>
                <w:bCs w:val="0"/>
              </w:rPr>
              <w:t>hassis</w:t>
            </w:r>
          </w:p>
        </w:tc>
        <w:tc>
          <w:tcPr>
            <w:tcW w:w="7223" w:type="dxa"/>
          </w:tcPr>
          <w:p w14:paraId="7ACD2201" w14:textId="5CD0AF63" w:rsidR="00551A3A" w:rsidRDefault="00A90ACD" w:rsidP="00822266">
            <w:pPr>
              <w:cnfStyle w:val="000000010000" w:firstRow="0" w:lastRow="0" w:firstColumn="0" w:lastColumn="0" w:oddVBand="0" w:evenVBand="0" w:oddHBand="0" w:evenHBand="1" w:firstRowFirstColumn="0" w:firstRowLastColumn="0" w:lastRowFirstColumn="0" w:lastRowLastColumn="0"/>
            </w:pPr>
            <w:r w:rsidRPr="00A90ACD">
              <w:t>The frame or base of a vehicle that supports all other parts.</w:t>
            </w:r>
          </w:p>
        </w:tc>
      </w:tr>
      <w:tr w:rsidR="00551A3A" w14:paraId="303C19F3" w14:textId="77777777" w:rsidTr="009A4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97C2771" w14:textId="5433046D" w:rsidR="00763EB1" w:rsidRPr="00520342" w:rsidRDefault="00520342" w:rsidP="00822266">
            <w:pPr>
              <w:rPr>
                <w:rStyle w:val="Strong"/>
                <w:b/>
                <w:bCs w:val="0"/>
              </w:rPr>
            </w:pPr>
            <w:r>
              <w:rPr>
                <w:rStyle w:val="Strong"/>
                <w:b/>
                <w:bCs w:val="0"/>
              </w:rPr>
              <w:t>a</w:t>
            </w:r>
            <w:r w:rsidR="00C651CD" w:rsidRPr="00520342">
              <w:rPr>
                <w:rStyle w:val="Strong"/>
                <w:b/>
                <w:bCs w:val="0"/>
              </w:rPr>
              <w:t>xle</w:t>
            </w:r>
          </w:p>
        </w:tc>
        <w:tc>
          <w:tcPr>
            <w:tcW w:w="7223" w:type="dxa"/>
          </w:tcPr>
          <w:p w14:paraId="1B01D459" w14:textId="7AA037C5" w:rsidR="00551A3A" w:rsidRDefault="00A90ACD" w:rsidP="00822266">
            <w:pPr>
              <w:cnfStyle w:val="000000100000" w:firstRow="0" w:lastRow="0" w:firstColumn="0" w:lastColumn="0" w:oddVBand="0" w:evenVBand="0" w:oddHBand="1" w:evenHBand="0" w:firstRowFirstColumn="0" w:firstRowLastColumn="0" w:lastRowFirstColumn="0" w:lastRowLastColumn="0"/>
            </w:pPr>
            <w:r w:rsidRPr="00A90ACD">
              <w:t>A rod or shaft that connects wheels and allows them to turn.</w:t>
            </w:r>
          </w:p>
        </w:tc>
      </w:tr>
      <w:tr w:rsidR="00551A3A" w14:paraId="6181187C" w14:textId="77777777" w:rsidTr="009A49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E0AF97D" w14:textId="443DBF4F" w:rsidR="00763EB1" w:rsidRPr="00520342" w:rsidRDefault="00520342" w:rsidP="00822266">
            <w:pPr>
              <w:rPr>
                <w:rStyle w:val="Strong"/>
                <w:b/>
                <w:bCs w:val="0"/>
              </w:rPr>
            </w:pPr>
            <w:r>
              <w:rPr>
                <w:rStyle w:val="Strong"/>
                <w:b/>
                <w:bCs w:val="0"/>
              </w:rPr>
              <w:t>k</w:t>
            </w:r>
            <w:r w:rsidR="00C651CD" w:rsidRPr="00520342">
              <w:rPr>
                <w:rStyle w:val="Strong"/>
                <w:b/>
                <w:bCs w:val="0"/>
              </w:rPr>
              <w:t>inetic energy</w:t>
            </w:r>
          </w:p>
        </w:tc>
        <w:tc>
          <w:tcPr>
            <w:tcW w:w="7223" w:type="dxa"/>
          </w:tcPr>
          <w:p w14:paraId="66122778" w14:textId="196E708E" w:rsidR="00551A3A" w:rsidRDefault="00A90ACD" w:rsidP="00822266">
            <w:pPr>
              <w:cnfStyle w:val="000000010000" w:firstRow="0" w:lastRow="0" w:firstColumn="0" w:lastColumn="0" w:oddVBand="0" w:evenVBand="0" w:oddHBand="0" w:evenHBand="1" w:firstRowFirstColumn="0" w:firstRowLastColumn="0" w:lastRowFirstColumn="0" w:lastRowLastColumn="0"/>
            </w:pPr>
            <w:r w:rsidRPr="00A90ACD">
              <w:t>The energy an object has because it is moving.</w:t>
            </w:r>
          </w:p>
        </w:tc>
      </w:tr>
      <w:tr w:rsidR="00551A3A" w14:paraId="3389E9E6" w14:textId="77777777" w:rsidTr="009A4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8081A16" w14:textId="0FE12141" w:rsidR="00763EB1" w:rsidRPr="00520342" w:rsidRDefault="00520342" w:rsidP="0056255E">
            <w:pPr>
              <w:rPr>
                <w:rStyle w:val="Strong"/>
                <w:b/>
                <w:bCs w:val="0"/>
              </w:rPr>
            </w:pPr>
            <w:r>
              <w:rPr>
                <w:rStyle w:val="Strong"/>
                <w:b/>
                <w:bCs w:val="0"/>
              </w:rPr>
              <w:t>p</w:t>
            </w:r>
            <w:r w:rsidR="00C651CD" w:rsidRPr="00520342">
              <w:rPr>
                <w:rStyle w:val="Strong"/>
                <w:b/>
                <w:bCs w:val="0"/>
              </w:rPr>
              <w:t>otential energy</w:t>
            </w:r>
          </w:p>
        </w:tc>
        <w:tc>
          <w:tcPr>
            <w:tcW w:w="7223" w:type="dxa"/>
          </w:tcPr>
          <w:p w14:paraId="29DD8D7E" w14:textId="6E99CB81" w:rsidR="00551A3A" w:rsidRDefault="00B506C4" w:rsidP="0056255E">
            <w:pPr>
              <w:cnfStyle w:val="000000100000" w:firstRow="0" w:lastRow="0" w:firstColumn="0" w:lastColumn="0" w:oddVBand="0" w:evenVBand="0" w:oddHBand="1" w:evenHBand="0" w:firstRowFirstColumn="0" w:firstRowLastColumn="0" w:lastRowFirstColumn="0" w:lastRowLastColumn="0"/>
            </w:pPr>
            <w:r w:rsidRPr="00B506C4">
              <w:t>The stored energy an object has due to its position or condition.</w:t>
            </w:r>
          </w:p>
        </w:tc>
      </w:tr>
      <w:tr w:rsidR="00C651CD" w14:paraId="1447E328" w14:textId="77777777" w:rsidTr="009A49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F3496E6" w14:textId="4AC56F23" w:rsidR="00763EB1" w:rsidRPr="00520342" w:rsidRDefault="00520342" w:rsidP="0056255E">
            <w:pPr>
              <w:rPr>
                <w:rStyle w:val="Strong"/>
                <w:b/>
                <w:bCs w:val="0"/>
              </w:rPr>
            </w:pPr>
            <w:r>
              <w:rPr>
                <w:rStyle w:val="Strong"/>
                <w:b/>
                <w:bCs w:val="0"/>
              </w:rPr>
              <w:t>w</w:t>
            </w:r>
            <w:r w:rsidR="00C651CD" w:rsidRPr="00520342">
              <w:rPr>
                <w:rStyle w:val="Strong"/>
                <w:b/>
                <w:bCs w:val="0"/>
              </w:rPr>
              <w:t>ork</w:t>
            </w:r>
          </w:p>
        </w:tc>
        <w:tc>
          <w:tcPr>
            <w:tcW w:w="7223" w:type="dxa"/>
          </w:tcPr>
          <w:p w14:paraId="4F8DF6F5" w14:textId="5550A0FE" w:rsidR="00C651CD" w:rsidRDefault="00B506C4" w:rsidP="0056255E">
            <w:pPr>
              <w:cnfStyle w:val="000000010000" w:firstRow="0" w:lastRow="0" w:firstColumn="0" w:lastColumn="0" w:oddVBand="0" w:evenVBand="0" w:oddHBand="0" w:evenHBand="1" w:firstRowFirstColumn="0" w:firstRowLastColumn="0" w:lastRowFirstColumn="0" w:lastRowLastColumn="0"/>
            </w:pPr>
            <w:r w:rsidRPr="00B506C4">
              <w:t>The energy transferred when a force moves an object.</w:t>
            </w:r>
          </w:p>
        </w:tc>
      </w:tr>
    </w:tbl>
    <w:p w14:paraId="4471F7EB" w14:textId="6B21C266" w:rsidR="00520342" w:rsidRPr="00E543B0" w:rsidRDefault="00520342" w:rsidP="00520342">
      <w:pPr>
        <w:rPr>
          <w:b/>
          <w:bCs/>
        </w:rPr>
      </w:pPr>
      <w:r w:rsidRPr="00E543B0">
        <w:rPr>
          <w:rStyle w:val="Strong"/>
          <w:b w:val="0"/>
          <w:bCs w:val="0"/>
        </w:rPr>
        <w:t>Write ‘T’ for true or ‘F’ for false</w:t>
      </w:r>
      <w:r w:rsidRPr="007C134C">
        <w:t>.</w:t>
      </w:r>
    </w:p>
    <w:p w14:paraId="489F42AA" w14:textId="092BBCE4" w:rsidR="006B1159" w:rsidRPr="006B1159" w:rsidRDefault="006B1159" w:rsidP="006B1159">
      <w:r w:rsidRPr="006B1159">
        <w:t xml:space="preserve">A </w:t>
      </w:r>
      <w:r w:rsidR="00520342">
        <w:t>‘</w:t>
      </w:r>
      <w:r w:rsidRPr="006B1159">
        <w:t>chassis</w:t>
      </w:r>
      <w:r w:rsidR="00520342">
        <w:t>’</w:t>
      </w:r>
      <w:r w:rsidRPr="006B1159">
        <w:t xml:space="preserve"> is the main frame of a vehicle that supports all other parts. </w:t>
      </w:r>
      <w:r w:rsidR="00520342">
        <w:rPr>
          <w:lang w:eastAsia="zh-CN"/>
        </w:rPr>
        <w:t>(</w:t>
      </w:r>
      <w:r w:rsidR="00520342" w:rsidRPr="00E44E15">
        <w:rPr>
          <w:lang w:eastAsia="zh-CN"/>
        </w:rPr>
        <w:t>__</w:t>
      </w:r>
      <w:r w:rsidR="00520342">
        <w:rPr>
          <w:lang w:eastAsia="zh-CN"/>
        </w:rPr>
        <w:t>.)</w:t>
      </w:r>
    </w:p>
    <w:p w14:paraId="55CE383F" w14:textId="6DFA37CA" w:rsidR="006B1159" w:rsidRPr="006B1159" w:rsidRDefault="00520342" w:rsidP="006B1159">
      <w:r>
        <w:t>‘</w:t>
      </w:r>
      <w:r w:rsidR="006B1159" w:rsidRPr="006B1159">
        <w:t>Kinetic energy</w:t>
      </w:r>
      <w:r>
        <w:t>’</w:t>
      </w:r>
      <w:r w:rsidR="006B1159" w:rsidRPr="006B1159">
        <w:t xml:space="preserve"> is the energy an object has because it is moving. </w:t>
      </w:r>
      <w:r>
        <w:rPr>
          <w:lang w:eastAsia="zh-CN"/>
        </w:rPr>
        <w:t>(</w:t>
      </w:r>
      <w:r w:rsidRPr="00E44E15">
        <w:rPr>
          <w:lang w:eastAsia="zh-CN"/>
        </w:rPr>
        <w:t>__</w:t>
      </w:r>
      <w:r>
        <w:rPr>
          <w:lang w:eastAsia="zh-CN"/>
        </w:rPr>
        <w:t>.)</w:t>
      </w:r>
    </w:p>
    <w:p w14:paraId="6350ACEB" w14:textId="333B2CBB" w:rsidR="006B1159" w:rsidRPr="006B1159" w:rsidRDefault="00520342" w:rsidP="006B1159">
      <w:r>
        <w:t>‘</w:t>
      </w:r>
      <w:r w:rsidR="006B1159" w:rsidRPr="006B1159">
        <w:t>Potential energy</w:t>
      </w:r>
      <w:r>
        <w:t>’</w:t>
      </w:r>
      <w:r w:rsidR="006B1159" w:rsidRPr="006B1159">
        <w:t xml:space="preserve"> is the energy an object has due to its movement. </w:t>
      </w:r>
      <w:r>
        <w:rPr>
          <w:lang w:eastAsia="zh-CN"/>
        </w:rPr>
        <w:t>(</w:t>
      </w:r>
      <w:r w:rsidRPr="00E44E15">
        <w:rPr>
          <w:lang w:eastAsia="zh-CN"/>
        </w:rPr>
        <w:t>__</w:t>
      </w:r>
      <w:r>
        <w:rPr>
          <w:lang w:eastAsia="zh-CN"/>
        </w:rPr>
        <w:t>.)</w:t>
      </w:r>
    </w:p>
    <w:p w14:paraId="47219B8D" w14:textId="002FCE97" w:rsidR="006B1159" w:rsidRDefault="00520342" w:rsidP="006B1159">
      <w:r>
        <w:t>‘</w:t>
      </w:r>
      <w:r w:rsidR="006B1159" w:rsidRPr="006B1159">
        <w:t>Work</w:t>
      </w:r>
      <w:r>
        <w:t>’</w:t>
      </w:r>
      <w:r w:rsidR="006B1159" w:rsidRPr="006B1159">
        <w:t xml:space="preserve"> is the energy transferred when a force moves an object. </w:t>
      </w:r>
      <w:r>
        <w:rPr>
          <w:lang w:eastAsia="zh-CN"/>
        </w:rPr>
        <w:t>(</w:t>
      </w:r>
      <w:r w:rsidRPr="00E44E15">
        <w:rPr>
          <w:lang w:eastAsia="zh-CN"/>
        </w:rPr>
        <w:t>__</w:t>
      </w:r>
      <w:r>
        <w:rPr>
          <w:lang w:eastAsia="zh-CN"/>
        </w:rPr>
        <w:t>.)</w:t>
      </w:r>
    </w:p>
    <w:p w14:paraId="67434071" w14:textId="4515235D" w:rsidR="00C5759A" w:rsidRDefault="00C5759A" w:rsidP="00C5759A">
      <w:pPr>
        <w:pStyle w:val="Heading3"/>
      </w:pPr>
      <w:r>
        <w:t>Criteria for success</w:t>
      </w:r>
    </w:p>
    <w:p w14:paraId="233A8D9D" w14:textId="1F28193C" w:rsidR="005E06C6" w:rsidRDefault="005E06C6" w:rsidP="00C5759A">
      <w:r>
        <w:t xml:space="preserve">Your </w:t>
      </w:r>
      <w:r w:rsidR="003B3E00">
        <w:t xml:space="preserve">vehicle </w:t>
      </w:r>
      <w:r w:rsidR="003A537B">
        <w:t>must</w:t>
      </w:r>
      <w:r w:rsidR="00C5759A" w:rsidRPr="00C5759A">
        <w:rPr>
          <w:lang w:eastAsia="zh-CN"/>
        </w:rPr>
        <w:t xml:space="preserve"> </w:t>
      </w:r>
      <w:r w:rsidR="00C5759A">
        <w:rPr>
          <w:lang w:eastAsia="zh-CN"/>
        </w:rPr>
        <w:t>meet the following requirements</w:t>
      </w:r>
      <w:r w:rsidR="003A537B">
        <w:t>:</w:t>
      </w:r>
    </w:p>
    <w:p w14:paraId="04DF8406" w14:textId="432AD8B0" w:rsidR="00BC6F4D" w:rsidRDefault="00BC6F4D" w:rsidP="00C5759A">
      <w:pPr>
        <w:pStyle w:val="ListBullet"/>
      </w:pPr>
      <w:r w:rsidRPr="00BC6F4D">
        <w:t xml:space="preserve">be </w:t>
      </w:r>
      <w:r w:rsidRPr="00C5759A">
        <w:t>constructed</w:t>
      </w:r>
      <w:r w:rsidRPr="00BC6F4D">
        <w:t xml:space="preserve"> using the materials</w:t>
      </w:r>
      <w:r w:rsidR="006774A0">
        <w:t xml:space="preserve"> provided</w:t>
      </w:r>
    </w:p>
    <w:p w14:paraId="6FBA64D7" w14:textId="56FA7C94" w:rsidR="0076018E" w:rsidRDefault="008B5CD4" w:rsidP="00763EB1">
      <w:pPr>
        <w:pStyle w:val="ListBullet"/>
      </w:pPr>
      <w:r w:rsidRPr="000E0504">
        <w:t>move forward</w:t>
      </w:r>
      <w:r w:rsidR="000300CE">
        <w:t>s</w:t>
      </w:r>
      <w:r w:rsidR="0076018E">
        <w:t xml:space="preserve"> using the rubber band</w:t>
      </w:r>
    </w:p>
    <w:p w14:paraId="1E067038" w14:textId="628A212A" w:rsidR="00622A40" w:rsidRDefault="00622A40" w:rsidP="00763EB1">
      <w:pPr>
        <w:pStyle w:val="ListBullet"/>
      </w:pPr>
      <w:r>
        <w:t xml:space="preserve">be reliably tested for the </w:t>
      </w:r>
      <w:r w:rsidR="000300CE">
        <w:t xml:space="preserve">3 </w:t>
      </w:r>
      <w:r>
        <w:t>trials.</w:t>
      </w:r>
    </w:p>
    <w:p w14:paraId="2C1280C6" w14:textId="77777777" w:rsidR="00D7329B" w:rsidRDefault="00D7329B" w:rsidP="00D7329B">
      <w:pPr>
        <w:pStyle w:val="Heading3"/>
      </w:pPr>
      <w:r w:rsidRPr="00D7329B">
        <w:lastRenderedPageBreak/>
        <w:t>Directions</w:t>
      </w:r>
      <w:r>
        <w:t xml:space="preserve"> to students</w:t>
      </w:r>
    </w:p>
    <w:p w14:paraId="7D03277D" w14:textId="44253EC8" w:rsidR="0086715C" w:rsidRPr="0086715C" w:rsidRDefault="0086715C" w:rsidP="0086715C">
      <w:r>
        <w:t xml:space="preserve">Step </w:t>
      </w:r>
      <w:r w:rsidR="003304C9">
        <w:t>1</w:t>
      </w:r>
      <w:r>
        <w:t xml:space="preserve">: </w:t>
      </w:r>
      <w:r w:rsidR="000300CE">
        <w:t>r</w:t>
      </w:r>
      <w:r>
        <w:t>esearch (5</w:t>
      </w:r>
      <w:r w:rsidR="00601368">
        <w:t xml:space="preserve"> </w:t>
      </w:r>
      <w:r>
        <w:t>min</w:t>
      </w:r>
      <w:r w:rsidR="006774A0">
        <w:t>utes</w:t>
      </w:r>
      <w:r>
        <w:t>)</w:t>
      </w:r>
    </w:p>
    <w:p w14:paraId="5CE2E852" w14:textId="307E8169" w:rsidR="00D7329B" w:rsidRDefault="00D7329B" w:rsidP="000300CE">
      <w:pPr>
        <w:pStyle w:val="ListNumber"/>
      </w:pPr>
      <w:r w:rsidRPr="000E0504">
        <w:t>Watch the NASA video</w:t>
      </w:r>
      <w:r>
        <w:t xml:space="preserve"> on </w:t>
      </w:r>
      <w:hyperlink r:id="rId13" w:history="1">
        <w:r w:rsidR="003304C9">
          <w:rPr>
            <w:rStyle w:val="Hyperlink"/>
          </w:rPr>
          <w:t>STEMonstrations: Kinetic and Potential Energy | NASA + (2:38)</w:t>
        </w:r>
      </w:hyperlink>
      <w:r w:rsidRPr="000E0504">
        <w:t xml:space="preserve"> to</w:t>
      </w:r>
      <w:r>
        <w:t xml:space="preserve"> </w:t>
      </w:r>
      <w:r w:rsidRPr="000E0504">
        <w:t>learn about the energy</w:t>
      </w:r>
      <w:r>
        <w:t xml:space="preserve"> </w:t>
      </w:r>
      <w:r w:rsidRPr="000E0504">
        <w:t>that will propel your vehicle.</w:t>
      </w:r>
    </w:p>
    <w:p w14:paraId="18420EAB" w14:textId="76451F18" w:rsidR="007F5A6A" w:rsidRDefault="007F5A6A" w:rsidP="000300CE">
      <w:pPr>
        <w:pStyle w:val="ListNumber"/>
      </w:pPr>
      <w:r>
        <w:t>In construction teams</w:t>
      </w:r>
      <w:r w:rsidR="00AE1E98">
        <w:t>,</w:t>
      </w:r>
      <w:r>
        <w:t xml:space="preserve"> identify and share the most important takeaway from the video.</w:t>
      </w:r>
    </w:p>
    <w:p w14:paraId="7C05FBB8" w14:textId="6818382D" w:rsidR="0086715C" w:rsidRDefault="0086715C" w:rsidP="000300CE">
      <w:r>
        <w:t xml:space="preserve">Step </w:t>
      </w:r>
      <w:r w:rsidR="002679CB">
        <w:t>2</w:t>
      </w:r>
      <w:r>
        <w:t xml:space="preserve">: </w:t>
      </w:r>
      <w:r w:rsidR="002679CB">
        <w:t>c</w:t>
      </w:r>
      <w:r>
        <w:t xml:space="preserve">onstruction </w:t>
      </w:r>
      <w:r w:rsidR="00C81B79">
        <w:t xml:space="preserve">and testing </w:t>
      </w:r>
      <w:r>
        <w:t>(</w:t>
      </w:r>
      <w:r w:rsidR="00C81B79">
        <w:t>3</w:t>
      </w:r>
      <w:r w:rsidR="00601368">
        <w:t>0 min</w:t>
      </w:r>
      <w:r w:rsidR="006774A0">
        <w:t>utes</w:t>
      </w:r>
      <w:r w:rsidR="00601368">
        <w:t>)</w:t>
      </w:r>
    </w:p>
    <w:p w14:paraId="261D260A" w14:textId="5D9B3F50" w:rsidR="004E5FC4" w:rsidRDefault="000022AF" w:rsidP="000300CE">
      <w:pPr>
        <w:pStyle w:val="ListNumber"/>
        <w:numPr>
          <w:ilvl w:val="0"/>
          <w:numId w:val="20"/>
        </w:numPr>
      </w:pPr>
      <w:r>
        <w:t>Follow suggested instructions on the following page</w:t>
      </w:r>
      <w:r w:rsidR="004E5FC4">
        <w:t xml:space="preserve"> to construct </w:t>
      </w:r>
      <w:r w:rsidR="005C3271">
        <w:t>your</w:t>
      </w:r>
      <w:r w:rsidR="004E5FC4">
        <w:t xml:space="preserve"> vehicle.</w:t>
      </w:r>
    </w:p>
    <w:p w14:paraId="4AA268C5" w14:textId="1D421B63" w:rsidR="008F10B5" w:rsidRDefault="00444DE5" w:rsidP="000300CE">
      <w:pPr>
        <w:pStyle w:val="ListNumber"/>
      </w:pPr>
      <w:r w:rsidRPr="00444DE5">
        <w:t>Select an area for testing that is long, flat and clear of obstacles</w:t>
      </w:r>
      <w:r w:rsidRPr="00444DE5" w:rsidDel="00444DE5">
        <w:t xml:space="preserve"> </w:t>
      </w:r>
      <w:r w:rsidR="004D71CE">
        <w:t>(</w:t>
      </w:r>
      <w:r w:rsidR="002679CB">
        <w:t>for example, a</w:t>
      </w:r>
      <w:r w:rsidR="004D71CE">
        <w:t xml:space="preserve"> corridor, quad or hall can work well).</w:t>
      </w:r>
    </w:p>
    <w:p w14:paraId="6CE43254" w14:textId="57A4A30D" w:rsidR="001939B3" w:rsidRDefault="00B43618" w:rsidP="000300CE">
      <w:pPr>
        <w:pStyle w:val="ListNumber"/>
      </w:pPr>
      <w:r>
        <w:t xml:space="preserve">Wind the rubber band </w:t>
      </w:r>
      <w:r w:rsidR="001939B3">
        <w:t>to provide potential energy to the vehicle</w:t>
      </w:r>
      <w:r w:rsidR="00C81B79">
        <w:t xml:space="preserve"> and gently place </w:t>
      </w:r>
      <w:r w:rsidR="00C72333">
        <w:t xml:space="preserve">it </w:t>
      </w:r>
      <w:r w:rsidR="00C81B79">
        <w:t>at start line</w:t>
      </w:r>
      <w:r w:rsidR="008E504F">
        <w:t>.</w:t>
      </w:r>
    </w:p>
    <w:p w14:paraId="068268F0" w14:textId="793AB43E" w:rsidR="004D71CE" w:rsidRDefault="00E655B5" w:rsidP="000300CE">
      <w:pPr>
        <w:pStyle w:val="ListNumber"/>
      </w:pPr>
      <w:r>
        <w:t xml:space="preserve">Release the rubber band. This will </w:t>
      </w:r>
      <w:r w:rsidR="004D28DB">
        <w:t xml:space="preserve">propel the vehicle forward, </w:t>
      </w:r>
      <w:r>
        <w:t>convert</w:t>
      </w:r>
      <w:r w:rsidR="004D28DB">
        <w:t>ing</w:t>
      </w:r>
      <w:r>
        <w:t xml:space="preserve"> the stored potential energy in the rubber band into kinetic energy</w:t>
      </w:r>
      <w:r w:rsidR="004D28DB">
        <w:t>.</w:t>
      </w:r>
    </w:p>
    <w:p w14:paraId="28178B10" w14:textId="0C756399" w:rsidR="00E655B5" w:rsidRDefault="00E655B5" w:rsidP="000300CE">
      <w:pPr>
        <w:pStyle w:val="ListNumber"/>
      </w:pPr>
      <w:r>
        <w:t>Us</w:t>
      </w:r>
      <w:r w:rsidR="004D28DB">
        <w:t>e a</w:t>
      </w:r>
      <w:r>
        <w:t xml:space="preserve"> tape measure </w:t>
      </w:r>
      <w:r w:rsidR="00444DE5">
        <w:t xml:space="preserve">to </w:t>
      </w:r>
      <w:r>
        <w:t>record the distance that your vehicle travelled from the start line to where it stopped.</w:t>
      </w:r>
    </w:p>
    <w:p w14:paraId="32D8F915" w14:textId="0C21725F" w:rsidR="005C3271" w:rsidRDefault="005E3E6A" w:rsidP="000300CE">
      <w:pPr>
        <w:pStyle w:val="ListNumber"/>
      </w:pPr>
      <w:r>
        <w:t>Repeat this process for the remaining trials, recording your results after each attempt</w:t>
      </w:r>
      <w:r w:rsidR="00F51E07">
        <w:t xml:space="preserve"> of the </w:t>
      </w:r>
      <w:r w:rsidR="002679CB">
        <w:t xml:space="preserve">3 </w:t>
      </w:r>
      <w:r w:rsidR="00F51E07">
        <w:t>attempts</w:t>
      </w:r>
      <w:r w:rsidR="00D55F75">
        <w:t xml:space="preserve"> in the table below (see </w:t>
      </w:r>
      <w:r w:rsidR="00D55F75">
        <w:fldChar w:fldCharType="begin"/>
      </w:r>
      <w:r w:rsidR="00D55F75">
        <w:instrText xml:space="preserve"> REF _Ref224573573 \h </w:instrText>
      </w:r>
      <w:r w:rsidR="00D55F75">
        <w:fldChar w:fldCharType="separate"/>
      </w:r>
      <w:r w:rsidR="00D55F75">
        <w:t xml:space="preserve">Table </w:t>
      </w:r>
      <w:r w:rsidR="00D55F75">
        <w:rPr>
          <w:noProof/>
        </w:rPr>
        <w:t>3</w:t>
      </w:r>
      <w:r w:rsidR="00D55F75">
        <w:fldChar w:fldCharType="end"/>
      </w:r>
      <w:r w:rsidR="00D55F75">
        <w:t>)</w:t>
      </w:r>
      <w:r>
        <w:t>.</w:t>
      </w:r>
    </w:p>
    <w:p w14:paraId="591DF296" w14:textId="7A2D4BF9" w:rsidR="005C3271" w:rsidRDefault="002679CB" w:rsidP="002679CB">
      <w:pPr>
        <w:pStyle w:val="Caption"/>
      </w:pPr>
      <w:bookmarkStart w:id="0" w:name="_Ref224573573"/>
      <w:r>
        <w:t xml:space="preserve">Table </w:t>
      </w:r>
      <w:r>
        <w:fldChar w:fldCharType="begin"/>
      </w:r>
      <w:r>
        <w:instrText xml:space="preserve"> SEQ Table \* ARABIC </w:instrText>
      </w:r>
      <w:r>
        <w:fldChar w:fldCharType="separate"/>
      </w:r>
      <w:r>
        <w:rPr>
          <w:noProof/>
        </w:rPr>
        <w:t>3</w:t>
      </w:r>
      <w:r>
        <w:fldChar w:fldCharType="end"/>
      </w:r>
      <w:bookmarkEnd w:id="0"/>
      <w:r>
        <w:t xml:space="preserve"> </w:t>
      </w:r>
      <w:r w:rsidR="005C3271" w:rsidRPr="00190574">
        <w:t xml:space="preserve">– </w:t>
      </w:r>
      <w:r>
        <w:t>d</w:t>
      </w:r>
      <w:r w:rsidR="005C3271" w:rsidRPr="00190574">
        <w:t>ata collection</w:t>
      </w:r>
      <w:r w:rsidR="001E5FED">
        <w:t xml:space="preserve"> for distance travelled</w:t>
      </w:r>
    </w:p>
    <w:tbl>
      <w:tblPr>
        <w:tblStyle w:val="Tableheader"/>
        <w:tblW w:w="0" w:type="auto"/>
        <w:tblLook w:val="04A0" w:firstRow="1" w:lastRow="0" w:firstColumn="1" w:lastColumn="0" w:noHBand="0" w:noVBand="1"/>
        <w:tblDescription w:val="Table with blank space for students to record the distance travelled in metres for their 3 attempts."/>
      </w:tblPr>
      <w:tblGrid>
        <w:gridCol w:w="2405"/>
        <w:gridCol w:w="7223"/>
      </w:tblGrid>
      <w:tr w:rsidR="005C3271" w14:paraId="67E0834C" w14:textId="77777777" w:rsidTr="005C32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D87870" w14:textId="77777777" w:rsidR="005C3271" w:rsidRDefault="005C3271" w:rsidP="00352E47">
            <w:r>
              <w:t>Attempts</w:t>
            </w:r>
          </w:p>
        </w:tc>
        <w:tc>
          <w:tcPr>
            <w:tcW w:w="7223" w:type="dxa"/>
          </w:tcPr>
          <w:p w14:paraId="33914A6A" w14:textId="4E1105A2" w:rsidR="005C3271" w:rsidRDefault="005C3271" w:rsidP="00352E47">
            <w:pPr>
              <w:cnfStyle w:val="100000000000" w:firstRow="1" w:lastRow="0" w:firstColumn="0" w:lastColumn="0" w:oddVBand="0" w:evenVBand="0" w:oddHBand="0" w:evenHBand="0" w:firstRowFirstColumn="0" w:firstRowLastColumn="0" w:lastRowFirstColumn="0" w:lastRowLastColumn="0"/>
            </w:pPr>
            <w:r>
              <w:t>Distance travelled (met</w:t>
            </w:r>
            <w:r w:rsidR="00A04540">
              <w:t>re</w:t>
            </w:r>
            <w:r>
              <w:t>s)</w:t>
            </w:r>
          </w:p>
        </w:tc>
      </w:tr>
      <w:tr w:rsidR="005C3271" w14:paraId="6203C223" w14:textId="77777777" w:rsidTr="005C3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B19DCB1" w14:textId="77777777" w:rsidR="005C3271" w:rsidRDefault="005C3271" w:rsidP="00352E47">
            <w:r>
              <w:t>Trial 1</w:t>
            </w:r>
          </w:p>
        </w:tc>
        <w:tc>
          <w:tcPr>
            <w:tcW w:w="7223" w:type="dxa"/>
          </w:tcPr>
          <w:p w14:paraId="1A34433A" w14:textId="77777777" w:rsidR="005C3271" w:rsidRDefault="005C3271" w:rsidP="00352E47">
            <w:pPr>
              <w:cnfStyle w:val="000000100000" w:firstRow="0" w:lastRow="0" w:firstColumn="0" w:lastColumn="0" w:oddVBand="0" w:evenVBand="0" w:oddHBand="1" w:evenHBand="0" w:firstRowFirstColumn="0" w:firstRowLastColumn="0" w:lastRowFirstColumn="0" w:lastRowLastColumn="0"/>
            </w:pPr>
          </w:p>
        </w:tc>
      </w:tr>
      <w:tr w:rsidR="005C3271" w14:paraId="7164D72D" w14:textId="77777777" w:rsidTr="005C32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53BB027" w14:textId="77777777" w:rsidR="005C3271" w:rsidRDefault="005C3271" w:rsidP="00352E47">
            <w:r>
              <w:t>Trial 2</w:t>
            </w:r>
          </w:p>
        </w:tc>
        <w:tc>
          <w:tcPr>
            <w:tcW w:w="7223" w:type="dxa"/>
          </w:tcPr>
          <w:p w14:paraId="1DE1902D" w14:textId="77777777" w:rsidR="005C3271" w:rsidRDefault="005C3271" w:rsidP="00352E47">
            <w:pPr>
              <w:cnfStyle w:val="000000010000" w:firstRow="0" w:lastRow="0" w:firstColumn="0" w:lastColumn="0" w:oddVBand="0" w:evenVBand="0" w:oddHBand="0" w:evenHBand="1" w:firstRowFirstColumn="0" w:firstRowLastColumn="0" w:lastRowFirstColumn="0" w:lastRowLastColumn="0"/>
            </w:pPr>
          </w:p>
        </w:tc>
      </w:tr>
      <w:tr w:rsidR="005C3271" w14:paraId="15730662" w14:textId="77777777" w:rsidTr="005C3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49FC877" w14:textId="77777777" w:rsidR="005C3271" w:rsidRDefault="005C3271" w:rsidP="00352E47">
            <w:r>
              <w:t>Trial 3</w:t>
            </w:r>
          </w:p>
        </w:tc>
        <w:tc>
          <w:tcPr>
            <w:tcW w:w="7223" w:type="dxa"/>
          </w:tcPr>
          <w:p w14:paraId="40DA6575" w14:textId="77777777" w:rsidR="005C3271" w:rsidRDefault="005C3271" w:rsidP="00352E47">
            <w:pPr>
              <w:cnfStyle w:val="000000100000" w:firstRow="0" w:lastRow="0" w:firstColumn="0" w:lastColumn="0" w:oddVBand="0" w:evenVBand="0" w:oddHBand="1" w:evenHBand="0" w:firstRowFirstColumn="0" w:firstRowLastColumn="0" w:lastRowFirstColumn="0" w:lastRowLastColumn="0"/>
            </w:pPr>
          </w:p>
        </w:tc>
      </w:tr>
      <w:tr w:rsidR="005C3271" w14:paraId="4BCE46CF" w14:textId="77777777" w:rsidTr="005C32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F7F293D" w14:textId="77777777" w:rsidR="005C3271" w:rsidRDefault="005C3271" w:rsidP="00352E47">
            <w:r>
              <w:t>Total distance</w:t>
            </w:r>
          </w:p>
        </w:tc>
        <w:tc>
          <w:tcPr>
            <w:tcW w:w="7223" w:type="dxa"/>
          </w:tcPr>
          <w:p w14:paraId="4C5DF6B4" w14:textId="77777777" w:rsidR="005C3271" w:rsidRDefault="005C3271" w:rsidP="00352E47">
            <w:pPr>
              <w:cnfStyle w:val="000000010000" w:firstRow="0" w:lastRow="0" w:firstColumn="0" w:lastColumn="0" w:oddVBand="0" w:evenVBand="0" w:oddHBand="0" w:evenHBand="1" w:firstRowFirstColumn="0" w:firstRowLastColumn="0" w:lastRowFirstColumn="0" w:lastRowLastColumn="0"/>
            </w:pPr>
          </w:p>
        </w:tc>
      </w:tr>
      <w:tr w:rsidR="005C3271" w14:paraId="75258425" w14:textId="77777777" w:rsidTr="005C3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37F50DC" w14:textId="77777777" w:rsidR="005C3271" w:rsidRDefault="005C3271" w:rsidP="00352E47">
            <w:r>
              <w:t>Average distance</w:t>
            </w:r>
          </w:p>
        </w:tc>
        <w:tc>
          <w:tcPr>
            <w:tcW w:w="7223" w:type="dxa"/>
          </w:tcPr>
          <w:p w14:paraId="064DE3B6" w14:textId="77777777" w:rsidR="005C3271" w:rsidRDefault="005C3271" w:rsidP="00352E47">
            <w:pPr>
              <w:cnfStyle w:val="000000100000" w:firstRow="0" w:lastRow="0" w:firstColumn="0" w:lastColumn="0" w:oddVBand="0" w:evenVBand="0" w:oddHBand="1" w:evenHBand="0" w:firstRowFirstColumn="0" w:firstRowLastColumn="0" w:lastRowFirstColumn="0" w:lastRowLastColumn="0"/>
            </w:pPr>
          </w:p>
        </w:tc>
      </w:tr>
    </w:tbl>
    <w:p w14:paraId="178E71D7" w14:textId="65F37990" w:rsidR="00A22932" w:rsidRDefault="007B6604" w:rsidP="002C109F">
      <w:pPr>
        <w:pStyle w:val="Heading3"/>
      </w:pPr>
      <w:r>
        <w:lastRenderedPageBreak/>
        <w:t xml:space="preserve">Build </w:t>
      </w:r>
      <w:r w:rsidRPr="002C109F">
        <w:t>instructions</w:t>
      </w:r>
    </w:p>
    <w:p w14:paraId="7FE3DB37" w14:textId="36C888C4" w:rsidR="007B6604" w:rsidRPr="000E0504" w:rsidRDefault="007B6604" w:rsidP="002C109F">
      <w:pPr>
        <w:pStyle w:val="ListNumber"/>
        <w:numPr>
          <w:ilvl w:val="0"/>
          <w:numId w:val="21"/>
        </w:numPr>
      </w:pPr>
      <w:r>
        <w:t xml:space="preserve">Create a </w:t>
      </w:r>
      <w:r w:rsidR="002023CA">
        <w:t xml:space="preserve">rectangular </w:t>
      </w:r>
      <w:r>
        <w:t xml:space="preserve">chassis for </w:t>
      </w:r>
      <w:r w:rsidR="002023CA">
        <w:t xml:space="preserve">the </w:t>
      </w:r>
      <w:r>
        <w:t>vehicle. This can be modified later</w:t>
      </w:r>
      <w:r w:rsidR="00832F92">
        <w:t>,</w:t>
      </w:r>
      <w:r>
        <w:t xml:space="preserve"> but the important thing to have is </w:t>
      </w:r>
      <w:r w:rsidR="00832F92">
        <w:t xml:space="preserve">2 </w:t>
      </w:r>
      <w:r>
        <w:t>places for the axles to be attached parallel to each other.</w:t>
      </w:r>
    </w:p>
    <w:p w14:paraId="635DC7C9" w14:textId="4EFD80ED" w:rsidR="007B6604" w:rsidRDefault="007B6604" w:rsidP="002C109F">
      <w:pPr>
        <w:pStyle w:val="ListNumber"/>
      </w:pPr>
      <w:r w:rsidRPr="000E0504">
        <w:t>Cut a straw into</w:t>
      </w:r>
      <w:r>
        <w:t xml:space="preserve"> </w:t>
      </w:r>
      <w:r w:rsidR="00832F92">
        <w:t xml:space="preserve">4 </w:t>
      </w:r>
      <w:r>
        <w:t xml:space="preserve">equal </w:t>
      </w:r>
      <w:r w:rsidRPr="000E0504">
        <w:t>pieces</w:t>
      </w:r>
      <w:r w:rsidR="00832F92">
        <w:t>,</w:t>
      </w:r>
      <w:r>
        <w:t xml:space="preserve"> each about </w:t>
      </w:r>
      <w:r w:rsidR="00832F92">
        <w:t xml:space="preserve">3 </w:t>
      </w:r>
      <w:r>
        <w:t xml:space="preserve">centimetres long. Two pieces at each end of the chassis will house each axle. Positioning the straws near the edge of the chassis may help ensure the </w:t>
      </w:r>
      <w:r w:rsidR="00832F92">
        <w:t xml:space="preserve">2 </w:t>
      </w:r>
      <w:r>
        <w:t>axles will be parallel to each other. Attach them with masking tape to the underside of the chassis.</w:t>
      </w:r>
    </w:p>
    <w:p w14:paraId="1FC65F22" w14:textId="06BFAEA2" w:rsidR="007B6604" w:rsidRDefault="007B6604" w:rsidP="002C109F">
      <w:pPr>
        <w:pStyle w:val="ListNumber"/>
      </w:pPr>
      <w:r>
        <w:t>T</w:t>
      </w:r>
      <w:r w:rsidRPr="000E0504">
        <w:t>hread a skewer through them</w:t>
      </w:r>
      <w:r>
        <w:t xml:space="preserve"> </w:t>
      </w:r>
      <w:r w:rsidRPr="000E0504">
        <w:t>to create ax</w:t>
      </w:r>
      <w:r>
        <w:t>le</w:t>
      </w:r>
      <w:r w:rsidRPr="000E0504">
        <w:t>s.</w:t>
      </w:r>
      <w:r>
        <w:t xml:space="preserve"> </w:t>
      </w:r>
      <w:r w:rsidRPr="000E0504">
        <w:t>Attach the ax</w:t>
      </w:r>
      <w:r>
        <w:t>le</w:t>
      </w:r>
      <w:r w:rsidRPr="000E0504">
        <w:t xml:space="preserve">s to the body of </w:t>
      </w:r>
      <w:r w:rsidR="002023CA">
        <w:t xml:space="preserve">the </w:t>
      </w:r>
      <w:r w:rsidR="004B1CD2">
        <w:t>vehicle</w:t>
      </w:r>
      <w:r>
        <w:t xml:space="preserve"> </w:t>
      </w:r>
      <w:r w:rsidRPr="000E0504">
        <w:t xml:space="preserve">by taping the straw (not the skewer) to the underside of the </w:t>
      </w:r>
      <w:r>
        <w:t>chassis.</w:t>
      </w:r>
    </w:p>
    <w:p w14:paraId="69A51333" w14:textId="05CFCCD2" w:rsidR="007B6604" w:rsidRPr="000E0504" w:rsidRDefault="007B6604" w:rsidP="002C109F">
      <w:pPr>
        <w:pStyle w:val="ListNumber"/>
      </w:pPr>
      <w:r w:rsidRPr="000E0504">
        <w:t>Attach wheels</w:t>
      </w:r>
      <w:r>
        <w:t xml:space="preserve"> </w:t>
      </w:r>
      <w:r w:rsidRPr="000E0504">
        <w:t xml:space="preserve">to the end of the skewers. Make sure they are </w:t>
      </w:r>
      <w:r>
        <w:t xml:space="preserve">secure and </w:t>
      </w:r>
      <w:r w:rsidRPr="000E0504">
        <w:t>not</w:t>
      </w:r>
      <w:r>
        <w:t xml:space="preserve"> </w:t>
      </w:r>
      <w:r w:rsidRPr="000E0504">
        <w:t xml:space="preserve">wobbly. (Note: </w:t>
      </w:r>
      <w:r>
        <w:t>i</w:t>
      </w:r>
      <w:r w:rsidRPr="000E0504">
        <w:t>f using CD</w:t>
      </w:r>
      <w:r>
        <w:t>s for wheels</w:t>
      </w:r>
      <w:r w:rsidRPr="000E0504">
        <w:t>, you may need to use a piece of sponge or cardboard to secure the ax</w:t>
      </w:r>
      <w:r>
        <w:t>le</w:t>
      </w:r>
      <w:r w:rsidRPr="000E0504">
        <w:t xml:space="preserve">s to the middle of the CD. You may </w:t>
      </w:r>
      <w:r>
        <w:t xml:space="preserve">also </w:t>
      </w:r>
      <w:r w:rsidRPr="000E0504">
        <w:t>need to add a rubber band around the drive wheels if testing on a smooth surface.</w:t>
      </w:r>
      <w:r>
        <w:t>)</w:t>
      </w:r>
    </w:p>
    <w:p w14:paraId="7CDE8967" w14:textId="6E47DC70" w:rsidR="007B6604" w:rsidRDefault="007B6604" w:rsidP="002C109F">
      <w:pPr>
        <w:pStyle w:val="ListNumber"/>
      </w:pPr>
      <w:r>
        <w:t xml:space="preserve">Attach a paper clip to be an anchor point for the rubber band. </w:t>
      </w:r>
      <w:r w:rsidR="00EC2370">
        <w:t>I</w:t>
      </w:r>
      <w:r>
        <w:t>f</w:t>
      </w:r>
      <w:r w:rsidR="00EC2370">
        <w:t xml:space="preserve"> the</w:t>
      </w:r>
      <w:r>
        <w:t xml:space="preserve"> chassis is made from cardboard, c</w:t>
      </w:r>
      <w:r w:rsidRPr="000E0504">
        <w:t>ut a small hole in the middle of the cardboard and bend a paper clip through the hole</w:t>
      </w:r>
      <w:r>
        <w:t xml:space="preserve"> and secure</w:t>
      </w:r>
      <w:r w:rsidRPr="000E0504">
        <w:t>.</w:t>
      </w:r>
      <w:r>
        <w:t xml:space="preserve"> Or</w:t>
      </w:r>
      <w:r w:rsidR="00907A8F">
        <w:t>,</w:t>
      </w:r>
      <w:r>
        <w:t xml:space="preserve"> if </w:t>
      </w:r>
      <w:r w:rsidR="00EC2370">
        <w:t>the</w:t>
      </w:r>
      <w:r>
        <w:t xml:space="preserve"> chassis is made from </w:t>
      </w:r>
      <w:r w:rsidR="00907A8F">
        <w:t>craft</w:t>
      </w:r>
      <w:r>
        <w:t xml:space="preserve"> sticks</w:t>
      </w:r>
      <w:r w:rsidR="00907A8F">
        <w:t>,</w:t>
      </w:r>
      <w:r>
        <w:t xml:space="preserve"> glue or tape a paper clip firmly to some point on the chassis. The important thing here is to attach the paper clip equally at a distance from the drive axle.</w:t>
      </w:r>
    </w:p>
    <w:p w14:paraId="004A3A9E" w14:textId="77777777" w:rsidR="007B6604" w:rsidRPr="000E0504" w:rsidRDefault="007B6604" w:rsidP="002C109F">
      <w:pPr>
        <w:pStyle w:val="ListNumber"/>
      </w:pPr>
      <w:r w:rsidRPr="000E0504">
        <w:t>Attach the rubber band using a loop from the ax</w:t>
      </w:r>
      <w:r>
        <w:t>le</w:t>
      </w:r>
      <w:r w:rsidRPr="000E0504">
        <w:t xml:space="preserve"> to the paper clip</w:t>
      </w:r>
      <w:r>
        <w:t>.</w:t>
      </w:r>
    </w:p>
    <w:p w14:paraId="3AB77F2A" w14:textId="77777777" w:rsidR="007B6604" w:rsidRPr="000E0504" w:rsidRDefault="007B6604" w:rsidP="002C109F">
      <w:pPr>
        <w:pStyle w:val="ListNumber"/>
      </w:pPr>
      <w:r w:rsidRPr="000E0504">
        <w:t xml:space="preserve">Wind and </w:t>
      </w:r>
      <w:r>
        <w:t>rotate</w:t>
      </w:r>
      <w:r w:rsidRPr="000E0504">
        <w:t xml:space="preserve"> the wheels (and the ax</w:t>
      </w:r>
      <w:r>
        <w:t>le</w:t>
      </w:r>
      <w:r w:rsidRPr="000E0504">
        <w:t>) that the rubber band is attached to until the rubber band is taut and is wrapped around the ax</w:t>
      </w:r>
      <w:r>
        <w:t xml:space="preserve">le </w:t>
      </w:r>
      <w:proofErr w:type="gramStart"/>
      <w:r w:rsidRPr="000E0504">
        <w:t>a number of</w:t>
      </w:r>
      <w:proofErr w:type="gramEnd"/>
      <w:r>
        <w:t xml:space="preserve"> </w:t>
      </w:r>
      <w:r w:rsidRPr="000E0504">
        <w:t>times.</w:t>
      </w:r>
    </w:p>
    <w:p w14:paraId="2C9637D7" w14:textId="35CEB530" w:rsidR="007B6604" w:rsidRPr="000E0504" w:rsidRDefault="007B6604" w:rsidP="002C109F">
      <w:pPr>
        <w:pStyle w:val="ListNumber"/>
      </w:pPr>
      <w:r w:rsidRPr="000E0504">
        <w:t xml:space="preserve">Put </w:t>
      </w:r>
      <w:r w:rsidR="00EC2370">
        <w:t>the</w:t>
      </w:r>
      <w:r w:rsidRPr="000E0504">
        <w:t xml:space="preserve"> </w:t>
      </w:r>
      <w:r w:rsidR="004B1CD2">
        <w:t>vehicle</w:t>
      </w:r>
      <w:r w:rsidRPr="000E0504">
        <w:t xml:space="preserve"> on the ground and make sure the area is clear</w:t>
      </w:r>
      <w:r>
        <w:t xml:space="preserve"> before r</w:t>
      </w:r>
      <w:r w:rsidRPr="000E0504">
        <w:t>eleas</w:t>
      </w:r>
      <w:r>
        <w:t>ing</w:t>
      </w:r>
      <w:r w:rsidRPr="000E0504">
        <w:t xml:space="preserve"> the </w:t>
      </w:r>
      <w:r w:rsidR="004B1CD2">
        <w:t>vehicle</w:t>
      </w:r>
      <w:r w:rsidRPr="000E0504">
        <w:t>.</w:t>
      </w:r>
      <w:r w:rsidR="00EC2370">
        <w:t xml:space="preserve"> Release the </w:t>
      </w:r>
      <w:r w:rsidR="005B6CEB">
        <w:t>vehicle.</w:t>
      </w:r>
    </w:p>
    <w:p w14:paraId="2E9FEE82" w14:textId="26D18FA7" w:rsidR="00F01E4F" w:rsidRDefault="007B6604" w:rsidP="002C109F">
      <w:pPr>
        <w:pStyle w:val="ListNumber"/>
      </w:pPr>
      <w:r w:rsidRPr="000E0504">
        <w:t>If</w:t>
      </w:r>
      <w:r>
        <w:t xml:space="preserve"> </w:t>
      </w:r>
      <w:r w:rsidR="00EC2370">
        <w:t xml:space="preserve">the </w:t>
      </w:r>
      <w:r w:rsidRPr="000E0504">
        <w:t>vehicle moved</w:t>
      </w:r>
      <w:r>
        <w:t xml:space="preserve"> </w:t>
      </w:r>
      <w:r w:rsidRPr="000E0504">
        <w:t>forward,</w:t>
      </w:r>
      <w:r>
        <w:t xml:space="preserve"> </w:t>
      </w:r>
      <w:r w:rsidRPr="000E0504">
        <w:t>wind the ax</w:t>
      </w:r>
      <w:r>
        <w:t>le</w:t>
      </w:r>
      <w:r w:rsidRPr="000E0504">
        <w:t xml:space="preserve"> up again and get ready to </w:t>
      </w:r>
      <w:r>
        <w:t>take measurements</w:t>
      </w:r>
      <w:r w:rsidRPr="000E0504">
        <w:t>.</w:t>
      </w:r>
      <w:r>
        <w:t xml:space="preserve"> </w:t>
      </w:r>
      <w:r w:rsidRPr="000E0504">
        <w:t>If not,</w:t>
      </w:r>
      <w:r>
        <w:t xml:space="preserve"> </w:t>
      </w:r>
      <w:r w:rsidR="005B6CEB">
        <w:t>re-</w:t>
      </w:r>
      <w:r w:rsidRPr="000E0504">
        <w:t xml:space="preserve">check </w:t>
      </w:r>
      <w:r w:rsidR="005B6CEB">
        <w:t xml:space="preserve">the </w:t>
      </w:r>
      <w:r w:rsidR="0033539A">
        <w:t xml:space="preserve">whole </w:t>
      </w:r>
      <w:r w:rsidR="005B6CEB">
        <w:t xml:space="preserve">vehicle and </w:t>
      </w:r>
      <w:r w:rsidR="0033539A">
        <w:t xml:space="preserve">check </w:t>
      </w:r>
      <w:r w:rsidRPr="000E0504">
        <w:t xml:space="preserve">that the rubber band is connected correctly to the </w:t>
      </w:r>
      <w:r>
        <w:t xml:space="preserve">drive </w:t>
      </w:r>
      <w:r w:rsidRPr="000E0504">
        <w:t>ax</w:t>
      </w:r>
      <w:r>
        <w:t>le</w:t>
      </w:r>
      <w:r w:rsidRPr="000E0504">
        <w:t>.</w:t>
      </w:r>
    </w:p>
    <w:p w14:paraId="28455D6C" w14:textId="016D7D5C" w:rsidR="00B13C67" w:rsidRDefault="00B13C67">
      <w:pPr>
        <w:suppressAutoHyphens w:val="0"/>
        <w:spacing w:before="0" w:after="160" w:line="259" w:lineRule="auto"/>
      </w:pPr>
      <w:r>
        <w:br w:type="page"/>
      </w:r>
    </w:p>
    <w:p w14:paraId="74A3B12A" w14:textId="5A5B36CE" w:rsidR="00FB7C33" w:rsidRPr="00A1429F" w:rsidRDefault="00E543B0" w:rsidP="000A6E83">
      <w:pPr>
        <w:pStyle w:val="Heading3"/>
        <w:spacing w:before="240"/>
      </w:pPr>
      <w:r>
        <w:lastRenderedPageBreak/>
        <w:t>Reflection</w:t>
      </w:r>
    </w:p>
    <w:p w14:paraId="28EF3515" w14:textId="0DD78CFA" w:rsidR="00E03321" w:rsidRDefault="00E03321" w:rsidP="000A6E83">
      <w:r w:rsidRPr="00E03321">
        <w:t xml:space="preserve">The </w:t>
      </w:r>
      <w:r w:rsidR="00572A2F">
        <w:t>investigation</w:t>
      </w:r>
      <w:r w:rsidR="00572A2F" w:rsidRPr="00E03321">
        <w:t xml:space="preserve"> </w:t>
      </w:r>
      <w:r w:rsidRPr="00E03321">
        <w:t xml:space="preserve">suggests that </w:t>
      </w:r>
      <w:r w:rsidR="004B1CD2">
        <w:t>vehicle</w:t>
      </w:r>
      <w:r w:rsidRPr="00E03321">
        <w:t xml:space="preserve">s with straight axles, well-attached wheels and a tightly wound rubber band usually travel the furthest. When the rubber band is wound the same number of turns each time, the </w:t>
      </w:r>
      <w:r w:rsidR="004B1CD2">
        <w:t>vehicle</w:t>
      </w:r>
      <w:r w:rsidRPr="00E03321">
        <w:t xml:space="preserve"> tends to move in a more predictable way and the distances for each trial are often similar. This means that careful building and consistent testing help the </w:t>
      </w:r>
      <w:r w:rsidR="004B1CD2">
        <w:t>vehicle</w:t>
      </w:r>
      <w:r w:rsidRPr="00E03321">
        <w:t xml:space="preserve"> work well and travel further.</w:t>
      </w:r>
    </w:p>
    <w:p w14:paraId="14CAFE8D" w14:textId="1EB30BFE" w:rsidR="0097094C" w:rsidRDefault="00D6494A" w:rsidP="000A6E83">
      <w:r w:rsidRPr="00D6494A">
        <w:t>Based on your results, explain whether you agree, partly agree or disagree with the statement above.</w:t>
      </w:r>
    </w:p>
    <w:p w14:paraId="75B03C31" w14:textId="7A927A43" w:rsidR="00FB14A2" w:rsidRDefault="00A161B3" w:rsidP="00CD1C9F">
      <w:pPr>
        <w:spacing w:after="0"/>
      </w:pPr>
      <w:r w:rsidRPr="00A161B3">
        <w:t xml:space="preserve">Use your evidence </w:t>
      </w:r>
      <w:r w:rsidR="005E6FEE">
        <w:t>to explain</w:t>
      </w:r>
      <w:r w:rsidR="000A6E83">
        <w:t xml:space="preserve"> a</w:t>
      </w:r>
      <w:r w:rsidR="000A6E83" w:rsidRPr="000A6E83">
        <w:t>ny similarities or differences in the distances travelled</w:t>
      </w:r>
      <w:r w:rsidR="008A36DB">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00491C" w:rsidRPr="004C5243" w14:paraId="50E026F9" w14:textId="77777777" w:rsidTr="0078761F">
        <w:tc>
          <w:tcPr>
            <w:tcW w:w="9628" w:type="dxa"/>
            <w:vAlign w:val="bottom"/>
          </w:tcPr>
          <w:p w14:paraId="67A21A84" w14:textId="77777777" w:rsidR="0000491C" w:rsidRPr="004C5243" w:rsidRDefault="0000491C" w:rsidP="00516CE9">
            <w:pPr>
              <w:spacing w:before="120" w:line="240" w:lineRule="auto"/>
            </w:pPr>
          </w:p>
        </w:tc>
      </w:tr>
      <w:tr w:rsidR="0000491C" w:rsidRPr="004C5243" w14:paraId="463FDA45" w14:textId="77777777" w:rsidTr="0078761F">
        <w:tc>
          <w:tcPr>
            <w:tcW w:w="9628" w:type="dxa"/>
            <w:vAlign w:val="bottom"/>
          </w:tcPr>
          <w:p w14:paraId="42440350" w14:textId="77777777" w:rsidR="0000491C" w:rsidRPr="004C5243" w:rsidRDefault="0000491C" w:rsidP="00516CE9">
            <w:pPr>
              <w:spacing w:before="120" w:line="240" w:lineRule="auto"/>
            </w:pPr>
          </w:p>
        </w:tc>
      </w:tr>
      <w:tr w:rsidR="0000491C" w:rsidRPr="004C5243" w14:paraId="56F282E4" w14:textId="77777777" w:rsidTr="0078761F">
        <w:tc>
          <w:tcPr>
            <w:tcW w:w="9628" w:type="dxa"/>
            <w:vAlign w:val="bottom"/>
          </w:tcPr>
          <w:p w14:paraId="1AA56A7A" w14:textId="77777777" w:rsidR="0000491C" w:rsidRPr="004C5243" w:rsidRDefault="0000491C" w:rsidP="00516CE9">
            <w:pPr>
              <w:spacing w:before="120" w:line="240" w:lineRule="auto"/>
            </w:pPr>
          </w:p>
        </w:tc>
      </w:tr>
      <w:tr w:rsidR="0000491C" w:rsidRPr="004C5243" w14:paraId="43010E9C" w14:textId="77777777" w:rsidTr="0078761F">
        <w:tc>
          <w:tcPr>
            <w:tcW w:w="9628" w:type="dxa"/>
            <w:vAlign w:val="bottom"/>
          </w:tcPr>
          <w:p w14:paraId="309443FD" w14:textId="77777777" w:rsidR="0000491C" w:rsidRPr="004C5243" w:rsidRDefault="0000491C" w:rsidP="00516CE9">
            <w:pPr>
              <w:spacing w:before="120" w:line="240" w:lineRule="auto"/>
            </w:pPr>
          </w:p>
        </w:tc>
      </w:tr>
      <w:tr w:rsidR="0000491C" w:rsidRPr="004C5243" w14:paraId="71E6F35C" w14:textId="77777777" w:rsidTr="0078761F">
        <w:tc>
          <w:tcPr>
            <w:tcW w:w="9628" w:type="dxa"/>
            <w:vAlign w:val="bottom"/>
          </w:tcPr>
          <w:p w14:paraId="011DDE54" w14:textId="77777777" w:rsidR="0000491C" w:rsidRPr="004C5243" w:rsidRDefault="0000491C" w:rsidP="00516CE9">
            <w:pPr>
              <w:spacing w:before="120" w:line="240" w:lineRule="auto"/>
            </w:pPr>
          </w:p>
        </w:tc>
      </w:tr>
      <w:tr w:rsidR="0000491C" w:rsidRPr="004C5243" w14:paraId="47B000A4" w14:textId="77777777" w:rsidTr="0078761F">
        <w:tc>
          <w:tcPr>
            <w:tcW w:w="9628" w:type="dxa"/>
            <w:vAlign w:val="bottom"/>
          </w:tcPr>
          <w:p w14:paraId="2A382A00" w14:textId="77777777" w:rsidR="0000491C" w:rsidRPr="004C5243" w:rsidRDefault="0000491C" w:rsidP="00516CE9">
            <w:pPr>
              <w:spacing w:before="120" w:line="240" w:lineRule="auto"/>
            </w:pPr>
          </w:p>
        </w:tc>
      </w:tr>
      <w:tr w:rsidR="0000491C" w:rsidRPr="004C5243" w14:paraId="2B5D0532" w14:textId="77777777" w:rsidTr="0078761F">
        <w:tc>
          <w:tcPr>
            <w:tcW w:w="9628" w:type="dxa"/>
            <w:vAlign w:val="bottom"/>
          </w:tcPr>
          <w:p w14:paraId="3E38FD5F" w14:textId="77777777" w:rsidR="0000491C" w:rsidRPr="004C5243" w:rsidRDefault="0000491C" w:rsidP="00516CE9">
            <w:pPr>
              <w:spacing w:before="120" w:line="240" w:lineRule="auto"/>
            </w:pPr>
          </w:p>
        </w:tc>
      </w:tr>
      <w:tr w:rsidR="0000491C" w:rsidRPr="004C5243" w14:paraId="06EAF82D" w14:textId="77777777" w:rsidTr="0078761F">
        <w:tc>
          <w:tcPr>
            <w:tcW w:w="9628" w:type="dxa"/>
            <w:vAlign w:val="bottom"/>
          </w:tcPr>
          <w:p w14:paraId="69F8C002" w14:textId="77777777" w:rsidR="0000491C" w:rsidRPr="004C5243" w:rsidRDefault="0000491C" w:rsidP="00516CE9">
            <w:pPr>
              <w:spacing w:before="120" w:line="240" w:lineRule="auto"/>
            </w:pPr>
          </w:p>
        </w:tc>
      </w:tr>
      <w:tr w:rsidR="0000491C" w:rsidRPr="004C5243" w14:paraId="5975A415" w14:textId="77777777" w:rsidTr="0078761F">
        <w:tc>
          <w:tcPr>
            <w:tcW w:w="9628" w:type="dxa"/>
            <w:vAlign w:val="bottom"/>
          </w:tcPr>
          <w:p w14:paraId="464ED607" w14:textId="77777777" w:rsidR="0000491C" w:rsidRPr="004C5243" w:rsidRDefault="0000491C" w:rsidP="00516CE9">
            <w:pPr>
              <w:spacing w:before="120" w:line="240" w:lineRule="auto"/>
            </w:pPr>
          </w:p>
        </w:tc>
      </w:tr>
      <w:tr w:rsidR="0000491C" w:rsidRPr="004C5243" w14:paraId="057AC0B5" w14:textId="77777777" w:rsidTr="0078761F">
        <w:tc>
          <w:tcPr>
            <w:tcW w:w="9628" w:type="dxa"/>
            <w:vAlign w:val="bottom"/>
          </w:tcPr>
          <w:p w14:paraId="43935042" w14:textId="77777777" w:rsidR="0000491C" w:rsidRPr="004C5243" w:rsidRDefault="0000491C" w:rsidP="00516CE9">
            <w:pPr>
              <w:spacing w:before="120" w:line="240" w:lineRule="auto"/>
            </w:pPr>
          </w:p>
        </w:tc>
      </w:tr>
      <w:tr w:rsidR="0000491C" w:rsidRPr="004C5243" w14:paraId="1076B534" w14:textId="77777777" w:rsidTr="0078761F">
        <w:tc>
          <w:tcPr>
            <w:tcW w:w="9628" w:type="dxa"/>
            <w:vAlign w:val="bottom"/>
          </w:tcPr>
          <w:p w14:paraId="0F00101C" w14:textId="77777777" w:rsidR="0000491C" w:rsidRPr="004C5243" w:rsidRDefault="0000491C" w:rsidP="00516CE9">
            <w:pPr>
              <w:spacing w:before="120" w:line="240" w:lineRule="auto"/>
            </w:pPr>
          </w:p>
        </w:tc>
      </w:tr>
      <w:tr w:rsidR="0000491C" w:rsidRPr="004C5243" w14:paraId="527096A0" w14:textId="77777777" w:rsidTr="0078761F">
        <w:tc>
          <w:tcPr>
            <w:tcW w:w="9628" w:type="dxa"/>
            <w:vAlign w:val="bottom"/>
          </w:tcPr>
          <w:p w14:paraId="16583EDE" w14:textId="77777777" w:rsidR="0000491C" w:rsidRPr="004C5243" w:rsidRDefault="0000491C" w:rsidP="00516CE9">
            <w:pPr>
              <w:spacing w:before="120" w:line="240" w:lineRule="auto"/>
            </w:pPr>
          </w:p>
        </w:tc>
      </w:tr>
      <w:tr w:rsidR="0000491C" w:rsidRPr="004C5243" w14:paraId="7FC32487" w14:textId="77777777" w:rsidTr="0078761F">
        <w:tc>
          <w:tcPr>
            <w:tcW w:w="9628" w:type="dxa"/>
            <w:vAlign w:val="bottom"/>
          </w:tcPr>
          <w:p w14:paraId="3316763F" w14:textId="77777777" w:rsidR="0000491C" w:rsidRPr="004C5243" w:rsidRDefault="0000491C" w:rsidP="00516CE9">
            <w:pPr>
              <w:spacing w:before="120" w:line="240" w:lineRule="auto"/>
            </w:pPr>
          </w:p>
        </w:tc>
      </w:tr>
      <w:tr w:rsidR="0000491C" w:rsidRPr="004C5243" w14:paraId="5D708BB1" w14:textId="77777777" w:rsidTr="0078761F">
        <w:tc>
          <w:tcPr>
            <w:tcW w:w="9628" w:type="dxa"/>
            <w:vAlign w:val="bottom"/>
          </w:tcPr>
          <w:p w14:paraId="207FAF30" w14:textId="77777777" w:rsidR="0000491C" w:rsidRPr="004C5243" w:rsidRDefault="0000491C" w:rsidP="00516CE9">
            <w:pPr>
              <w:spacing w:before="120" w:line="240" w:lineRule="auto"/>
            </w:pPr>
          </w:p>
        </w:tc>
      </w:tr>
      <w:tr w:rsidR="0000491C" w:rsidRPr="004C5243" w14:paraId="3B9F18B4" w14:textId="77777777" w:rsidTr="0078761F">
        <w:tc>
          <w:tcPr>
            <w:tcW w:w="9628" w:type="dxa"/>
            <w:vAlign w:val="bottom"/>
          </w:tcPr>
          <w:p w14:paraId="7DDDA8BB" w14:textId="77777777" w:rsidR="0000491C" w:rsidRPr="004C5243" w:rsidRDefault="0000491C" w:rsidP="00516CE9">
            <w:pPr>
              <w:spacing w:before="120" w:line="240" w:lineRule="auto"/>
            </w:pPr>
          </w:p>
        </w:tc>
      </w:tr>
      <w:tr w:rsidR="0000491C" w:rsidRPr="004C5243" w14:paraId="5F3506DF" w14:textId="77777777" w:rsidTr="0078761F">
        <w:tc>
          <w:tcPr>
            <w:tcW w:w="9628" w:type="dxa"/>
            <w:vAlign w:val="bottom"/>
          </w:tcPr>
          <w:p w14:paraId="0B0BCFF1" w14:textId="77777777" w:rsidR="0000491C" w:rsidRPr="004C5243" w:rsidRDefault="0000491C" w:rsidP="00516CE9">
            <w:pPr>
              <w:spacing w:before="120" w:line="240" w:lineRule="auto"/>
            </w:pPr>
          </w:p>
        </w:tc>
      </w:tr>
    </w:tbl>
    <w:p w14:paraId="3C15642A" w14:textId="77777777" w:rsidR="00FB14A2" w:rsidRPr="00516CE9" w:rsidRDefault="00FB14A2" w:rsidP="00516CE9">
      <w:r>
        <w:br w:type="page"/>
      </w:r>
    </w:p>
    <w:p w14:paraId="7F1E8CCD" w14:textId="77777777" w:rsidR="00FB7C33" w:rsidRDefault="00FB7C33" w:rsidP="00822CB4">
      <w:pPr>
        <w:pStyle w:val="Heading2"/>
      </w:pPr>
      <w:r w:rsidRPr="00822CB4">
        <w:lastRenderedPageBreak/>
        <w:t>References</w:t>
      </w:r>
    </w:p>
    <w:p w14:paraId="738437CD" w14:textId="77777777" w:rsidR="00422235" w:rsidRPr="00AE7FE3" w:rsidRDefault="00422235" w:rsidP="00422235">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325DAC8F" w14:textId="77777777" w:rsidR="00422235" w:rsidRPr="00AE7FE3" w:rsidRDefault="00422235" w:rsidP="00422235">
      <w:pPr>
        <w:pStyle w:val="FeatureBox2"/>
      </w:pPr>
      <w:r w:rsidRPr="00AE7FE3">
        <w:t>Please refer to the NESA Copyright Disclaimer for more information</w:t>
      </w:r>
      <w:r>
        <w:t xml:space="preserve"> </w:t>
      </w:r>
      <w:hyperlink r:id="rId14" w:history="1">
        <w:r w:rsidRPr="005A267D">
          <w:rPr>
            <w:rStyle w:val="Hyperlink"/>
          </w:rPr>
          <w:t>https://www.nsw.gov.au/education-and-training/nesa/copyright</w:t>
        </w:r>
      </w:hyperlink>
      <w:r w:rsidRPr="00A1020E">
        <w:t>.</w:t>
      </w:r>
    </w:p>
    <w:p w14:paraId="4EB1B1CE" w14:textId="77777777" w:rsidR="00422235" w:rsidRDefault="00422235" w:rsidP="00422235">
      <w:pPr>
        <w:pStyle w:val="FeatureBox2"/>
      </w:pPr>
      <w:r w:rsidRPr="00AE7FE3">
        <w:t xml:space="preserve">NESA holds the only official and up-to-date versions of the NSW Curriculum and syllabus documents. Please visit NESA </w:t>
      </w:r>
      <w:hyperlink r:id="rId15" w:history="1">
        <w:r w:rsidRPr="005A267D">
          <w:rPr>
            <w:rStyle w:val="Hyperlink"/>
          </w:rPr>
          <w:t>https://www.nsw.gov.au/education-and-training/nesa</w:t>
        </w:r>
      </w:hyperlink>
      <w:r w:rsidRPr="00A1020E">
        <w:t xml:space="preserve"> </w:t>
      </w:r>
      <w:r w:rsidRPr="00AE7FE3">
        <w:t xml:space="preserve">and NSW Curriculum </w:t>
      </w:r>
      <w:hyperlink r:id="rId16" w:history="1">
        <w:r>
          <w:rPr>
            <w:rStyle w:val="Hyperlink"/>
          </w:rPr>
          <w:t>https://curriculum.nsw.edu.au</w:t>
        </w:r>
      </w:hyperlink>
      <w:r w:rsidRPr="00AE7FE3">
        <w:t>.</w:t>
      </w:r>
    </w:p>
    <w:p w14:paraId="72C0C4D7" w14:textId="6069519A" w:rsidR="00822CB4" w:rsidRPr="004B2142" w:rsidRDefault="00822CB4" w:rsidP="00822CB4">
      <w:hyperlink r:id="rId17" w:history="1">
        <w:r w:rsidRPr="004521FD">
          <w:rPr>
            <w:rStyle w:val="Hyperlink"/>
          </w:rPr>
          <w:t>Science Years 7–10 Syllabus</w:t>
        </w:r>
      </w:hyperlink>
      <w:r w:rsidRPr="004B2142">
        <w:t xml:space="preserve"> © NSW Education Standards Authority (NESA) for and on behalf of the Crown in right of the State of New South Wales, 2023.</w:t>
      </w:r>
    </w:p>
    <w:p w14:paraId="684C5860" w14:textId="436C6520" w:rsidR="00822CB4" w:rsidRDefault="00822CB4" w:rsidP="00822CB4">
      <w:hyperlink r:id="rId18" w:tgtFrame="_blank" w:history="1">
        <w:r w:rsidRPr="00605454">
          <w:rPr>
            <w:rStyle w:val="Hyperlink"/>
          </w:rPr>
          <w:t>Technology Years 7</w:t>
        </w:r>
        <w:r>
          <w:rPr>
            <w:rStyle w:val="Hyperlink"/>
          </w:rPr>
          <w:t>–</w:t>
        </w:r>
        <w:r w:rsidRPr="00605454">
          <w:rPr>
            <w:rStyle w:val="Hyperlink"/>
          </w:rPr>
          <w:t>8 Syllabus</w:t>
        </w:r>
      </w:hyperlink>
      <w:r w:rsidRPr="00605454">
        <w:t xml:space="preserve"> © NSW Education Standards Authority (NESA) for and on behalf of the Crown in right of the State of New South Wales, 2023.</w:t>
      </w:r>
    </w:p>
    <w:p w14:paraId="67764DC6" w14:textId="02D2FA2C" w:rsidR="00867818" w:rsidRDefault="00283EC3" w:rsidP="00607DF0">
      <w:pPr>
        <w:sectPr w:rsidR="00867818" w:rsidSect="00D97A1B">
          <w:headerReference w:type="default" r:id="rId19"/>
          <w:footerReference w:type="default" r:id="rId20"/>
          <w:headerReference w:type="first" r:id="rId21"/>
          <w:footerReference w:type="first" r:id="rId22"/>
          <w:pgSz w:w="11906" w:h="16838"/>
          <w:pgMar w:top="1134" w:right="1134" w:bottom="1134" w:left="1134" w:header="709" w:footer="709" w:gutter="0"/>
          <w:pgNumType w:start="1"/>
          <w:cols w:space="708"/>
          <w:titlePg/>
          <w:docGrid w:linePitch="360"/>
        </w:sectPr>
      </w:pPr>
      <w:r>
        <w:t>NASA (</w:t>
      </w:r>
      <w:r w:rsidRPr="00D27247">
        <w:t>National Aeronautics and Space Administration</w:t>
      </w:r>
      <w:r>
        <w:t xml:space="preserve">) (3 April 2018) </w:t>
      </w:r>
      <w:hyperlink r:id="rId23" w:history="1">
        <w:r>
          <w:rPr>
            <w:rStyle w:val="Hyperlink"/>
          </w:rPr>
          <w:t>‘S</w:t>
        </w:r>
        <w:r w:rsidRPr="000B7C98">
          <w:rPr>
            <w:rStyle w:val="Hyperlink"/>
          </w:rPr>
          <w:t>TEMonstrations: Kinetic and potential energ</w:t>
        </w:r>
        <w:r>
          <w:rPr>
            <w:rStyle w:val="Hyperlink"/>
          </w:rPr>
          <w:t>y’ [video]</w:t>
        </w:r>
      </w:hyperlink>
      <w:r>
        <w:t xml:space="preserve">, </w:t>
      </w:r>
      <w:r w:rsidRPr="000B7C98">
        <w:rPr>
          <w:rStyle w:val="Emphasis"/>
        </w:rPr>
        <w:t>NASA+</w:t>
      </w:r>
      <w:r>
        <w:t xml:space="preserve">, NASA website, </w:t>
      </w:r>
      <w:r w:rsidR="00166498">
        <w:t>accessed November 2025.</w:t>
      </w:r>
    </w:p>
    <w:p w14:paraId="4537700B" w14:textId="77777777" w:rsidR="00B50EF8" w:rsidRPr="001748AB" w:rsidRDefault="00B50EF8" w:rsidP="00B50EF8">
      <w:pPr>
        <w:rPr>
          <w:rStyle w:val="Strong"/>
          <w:szCs w:val="22"/>
        </w:rPr>
      </w:pPr>
      <w:r w:rsidRPr="001748AB">
        <w:rPr>
          <w:rStyle w:val="Strong"/>
          <w:szCs w:val="22"/>
        </w:rPr>
        <w:lastRenderedPageBreak/>
        <w:t>© State of New South Wales (Department of Education), 202</w:t>
      </w:r>
      <w:r>
        <w:rPr>
          <w:rStyle w:val="Strong"/>
          <w:szCs w:val="22"/>
        </w:rPr>
        <w:t>6</w:t>
      </w:r>
    </w:p>
    <w:p w14:paraId="7AD2287D" w14:textId="77777777" w:rsidR="00B50EF8" w:rsidRDefault="00B50EF8" w:rsidP="00B50E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B684E8D" w14:textId="77777777" w:rsidR="00B50EF8" w:rsidRDefault="00B50EF8" w:rsidP="00B50EF8">
      <w:r>
        <w:t xml:space="preserve">Copyright material available in this resource and owned by the NSW Department of Education is licensed under a </w:t>
      </w:r>
      <w:hyperlink r:id="rId24" w:history="1">
        <w:r w:rsidRPr="003B3E41">
          <w:rPr>
            <w:rStyle w:val="Hyperlink"/>
          </w:rPr>
          <w:t>Creative Commons Attribution 4.0 International (CC BY 4.0) license</w:t>
        </w:r>
      </w:hyperlink>
      <w:r>
        <w:t>.</w:t>
      </w:r>
    </w:p>
    <w:p w14:paraId="1B9A5CE7" w14:textId="77777777" w:rsidR="00B50EF8" w:rsidRDefault="00B50EF8" w:rsidP="00B50EF8">
      <w:r>
        <w:rPr>
          <w:noProof/>
        </w:rPr>
        <w:drawing>
          <wp:inline distT="0" distB="0" distL="0" distR="0" wp14:anchorId="67903123" wp14:editId="21B9FBBC">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BEAD021" w14:textId="77777777" w:rsidR="00B50EF8" w:rsidRDefault="00B50EF8" w:rsidP="00B50EF8">
      <w:r>
        <w:t>This license allows you to share and adapt the material for any purpose, even commercially.</w:t>
      </w:r>
    </w:p>
    <w:p w14:paraId="4A3F3D08" w14:textId="77777777" w:rsidR="00B50EF8" w:rsidRDefault="00B50EF8" w:rsidP="00B50EF8">
      <w:r>
        <w:t>Attribution should be given to © State of New South Wales (Department of Education), 2026.</w:t>
      </w:r>
    </w:p>
    <w:p w14:paraId="77153AD6" w14:textId="77777777" w:rsidR="00B50EF8" w:rsidRDefault="00B50EF8" w:rsidP="00B50EF8">
      <w:r>
        <w:t>Material in this resource not available under a Creative Commons license:</w:t>
      </w:r>
    </w:p>
    <w:p w14:paraId="047F2945" w14:textId="77777777" w:rsidR="00B50EF8" w:rsidRDefault="00B50EF8" w:rsidP="00B50EF8">
      <w:pPr>
        <w:pStyle w:val="ListBullet"/>
        <w:numPr>
          <w:ilvl w:val="0"/>
          <w:numId w:val="1"/>
        </w:numPr>
      </w:pPr>
      <w:r>
        <w:t>the NSW Department of Education logo, other logos and trademark-protected material</w:t>
      </w:r>
    </w:p>
    <w:p w14:paraId="1D5EE38E" w14:textId="77777777" w:rsidR="00B50EF8" w:rsidRDefault="00B50EF8" w:rsidP="00B50EF8">
      <w:pPr>
        <w:pStyle w:val="ListBullet"/>
        <w:numPr>
          <w:ilvl w:val="0"/>
          <w:numId w:val="1"/>
        </w:numPr>
      </w:pPr>
      <w:r>
        <w:t>material owned by a third party that has been reproduced with permission. You will need to obtain permission from the third party to reuse its material.</w:t>
      </w:r>
    </w:p>
    <w:p w14:paraId="5C4C8DDC" w14:textId="77777777" w:rsidR="00B50EF8" w:rsidRPr="003B3E41" w:rsidRDefault="00B50EF8" w:rsidP="00B50EF8">
      <w:pPr>
        <w:pStyle w:val="FeatureBox2"/>
        <w:rPr>
          <w:rStyle w:val="Strong"/>
        </w:rPr>
      </w:pPr>
      <w:r w:rsidRPr="003B3E41">
        <w:rPr>
          <w:rStyle w:val="Strong"/>
        </w:rPr>
        <w:t>Links to third-party material and websites</w:t>
      </w:r>
    </w:p>
    <w:p w14:paraId="7FEB1180" w14:textId="77777777" w:rsidR="00B50EF8" w:rsidRDefault="00B50EF8" w:rsidP="00B50E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5BBADD7C" w:rsidR="004D0640" w:rsidRPr="00607DF0" w:rsidRDefault="00B50EF8" w:rsidP="00B50EF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4D0640" w:rsidRPr="00607DF0" w:rsidSect="00B50EF8">
      <w:headerReference w:type="first" r:id="rId26"/>
      <w:footerReference w:type="first" r:id="rId27"/>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48000" w14:textId="77777777" w:rsidR="004B0559" w:rsidRDefault="004B0559" w:rsidP="00843DF5">
      <w:r>
        <w:separator/>
      </w:r>
    </w:p>
    <w:p w14:paraId="18DF4D54" w14:textId="77777777" w:rsidR="004B0559" w:rsidRDefault="004B0559" w:rsidP="00843DF5"/>
    <w:p w14:paraId="49A65460" w14:textId="77777777" w:rsidR="004B0559" w:rsidRDefault="004B0559" w:rsidP="00843DF5"/>
  </w:endnote>
  <w:endnote w:type="continuationSeparator" w:id="0">
    <w:p w14:paraId="4A26A2F0" w14:textId="77777777" w:rsidR="004B0559" w:rsidRDefault="004B0559" w:rsidP="00843DF5">
      <w:r>
        <w:continuationSeparator/>
      </w:r>
    </w:p>
    <w:p w14:paraId="4745A99A" w14:textId="77777777" w:rsidR="004B0559" w:rsidRDefault="004B0559" w:rsidP="00843DF5"/>
    <w:p w14:paraId="56885FAC" w14:textId="77777777" w:rsidR="004B0559" w:rsidRDefault="004B055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467F5D6-8A9D-4656-8393-87CE66A82BA0}"/>
    <w:embedBold r:id="rId2" w:fontKey="{7475910A-F70E-4CCF-9CA8-F226C8F69EB4}"/>
    <w:embedItalic r:id="rId3" w:fontKey="{661FCF66-3F69-4B69-A929-256BE008C61B}"/>
  </w:font>
  <w:font w:name="Arial">
    <w:panose1 w:val="020B0604020202020204"/>
    <w:charset w:val="00"/>
    <w:family w:val="swiss"/>
    <w:pitch w:val="variable"/>
    <w:sig w:usb0="E0002EFF" w:usb1="C000785B" w:usb2="00000009" w:usb3="00000000" w:csb0="000001FF" w:csb1="00000000"/>
  </w:font>
  <w:font w:name="Public Sans SemiBold">
    <w:altName w:val="Calibri"/>
    <w:panose1 w:val="00000000000000000000"/>
    <w:charset w:val="4D"/>
    <w:family w:val="auto"/>
    <w:pitch w:val="variable"/>
    <w:sig w:usb0="A00000FF" w:usb1="4000205B" w:usb2="00000000" w:usb3="00000000" w:csb0="00000193" w:csb1="00000000"/>
    <w:embedRegular r:id="rId4" w:fontKey="{075E5409-3EEF-4ACB-B2CD-FCA7559F0A5B}"/>
  </w:font>
  <w:font w:name="Calibri">
    <w:panose1 w:val="020F0502020204030204"/>
    <w:charset w:val="00"/>
    <w:family w:val="swiss"/>
    <w:pitch w:val="variable"/>
    <w:sig w:usb0="E4002EFF" w:usb1="C200247B" w:usb2="00000009" w:usb3="00000000" w:csb0="000001FF" w:csb1="00000000"/>
    <w:embedRegular r:id="rId5" w:fontKey="{C87C7144-8F0B-485A-8C53-74761B4595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FC1A5" w14:textId="6E95E0E9" w:rsidR="00D97A1B" w:rsidRPr="00123A38" w:rsidRDefault="00D97A1B" w:rsidP="00D97A1B">
    <w:pPr>
      <w:pStyle w:val="Footer"/>
    </w:pPr>
    <w:r>
      <w:t>© NSW Department of Education, Mar-26</w:t>
    </w:r>
    <w:r>
      <w:ptab w:relativeTo="margin" w:alignment="right" w:leader="none"/>
    </w:r>
    <w:r>
      <w:rPr>
        <w:b/>
        <w:noProof/>
        <w:sz w:val="28"/>
        <w:szCs w:val="28"/>
      </w:rPr>
      <w:drawing>
        <wp:inline distT="0" distB="0" distL="0" distR="0" wp14:anchorId="7484949B" wp14:editId="1D45EAF5">
          <wp:extent cx="571500" cy="190500"/>
          <wp:effectExtent l="0" t="0" r="0" b="0"/>
          <wp:docPr id="2034056556" name="Picture 203405655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8BE5F" w14:textId="77777777" w:rsidR="00422235" w:rsidRDefault="00422235" w:rsidP="0042223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C6377" w14:textId="77777777" w:rsidR="00B50EF8" w:rsidRPr="00E2096F" w:rsidRDefault="00B50EF8"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8895C" w14:textId="77777777" w:rsidR="004B0559" w:rsidRDefault="004B0559" w:rsidP="00843DF5">
      <w:r>
        <w:separator/>
      </w:r>
    </w:p>
    <w:p w14:paraId="6A6A7E5D" w14:textId="77777777" w:rsidR="004B0559" w:rsidRDefault="004B0559" w:rsidP="00843DF5"/>
    <w:p w14:paraId="127E9DDD" w14:textId="77777777" w:rsidR="004B0559" w:rsidRDefault="004B0559" w:rsidP="00843DF5"/>
  </w:footnote>
  <w:footnote w:type="continuationSeparator" w:id="0">
    <w:p w14:paraId="6BDF08B9" w14:textId="77777777" w:rsidR="004B0559" w:rsidRDefault="004B0559" w:rsidP="00843DF5">
      <w:r>
        <w:continuationSeparator/>
      </w:r>
    </w:p>
    <w:p w14:paraId="665E9040" w14:textId="77777777" w:rsidR="004B0559" w:rsidRDefault="004B0559" w:rsidP="00843DF5"/>
    <w:p w14:paraId="54D0C895" w14:textId="77777777" w:rsidR="004B0559" w:rsidRDefault="004B055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01D68" w14:textId="67C26765" w:rsidR="00D97A1B" w:rsidRDefault="00D97A1B" w:rsidP="00D97A1B">
    <w:pPr>
      <w:pStyle w:val="Documentname"/>
    </w:pPr>
    <w:r w:rsidRPr="00C22541">
      <w:t>STEM</w:t>
    </w:r>
    <w:r>
      <w:t xml:space="preserve"> Stage 4 –</w:t>
    </w:r>
    <w:r w:rsidRPr="00C22541">
      <w:t xml:space="preserve"> Olympiad – </w:t>
    </w:r>
    <w:r>
      <w:t>challenge 8 – r</w:t>
    </w:r>
    <w:r w:rsidRPr="00C22541">
      <w:t xml:space="preserve">ubber band powered vehicle – </w:t>
    </w:r>
    <w:r>
      <w:t>s</w:t>
    </w:r>
    <w:r w:rsidRPr="00C22541">
      <w:t xml:space="preserve">tudent resource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643BC" w14:textId="77777777" w:rsidR="00422235" w:rsidRPr="00FA6449" w:rsidRDefault="00422235" w:rsidP="00422235">
    <w:pPr>
      <w:pStyle w:val="Header"/>
    </w:pPr>
    <w:r w:rsidRPr="009D43DD">
      <mc:AlternateContent>
        <mc:Choice Requires="wps">
          <w:drawing>
            <wp:anchor distT="0" distB="0" distL="114300" distR="114300" simplePos="0" relativeHeight="251659264" behindDoc="1" locked="0" layoutInCell="1" allowOverlap="1" wp14:anchorId="11C175F1" wp14:editId="45D64EBB">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D823E8" w14:textId="77777777" w:rsidR="00422235" w:rsidRDefault="00422235" w:rsidP="004222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175F1"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7D823E8" w14:textId="77777777" w:rsidR="00422235" w:rsidRDefault="00422235" w:rsidP="00422235"/>
                </w:txbxContent>
              </v:textbox>
            </v:rect>
          </w:pict>
        </mc:Fallback>
      </mc:AlternateContent>
    </w:r>
    <w:r w:rsidRPr="009D43DD">
      <w:t>NSW Department of Education</w:t>
    </w:r>
    <w:r w:rsidRPr="009D43DD">
      <w:ptab w:relativeTo="margin" w:alignment="right" w:leader="none"/>
    </w:r>
    <w:r w:rsidRPr="008426B6">
      <w:drawing>
        <wp:inline distT="0" distB="0" distL="0" distR="0" wp14:anchorId="49972DE8" wp14:editId="47C8EC2E">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B23F9" w14:textId="77777777" w:rsidR="00B50EF8" w:rsidRPr="00E2096F" w:rsidRDefault="00B50EF8"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1952442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41360723">
    <w:abstractNumId w:val="1"/>
  </w:num>
  <w:num w:numId="4" w16cid:durableId="330378797">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752389961">
    <w:abstractNumId w:val="0"/>
  </w:num>
  <w:num w:numId="6" w16cid:durableId="1338145724">
    <w:abstractNumId w:val="2"/>
  </w:num>
  <w:num w:numId="7" w16cid:durableId="116802388">
    <w:abstractNumId w:val="4"/>
  </w:num>
  <w:num w:numId="8" w16cid:durableId="726953560">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2086220872">
    <w:abstractNumId w:val="0"/>
  </w:num>
  <w:num w:numId="10" w16cid:durableId="1936741368">
    <w:abstractNumId w:val="1"/>
  </w:num>
  <w:num w:numId="11" w16cid:durableId="324864153">
    <w:abstractNumId w:val="4"/>
  </w:num>
  <w:num w:numId="12" w16cid:durableId="1951276374">
    <w:abstractNumId w:val="4"/>
  </w:num>
  <w:num w:numId="13" w16cid:durableId="353968350">
    <w:abstractNumId w:val="2"/>
  </w:num>
  <w:num w:numId="14" w16cid:durableId="586695971">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05391414">
    <w:abstractNumId w:val="0"/>
  </w:num>
  <w:num w:numId="16" w16cid:durableId="1333146320">
    <w:abstractNumId w:val="1"/>
  </w:num>
  <w:num w:numId="17" w16cid:durableId="420493023">
    <w:abstractNumId w:val="4"/>
  </w:num>
  <w:num w:numId="18" w16cid:durableId="1374846057">
    <w:abstractNumId w:val="4"/>
  </w:num>
  <w:num w:numId="19" w16cid:durableId="412702053">
    <w:abstractNumId w:val="2"/>
  </w:num>
  <w:num w:numId="20" w16cid:durableId="19413292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723444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65351051">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953832307">
    <w:abstractNumId w:val="0"/>
  </w:num>
  <w:num w:numId="24" w16cid:durableId="1001472305">
    <w:abstractNumId w:val="1"/>
  </w:num>
  <w:num w:numId="25" w16cid:durableId="878978445">
    <w:abstractNumId w:val="4"/>
  </w:num>
  <w:num w:numId="26" w16cid:durableId="1165165030">
    <w:abstractNumId w:val="4"/>
  </w:num>
  <w:num w:numId="27" w16cid:durableId="29117651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1744"/>
    <w:rsid w:val="000022AF"/>
    <w:rsid w:val="00003EFA"/>
    <w:rsid w:val="00004183"/>
    <w:rsid w:val="0000491C"/>
    <w:rsid w:val="000077BF"/>
    <w:rsid w:val="00013FF2"/>
    <w:rsid w:val="00017B07"/>
    <w:rsid w:val="000252CB"/>
    <w:rsid w:val="000257A4"/>
    <w:rsid w:val="000300CE"/>
    <w:rsid w:val="00031750"/>
    <w:rsid w:val="000345C8"/>
    <w:rsid w:val="00040DBE"/>
    <w:rsid w:val="00041EAD"/>
    <w:rsid w:val="0004317F"/>
    <w:rsid w:val="00045F0D"/>
    <w:rsid w:val="0004750C"/>
    <w:rsid w:val="00047862"/>
    <w:rsid w:val="00051080"/>
    <w:rsid w:val="00054124"/>
    <w:rsid w:val="00054D26"/>
    <w:rsid w:val="00061D5B"/>
    <w:rsid w:val="0006357D"/>
    <w:rsid w:val="00066BEA"/>
    <w:rsid w:val="000673B7"/>
    <w:rsid w:val="00070384"/>
    <w:rsid w:val="00070804"/>
    <w:rsid w:val="00072E86"/>
    <w:rsid w:val="000733A1"/>
    <w:rsid w:val="00074F0F"/>
    <w:rsid w:val="000769CC"/>
    <w:rsid w:val="000835AB"/>
    <w:rsid w:val="00085693"/>
    <w:rsid w:val="00091AB9"/>
    <w:rsid w:val="000944C1"/>
    <w:rsid w:val="000A6E83"/>
    <w:rsid w:val="000C1B93"/>
    <w:rsid w:val="000C24ED"/>
    <w:rsid w:val="000C4344"/>
    <w:rsid w:val="000C5481"/>
    <w:rsid w:val="000D1EB7"/>
    <w:rsid w:val="000D3BBE"/>
    <w:rsid w:val="000D7466"/>
    <w:rsid w:val="000D7E5E"/>
    <w:rsid w:val="000E1D96"/>
    <w:rsid w:val="000E4447"/>
    <w:rsid w:val="000F14CC"/>
    <w:rsid w:val="000F16CD"/>
    <w:rsid w:val="00103C79"/>
    <w:rsid w:val="00103E4F"/>
    <w:rsid w:val="00112528"/>
    <w:rsid w:val="00113093"/>
    <w:rsid w:val="00115D48"/>
    <w:rsid w:val="00121212"/>
    <w:rsid w:val="00123A38"/>
    <w:rsid w:val="00125A8E"/>
    <w:rsid w:val="00125DFF"/>
    <w:rsid w:val="0012654C"/>
    <w:rsid w:val="00132E22"/>
    <w:rsid w:val="001331B9"/>
    <w:rsid w:val="00136AD6"/>
    <w:rsid w:val="00140E67"/>
    <w:rsid w:val="001457DF"/>
    <w:rsid w:val="00153D13"/>
    <w:rsid w:val="001563B0"/>
    <w:rsid w:val="0015723F"/>
    <w:rsid w:val="001613E4"/>
    <w:rsid w:val="001628B8"/>
    <w:rsid w:val="0016445E"/>
    <w:rsid w:val="0016532F"/>
    <w:rsid w:val="00166498"/>
    <w:rsid w:val="0017036A"/>
    <w:rsid w:val="00173061"/>
    <w:rsid w:val="0017408C"/>
    <w:rsid w:val="00175A11"/>
    <w:rsid w:val="00181F54"/>
    <w:rsid w:val="00190C6F"/>
    <w:rsid w:val="001918DF"/>
    <w:rsid w:val="001939B3"/>
    <w:rsid w:val="001939C2"/>
    <w:rsid w:val="001A2D64"/>
    <w:rsid w:val="001A3009"/>
    <w:rsid w:val="001C0997"/>
    <w:rsid w:val="001C7E97"/>
    <w:rsid w:val="001D1616"/>
    <w:rsid w:val="001D5230"/>
    <w:rsid w:val="001E011D"/>
    <w:rsid w:val="001E103F"/>
    <w:rsid w:val="001E3497"/>
    <w:rsid w:val="001E5FED"/>
    <w:rsid w:val="001E666F"/>
    <w:rsid w:val="001E761A"/>
    <w:rsid w:val="001F2668"/>
    <w:rsid w:val="001F2D78"/>
    <w:rsid w:val="001F5AAB"/>
    <w:rsid w:val="001F5F7B"/>
    <w:rsid w:val="001F63F2"/>
    <w:rsid w:val="002023CA"/>
    <w:rsid w:val="00203BDC"/>
    <w:rsid w:val="002075BD"/>
    <w:rsid w:val="002105AD"/>
    <w:rsid w:val="00216244"/>
    <w:rsid w:val="002178F4"/>
    <w:rsid w:val="002227AD"/>
    <w:rsid w:val="002300CD"/>
    <w:rsid w:val="0023412C"/>
    <w:rsid w:val="00235B01"/>
    <w:rsid w:val="002422A1"/>
    <w:rsid w:val="00242D98"/>
    <w:rsid w:val="00242FF3"/>
    <w:rsid w:val="0024474D"/>
    <w:rsid w:val="0025374D"/>
    <w:rsid w:val="0025592F"/>
    <w:rsid w:val="0026327B"/>
    <w:rsid w:val="00263750"/>
    <w:rsid w:val="0026548C"/>
    <w:rsid w:val="00266207"/>
    <w:rsid w:val="002679CB"/>
    <w:rsid w:val="00272991"/>
    <w:rsid w:val="0027370C"/>
    <w:rsid w:val="002761AE"/>
    <w:rsid w:val="00283989"/>
    <w:rsid w:val="00283EC3"/>
    <w:rsid w:val="0029333D"/>
    <w:rsid w:val="00297F91"/>
    <w:rsid w:val="002A28B4"/>
    <w:rsid w:val="002A2B8C"/>
    <w:rsid w:val="002A30D8"/>
    <w:rsid w:val="002A35CF"/>
    <w:rsid w:val="002A475D"/>
    <w:rsid w:val="002B316A"/>
    <w:rsid w:val="002B50F2"/>
    <w:rsid w:val="002B75C4"/>
    <w:rsid w:val="002C109F"/>
    <w:rsid w:val="002C1F31"/>
    <w:rsid w:val="002D47A7"/>
    <w:rsid w:val="002E5355"/>
    <w:rsid w:val="002E5E92"/>
    <w:rsid w:val="002F21E2"/>
    <w:rsid w:val="002F2346"/>
    <w:rsid w:val="002F77CC"/>
    <w:rsid w:val="002F7CFE"/>
    <w:rsid w:val="00300A75"/>
    <w:rsid w:val="00300AAE"/>
    <w:rsid w:val="00302680"/>
    <w:rsid w:val="00302D61"/>
    <w:rsid w:val="00303085"/>
    <w:rsid w:val="00306C23"/>
    <w:rsid w:val="003126D5"/>
    <w:rsid w:val="003304C9"/>
    <w:rsid w:val="00331EAD"/>
    <w:rsid w:val="00333EF0"/>
    <w:rsid w:val="0033539A"/>
    <w:rsid w:val="003355E2"/>
    <w:rsid w:val="00340DD9"/>
    <w:rsid w:val="00342263"/>
    <w:rsid w:val="0035268D"/>
    <w:rsid w:val="00360E17"/>
    <w:rsid w:val="0036209C"/>
    <w:rsid w:val="00371F68"/>
    <w:rsid w:val="0038467D"/>
    <w:rsid w:val="0038536D"/>
    <w:rsid w:val="00385DFB"/>
    <w:rsid w:val="003916AC"/>
    <w:rsid w:val="00395A9A"/>
    <w:rsid w:val="003A0CFB"/>
    <w:rsid w:val="003A5190"/>
    <w:rsid w:val="003A537B"/>
    <w:rsid w:val="003A758D"/>
    <w:rsid w:val="003B0768"/>
    <w:rsid w:val="003B240E"/>
    <w:rsid w:val="003B33A7"/>
    <w:rsid w:val="003B3E00"/>
    <w:rsid w:val="003B3E41"/>
    <w:rsid w:val="003B49AF"/>
    <w:rsid w:val="003C7BEC"/>
    <w:rsid w:val="003D13EF"/>
    <w:rsid w:val="003D1F70"/>
    <w:rsid w:val="003D38ED"/>
    <w:rsid w:val="003E098F"/>
    <w:rsid w:val="003F09E1"/>
    <w:rsid w:val="003F0AC3"/>
    <w:rsid w:val="003F2EAB"/>
    <w:rsid w:val="003F5A78"/>
    <w:rsid w:val="003F6E52"/>
    <w:rsid w:val="003F742D"/>
    <w:rsid w:val="003F7C10"/>
    <w:rsid w:val="00400ACE"/>
    <w:rsid w:val="00401084"/>
    <w:rsid w:val="00404EB7"/>
    <w:rsid w:val="00407CAD"/>
    <w:rsid w:val="00407EF0"/>
    <w:rsid w:val="00412F2B"/>
    <w:rsid w:val="004178B3"/>
    <w:rsid w:val="00420519"/>
    <w:rsid w:val="00422235"/>
    <w:rsid w:val="0042629E"/>
    <w:rsid w:val="00427C86"/>
    <w:rsid w:val="00430173"/>
    <w:rsid w:val="00430D8B"/>
    <w:rsid w:val="00430F12"/>
    <w:rsid w:val="00442345"/>
    <w:rsid w:val="00444DE5"/>
    <w:rsid w:val="00453B39"/>
    <w:rsid w:val="00453EC1"/>
    <w:rsid w:val="00454159"/>
    <w:rsid w:val="00456066"/>
    <w:rsid w:val="004651D6"/>
    <w:rsid w:val="004662AB"/>
    <w:rsid w:val="00474E4B"/>
    <w:rsid w:val="00480185"/>
    <w:rsid w:val="0048642E"/>
    <w:rsid w:val="00486B9F"/>
    <w:rsid w:val="00491389"/>
    <w:rsid w:val="004A031A"/>
    <w:rsid w:val="004A29D0"/>
    <w:rsid w:val="004A67BE"/>
    <w:rsid w:val="004B0559"/>
    <w:rsid w:val="004B13C5"/>
    <w:rsid w:val="004B1CD2"/>
    <w:rsid w:val="004B1DD0"/>
    <w:rsid w:val="004B484F"/>
    <w:rsid w:val="004B677F"/>
    <w:rsid w:val="004B723A"/>
    <w:rsid w:val="004C11A9"/>
    <w:rsid w:val="004C16AD"/>
    <w:rsid w:val="004C28DB"/>
    <w:rsid w:val="004C3CFA"/>
    <w:rsid w:val="004C4B48"/>
    <w:rsid w:val="004C68E7"/>
    <w:rsid w:val="004D0640"/>
    <w:rsid w:val="004D28DB"/>
    <w:rsid w:val="004D71CE"/>
    <w:rsid w:val="004E1043"/>
    <w:rsid w:val="004E4888"/>
    <w:rsid w:val="004E5FC4"/>
    <w:rsid w:val="004E7AC5"/>
    <w:rsid w:val="004F0ACA"/>
    <w:rsid w:val="004F0AE9"/>
    <w:rsid w:val="004F2753"/>
    <w:rsid w:val="004F2AC5"/>
    <w:rsid w:val="004F3BE3"/>
    <w:rsid w:val="004F48DD"/>
    <w:rsid w:val="004F6AF2"/>
    <w:rsid w:val="00511863"/>
    <w:rsid w:val="005128E7"/>
    <w:rsid w:val="00516CE9"/>
    <w:rsid w:val="00520342"/>
    <w:rsid w:val="00521F1C"/>
    <w:rsid w:val="00526795"/>
    <w:rsid w:val="00531CA4"/>
    <w:rsid w:val="005355FF"/>
    <w:rsid w:val="00541FBB"/>
    <w:rsid w:val="0054464B"/>
    <w:rsid w:val="005500B1"/>
    <w:rsid w:val="0055043F"/>
    <w:rsid w:val="00551A3A"/>
    <w:rsid w:val="005569F6"/>
    <w:rsid w:val="005608F0"/>
    <w:rsid w:val="005649D2"/>
    <w:rsid w:val="005651B7"/>
    <w:rsid w:val="00566F8C"/>
    <w:rsid w:val="0057085F"/>
    <w:rsid w:val="00572A2F"/>
    <w:rsid w:val="00573051"/>
    <w:rsid w:val="00574D13"/>
    <w:rsid w:val="00575123"/>
    <w:rsid w:val="0058102D"/>
    <w:rsid w:val="00583731"/>
    <w:rsid w:val="005934B4"/>
    <w:rsid w:val="005957FA"/>
    <w:rsid w:val="00595DBC"/>
    <w:rsid w:val="00597644"/>
    <w:rsid w:val="005A1E03"/>
    <w:rsid w:val="005A34D4"/>
    <w:rsid w:val="005A67CA"/>
    <w:rsid w:val="005B06E0"/>
    <w:rsid w:val="005B184F"/>
    <w:rsid w:val="005B4B00"/>
    <w:rsid w:val="005B57F5"/>
    <w:rsid w:val="005B6CEB"/>
    <w:rsid w:val="005B76BC"/>
    <w:rsid w:val="005B77E0"/>
    <w:rsid w:val="005C14A7"/>
    <w:rsid w:val="005C3271"/>
    <w:rsid w:val="005C344B"/>
    <w:rsid w:val="005D0140"/>
    <w:rsid w:val="005D1384"/>
    <w:rsid w:val="005D1F05"/>
    <w:rsid w:val="005D49FE"/>
    <w:rsid w:val="005E06C6"/>
    <w:rsid w:val="005E1F63"/>
    <w:rsid w:val="005E3E6A"/>
    <w:rsid w:val="005E6FEE"/>
    <w:rsid w:val="005F4405"/>
    <w:rsid w:val="005F49D6"/>
    <w:rsid w:val="005F724C"/>
    <w:rsid w:val="00601368"/>
    <w:rsid w:val="00604917"/>
    <w:rsid w:val="00607DF0"/>
    <w:rsid w:val="00613017"/>
    <w:rsid w:val="00616D0F"/>
    <w:rsid w:val="00622A40"/>
    <w:rsid w:val="00624D13"/>
    <w:rsid w:val="00626BBF"/>
    <w:rsid w:val="00627A57"/>
    <w:rsid w:val="00634F28"/>
    <w:rsid w:val="0064273E"/>
    <w:rsid w:val="00643CC4"/>
    <w:rsid w:val="00651D6F"/>
    <w:rsid w:val="0065759E"/>
    <w:rsid w:val="0066345F"/>
    <w:rsid w:val="0067057F"/>
    <w:rsid w:val="00676031"/>
    <w:rsid w:val="006774A0"/>
    <w:rsid w:val="00677835"/>
    <w:rsid w:val="00680388"/>
    <w:rsid w:val="00691121"/>
    <w:rsid w:val="00694908"/>
    <w:rsid w:val="00695094"/>
    <w:rsid w:val="0069617A"/>
    <w:rsid w:val="00696410"/>
    <w:rsid w:val="006A046F"/>
    <w:rsid w:val="006A0DDD"/>
    <w:rsid w:val="006A3884"/>
    <w:rsid w:val="006B1159"/>
    <w:rsid w:val="006B3488"/>
    <w:rsid w:val="006D00B0"/>
    <w:rsid w:val="006D1CF3"/>
    <w:rsid w:val="006D4829"/>
    <w:rsid w:val="006D6820"/>
    <w:rsid w:val="006E54D3"/>
    <w:rsid w:val="006F1CF4"/>
    <w:rsid w:val="006F2984"/>
    <w:rsid w:val="007015A1"/>
    <w:rsid w:val="0070409D"/>
    <w:rsid w:val="00704744"/>
    <w:rsid w:val="007053B8"/>
    <w:rsid w:val="00707A02"/>
    <w:rsid w:val="00716696"/>
    <w:rsid w:val="00717237"/>
    <w:rsid w:val="00721D3B"/>
    <w:rsid w:val="0072638E"/>
    <w:rsid w:val="00730729"/>
    <w:rsid w:val="00733F8C"/>
    <w:rsid w:val="007472D5"/>
    <w:rsid w:val="00752D79"/>
    <w:rsid w:val="00752ED5"/>
    <w:rsid w:val="007564F8"/>
    <w:rsid w:val="0076018E"/>
    <w:rsid w:val="007608F8"/>
    <w:rsid w:val="00761509"/>
    <w:rsid w:val="007627F1"/>
    <w:rsid w:val="00763EB1"/>
    <w:rsid w:val="0076669D"/>
    <w:rsid w:val="00766D19"/>
    <w:rsid w:val="00767CA4"/>
    <w:rsid w:val="00773CDB"/>
    <w:rsid w:val="00776117"/>
    <w:rsid w:val="00787569"/>
    <w:rsid w:val="00787CF9"/>
    <w:rsid w:val="0079523E"/>
    <w:rsid w:val="00796499"/>
    <w:rsid w:val="007A1176"/>
    <w:rsid w:val="007A78F9"/>
    <w:rsid w:val="007B020C"/>
    <w:rsid w:val="007B4058"/>
    <w:rsid w:val="007B523A"/>
    <w:rsid w:val="007B534B"/>
    <w:rsid w:val="007B6604"/>
    <w:rsid w:val="007C007B"/>
    <w:rsid w:val="007C134C"/>
    <w:rsid w:val="007C4870"/>
    <w:rsid w:val="007C5D33"/>
    <w:rsid w:val="007C61E6"/>
    <w:rsid w:val="007C63BB"/>
    <w:rsid w:val="007C79C8"/>
    <w:rsid w:val="007D3BD0"/>
    <w:rsid w:val="007D42A9"/>
    <w:rsid w:val="007D56C3"/>
    <w:rsid w:val="007E0B6D"/>
    <w:rsid w:val="007E20E5"/>
    <w:rsid w:val="007E6A58"/>
    <w:rsid w:val="007F066A"/>
    <w:rsid w:val="007F27F8"/>
    <w:rsid w:val="007F2DE9"/>
    <w:rsid w:val="007F5A6A"/>
    <w:rsid w:val="007F6BE6"/>
    <w:rsid w:val="007F7A2F"/>
    <w:rsid w:val="00801971"/>
    <w:rsid w:val="0080248A"/>
    <w:rsid w:val="00804F58"/>
    <w:rsid w:val="00806ECB"/>
    <w:rsid w:val="008073B1"/>
    <w:rsid w:val="00810D93"/>
    <w:rsid w:val="00813A43"/>
    <w:rsid w:val="00814E34"/>
    <w:rsid w:val="00817B5C"/>
    <w:rsid w:val="008218AF"/>
    <w:rsid w:val="00822266"/>
    <w:rsid w:val="00822CB4"/>
    <w:rsid w:val="008242EB"/>
    <w:rsid w:val="00824F5A"/>
    <w:rsid w:val="0082751C"/>
    <w:rsid w:val="00832F92"/>
    <w:rsid w:val="008339A4"/>
    <w:rsid w:val="00834076"/>
    <w:rsid w:val="00834373"/>
    <w:rsid w:val="00836838"/>
    <w:rsid w:val="0084106D"/>
    <w:rsid w:val="008426B6"/>
    <w:rsid w:val="00843DF5"/>
    <w:rsid w:val="0084786B"/>
    <w:rsid w:val="008546D4"/>
    <w:rsid w:val="0085510E"/>
    <w:rsid w:val="008559F3"/>
    <w:rsid w:val="00856CA3"/>
    <w:rsid w:val="00861EDF"/>
    <w:rsid w:val="00862044"/>
    <w:rsid w:val="00864528"/>
    <w:rsid w:val="00865BC1"/>
    <w:rsid w:val="008667EF"/>
    <w:rsid w:val="0086715C"/>
    <w:rsid w:val="00867818"/>
    <w:rsid w:val="00872EA0"/>
    <w:rsid w:val="0087496A"/>
    <w:rsid w:val="00877024"/>
    <w:rsid w:val="0088087E"/>
    <w:rsid w:val="00881ED0"/>
    <w:rsid w:val="00887141"/>
    <w:rsid w:val="00887515"/>
    <w:rsid w:val="00890EEE"/>
    <w:rsid w:val="0089316E"/>
    <w:rsid w:val="00895DED"/>
    <w:rsid w:val="008A3171"/>
    <w:rsid w:val="008A353C"/>
    <w:rsid w:val="008A36DB"/>
    <w:rsid w:val="008A4CF6"/>
    <w:rsid w:val="008A6C43"/>
    <w:rsid w:val="008B1946"/>
    <w:rsid w:val="008B25DD"/>
    <w:rsid w:val="008B5CD4"/>
    <w:rsid w:val="008C7CE3"/>
    <w:rsid w:val="008D4197"/>
    <w:rsid w:val="008D5766"/>
    <w:rsid w:val="008D58DA"/>
    <w:rsid w:val="008D5C37"/>
    <w:rsid w:val="008E3DE9"/>
    <w:rsid w:val="008E4E66"/>
    <w:rsid w:val="008E504F"/>
    <w:rsid w:val="008F10B5"/>
    <w:rsid w:val="008F4166"/>
    <w:rsid w:val="00907A8F"/>
    <w:rsid w:val="009107ED"/>
    <w:rsid w:val="009138BF"/>
    <w:rsid w:val="00914170"/>
    <w:rsid w:val="00915B46"/>
    <w:rsid w:val="009165DF"/>
    <w:rsid w:val="00921FDC"/>
    <w:rsid w:val="00923CDF"/>
    <w:rsid w:val="00931511"/>
    <w:rsid w:val="0093679E"/>
    <w:rsid w:val="00941947"/>
    <w:rsid w:val="0094511B"/>
    <w:rsid w:val="00945B9D"/>
    <w:rsid w:val="0094763C"/>
    <w:rsid w:val="0094775A"/>
    <w:rsid w:val="009560E5"/>
    <w:rsid w:val="009630BA"/>
    <w:rsid w:val="009675C3"/>
    <w:rsid w:val="0097042E"/>
    <w:rsid w:val="0097094C"/>
    <w:rsid w:val="009739C8"/>
    <w:rsid w:val="009744B5"/>
    <w:rsid w:val="00982157"/>
    <w:rsid w:val="0099399A"/>
    <w:rsid w:val="00995C6E"/>
    <w:rsid w:val="009A21B1"/>
    <w:rsid w:val="009A496B"/>
    <w:rsid w:val="009B1280"/>
    <w:rsid w:val="009B30B1"/>
    <w:rsid w:val="009B3D61"/>
    <w:rsid w:val="009C2DB5"/>
    <w:rsid w:val="009C5B0E"/>
    <w:rsid w:val="009D43DD"/>
    <w:rsid w:val="009E1990"/>
    <w:rsid w:val="009E6A47"/>
    <w:rsid w:val="009E6FBE"/>
    <w:rsid w:val="009E7626"/>
    <w:rsid w:val="009F4FAB"/>
    <w:rsid w:val="00A034A9"/>
    <w:rsid w:val="00A04540"/>
    <w:rsid w:val="00A04E96"/>
    <w:rsid w:val="00A10577"/>
    <w:rsid w:val="00A119B4"/>
    <w:rsid w:val="00A12174"/>
    <w:rsid w:val="00A161B3"/>
    <w:rsid w:val="00A170A2"/>
    <w:rsid w:val="00A22932"/>
    <w:rsid w:val="00A2629A"/>
    <w:rsid w:val="00A26B6B"/>
    <w:rsid w:val="00A34119"/>
    <w:rsid w:val="00A37EE5"/>
    <w:rsid w:val="00A40838"/>
    <w:rsid w:val="00A44498"/>
    <w:rsid w:val="00A45550"/>
    <w:rsid w:val="00A47BF7"/>
    <w:rsid w:val="00A534B8"/>
    <w:rsid w:val="00A54063"/>
    <w:rsid w:val="00A5409F"/>
    <w:rsid w:val="00A567AC"/>
    <w:rsid w:val="00A56811"/>
    <w:rsid w:val="00A56D45"/>
    <w:rsid w:val="00A56D48"/>
    <w:rsid w:val="00A57460"/>
    <w:rsid w:val="00A614F9"/>
    <w:rsid w:val="00A63054"/>
    <w:rsid w:val="00A64DAF"/>
    <w:rsid w:val="00A6693C"/>
    <w:rsid w:val="00A74A54"/>
    <w:rsid w:val="00A765F8"/>
    <w:rsid w:val="00A76D8E"/>
    <w:rsid w:val="00A76FB9"/>
    <w:rsid w:val="00A77B59"/>
    <w:rsid w:val="00A80BCE"/>
    <w:rsid w:val="00A83D41"/>
    <w:rsid w:val="00A873E9"/>
    <w:rsid w:val="00A9004C"/>
    <w:rsid w:val="00A90ACD"/>
    <w:rsid w:val="00A91081"/>
    <w:rsid w:val="00AA7997"/>
    <w:rsid w:val="00AB099B"/>
    <w:rsid w:val="00AB3116"/>
    <w:rsid w:val="00AB5F89"/>
    <w:rsid w:val="00AB65BE"/>
    <w:rsid w:val="00AD600F"/>
    <w:rsid w:val="00AE1E98"/>
    <w:rsid w:val="00AE3BAE"/>
    <w:rsid w:val="00AE4760"/>
    <w:rsid w:val="00AE5345"/>
    <w:rsid w:val="00AF2BFF"/>
    <w:rsid w:val="00AF4803"/>
    <w:rsid w:val="00B03CCC"/>
    <w:rsid w:val="00B04229"/>
    <w:rsid w:val="00B05292"/>
    <w:rsid w:val="00B12B13"/>
    <w:rsid w:val="00B13C67"/>
    <w:rsid w:val="00B2036D"/>
    <w:rsid w:val="00B222FB"/>
    <w:rsid w:val="00B26C50"/>
    <w:rsid w:val="00B363D6"/>
    <w:rsid w:val="00B37042"/>
    <w:rsid w:val="00B370CE"/>
    <w:rsid w:val="00B42E51"/>
    <w:rsid w:val="00B43618"/>
    <w:rsid w:val="00B46033"/>
    <w:rsid w:val="00B47814"/>
    <w:rsid w:val="00B506C4"/>
    <w:rsid w:val="00B50EF8"/>
    <w:rsid w:val="00B53FCE"/>
    <w:rsid w:val="00B54D8D"/>
    <w:rsid w:val="00B56BFE"/>
    <w:rsid w:val="00B57D39"/>
    <w:rsid w:val="00B64B1D"/>
    <w:rsid w:val="00B65452"/>
    <w:rsid w:val="00B656BE"/>
    <w:rsid w:val="00B6716A"/>
    <w:rsid w:val="00B727CB"/>
    <w:rsid w:val="00B72931"/>
    <w:rsid w:val="00B80AAD"/>
    <w:rsid w:val="00B80ADE"/>
    <w:rsid w:val="00B816F5"/>
    <w:rsid w:val="00B868BA"/>
    <w:rsid w:val="00BA7230"/>
    <w:rsid w:val="00BA7AAB"/>
    <w:rsid w:val="00BA7AD1"/>
    <w:rsid w:val="00BA7D47"/>
    <w:rsid w:val="00BB3866"/>
    <w:rsid w:val="00BB4FBA"/>
    <w:rsid w:val="00BB79EB"/>
    <w:rsid w:val="00BC1208"/>
    <w:rsid w:val="00BC6F4D"/>
    <w:rsid w:val="00BC7C1F"/>
    <w:rsid w:val="00BE2BF1"/>
    <w:rsid w:val="00BE6D89"/>
    <w:rsid w:val="00BF35D4"/>
    <w:rsid w:val="00BF3E34"/>
    <w:rsid w:val="00BF732E"/>
    <w:rsid w:val="00C17B50"/>
    <w:rsid w:val="00C2168A"/>
    <w:rsid w:val="00C3679F"/>
    <w:rsid w:val="00C4118E"/>
    <w:rsid w:val="00C43068"/>
    <w:rsid w:val="00C436AB"/>
    <w:rsid w:val="00C43F7A"/>
    <w:rsid w:val="00C55B7A"/>
    <w:rsid w:val="00C5759A"/>
    <w:rsid w:val="00C612DA"/>
    <w:rsid w:val="00C6253A"/>
    <w:rsid w:val="00C62B29"/>
    <w:rsid w:val="00C635E6"/>
    <w:rsid w:val="00C651CD"/>
    <w:rsid w:val="00C65788"/>
    <w:rsid w:val="00C664FC"/>
    <w:rsid w:val="00C70C44"/>
    <w:rsid w:val="00C72333"/>
    <w:rsid w:val="00C73830"/>
    <w:rsid w:val="00C8144A"/>
    <w:rsid w:val="00C81B79"/>
    <w:rsid w:val="00C84DB5"/>
    <w:rsid w:val="00C92FDF"/>
    <w:rsid w:val="00CA0226"/>
    <w:rsid w:val="00CB2145"/>
    <w:rsid w:val="00CB4CB2"/>
    <w:rsid w:val="00CB66B0"/>
    <w:rsid w:val="00CC3CF9"/>
    <w:rsid w:val="00CC4AEF"/>
    <w:rsid w:val="00CD1C9F"/>
    <w:rsid w:val="00CD3CD4"/>
    <w:rsid w:val="00CD6723"/>
    <w:rsid w:val="00CD766C"/>
    <w:rsid w:val="00CE5951"/>
    <w:rsid w:val="00CE70AD"/>
    <w:rsid w:val="00CF02F3"/>
    <w:rsid w:val="00CF3B77"/>
    <w:rsid w:val="00CF4919"/>
    <w:rsid w:val="00CF5655"/>
    <w:rsid w:val="00CF73E9"/>
    <w:rsid w:val="00D136E3"/>
    <w:rsid w:val="00D14573"/>
    <w:rsid w:val="00D15A52"/>
    <w:rsid w:val="00D15C31"/>
    <w:rsid w:val="00D2403C"/>
    <w:rsid w:val="00D26176"/>
    <w:rsid w:val="00D263E7"/>
    <w:rsid w:val="00D31E35"/>
    <w:rsid w:val="00D411BE"/>
    <w:rsid w:val="00D44B9A"/>
    <w:rsid w:val="00D507E2"/>
    <w:rsid w:val="00D522F9"/>
    <w:rsid w:val="00D533A9"/>
    <w:rsid w:val="00D534B3"/>
    <w:rsid w:val="00D55F75"/>
    <w:rsid w:val="00D61CE0"/>
    <w:rsid w:val="00D6494A"/>
    <w:rsid w:val="00D678DB"/>
    <w:rsid w:val="00D705CC"/>
    <w:rsid w:val="00D7329B"/>
    <w:rsid w:val="00D7649E"/>
    <w:rsid w:val="00D924E7"/>
    <w:rsid w:val="00D92585"/>
    <w:rsid w:val="00D97A1B"/>
    <w:rsid w:val="00DA016D"/>
    <w:rsid w:val="00DA18B1"/>
    <w:rsid w:val="00DA4AFD"/>
    <w:rsid w:val="00DB32F3"/>
    <w:rsid w:val="00DB46C6"/>
    <w:rsid w:val="00DB6642"/>
    <w:rsid w:val="00DC1DEC"/>
    <w:rsid w:val="00DC66B8"/>
    <w:rsid w:val="00DC6BCA"/>
    <w:rsid w:val="00DC74E1"/>
    <w:rsid w:val="00DD1132"/>
    <w:rsid w:val="00DD2F4E"/>
    <w:rsid w:val="00DD306D"/>
    <w:rsid w:val="00DD5205"/>
    <w:rsid w:val="00DE07A5"/>
    <w:rsid w:val="00DE2CE3"/>
    <w:rsid w:val="00DE5217"/>
    <w:rsid w:val="00DF1414"/>
    <w:rsid w:val="00DF51CE"/>
    <w:rsid w:val="00E03321"/>
    <w:rsid w:val="00E04DAF"/>
    <w:rsid w:val="00E07AD3"/>
    <w:rsid w:val="00E112C7"/>
    <w:rsid w:val="00E14E6C"/>
    <w:rsid w:val="00E15C44"/>
    <w:rsid w:val="00E22A0E"/>
    <w:rsid w:val="00E22F6B"/>
    <w:rsid w:val="00E32ED9"/>
    <w:rsid w:val="00E331E8"/>
    <w:rsid w:val="00E365E6"/>
    <w:rsid w:val="00E4272D"/>
    <w:rsid w:val="00E46D3A"/>
    <w:rsid w:val="00E4707A"/>
    <w:rsid w:val="00E5058E"/>
    <w:rsid w:val="00E506E4"/>
    <w:rsid w:val="00E51733"/>
    <w:rsid w:val="00E543B0"/>
    <w:rsid w:val="00E56264"/>
    <w:rsid w:val="00E604B6"/>
    <w:rsid w:val="00E63EDA"/>
    <w:rsid w:val="00E655B5"/>
    <w:rsid w:val="00E66CA0"/>
    <w:rsid w:val="00E80AB8"/>
    <w:rsid w:val="00E828AB"/>
    <w:rsid w:val="00E836F5"/>
    <w:rsid w:val="00E86A95"/>
    <w:rsid w:val="00E87132"/>
    <w:rsid w:val="00E904DB"/>
    <w:rsid w:val="00E911DC"/>
    <w:rsid w:val="00EA07C6"/>
    <w:rsid w:val="00EA319A"/>
    <w:rsid w:val="00EB06EE"/>
    <w:rsid w:val="00EC2370"/>
    <w:rsid w:val="00EC59D6"/>
    <w:rsid w:val="00ED1EDE"/>
    <w:rsid w:val="00EE4ED0"/>
    <w:rsid w:val="00EE77B8"/>
    <w:rsid w:val="00F01E4F"/>
    <w:rsid w:val="00F03AF8"/>
    <w:rsid w:val="00F04295"/>
    <w:rsid w:val="00F1353E"/>
    <w:rsid w:val="00F14D7F"/>
    <w:rsid w:val="00F1516F"/>
    <w:rsid w:val="00F15535"/>
    <w:rsid w:val="00F20AC8"/>
    <w:rsid w:val="00F23166"/>
    <w:rsid w:val="00F23E5B"/>
    <w:rsid w:val="00F249BD"/>
    <w:rsid w:val="00F268D1"/>
    <w:rsid w:val="00F3454B"/>
    <w:rsid w:val="00F35778"/>
    <w:rsid w:val="00F4128D"/>
    <w:rsid w:val="00F45B0D"/>
    <w:rsid w:val="00F47957"/>
    <w:rsid w:val="00F50E6D"/>
    <w:rsid w:val="00F51E07"/>
    <w:rsid w:val="00F522E3"/>
    <w:rsid w:val="00F5247E"/>
    <w:rsid w:val="00F52C3B"/>
    <w:rsid w:val="00F54F06"/>
    <w:rsid w:val="00F561EA"/>
    <w:rsid w:val="00F61EE0"/>
    <w:rsid w:val="00F620A7"/>
    <w:rsid w:val="00F65B7F"/>
    <w:rsid w:val="00F66145"/>
    <w:rsid w:val="00F67719"/>
    <w:rsid w:val="00F703EA"/>
    <w:rsid w:val="00F77678"/>
    <w:rsid w:val="00F814BD"/>
    <w:rsid w:val="00F81980"/>
    <w:rsid w:val="00F92742"/>
    <w:rsid w:val="00F9411E"/>
    <w:rsid w:val="00FA2EA6"/>
    <w:rsid w:val="00FA3555"/>
    <w:rsid w:val="00FA6449"/>
    <w:rsid w:val="00FA6975"/>
    <w:rsid w:val="00FB14A2"/>
    <w:rsid w:val="00FB3EEE"/>
    <w:rsid w:val="00FB491B"/>
    <w:rsid w:val="00FB6929"/>
    <w:rsid w:val="00FB7C33"/>
    <w:rsid w:val="00FC0E4A"/>
    <w:rsid w:val="00FC3BCF"/>
    <w:rsid w:val="00FD0590"/>
    <w:rsid w:val="00FD0A93"/>
    <w:rsid w:val="00FD1F47"/>
    <w:rsid w:val="00FE393D"/>
    <w:rsid w:val="00FE56AE"/>
    <w:rsid w:val="00FE5E0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chartTrackingRefBased/>
  <w15:docId w15:val="{33B65401-1C76-4458-A91C-35917C026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2223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2223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2223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2223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2223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22235"/>
    <w:pPr>
      <w:keepNext/>
      <w:outlineLvl w:val="4"/>
    </w:pPr>
    <w:rPr>
      <w:b/>
      <w:szCs w:val="32"/>
    </w:rPr>
  </w:style>
  <w:style w:type="paragraph" w:styleId="Heading6">
    <w:name w:val="heading 6"/>
    <w:basedOn w:val="Normal"/>
    <w:next w:val="Normal"/>
    <w:link w:val="Heading6Char"/>
    <w:uiPriority w:val="9"/>
    <w:semiHidden/>
    <w:rsid w:val="00DE5217"/>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22235"/>
    <w:pPr>
      <w:keepNext/>
      <w:spacing w:after="200" w:line="240" w:lineRule="auto"/>
    </w:pPr>
    <w:rPr>
      <w:iCs/>
      <w:color w:val="002664"/>
      <w:sz w:val="18"/>
      <w:szCs w:val="18"/>
    </w:rPr>
  </w:style>
  <w:style w:type="table" w:customStyle="1" w:styleId="Tableheader">
    <w:name w:val="ŠTable header"/>
    <w:basedOn w:val="TableNormal"/>
    <w:uiPriority w:val="99"/>
    <w:rsid w:val="0042223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22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22235"/>
    <w:pPr>
      <w:numPr>
        <w:numId w:val="27"/>
      </w:numPr>
    </w:pPr>
  </w:style>
  <w:style w:type="paragraph" w:styleId="ListNumber2">
    <w:name w:val="List Number 2"/>
    <w:aliases w:val="ŠList Number 2"/>
    <w:basedOn w:val="Normal"/>
    <w:uiPriority w:val="8"/>
    <w:qFormat/>
    <w:rsid w:val="00422235"/>
    <w:pPr>
      <w:numPr>
        <w:numId w:val="26"/>
      </w:numPr>
    </w:pPr>
  </w:style>
  <w:style w:type="paragraph" w:styleId="ListBullet">
    <w:name w:val="List Bullet"/>
    <w:aliases w:val="ŠList Bullet"/>
    <w:basedOn w:val="Normal"/>
    <w:uiPriority w:val="9"/>
    <w:qFormat/>
    <w:rsid w:val="00422235"/>
    <w:pPr>
      <w:numPr>
        <w:numId w:val="24"/>
      </w:numPr>
    </w:pPr>
  </w:style>
  <w:style w:type="paragraph" w:styleId="ListBullet2">
    <w:name w:val="List Bullet 2"/>
    <w:aliases w:val="ŠList Bullet 2"/>
    <w:basedOn w:val="Normal"/>
    <w:uiPriority w:val="10"/>
    <w:qFormat/>
    <w:rsid w:val="00422235"/>
    <w:pPr>
      <w:numPr>
        <w:numId w:val="22"/>
      </w:numPr>
      <w:ind w:left="1134" w:hanging="567"/>
    </w:pPr>
  </w:style>
  <w:style w:type="paragraph" w:styleId="Subtitle">
    <w:name w:val="Subtitle"/>
    <w:basedOn w:val="Normal"/>
    <w:next w:val="Normal"/>
    <w:link w:val="SubtitleChar"/>
    <w:uiPriority w:val="11"/>
    <w:semiHidden/>
    <w:qFormat/>
    <w:rsid w:val="00422235"/>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422235"/>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422235"/>
    <w:rPr>
      <w:color w:val="001C4A" w:themeColor="accent1" w:themeShade="BF"/>
      <w:u w:val="single"/>
    </w:rPr>
  </w:style>
  <w:style w:type="paragraph" w:styleId="TOC1">
    <w:name w:val="toc 1"/>
    <w:aliases w:val="ŠTOC 1"/>
    <w:basedOn w:val="Normal"/>
    <w:next w:val="Normal"/>
    <w:uiPriority w:val="39"/>
    <w:unhideWhenUsed/>
    <w:rsid w:val="00422235"/>
    <w:pPr>
      <w:tabs>
        <w:tab w:val="right" w:leader="dot" w:pos="14570"/>
      </w:tabs>
      <w:spacing w:before="0"/>
    </w:pPr>
    <w:rPr>
      <w:b/>
      <w:noProof/>
    </w:rPr>
  </w:style>
  <w:style w:type="paragraph" w:styleId="TOC2">
    <w:name w:val="toc 2"/>
    <w:aliases w:val="ŠTOC 2"/>
    <w:basedOn w:val="Normal"/>
    <w:next w:val="Normal"/>
    <w:uiPriority w:val="39"/>
    <w:unhideWhenUsed/>
    <w:rsid w:val="00422235"/>
    <w:pPr>
      <w:tabs>
        <w:tab w:val="right" w:leader="dot" w:pos="14570"/>
      </w:tabs>
      <w:spacing w:before="0"/>
    </w:pPr>
    <w:rPr>
      <w:noProof/>
    </w:rPr>
  </w:style>
  <w:style w:type="paragraph" w:styleId="TOC3">
    <w:name w:val="toc 3"/>
    <w:aliases w:val="ŠTOC 3"/>
    <w:basedOn w:val="Normal"/>
    <w:next w:val="Normal"/>
    <w:uiPriority w:val="39"/>
    <w:unhideWhenUsed/>
    <w:rsid w:val="00422235"/>
    <w:pPr>
      <w:spacing w:before="0"/>
      <w:ind w:left="244"/>
    </w:pPr>
  </w:style>
  <w:style w:type="character" w:customStyle="1" w:styleId="Heading1Char">
    <w:name w:val="Heading 1 Char"/>
    <w:aliases w:val="ŠHeading 1 Char"/>
    <w:basedOn w:val="DefaultParagraphFont"/>
    <w:link w:val="Heading1"/>
    <w:uiPriority w:val="3"/>
    <w:rsid w:val="0042223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2223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22235"/>
    <w:pPr>
      <w:spacing w:after="240"/>
      <w:outlineLvl w:val="9"/>
    </w:pPr>
    <w:rPr>
      <w:szCs w:val="40"/>
    </w:rPr>
  </w:style>
  <w:style w:type="paragraph" w:styleId="Footer">
    <w:name w:val="footer"/>
    <w:aliases w:val="ŠFooter"/>
    <w:basedOn w:val="Normal"/>
    <w:link w:val="FooterChar"/>
    <w:uiPriority w:val="19"/>
    <w:rsid w:val="0042223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22235"/>
    <w:rPr>
      <w:rFonts w:ascii="Arial" w:hAnsi="Arial" w:cs="Arial"/>
      <w:sz w:val="18"/>
      <w:szCs w:val="18"/>
    </w:rPr>
  </w:style>
  <w:style w:type="paragraph" w:styleId="Header">
    <w:name w:val="header"/>
    <w:aliases w:val="ŠHeader"/>
    <w:basedOn w:val="Normal"/>
    <w:link w:val="HeaderChar"/>
    <w:uiPriority w:val="16"/>
    <w:rsid w:val="00422235"/>
    <w:rPr>
      <w:noProof/>
      <w:color w:val="002664"/>
      <w:sz w:val="28"/>
      <w:szCs w:val="28"/>
    </w:rPr>
  </w:style>
  <w:style w:type="character" w:customStyle="1" w:styleId="HeaderChar">
    <w:name w:val="Header Char"/>
    <w:aliases w:val="ŠHeader Char"/>
    <w:basedOn w:val="DefaultParagraphFont"/>
    <w:link w:val="Header"/>
    <w:uiPriority w:val="16"/>
    <w:rsid w:val="0042223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2223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2223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22235"/>
    <w:rPr>
      <w:rFonts w:ascii="Arial" w:hAnsi="Arial" w:cs="Arial"/>
      <w:b/>
      <w:szCs w:val="32"/>
    </w:rPr>
  </w:style>
  <w:style w:type="character" w:styleId="UnresolvedMention">
    <w:name w:val="Unresolved Mention"/>
    <w:basedOn w:val="DefaultParagraphFont"/>
    <w:uiPriority w:val="99"/>
    <w:semiHidden/>
    <w:unhideWhenUsed/>
    <w:rsid w:val="00DE5217"/>
    <w:rPr>
      <w:color w:val="605E5C"/>
      <w:shd w:val="clear" w:color="auto" w:fill="E1DFDD"/>
    </w:rPr>
  </w:style>
  <w:style w:type="character" w:styleId="SubtleEmphasis">
    <w:name w:val="Subtle Emphasis"/>
    <w:basedOn w:val="DefaultParagraphFont"/>
    <w:uiPriority w:val="19"/>
    <w:semiHidden/>
    <w:qFormat/>
    <w:rsid w:val="00422235"/>
    <w:rPr>
      <w:i/>
      <w:iCs/>
      <w:color w:val="525D67" w:themeColor="text1" w:themeTint="BF"/>
    </w:rPr>
  </w:style>
  <w:style w:type="paragraph" w:styleId="TOC4">
    <w:name w:val="toc 4"/>
    <w:aliases w:val="ŠTOC 4"/>
    <w:basedOn w:val="Normal"/>
    <w:next w:val="Normal"/>
    <w:autoRedefine/>
    <w:uiPriority w:val="39"/>
    <w:unhideWhenUsed/>
    <w:rsid w:val="00422235"/>
    <w:pPr>
      <w:spacing w:before="0"/>
      <w:ind w:left="488"/>
    </w:pPr>
  </w:style>
  <w:style w:type="character" w:styleId="CommentReference">
    <w:name w:val="annotation reference"/>
    <w:basedOn w:val="DefaultParagraphFont"/>
    <w:uiPriority w:val="99"/>
    <w:semiHidden/>
    <w:unhideWhenUsed/>
    <w:rsid w:val="00422235"/>
    <w:rPr>
      <w:sz w:val="16"/>
      <w:szCs w:val="16"/>
    </w:rPr>
  </w:style>
  <w:style w:type="paragraph" w:styleId="CommentText">
    <w:name w:val="annotation text"/>
    <w:basedOn w:val="Normal"/>
    <w:link w:val="CommentTextChar"/>
    <w:uiPriority w:val="99"/>
    <w:unhideWhenUsed/>
    <w:rsid w:val="00422235"/>
    <w:pPr>
      <w:spacing w:line="240" w:lineRule="auto"/>
    </w:pPr>
    <w:rPr>
      <w:sz w:val="20"/>
      <w:szCs w:val="20"/>
    </w:rPr>
  </w:style>
  <w:style w:type="character" w:customStyle="1" w:styleId="CommentTextChar">
    <w:name w:val="Comment Text Char"/>
    <w:basedOn w:val="DefaultParagraphFont"/>
    <w:link w:val="CommentText"/>
    <w:uiPriority w:val="99"/>
    <w:rsid w:val="0042223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22235"/>
    <w:rPr>
      <w:b/>
      <w:bCs/>
    </w:rPr>
  </w:style>
  <w:style w:type="character" w:customStyle="1" w:styleId="CommentSubjectChar">
    <w:name w:val="Comment Subject Char"/>
    <w:basedOn w:val="CommentTextChar"/>
    <w:link w:val="CommentSubject"/>
    <w:uiPriority w:val="99"/>
    <w:semiHidden/>
    <w:rsid w:val="00422235"/>
    <w:rPr>
      <w:rFonts w:ascii="Arial" w:hAnsi="Arial" w:cs="Arial"/>
      <w:b/>
      <w:bCs/>
      <w:sz w:val="20"/>
      <w:szCs w:val="20"/>
    </w:rPr>
  </w:style>
  <w:style w:type="character" w:styleId="Strong">
    <w:name w:val="Strong"/>
    <w:aliases w:val="ŠStrong,Bold"/>
    <w:qFormat/>
    <w:rsid w:val="00422235"/>
    <w:rPr>
      <w:b/>
      <w:bCs/>
    </w:rPr>
  </w:style>
  <w:style w:type="character" w:styleId="Emphasis">
    <w:name w:val="Emphasis"/>
    <w:aliases w:val="ŠEmphasis,Italic"/>
    <w:qFormat/>
    <w:rsid w:val="00422235"/>
    <w:rPr>
      <w:i/>
      <w:iCs/>
    </w:rPr>
  </w:style>
  <w:style w:type="paragraph" w:styleId="ListNumber3">
    <w:name w:val="List Number 3"/>
    <w:aliases w:val="ŠList Number 3"/>
    <w:basedOn w:val="ListBullet3"/>
    <w:uiPriority w:val="8"/>
    <w:rsid w:val="00422235"/>
    <w:pPr>
      <w:numPr>
        <w:ilvl w:val="2"/>
        <w:numId w:val="26"/>
      </w:numPr>
      <w:ind w:left="1701" w:hanging="567"/>
    </w:pPr>
  </w:style>
  <w:style w:type="paragraph" w:styleId="ListBullet3">
    <w:name w:val="List Bullet 3"/>
    <w:aliases w:val="ŠList Bullet 3"/>
    <w:basedOn w:val="Normal"/>
    <w:uiPriority w:val="10"/>
    <w:rsid w:val="00422235"/>
    <w:pPr>
      <w:numPr>
        <w:numId w:val="23"/>
      </w:numPr>
      <w:ind w:left="1701" w:hanging="567"/>
    </w:pPr>
  </w:style>
  <w:style w:type="character" w:styleId="PlaceholderText">
    <w:name w:val="Placeholder Text"/>
    <w:basedOn w:val="DefaultParagraphFont"/>
    <w:uiPriority w:val="99"/>
    <w:semiHidden/>
    <w:rsid w:val="00422235"/>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422235"/>
    <w:pPr>
      <w:ind w:left="567"/>
    </w:pPr>
  </w:style>
  <w:style w:type="table" w:styleId="GridTable4-Accent1">
    <w:name w:val="Grid Table 4 Accent 1"/>
    <w:basedOn w:val="TableNormal"/>
    <w:uiPriority w:val="49"/>
    <w:rsid w:val="00DE5217"/>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DE5217"/>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DE5217"/>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character" w:customStyle="1" w:styleId="Heading6Char">
    <w:name w:val="Heading 6 Char"/>
    <w:basedOn w:val="DefaultParagraphFont"/>
    <w:link w:val="Heading6"/>
    <w:uiPriority w:val="9"/>
    <w:semiHidden/>
    <w:rsid w:val="00DE5217"/>
    <w:rPr>
      <w:rFonts w:asciiTheme="majorHAnsi" w:eastAsiaTheme="majorEastAsia" w:hAnsiTheme="majorHAnsi" w:cstheme="majorBidi"/>
      <w:color w:val="001231" w:themeColor="accent1" w:themeShade="7F"/>
      <w:sz w:val="24"/>
      <w:szCs w:val="24"/>
    </w:rPr>
  </w:style>
  <w:style w:type="paragraph" w:styleId="TOC9">
    <w:name w:val="toc 9"/>
    <w:basedOn w:val="Normal"/>
    <w:next w:val="Normal"/>
    <w:autoRedefine/>
    <w:uiPriority w:val="39"/>
    <w:semiHidden/>
    <w:unhideWhenUsed/>
    <w:rsid w:val="00DE5217"/>
    <w:pPr>
      <w:spacing w:after="100"/>
      <w:ind w:left="1760"/>
    </w:pPr>
  </w:style>
  <w:style w:type="character" w:styleId="FollowedHyperlink">
    <w:name w:val="FollowedHyperlink"/>
    <w:basedOn w:val="DefaultParagraphFont"/>
    <w:uiPriority w:val="99"/>
    <w:semiHidden/>
    <w:unhideWhenUsed/>
    <w:rsid w:val="00422235"/>
    <w:rPr>
      <w:color w:val="954F72" w:themeColor="followedHyperlink"/>
      <w:u w:val="single"/>
    </w:rPr>
  </w:style>
  <w:style w:type="table" w:styleId="ListTable3-Accent5">
    <w:name w:val="List Table 3 Accent 5"/>
    <w:basedOn w:val="TableNormal"/>
    <w:uiPriority w:val="48"/>
    <w:rsid w:val="00DE5217"/>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DE5217"/>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customStyle="1" w:styleId="FeatureBox2">
    <w:name w:val="ŠFeature Box 2"/>
    <w:basedOn w:val="Normal"/>
    <w:next w:val="Normal"/>
    <w:link w:val="FeatureBox2Char"/>
    <w:uiPriority w:val="12"/>
    <w:qFormat/>
    <w:rsid w:val="0042223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Logo">
    <w:name w:val="ŠLogo"/>
    <w:basedOn w:val="Normal"/>
    <w:uiPriority w:val="18"/>
    <w:qFormat/>
    <w:rsid w:val="00422235"/>
    <w:pPr>
      <w:tabs>
        <w:tab w:val="right" w:pos="10200"/>
      </w:tabs>
      <w:spacing w:after="0" w:line="300" w:lineRule="atLeast"/>
      <w:ind w:left="-567" w:right="-567" w:firstLine="567"/>
    </w:pPr>
    <w:rPr>
      <w:bCs/>
      <w:color w:val="002664"/>
    </w:rPr>
  </w:style>
  <w:style w:type="paragraph" w:customStyle="1" w:styleId="Documentname">
    <w:name w:val="ŠDocument name"/>
    <w:basedOn w:val="Normal"/>
    <w:next w:val="Normal"/>
    <w:uiPriority w:val="17"/>
    <w:qFormat/>
    <w:rsid w:val="00422235"/>
    <w:pPr>
      <w:pBdr>
        <w:bottom w:val="single" w:sz="8" w:space="10" w:color="D3D3D3" w:themeColor="background2" w:themeShade="E6"/>
      </w:pBdr>
      <w:spacing w:before="0" w:after="240" w:line="276" w:lineRule="auto"/>
      <w:jc w:val="right"/>
    </w:pPr>
    <w:rPr>
      <w:bCs/>
      <w:sz w:val="18"/>
      <w:szCs w:val="18"/>
    </w:rPr>
  </w:style>
  <w:style w:type="character" w:customStyle="1" w:styleId="BoldItalic">
    <w:name w:val="ŠBold Italic"/>
    <w:basedOn w:val="DefaultParagraphFont"/>
    <w:uiPriority w:val="1"/>
    <w:qFormat/>
    <w:rsid w:val="00422235"/>
    <w:rPr>
      <w:b/>
      <w:i/>
      <w:iCs/>
    </w:rPr>
  </w:style>
  <w:style w:type="paragraph" w:customStyle="1" w:styleId="FeatureBox">
    <w:name w:val="ŠFeature Box"/>
    <w:basedOn w:val="Normal"/>
    <w:next w:val="Normal"/>
    <w:uiPriority w:val="11"/>
    <w:qFormat/>
    <w:rsid w:val="00422235"/>
    <w:pPr>
      <w:pBdr>
        <w:top w:val="single" w:sz="24" w:space="10" w:color="002664"/>
        <w:left w:val="single" w:sz="24" w:space="10" w:color="002664"/>
        <w:bottom w:val="single" w:sz="24" w:space="10" w:color="002664"/>
        <w:right w:val="single" w:sz="24" w:space="10" w:color="002664"/>
      </w:pBdr>
    </w:pPr>
  </w:style>
  <w:style w:type="paragraph" w:customStyle="1" w:styleId="FeatureBox1">
    <w:name w:val="ŠFeature Box 1"/>
    <w:basedOn w:val="FeatureBox"/>
    <w:uiPriority w:val="12"/>
    <w:qFormat/>
    <w:rsid w:val="00D97A1B"/>
    <w:pPr>
      <w:pBdr>
        <w:top w:val="single" w:sz="24" w:space="10" w:color="630019"/>
        <w:left w:val="single" w:sz="24" w:space="10" w:color="630019"/>
        <w:bottom w:val="single" w:sz="24" w:space="10" w:color="630019"/>
        <w:right w:val="single" w:sz="24" w:space="10" w:color="630019"/>
      </w:pBdr>
    </w:pPr>
  </w:style>
  <w:style w:type="paragraph" w:customStyle="1" w:styleId="FeatureBox3">
    <w:name w:val="ŠFeature Box 3"/>
    <w:basedOn w:val="Normal"/>
    <w:next w:val="Normal"/>
    <w:uiPriority w:val="13"/>
    <w:qFormat/>
    <w:rsid w:val="0042223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2223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22235"/>
    <w:pPr>
      <w:spacing w:after="0"/>
    </w:pPr>
    <w:rPr>
      <w:sz w:val="18"/>
      <w:szCs w:val="18"/>
    </w:rPr>
  </w:style>
  <w:style w:type="paragraph" w:customStyle="1" w:styleId="Pulloutquote">
    <w:name w:val="ŠPull out quote"/>
    <w:basedOn w:val="Normal"/>
    <w:next w:val="Normal"/>
    <w:uiPriority w:val="20"/>
    <w:qFormat/>
    <w:rsid w:val="00422235"/>
    <w:pPr>
      <w:keepNext/>
      <w:ind w:left="567" w:right="57"/>
    </w:pPr>
    <w:rPr>
      <w:szCs w:val="22"/>
    </w:rPr>
  </w:style>
  <w:style w:type="paragraph" w:customStyle="1" w:styleId="Subtitle0">
    <w:name w:val="ŠSubtitle"/>
    <w:basedOn w:val="Normal"/>
    <w:link w:val="SubtitleChar0"/>
    <w:uiPriority w:val="2"/>
    <w:qFormat/>
    <w:rsid w:val="00422235"/>
    <w:pPr>
      <w:spacing w:before="360"/>
    </w:pPr>
    <w:rPr>
      <w:color w:val="002664"/>
      <w:sz w:val="44"/>
      <w:szCs w:val="48"/>
    </w:rPr>
  </w:style>
  <w:style w:type="character" w:customStyle="1" w:styleId="SubtitleChar0">
    <w:name w:val="ŠSubtitle Char"/>
    <w:basedOn w:val="DefaultParagraphFont"/>
    <w:link w:val="Subtitle0"/>
    <w:uiPriority w:val="2"/>
    <w:rsid w:val="00422235"/>
    <w:rPr>
      <w:rFonts w:ascii="Arial" w:hAnsi="Arial" w:cs="Arial"/>
      <w:color w:val="002664"/>
      <w:sz w:val="44"/>
      <w:szCs w:val="48"/>
    </w:rPr>
  </w:style>
  <w:style w:type="paragraph" w:styleId="Title">
    <w:name w:val="Title"/>
    <w:aliases w:val="ŠTitle"/>
    <w:basedOn w:val="Normal"/>
    <w:next w:val="Normal"/>
    <w:link w:val="TitleChar"/>
    <w:uiPriority w:val="1"/>
    <w:rsid w:val="0042223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22235"/>
    <w:rPr>
      <w:rFonts w:ascii="Arial" w:eastAsiaTheme="majorEastAsia" w:hAnsi="Arial" w:cstheme="majorBidi"/>
      <w:color w:val="002664"/>
      <w:spacing w:val="-10"/>
      <w:kern w:val="28"/>
      <w:sz w:val="80"/>
      <w:szCs w:val="80"/>
    </w:rPr>
  </w:style>
  <w:style w:type="character" w:customStyle="1" w:styleId="FeatureBox2Char">
    <w:name w:val="ŠFeature Box 2 Char"/>
    <w:basedOn w:val="DefaultParagraphFont"/>
    <w:link w:val="FeatureBox2"/>
    <w:uiPriority w:val="12"/>
    <w:rsid w:val="00422235"/>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874141">
      <w:bodyDiv w:val="1"/>
      <w:marLeft w:val="0"/>
      <w:marRight w:val="0"/>
      <w:marTop w:val="0"/>
      <w:marBottom w:val="0"/>
      <w:divBdr>
        <w:top w:val="none" w:sz="0" w:space="0" w:color="auto"/>
        <w:left w:val="none" w:sz="0" w:space="0" w:color="auto"/>
        <w:bottom w:val="none" w:sz="0" w:space="0" w:color="auto"/>
        <w:right w:val="none" w:sz="0" w:space="0" w:color="auto"/>
      </w:divBdr>
      <w:divsChild>
        <w:div w:id="1236092441">
          <w:marLeft w:val="0"/>
          <w:marRight w:val="0"/>
          <w:marTop w:val="0"/>
          <w:marBottom w:val="0"/>
          <w:divBdr>
            <w:top w:val="single" w:sz="2" w:space="0" w:color="CDD3D6"/>
            <w:left w:val="single" w:sz="2" w:space="0" w:color="CDD3D6"/>
            <w:bottom w:val="single" w:sz="2" w:space="0" w:color="CDD3D6"/>
            <w:right w:val="single" w:sz="2" w:space="0" w:color="CDD3D6"/>
          </w:divBdr>
        </w:div>
        <w:div w:id="1233783392">
          <w:marLeft w:val="0"/>
          <w:marRight w:val="0"/>
          <w:marTop w:val="0"/>
          <w:marBottom w:val="0"/>
          <w:divBdr>
            <w:top w:val="single" w:sz="2" w:space="0" w:color="CDD3D6"/>
            <w:left w:val="single" w:sz="2" w:space="0" w:color="CDD3D6"/>
            <w:bottom w:val="single" w:sz="2" w:space="0" w:color="CDD3D6"/>
            <w:right w:val="single" w:sz="2" w:space="0" w:color="CDD3D6"/>
          </w:divBdr>
          <w:divsChild>
            <w:div w:id="127317225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049691689">
      <w:bodyDiv w:val="1"/>
      <w:marLeft w:val="0"/>
      <w:marRight w:val="0"/>
      <w:marTop w:val="0"/>
      <w:marBottom w:val="0"/>
      <w:divBdr>
        <w:top w:val="none" w:sz="0" w:space="0" w:color="auto"/>
        <w:left w:val="none" w:sz="0" w:space="0" w:color="auto"/>
        <w:bottom w:val="none" w:sz="0" w:space="0" w:color="auto"/>
        <w:right w:val="none" w:sz="0" w:space="0" w:color="auto"/>
      </w:divBdr>
      <w:divsChild>
        <w:div w:id="1533155006">
          <w:marLeft w:val="0"/>
          <w:marRight w:val="0"/>
          <w:marTop w:val="0"/>
          <w:marBottom w:val="0"/>
          <w:divBdr>
            <w:top w:val="single" w:sz="2" w:space="0" w:color="CDD3D6"/>
            <w:left w:val="single" w:sz="2" w:space="0" w:color="CDD3D6"/>
            <w:bottom w:val="single" w:sz="2" w:space="0" w:color="CDD3D6"/>
            <w:right w:val="single" w:sz="2" w:space="0" w:color="CDD3D6"/>
          </w:divBdr>
        </w:div>
        <w:div w:id="90123399">
          <w:marLeft w:val="0"/>
          <w:marRight w:val="0"/>
          <w:marTop w:val="0"/>
          <w:marBottom w:val="0"/>
          <w:divBdr>
            <w:top w:val="single" w:sz="2" w:space="0" w:color="CDD3D6"/>
            <w:left w:val="single" w:sz="2" w:space="0" w:color="CDD3D6"/>
            <w:bottom w:val="single" w:sz="2" w:space="0" w:color="CDD3D6"/>
            <w:right w:val="single" w:sz="2" w:space="0" w:color="CDD3D6"/>
          </w:divBdr>
          <w:divsChild>
            <w:div w:id="165705429">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us.nasa.gov/video/stemonstrations-kinetic-and-potential-energy/" TargetMode="External"/><Relationship Id="rId18" Type="http://schemas.openxmlformats.org/officeDocument/2006/relationships/hyperlink" Target="https://curriculum.nsw.edu.au/learning-areas/tas/technology-7-8-2023/overview"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plus.nasa.gov/video/stemonstrations-kinetic-and-potential-energy/" TargetMode="External"/><Relationship Id="rId17" Type="http://schemas.openxmlformats.org/officeDocument/2006/relationships/hyperlink" Target="https://curriculum.nsw.edu.au/learning-areas/science/science-7-10-2023/overview" TargetMode="Externa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curriculum.nsw.edu.au/"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reativecommons.org/licenses/by/4.0/" TargetMode="External"/><Relationship Id="rId5" Type="http://schemas.openxmlformats.org/officeDocument/2006/relationships/numbering" Target="numbering.xml"/><Relationship Id="rId15" Type="http://schemas.openxmlformats.org/officeDocument/2006/relationships/hyperlink" Target="https://www.nsw.gov.au/education-and-training/nesa" TargetMode="External"/><Relationship Id="rId23" Type="http://schemas.openxmlformats.org/officeDocument/2006/relationships/hyperlink" Target="https://plus.nasa.gov/video/stemonstrations-kinetic-and-potential-energy/"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sw.gov.au/education-and-training/nesa/copyright" TargetMode="External"/><Relationship Id="rId22" Type="http://schemas.openxmlformats.org/officeDocument/2006/relationships/footer" Target="footer2.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Department_2025">
  <a:themeElements>
    <a:clrScheme name="Custom 11">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FC4814CA4AF948A7E551B43D156982" ma:contentTypeVersion="15" ma:contentTypeDescription="Create a new document." ma:contentTypeScope="" ma:versionID="67da96ffc1c090185dfa7d22149eb9de">
  <xsd:schema xmlns:xsd="http://www.w3.org/2001/XMLSchema" xmlns:xs="http://www.w3.org/2001/XMLSchema" xmlns:p="http://schemas.microsoft.com/office/2006/metadata/properties" xmlns:ns2="10849373-7a5b-4721-906c-05c8429db94b" xmlns:ns3="d3d8112e-cf1a-42e3-98a9-17b51dba20f0" targetNamespace="http://schemas.microsoft.com/office/2006/metadata/properties" ma:root="true" ma:fieldsID="b367eaf2cbe19039d19bf411038757b1" ns2:_="" ns3:_="">
    <xsd:import namespace="10849373-7a5b-4721-906c-05c8429db94b"/>
    <xsd:import namespace="d3d8112e-cf1a-42e3-98a9-17b51dba20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49373-7a5b-4721-906c-05c8429db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Datecreated" ma:index="22"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3d8112e-cf1a-42e3-98a9-17b51dba20f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0d8d427-0b3e-4c73-b796-059c19b1dbbb}" ma:internalName="TaxCatchAll" ma:showField="CatchAllData" ma:web="d3d8112e-cf1a-42e3-98a9-17b51dba20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3d8112e-cf1a-42e3-98a9-17b51dba20f0" xsi:nil="true"/>
    <lcf76f155ced4ddcb4097134ff3c332f xmlns="10849373-7a5b-4721-906c-05c8429db94b">
      <Terms xmlns="http://schemas.microsoft.com/office/infopath/2007/PartnerControls"/>
    </lcf76f155ced4ddcb4097134ff3c332f>
    <Datecreated xmlns="10849373-7a5b-4721-906c-05c8429db94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358C8-2FA4-4EC3-9638-B7410F74C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49373-7a5b-4721-906c-05c8429db94b"/>
    <ds:schemaRef ds:uri="d3d8112e-cf1a-42e3-98a9-17b51dba2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2DD572E4-65A1-4DB9-A67E-69FD54E8763C}">
  <ds:schemaRefs>
    <ds:schemaRef ds:uri="10849373-7a5b-4721-906c-05c8429db94b"/>
    <ds:schemaRef ds:uri="http://purl.org/dc/dcmitype/"/>
    <ds:schemaRef ds:uri="http://schemas.microsoft.com/office/infopath/2007/PartnerControls"/>
    <ds:schemaRef ds:uri="http://www.w3.org/XML/1998/namespace"/>
    <ds:schemaRef ds:uri="http://purl.org/dc/elements/1.1/"/>
    <ds:schemaRef ds:uri="http://purl.org/dc/terms/"/>
    <ds:schemaRef ds:uri="http://schemas.microsoft.com/office/2006/metadata/properties"/>
    <ds:schemaRef ds:uri="http://schemas.microsoft.com/office/2006/documentManagement/types"/>
    <ds:schemaRef ds:uri="http://schemas.openxmlformats.org/package/2006/metadata/core-properties"/>
    <ds:schemaRef ds:uri="d3d8112e-cf1a-42e3-98a9-17b51dba20f0"/>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811</TotalTime>
  <Pages>8</Pages>
  <Words>1504</Words>
  <Characters>8578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STEM Stage 4 – Olympiad – challenge 8 – rubber band powered vehicle – student resource</vt:lpstr>
    </vt:vector>
  </TitlesOfParts>
  <Manager/>
  <Company/>
  <LinksUpToDate>false</LinksUpToDate>
  <CharactersWithSpaces>10062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Challenge 8 – rubber band-powered vehicle – STEM Olympiad, Stage 4</dc:title>
  <dc:subject/>
  <dc:creator>NSW Department of Education</dc:creator>
  <cp:keywords/>
  <dc:description/>
  <dcterms:created xsi:type="dcterms:W3CDTF">2025-12-07T21:34:00Z</dcterms:created>
  <dcterms:modified xsi:type="dcterms:W3CDTF">2026-03-22T22:03:00Z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0x0101006BFC4814CA4AF948A7E551B43D156982</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041960e8-df3f-43cf-bc67-1e909b987948</vt:lpwstr>
  </property>
</Properties>
</file>