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516DD96C" w:rsidR="00B25F47" w:rsidRDefault="00C27F79" w:rsidP="00AC09F7">
      <w:pPr>
        <w:pStyle w:val="Heading1"/>
      </w:pPr>
      <w:r>
        <w:t>Science and technology</w:t>
      </w:r>
      <w:r w:rsidR="7DD22CB7" w:rsidRPr="6B3C5B3D">
        <w:t xml:space="preserve"> resource </w:t>
      </w:r>
      <w:r w:rsidR="000224DD">
        <w:t xml:space="preserve">and vocabulary </w:t>
      </w:r>
      <w:r w:rsidR="7DD22CB7" w:rsidRPr="6B3C5B3D">
        <w:t>toolkit</w:t>
      </w:r>
    </w:p>
    <w:p w14:paraId="41C965A0" w14:textId="56BA787F" w:rsidR="47C5631E" w:rsidRDefault="47C5631E" w:rsidP="00AC09F7">
      <w:r w:rsidRPr="6B3C5B3D">
        <w:t>The following itemised checklists</w:t>
      </w:r>
      <w:r w:rsidR="006D39E1">
        <w:t xml:space="preserve"> </w:t>
      </w:r>
      <w:r w:rsidRPr="6B3C5B3D">
        <w:t xml:space="preserve">suggest the most common resources referred to within the sample units. </w:t>
      </w:r>
      <w:r w:rsidR="002F100A">
        <w:t>While</w:t>
      </w:r>
      <w:r w:rsidRPr="6B3C5B3D">
        <w:t xml:space="preserve"> the lists are comprehensive, schools may wish to adapt to suit their context.</w:t>
      </w:r>
    </w:p>
    <w:p w14:paraId="2ECA4940" w14:textId="17CE8616" w:rsidR="1164BB74" w:rsidRDefault="1164BB74" w:rsidP="00AC09F7">
      <w:r w:rsidRPr="6B3C5B3D">
        <w:t xml:space="preserve">The </w:t>
      </w:r>
      <w:r w:rsidRPr="00A152CD">
        <w:rPr>
          <w:i/>
          <w:iCs/>
        </w:rPr>
        <w:t>Physical Resources Tracking Tool</w:t>
      </w:r>
      <w:r w:rsidRPr="6B3C5B3D">
        <w:t xml:space="preserve"> assists with organising and managing the required resources across each </w:t>
      </w:r>
      <w:r w:rsidR="00947A59">
        <w:t>t</w:t>
      </w:r>
      <w:r w:rsidRPr="6B3C5B3D">
        <w:t>erm for the sample units.</w:t>
      </w:r>
    </w:p>
    <w:p w14:paraId="539B8471" w14:textId="6A3BA3A9" w:rsidR="06DEAA38" w:rsidRPr="00D46364" w:rsidRDefault="00AF1226" w:rsidP="00AC09F7">
      <w:pPr>
        <w:pStyle w:val="Heading2"/>
      </w:pPr>
      <w:r w:rsidRPr="00D46364">
        <w:t xml:space="preserve">Early </w:t>
      </w:r>
      <w:r w:rsidR="006D39E1" w:rsidRPr="00D46364">
        <w:t xml:space="preserve">Stage </w:t>
      </w:r>
      <w:r w:rsidR="00AC09F7">
        <w:t xml:space="preserve">1 </w:t>
      </w:r>
      <w:r w:rsidR="006D39E1" w:rsidRPr="00D46364">
        <w:t xml:space="preserve">Unit </w:t>
      </w:r>
      <w:r w:rsidRPr="00D46364">
        <w:t>1</w:t>
      </w:r>
    </w:p>
    <w:p w14:paraId="544F4653" w14:textId="532CEC5B" w:rsidR="00AC09F7" w:rsidRDefault="00AC09F7" w:rsidP="004F0CDD">
      <w:pPr>
        <w:pStyle w:val="Caption"/>
      </w:pPr>
      <w:r>
        <w:t xml:space="preserve">Table </w:t>
      </w:r>
      <w:r>
        <w:fldChar w:fldCharType="begin"/>
      </w:r>
      <w:r>
        <w:instrText xml:space="preserve"> SEQ Table \* ARABIC </w:instrText>
      </w:r>
      <w:r>
        <w:fldChar w:fldCharType="separate"/>
      </w:r>
      <w:r w:rsidR="004F0CDD">
        <w:rPr>
          <w:noProof/>
        </w:rPr>
        <w:t>1</w:t>
      </w:r>
      <w:r>
        <w:fldChar w:fldCharType="end"/>
      </w:r>
      <w:r>
        <w:t xml:space="preserve"> – </w:t>
      </w:r>
      <w:r w:rsidRPr="00F12551">
        <w:t>Early Stage 1 Unit 1 suggested resources</w:t>
      </w:r>
    </w:p>
    <w:tbl>
      <w:tblPr>
        <w:tblStyle w:val="Tableheader"/>
        <w:tblW w:w="5000" w:type="pct"/>
        <w:tblLayout w:type="fixed"/>
        <w:tblLook w:val="04A0" w:firstRow="1" w:lastRow="0" w:firstColumn="1" w:lastColumn="0" w:noHBand="0" w:noVBand="1"/>
        <w:tblDescription w:val="Early Stage 1 Unit 1 suggested resources."/>
      </w:tblPr>
      <w:tblGrid>
        <w:gridCol w:w="544"/>
        <w:gridCol w:w="4543"/>
        <w:gridCol w:w="4543"/>
      </w:tblGrid>
      <w:tr w:rsidR="00AC09F7" w:rsidRPr="00AC09F7" w14:paraId="4190834C" w14:textId="77777777" w:rsidTr="00AC09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 w:type="pct"/>
          </w:tcPr>
          <w:p w14:paraId="03DD3A10" w14:textId="77777777" w:rsidR="00AC09F7" w:rsidRPr="00AC09F7" w:rsidRDefault="00AC09F7" w:rsidP="00AC09F7"/>
        </w:tc>
        <w:tc>
          <w:tcPr>
            <w:tcW w:w="2359" w:type="pct"/>
          </w:tcPr>
          <w:p w14:paraId="59091CAD" w14:textId="676D883C"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Suggested resources</w:t>
            </w:r>
          </w:p>
        </w:tc>
        <w:tc>
          <w:tcPr>
            <w:tcW w:w="2359" w:type="pct"/>
          </w:tcPr>
          <w:p w14:paraId="4D9E00C6" w14:textId="70104F12"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Quantity</w:t>
            </w:r>
          </w:p>
        </w:tc>
      </w:tr>
      <w:tr w:rsidR="00AC09F7" w:rsidRPr="00AC09F7" w14:paraId="4C0DBBDC"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3C2014B" w14:textId="6CA215B6" w:rsidR="00AC09F7" w:rsidRPr="00AC09F7" w:rsidRDefault="00AC09F7" w:rsidP="00AC09F7">
                <w:r>
                  <w:rPr>
                    <w:rFonts w:ascii="MS Gothic" w:eastAsia="MS Gothic" w:hAnsi="MS Gothic" w:hint="eastAsia"/>
                  </w:rPr>
                  <w:t>☐</w:t>
                </w:r>
              </w:p>
            </w:tc>
          </w:sdtContent>
        </w:sdt>
        <w:tc>
          <w:tcPr>
            <w:tcW w:w="2359" w:type="pct"/>
          </w:tcPr>
          <w:p w14:paraId="0BFD9214" w14:textId="7128976E"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Musical instruments – dependent on availability</w:t>
            </w:r>
          </w:p>
        </w:tc>
        <w:tc>
          <w:tcPr>
            <w:tcW w:w="2359" w:type="pct"/>
          </w:tcPr>
          <w:p w14:paraId="3BFC5128" w14:textId="6D548B5A"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58E0D28E"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4284191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FF3407E" w14:textId="58E32D7E" w:rsidR="00AC09F7" w:rsidRPr="00AC09F7" w:rsidRDefault="00AC09F7" w:rsidP="00AC09F7">
                <w:r w:rsidRPr="00E445C2">
                  <w:rPr>
                    <w:rFonts w:ascii="MS Gothic" w:eastAsia="MS Gothic" w:hAnsi="MS Gothic" w:hint="eastAsia"/>
                  </w:rPr>
                  <w:t>☐</w:t>
                </w:r>
              </w:p>
            </w:tc>
          </w:sdtContent>
        </w:sdt>
        <w:tc>
          <w:tcPr>
            <w:tcW w:w="2359" w:type="pct"/>
          </w:tcPr>
          <w:p w14:paraId="2F6D8337" w14:textId="001294C6"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 xml:space="preserve">Containers filled with object – </w:t>
            </w:r>
            <w:r>
              <w:t>for example,</w:t>
            </w:r>
            <w:r w:rsidRPr="00AC09F7">
              <w:t xml:space="preserve"> rice, coins</w:t>
            </w:r>
            <w:r>
              <w:t xml:space="preserve"> or</w:t>
            </w:r>
            <w:r w:rsidRPr="00AC09F7">
              <w:t xml:space="preserve"> beads</w:t>
            </w:r>
          </w:p>
        </w:tc>
        <w:tc>
          <w:tcPr>
            <w:tcW w:w="2359" w:type="pct"/>
          </w:tcPr>
          <w:p w14:paraId="5549854E" w14:textId="3041F4AE"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p>
        </w:tc>
      </w:tr>
      <w:tr w:rsidR="00AC09F7" w:rsidRPr="00AC09F7" w14:paraId="63AA8ABA"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10177414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530BCE2" w14:textId="41BBB0CC" w:rsidR="00AC09F7" w:rsidRPr="00AC09F7" w:rsidRDefault="00AC09F7" w:rsidP="00AC09F7">
                <w:r w:rsidRPr="00E445C2">
                  <w:rPr>
                    <w:rFonts w:ascii="MS Gothic" w:eastAsia="MS Gothic" w:hAnsi="MS Gothic" w:hint="eastAsia"/>
                  </w:rPr>
                  <w:t>☐</w:t>
                </w:r>
              </w:p>
            </w:tc>
          </w:sdtContent>
        </w:sdt>
        <w:tc>
          <w:tcPr>
            <w:tcW w:w="2359" w:type="pct"/>
          </w:tcPr>
          <w:p w14:paraId="7B43930E" w14:textId="1FDE531B"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 range of everyday objects that support sensory activities.</w:t>
            </w:r>
          </w:p>
        </w:tc>
        <w:tc>
          <w:tcPr>
            <w:tcW w:w="2359" w:type="pct"/>
          </w:tcPr>
          <w:p w14:paraId="0FE15033" w14:textId="785D5990"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5F6EF800"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3261326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004D66B" w14:textId="01030AE8" w:rsidR="00AC09F7" w:rsidRPr="00AC09F7" w:rsidRDefault="00AC09F7" w:rsidP="00AC09F7">
                <w:r w:rsidRPr="00E445C2">
                  <w:rPr>
                    <w:rFonts w:ascii="MS Gothic" w:eastAsia="MS Gothic" w:hAnsi="MS Gothic" w:hint="eastAsia"/>
                  </w:rPr>
                  <w:t>☐</w:t>
                </w:r>
              </w:p>
            </w:tc>
          </w:sdtContent>
        </w:sdt>
        <w:tc>
          <w:tcPr>
            <w:tcW w:w="2359" w:type="pct"/>
          </w:tcPr>
          <w:p w14:paraId="4654B1C3" w14:textId="4BBCC6B6"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Binoculars</w:t>
            </w:r>
          </w:p>
        </w:tc>
        <w:tc>
          <w:tcPr>
            <w:tcW w:w="2359" w:type="pct"/>
          </w:tcPr>
          <w:p w14:paraId="159235F1" w14:textId="596C960D"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pair</w:t>
            </w:r>
          </w:p>
        </w:tc>
      </w:tr>
      <w:tr w:rsidR="00AC09F7" w:rsidRPr="00AC09F7" w14:paraId="79595F35"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6451991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53D117F" w14:textId="4F1F68DA" w:rsidR="00AC09F7" w:rsidRPr="00AC09F7" w:rsidRDefault="00AC09F7" w:rsidP="00AC09F7">
                <w:r w:rsidRPr="00E445C2">
                  <w:rPr>
                    <w:rFonts w:ascii="MS Gothic" w:eastAsia="MS Gothic" w:hAnsi="MS Gothic" w:hint="eastAsia"/>
                  </w:rPr>
                  <w:t>☐</w:t>
                </w:r>
              </w:p>
            </w:tc>
          </w:sdtContent>
        </w:sdt>
        <w:tc>
          <w:tcPr>
            <w:tcW w:w="2359" w:type="pct"/>
          </w:tcPr>
          <w:p w14:paraId="6F1D1D14" w14:textId="37D34290"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Magnifying glasses</w:t>
            </w:r>
          </w:p>
        </w:tc>
        <w:tc>
          <w:tcPr>
            <w:tcW w:w="2359" w:type="pct"/>
          </w:tcPr>
          <w:p w14:paraId="7605E707" w14:textId="3050A389"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1F9512B9"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014695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1273801" w14:textId="5B81280F" w:rsidR="00AC09F7" w:rsidRPr="00AC09F7" w:rsidRDefault="00AC09F7" w:rsidP="00AC09F7">
                <w:r w:rsidRPr="00E445C2">
                  <w:rPr>
                    <w:rFonts w:ascii="MS Gothic" w:eastAsia="MS Gothic" w:hAnsi="MS Gothic" w:hint="eastAsia"/>
                  </w:rPr>
                  <w:t>☐</w:t>
                </w:r>
              </w:p>
            </w:tc>
          </w:sdtContent>
        </w:sdt>
        <w:tc>
          <w:tcPr>
            <w:tcW w:w="2359" w:type="pct"/>
          </w:tcPr>
          <w:p w14:paraId="036DE4F8" w14:textId="3C316349"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Fast growing seeds such as mung bean, broad bean or radish.</w:t>
            </w:r>
          </w:p>
        </w:tc>
        <w:tc>
          <w:tcPr>
            <w:tcW w:w="2359" w:type="pct"/>
          </w:tcPr>
          <w:p w14:paraId="6D1D57AE" w14:textId="2BA672D8"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or more seeds per student, depending on the selected seeds</w:t>
            </w:r>
          </w:p>
        </w:tc>
      </w:tr>
      <w:tr w:rsidR="00AC09F7" w:rsidRPr="00AC09F7" w14:paraId="31CC2ACB"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1649852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9F59A1A" w14:textId="4C2F83EA" w:rsidR="00AC09F7" w:rsidRPr="00AC09F7" w:rsidRDefault="00AC09F7" w:rsidP="00AC09F7">
                <w:r w:rsidRPr="00E445C2">
                  <w:rPr>
                    <w:rFonts w:ascii="MS Gothic" w:eastAsia="MS Gothic" w:hAnsi="MS Gothic" w:hint="eastAsia"/>
                  </w:rPr>
                  <w:t>☐</w:t>
                </w:r>
              </w:p>
            </w:tc>
          </w:sdtContent>
        </w:sdt>
        <w:tc>
          <w:tcPr>
            <w:tcW w:w="2359" w:type="pct"/>
          </w:tcPr>
          <w:p w14:paraId="55AAB1F7" w14:textId="6DEAF5F3"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Paper towel, cotton wool or soil</w:t>
            </w:r>
          </w:p>
        </w:tc>
        <w:tc>
          <w:tcPr>
            <w:tcW w:w="2359" w:type="pct"/>
          </w:tcPr>
          <w:p w14:paraId="3215728C" w14:textId="00E1C7EA" w:rsidR="00AC09F7" w:rsidRPr="00AC09F7" w:rsidRDefault="004F0CDD" w:rsidP="00AC09F7">
            <w:pPr>
              <w:cnfStyle w:val="000000100000" w:firstRow="0" w:lastRow="0" w:firstColumn="0" w:lastColumn="0" w:oddVBand="0" w:evenVBand="0" w:oddHBand="1" w:evenHBand="0" w:firstRowFirstColumn="0" w:firstRowLastColumn="0" w:lastRowFirstColumn="0" w:lastRowLastColumn="0"/>
            </w:pPr>
            <w:r>
              <w:t>One</w:t>
            </w:r>
            <w:r w:rsidR="00AC09F7" w:rsidRPr="00AC09F7">
              <w:t xml:space="preserve"> sheet per student, or equivalent thin layer of cotton wool or soil</w:t>
            </w:r>
          </w:p>
        </w:tc>
      </w:tr>
      <w:tr w:rsidR="00AC09F7" w:rsidRPr="00AC09F7" w14:paraId="349A3C57"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4129273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DF921B1" w14:textId="1C4CF1D0" w:rsidR="00AC09F7" w:rsidRPr="00AC09F7" w:rsidRDefault="00AC09F7" w:rsidP="00AC09F7">
                <w:r w:rsidRPr="00E445C2">
                  <w:rPr>
                    <w:rFonts w:ascii="MS Gothic" w:eastAsia="MS Gothic" w:hAnsi="MS Gothic" w:hint="eastAsia"/>
                  </w:rPr>
                  <w:t>☐</w:t>
                </w:r>
              </w:p>
            </w:tc>
          </w:sdtContent>
        </w:sdt>
        <w:tc>
          <w:tcPr>
            <w:tcW w:w="2359" w:type="pct"/>
          </w:tcPr>
          <w:p w14:paraId="698E5785" w14:textId="30B058E5"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A selection of living things, for example</w:t>
            </w:r>
            <w:r w:rsidR="00B20130">
              <w:t>,</w:t>
            </w:r>
            <w:r w:rsidRPr="00AC09F7">
              <w:t xml:space="preserve"> a small plant</w:t>
            </w:r>
            <w:r w:rsidR="00B20130">
              <w:t xml:space="preserve"> or</w:t>
            </w:r>
            <w:r w:rsidRPr="00AC09F7">
              <w:t xml:space="preserve"> insect in a jar</w:t>
            </w:r>
          </w:p>
        </w:tc>
        <w:tc>
          <w:tcPr>
            <w:tcW w:w="2359" w:type="pct"/>
          </w:tcPr>
          <w:p w14:paraId="14C06974" w14:textId="43BE235F"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Approximately 4</w:t>
            </w:r>
            <w:r w:rsidR="002F100A">
              <w:t>–</w:t>
            </w:r>
            <w:r w:rsidRPr="00AC09F7">
              <w:t>6 items per small group of students</w:t>
            </w:r>
          </w:p>
        </w:tc>
      </w:tr>
      <w:tr w:rsidR="00AC09F7" w:rsidRPr="00AC09F7" w14:paraId="2B07152E"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16476643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C09AE19" w14:textId="60A8647D" w:rsidR="00AC09F7" w:rsidRPr="00AC09F7" w:rsidRDefault="00AC09F7" w:rsidP="00AC09F7">
                <w:r w:rsidRPr="00E445C2">
                  <w:rPr>
                    <w:rFonts w:ascii="MS Gothic" w:eastAsia="MS Gothic" w:hAnsi="MS Gothic" w:hint="eastAsia"/>
                  </w:rPr>
                  <w:t>☐</w:t>
                </w:r>
              </w:p>
            </w:tc>
          </w:sdtContent>
        </w:sdt>
        <w:tc>
          <w:tcPr>
            <w:tcW w:w="2359" w:type="pct"/>
          </w:tcPr>
          <w:p w14:paraId="3A68BC6A" w14:textId="6B758A0D"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 selection of non-living things, for example</w:t>
            </w:r>
            <w:r w:rsidR="00B20130">
              <w:t>,</w:t>
            </w:r>
            <w:r w:rsidRPr="00AC09F7">
              <w:t xml:space="preserve"> a pen, drink bottle</w:t>
            </w:r>
            <w:r w:rsidR="00B20130">
              <w:t xml:space="preserve">  or</w:t>
            </w:r>
            <w:r w:rsidRPr="00AC09F7">
              <w:t xml:space="preserve"> umbrella</w:t>
            </w:r>
          </w:p>
        </w:tc>
        <w:tc>
          <w:tcPr>
            <w:tcW w:w="2359" w:type="pct"/>
          </w:tcPr>
          <w:p w14:paraId="5F110559" w14:textId="1924916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Approximately 4</w:t>
            </w:r>
            <w:r w:rsidR="002F100A">
              <w:t>–</w:t>
            </w:r>
            <w:r w:rsidRPr="00AC09F7">
              <w:t>6 items per small group of students</w:t>
            </w:r>
          </w:p>
        </w:tc>
      </w:tr>
      <w:tr w:rsidR="00AC09F7" w:rsidRPr="00AC09F7" w14:paraId="7639347B"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850208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7C59724" w14:textId="4787C3E8" w:rsidR="00AC09F7" w:rsidRPr="00AC09F7" w:rsidRDefault="00AC09F7" w:rsidP="00AC09F7">
                <w:r w:rsidRPr="00E445C2">
                  <w:rPr>
                    <w:rFonts w:ascii="MS Gothic" w:eastAsia="MS Gothic" w:hAnsi="MS Gothic" w:hint="eastAsia"/>
                  </w:rPr>
                  <w:t>☐</w:t>
                </w:r>
              </w:p>
            </w:tc>
          </w:sdtContent>
        </w:sdt>
        <w:tc>
          <w:tcPr>
            <w:tcW w:w="2359" w:type="pct"/>
          </w:tcPr>
          <w:p w14:paraId="524422C2" w14:textId="141D20AC"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Fruit and vegetables</w:t>
            </w:r>
          </w:p>
        </w:tc>
        <w:tc>
          <w:tcPr>
            <w:tcW w:w="2359" w:type="pct"/>
          </w:tcPr>
          <w:p w14:paraId="1AF64EC9" w14:textId="07C3B195"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per pair of students</w:t>
            </w:r>
          </w:p>
        </w:tc>
      </w:tr>
      <w:tr w:rsidR="00AC09F7" w:rsidRPr="00AC09F7" w14:paraId="5CBCE65A"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20955037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B9F4D1F" w14:textId="1178D4F6" w:rsidR="00AC09F7" w:rsidRPr="00AC09F7" w:rsidRDefault="00AC09F7" w:rsidP="00AC09F7">
                <w:r w:rsidRPr="00E445C2">
                  <w:rPr>
                    <w:rFonts w:ascii="MS Gothic" w:eastAsia="MS Gothic" w:hAnsi="MS Gothic" w:hint="eastAsia"/>
                  </w:rPr>
                  <w:t>☐</w:t>
                </w:r>
              </w:p>
            </w:tc>
          </w:sdtContent>
        </w:sdt>
        <w:tc>
          <w:tcPr>
            <w:tcW w:w="2359" w:type="pct"/>
          </w:tcPr>
          <w:p w14:paraId="795E4A3E" w14:textId="27D86AD5"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Celery with leaves</w:t>
            </w:r>
          </w:p>
        </w:tc>
        <w:tc>
          <w:tcPr>
            <w:tcW w:w="2359" w:type="pct"/>
          </w:tcPr>
          <w:p w14:paraId="31531E44" w14:textId="45EA1000" w:rsidR="00AC09F7" w:rsidRPr="00AC09F7" w:rsidRDefault="004F0CDD" w:rsidP="00AC09F7">
            <w:pPr>
              <w:cnfStyle w:val="000000100000" w:firstRow="0" w:lastRow="0" w:firstColumn="0" w:lastColumn="0" w:oddVBand="0" w:evenVBand="0" w:oddHBand="1" w:evenHBand="0" w:firstRowFirstColumn="0" w:firstRowLastColumn="0" w:lastRowFirstColumn="0" w:lastRowLastColumn="0"/>
            </w:pPr>
            <w:r>
              <w:t>One</w:t>
            </w:r>
            <w:r w:rsidR="00AC09F7" w:rsidRPr="00AC09F7">
              <w:t xml:space="preserve"> bunch</w:t>
            </w:r>
          </w:p>
        </w:tc>
      </w:tr>
      <w:tr w:rsidR="00AC09F7" w:rsidRPr="00AC09F7" w14:paraId="6BD6F044"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9544081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4CA32FF" w14:textId="2714EE12" w:rsidR="00AC09F7" w:rsidRPr="00AC09F7" w:rsidRDefault="00AC09F7" w:rsidP="00AC09F7">
                <w:r w:rsidRPr="00E445C2">
                  <w:rPr>
                    <w:rFonts w:ascii="MS Gothic" w:eastAsia="MS Gothic" w:hAnsi="MS Gothic" w:hint="eastAsia"/>
                  </w:rPr>
                  <w:t>☐</w:t>
                </w:r>
              </w:p>
            </w:tc>
          </w:sdtContent>
        </w:sdt>
        <w:tc>
          <w:tcPr>
            <w:tcW w:w="2359" w:type="pct"/>
          </w:tcPr>
          <w:p w14:paraId="4C132E69" w14:textId="4081BB93"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Food dye</w:t>
            </w:r>
          </w:p>
        </w:tc>
        <w:tc>
          <w:tcPr>
            <w:tcW w:w="2359" w:type="pct"/>
          </w:tcPr>
          <w:p w14:paraId="16E860D1" w14:textId="77225058"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bottle</w:t>
            </w:r>
          </w:p>
        </w:tc>
      </w:tr>
      <w:tr w:rsidR="00AC09F7" w:rsidRPr="00AC09F7" w14:paraId="58D26F2E"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7720883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FCC3F57" w14:textId="1AABFED5" w:rsidR="00AC09F7" w:rsidRPr="00AC09F7" w:rsidRDefault="00AC09F7" w:rsidP="00AC09F7">
                <w:r w:rsidRPr="00E445C2">
                  <w:rPr>
                    <w:rFonts w:ascii="MS Gothic" w:eastAsia="MS Gothic" w:hAnsi="MS Gothic" w:hint="eastAsia"/>
                  </w:rPr>
                  <w:t>☐</w:t>
                </w:r>
              </w:p>
            </w:tc>
          </w:sdtContent>
        </w:sdt>
        <w:tc>
          <w:tcPr>
            <w:tcW w:w="2359" w:type="pct"/>
          </w:tcPr>
          <w:p w14:paraId="49A6AFF7" w14:textId="069CB435"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Flowers</w:t>
            </w:r>
          </w:p>
        </w:tc>
        <w:tc>
          <w:tcPr>
            <w:tcW w:w="2359" w:type="pct"/>
          </w:tcPr>
          <w:p w14:paraId="1AB97BE3" w14:textId="1ABBCE11"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 large bunch</w:t>
            </w:r>
          </w:p>
        </w:tc>
      </w:tr>
      <w:tr w:rsidR="00AC09F7" w:rsidRPr="00AC09F7" w14:paraId="3057358B"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4979510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10D321D" w14:textId="3C7FF2BD" w:rsidR="00AC09F7" w:rsidRPr="00AC09F7" w:rsidRDefault="00AC09F7" w:rsidP="00AC09F7">
                <w:r w:rsidRPr="00E445C2">
                  <w:rPr>
                    <w:rFonts w:ascii="MS Gothic" w:eastAsia="MS Gothic" w:hAnsi="MS Gothic" w:hint="eastAsia"/>
                  </w:rPr>
                  <w:t>☐</w:t>
                </w:r>
              </w:p>
            </w:tc>
          </w:sdtContent>
        </w:sdt>
        <w:tc>
          <w:tcPr>
            <w:tcW w:w="2359" w:type="pct"/>
          </w:tcPr>
          <w:p w14:paraId="1248351D" w14:textId="1E8D849C"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 xml:space="preserve">Book: </w:t>
            </w:r>
            <w:r w:rsidRPr="00E94A3F">
              <w:rPr>
                <w:i/>
                <w:iCs/>
              </w:rPr>
              <w:t>Sebastian lives in a hat</w:t>
            </w:r>
            <w:r w:rsidRPr="00AC09F7">
              <w:t xml:space="preserve"> by Thelma Catterwell</w:t>
            </w:r>
          </w:p>
        </w:tc>
        <w:tc>
          <w:tcPr>
            <w:tcW w:w="2359" w:type="pct"/>
          </w:tcPr>
          <w:p w14:paraId="772A6450" w14:textId="77777777"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p>
        </w:tc>
      </w:tr>
      <w:tr w:rsidR="00AC09F7" w:rsidRPr="00AC09F7" w14:paraId="21F74A89"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6564226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8BC9A64" w14:textId="679B2CDD" w:rsidR="00AC09F7" w:rsidRPr="00AC09F7" w:rsidRDefault="00AC09F7" w:rsidP="00AC09F7">
                <w:r w:rsidRPr="00E445C2">
                  <w:rPr>
                    <w:rFonts w:ascii="MS Gothic" w:eastAsia="MS Gothic" w:hAnsi="MS Gothic" w:hint="eastAsia"/>
                  </w:rPr>
                  <w:t>☐</w:t>
                </w:r>
              </w:p>
            </w:tc>
          </w:sdtContent>
        </w:sdt>
        <w:tc>
          <w:tcPr>
            <w:tcW w:w="2359" w:type="pct"/>
          </w:tcPr>
          <w:p w14:paraId="067BD6A2" w14:textId="0FF6EF08"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 xml:space="preserve">Book: </w:t>
            </w:r>
            <w:r w:rsidRPr="00E94A3F">
              <w:rPr>
                <w:i/>
                <w:iCs/>
              </w:rPr>
              <w:t>Edward the Emu</w:t>
            </w:r>
            <w:r w:rsidRPr="00AC09F7">
              <w:t xml:space="preserve"> by Sheena Knowles</w:t>
            </w:r>
          </w:p>
        </w:tc>
        <w:tc>
          <w:tcPr>
            <w:tcW w:w="2359" w:type="pct"/>
          </w:tcPr>
          <w:p w14:paraId="57E5B255" w14:textId="77777777"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16B10636"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90991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87A4C45" w14:textId="49984060" w:rsidR="00AC09F7" w:rsidRPr="00AC09F7" w:rsidRDefault="00AC09F7" w:rsidP="00AC09F7">
                <w:r w:rsidRPr="00E445C2">
                  <w:rPr>
                    <w:rFonts w:ascii="MS Gothic" w:eastAsia="MS Gothic" w:hAnsi="MS Gothic" w:hint="eastAsia"/>
                  </w:rPr>
                  <w:t>☐</w:t>
                </w:r>
              </w:p>
            </w:tc>
          </w:sdtContent>
        </w:sdt>
        <w:tc>
          <w:tcPr>
            <w:tcW w:w="2359" w:type="pct"/>
          </w:tcPr>
          <w:p w14:paraId="26CCBD06" w14:textId="3149905C"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Plants and plant parts</w:t>
            </w:r>
          </w:p>
        </w:tc>
        <w:tc>
          <w:tcPr>
            <w:tcW w:w="2359" w:type="pct"/>
          </w:tcPr>
          <w:p w14:paraId="177C4D5F" w14:textId="13696A80"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per small group of students</w:t>
            </w:r>
          </w:p>
        </w:tc>
      </w:tr>
      <w:tr w:rsidR="00AC09F7" w:rsidRPr="00AC09F7" w14:paraId="0CDF8208"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5061417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429A704" w14:textId="7FF07678" w:rsidR="00AC09F7" w:rsidRPr="00AC09F7" w:rsidRDefault="00AC09F7" w:rsidP="00AC09F7">
                <w:r w:rsidRPr="00E445C2">
                  <w:rPr>
                    <w:rFonts w:ascii="MS Gothic" w:eastAsia="MS Gothic" w:hAnsi="MS Gothic" w:hint="eastAsia"/>
                  </w:rPr>
                  <w:t>☐</w:t>
                </w:r>
              </w:p>
            </w:tc>
          </w:sdtContent>
        </w:sdt>
        <w:tc>
          <w:tcPr>
            <w:tcW w:w="2359" w:type="pct"/>
          </w:tcPr>
          <w:p w14:paraId="7CF93092" w14:textId="33CF8A95"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Aboriginal and Torres Strait Islander tools and artefacts that are made with skins or sinews</w:t>
            </w:r>
          </w:p>
        </w:tc>
        <w:tc>
          <w:tcPr>
            <w:tcW w:w="2359" w:type="pct"/>
          </w:tcPr>
          <w:p w14:paraId="7EC9556F" w14:textId="77777777"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361C8195"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9129212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C76BB6" w14:textId="60D7E4B8" w:rsidR="00AC09F7" w:rsidRPr="00AC09F7" w:rsidRDefault="00AC09F7" w:rsidP="00AC09F7">
                <w:r w:rsidRPr="00E445C2">
                  <w:rPr>
                    <w:rFonts w:ascii="MS Gothic" w:eastAsia="MS Gothic" w:hAnsi="MS Gothic" w:hint="eastAsia"/>
                  </w:rPr>
                  <w:t>☐</w:t>
                </w:r>
              </w:p>
            </w:tc>
          </w:sdtContent>
        </w:sdt>
        <w:tc>
          <w:tcPr>
            <w:tcW w:w="2359" w:type="pct"/>
          </w:tcPr>
          <w:p w14:paraId="3F7BDE83" w14:textId="1B727E97"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 xml:space="preserve">Craft materials such as </w:t>
            </w:r>
            <w:r w:rsidR="00B20130">
              <w:t>modelling clay</w:t>
            </w:r>
            <w:r w:rsidRPr="00AC09F7">
              <w:t>, pipe cleaners, cardboard tubes, craft sticks, paper, straws, boxes, paper flowers</w:t>
            </w:r>
            <w:r w:rsidR="00B20130">
              <w:t xml:space="preserve"> or</w:t>
            </w:r>
            <w:r w:rsidRPr="00AC09F7">
              <w:t xml:space="preserve"> string</w:t>
            </w:r>
          </w:p>
        </w:tc>
        <w:tc>
          <w:tcPr>
            <w:tcW w:w="2359" w:type="pct"/>
          </w:tcPr>
          <w:p w14:paraId="0E1426AD" w14:textId="77777777"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p>
        </w:tc>
      </w:tr>
    </w:tbl>
    <w:p w14:paraId="27849BCE" w14:textId="4143CEFD" w:rsidR="00AC09F7" w:rsidRDefault="00AC09F7" w:rsidP="004F0CDD">
      <w:pPr>
        <w:pStyle w:val="Caption"/>
      </w:pPr>
      <w:r>
        <w:lastRenderedPageBreak/>
        <w:t xml:space="preserve">Table </w:t>
      </w:r>
      <w:r>
        <w:fldChar w:fldCharType="begin"/>
      </w:r>
      <w:r>
        <w:instrText xml:space="preserve"> SEQ Table \* ARABIC </w:instrText>
      </w:r>
      <w:r>
        <w:fldChar w:fldCharType="separate"/>
      </w:r>
      <w:r w:rsidR="004F0CDD">
        <w:rPr>
          <w:noProof/>
        </w:rPr>
        <w:t>2</w:t>
      </w:r>
      <w:r>
        <w:fldChar w:fldCharType="end"/>
      </w:r>
      <w:r>
        <w:t xml:space="preserve"> – </w:t>
      </w:r>
      <w:r w:rsidRPr="00693889">
        <w:t>Early Stage 1 Unit 1 vocabulary</w:t>
      </w:r>
    </w:p>
    <w:tbl>
      <w:tblPr>
        <w:tblStyle w:val="Tableheader"/>
        <w:tblW w:w="5000" w:type="pct"/>
        <w:tblLook w:val="0420" w:firstRow="1" w:lastRow="0" w:firstColumn="0" w:lastColumn="0" w:noHBand="0" w:noVBand="1"/>
        <w:tblDescription w:val="Early Stage 1 Unit 1 vocabulary."/>
      </w:tblPr>
      <w:tblGrid>
        <w:gridCol w:w="9630"/>
      </w:tblGrid>
      <w:tr w:rsidR="00663A0D" w:rsidRPr="00AC09F7" w14:paraId="5CACC6AB" w14:textId="77777777" w:rsidTr="00AC09F7">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1409A1B6" w14:textId="567054FF" w:rsidR="00663A0D" w:rsidRPr="00AC09F7" w:rsidRDefault="00663A0D" w:rsidP="00AC09F7">
            <w:r w:rsidRPr="00AC09F7">
              <w:t>Vocabulary</w:t>
            </w:r>
          </w:p>
        </w:tc>
      </w:tr>
      <w:tr w:rsidR="00663A0D" w:rsidRPr="00AC09F7" w14:paraId="06043CE2" w14:textId="77777777" w:rsidTr="00AC09F7">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3A8113D5" w14:textId="5987FAB6" w:rsidR="00663A0D" w:rsidRPr="00AC09F7" w:rsidRDefault="00A24170" w:rsidP="00AC09F7">
            <w:r w:rsidRPr="00AC09F7">
              <w:t xml:space="preserve">senses, organ, function, sight, hearing, smell, touch, taste, </w:t>
            </w:r>
            <w:r w:rsidR="003A560A" w:rsidRPr="00AC09F7">
              <w:t xml:space="preserve">observe, bright, smooth, rough, crunchy, loud, </w:t>
            </w:r>
            <w:r w:rsidR="0005287D" w:rsidRPr="00AC09F7">
              <w:t>tools, magnifying glass, camera, photograph</w:t>
            </w:r>
            <w:r w:rsidR="00BD487B" w:rsidRPr="00AC09F7">
              <w:t>, living, non-living, characteristics, grow, move, reproduce, germination</w:t>
            </w:r>
          </w:p>
        </w:tc>
      </w:tr>
    </w:tbl>
    <w:p w14:paraId="78F5A924" w14:textId="77777777" w:rsidR="00AF1226" w:rsidRDefault="00AF1226">
      <w:r>
        <w:br w:type="page"/>
      </w:r>
    </w:p>
    <w:p w14:paraId="0366D54D" w14:textId="38F8CBA0" w:rsidR="00AF1226" w:rsidRPr="00723644" w:rsidRDefault="00AF1226" w:rsidP="00AC09F7">
      <w:pPr>
        <w:pStyle w:val="Heading2"/>
      </w:pPr>
      <w:r w:rsidRPr="00723644">
        <w:lastRenderedPageBreak/>
        <w:t>Stage 1 Unit 1</w:t>
      </w:r>
    </w:p>
    <w:p w14:paraId="5091A04C" w14:textId="0FA6FAB6" w:rsidR="00AC09F7" w:rsidRDefault="00AC09F7" w:rsidP="00AC09F7">
      <w:pPr>
        <w:pStyle w:val="Caption"/>
      </w:pPr>
      <w:r>
        <w:t xml:space="preserve">Table </w:t>
      </w:r>
      <w:r>
        <w:fldChar w:fldCharType="begin"/>
      </w:r>
      <w:r>
        <w:instrText xml:space="preserve"> SEQ Table \* ARABIC </w:instrText>
      </w:r>
      <w:r>
        <w:fldChar w:fldCharType="separate"/>
      </w:r>
      <w:r w:rsidR="004F0CDD">
        <w:rPr>
          <w:noProof/>
        </w:rPr>
        <w:t>3</w:t>
      </w:r>
      <w:r>
        <w:fldChar w:fldCharType="end"/>
      </w:r>
      <w:r>
        <w:t xml:space="preserve"> – </w:t>
      </w:r>
      <w:r w:rsidRPr="00F7739A">
        <w:t>Stage 1 Unit 1 suggested resources</w:t>
      </w:r>
    </w:p>
    <w:tbl>
      <w:tblPr>
        <w:tblStyle w:val="Tableheader"/>
        <w:tblW w:w="5000" w:type="pct"/>
        <w:tblLook w:val="04A0" w:firstRow="1" w:lastRow="0" w:firstColumn="1" w:lastColumn="0" w:noHBand="0" w:noVBand="1"/>
        <w:tblDescription w:val="Stage 1 Unit 1 suggested resources."/>
      </w:tblPr>
      <w:tblGrid>
        <w:gridCol w:w="514"/>
        <w:gridCol w:w="4559"/>
        <w:gridCol w:w="4557"/>
      </w:tblGrid>
      <w:tr w:rsidR="00AC09F7" w:rsidRPr="00AC09F7" w14:paraId="6018E323" w14:textId="77777777" w:rsidTr="002B768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7" w:type="pct"/>
          </w:tcPr>
          <w:p w14:paraId="1B11A1E6" w14:textId="723DAF59" w:rsidR="00AC09F7" w:rsidRPr="00AC09F7" w:rsidRDefault="00AC09F7" w:rsidP="00AC09F7"/>
        </w:tc>
        <w:tc>
          <w:tcPr>
            <w:tcW w:w="2367" w:type="pct"/>
            <w:tcBorders>
              <w:top w:val="nil"/>
              <w:bottom w:val="single" w:sz="2" w:space="0" w:color="auto"/>
            </w:tcBorders>
          </w:tcPr>
          <w:p w14:paraId="28C588CA" w14:textId="02F2DA8F"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rPr>
                <w:b w:val="0"/>
              </w:rPr>
            </w:pPr>
            <w:r w:rsidRPr="00AC09F7">
              <w:t>Suggested resources</w:t>
            </w:r>
          </w:p>
        </w:tc>
        <w:tc>
          <w:tcPr>
            <w:tcW w:w="2367" w:type="pct"/>
            <w:tcBorders>
              <w:top w:val="nil"/>
              <w:bottom w:val="single" w:sz="2" w:space="0" w:color="auto"/>
            </w:tcBorders>
          </w:tcPr>
          <w:p w14:paraId="0E7CAD81" w14:textId="5027FA98"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Quantity</w:t>
            </w:r>
          </w:p>
        </w:tc>
      </w:tr>
      <w:tr w:rsidR="00AC09F7" w:rsidRPr="00AC09F7" w14:paraId="04C66F4A"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734067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Borders>
                  <w:right w:val="single" w:sz="4" w:space="0" w:color="auto"/>
                </w:tcBorders>
              </w:tcPr>
              <w:p w14:paraId="2398BC4E" w14:textId="1286CA30" w:rsidR="00AC09F7" w:rsidRPr="00AC09F7" w:rsidRDefault="00AC09F7" w:rsidP="00AC09F7">
                <w:r w:rsidRPr="00E445C2">
                  <w:rPr>
                    <w:rFonts w:ascii="MS Gothic" w:eastAsia="MS Gothic" w:hAnsi="MS Gothic" w:hint="eastAsia"/>
                  </w:rPr>
                  <w:t>☐</w:t>
                </w:r>
              </w:p>
            </w:tc>
          </w:sdtContent>
        </w:sdt>
        <w:tc>
          <w:tcPr>
            <w:tcW w:w="2367" w:type="pct"/>
            <w:tcBorders>
              <w:top w:val="single" w:sz="2" w:space="0" w:color="auto"/>
              <w:left w:val="single" w:sz="4" w:space="0" w:color="auto"/>
            </w:tcBorders>
          </w:tcPr>
          <w:p w14:paraId="357CBD73" w14:textId="4E6B243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Clipboards</w:t>
            </w:r>
          </w:p>
        </w:tc>
        <w:tc>
          <w:tcPr>
            <w:tcW w:w="2367" w:type="pct"/>
            <w:tcBorders>
              <w:top w:val="single" w:sz="2" w:space="0" w:color="auto"/>
            </w:tcBorders>
          </w:tcPr>
          <w:p w14:paraId="0D7CB8B3" w14:textId="0B544B9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4BA9CFAB"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3413044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4BA82F91" w14:textId="712D6308" w:rsidR="00AC09F7" w:rsidRPr="00AC09F7" w:rsidRDefault="00AC09F7" w:rsidP="00AC09F7">
                <w:r w:rsidRPr="00E445C2">
                  <w:rPr>
                    <w:rFonts w:ascii="MS Gothic" w:eastAsia="MS Gothic" w:hAnsi="MS Gothic" w:hint="eastAsia"/>
                  </w:rPr>
                  <w:t>☐</w:t>
                </w:r>
              </w:p>
            </w:tc>
          </w:sdtContent>
        </w:sdt>
        <w:tc>
          <w:tcPr>
            <w:tcW w:w="2367" w:type="pct"/>
          </w:tcPr>
          <w:p w14:paraId="0E35A4AC" w14:textId="7F58C52A"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Coloured cones</w:t>
            </w:r>
          </w:p>
        </w:tc>
        <w:tc>
          <w:tcPr>
            <w:tcW w:w="2367" w:type="pct"/>
          </w:tcPr>
          <w:p w14:paraId="3AFB098A" w14:textId="3BE5455D"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10</w:t>
            </w:r>
          </w:p>
        </w:tc>
      </w:tr>
      <w:tr w:rsidR="00AC09F7" w:rsidRPr="00AC09F7" w14:paraId="1F6815BF"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3611345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54B4FC28" w14:textId="7C7DF40F" w:rsidR="00AC09F7" w:rsidRPr="00AC09F7" w:rsidRDefault="00AC09F7" w:rsidP="00AC09F7">
                <w:r w:rsidRPr="00E445C2">
                  <w:rPr>
                    <w:rFonts w:ascii="MS Gothic" w:eastAsia="MS Gothic" w:hAnsi="MS Gothic" w:hint="eastAsia"/>
                  </w:rPr>
                  <w:t>☐</w:t>
                </w:r>
              </w:p>
            </w:tc>
          </w:sdtContent>
        </w:sdt>
        <w:tc>
          <w:tcPr>
            <w:tcW w:w="2367" w:type="pct"/>
          </w:tcPr>
          <w:p w14:paraId="3E3A621F" w14:textId="4F0D508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Magnifying glasses</w:t>
            </w:r>
          </w:p>
        </w:tc>
        <w:tc>
          <w:tcPr>
            <w:tcW w:w="2367" w:type="pct"/>
          </w:tcPr>
          <w:p w14:paraId="60D32610" w14:textId="3003C7D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01A68E88"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2360579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02A3E067" w14:textId="5F396038" w:rsidR="00AC09F7" w:rsidRPr="00AC09F7" w:rsidRDefault="00AC09F7" w:rsidP="00AC09F7">
                <w:r w:rsidRPr="00E445C2">
                  <w:rPr>
                    <w:rFonts w:ascii="MS Gothic" w:eastAsia="MS Gothic" w:hAnsi="MS Gothic" w:hint="eastAsia"/>
                  </w:rPr>
                  <w:t>☐</w:t>
                </w:r>
              </w:p>
            </w:tc>
          </w:sdtContent>
        </w:sdt>
        <w:tc>
          <w:tcPr>
            <w:tcW w:w="2367" w:type="pct"/>
          </w:tcPr>
          <w:p w14:paraId="63E46E70" w14:textId="1342039F"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Modelling clay</w:t>
            </w:r>
          </w:p>
        </w:tc>
        <w:tc>
          <w:tcPr>
            <w:tcW w:w="2367" w:type="pct"/>
          </w:tcPr>
          <w:p w14:paraId="4D6DA02C" w14:textId="0DFCC2B4"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1</w:t>
            </w:r>
            <w:r w:rsidR="002F100A">
              <w:t>–</w:t>
            </w:r>
            <w:r w:rsidRPr="00AC09F7">
              <w:t>2 packets</w:t>
            </w:r>
          </w:p>
        </w:tc>
      </w:tr>
      <w:tr w:rsidR="00AC09F7" w:rsidRPr="00AC09F7" w14:paraId="47F5C8AE"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8513722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6DB6A303" w14:textId="5BB525F7" w:rsidR="00AC09F7" w:rsidRPr="00AC09F7" w:rsidRDefault="00AC09F7" w:rsidP="00AC09F7">
                <w:r w:rsidRPr="00E445C2">
                  <w:rPr>
                    <w:rFonts w:ascii="MS Gothic" w:eastAsia="MS Gothic" w:hAnsi="MS Gothic" w:hint="eastAsia"/>
                  </w:rPr>
                  <w:t>☐</w:t>
                </w:r>
              </w:p>
            </w:tc>
          </w:sdtContent>
        </w:sdt>
        <w:tc>
          <w:tcPr>
            <w:tcW w:w="2367" w:type="pct"/>
          </w:tcPr>
          <w:p w14:paraId="12989F5B" w14:textId="6691B098"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Paintbrushes</w:t>
            </w:r>
          </w:p>
        </w:tc>
        <w:tc>
          <w:tcPr>
            <w:tcW w:w="2367" w:type="pct"/>
          </w:tcPr>
          <w:p w14:paraId="04262F6B" w14:textId="5A0DC066"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68248584"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6276212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3B208684" w14:textId="78D0EA66" w:rsidR="00AC09F7" w:rsidRPr="00AC09F7" w:rsidRDefault="00AC09F7" w:rsidP="00AC09F7">
                <w:r w:rsidRPr="00E445C2">
                  <w:rPr>
                    <w:rFonts w:ascii="MS Gothic" w:eastAsia="MS Gothic" w:hAnsi="MS Gothic" w:hint="eastAsia"/>
                  </w:rPr>
                  <w:t>☐</w:t>
                </w:r>
              </w:p>
            </w:tc>
          </w:sdtContent>
        </w:sdt>
        <w:tc>
          <w:tcPr>
            <w:tcW w:w="2367" w:type="pct"/>
          </w:tcPr>
          <w:p w14:paraId="69D53E7B" w14:textId="7E309C25"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Name labels</w:t>
            </w:r>
          </w:p>
        </w:tc>
        <w:tc>
          <w:tcPr>
            <w:tcW w:w="2367" w:type="pct"/>
          </w:tcPr>
          <w:p w14:paraId="34CAEE4B" w14:textId="5C9AEA89"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Class set</w:t>
            </w:r>
          </w:p>
        </w:tc>
      </w:tr>
      <w:tr w:rsidR="00AC09F7" w:rsidRPr="00AC09F7" w14:paraId="7B3A5F63"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83690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5C2303B9" w14:textId="1233C6F7" w:rsidR="00AC09F7" w:rsidRPr="00AC09F7" w:rsidRDefault="00AC09F7" w:rsidP="00AC09F7">
                <w:r w:rsidRPr="00E445C2">
                  <w:rPr>
                    <w:rFonts w:ascii="MS Gothic" w:eastAsia="MS Gothic" w:hAnsi="MS Gothic" w:hint="eastAsia"/>
                  </w:rPr>
                  <w:t>☐</w:t>
                </w:r>
              </w:p>
            </w:tc>
          </w:sdtContent>
        </w:sdt>
        <w:tc>
          <w:tcPr>
            <w:tcW w:w="2367" w:type="pct"/>
          </w:tcPr>
          <w:p w14:paraId="4652CA31" w14:textId="29E32AF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Paper towel</w:t>
            </w:r>
          </w:p>
        </w:tc>
        <w:tc>
          <w:tcPr>
            <w:tcW w:w="2367" w:type="pct"/>
          </w:tcPr>
          <w:p w14:paraId="7123888C" w14:textId="1B8E59AE" w:rsidR="00AC09F7" w:rsidRPr="00AC09F7" w:rsidRDefault="004F0CDD" w:rsidP="00AC09F7">
            <w:pPr>
              <w:cnfStyle w:val="000000100000" w:firstRow="0" w:lastRow="0" w:firstColumn="0" w:lastColumn="0" w:oddVBand="0" w:evenVBand="0" w:oddHBand="1" w:evenHBand="0" w:firstRowFirstColumn="0" w:firstRowLastColumn="0" w:lastRowFirstColumn="0" w:lastRowLastColumn="0"/>
            </w:pPr>
            <w:r>
              <w:t>One</w:t>
            </w:r>
            <w:r w:rsidR="00AC09F7" w:rsidRPr="00AC09F7">
              <w:t xml:space="preserve"> roll</w:t>
            </w:r>
          </w:p>
        </w:tc>
      </w:tr>
      <w:tr w:rsidR="00AC09F7" w:rsidRPr="00AC09F7" w14:paraId="52F06FFA"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8257401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096A54FA" w14:textId="722F8AE7" w:rsidR="00AC09F7" w:rsidRPr="00AC09F7" w:rsidRDefault="00AC09F7" w:rsidP="00AC09F7">
                <w:r w:rsidRPr="00E445C2">
                  <w:rPr>
                    <w:rFonts w:ascii="MS Gothic" w:eastAsia="MS Gothic" w:hAnsi="MS Gothic" w:hint="eastAsia"/>
                  </w:rPr>
                  <w:t>☐</w:t>
                </w:r>
              </w:p>
            </w:tc>
          </w:sdtContent>
        </w:sdt>
        <w:tc>
          <w:tcPr>
            <w:tcW w:w="2367" w:type="pct"/>
          </w:tcPr>
          <w:p w14:paraId="4F4A9F9C" w14:textId="214BB15D"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Seeds (fast growing plant)</w:t>
            </w:r>
            <w:r w:rsidR="002F100A">
              <w:t xml:space="preserve"> –</w:t>
            </w:r>
            <w:r w:rsidRPr="00AC09F7">
              <w:t xml:space="preserve"> pre-soaked</w:t>
            </w:r>
          </w:p>
        </w:tc>
        <w:tc>
          <w:tcPr>
            <w:tcW w:w="2367" w:type="pct"/>
          </w:tcPr>
          <w:p w14:paraId="7CDA04A0" w14:textId="2C6C17AB"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1</w:t>
            </w:r>
            <w:r w:rsidR="002F100A">
              <w:t>–</w:t>
            </w:r>
            <w:r w:rsidRPr="00AC09F7">
              <w:t>2 packets</w:t>
            </w:r>
          </w:p>
        </w:tc>
      </w:tr>
      <w:tr w:rsidR="00AC09F7" w:rsidRPr="00AC09F7" w14:paraId="7CA0FF98"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2395165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6D049B6A" w14:textId="77229325" w:rsidR="00AC09F7" w:rsidRPr="00AC09F7" w:rsidRDefault="00AC09F7" w:rsidP="00AC09F7">
                <w:r w:rsidRPr="00E445C2">
                  <w:rPr>
                    <w:rFonts w:ascii="MS Gothic" w:eastAsia="MS Gothic" w:hAnsi="MS Gothic" w:hint="eastAsia"/>
                  </w:rPr>
                  <w:t>☐</w:t>
                </w:r>
              </w:p>
            </w:tc>
          </w:sdtContent>
        </w:sdt>
        <w:tc>
          <w:tcPr>
            <w:tcW w:w="2367" w:type="pct"/>
          </w:tcPr>
          <w:p w14:paraId="64CB2A4A" w14:textId="69F4E6A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Transparent cups</w:t>
            </w:r>
          </w:p>
        </w:tc>
        <w:tc>
          <w:tcPr>
            <w:tcW w:w="2367" w:type="pct"/>
          </w:tcPr>
          <w:p w14:paraId="61225197" w14:textId="52B4C165" w:rsidR="00AC09F7" w:rsidRPr="00AC09F7" w:rsidRDefault="002F100A" w:rsidP="00AC09F7">
            <w:pPr>
              <w:cnfStyle w:val="000000100000" w:firstRow="0" w:lastRow="0" w:firstColumn="0" w:lastColumn="0" w:oddVBand="0" w:evenVBand="0" w:oddHBand="1" w:evenHBand="0" w:firstRowFirstColumn="0" w:firstRowLastColumn="0" w:lastRowFirstColumn="0" w:lastRowLastColumn="0"/>
            </w:pPr>
            <w:r>
              <w:t>Approximately</w:t>
            </w:r>
            <w:r w:rsidR="00AC09F7" w:rsidRPr="00AC09F7">
              <w:t xml:space="preserve"> 30</w:t>
            </w:r>
          </w:p>
        </w:tc>
      </w:tr>
      <w:tr w:rsidR="00AC09F7" w:rsidRPr="00AC09F7" w14:paraId="0D075925"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494114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1FBD18E5" w14:textId="6CDAFB90" w:rsidR="00AC09F7" w:rsidRPr="00AC09F7" w:rsidRDefault="00AC09F7" w:rsidP="00AC09F7">
                <w:r w:rsidRPr="00E445C2">
                  <w:rPr>
                    <w:rFonts w:ascii="MS Gothic" w:eastAsia="MS Gothic" w:hAnsi="MS Gothic" w:hint="eastAsia"/>
                  </w:rPr>
                  <w:t>☐</w:t>
                </w:r>
              </w:p>
            </w:tc>
          </w:sdtContent>
        </w:sdt>
        <w:tc>
          <w:tcPr>
            <w:tcW w:w="2367" w:type="pct"/>
          </w:tcPr>
          <w:p w14:paraId="3470CB0E" w14:textId="73411B55"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Trowel or small digging tools</w:t>
            </w:r>
          </w:p>
        </w:tc>
        <w:tc>
          <w:tcPr>
            <w:tcW w:w="2367" w:type="pct"/>
          </w:tcPr>
          <w:p w14:paraId="662AA4F6" w14:textId="0208EA5C" w:rsidR="00AC09F7" w:rsidRPr="00AC09F7" w:rsidRDefault="002F100A" w:rsidP="00AC09F7">
            <w:pPr>
              <w:cnfStyle w:val="000000010000" w:firstRow="0" w:lastRow="0" w:firstColumn="0" w:lastColumn="0" w:oddVBand="0" w:evenVBand="0" w:oddHBand="0" w:evenHBand="1" w:firstRowFirstColumn="0" w:firstRowLastColumn="0" w:lastRowFirstColumn="0" w:lastRowLastColumn="0"/>
            </w:pPr>
            <w:r>
              <w:t>Approximately</w:t>
            </w:r>
            <w:r w:rsidR="00AC09F7" w:rsidRPr="00AC09F7">
              <w:t xml:space="preserve"> 10</w:t>
            </w:r>
          </w:p>
        </w:tc>
      </w:tr>
      <w:tr w:rsidR="00AC09F7" w:rsidRPr="00AC09F7" w14:paraId="53460EB1"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3402747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7C8A6278" w14:textId="7EDF01BE" w:rsidR="00AC09F7" w:rsidRPr="00AC09F7" w:rsidRDefault="00AC09F7" w:rsidP="00AC09F7">
                <w:r w:rsidRPr="00E445C2">
                  <w:rPr>
                    <w:rFonts w:ascii="MS Gothic" w:eastAsia="MS Gothic" w:hAnsi="MS Gothic" w:hint="eastAsia"/>
                  </w:rPr>
                  <w:t>☐</w:t>
                </w:r>
              </w:p>
            </w:tc>
          </w:sdtContent>
        </w:sdt>
        <w:tc>
          <w:tcPr>
            <w:tcW w:w="2367" w:type="pct"/>
          </w:tcPr>
          <w:p w14:paraId="63F0878F" w14:textId="23C2927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White card or cloth (large)</w:t>
            </w:r>
          </w:p>
        </w:tc>
        <w:tc>
          <w:tcPr>
            <w:tcW w:w="2367" w:type="pct"/>
          </w:tcPr>
          <w:p w14:paraId="1D8D5D6E" w14:textId="77777777"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bl>
    <w:p w14:paraId="012C8C30" w14:textId="3CA345D9" w:rsidR="00AC09F7" w:rsidRDefault="00AC09F7" w:rsidP="00AC09F7">
      <w:pPr>
        <w:pStyle w:val="Caption"/>
      </w:pPr>
      <w:r>
        <w:t xml:space="preserve">Table </w:t>
      </w:r>
      <w:r>
        <w:fldChar w:fldCharType="begin"/>
      </w:r>
      <w:r>
        <w:instrText xml:space="preserve"> SEQ Table \* ARABIC </w:instrText>
      </w:r>
      <w:r>
        <w:fldChar w:fldCharType="separate"/>
      </w:r>
      <w:r w:rsidR="004F0CDD">
        <w:rPr>
          <w:noProof/>
        </w:rPr>
        <w:t>4</w:t>
      </w:r>
      <w:r>
        <w:fldChar w:fldCharType="end"/>
      </w:r>
      <w:r>
        <w:t xml:space="preserve"> – </w:t>
      </w:r>
      <w:r w:rsidRPr="000448C5">
        <w:t>Stage 1 Unit 1 vocabulary</w:t>
      </w:r>
    </w:p>
    <w:tbl>
      <w:tblPr>
        <w:tblStyle w:val="Tableheader"/>
        <w:tblW w:w="5000" w:type="pct"/>
        <w:tblLook w:val="0420" w:firstRow="1" w:lastRow="0" w:firstColumn="0" w:lastColumn="0" w:noHBand="0" w:noVBand="1"/>
        <w:tblDescription w:val="Stage 1 Unit 1 vocabulary."/>
      </w:tblPr>
      <w:tblGrid>
        <w:gridCol w:w="9630"/>
      </w:tblGrid>
      <w:tr w:rsidR="00AF1226" w:rsidRPr="00AC09F7" w14:paraId="6625A2A1" w14:textId="77777777" w:rsidTr="00AC09F7">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CC4D4D4" w14:textId="77777777" w:rsidR="00AF1226" w:rsidRPr="00AC09F7" w:rsidRDefault="00AF1226" w:rsidP="00AC09F7">
            <w:r w:rsidRPr="00AC09F7">
              <w:t>Vocabulary</w:t>
            </w:r>
          </w:p>
        </w:tc>
      </w:tr>
      <w:tr w:rsidR="00AF1226" w:rsidRPr="00AC09F7" w14:paraId="502EDC27" w14:textId="77777777" w:rsidTr="00AC09F7">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4CDCDD9E" w14:textId="01884759" w:rsidR="00AF1226" w:rsidRPr="00AC09F7" w:rsidRDefault="00CF7237" w:rsidP="00AC09F7">
            <w:r w:rsidRPr="00AC09F7">
              <w:t xml:space="preserve">observe, observation, senses, tools, data, personal information, device, username, password, capture, store, retrieve, algorithm, characteristic, feature, seed, root, stem, leaf, flower, grow, germination, seedling, mature plant, flowering plant, upwards, downwards, visible, life cycle, Knowledges, </w:t>
            </w:r>
            <w:proofErr w:type="spellStart"/>
            <w:r w:rsidRPr="00AC09F7">
              <w:t>Namaraag</w:t>
            </w:r>
            <w:proofErr w:type="spellEnd"/>
            <w:r w:rsidRPr="00AC09F7">
              <w:t xml:space="preserve"> – Sydney golden wattle, Baan </w:t>
            </w:r>
            <w:proofErr w:type="spellStart"/>
            <w:r w:rsidRPr="00AC09F7">
              <w:t>baan</w:t>
            </w:r>
            <w:proofErr w:type="spellEnd"/>
            <w:r w:rsidRPr="00AC09F7">
              <w:t xml:space="preserve"> – Peach blossom tea tree, </w:t>
            </w:r>
            <w:proofErr w:type="spellStart"/>
            <w:r w:rsidRPr="00AC09F7">
              <w:lastRenderedPageBreak/>
              <w:t>Wattanngaree</w:t>
            </w:r>
            <w:proofErr w:type="spellEnd"/>
            <w:r w:rsidRPr="00AC09F7">
              <w:t xml:space="preserve"> – Heath-leaved banksia, adult plant, </w:t>
            </w:r>
            <w:r w:rsidR="00B20130">
              <w:t>3</w:t>
            </w:r>
            <w:r w:rsidRPr="00AC09F7">
              <w:t xml:space="preserve">-dimensional model, growth, habitat, invertebrates, groupings, justify, tadpole, froglet, hatch, swim, egg, fledgling, Country, Eastern Grey Kangaroo, marsupial, mammal, dinosaur, Diprotodon, evidence, extinct, Thylacine, fossil, Megafauna, Thylacoleo, </w:t>
            </w:r>
            <w:proofErr w:type="spellStart"/>
            <w:r w:rsidRPr="00AC09F7">
              <w:t>Procoptodon</w:t>
            </w:r>
            <w:proofErr w:type="spellEnd"/>
            <w:r w:rsidRPr="00AC09F7">
              <w:t xml:space="preserve"> </w:t>
            </w:r>
            <w:proofErr w:type="spellStart"/>
            <w:r w:rsidRPr="00AC09F7">
              <w:t>goliah</w:t>
            </w:r>
            <w:proofErr w:type="spellEnd"/>
          </w:p>
        </w:tc>
      </w:tr>
    </w:tbl>
    <w:p w14:paraId="686F18A1" w14:textId="1979E7FC" w:rsidR="009B5512" w:rsidRDefault="009B5512"/>
    <w:p w14:paraId="6828DA18" w14:textId="75F7B64F" w:rsidR="00940F05" w:rsidRDefault="00940F05">
      <w:r>
        <w:br w:type="page"/>
      </w:r>
    </w:p>
    <w:p w14:paraId="6C4E2540" w14:textId="6DBE39ED" w:rsidR="00940F05" w:rsidRPr="00723644" w:rsidRDefault="00940F05" w:rsidP="002344A3">
      <w:pPr>
        <w:pStyle w:val="Heading2"/>
      </w:pPr>
      <w:r w:rsidRPr="00723644">
        <w:lastRenderedPageBreak/>
        <w:t>Stage 1 Unit 5</w:t>
      </w:r>
    </w:p>
    <w:p w14:paraId="69FA9259" w14:textId="1A1E17C0" w:rsidR="004F0CDD" w:rsidRDefault="004F0CDD" w:rsidP="00E94A3F">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7F312E">
        <w:t>Stage 1 Unit 5 suggested resources</w:t>
      </w:r>
    </w:p>
    <w:tbl>
      <w:tblPr>
        <w:tblStyle w:val="Tableheader"/>
        <w:tblW w:w="5000" w:type="pct"/>
        <w:tblLook w:val="04A0" w:firstRow="1" w:lastRow="0" w:firstColumn="1" w:lastColumn="0" w:noHBand="0" w:noVBand="1"/>
        <w:tblDescription w:val="Stage 1 Unit 5 suggested resources."/>
      </w:tblPr>
      <w:tblGrid>
        <w:gridCol w:w="516"/>
        <w:gridCol w:w="4557"/>
        <w:gridCol w:w="4557"/>
      </w:tblGrid>
      <w:tr w:rsidR="002344A3" w:rsidRPr="002344A3" w14:paraId="084B63B5" w14:textId="77777777" w:rsidTr="002B768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8" w:type="pct"/>
          </w:tcPr>
          <w:p w14:paraId="5E5A31F3" w14:textId="1959E8B6" w:rsidR="002344A3" w:rsidRPr="002344A3" w:rsidRDefault="002344A3" w:rsidP="002344A3"/>
        </w:tc>
        <w:tc>
          <w:tcPr>
            <w:tcW w:w="2366" w:type="pct"/>
            <w:tcBorders>
              <w:top w:val="nil"/>
              <w:bottom w:val="single" w:sz="2" w:space="0" w:color="auto"/>
            </w:tcBorders>
          </w:tcPr>
          <w:p w14:paraId="3FC5B94B" w14:textId="2364DFF9"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rPr>
                <w:b w:val="0"/>
              </w:rPr>
            </w:pPr>
            <w:r w:rsidRPr="002344A3">
              <w:t xml:space="preserve">Suggested resources  </w:t>
            </w:r>
          </w:p>
        </w:tc>
        <w:tc>
          <w:tcPr>
            <w:tcW w:w="2366" w:type="pct"/>
            <w:tcBorders>
              <w:top w:val="nil"/>
              <w:bottom w:val="single" w:sz="2" w:space="0" w:color="auto"/>
            </w:tcBorders>
          </w:tcPr>
          <w:p w14:paraId="453B201A" w14:textId="1E9B1D74"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2344A3" w:rsidRPr="002344A3" w14:paraId="25E51B2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400361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F3CDD8F" w14:textId="13594A77" w:rsidR="002344A3" w:rsidRPr="002344A3" w:rsidRDefault="002344A3" w:rsidP="002344A3">
                <w:r w:rsidRPr="004C1E1C">
                  <w:rPr>
                    <w:rFonts w:ascii="MS Gothic" w:eastAsia="MS Gothic" w:hAnsi="MS Gothic" w:hint="eastAsia"/>
                  </w:rPr>
                  <w:t>☐</w:t>
                </w:r>
              </w:p>
            </w:tc>
          </w:sdtContent>
        </w:sdt>
        <w:tc>
          <w:tcPr>
            <w:tcW w:w="2366" w:type="pct"/>
            <w:tcBorders>
              <w:top w:val="single" w:sz="2" w:space="0" w:color="auto"/>
            </w:tcBorders>
          </w:tcPr>
          <w:p w14:paraId="6D0CA9BD" w14:textId="7DC61372" w:rsidR="002344A3" w:rsidRPr="002344A3" w:rsidRDefault="00A152CD" w:rsidP="002344A3">
            <w:pPr>
              <w:cnfStyle w:val="000000100000" w:firstRow="0" w:lastRow="0" w:firstColumn="0" w:lastColumn="0" w:oddVBand="0" w:evenVBand="0" w:oddHBand="1" w:evenHBand="0" w:firstRowFirstColumn="0" w:firstRowLastColumn="0" w:lastRowFirstColumn="0" w:lastRowLastColumn="0"/>
            </w:pPr>
            <w:r>
              <w:t>W</w:t>
            </w:r>
            <w:r w:rsidR="002344A3" w:rsidRPr="002344A3">
              <w:t>histles</w:t>
            </w:r>
          </w:p>
        </w:tc>
        <w:tc>
          <w:tcPr>
            <w:tcW w:w="2366" w:type="pct"/>
            <w:tcBorders>
              <w:top w:val="single" w:sz="2" w:space="0" w:color="auto"/>
            </w:tcBorders>
          </w:tcPr>
          <w:p w14:paraId="19D89BFE" w14:textId="3D3DB1C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594216C6"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549480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614F12F0" w14:textId="57C566CB" w:rsidR="002344A3" w:rsidRPr="002344A3" w:rsidRDefault="002344A3" w:rsidP="002344A3">
                <w:r w:rsidRPr="004C1E1C">
                  <w:rPr>
                    <w:rFonts w:ascii="MS Gothic" w:eastAsia="MS Gothic" w:hAnsi="MS Gothic" w:hint="eastAsia"/>
                  </w:rPr>
                  <w:t>☐</w:t>
                </w:r>
              </w:p>
            </w:tc>
          </w:sdtContent>
        </w:sdt>
        <w:tc>
          <w:tcPr>
            <w:tcW w:w="2366" w:type="pct"/>
          </w:tcPr>
          <w:p w14:paraId="31965961" w14:textId="6048F481"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Balloons</w:t>
            </w:r>
          </w:p>
        </w:tc>
        <w:tc>
          <w:tcPr>
            <w:tcW w:w="2366" w:type="pct"/>
          </w:tcPr>
          <w:p w14:paraId="6FEFB00F" w14:textId="02DA3AF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7B9E68BB"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7777089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770965A" w14:textId="298B7298" w:rsidR="002344A3" w:rsidRPr="002344A3" w:rsidRDefault="002344A3" w:rsidP="002344A3">
                <w:r w:rsidRPr="004C1E1C">
                  <w:rPr>
                    <w:rFonts w:ascii="MS Gothic" w:eastAsia="MS Gothic" w:hAnsi="MS Gothic" w:hint="eastAsia"/>
                  </w:rPr>
                  <w:t>☐</w:t>
                </w:r>
              </w:p>
            </w:tc>
          </w:sdtContent>
        </w:sdt>
        <w:tc>
          <w:tcPr>
            <w:tcW w:w="2366" w:type="pct"/>
          </w:tcPr>
          <w:p w14:paraId="1544CE2B" w14:textId="71F5083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Baking paper</w:t>
            </w:r>
          </w:p>
        </w:tc>
        <w:tc>
          <w:tcPr>
            <w:tcW w:w="2366" w:type="pct"/>
          </w:tcPr>
          <w:p w14:paraId="0BA60870" w14:textId="518DB0E2"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r w:rsidR="002344A3" w:rsidRPr="002344A3">
              <w:t xml:space="preserve"> roll </w:t>
            </w:r>
          </w:p>
        </w:tc>
      </w:tr>
      <w:tr w:rsidR="002344A3" w:rsidRPr="002344A3" w14:paraId="53CAB663"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8818708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0724C90B" w14:textId="3EF14447" w:rsidR="002344A3" w:rsidRPr="002344A3" w:rsidRDefault="002344A3" w:rsidP="002344A3">
                <w:r w:rsidRPr="004C1E1C">
                  <w:rPr>
                    <w:rFonts w:ascii="MS Gothic" w:eastAsia="MS Gothic" w:hAnsi="MS Gothic" w:hint="eastAsia"/>
                  </w:rPr>
                  <w:t>☐</w:t>
                </w:r>
              </w:p>
            </w:tc>
          </w:sdtContent>
        </w:sdt>
        <w:tc>
          <w:tcPr>
            <w:tcW w:w="2366" w:type="pct"/>
          </w:tcPr>
          <w:p w14:paraId="29416F42" w14:textId="39BBBAAB"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Beads</w:t>
            </w:r>
          </w:p>
        </w:tc>
        <w:tc>
          <w:tcPr>
            <w:tcW w:w="2366" w:type="pct"/>
          </w:tcPr>
          <w:p w14:paraId="4E55FCA9" w14:textId="2E0AD877"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2 packets </w:t>
            </w:r>
          </w:p>
        </w:tc>
      </w:tr>
      <w:tr w:rsidR="002344A3" w:rsidRPr="002344A3" w14:paraId="02FCB4AA"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8511684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22C3C963" w14:textId="2CACEE39" w:rsidR="002344A3" w:rsidRPr="002344A3" w:rsidRDefault="002344A3" w:rsidP="002344A3">
                <w:r w:rsidRPr="004C1E1C">
                  <w:rPr>
                    <w:rFonts w:ascii="MS Gothic" w:eastAsia="MS Gothic" w:hAnsi="MS Gothic" w:hint="eastAsia"/>
                  </w:rPr>
                  <w:t>☐</w:t>
                </w:r>
              </w:p>
            </w:tc>
          </w:sdtContent>
        </w:sdt>
        <w:tc>
          <w:tcPr>
            <w:tcW w:w="2366" w:type="pct"/>
          </w:tcPr>
          <w:p w14:paraId="4C119123" w14:textId="4672B5F8"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Bottle caps</w:t>
            </w:r>
          </w:p>
        </w:tc>
        <w:tc>
          <w:tcPr>
            <w:tcW w:w="2366" w:type="pct"/>
          </w:tcPr>
          <w:p w14:paraId="58F9D211" w14:textId="711F227D"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3C583F24"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414097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33AB931C" w14:textId="608B3786" w:rsidR="002344A3" w:rsidRPr="002344A3" w:rsidRDefault="002344A3" w:rsidP="002344A3">
                <w:r w:rsidRPr="004C1E1C">
                  <w:rPr>
                    <w:rFonts w:ascii="MS Gothic" w:eastAsia="MS Gothic" w:hAnsi="MS Gothic" w:hint="eastAsia"/>
                  </w:rPr>
                  <w:t>☐</w:t>
                </w:r>
              </w:p>
            </w:tc>
          </w:sdtContent>
        </w:sdt>
        <w:tc>
          <w:tcPr>
            <w:tcW w:w="2366" w:type="pct"/>
          </w:tcPr>
          <w:p w14:paraId="5837593D" w14:textId="46DDCF9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Cardboard tubes</w:t>
            </w:r>
          </w:p>
        </w:tc>
        <w:tc>
          <w:tcPr>
            <w:tcW w:w="2366" w:type="pct"/>
          </w:tcPr>
          <w:p w14:paraId="5E674F40" w14:textId="527AFB20"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6FF1ABA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3466366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6C4C9B85" w14:textId="1EA9CF18" w:rsidR="002344A3" w:rsidRPr="002344A3" w:rsidRDefault="002344A3" w:rsidP="002344A3">
                <w:r w:rsidRPr="004C1E1C">
                  <w:rPr>
                    <w:rFonts w:ascii="MS Gothic" w:eastAsia="MS Gothic" w:hAnsi="MS Gothic" w:hint="eastAsia"/>
                  </w:rPr>
                  <w:t>☐</w:t>
                </w:r>
              </w:p>
            </w:tc>
          </w:sdtContent>
        </w:sdt>
        <w:tc>
          <w:tcPr>
            <w:tcW w:w="2366" w:type="pct"/>
          </w:tcPr>
          <w:p w14:paraId="51F73640" w14:textId="364FFF7A"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Combs </w:t>
            </w:r>
          </w:p>
        </w:tc>
        <w:tc>
          <w:tcPr>
            <w:tcW w:w="2366" w:type="pct"/>
          </w:tcPr>
          <w:p w14:paraId="13E915B0" w14:textId="6256A5BA"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5D433AF4"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4201847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2552C750" w14:textId="1006A90A" w:rsidR="002344A3" w:rsidRPr="002344A3" w:rsidRDefault="002344A3" w:rsidP="002344A3">
                <w:r w:rsidRPr="004C1E1C">
                  <w:rPr>
                    <w:rFonts w:ascii="MS Gothic" w:eastAsia="MS Gothic" w:hAnsi="MS Gothic" w:hint="eastAsia"/>
                  </w:rPr>
                  <w:t>☐</w:t>
                </w:r>
              </w:p>
            </w:tc>
          </w:sdtContent>
        </w:sdt>
        <w:tc>
          <w:tcPr>
            <w:tcW w:w="2366" w:type="pct"/>
          </w:tcPr>
          <w:p w14:paraId="73B510F7" w14:textId="3608B93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Craft pom poms </w:t>
            </w:r>
          </w:p>
        </w:tc>
        <w:tc>
          <w:tcPr>
            <w:tcW w:w="2366" w:type="pct"/>
          </w:tcPr>
          <w:p w14:paraId="0458C9D2" w14:textId="3120C4E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2CC344D8"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7194364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77398F49" w14:textId="147E5439" w:rsidR="002344A3" w:rsidRPr="002344A3" w:rsidRDefault="002344A3" w:rsidP="002344A3">
                <w:r w:rsidRPr="004C1E1C">
                  <w:rPr>
                    <w:rFonts w:ascii="MS Gothic" w:eastAsia="MS Gothic" w:hAnsi="MS Gothic" w:hint="eastAsia"/>
                  </w:rPr>
                  <w:t>☐</w:t>
                </w:r>
              </w:p>
            </w:tc>
          </w:sdtContent>
        </w:sdt>
        <w:tc>
          <w:tcPr>
            <w:tcW w:w="2366" w:type="pct"/>
          </w:tcPr>
          <w:p w14:paraId="763ACBE4" w14:textId="7FFBF932"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Containers</w:t>
            </w:r>
          </w:p>
        </w:tc>
        <w:tc>
          <w:tcPr>
            <w:tcW w:w="2366" w:type="pct"/>
          </w:tcPr>
          <w:p w14:paraId="48ACEB14" w14:textId="512FE20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10 </w:t>
            </w:r>
          </w:p>
        </w:tc>
      </w:tr>
      <w:tr w:rsidR="002344A3" w:rsidRPr="002344A3" w14:paraId="4387BF3D"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6963814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3C8D282C" w14:textId="4E96FC89" w:rsidR="002344A3" w:rsidRPr="002344A3" w:rsidRDefault="002344A3" w:rsidP="002344A3">
                <w:r w:rsidRPr="004C1E1C">
                  <w:rPr>
                    <w:rFonts w:ascii="MS Gothic" w:eastAsia="MS Gothic" w:hAnsi="MS Gothic" w:hint="eastAsia"/>
                  </w:rPr>
                  <w:t>☐</w:t>
                </w:r>
              </w:p>
            </w:tc>
          </w:sdtContent>
        </w:sdt>
        <w:tc>
          <w:tcPr>
            <w:tcW w:w="2366" w:type="pct"/>
          </w:tcPr>
          <w:p w14:paraId="0E4AED04" w14:textId="7117A99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Drum (small)</w:t>
            </w:r>
          </w:p>
        </w:tc>
        <w:tc>
          <w:tcPr>
            <w:tcW w:w="2366" w:type="pct"/>
          </w:tcPr>
          <w:p w14:paraId="6B735B70" w14:textId="41047F6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5 </w:t>
            </w:r>
          </w:p>
        </w:tc>
      </w:tr>
      <w:tr w:rsidR="002344A3" w:rsidRPr="002344A3" w14:paraId="3A7C23EC"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833500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9C06233" w14:textId="6517F80F" w:rsidR="002344A3" w:rsidRPr="002344A3" w:rsidRDefault="002344A3" w:rsidP="002344A3">
                <w:r w:rsidRPr="004C1E1C">
                  <w:rPr>
                    <w:rFonts w:ascii="MS Gothic" w:eastAsia="MS Gothic" w:hAnsi="MS Gothic" w:hint="eastAsia"/>
                  </w:rPr>
                  <w:t>☐</w:t>
                </w:r>
              </w:p>
            </w:tc>
          </w:sdtContent>
        </w:sdt>
        <w:tc>
          <w:tcPr>
            <w:tcW w:w="2366" w:type="pct"/>
          </w:tcPr>
          <w:p w14:paraId="74840C9A" w14:textId="5065EBE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Earmuffs</w:t>
            </w:r>
          </w:p>
        </w:tc>
        <w:tc>
          <w:tcPr>
            <w:tcW w:w="2366" w:type="pct"/>
          </w:tcPr>
          <w:p w14:paraId="08E45421" w14:textId="64997E0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2 pairs </w:t>
            </w:r>
          </w:p>
        </w:tc>
      </w:tr>
      <w:tr w:rsidR="002344A3" w:rsidRPr="002344A3" w14:paraId="7C42C88B"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537062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77AD579" w14:textId="28DBFB77" w:rsidR="002344A3" w:rsidRPr="002344A3" w:rsidRDefault="002344A3" w:rsidP="002344A3">
                <w:r w:rsidRPr="004C1E1C">
                  <w:rPr>
                    <w:rFonts w:ascii="MS Gothic" w:eastAsia="MS Gothic" w:hAnsi="MS Gothic" w:hint="eastAsia"/>
                  </w:rPr>
                  <w:t>☐</w:t>
                </w:r>
              </w:p>
            </w:tc>
          </w:sdtContent>
        </w:sdt>
        <w:tc>
          <w:tcPr>
            <w:tcW w:w="2366" w:type="pct"/>
          </w:tcPr>
          <w:p w14:paraId="4E5C5A66" w14:textId="27F72C29"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Glass jars</w:t>
            </w:r>
          </w:p>
        </w:tc>
        <w:tc>
          <w:tcPr>
            <w:tcW w:w="2366" w:type="pct"/>
          </w:tcPr>
          <w:p w14:paraId="4804D3EB" w14:textId="2D4F979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10</w:t>
            </w:r>
            <w:r w:rsidR="002F100A">
              <w:t>–</w:t>
            </w:r>
            <w:r w:rsidRPr="002344A3">
              <w:t>15 </w:t>
            </w:r>
          </w:p>
        </w:tc>
      </w:tr>
      <w:tr w:rsidR="002344A3" w:rsidRPr="002344A3" w14:paraId="43B6599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8822132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2407D11F" w14:textId="5498AD4A" w:rsidR="002344A3" w:rsidRPr="002344A3" w:rsidRDefault="002344A3" w:rsidP="002344A3">
                <w:r w:rsidRPr="004C1E1C">
                  <w:rPr>
                    <w:rFonts w:ascii="MS Gothic" w:eastAsia="MS Gothic" w:hAnsi="MS Gothic" w:hint="eastAsia"/>
                  </w:rPr>
                  <w:t>☐</w:t>
                </w:r>
              </w:p>
            </w:tc>
          </w:sdtContent>
        </w:sdt>
        <w:tc>
          <w:tcPr>
            <w:tcW w:w="2366" w:type="pct"/>
          </w:tcPr>
          <w:p w14:paraId="5AEE49A2" w14:textId="10E5D2A5"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Metal nuts</w:t>
            </w:r>
          </w:p>
        </w:tc>
        <w:tc>
          <w:tcPr>
            <w:tcW w:w="2366" w:type="pct"/>
          </w:tcPr>
          <w:p w14:paraId="028BAE9C" w14:textId="4761ADDF"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0B055EF7"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79572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3B9A6C2B" w14:textId="2834EA90" w:rsidR="002344A3" w:rsidRPr="002344A3" w:rsidRDefault="002344A3" w:rsidP="002344A3">
                <w:r w:rsidRPr="004C1E1C">
                  <w:rPr>
                    <w:rFonts w:ascii="MS Gothic" w:eastAsia="MS Gothic" w:hAnsi="MS Gothic" w:hint="eastAsia"/>
                  </w:rPr>
                  <w:t>☐</w:t>
                </w:r>
              </w:p>
            </w:tc>
          </w:sdtContent>
        </w:sdt>
        <w:tc>
          <w:tcPr>
            <w:tcW w:w="2366" w:type="pct"/>
          </w:tcPr>
          <w:p w14:paraId="2E348729" w14:textId="27E4D5AB"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Metal objects</w:t>
            </w:r>
          </w:p>
        </w:tc>
        <w:tc>
          <w:tcPr>
            <w:tcW w:w="2366" w:type="pct"/>
          </w:tcPr>
          <w:p w14:paraId="30320C0F" w14:textId="09582CC4"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5 </w:t>
            </w:r>
          </w:p>
        </w:tc>
      </w:tr>
      <w:tr w:rsidR="002344A3" w:rsidRPr="002344A3" w14:paraId="0F55576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734778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8FF2226" w14:textId="2E997CA2" w:rsidR="002344A3" w:rsidRPr="002344A3" w:rsidRDefault="002344A3" w:rsidP="002344A3">
                <w:r w:rsidRPr="004C1E1C">
                  <w:rPr>
                    <w:rFonts w:ascii="MS Gothic" w:eastAsia="MS Gothic" w:hAnsi="MS Gothic" w:hint="eastAsia"/>
                  </w:rPr>
                  <w:t>☐</w:t>
                </w:r>
              </w:p>
            </w:tc>
          </w:sdtContent>
        </w:sdt>
        <w:tc>
          <w:tcPr>
            <w:tcW w:w="2366" w:type="pct"/>
          </w:tcPr>
          <w:p w14:paraId="4ECE0064" w14:textId="0A1A2407"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Musical instruments (small)</w:t>
            </w:r>
          </w:p>
        </w:tc>
        <w:tc>
          <w:tcPr>
            <w:tcW w:w="2366" w:type="pct"/>
          </w:tcPr>
          <w:p w14:paraId="4FF1EE71" w14:textId="16BA0C22"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10 </w:t>
            </w:r>
          </w:p>
        </w:tc>
      </w:tr>
      <w:tr w:rsidR="002344A3" w:rsidRPr="002344A3" w14:paraId="1DE967BF"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5667183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72D7C81" w14:textId="23966A7F" w:rsidR="002344A3" w:rsidRPr="002344A3" w:rsidRDefault="002344A3" w:rsidP="002344A3">
                <w:r w:rsidRPr="004C1E1C">
                  <w:rPr>
                    <w:rFonts w:ascii="MS Gothic" w:eastAsia="MS Gothic" w:hAnsi="MS Gothic" w:hint="eastAsia"/>
                  </w:rPr>
                  <w:t>☐</w:t>
                </w:r>
              </w:p>
            </w:tc>
          </w:sdtContent>
        </w:sdt>
        <w:tc>
          <w:tcPr>
            <w:tcW w:w="2366" w:type="pct"/>
          </w:tcPr>
          <w:p w14:paraId="470E14A3" w14:textId="420B0DBD"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Paper cups and plates</w:t>
            </w:r>
          </w:p>
        </w:tc>
        <w:tc>
          <w:tcPr>
            <w:tcW w:w="2366" w:type="pct"/>
          </w:tcPr>
          <w:p w14:paraId="023A9EC4" w14:textId="7A703F47"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1E205956"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1912134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CB0B1CC" w14:textId="1AB09165" w:rsidR="002344A3" w:rsidRPr="002344A3" w:rsidRDefault="002344A3" w:rsidP="002344A3">
                <w:r w:rsidRPr="004C1E1C">
                  <w:rPr>
                    <w:rFonts w:ascii="MS Gothic" w:eastAsia="MS Gothic" w:hAnsi="MS Gothic" w:hint="eastAsia"/>
                  </w:rPr>
                  <w:t>☐</w:t>
                </w:r>
              </w:p>
            </w:tc>
          </w:sdtContent>
        </w:sdt>
        <w:tc>
          <w:tcPr>
            <w:tcW w:w="2366" w:type="pct"/>
          </w:tcPr>
          <w:p w14:paraId="41A1937C" w14:textId="6DD8D72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Paper flutes</w:t>
            </w:r>
          </w:p>
        </w:tc>
        <w:tc>
          <w:tcPr>
            <w:tcW w:w="2366" w:type="pct"/>
          </w:tcPr>
          <w:p w14:paraId="6EA3D49C" w14:textId="3F387935"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1BA5C777"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31387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97E5046" w14:textId="7F3A7BC5" w:rsidR="002344A3" w:rsidRPr="002344A3" w:rsidRDefault="002344A3" w:rsidP="002344A3">
                <w:r w:rsidRPr="004C1E1C">
                  <w:rPr>
                    <w:rFonts w:ascii="MS Gothic" w:eastAsia="MS Gothic" w:hAnsi="MS Gothic" w:hint="eastAsia"/>
                  </w:rPr>
                  <w:t>☐</w:t>
                </w:r>
              </w:p>
            </w:tc>
          </w:sdtContent>
        </w:sdt>
        <w:tc>
          <w:tcPr>
            <w:tcW w:w="2366" w:type="pct"/>
          </w:tcPr>
          <w:p w14:paraId="1DDA57E9" w14:textId="135D280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Plastic cups</w:t>
            </w:r>
          </w:p>
        </w:tc>
        <w:tc>
          <w:tcPr>
            <w:tcW w:w="2366" w:type="pct"/>
          </w:tcPr>
          <w:p w14:paraId="5C6B4E40" w14:textId="25889214"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78C7FBE8"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59838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D4A4E53" w14:textId="3199D36C" w:rsidR="002344A3" w:rsidRPr="002344A3" w:rsidRDefault="002344A3" w:rsidP="002344A3">
                <w:r w:rsidRPr="004C1E1C">
                  <w:rPr>
                    <w:rFonts w:ascii="MS Gothic" w:eastAsia="MS Gothic" w:hAnsi="MS Gothic" w:hint="eastAsia"/>
                  </w:rPr>
                  <w:t>☐</w:t>
                </w:r>
              </w:p>
            </w:tc>
          </w:sdtContent>
        </w:sdt>
        <w:tc>
          <w:tcPr>
            <w:tcW w:w="2366" w:type="pct"/>
          </w:tcPr>
          <w:p w14:paraId="46AB77D4" w14:textId="77D68BEE"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Shoe boxes</w:t>
            </w:r>
          </w:p>
        </w:tc>
        <w:tc>
          <w:tcPr>
            <w:tcW w:w="2366" w:type="pct"/>
          </w:tcPr>
          <w:p w14:paraId="3B20EA44" w14:textId="0358DB51"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5D668EC5"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3585879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817B543" w14:textId="32039540" w:rsidR="002344A3" w:rsidRPr="002344A3" w:rsidRDefault="002344A3" w:rsidP="002344A3">
                <w:r w:rsidRPr="004C1E1C">
                  <w:rPr>
                    <w:rFonts w:ascii="MS Gothic" w:eastAsia="MS Gothic" w:hAnsi="MS Gothic" w:hint="eastAsia"/>
                  </w:rPr>
                  <w:t>☐</w:t>
                </w:r>
              </w:p>
            </w:tc>
          </w:sdtContent>
        </w:sdt>
        <w:tc>
          <w:tcPr>
            <w:tcW w:w="2366" w:type="pct"/>
          </w:tcPr>
          <w:p w14:paraId="2091A089" w14:textId="7CC32A69"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Soft cushions</w:t>
            </w:r>
          </w:p>
        </w:tc>
        <w:tc>
          <w:tcPr>
            <w:tcW w:w="2366" w:type="pct"/>
          </w:tcPr>
          <w:p w14:paraId="0DC86F68" w14:textId="02E261E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2 </w:t>
            </w:r>
          </w:p>
        </w:tc>
      </w:tr>
      <w:tr w:rsidR="002344A3" w:rsidRPr="002344A3" w14:paraId="198DC6AA"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6607671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A210029" w14:textId="2C7EF2AA" w:rsidR="002344A3" w:rsidRPr="002344A3" w:rsidRDefault="002344A3" w:rsidP="002344A3">
                <w:r w:rsidRPr="004C1E1C">
                  <w:rPr>
                    <w:rFonts w:ascii="MS Gothic" w:eastAsia="MS Gothic" w:hAnsi="MS Gothic" w:hint="eastAsia"/>
                  </w:rPr>
                  <w:t>☐</w:t>
                </w:r>
              </w:p>
            </w:tc>
          </w:sdtContent>
        </w:sdt>
        <w:tc>
          <w:tcPr>
            <w:tcW w:w="2366" w:type="pct"/>
          </w:tcPr>
          <w:p w14:paraId="3F100AF2" w14:textId="663EEF3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String</w:t>
            </w:r>
          </w:p>
        </w:tc>
        <w:tc>
          <w:tcPr>
            <w:tcW w:w="2366" w:type="pct"/>
          </w:tcPr>
          <w:p w14:paraId="6580CEE3" w14:textId="20D0BCF3"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r w:rsidR="002344A3" w:rsidRPr="002344A3">
              <w:t xml:space="preserve"> roll </w:t>
            </w:r>
          </w:p>
        </w:tc>
      </w:tr>
      <w:tr w:rsidR="002344A3" w:rsidRPr="002344A3" w14:paraId="12030A7D"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794161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943C186" w14:textId="101D1B9E" w:rsidR="002344A3" w:rsidRPr="002344A3" w:rsidRDefault="002344A3" w:rsidP="002344A3">
                <w:r w:rsidRPr="004C1E1C">
                  <w:rPr>
                    <w:rFonts w:ascii="MS Gothic" w:eastAsia="MS Gothic" w:hAnsi="MS Gothic" w:hint="eastAsia"/>
                  </w:rPr>
                  <w:t>☐</w:t>
                </w:r>
              </w:p>
            </w:tc>
          </w:sdtContent>
        </w:sdt>
        <w:tc>
          <w:tcPr>
            <w:tcW w:w="2366" w:type="pct"/>
          </w:tcPr>
          <w:p w14:paraId="1764053A" w14:textId="176BC835"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Transparent cups</w:t>
            </w:r>
          </w:p>
        </w:tc>
        <w:tc>
          <w:tcPr>
            <w:tcW w:w="2366" w:type="pct"/>
          </w:tcPr>
          <w:p w14:paraId="732949D9" w14:textId="3D1C7A27" w:rsidR="002344A3" w:rsidRPr="002344A3" w:rsidRDefault="002F100A" w:rsidP="002344A3">
            <w:pPr>
              <w:cnfStyle w:val="000000010000" w:firstRow="0" w:lastRow="0" w:firstColumn="0" w:lastColumn="0" w:oddVBand="0" w:evenVBand="0" w:oddHBand="0" w:evenHBand="1" w:firstRowFirstColumn="0" w:firstRowLastColumn="0" w:lastRowFirstColumn="0" w:lastRowLastColumn="0"/>
            </w:pPr>
            <w:r>
              <w:t>Approximately</w:t>
            </w:r>
            <w:r w:rsidR="002344A3" w:rsidRPr="002344A3">
              <w:t xml:space="preserve"> 30 </w:t>
            </w:r>
          </w:p>
        </w:tc>
      </w:tr>
      <w:tr w:rsidR="002344A3" w:rsidRPr="002344A3" w14:paraId="7A87E509"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8884010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68A7B89" w14:textId="2444B5D3" w:rsidR="002344A3" w:rsidRPr="002344A3" w:rsidRDefault="002344A3" w:rsidP="002344A3">
                <w:r w:rsidRPr="004C1E1C">
                  <w:rPr>
                    <w:rFonts w:ascii="MS Gothic" w:eastAsia="MS Gothic" w:hAnsi="MS Gothic" w:hint="eastAsia"/>
                  </w:rPr>
                  <w:t>☐</w:t>
                </w:r>
              </w:p>
            </w:tc>
          </w:sdtContent>
        </w:sdt>
        <w:tc>
          <w:tcPr>
            <w:tcW w:w="2366" w:type="pct"/>
          </w:tcPr>
          <w:p w14:paraId="19B22405" w14:textId="1CEC47B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Tuning forks</w:t>
            </w:r>
          </w:p>
        </w:tc>
        <w:tc>
          <w:tcPr>
            <w:tcW w:w="2366" w:type="pct"/>
          </w:tcPr>
          <w:p w14:paraId="621C80D9" w14:textId="22228C16" w:rsidR="002344A3" w:rsidRPr="002344A3" w:rsidRDefault="002F100A" w:rsidP="002344A3">
            <w:pPr>
              <w:cnfStyle w:val="000000100000" w:firstRow="0" w:lastRow="0" w:firstColumn="0" w:lastColumn="0" w:oddVBand="0" w:evenVBand="0" w:oddHBand="1" w:evenHBand="0" w:firstRowFirstColumn="0" w:firstRowLastColumn="0" w:lastRowFirstColumn="0" w:lastRowLastColumn="0"/>
            </w:pPr>
            <w:r>
              <w:t>Approximately</w:t>
            </w:r>
            <w:r w:rsidR="002344A3" w:rsidRPr="002344A3">
              <w:t xml:space="preserve"> 10 </w:t>
            </w:r>
          </w:p>
        </w:tc>
      </w:tr>
      <w:tr w:rsidR="002344A3" w:rsidRPr="002344A3" w14:paraId="71FFD34A"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677975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1063986" w14:textId="1A7D5C23" w:rsidR="002344A3" w:rsidRPr="002344A3" w:rsidRDefault="002344A3" w:rsidP="002344A3">
                <w:r w:rsidRPr="004C1E1C">
                  <w:rPr>
                    <w:rFonts w:ascii="MS Gothic" w:eastAsia="MS Gothic" w:hAnsi="MS Gothic" w:hint="eastAsia"/>
                  </w:rPr>
                  <w:t>☐</w:t>
                </w:r>
              </w:p>
            </w:tc>
          </w:sdtContent>
        </w:sdt>
        <w:tc>
          <w:tcPr>
            <w:tcW w:w="2366" w:type="pct"/>
          </w:tcPr>
          <w:p w14:paraId="26D9B13C" w14:textId="2F87DC46"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Wooden blocks</w:t>
            </w:r>
          </w:p>
        </w:tc>
        <w:tc>
          <w:tcPr>
            <w:tcW w:w="2366" w:type="pct"/>
          </w:tcPr>
          <w:p w14:paraId="0870FF53" w14:textId="0EAF532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5 </w:t>
            </w:r>
          </w:p>
        </w:tc>
      </w:tr>
    </w:tbl>
    <w:p w14:paraId="71FECCA2" w14:textId="48F05949" w:rsidR="004F0CDD" w:rsidRDefault="004F0CDD" w:rsidP="00E94A3F">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243376">
        <w:t>– Stage 1 Unit 5 vocabulary</w:t>
      </w:r>
    </w:p>
    <w:tbl>
      <w:tblPr>
        <w:tblStyle w:val="Tableheader"/>
        <w:tblW w:w="5000" w:type="pct"/>
        <w:tblLook w:val="0420" w:firstRow="1" w:lastRow="0" w:firstColumn="0" w:lastColumn="0" w:noHBand="0" w:noVBand="1"/>
        <w:tblDescription w:val="Stage 1 Unit 5 vocabulary."/>
      </w:tblPr>
      <w:tblGrid>
        <w:gridCol w:w="9630"/>
      </w:tblGrid>
      <w:tr w:rsidR="00940F05" w:rsidRPr="002344A3" w14:paraId="062B6BDF"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45D48CD4" w14:textId="77777777" w:rsidR="00940F05" w:rsidRPr="002344A3" w:rsidRDefault="00940F05" w:rsidP="002344A3">
            <w:r w:rsidRPr="002344A3">
              <w:t>Vocabulary</w:t>
            </w:r>
          </w:p>
        </w:tc>
      </w:tr>
      <w:tr w:rsidR="00940F05" w:rsidRPr="002344A3" w14:paraId="110DF7B2" w14:textId="77777777" w:rsidTr="002344A3">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4AD60F18" w14:textId="46D1BE85" w:rsidR="00940F05" w:rsidRPr="002344A3" w:rsidRDefault="009D2F1F" w:rsidP="002344A3">
            <w:r w:rsidRPr="002344A3">
              <w:t>senses, observe</w:t>
            </w:r>
            <w:r w:rsidR="00B20130">
              <w:t xml:space="preserve">, </w:t>
            </w:r>
            <w:r w:rsidRPr="002344A3">
              <w:t>observation, sound, loud, soft, high, low, sound-proof, echo, vibration, volume, pitch, tap, strike, solid, air, water, solids, travel, pluck, stretch, emu caller, clap sticks, yidaki (didgeridoo), bull roarer, hollow, blow, branch, termite, wood, blowing, striking, shaking or scraping, tight, loose, scrape, shake, pattern, repeat, permission, design, plan, idea, generate, user needs, make, construct, test, improve, narrate, capture, save, shared-folder, brass, plucking, harp, guitar, violin, drums, percussion, roar, chirp, screech, song, hoot, snort, growl, hiss</w:t>
            </w:r>
          </w:p>
        </w:tc>
      </w:tr>
    </w:tbl>
    <w:p w14:paraId="3B19EAB6" w14:textId="35C12E70" w:rsidR="00940F05" w:rsidRDefault="00940F05">
      <w:r>
        <w:br w:type="page"/>
      </w:r>
    </w:p>
    <w:p w14:paraId="7D6F28EC" w14:textId="11338483" w:rsidR="00940F05" w:rsidRPr="00A32AC8" w:rsidRDefault="00940F05" w:rsidP="002344A3">
      <w:pPr>
        <w:pStyle w:val="Heading2"/>
      </w:pPr>
      <w:r w:rsidRPr="00A32AC8">
        <w:lastRenderedPageBreak/>
        <w:t>Stage 2 Unit 1</w:t>
      </w:r>
    </w:p>
    <w:p w14:paraId="1139B4DF" w14:textId="3B5394C9" w:rsidR="004F0CDD" w:rsidRDefault="004F0CDD" w:rsidP="00E94A3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Pr="00F35408">
        <w:t>– Stage 2 Unit 1 suggested resources</w:t>
      </w:r>
    </w:p>
    <w:tbl>
      <w:tblPr>
        <w:tblStyle w:val="Tableheader"/>
        <w:tblW w:w="5000" w:type="pct"/>
        <w:tblLayout w:type="fixed"/>
        <w:tblLook w:val="04A0" w:firstRow="1" w:lastRow="0" w:firstColumn="1" w:lastColumn="0" w:noHBand="0" w:noVBand="1"/>
        <w:tblDescription w:val="Stage 2 Unit 1 suggested resources."/>
      </w:tblPr>
      <w:tblGrid>
        <w:gridCol w:w="543"/>
        <w:gridCol w:w="6649"/>
        <w:gridCol w:w="2438"/>
      </w:tblGrid>
      <w:tr w:rsidR="002344A3" w:rsidRPr="002344A3" w14:paraId="050850BC"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Pr>
          <w:p w14:paraId="240A3F51" w14:textId="14CC09F9" w:rsidR="002344A3" w:rsidRPr="002344A3" w:rsidRDefault="002344A3" w:rsidP="002344A3"/>
        </w:tc>
        <w:tc>
          <w:tcPr>
            <w:tcW w:w="3452" w:type="pct"/>
          </w:tcPr>
          <w:p w14:paraId="6015FA71" w14:textId="47C82F0C"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rPr>
                <w:b w:val="0"/>
              </w:rPr>
            </w:pPr>
            <w:r w:rsidRPr="002344A3">
              <w:t xml:space="preserve">Suggested resources  </w:t>
            </w:r>
          </w:p>
        </w:tc>
        <w:tc>
          <w:tcPr>
            <w:tcW w:w="1266" w:type="pct"/>
          </w:tcPr>
          <w:p w14:paraId="382BD7F3" w14:textId="258450A1"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2344A3" w:rsidRPr="002344A3" w14:paraId="648D8157"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3186452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B0DEC67" w14:textId="51E171EA" w:rsidR="002344A3" w:rsidRPr="002344A3" w:rsidRDefault="002344A3" w:rsidP="002344A3">
                <w:r w:rsidRPr="00DA5171">
                  <w:rPr>
                    <w:rFonts w:ascii="MS Gothic" w:eastAsia="MS Gothic" w:hAnsi="MS Gothic" w:hint="eastAsia"/>
                  </w:rPr>
                  <w:t>☐</w:t>
                </w:r>
              </w:p>
            </w:tc>
          </w:sdtContent>
        </w:sdt>
        <w:tc>
          <w:tcPr>
            <w:tcW w:w="3452" w:type="pct"/>
          </w:tcPr>
          <w:p w14:paraId="5032F66C" w14:textId="79CB8023"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proofErr w:type="spellStart"/>
            <w:r w:rsidRPr="002344A3">
              <w:t>Aluminum</w:t>
            </w:r>
            <w:proofErr w:type="spellEnd"/>
            <w:r w:rsidRPr="002344A3">
              <w:t xml:space="preserve"> foil squares (</w:t>
            </w:r>
            <w:r w:rsidR="002F100A">
              <w:t>approximately</w:t>
            </w:r>
            <w:r w:rsidRPr="002344A3">
              <w:t xml:space="preserve"> 10 cm by 15 cm)</w:t>
            </w:r>
          </w:p>
        </w:tc>
        <w:tc>
          <w:tcPr>
            <w:tcW w:w="1266" w:type="pct"/>
          </w:tcPr>
          <w:p w14:paraId="4E246041" w14:textId="6EBE696F"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w:t>
            </w:r>
          </w:p>
        </w:tc>
      </w:tr>
      <w:tr w:rsidR="002344A3" w:rsidRPr="002344A3" w14:paraId="16518D1C"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5818256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3A7DDBE" w14:textId="2D64B734" w:rsidR="002344A3" w:rsidRPr="002344A3" w:rsidRDefault="002344A3" w:rsidP="002344A3">
                <w:r w:rsidRPr="00DA5171">
                  <w:rPr>
                    <w:rFonts w:ascii="MS Gothic" w:eastAsia="MS Gothic" w:hAnsi="MS Gothic" w:hint="eastAsia"/>
                  </w:rPr>
                  <w:t>☐</w:t>
                </w:r>
              </w:p>
            </w:tc>
          </w:sdtContent>
        </w:sdt>
        <w:tc>
          <w:tcPr>
            <w:tcW w:w="3452" w:type="pct"/>
          </w:tcPr>
          <w:p w14:paraId="79F29484" w14:textId="528273AB"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 xml:space="preserve">Book: </w:t>
            </w:r>
            <w:r w:rsidRPr="00B20130">
              <w:rPr>
                <w:i/>
                <w:iCs/>
              </w:rPr>
              <w:t>Alight</w:t>
            </w:r>
            <w:r w:rsidRPr="002344A3">
              <w:t xml:space="preserve"> by Sam Lloyd</w:t>
            </w:r>
          </w:p>
        </w:tc>
        <w:tc>
          <w:tcPr>
            <w:tcW w:w="1266" w:type="pct"/>
          </w:tcPr>
          <w:p w14:paraId="6A388BA1" w14:textId="1B98CEC8"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p>
        </w:tc>
      </w:tr>
      <w:tr w:rsidR="002344A3" w:rsidRPr="002344A3" w14:paraId="2B0741B1"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3970217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19F3B0B" w14:textId="1527FC6A" w:rsidR="002344A3" w:rsidRPr="002344A3" w:rsidRDefault="002344A3" w:rsidP="002344A3">
                <w:r w:rsidRPr="00DA5171">
                  <w:rPr>
                    <w:rFonts w:ascii="MS Gothic" w:eastAsia="MS Gothic" w:hAnsi="MS Gothic" w:hint="eastAsia"/>
                  </w:rPr>
                  <w:t>☐</w:t>
                </w:r>
              </w:p>
            </w:tc>
          </w:sdtContent>
        </w:sdt>
        <w:tc>
          <w:tcPr>
            <w:tcW w:w="3452" w:type="pct"/>
          </w:tcPr>
          <w:p w14:paraId="64A906F6" w14:textId="01981FF2"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Book</w:t>
            </w:r>
            <w:r w:rsidR="00A152CD">
              <w:t xml:space="preserve"> suggestion</w:t>
            </w:r>
            <w:r w:rsidR="00950B51">
              <w:t>s</w:t>
            </w:r>
            <w:r w:rsidRPr="002344A3">
              <w:t xml:space="preserve">: </w:t>
            </w:r>
            <w:r w:rsidR="00A152CD">
              <w:t>i</w:t>
            </w:r>
            <w:r w:rsidRPr="002344A3">
              <w:t>nformation books on plants, animals and the environment</w:t>
            </w:r>
          </w:p>
        </w:tc>
        <w:tc>
          <w:tcPr>
            <w:tcW w:w="1266" w:type="pct"/>
          </w:tcPr>
          <w:p w14:paraId="437CEFC5" w14:textId="6364AB9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A variety</w:t>
            </w:r>
          </w:p>
        </w:tc>
      </w:tr>
      <w:tr w:rsidR="002344A3" w:rsidRPr="002344A3" w14:paraId="2FA7ECE1"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9476461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06FF712" w14:textId="29EC0C4C" w:rsidR="002344A3" w:rsidRPr="002344A3" w:rsidRDefault="002344A3" w:rsidP="002344A3">
                <w:r w:rsidRPr="00DA5171">
                  <w:rPr>
                    <w:rFonts w:ascii="MS Gothic" w:eastAsia="MS Gothic" w:hAnsi="MS Gothic" w:hint="eastAsia"/>
                  </w:rPr>
                  <w:t>☐</w:t>
                </w:r>
              </w:p>
            </w:tc>
          </w:sdtContent>
        </w:sdt>
        <w:tc>
          <w:tcPr>
            <w:tcW w:w="3452" w:type="pct"/>
          </w:tcPr>
          <w:p w14:paraId="72664A39" w14:textId="40C451E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 xml:space="preserve">Book: </w:t>
            </w:r>
            <w:r w:rsidRPr="00B20130">
              <w:rPr>
                <w:i/>
                <w:iCs/>
              </w:rPr>
              <w:t>Wolves</w:t>
            </w:r>
            <w:r w:rsidRPr="002344A3">
              <w:t xml:space="preserve"> by Emily Gravett</w:t>
            </w:r>
          </w:p>
        </w:tc>
        <w:tc>
          <w:tcPr>
            <w:tcW w:w="1266" w:type="pct"/>
          </w:tcPr>
          <w:p w14:paraId="593A60FF" w14:textId="22645A57"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p>
        </w:tc>
      </w:tr>
      <w:tr w:rsidR="002344A3" w:rsidRPr="002344A3" w14:paraId="18485697"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086302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8375033" w14:textId="0B4C88D9" w:rsidR="002344A3" w:rsidRPr="002344A3" w:rsidRDefault="002344A3" w:rsidP="002344A3">
                <w:r w:rsidRPr="00DA5171">
                  <w:rPr>
                    <w:rFonts w:ascii="MS Gothic" w:eastAsia="MS Gothic" w:hAnsi="MS Gothic" w:hint="eastAsia"/>
                  </w:rPr>
                  <w:t>☐</w:t>
                </w:r>
              </w:p>
            </w:tc>
          </w:sdtContent>
        </w:sdt>
        <w:tc>
          <w:tcPr>
            <w:tcW w:w="3452" w:type="pct"/>
          </w:tcPr>
          <w:p w14:paraId="5D0C93E9" w14:textId="7050CBC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 xml:space="preserve">Book: </w:t>
            </w:r>
            <w:r w:rsidRPr="00B20130">
              <w:rPr>
                <w:i/>
                <w:iCs/>
              </w:rPr>
              <w:t>The Wonderful World of Carnivorous Plants</w:t>
            </w:r>
            <w:r w:rsidRPr="002344A3">
              <w:t xml:space="preserve"> by Suzanne Houghton</w:t>
            </w:r>
          </w:p>
        </w:tc>
        <w:tc>
          <w:tcPr>
            <w:tcW w:w="1266" w:type="pct"/>
          </w:tcPr>
          <w:p w14:paraId="46933440" w14:textId="75646E39"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p>
        </w:tc>
      </w:tr>
      <w:tr w:rsidR="002344A3" w:rsidRPr="002344A3" w14:paraId="688EDADA"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6095536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2EA271" w14:textId="39DBF949" w:rsidR="002344A3" w:rsidRPr="002344A3" w:rsidRDefault="002344A3" w:rsidP="002344A3">
                <w:r w:rsidRPr="00DA5171">
                  <w:rPr>
                    <w:rFonts w:ascii="MS Gothic" w:eastAsia="MS Gothic" w:hAnsi="MS Gothic" w:hint="eastAsia"/>
                  </w:rPr>
                  <w:t>☐</w:t>
                </w:r>
              </w:p>
            </w:tc>
          </w:sdtContent>
        </w:sdt>
        <w:tc>
          <w:tcPr>
            <w:tcW w:w="3452" w:type="pct"/>
          </w:tcPr>
          <w:p w14:paraId="5A1A9CBF" w14:textId="0AD6F602"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Cardboard box</w:t>
            </w:r>
          </w:p>
        </w:tc>
        <w:tc>
          <w:tcPr>
            <w:tcW w:w="1266" w:type="pct"/>
          </w:tcPr>
          <w:p w14:paraId="49FC211B" w14:textId="719C2857"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p>
        </w:tc>
      </w:tr>
      <w:tr w:rsidR="002344A3" w:rsidRPr="002344A3" w14:paraId="4B146A6A"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91383597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8E1DEA4" w14:textId="09BAD405" w:rsidR="002344A3" w:rsidRPr="002344A3" w:rsidRDefault="002344A3" w:rsidP="002344A3">
                <w:r w:rsidRPr="00DA5171">
                  <w:rPr>
                    <w:rFonts w:ascii="MS Gothic" w:eastAsia="MS Gothic" w:hAnsi="MS Gothic" w:hint="eastAsia"/>
                  </w:rPr>
                  <w:t>☐</w:t>
                </w:r>
              </w:p>
            </w:tc>
          </w:sdtContent>
        </w:sdt>
        <w:tc>
          <w:tcPr>
            <w:tcW w:w="3452" w:type="pct"/>
          </w:tcPr>
          <w:p w14:paraId="2C26F17A" w14:textId="4F956247"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Jars or container (transparent with lids)</w:t>
            </w:r>
          </w:p>
        </w:tc>
        <w:tc>
          <w:tcPr>
            <w:tcW w:w="1266" w:type="pct"/>
          </w:tcPr>
          <w:p w14:paraId="6D0A9C20" w14:textId="0BA1EAE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or for pairs</w:t>
            </w:r>
          </w:p>
        </w:tc>
      </w:tr>
      <w:tr w:rsidR="002344A3" w:rsidRPr="002344A3" w14:paraId="4A49D7BA"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0941651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94348D6" w14:textId="7CE08440" w:rsidR="002344A3" w:rsidRPr="002344A3" w:rsidRDefault="002344A3" w:rsidP="002344A3">
                <w:r w:rsidRPr="00DA5171">
                  <w:rPr>
                    <w:rFonts w:ascii="MS Gothic" w:eastAsia="MS Gothic" w:hAnsi="MS Gothic" w:hint="eastAsia"/>
                  </w:rPr>
                  <w:t>☐</w:t>
                </w:r>
              </w:p>
            </w:tc>
          </w:sdtContent>
        </w:sdt>
        <w:tc>
          <w:tcPr>
            <w:tcW w:w="3452" w:type="pct"/>
          </w:tcPr>
          <w:p w14:paraId="554E1BE6" w14:textId="551E59A8"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Large tub or tray for water</w:t>
            </w:r>
          </w:p>
        </w:tc>
        <w:tc>
          <w:tcPr>
            <w:tcW w:w="1266" w:type="pct"/>
          </w:tcPr>
          <w:p w14:paraId="30911E72" w14:textId="337D8EA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3</w:t>
            </w:r>
            <w:r w:rsidR="002F100A">
              <w:t>–</w:t>
            </w:r>
            <w:r w:rsidRPr="002344A3">
              <w:t>5</w:t>
            </w:r>
          </w:p>
        </w:tc>
      </w:tr>
      <w:tr w:rsidR="002344A3" w:rsidRPr="002344A3" w14:paraId="18FB59A2"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7366930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4AEBE18" w14:textId="62D88A31" w:rsidR="002344A3" w:rsidRPr="002344A3" w:rsidRDefault="002344A3" w:rsidP="002344A3">
                <w:r w:rsidRPr="00DA5171">
                  <w:rPr>
                    <w:rFonts w:ascii="MS Gothic" w:eastAsia="MS Gothic" w:hAnsi="MS Gothic" w:hint="eastAsia"/>
                  </w:rPr>
                  <w:t>☐</w:t>
                </w:r>
              </w:p>
            </w:tc>
          </w:sdtContent>
        </w:sdt>
        <w:tc>
          <w:tcPr>
            <w:tcW w:w="3452" w:type="pct"/>
          </w:tcPr>
          <w:p w14:paraId="5EBF70B0" w14:textId="0829531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Material in 3 different colours for a headband (</w:t>
            </w:r>
            <w:r w:rsidR="002F100A">
              <w:t>for example,</w:t>
            </w:r>
            <w:r w:rsidRPr="002344A3">
              <w:t xml:space="preserve"> crepe paper)</w:t>
            </w:r>
          </w:p>
        </w:tc>
        <w:tc>
          <w:tcPr>
            <w:tcW w:w="1266" w:type="pct"/>
          </w:tcPr>
          <w:p w14:paraId="71530533" w14:textId="32B1B077"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One for each student</w:t>
            </w:r>
          </w:p>
        </w:tc>
      </w:tr>
      <w:tr w:rsidR="002344A3" w:rsidRPr="002344A3" w14:paraId="1947EDBD"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3498306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DAA6919" w14:textId="3B99E87F" w:rsidR="002344A3" w:rsidRPr="002344A3" w:rsidRDefault="002344A3" w:rsidP="002344A3">
                <w:r w:rsidRPr="00DA5171">
                  <w:rPr>
                    <w:rFonts w:ascii="MS Gothic" w:eastAsia="MS Gothic" w:hAnsi="MS Gothic" w:hint="eastAsia"/>
                  </w:rPr>
                  <w:t>☐</w:t>
                </w:r>
              </w:p>
            </w:tc>
          </w:sdtContent>
        </w:sdt>
        <w:tc>
          <w:tcPr>
            <w:tcW w:w="3452" w:type="pct"/>
          </w:tcPr>
          <w:p w14:paraId="0D8EEEB4" w14:textId="63843450"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Measuring spoon</w:t>
            </w:r>
          </w:p>
        </w:tc>
        <w:tc>
          <w:tcPr>
            <w:tcW w:w="1266" w:type="pct"/>
          </w:tcPr>
          <w:p w14:paraId="3F68245E" w14:textId="01CA4AF5"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3</w:t>
            </w:r>
            <w:r w:rsidR="002F100A">
              <w:t>–</w:t>
            </w:r>
            <w:r w:rsidRPr="002344A3">
              <w:t>5</w:t>
            </w:r>
          </w:p>
        </w:tc>
      </w:tr>
      <w:tr w:rsidR="002344A3" w:rsidRPr="002344A3" w14:paraId="43407EA8"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88823542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77818FD" w14:textId="13B0AA54" w:rsidR="002344A3" w:rsidRPr="002344A3" w:rsidRDefault="002344A3" w:rsidP="002344A3">
                <w:r w:rsidRPr="00DA5171">
                  <w:rPr>
                    <w:rFonts w:ascii="MS Gothic" w:eastAsia="MS Gothic" w:hAnsi="MS Gothic" w:hint="eastAsia"/>
                  </w:rPr>
                  <w:t>☐</w:t>
                </w:r>
              </w:p>
            </w:tc>
          </w:sdtContent>
        </w:sdt>
        <w:tc>
          <w:tcPr>
            <w:tcW w:w="3452" w:type="pct"/>
          </w:tcPr>
          <w:p w14:paraId="55639DFE" w14:textId="30A7CDDC"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Potting mix or soil</w:t>
            </w:r>
          </w:p>
        </w:tc>
        <w:tc>
          <w:tcPr>
            <w:tcW w:w="1266" w:type="pct"/>
          </w:tcPr>
          <w:p w14:paraId="69B0EB51" w14:textId="5EE94E8E"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r w:rsidR="002344A3" w:rsidRPr="002344A3">
              <w:t xml:space="preserve"> bag</w:t>
            </w:r>
          </w:p>
        </w:tc>
      </w:tr>
      <w:tr w:rsidR="002344A3" w:rsidRPr="002344A3" w14:paraId="59E12495"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506096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C47D304" w14:textId="5BFFA746" w:rsidR="002344A3" w:rsidRPr="002344A3" w:rsidRDefault="002344A3" w:rsidP="002344A3">
                <w:r w:rsidRPr="00DA5171">
                  <w:rPr>
                    <w:rFonts w:ascii="MS Gothic" w:eastAsia="MS Gothic" w:hAnsi="MS Gothic" w:hint="eastAsia"/>
                  </w:rPr>
                  <w:t>☐</w:t>
                </w:r>
              </w:p>
            </w:tc>
          </w:sdtContent>
        </w:sdt>
        <w:tc>
          <w:tcPr>
            <w:tcW w:w="3452" w:type="pct"/>
          </w:tcPr>
          <w:p w14:paraId="0A770E15" w14:textId="510AAB38"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Seeds (fast growing plant)</w:t>
            </w:r>
          </w:p>
        </w:tc>
        <w:tc>
          <w:tcPr>
            <w:tcW w:w="1266" w:type="pct"/>
          </w:tcPr>
          <w:p w14:paraId="1463F600" w14:textId="5382990C"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1</w:t>
            </w:r>
            <w:r w:rsidR="002F100A">
              <w:t>–</w:t>
            </w:r>
            <w:r w:rsidRPr="002344A3">
              <w:t>2 packets</w:t>
            </w:r>
          </w:p>
        </w:tc>
      </w:tr>
      <w:tr w:rsidR="002344A3" w:rsidRPr="002344A3" w14:paraId="05923066"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2096492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D454604" w14:textId="1A3FC3C8" w:rsidR="002344A3" w:rsidRPr="002344A3" w:rsidRDefault="002344A3" w:rsidP="002344A3">
                <w:r w:rsidRPr="00DA5171">
                  <w:rPr>
                    <w:rFonts w:ascii="MS Gothic" w:eastAsia="MS Gothic" w:hAnsi="MS Gothic" w:hint="eastAsia"/>
                  </w:rPr>
                  <w:t>☐</w:t>
                </w:r>
              </w:p>
            </w:tc>
          </w:sdtContent>
        </w:sdt>
        <w:tc>
          <w:tcPr>
            <w:tcW w:w="3452" w:type="pct"/>
          </w:tcPr>
          <w:p w14:paraId="559BD1C8" w14:textId="2F202B70"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Small plants or cuttings</w:t>
            </w:r>
          </w:p>
        </w:tc>
        <w:tc>
          <w:tcPr>
            <w:tcW w:w="1266" w:type="pct"/>
          </w:tcPr>
          <w:p w14:paraId="55CBC6B0" w14:textId="0245E504"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or for pairs</w:t>
            </w:r>
          </w:p>
        </w:tc>
      </w:tr>
      <w:tr w:rsidR="002344A3" w:rsidRPr="002344A3" w14:paraId="79489898"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9152073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4576017" w14:textId="25EAFF23" w:rsidR="002344A3" w:rsidRPr="002344A3" w:rsidRDefault="002344A3" w:rsidP="002344A3">
                <w:r w:rsidRPr="00DA5171">
                  <w:rPr>
                    <w:rFonts w:ascii="MS Gothic" w:eastAsia="MS Gothic" w:hAnsi="MS Gothic" w:hint="eastAsia"/>
                  </w:rPr>
                  <w:t>☐</w:t>
                </w:r>
              </w:p>
            </w:tc>
          </w:sdtContent>
        </w:sdt>
        <w:tc>
          <w:tcPr>
            <w:tcW w:w="3452" w:type="pct"/>
          </w:tcPr>
          <w:p w14:paraId="370E448C" w14:textId="2E4DFC99"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Small stones or pebbles</w:t>
            </w:r>
          </w:p>
        </w:tc>
        <w:tc>
          <w:tcPr>
            <w:tcW w:w="1266" w:type="pct"/>
          </w:tcPr>
          <w:p w14:paraId="396881CE" w14:textId="3510E97F"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r w:rsidR="002344A3" w:rsidRPr="002344A3">
              <w:t xml:space="preserve"> bag</w:t>
            </w:r>
          </w:p>
        </w:tc>
      </w:tr>
      <w:tr w:rsidR="002344A3" w:rsidRPr="002344A3" w14:paraId="0DB93518"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20371021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112FA79" w14:textId="12DE8BC6" w:rsidR="002344A3" w:rsidRPr="002344A3" w:rsidRDefault="002344A3" w:rsidP="002344A3">
                <w:r w:rsidRPr="00DA5171">
                  <w:rPr>
                    <w:rFonts w:ascii="MS Gothic" w:eastAsia="MS Gothic" w:hAnsi="MS Gothic" w:hint="eastAsia"/>
                  </w:rPr>
                  <w:t>☐</w:t>
                </w:r>
              </w:p>
            </w:tc>
          </w:sdtContent>
        </w:sdt>
        <w:tc>
          <w:tcPr>
            <w:tcW w:w="3452" w:type="pct"/>
          </w:tcPr>
          <w:p w14:paraId="001FEC85" w14:textId="39A25FAE"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Small weights (</w:t>
            </w:r>
            <w:r w:rsidR="002F100A">
              <w:t>for example,</w:t>
            </w:r>
            <w:r w:rsidRPr="002344A3">
              <w:t xml:space="preserve"> coins or marbles)</w:t>
            </w:r>
          </w:p>
        </w:tc>
        <w:tc>
          <w:tcPr>
            <w:tcW w:w="1266" w:type="pct"/>
          </w:tcPr>
          <w:p w14:paraId="63C167D5" w14:textId="40AE8000"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30</w:t>
            </w:r>
            <w:r w:rsidR="002F100A">
              <w:t>–</w:t>
            </w:r>
            <w:r w:rsidRPr="002344A3">
              <w:t>50 depending on size</w:t>
            </w:r>
          </w:p>
        </w:tc>
      </w:tr>
      <w:tr w:rsidR="002344A3" w:rsidRPr="002344A3" w14:paraId="570161BD"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456003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9DF3C9D" w14:textId="5B021F99" w:rsidR="002344A3" w:rsidRPr="002344A3" w:rsidRDefault="002344A3" w:rsidP="002344A3">
                <w:r w:rsidRPr="00DA5171">
                  <w:rPr>
                    <w:rFonts w:ascii="MS Gothic" w:eastAsia="MS Gothic" w:hAnsi="MS Gothic" w:hint="eastAsia"/>
                  </w:rPr>
                  <w:t>☐</w:t>
                </w:r>
              </w:p>
            </w:tc>
          </w:sdtContent>
        </w:sdt>
        <w:tc>
          <w:tcPr>
            <w:tcW w:w="3452" w:type="pct"/>
          </w:tcPr>
          <w:p w14:paraId="342535CB" w14:textId="674F67D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Sphagnum moss or small sections of gauze</w:t>
            </w:r>
          </w:p>
        </w:tc>
        <w:tc>
          <w:tcPr>
            <w:tcW w:w="1266" w:type="pct"/>
          </w:tcPr>
          <w:p w14:paraId="128D6FA9" w14:textId="347948E8"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or for pairs</w:t>
            </w:r>
          </w:p>
        </w:tc>
      </w:tr>
      <w:tr w:rsidR="002344A3" w:rsidRPr="002344A3" w14:paraId="7EF57C3D"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506104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0F641A" w14:textId="1FF91975" w:rsidR="002344A3" w:rsidRPr="002344A3" w:rsidRDefault="002344A3" w:rsidP="002344A3">
                <w:r w:rsidRPr="00DA5171">
                  <w:rPr>
                    <w:rFonts w:ascii="MS Gothic" w:eastAsia="MS Gothic" w:hAnsi="MS Gothic" w:hint="eastAsia"/>
                  </w:rPr>
                  <w:t>☐</w:t>
                </w:r>
              </w:p>
            </w:tc>
          </w:sdtContent>
        </w:sdt>
        <w:tc>
          <w:tcPr>
            <w:tcW w:w="3452" w:type="pct"/>
          </w:tcPr>
          <w:p w14:paraId="48802E7C" w14:textId="2B7F932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Spray bottle</w:t>
            </w:r>
          </w:p>
        </w:tc>
        <w:tc>
          <w:tcPr>
            <w:tcW w:w="1266" w:type="pct"/>
          </w:tcPr>
          <w:p w14:paraId="78841A65" w14:textId="732D98F5"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p>
        </w:tc>
      </w:tr>
      <w:tr w:rsidR="002344A3" w:rsidRPr="002344A3" w14:paraId="0D05428E"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6884843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AC3190" w14:textId="07D39625" w:rsidR="002344A3" w:rsidRPr="002344A3" w:rsidRDefault="002344A3" w:rsidP="002344A3">
                <w:r w:rsidRPr="00DA5171">
                  <w:rPr>
                    <w:rFonts w:ascii="MS Gothic" w:eastAsia="MS Gothic" w:hAnsi="MS Gothic" w:hint="eastAsia"/>
                  </w:rPr>
                  <w:t>☐</w:t>
                </w:r>
              </w:p>
            </w:tc>
          </w:sdtContent>
        </w:sdt>
        <w:tc>
          <w:tcPr>
            <w:tcW w:w="3452" w:type="pct"/>
          </w:tcPr>
          <w:p w14:paraId="2AF62F77" w14:textId="4FFA414D"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Straws or pipe cleaners</w:t>
            </w:r>
          </w:p>
        </w:tc>
        <w:tc>
          <w:tcPr>
            <w:tcW w:w="1266" w:type="pct"/>
          </w:tcPr>
          <w:p w14:paraId="4187AD04" w14:textId="794D7D1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30</w:t>
            </w:r>
            <w:r w:rsidR="002F100A">
              <w:t>–</w:t>
            </w:r>
            <w:r w:rsidRPr="002344A3">
              <w:t>35</w:t>
            </w:r>
          </w:p>
        </w:tc>
      </w:tr>
      <w:tr w:rsidR="002344A3" w:rsidRPr="002344A3" w14:paraId="55F1A614"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2347734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156B0AC" w14:textId="51583548" w:rsidR="002344A3" w:rsidRPr="002344A3" w:rsidRDefault="002344A3" w:rsidP="002344A3">
                <w:r w:rsidRPr="00DA5171">
                  <w:rPr>
                    <w:rFonts w:ascii="MS Gothic" w:eastAsia="MS Gothic" w:hAnsi="MS Gothic" w:hint="eastAsia"/>
                  </w:rPr>
                  <w:t>☐</w:t>
                </w:r>
              </w:p>
            </w:tc>
          </w:sdtContent>
        </w:sdt>
        <w:tc>
          <w:tcPr>
            <w:tcW w:w="3452" w:type="pct"/>
          </w:tcPr>
          <w:p w14:paraId="25C4B75D" w14:textId="15C6642C"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Substrate selection (</w:t>
            </w:r>
            <w:r w:rsidR="002F100A">
              <w:t>for example,</w:t>
            </w:r>
            <w:r w:rsidRPr="002344A3">
              <w:t xml:space="preserve"> tissue, cotton wool)</w:t>
            </w:r>
          </w:p>
        </w:tc>
        <w:tc>
          <w:tcPr>
            <w:tcW w:w="1266" w:type="pct"/>
          </w:tcPr>
          <w:p w14:paraId="06BB2E73" w14:textId="6BC4ACF3"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For 10</w:t>
            </w:r>
            <w:r w:rsidR="002F100A">
              <w:t>–</w:t>
            </w:r>
            <w:r w:rsidRPr="002344A3">
              <w:t>15 cups</w:t>
            </w:r>
          </w:p>
        </w:tc>
      </w:tr>
      <w:tr w:rsidR="002344A3" w:rsidRPr="002344A3" w14:paraId="2DA2A0D3"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21474177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27D1EDD" w14:textId="4F5DB349" w:rsidR="002344A3" w:rsidRPr="002344A3" w:rsidRDefault="002344A3" w:rsidP="002344A3">
                <w:r w:rsidRPr="00DA5171">
                  <w:rPr>
                    <w:rFonts w:ascii="MS Gothic" w:eastAsia="MS Gothic" w:hAnsi="MS Gothic" w:hint="eastAsia"/>
                  </w:rPr>
                  <w:t>☐</w:t>
                </w:r>
              </w:p>
            </w:tc>
          </w:sdtContent>
        </w:sdt>
        <w:tc>
          <w:tcPr>
            <w:tcW w:w="3452" w:type="pct"/>
          </w:tcPr>
          <w:p w14:paraId="0515D6B6" w14:textId="274B589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Transparent cups</w:t>
            </w:r>
          </w:p>
        </w:tc>
        <w:tc>
          <w:tcPr>
            <w:tcW w:w="1266" w:type="pct"/>
          </w:tcPr>
          <w:p w14:paraId="31DAB01A" w14:textId="215411CE" w:rsidR="002344A3" w:rsidRPr="002344A3" w:rsidRDefault="002F100A" w:rsidP="002344A3">
            <w:pPr>
              <w:cnfStyle w:val="000000010000" w:firstRow="0" w:lastRow="0" w:firstColumn="0" w:lastColumn="0" w:oddVBand="0" w:evenVBand="0" w:oddHBand="0" w:evenHBand="1" w:firstRowFirstColumn="0" w:firstRowLastColumn="0" w:lastRowFirstColumn="0" w:lastRowLastColumn="0"/>
            </w:pPr>
            <w:r>
              <w:t>Approximately</w:t>
            </w:r>
            <w:r w:rsidR="002344A3" w:rsidRPr="002344A3">
              <w:t xml:space="preserve"> 30</w:t>
            </w:r>
          </w:p>
        </w:tc>
      </w:tr>
    </w:tbl>
    <w:p w14:paraId="06D00647" w14:textId="7C28B52F" w:rsidR="004F0CDD" w:rsidRDefault="004F0CDD" w:rsidP="00E94A3F">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Pr="007F35F6">
        <w:t>– Stage 2 Unit 1 vocabulary</w:t>
      </w:r>
    </w:p>
    <w:tbl>
      <w:tblPr>
        <w:tblStyle w:val="Tableheader"/>
        <w:tblW w:w="5000" w:type="pct"/>
        <w:tblLook w:val="0420" w:firstRow="1" w:lastRow="0" w:firstColumn="0" w:lastColumn="0" w:noHBand="0" w:noVBand="1"/>
        <w:tblDescription w:val="Stage 2 Unit 1 vocabulary."/>
      </w:tblPr>
      <w:tblGrid>
        <w:gridCol w:w="9630"/>
      </w:tblGrid>
      <w:tr w:rsidR="00940F05" w:rsidRPr="002344A3" w14:paraId="6C898093"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BCE185D" w14:textId="77777777" w:rsidR="00940F05" w:rsidRPr="002344A3" w:rsidRDefault="00940F05" w:rsidP="002344A3">
            <w:r w:rsidRPr="002344A3">
              <w:t>Vocabulary</w:t>
            </w:r>
          </w:p>
        </w:tc>
      </w:tr>
      <w:tr w:rsidR="00940F05" w:rsidRPr="002344A3" w14:paraId="6104A907" w14:textId="77777777" w:rsidTr="002344A3">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72166A9B" w14:textId="7E9ED281" w:rsidR="00940F05" w:rsidRPr="002344A3" w:rsidRDefault="00A32AC8" w:rsidP="002344A3">
            <w:r w:rsidRPr="002344A3">
              <w:t>system, hydrosphere, lithosphere, atmosphere, biosphere, ecology, etymology, model, terrarium, survival, stimulus, reproduction, excretion, habitat, ecosystem, environment, relationship, observation, living, non-living, fair test, measure, cause, effect, direction, nutrients, temporal connective, diagram, energy, transfer, food chain, producer, consumer, decomposer, herbivore, carnivore, omnivore, parasite, symbiosis, predator, prey, pollination, seed dispersal, cultural burning, native, regenerate, sustainable, Country, seasonal, climate, growth, data, spreadsheet, graph, causal connectives</w:t>
            </w:r>
          </w:p>
        </w:tc>
      </w:tr>
    </w:tbl>
    <w:p w14:paraId="4896DA1A" w14:textId="77777777" w:rsidR="007C1C71" w:rsidRPr="002344A3" w:rsidRDefault="007C1C71" w:rsidP="002344A3"/>
    <w:p w14:paraId="6947008F" w14:textId="77777777" w:rsidR="00E75967" w:rsidRDefault="00E75967">
      <w:pPr>
        <w:suppressAutoHyphens w:val="0"/>
        <w:spacing w:before="0" w:after="160" w:line="259" w:lineRule="auto"/>
        <w:rPr>
          <w:rFonts w:eastAsiaTheme="majorEastAsia"/>
          <w:bCs/>
          <w:color w:val="002664"/>
          <w:sz w:val="36"/>
          <w:szCs w:val="48"/>
        </w:rPr>
      </w:pPr>
      <w:r>
        <w:br w:type="page"/>
      </w:r>
    </w:p>
    <w:p w14:paraId="6E0307ED" w14:textId="2F6FA62E" w:rsidR="00940F05" w:rsidRPr="004330A5" w:rsidRDefault="00940F05" w:rsidP="002344A3">
      <w:pPr>
        <w:pStyle w:val="Heading2"/>
      </w:pPr>
      <w:r w:rsidRPr="004330A5">
        <w:lastRenderedPageBreak/>
        <w:t>Stage 2 Unit 5</w:t>
      </w:r>
    </w:p>
    <w:p w14:paraId="72CC37B5" w14:textId="611D521B" w:rsidR="004F0CDD" w:rsidRDefault="004F0CDD" w:rsidP="00E94A3F">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Pr="00DC65F9">
        <w:t>– Stage 2 Unit 5 suggested resources</w:t>
      </w:r>
    </w:p>
    <w:tbl>
      <w:tblPr>
        <w:tblStyle w:val="Tableheader"/>
        <w:tblW w:w="5000" w:type="pct"/>
        <w:tblLayout w:type="fixed"/>
        <w:tblLook w:val="04A0" w:firstRow="1" w:lastRow="0" w:firstColumn="1" w:lastColumn="0" w:noHBand="0" w:noVBand="1"/>
        <w:tblDescription w:val="Stage 2 Unit 5 suggested resources."/>
      </w:tblPr>
      <w:tblGrid>
        <w:gridCol w:w="543"/>
        <w:gridCol w:w="5822"/>
        <w:gridCol w:w="3265"/>
      </w:tblGrid>
      <w:tr w:rsidR="002344A3" w:rsidRPr="002344A3" w14:paraId="5A3E4068"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Pr>
          <w:p w14:paraId="0553F8C1" w14:textId="743FC555" w:rsidR="002344A3" w:rsidRPr="002344A3" w:rsidRDefault="002344A3" w:rsidP="002344A3"/>
        </w:tc>
        <w:tc>
          <w:tcPr>
            <w:tcW w:w="3023" w:type="pct"/>
            <w:tcBorders>
              <w:top w:val="nil"/>
              <w:bottom w:val="single" w:sz="2" w:space="0" w:color="auto"/>
            </w:tcBorders>
          </w:tcPr>
          <w:p w14:paraId="7B2C78DB" w14:textId="21BDD1AB" w:rsidR="002344A3" w:rsidRPr="002344A3" w:rsidRDefault="002E0F3F" w:rsidP="002344A3">
            <w:pPr>
              <w:cnfStyle w:val="100000000000" w:firstRow="1" w:lastRow="0" w:firstColumn="0" w:lastColumn="0" w:oddVBand="0" w:evenVBand="0" w:oddHBand="0" w:evenHBand="0" w:firstRowFirstColumn="0" w:firstRowLastColumn="0" w:lastRowFirstColumn="0" w:lastRowLastColumn="0"/>
              <w:rPr>
                <w:b w:val="0"/>
              </w:rPr>
            </w:pPr>
            <w:r w:rsidRPr="002344A3">
              <w:t xml:space="preserve">Suggested resources  </w:t>
            </w:r>
          </w:p>
        </w:tc>
        <w:tc>
          <w:tcPr>
            <w:tcW w:w="1695" w:type="pct"/>
          </w:tcPr>
          <w:p w14:paraId="017AACA7" w14:textId="5B377FBE"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2E0F3F" w:rsidRPr="002344A3" w14:paraId="182FF0BB"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9882282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139C966" w14:textId="5617BD76" w:rsidR="002E0F3F" w:rsidRPr="002344A3" w:rsidRDefault="002E0F3F" w:rsidP="002E0F3F">
                <w:r w:rsidRPr="00F13B21">
                  <w:rPr>
                    <w:rFonts w:ascii="MS Gothic" w:eastAsia="MS Gothic" w:hAnsi="MS Gothic" w:hint="eastAsia"/>
                  </w:rPr>
                  <w:t>☐</w:t>
                </w:r>
              </w:p>
            </w:tc>
          </w:sdtContent>
        </w:sdt>
        <w:tc>
          <w:tcPr>
            <w:tcW w:w="3023" w:type="pct"/>
            <w:tcBorders>
              <w:top w:val="single" w:sz="2" w:space="0" w:color="auto"/>
            </w:tcBorders>
          </w:tcPr>
          <w:p w14:paraId="40F01769" w14:textId="0F894AE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proofErr w:type="spellStart"/>
            <w:r w:rsidRPr="002344A3">
              <w:t>Aluminum</w:t>
            </w:r>
            <w:proofErr w:type="spellEnd"/>
            <w:r w:rsidRPr="002344A3">
              <w:t xml:space="preserve"> foil </w:t>
            </w:r>
          </w:p>
        </w:tc>
        <w:tc>
          <w:tcPr>
            <w:tcW w:w="1695" w:type="pct"/>
          </w:tcPr>
          <w:p w14:paraId="55BEEA50" w14:textId="03FBE98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 xml:space="preserve">10 metre </w:t>
            </w:r>
            <w:proofErr w:type="gramStart"/>
            <w:r w:rsidRPr="002344A3">
              <w:t>roll</w:t>
            </w:r>
            <w:proofErr w:type="gramEnd"/>
            <w:r w:rsidRPr="002344A3">
              <w:t> </w:t>
            </w:r>
          </w:p>
        </w:tc>
      </w:tr>
      <w:tr w:rsidR="002E0F3F" w:rsidRPr="002344A3" w14:paraId="13D4F2B6"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8121702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232FE78" w14:textId="4E1B3E3F" w:rsidR="002E0F3F" w:rsidRPr="002344A3" w:rsidRDefault="002E0F3F" w:rsidP="002E0F3F">
                <w:r w:rsidRPr="00F13B21">
                  <w:rPr>
                    <w:rFonts w:ascii="MS Gothic" w:eastAsia="MS Gothic" w:hAnsi="MS Gothic" w:hint="eastAsia"/>
                  </w:rPr>
                  <w:t>☐</w:t>
                </w:r>
              </w:p>
            </w:tc>
          </w:sdtContent>
        </w:sdt>
        <w:tc>
          <w:tcPr>
            <w:tcW w:w="3023" w:type="pct"/>
          </w:tcPr>
          <w:p w14:paraId="7958EE79" w14:textId="317F6F47"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 xml:space="preserve">Balls of various sizes to represent </w:t>
            </w:r>
            <w:r w:rsidR="00B20130">
              <w:t>s</w:t>
            </w:r>
            <w:r w:rsidRPr="002344A3">
              <w:t>un and planets (from marble to basketball) </w:t>
            </w:r>
          </w:p>
        </w:tc>
        <w:tc>
          <w:tcPr>
            <w:tcW w:w="1695" w:type="pct"/>
          </w:tcPr>
          <w:p w14:paraId="63C19098" w14:textId="723B6012"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Several </w:t>
            </w:r>
          </w:p>
        </w:tc>
      </w:tr>
      <w:tr w:rsidR="002E0F3F" w:rsidRPr="002344A3" w14:paraId="215F86E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2076107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6FDB46" w14:textId="7B03421C" w:rsidR="002E0F3F" w:rsidRPr="002344A3" w:rsidRDefault="002E0F3F" w:rsidP="002E0F3F">
                <w:r w:rsidRPr="00F13B21">
                  <w:rPr>
                    <w:rFonts w:ascii="MS Gothic" w:eastAsia="MS Gothic" w:hAnsi="MS Gothic" w:hint="eastAsia"/>
                  </w:rPr>
                  <w:t>☐</w:t>
                </w:r>
              </w:p>
            </w:tc>
          </w:sdtContent>
        </w:sdt>
        <w:tc>
          <w:tcPr>
            <w:tcW w:w="3023" w:type="pct"/>
          </w:tcPr>
          <w:p w14:paraId="3D3BFE3F" w14:textId="63F6BF58"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Black paint </w:t>
            </w:r>
          </w:p>
        </w:tc>
        <w:tc>
          <w:tcPr>
            <w:tcW w:w="1695" w:type="pct"/>
          </w:tcPr>
          <w:p w14:paraId="41958D6E" w14:textId="0BDC5818"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Enough to paint 5</w:t>
            </w:r>
            <w:r w:rsidR="002F100A">
              <w:t>–</w:t>
            </w:r>
            <w:r w:rsidRPr="002344A3">
              <w:t>10 pizza boxes </w:t>
            </w:r>
          </w:p>
        </w:tc>
      </w:tr>
      <w:tr w:rsidR="002E0F3F" w:rsidRPr="002344A3" w14:paraId="11F40952"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110680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8C84DB9" w14:textId="5A5E28DB" w:rsidR="002E0F3F" w:rsidRPr="002344A3" w:rsidRDefault="002E0F3F" w:rsidP="002E0F3F">
                <w:r w:rsidRPr="00F13B21">
                  <w:rPr>
                    <w:rFonts w:ascii="MS Gothic" w:eastAsia="MS Gothic" w:hAnsi="MS Gothic" w:hint="eastAsia"/>
                  </w:rPr>
                  <w:t>☐</w:t>
                </w:r>
              </w:p>
            </w:tc>
          </w:sdtContent>
        </w:sdt>
        <w:tc>
          <w:tcPr>
            <w:tcW w:w="3023" w:type="pct"/>
          </w:tcPr>
          <w:p w14:paraId="675A964F" w14:textId="2E5DFF6E"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Book</w:t>
            </w:r>
            <w:r w:rsidR="00FF5557">
              <w:t xml:space="preserve"> suggestion</w:t>
            </w:r>
            <w:r w:rsidR="00950B51">
              <w:t>s</w:t>
            </w:r>
            <w:r w:rsidRPr="002344A3">
              <w:t xml:space="preserve">: </w:t>
            </w:r>
            <w:r w:rsidR="00FF5557">
              <w:t>i</w:t>
            </w:r>
            <w:r w:rsidRPr="002344A3">
              <w:t>nformation books about solar energy </w:t>
            </w:r>
          </w:p>
        </w:tc>
        <w:tc>
          <w:tcPr>
            <w:tcW w:w="1695" w:type="pct"/>
          </w:tcPr>
          <w:p w14:paraId="19454851" w14:textId="68DBCAC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Variety </w:t>
            </w:r>
          </w:p>
        </w:tc>
      </w:tr>
      <w:tr w:rsidR="002E0F3F" w:rsidRPr="002344A3" w14:paraId="05CB4A95"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7610596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16439D" w14:textId="1DE090B0" w:rsidR="002E0F3F" w:rsidRPr="002344A3" w:rsidRDefault="002E0F3F" w:rsidP="002E0F3F">
                <w:r w:rsidRPr="00F13B21">
                  <w:rPr>
                    <w:rFonts w:ascii="MS Gothic" w:eastAsia="MS Gothic" w:hAnsi="MS Gothic" w:hint="eastAsia"/>
                  </w:rPr>
                  <w:t>☐</w:t>
                </w:r>
              </w:p>
            </w:tc>
          </w:sdtContent>
        </w:sdt>
        <w:tc>
          <w:tcPr>
            <w:tcW w:w="3023" w:type="pct"/>
          </w:tcPr>
          <w:p w14:paraId="232CBA0D" w14:textId="7EFA3637"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Calendar </w:t>
            </w:r>
          </w:p>
        </w:tc>
        <w:tc>
          <w:tcPr>
            <w:tcW w:w="1695" w:type="pct"/>
          </w:tcPr>
          <w:p w14:paraId="05EA3A4D" w14:textId="635FEAA5" w:rsidR="002E0F3F" w:rsidRPr="002344A3" w:rsidRDefault="004F0CDD" w:rsidP="002E0F3F">
            <w:pPr>
              <w:cnfStyle w:val="000000100000" w:firstRow="0" w:lastRow="0" w:firstColumn="0" w:lastColumn="0" w:oddVBand="0" w:evenVBand="0" w:oddHBand="1" w:evenHBand="0" w:firstRowFirstColumn="0" w:firstRowLastColumn="0" w:lastRowFirstColumn="0" w:lastRowLastColumn="0"/>
            </w:pPr>
            <w:r>
              <w:t>One</w:t>
            </w:r>
            <w:r w:rsidR="002E0F3F" w:rsidRPr="002344A3">
              <w:t> </w:t>
            </w:r>
          </w:p>
        </w:tc>
      </w:tr>
      <w:tr w:rsidR="002E0F3F" w:rsidRPr="002344A3" w14:paraId="6950C19A"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7747854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2F8E8DB" w14:textId="40A5BDA7" w:rsidR="002E0F3F" w:rsidRPr="002344A3" w:rsidRDefault="002E0F3F" w:rsidP="002E0F3F">
                <w:r w:rsidRPr="00F13B21">
                  <w:rPr>
                    <w:rFonts w:ascii="MS Gothic" w:eastAsia="MS Gothic" w:hAnsi="MS Gothic" w:hint="eastAsia"/>
                  </w:rPr>
                  <w:t>☐</w:t>
                </w:r>
              </w:p>
            </w:tc>
          </w:sdtContent>
        </w:sdt>
        <w:tc>
          <w:tcPr>
            <w:tcW w:w="3023" w:type="pct"/>
          </w:tcPr>
          <w:p w14:paraId="0209F247" w14:textId="5FFECD1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Craft knife (teacher to cut pizza box panels) </w:t>
            </w:r>
          </w:p>
        </w:tc>
        <w:tc>
          <w:tcPr>
            <w:tcW w:w="1695" w:type="pct"/>
          </w:tcPr>
          <w:p w14:paraId="52A043AA" w14:textId="5116D41E" w:rsidR="002E0F3F" w:rsidRPr="002344A3" w:rsidRDefault="004F0CDD" w:rsidP="002E0F3F">
            <w:pPr>
              <w:cnfStyle w:val="000000010000" w:firstRow="0" w:lastRow="0" w:firstColumn="0" w:lastColumn="0" w:oddVBand="0" w:evenVBand="0" w:oddHBand="0" w:evenHBand="1" w:firstRowFirstColumn="0" w:firstRowLastColumn="0" w:lastRowFirstColumn="0" w:lastRowLastColumn="0"/>
            </w:pPr>
            <w:r>
              <w:t>One</w:t>
            </w:r>
            <w:r w:rsidR="002E0F3F" w:rsidRPr="002344A3">
              <w:t> </w:t>
            </w:r>
          </w:p>
        </w:tc>
      </w:tr>
      <w:tr w:rsidR="002E0F3F" w:rsidRPr="002344A3" w14:paraId="6ED99923"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6579585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20108D" w14:textId="47E6FBA1" w:rsidR="002E0F3F" w:rsidRPr="002344A3" w:rsidRDefault="002E0F3F" w:rsidP="002E0F3F">
                <w:r w:rsidRPr="00F13B21">
                  <w:rPr>
                    <w:rFonts w:ascii="MS Gothic" w:eastAsia="MS Gothic" w:hAnsi="MS Gothic" w:hint="eastAsia"/>
                  </w:rPr>
                  <w:t>☐</w:t>
                </w:r>
              </w:p>
            </w:tc>
          </w:sdtContent>
        </w:sdt>
        <w:tc>
          <w:tcPr>
            <w:tcW w:w="3023" w:type="pct"/>
          </w:tcPr>
          <w:p w14:paraId="1B27E8BC" w14:textId="4D1002E4"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Transparent plastic sheets (such as cling film or overhead projector sheets) </w:t>
            </w:r>
          </w:p>
        </w:tc>
        <w:tc>
          <w:tcPr>
            <w:tcW w:w="1695" w:type="pct"/>
          </w:tcPr>
          <w:p w14:paraId="65184345" w14:textId="2C1E1B9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20 per pizza box </w:t>
            </w:r>
          </w:p>
        </w:tc>
      </w:tr>
      <w:tr w:rsidR="002E0F3F" w:rsidRPr="002344A3" w14:paraId="4B1C1A1F"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11769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D4C336" w14:textId="60A22339" w:rsidR="002E0F3F" w:rsidRPr="002344A3" w:rsidRDefault="002E0F3F" w:rsidP="002E0F3F">
                <w:r w:rsidRPr="00F13B21">
                  <w:rPr>
                    <w:rFonts w:ascii="MS Gothic" w:eastAsia="MS Gothic" w:hAnsi="MS Gothic" w:hint="eastAsia"/>
                  </w:rPr>
                  <w:t>☐</w:t>
                </w:r>
              </w:p>
            </w:tc>
          </w:sdtContent>
        </w:sdt>
        <w:tc>
          <w:tcPr>
            <w:tcW w:w="3023" w:type="pct"/>
          </w:tcPr>
          <w:p w14:paraId="7951ACE1" w14:textId="7A4BBC7E"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Fabric (with a stretch) </w:t>
            </w:r>
          </w:p>
        </w:tc>
        <w:tc>
          <w:tcPr>
            <w:tcW w:w="1695" w:type="pct"/>
          </w:tcPr>
          <w:p w14:paraId="4D6231C4" w14:textId="1A15F61B"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Wide enough to cover a hula hoop </w:t>
            </w:r>
          </w:p>
        </w:tc>
      </w:tr>
      <w:tr w:rsidR="002E0F3F" w:rsidRPr="002344A3" w14:paraId="77E52191"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9065977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0230303" w14:textId="65343E20" w:rsidR="002E0F3F" w:rsidRPr="002344A3" w:rsidRDefault="002E0F3F" w:rsidP="002E0F3F">
                <w:r w:rsidRPr="00F13B21">
                  <w:rPr>
                    <w:rFonts w:ascii="MS Gothic" w:eastAsia="MS Gothic" w:hAnsi="MS Gothic" w:hint="eastAsia"/>
                  </w:rPr>
                  <w:t>☐</w:t>
                </w:r>
              </w:p>
            </w:tc>
          </w:sdtContent>
        </w:sdt>
        <w:tc>
          <w:tcPr>
            <w:tcW w:w="3023" w:type="pct"/>
          </w:tcPr>
          <w:p w14:paraId="2A374536" w14:textId="468B1B8B"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Fishing line (or string) </w:t>
            </w:r>
          </w:p>
        </w:tc>
        <w:tc>
          <w:tcPr>
            <w:tcW w:w="1695" w:type="pct"/>
          </w:tcPr>
          <w:p w14:paraId="2566E829" w14:textId="578F39C2"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Roll </w:t>
            </w:r>
          </w:p>
        </w:tc>
      </w:tr>
      <w:tr w:rsidR="002E0F3F" w:rsidRPr="002344A3" w14:paraId="1C643EF2"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0821786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45AC1E" w14:textId="3E5CF0EB" w:rsidR="002E0F3F" w:rsidRPr="002344A3" w:rsidRDefault="002E0F3F" w:rsidP="002E0F3F">
                <w:r w:rsidRPr="00F13B21">
                  <w:rPr>
                    <w:rFonts w:ascii="MS Gothic" w:eastAsia="MS Gothic" w:hAnsi="MS Gothic" w:hint="eastAsia"/>
                  </w:rPr>
                  <w:t>☐</w:t>
                </w:r>
              </w:p>
            </w:tc>
          </w:sdtContent>
        </w:sdt>
        <w:tc>
          <w:tcPr>
            <w:tcW w:w="3023" w:type="pct"/>
          </w:tcPr>
          <w:p w14:paraId="07E8B8DE" w14:textId="0701BE34"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Food to heat (</w:t>
            </w:r>
            <w:r w:rsidR="002F100A">
              <w:t>for example,</w:t>
            </w:r>
            <w:r w:rsidRPr="002344A3">
              <w:t xml:space="preserve"> marshmallows</w:t>
            </w:r>
            <w:r w:rsidR="00B20130">
              <w:t xml:space="preserve"> or</w:t>
            </w:r>
            <w:r w:rsidRPr="002344A3">
              <w:t xml:space="preserve"> chocolate) </w:t>
            </w:r>
          </w:p>
        </w:tc>
        <w:tc>
          <w:tcPr>
            <w:tcW w:w="1695" w:type="pct"/>
          </w:tcPr>
          <w:p w14:paraId="0608D872" w14:textId="2CA79A0D"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10 pieces of each </w:t>
            </w:r>
          </w:p>
        </w:tc>
      </w:tr>
      <w:tr w:rsidR="002E0F3F" w:rsidRPr="002344A3" w14:paraId="6673253E"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489064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CCF7FDD" w14:textId="06506C34" w:rsidR="002E0F3F" w:rsidRPr="002344A3" w:rsidRDefault="002E0F3F" w:rsidP="002E0F3F">
                <w:r w:rsidRPr="00F13B21">
                  <w:rPr>
                    <w:rFonts w:ascii="MS Gothic" w:eastAsia="MS Gothic" w:hAnsi="MS Gothic" w:hint="eastAsia"/>
                  </w:rPr>
                  <w:t>☐</w:t>
                </w:r>
              </w:p>
            </w:tc>
          </w:sdtContent>
        </w:sdt>
        <w:tc>
          <w:tcPr>
            <w:tcW w:w="3023" w:type="pct"/>
          </w:tcPr>
          <w:p w14:paraId="4F6912BB" w14:textId="22E82D44"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 xml:space="preserve">Globe of the </w:t>
            </w:r>
            <w:r w:rsidR="00B20130">
              <w:t>e</w:t>
            </w:r>
            <w:r w:rsidRPr="002344A3">
              <w:t>arth </w:t>
            </w:r>
          </w:p>
        </w:tc>
        <w:tc>
          <w:tcPr>
            <w:tcW w:w="1695" w:type="pct"/>
          </w:tcPr>
          <w:p w14:paraId="0D007AC9" w14:textId="6B307193" w:rsidR="002E0F3F" w:rsidRPr="002344A3" w:rsidRDefault="004F0CDD" w:rsidP="002E0F3F">
            <w:pPr>
              <w:cnfStyle w:val="000000100000" w:firstRow="0" w:lastRow="0" w:firstColumn="0" w:lastColumn="0" w:oddVBand="0" w:evenVBand="0" w:oddHBand="1" w:evenHBand="0" w:firstRowFirstColumn="0" w:firstRowLastColumn="0" w:lastRowFirstColumn="0" w:lastRowLastColumn="0"/>
            </w:pPr>
            <w:r>
              <w:t>One</w:t>
            </w:r>
            <w:r w:rsidR="002E0F3F" w:rsidRPr="002344A3">
              <w:t> </w:t>
            </w:r>
          </w:p>
        </w:tc>
      </w:tr>
      <w:tr w:rsidR="002E0F3F" w:rsidRPr="002344A3" w14:paraId="11AC9D13"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3983549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A68AC83" w14:textId="1AFF673F" w:rsidR="002E0F3F" w:rsidRPr="002344A3" w:rsidRDefault="002E0F3F" w:rsidP="002E0F3F">
                <w:r w:rsidRPr="00F13B21">
                  <w:rPr>
                    <w:rFonts w:ascii="MS Gothic" w:eastAsia="MS Gothic" w:hAnsi="MS Gothic" w:hint="eastAsia"/>
                  </w:rPr>
                  <w:t>☐</w:t>
                </w:r>
              </w:p>
            </w:tc>
          </w:sdtContent>
        </w:sdt>
        <w:tc>
          <w:tcPr>
            <w:tcW w:w="3023" w:type="pct"/>
          </w:tcPr>
          <w:p w14:paraId="4CAF1A7F" w14:textId="52CFC97E"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Hula hoop </w:t>
            </w:r>
          </w:p>
        </w:tc>
        <w:tc>
          <w:tcPr>
            <w:tcW w:w="1695" w:type="pct"/>
          </w:tcPr>
          <w:p w14:paraId="74984C1B" w14:textId="0DE87369" w:rsidR="002E0F3F" w:rsidRPr="002344A3" w:rsidRDefault="004F0CDD" w:rsidP="002E0F3F">
            <w:pPr>
              <w:cnfStyle w:val="000000010000" w:firstRow="0" w:lastRow="0" w:firstColumn="0" w:lastColumn="0" w:oddVBand="0" w:evenVBand="0" w:oddHBand="0" w:evenHBand="1" w:firstRowFirstColumn="0" w:firstRowLastColumn="0" w:lastRowFirstColumn="0" w:lastRowLastColumn="0"/>
            </w:pPr>
            <w:r>
              <w:t>One</w:t>
            </w:r>
            <w:r w:rsidR="002E0F3F" w:rsidRPr="002344A3">
              <w:t> </w:t>
            </w:r>
          </w:p>
        </w:tc>
      </w:tr>
      <w:tr w:rsidR="002E0F3F" w:rsidRPr="002344A3" w14:paraId="6CD98B26"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5046614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23EACE4" w14:textId="0ACA4BAB" w:rsidR="002E0F3F" w:rsidRPr="002344A3" w:rsidRDefault="002E0F3F" w:rsidP="002E0F3F">
                <w:r w:rsidRPr="00F13B21">
                  <w:rPr>
                    <w:rFonts w:ascii="MS Gothic" w:eastAsia="MS Gothic" w:hAnsi="MS Gothic" w:hint="eastAsia"/>
                  </w:rPr>
                  <w:t>☐</w:t>
                </w:r>
              </w:p>
            </w:tc>
          </w:sdtContent>
        </w:sdt>
        <w:tc>
          <w:tcPr>
            <w:tcW w:w="3023" w:type="pct"/>
          </w:tcPr>
          <w:p w14:paraId="497B8157" w14:textId="0871C93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Light sources (lamp, torch or window in a darkened room) </w:t>
            </w:r>
          </w:p>
        </w:tc>
        <w:tc>
          <w:tcPr>
            <w:tcW w:w="1695" w:type="pct"/>
          </w:tcPr>
          <w:p w14:paraId="221DD0A2" w14:textId="2D534684"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Several </w:t>
            </w:r>
          </w:p>
        </w:tc>
      </w:tr>
      <w:tr w:rsidR="002E0F3F" w:rsidRPr="002344A3" w14:paraId="1D06A7F8"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4621529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1E6A07C" w14:textId="034D53CC" w:rsidR="002E0F3F" w:rsidRPr="002344A3" w:rsidRDefault="002E0F3F" w:rsidP="002E0F3F">
                <w:r w:rsidRPr="00F13B21">
                  <w:rPr>
                    <w:rFonts w:ascii="MS Gothic" w:eastAsia="MS Gothic" w:hAnsi="MS Gothic" w:hint="eastAsia"/>
                  </w:rPr>
                  <w:t>☐</w:t>
                </w:r>
              </w:p>
            </w:tc>
          </w:sdtContent>
        </w:sdt>
        <w:tc>
          <w:tcPr>
            <w:tcW w:w="3023" w:type="pct"/>
          </w:tcPr>
          <w:p w14:paraId="57A7764F" w14:textId="1041A9D6"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Newspaper </w:t>
            </w:r>
          </w:p>
        </w:tc>
        <w:tc>
          <w:tcPr>
            <w:tcW w:w="1695" w:type="pct"/>
          </w:tcPr>
          <w:p w14:paraId="4E72968E" w14:textId="05A85137" w:rsidR="002E0F3F" w:rsidRPr="002344A3" w:rsidRDefault="004F0CDD" w:rsidP="002E0F3F">
            <w:pPr>
              <w:cnfStyle w:val="000000010000" w:firstRow="0" w:lastRow="0" w:firstColumn="0" w:lastColumn="0" w:oddVBand="0" w:evenVBand="0" w:oddHBand="0" w:evenHBand="1" w:firstRowFirstColumn="0" w:firstRowLastColumn="0" w:lastRowFirstColumn="0" w:lastRowLastColumn="0"/>
            </w:pPr>
            <w:r>
              <w:t>One</w:t>
            </w:r>
            <w:r w:rsidR="002E0F3F" w:rsidRPr="002344A3">
              <w:t> </w:t>
            </w:r>
          </w:p>
        </w:tc>
      </w:tr>
      <w:tr w:rsidR="002E0F3F" w:rsidRPr="002344A3" w14:paraId="5F28E594"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8596483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CA139C0" w14:textId="1740F768" w:rsidR="002E0F3F" w:rsidRPr="002344A3" w:rsidRDefault="002E0F3F" w:rsidP="002E0F3F">
                <w:r w:rsidRPr="00F13B21">
                  <w:rPr>
                    <w:rFonts w:ascii="MS Gothic" w:eastAsia="MS Gothic" w:hAnsi="MS Gothic" w:hint="eastAsia"/>
                  </w:rPr>
                  <w:t>☐</w:t>
                </w:r>
              </w:p>
            </w:tc>
          </w:sdtContent>
        </w:sdt>
        <w:tc>
          <w:tcPr>
            <w:tcW w:w="3023" w:type="pct"/>
          </w:tcPr>
          <w:p w14:paraId="6031643F" w14:textId="421D4292"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Paperclips </w:t>
            </w:r>
          </w:p>
        </w:tc>
        <w:tc>
          <w:tcPr>
            <w:tcW w:w="1695" w:type="pct"/>
          </w:tcPr>
          <w:p w14:paraId="61DFBB7F" w14:textId="16526F12"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Packet </w:t>
            </w:r>
          </w:p>
        </w:tc>
      </w:tr>
      <w:tr w:rsidR="002E0F3F" w:rsidRPr="002344A3" w14:paraId="6CE989F8"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6902613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7C2DB59" w14:textId="172A8FF1" w:rsidR="002E0F3F" w:rsidRPr="002344A3" w:rsidRDefault="002E0F3F" w:rsidP="002E0F3F">
                <w:r w:rsidRPr="00F13B21">
                  <w:rPr>
                    <w:rFonts w:ascii="MS Gothic" w:eastAsia="MS Gothic" w:hAnsi="MS Gothic" w:hint="eastAsia"/>
                  </w:rPr>
                  <w:t>☐</w:t>
                </w:r>
              </w:p>
            </w:tc>
          </w:sdtContent>
        </w:sdt>
        <w:tc>
          <w:tcPr>
            <w:tcW w:w="3023" w:type="pct"/>
          </w:tcPr>
          <w:p w14:paraId="3965C398" w14:textId="778FADFB"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Pavement chalk </w:t>
            </w:r>
          </w:p>
        </w:tc>
        <w:tc>
          <w:tcPr>
            <w:tcW w:w="1695" w:type="pct"/>
          </w:tcPr>
          <w:p w14:paraId="100D6507" w14:textId="737BCA3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Class set </w:t>
            </w:r>
          </w:p>
        </w:tc>
      </w:tr>
      <w:tr w:rsidR="002E0F3F" w:rsidRPr="002344A3" w14:paraId="0E41301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3798550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001268C" w14:textId="6E90DDD1" w:rsidR="002E0F3F" w:rsidRPr="002344A3" w:rsidRDefault="002E0F3F" w:rsidP="002E0F3F">
                <w:r w:rsidRPr="00F13B21">
                  <w:rPr>
                    <w:rFonts w:ascii="MS Gothic" w:eastAsia="MS Gothic" w:hAnsi="MS Gothic" w:hint="eastAsia"/>
                  </w:rPr>
                  <w:t>☐</w:t>
                </w:r>
              </w:p>
            </w:tc>
          </w:sdtContent>
        </w:sdt>
        <w:tc>
          <w:tcPr>
            <w:tcW w:w="3023" w:type="pct"/>
          </w:tcPr>
          <w:p w14:paraId="67309AAE" w14:textId="3A9B2AEB"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Sturdy plastic tubing (</w:t>
            </w:r>
            <w:r w:rsidR="002F100A">
              <w:t>for example,</w:t>
            </w:r>
            <w:r w:rsidRPr="002344A3">
              <w:t xml:space="preserve"> a biro case</w:t>
            </w:r>
            <w:r w:rsidR="002F100A">
              <w:t>,</w:t>
            </w:r>
            <w:r w:rsidRPr="002344A3">
              <w:t xml:space="preserve"> cotton reel</w:t>
            </w:r>
            <w:r w:rsidR="002F100A">
              <w:t>,</w:t>
            </w:r>
            <w:r w:rsidRPr="002344A3">
              <w:t xml:space="preserve"> </w:t>
            </w:r>
            <w:r w:rsidR="002F100A">
              <w:t xml:space="preserve">or </w:t>
            </w:r>
            <w:r w:rsidRPr="002344A3">
              <w:t>large buttons on threading beads) </w:t>
            </w:r>
          </w:p>
        </w:tc>
        <w:tc>
          <w:tcPr>
            <w:tcW w:w="1695" w:type="pct"/>
          </w:tcPr>
          <w:p w14:paraId="4EAAEC89" w14:textId="6F0AC261"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Class set </w:t>
            </w:r>
          </w:p>
        </w:tc>
      </w:tr>
      <w:tr w:rsidR="002E0F3F" w:rsidRPr="002344A3" w14:paraId="538D7727"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259476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D170B32" w14:textId="23D26FE9" w:rsidR="002E0F3F" w:rsidRPr="002344A3" w:rsidRDefault="002E0F3F" w:rsidP="002E0F3F">
                <w:r w:rsidRPr="00F13B21">
                  <w:rPr>
                    <w:rFonts w:ascii="MS Gothic" w:eastAsia="MS Gothic" w:hAnsi="MS Gothic" w:hint="eastAsia"/>
                  </w:rPr>
                  <w:t>☐</w:t>
                </w:r>
              </w:p>
            </w:tc>
          </w:sdtContent>
        </w:sdt>
        <w:tc>
          <w:tcPr>
            <w:tcW w:w="3023" w:type="pct"/>
          </w:tcPr>
          <w:p w14:paraId="78157C50" w14:textId="05C4A0B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Plasticine </w:t>
            </w:r>
          </w:p>
        </w:tc>
        <w:tc>
          <w:tcPr>
            <w:tcW w:w="1695" w:type="pct"/>
          </w:tcPr>
          <w:p w14:paraId="6B4F12B4" w14:textId="10D75C3C"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 xml:space="preserve">Enough to make </w:t>
            </w:r>
            <w:r w:rsidR="002F100A">
              <w:t>2</w:t>
            </w:r>
            <w:r w:rsidRPr="002344A3">
              <w:t xml:space="preserve"> small balls per student </w:t>
            </w:r>
          </w:p>
        </w:tc>
      </w:tr>
      <w:tr w:rsidR="002E0F3F" w:rsidRPr="002344A3" w14:paraId="53155FAA"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378619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CCF8EBD" w14:textId="2B12346C" w:rsidR="002E0F3F" w:rsidRPr="002344A3" w:rsidRDefault="002E0F3F" w:rsidP="002E0F3F">
                <w:r>
                  <w:rPr>
                    <w:rFonts w:ascii="MS Gothic" w:eastAsia="MS Gothic" w:hAnsi="MS Gothic" w:hint="eastAsia"/>
                  </w:rPr>
                  <w:t>☐</w:t>
                </w:r>
              </w:p>
            </w:tc>
          </w:sdtContent>
        </w:sdt>
        <w:tc>
          <w:tcPr>
            <w:tcW w:w="3023" w:type="pct"/>
          </w:tcPr>
          <w:p w14:paraId="41A3DDA0" w14:textId="74447D17"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Pizza boxes </w:t>
            </w:r>
          </w:p>
        </w:tc>
        <w:tc>
          <w:tcPr>
            <w:tcW w:w="1695" w:type="pct"/>
          </w:tcPr>
          <w:p w14:paraId="467A0B6E" w14:textId="732FA09F"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5</w:t>
            </w:r>
            <w:r w:rsidR="002F100A">
              <w:t>–</w:t>
            </w:r>
            <w:r w:rsidRPr="002344A3">
              <w:t>10 </w:t>
            </w:r>
          </w:p>
        </w:tc>
      </w:tr>
      <w:tr w:rsidR="002E0F3F" w:rsidRPr="002344A3" w14:paraId="690AF096"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2170218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31CC150" w14:textId="28814F0B" w:rsidR="002E0F3F" w:rsidRPr="002344A3" w:rsidRDefault="002E0F3F" w:rsidP="002E0F3F">
                <w:r w:rsidRPr="00F13B21">
                  <w:rPr>
                    <w:rFonts w:ascii="MS Gothic" w:eastAsia="MS Gothic" w:hAnsi="MS Gothic" w:hint="eastAsia"/>
                  </w:rPr>
                  <w:t>☐</w:t>
                </w:r>
              </w:p>
            </w:tc>
          </w:sdtContent>
        </w:sdt>
        <w:tc>
          <w:tcPr>
            <w:tcW w:w="3023" w:type="pct"/>
          </w:tcPr>
          <w:p w14:paraId="0130BC29" w14:textId="027FCA7A"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Push pins </w:t>
            </w:r>
          </w:p>
        </w:tc>
        <w:tc>
          <w:tcPr>
            <w:tcW w:w="1695" w:type="pct"/>
          </w:tcPr>
          <w:p w14:paraId="45AF16D0" w14:textId="26CB55B4"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20 </w:t>
            </w:r>
          </w:p>
        </w:tc>
      </w:tr>
      <w:tr w:rsidR="002E0F3F" w:rsidRPr="002344A3" w14:paraId="23206595"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61280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7B911A6" w14:textId="3B5B57E6" w:rsidR="002E0F3F" w:rsidRPr="002344A3" w:rsidRDefault="002E0F3F" w:rsidP="002E0F3F">
                <w:r w:rsidRPr="00F13B21">
                  <w:rPr>
                    <w:rFonts w:ascii="MS Gothic" w:eastAsia="MS Gothic" w:hAnsi="MS Gothic" w:hint="eastAsia"/>
                  </w:rPr>
                  <w:t>☐</w:t>
                </w:r>
              </w:p>
            </w:tc>
          </w:sdtContent>
        </w:sdt>
        <w:tc>
          <w:tcPr>
            <w:tcW w:w="3023" w:type="pct"/>
          </w:tcPr>
          <w:p w14:paraId="51E6E1E6" w14:textId="7B876C2E"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Rubber bands </w:t>
            </w:r>
          </w:p>
        </w:tc>
        <w:tc>
          <w:tcPr>
            <w:tcW w:w="1695" w:type="pct"/>
          </w:tcPr>
          <w:p w14:paraId="2175112B" w14:textId="29BBC00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5</w:t>
            </w:r>
            <w:r w:rsidR="002F100A">
              <w:t>–</w:t>
            </w:r>
            <w:r w:rsidRPr="002344A3">
              <w:t>10 </w:t>
            </w:r>
          </w:p>
        </w:tc>
      </w:tr>
      <w:tr w:rsidR="002E0F3F" w:rsidRPr="002344A3" w14:paraId="6C9EAA5A"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5558833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1BA200C" w14:textId="4B222B35" w:rsidR="002E0F3F" w:rsidRPr="002344A3" w:rsidRDefault="002E0F3F" w:rsidP="002E0F3F">
                <w:r w:rsidRPr="00F13B21">
                  <w:rPr>
                    <w:rFonts w:ascii="MS Gothic" w:eastAsia="MS Gothic" w:hAnsi="MS Gothic" w:hint="eastAsia"/>
                  </w:rPr>
                  <w:t>☐</w:t>
                </w:r>
              </w:p>
            </w:tc>
          </w:sdtContent>
        </w:sdt>
        <w:tc>
          <w:tcPr>
            <w:tcW w:w="3023" w:type="pct"/>
          </w:tcPr>
          <w:p w14:paraId="4C6C45E6" w14:textId="154E13F5"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Sticky notes </w:t>
            </w:r>
          </w:p>
        </w:tc>
        <w:tc>
          <w:tcPr>
            <w:tcW w:w="1695" w:type="pct"/>
          </w:tcPr>
          <w:p w14:paraId="70C264B7" w14:textId="60404D5D"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Class set </w:t>
            </w:r>
          </w:p>
        </w:tc>
      </w:tr>
      <w:tr w:rsidR="002E0F3F" w:rsidRPr="002344A3" w14:paraId="0227B4BE"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2390980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D2E0CB4" w14:textId="7AA918DD" w:rsidR="002E0F3F" w:rsidRPr="002344A3" w:rsidRDefault="002E0F3F" w:rsidP="002E0F3F">
                <w:r w:rsidRPr="00F13B21">
                  <w:rPr>
                    <w:rFonts w:ascii="MS Gothic" w:eastAsia="MS Gothic" w:hAnsi="MS Gothic" w:hint="eastAsia"/>
                  </w:rPr>
                  <w:t>☐</w:t>
                </w:r>
              </w:p>
            </w:tc>
          </w:sdtContent>
        </w:sdt>
        <w:tc>
          <w:tcPr>
            <w:tcW w:w="3023" w:type="pct"/>
          </w:tcPr>
          <w:p w14:paraId="2AAA2078" w14:textId="6F605021"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String </w:t>
            </w:r>
          </w:p>
        </w:tc>
        <w:tc>
          <w:tcPr>
            <w:tcW w:w="1695" w:type="pct"/>
          </w:tcPr>
          <w:p w14:paraId="5BAC7595" w14:textId="67BFC759" w:rsidR="002E0F3F" w:rsidRPr="002344A3" w:rsidRDefault="002F100A" w:rsidP="002E0F3F">
            <w:pPr>
              <w:cnfStyle w:val="000000100000" w:firstRow="0" w:lastRow="0" w:firstColumn="0" w:lastColumn="0" w:oddVBand="0" w:evenVBand="0" w:oddHBand="1" w:evenHBand="0" w:firstRowFirstColumn="0" w:firstRowLastColumn="0" w:lastRowFirstColumn="0" w:lastRowLastColumn="0"/>
            </w:pPr>
            <w:r>
              <w:t>2</w:t>
            </w:r>
            <w:r w:rsidR="002E0F3F" w:rsidRPr="002344A3">
              <w:t xml:space="preserve"> balls </w:t>
            </w:r>
          </w:p>
        </w:tc>
      </w:tr>
      <w:tr w:rsidR="002E0F3F" w:rsidRPr="002344A3" w14:paraId="1433665B"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20075819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25498EA" w14:textId="3465735C" w:rsidR="002E0F3F" w:rsidRPr="002344A3" w:rsidRDefault="002E0F3F" w:rsidP="002E0F3F">
                <w:r w:rsidRPr="00F13B21">
                  <w:rPr>
                    <w:rFonts w:ascii="MS Gothic" w:eastAsia="MS Gothic" w:hAnsi="MS Gothic" w:hint="eastAsia"/>
                  </w:rPr>
                  <w:t>☐</w:t>
                </w:r>
              </w:p>
            </w:tc>
          </w:sdtContent>
        </w:sdt>
        <w:tc>
          <w:tcPr>
            <w:tcW w:w="3023" w:type="pct"/>
          </w:tcPr>
          <w:p w14:paraId="427B307C" w14:textId="5CEEEFA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Styrofoam balls </w:t>
            </w:r>
          </w:p>
        </w:tc>
        <w:tc>
          <w:tcPr>
            <w:tcW w:w="1695" w:type="pct"/>
          </w:tcPr>
          <w:p w14:paraId="0AFFD8F8" w14:textId="6D363858"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Class set </w:t>
            </w:r>
          </w:p>
        </w:tc>
      </w:tr>
      <w:tr w:rsidR="002E0F3F" w:rsidRPr="002344A3" w14:paraId="32458F29"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7122245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DA75B8C" w14:textId="033B7982" w:rsidR="002E0F3F" w:rsidRPr="002344A3" w:rsidRDefault="002E0F3F" w:rsidP="002E0F3F">
                <w:r w:rsidRPr="00F13B21">
                  <w:rPr>
                    <w:rFonts w:ascii="MS Gothic" w:eastAsia="MS Gothic" w:hAnsi="MS Gothic" w:hint="eastAsia"/>
                  </w:rPr>
                  <w:t>☐</w:t>
                </w:r>
              </w:p>
            </w:tc>
          </w:sdtContent>
        </w:sdt>
        <w:tc>
          <w:tcPr>
            <w:tcW w:w="3023" w:type="pct"/>
          </w:tcPr>
          <w:p w14:paraId="586FF036" w14:textId="556DE36A"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Toilet rolls </w:t>
            </w:r>
          </w:p>
        </w:tc>
        <w:tc>
          <w:tcPr>
            <w:tcW w:w="1695" w:type="pct"/>
          </w:tcPr>
          <w:p w14:paraId="595F261A" w14:textId="62345C75"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2</w:t>
            </w:r>
            <w:r w:rsidR="002F100A">
              <w:t>–</w:t>
            </w:r>
            <w:r w:rsidRPr="002344A3">
              <w:t>3 </w:t>
            </w:r>
          </w:p>
        </w:tc>
      </w:tr>
      <w:tr w:rsidR="002E0F3F" w:rsidRPr="002344A3" w14:paraId="1A490E58"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9292296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24A0E85" w14:textId="144B2651" w:rsidR="002E0F3F" w:rsidRPr="002344A3" w:rsidRDefault="002E0F3F" w:rsidP="002E0F3F">
                <w:r w:rsidRPr="00F13B21">
                  <w:rPr>
                    <w:rFonts w:ascii="MS Gothic" w:eastAsia="MS Gothic" w:hAnsi="MS Gothic" w:hint="eastAsia"/>
                  </w:rPr>
                  <w:t>☐</w:t>
                </w:r>
              </w:p>
            </w:tc>
          </w:sdtContent>
        </w:sdt>
        <w:tc>
          <w:tcPr>
            <w:tcW w:w="3023" w:type="pct"/>
          </w:tcPr>
          <w:p w14:paraId="1E1BE640" w14:textId="662276ED"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Objects of the same size but different mass (</w:t>
            </w:r>
            <w:r w:rsidR="002F100A">
              <w:t>for example,</w:t>
            </w:r>
            <w:r w:rsidRPr="002344A3">
              <w:t xml:space="preserve"> golf ball and table tennis ball) </w:t>
            </w:r>
          </w:p>
        </w:tc>
        <w:tc>
          <w:tcPr>
            <w:tcW w:w="1695" w:type="pct"/>
          </w:tcPr>
          <w:p w14:paraId="2F5CE850" w14:textId="64929DE3"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2 </w:t>
            </w:r>
          </w:p>
        </w:tc>
      </w:tr>
      <w:tr w:rsidR="002E0F3F" w:rsidRPr="002344A3" w14:paraId="14FD8B22"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1421499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0FB8DBD" w14:textId="294E87E1" w:rsidR="002E0F3F" w:rsidRPr="002344A3" w:rsidRDefault="002E0F3F" w:rsidP="002E0F3F">
                <w:r w:rsidRPr="00F13B21">
                  <w:rPr>
                    <w:rFonts w:ascii="MS Gothic" w:eastAsia="MS Gothic" w:hAnsi="MS Gothic" w:hint="eastAsia"/>
                  </w:rPr>
                  <w:t>☐</w:t>
                </w:r>
              </w:p>
            </w:tc>
          </w:sdtContent>
        </w:sdt>
        <w:tc>
          <w:tcPr>
            <w:tcW w:w="3023" w:type="pct"/>
          </w:tcPr>
          <w:p w14:paraId="0D7972B1" w14:textId="42A2AB66"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Wooden skewers</w:t>
            </w:r>
          </w:p>
        </w:tc>
        <w:tc>
          <w:tcPr>
            <w:tcW w:w="1695" w:type="pct"/>
          </w:tcPr>
          <w:p w14:paraId="07319A6A" w14:textId="67BFF191"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Class set </w:t>
            </w:r>
          </w:p>
        </w:tc>
      </w:tr>
    </w:tbl>
    <w:p w14:paraId="41181E95" w14:textId="41868E82" w:rsidR="004F0CDD" w:rsidRDefault="004F0CDD" w:rsidP="00E94A3F">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w:t>
      </w:r>
      <w:r w:rsidRPr="00B47024">
        <w:t>– Stage 2 Unit 5 vocabulary</w:t>
      </w:r>
    </w:p>
    <w:tbl>
      <w:tblPr>
        <w:tblStyle w:val="Tableheader"/>
        <w:tblW w:w="5000" w:type="pct"/>
        <w:tblLook w:val="0420" w:firstRow="1" w:lastRow="0" w:firstColumn="0" w:lastColumn="0" w:noHBand="0" w:noVBand="1"/>
        <w:tblDescription w:val="Stage 2 Unit 5 vocabulary."/>
      </w:tblPr>
      <w:tblGrid>
        <w:gridCol w:w="9630"/>
      </w:tblGrid>
      <w:tr w:rsidR="00940F05" w:rsidRPr="002E0F3F" w14:paraId="3D0887F2"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3862A10" w14:textId="77777777" w:rsidR="00940F05" w:rsidRPr="002E0F3F" w:rsidRDefault="00940F05" w:rsidP="002E0F3F">
            <w:r w:rsidRPr="002E0F3F">
              <w:t>Vocabulary</w:t>
            </w:r>
          </w:p>
        </w:tc>
      </w:tr>
      <w:tr w:rsidR="00940F05" w:rsidRPr="002E0F3F" w14:paraId="36EE62D0" w14:textId="77777777" w:rsidTr="002E0F3F">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0B542A7B" w14:textId="02C47D3F" w:rsidR="00940F05" w:rsidRPr="002E0F3F" w:rsidRDefault="00E026A2" w:rsidP="002E0F3F">
            <w:r w:rsidRPr="002E0F3F">
              <w:t xml:space="preserve">rotation, axis, diagram, annotation, revolution, leap year, elliptical, orbit, Solar, energy, cell, sustainable, renewable, heat, reflect, absorb, oven, mnemonic, Mercury, Venus, Earth, Mars, Jupiter, Saturn, Uranus, Neptune, scale, diameter, </w:t>
            </w:r>
            <w:r w:rsidR="00B20130">
              <w:t>s</w:t>
            </w:r>
            <w:r w:rsidRPr="002E0F3F">
              <w:t>olar system, planet, composition, terrestrial, gas giant, ice giant, infographic, asteroid, comet, tail, impact, crater, Kuiper Belt, gravity, force, attraction, mass, weight, satellites, mythology, culture, Roman, Greek, celestial bodies, traditions, navigation, cultural significance, observation</w:t>
            </w:r>
          </w:p>
        </w:tc>
      </w:tr>
    </w:tbl>
    <w:p w14:paraId="7C4DA8DB" w14:textId="77777777" w:rsidR="00940F05" w:rsidRDefault="00940F05">
      <w:r>
        <w:br w:type="page"/>
      </w:r>
    </w:p>
    <w:p w14:paraId="11D19011" w14:textId="2F92E3A0" w:rsidR="00940F05" w:rsidRPr="004330A5" w:rsidRDefault="00940F05" w:rsidP="002E0F3F">
      <w:pPr>
        <w:pStyle w:val="Heading2"/>
      </w:pPr>
      <w:r w:rsidRPr="004330A5">
        <w:lastRenderedPageBreak/>
        <w:t xml:space="preserve">Stage </w:t>
      </w:r>
      <w:r w:rsidR="00DC6EE2" w:rsidRPr="004330A5">
        <w:t>3</w:t>
      </w:r>
      <w:r w:rsidRPr="004330A5">
        <w:t xml:space="preserve"> Unit 1</w:t>
      </w:r>
    </w:p>
    <w:p w14:paraId="5F9C7710" w14:textId="4686A988" w:rsidR="004F0CDD" w:rsidRDefault="004F0CDD" w:rsidP="00E94A3F">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Pr="00A12977">
        <w:t>– Stage 3 Unit 1 suggested resources</w:t>
      </w:r>
    </w:p>
    <w:tbl>
      <w:tblPr>
        <w:tblStyle w:val="Tableheader"/>
        <w:tblW w:w="5000" w:type="pct"/>
        <w:tblLayout w:type="fixed"/>
        <w:tblLook w:val="04A0" w:firstRow="1" w:lastRow="0" w:firstColumn="1" w:lastColumn="0" w:noHBand="0" w:noVBand="1"/>
        <w:tblDescription w:val="Stage 3 Unit 1 suggested resources."/>
      </w:tblPr>
      <w:tblGrid>
        <w:gridCol w:w="524"/>
        <w:gridCol w:w="4553"/>
        <w:gridCol w:w="4553"/>
      </w:tblGrid>
      <w:tr w:rsidR="002E0F3F" w:rsidRPr="002E0F3F" w14:paraId="702CAA14"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2" w:type="pct"/>
            <w:tcBorders>
              <w:right w:val="single" w:sz="4" w:space="0" w:color="auto"/>
            </w:tcBorders>
          </w:tcPr>
          <w:p w14:paraId="2F90A169" w14:textId="7E85733A" w:rsidR="002E0F3F" w:rsidRPr="002E0F3F" w:rsidRDefault="002E0F3F" w:rsidP="002E0F3F"/>
        </w:tc>
        <w:tc>
          <w:tcPr>
            <w:tcW w:w="2364" w:type="pct"/>
            <w:tcBorders>
              <w:left w:val="single" w:sz="4" w:space="0" w:color="auto"/>
            </w:tcBorders>
          </w:tcPr>
          <w:p w14:paraId="7115820B" w14:textId="1F6DA737" w:rsidR="002E0F3F" w:rsidRPr="002E0F3F" w:rsidRDefault="002E0F3F" w:rsidP="002E0F3F">
            <w:pPr>
              <w:cnfStyle w:val="100000000000" w:firstRow="1" w:lastRow="0" w:firstColumn="0" w:lastColumn="0" w:oddVBand="0" w:evenVBand="0" w:oddHBand="0" w:evenHBand="0" w:firstRowFirstColumn="0" w:firstRowLastColumn="0" w:lastRowFirstColumn="0" w:lastRowLastColumn="0"/>
              <w:rPr>
                <w:b w:val="0"/>
              </w:rPr>
            </w:pPr>
            <w:r w:rsidRPr="002E0F3F">
              <w:t>Suggested resources</w:t>
            </w:r>
          </w:p>
        </w:tc>
        <w:tc>
          <w:tcPr>
            <w:tcW w:w="2364" w:type="pct"/>
          </w:tcPr>
          <w:p w14:paraId="5A8D0CB0" w14:textId="6FBE42CC" w:rsidR="002E0F3F" w:rsidRPr="002E0F3F" w:rsidRDefault="002E0F3F" w:rsidP="002E0F3F">
            <w:pPr>
              <w:cnfStyle w:val="100000000000" w:firstRow="1" w:lastRow="0" w:firstColumn="0" w:lastColumn="0" w:oddVBand="0" w:evenVBand="0" w:oddHBand="0" w:evenHBand="0" w:firstRowFirstColumn="0" w:firstRowLastColumn="0" w:lastRowFirstColumn="0" w:lastRowLastColumn="0"/>
            </w:pPr>
            <w:r w:rsidRPr="002E0F3F">
              <w:t>Quantity</w:t>
            </w:r>
          </w:p>
        </w:tc>
      </w:tr>
      <w:tr w:rsidR="004F0CDD" w:rsidRPr="002E0F3F" w14:paraId="5BEAEDEC"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898631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7C85C1EA" w14:textId="025F6F2D" w:rsidR="004F0CDD" w:rsidRPr="002E0F3F" w:rsidRDefault="004F0CDD" w:rsidP="004F0CDD">
                <w:r w:rsidRPr="00805846">
                  <w:rPr>
                    <w:rFonts w:ascii="MS Gothic" w:eastAsia="MS Gothic" w:hAnsi="MS Gothic" w:hint="eastAsia"/>
                  </w:rPr>
                  <w:t>☐</w:t>
                </w:r>
              </w:p>
            </w:tc>
          </w:sdtContent>
        </w:sdt>
        <w:tc>
          <w:tcPr>
            <w:tcW w:w="2364" w:type="pct"/>
          </w:tcPr>
          <w:p w14:paraId="326D2991" w14:textId="078E91BE"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Balloons</w:t>
            </w:r>
          </w:p>
        </w:tc>
        <w:tc>
          <w:tcPr>
            <w:tcW w:w="2364" w:type="pct"/>
          </w:tcPr>
          <w:p w14:paraId="20E06762" w14:textId="199F63D4"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Class set</w:t>
            </w:r>
          </w:p>
        </w:tc>
      </w:tr>
      <w:tr w:rsidR="004F0CDD" w:rsidRPr="002E0F3F" w14:paraId="517624D9"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48316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EB64FF9" w14:textId="7CCECE2D" w:rsidR="004F0CDD" w:rsidRPr="002E0F3F" w:rsidRDefault="004F0CDD" w:rsidP="004F0CDD">
                <w:r w:rsidRPr="00805846">
                  <w:rPr>
                    <w:rFonts w:ascii="MS Gothic" w:eastAsia="MS Gothic" w:hAnsi="MS Gothic" w:hint="eastAsia"/>
                  </w:rPr>
                  <w:t>☐</w:t>
                </w:r>
              </w:p>
            </w:tc>
          </w:sdtContent>
        </w:sdt>
        <w:tc>
          <w:tcPr>
            <w:tcW w:w="2364" w:type="pct"/>
          </w:tcPr>
          <w:p w14:paraId="1326EA1D" w14:textId="0379C905"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Jars (no lids)</w:t>
            </w:r>
          </w:p>
        </w:tc>
        <w:tc>
          <w:tcPr>
            <w:tcW w:w="2364" w:type="pct"/>
          </w:tcPr>
          <w:p w14:paraId="56F0082A" w14:textId="12C578C9"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Class set</w:t>
            </w:r>
          </w:p>
        </w:tc>
      </w:tr>
      <w:tr w:rsidR="004F0CDD" w:rsidRPr="002E0F3F" w14:paraId="5DC4BF14"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342058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3C7080C2" w14:textId="088D38BD" w:rsidR="004F0CDD" w:rsidRPr="002E0F3F" w:rsidRDefault="004F0CDD" w:rsidP="004F0CDD">
                <w:r w:rsidRPr="00805846">
                  <w:rPr>
                    <w:rFonts w:ascii="MS Gothic" w:eastAsia="MS Gothic" w:hAnsi="MS Gothic" w:hint="eastAsia"/>
                  </w:rPr>
                  <w:t>☐</w:t>
                </w:r>
              </w:p>
            </w:tc>
          </w:sdtContent>
        </w:sdt>
        <w:tc>
          <w:tcPr>
            <w:tcW w:w="2364" w:type="pct"/>
          </w:tcPr>
          <w:p w14:paraId="430869D8" w14:textId="7221719F"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Marker pens</w:t>
            </w:r>
          </w:p>
        </w:tc>
        <w:tc>
          <w:tcPr>
            <w:tcW w:w="2364" w:type="pct"/>
          </w:tcPr>
          <w:p w14:paraId="34D1555E" w14:textId="3CB77669"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Class set</w:t>
            </w:r>
          </w:p>
        </w:tc>
      </w:tr>
      <w:tr w:rsidR="004F0CDD" w:rsidRPr="002E0F3F" w14:paraId="040FA71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5023885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FE34A7D" w14:textId="2130C1BB" w:rsidR="004F0CDD" w:rsidRPr="002E0F3F" w:rsidRDefault="004F0CDD" w:rsidP="004F0CDD">
                <w:r w:rsidRPr="00805846">
                  <w:rPr>
                    <w:rFonts w:ascii="MS Gothic" w:eastAsia="MS Gothic" w:hAnsi="MS Gothic" w:hint="eastAsia"/>
                  </w:rPr>
                  <w:t>☐</w:t>
                </w:r>
              </w:p>
            </w:tc>
          </w:sdtContent>
        </w:sdt>
        <w:tc>
          <w:tcPr>
            <w:tcW w:w="2364" w:type="pct"/>
          </w:tcPr>
          <w:p w14:paraId="2DAD90A7" w14:textId="6F828FB2"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Model making materials (cardboard, paper, paint, tape</w:t>
            </w:r>
            <w:r w:rsidR="00B20130">
              <w:t xml:space="preserve"> or</w:t>
            </w:r>
            <w:r w:rsidRPr="002E0F3F">
              <w:t xml:space="preserve"> found objects)</w:t>
            </w:r>
          </w:p>
        </w:tc>
        <w:tc>
          <w:tcPr>
            <w:tcW w:w="2364" w:type="pct"/>
          </w:tcPr>
          <w:p w14:paraId="76931814" w14:textId="6546673E"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Class set</w:t>
            </w:r>
          </w:p>
        </w:tc>
      </w:tr>
      <w:tr w:rsidR="004F0CDD" w:rsidRPr="002E0F3F" w14:paraId="37F9D13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8551040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66B9B296" w14:textId="0CF25B27" w:rsidR="004F0CDD" w:rsidRPr="002E0F3F" w:rsidRDefault="004F0CDD" w:rsidP="004F0CDD">
                <w:r w:rsidRPr="00805846">
                  <w:rPr>
                    <w:rFonts w:ascii="MS Gothic" w:eastAsia="MS Gothic" w:hAnsi="MS Gothic" w:hint="eastAsia"/>
                  </w:rPr>
                  <w:t>☐</w:t>
                </w:r>
              </w:p>
            </w:tc>
          </w:sdtContent>
        </w:sdt>
        <w:tc>
          <w:tcPr>
            <w:tcW w:w="2364" w:type="pct"/>
          </w:tcPr>
          <w:p w14:paraId="7D051123" w14:textId="2ECEF1C3"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Rain gauge</w:t>
            </w:r>
            <w:r w:rsidR="00B20130">
              <w:t>(</w:t>
            </w:r>
            <w:r w:rsidRPr="002E0F3F">
              <w:t>s</w:t>
            </w:r>
            <w:r w:rsidR="00B20130">
              <w:t>)</w:t>
            </w:r>
          </w:p>
        </w:tc>
        <w:tc>
          <w:tcPr>
            <w:tcW w:w="2364" w:type="pct"/>
          </w:tcPr>
          <w:p w14:paraId="466F5417" w14:textId="18085853"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2 or 3 (per small group)</w:t>
            </w:r>
          </w:p>
        </w:tc>
      </w:tr>
      <w:tr w:rsidR="004F0CDD" w:rsidRPr="002E0F3F" w14:paraId="02172CB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8581835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05DD1E07" w14:textId="1EE09886" w:rsidR="004F0CDD" w:rsidRPr="002E0F3F" w:rsidRDefault="004F0CDD" w:rsidP="004F0CDD">
                <w:r w:rsidRPr="00805846">
                  <w:rPr>
                    <w:rFonts w:ascii="MS Gothic" w:eastAsia="MS Gothic" w:hAnsi="MS Gothic" w:hint="eastAsia"/>
                  </w:rPr>
                  <w:t>☐</w:t>
                </w:r>
              </w:p>
            </w:tc>
          </w:sdtContent>
        </w:sdt>
        <w:tc>
          <w:tcPr>
            <w:tcW w:w="2364" w:type="pct"/>
          </w:tcPr>
          <w:p w14:paraId="0ED5B89B" w14:textId="1C493AFB"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Rubber bands</w:t>
            </w:r>
          </w:p>
        </w:tc>
        <w:tc>
          <w:tcPr>
            <w:tcW w:w="2364" w:type="pct"/>
          </w:tcPr>
          <w:p w14:paraId="3817BF6B" w14:textId="13311D0E"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Class set</w:t>
            </w:r>
          </w:p>
        </w:tc>
      </w:tr>
      <w:tr w:rsidR="004F0CDD" w:rsidRPr="002E0F3F" w14:paraId="31B9ED56"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3851438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4E1A13FC" w14:textId="2EF822B8" w:rsidR="004F0CDD" w:rsidRPr="002E0F3F" w:rsidRDefault="004F0CDD" w:rsidP="004F0CDD">
                <w:r w:rsidRPr="00805846">
                  <w:rPr>
                    <w:rFonts w:ascii="MS Gothic" w:eastAsia="MS Gothic" w:hAnsi="MS Gothic" w:hint="eastAsia"/>
                  </w:rPr>
                  <w:t>☐</w:t>
                </w:r>
              </w:p>
            </w:tc>
          </w:sdtContent>
        </w:sdt>
        <w:tc>
          <w:tcPr>
            <w:tcW w:w="2364" w:type="pct"/>
          </w:tcPr>
          <w:p w14:paraId="597D7F4B" w14:textId="406873F8"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Tape</w:t>
            </w:r>
          </w:p>
        </w:tc>
        <w:tc>
          <w:tcPr>
            <w:tcW w:w="2364" w:type="pct"/>
          </w:tcPr>
          <w:p w14:paraId="3E893B6F" w14:textId="3A720CD2"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t>One</w:t>
            </w:r>
            <w:r w:rsidRPr="002E0F3F">
              <w:t xml:space="preserve"> roll</w:t>
            </w:r>
          </w:p>
        </w:tc>
      </w:tr>
      <w:tr w:rsidR="004F0CDD" w:rsidRPr="002E0F3F" w14:paraId="313397B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6533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44D2D82E" w14:textId="3E152A57" w:rsidR="004F0CDD" w:rsidRPr="002E0F3F" w:rsidRDefault="004F0CDD" w:rsidP="004F0CDD">
                <w:r w:rsidRPr="00805846">
                  <w:rPr>
                    <w:rFonts w:ascii="MS Gothic" w:eastAsia="MS Gothic" w:hAnsi="MS Gothic" w:hint="eastAsia"/>
                  </w:rPr>
                  <w:t>☐</w:t>
                </w:r>
              </w:p>
            </w:tc>
          </w:sdtContent>
        </w:sdt>
        <w:tc>
          <w:tcPr>
            <w:tcW w:w="2364" w:type="pct"/>
          </w:tcPr>
          <w:p w14:paraId="67BC31AD" w14:textId="0235C132"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Thermometer</w:t>
            </w:r>
          </w:p>
        </w:tc>
        <w:tc>
          <w:tcPr>
            <w:tcW w:w="2364" w:type="pct"/>
          </w:tcPr>
          <w:p w14:paraId="39CAB94D" w14:textId="1A21F736"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2 or 3 (per small group)</w:t>
            </w:r>
          </w:p>
        </w:tc>
      </w:tr>
      <w:tr w:rsidR="004F0CDD" w:rsidRPr="002E0F3F" w14:paraId="2C8321FA"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7104902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234F172D" w14:textId="250682A5" w:rsidR="004F0CDD" w:rsidRPr="002E0F3F" w:rsidRDefault="004F0CDD" w:rsidP="004F0CDD">
                <w:r w:rsidRPr="00805846">
                  <w:rPr>
                    <w:rFonts w:ascii="MS Gothic" w:eastAsia="MS Gothic" w:hAnsi="MS Gothic" w:hint="eastAsia"/>
                  </w:rPr>
                  <w:t>☐</w:t>
                </w:r>
              </w:p>
            </w:tc>
          </w:sdtContent>
        </w:sdt>
        <w:tc>
          <w:tcPr>
            <w:tcW w:w="2364" w:type="pct"/>
          </w:tcPr>
          <w:p w14:paraId="2C38E3D4" w14:textId="6341554E"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Wooden skewers</w:t>
            </w:r>
          </w:p>
        </w:tc>
        <w:tc>
          <w:tcPr>
            <w:tcW w:w="2364" w:type="pct"/>
          </w:tcPr>
          <w:p w14:paraId="1D8904A0" w14:textId="24158199"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Class set</w:t>
            </w:r>
          </w:p>
        </w:tc>
      </w:tr>
      <w:tr w:rsidR="004F0CDD" w:rsidRPr="002E0F3F" w14:paraId="6887D69E"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48917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D5ADA4E" w14:textId="50703FF6" w:rsidR="004F0CDD" w:rsidRPr="002E0F3F" w:rsidRDefault="004F0CDD" w:rsidP="004F0CDD">
                <w:r w:rsidRPr="00805846">
                  <w:rPr>
                    <w:rFonts w:ascii="MS Gothic" w:eastAsia="MS Gothic" w:hAnsi="MS Gothic" w:hint="eastAsia"/>
                  </w:rPr>
                  <w:t>☐</w:t>
                </w:r>
              </w:p>
            </w:tc>
          </w:sdtContent>
        </w:sdt>
        <w:tc>
          <w:tcPr>
            <w:tcW w:w="2364" w:type="pct"/>
          </w:tcPr>
          <w:p w14:paraId="0175C8EB" w14:textId="5625A377"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 xml:space="preserve">Optional: barometer, </w:t>
            </w:r>
            <w:proofErr w:type="spellStart"/>
            <w:r w:rsidRPr="002E0F3F">
              <w:t>anenometer</w:t>
            </w:r>
            <w:proofErr w:type="spellEnd"/>
            <w:r w:rsidRPr="002E0F3F">
              <w:t>, hygrometer</w:t>
            </w:r>
          </w:p>
        </w:tc>
        <w:tc>
          <w:tcPr>
            <w:tcW w:w="2364" w:type="pct"/>
          </w:tcPr>
          <w:p w14:paraId="1EA98609" w14:textId="50236A9B"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t>One</w:t>
            </w:r>
            <w:r w:rsidRPr="002E0F3F">
              <w:t xml:space="preserve"> of each</w:t>
            </w:r>
          </w:p>
        </w:tc>
      </w:tr>
    </w:tbl>
    <w:p w14:paraId="7EE1392C" w14:textId="6676BAEE" w:rsidR="004F0CDD" w:rsidRDefault="004F0CDD" w:rsidP="00E94A3F">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w:t>
      </w:r>
      <w:r w:rsidRPr="00C405EF">
        <w:t>– Stage 3 Unit 1 vocabulary</w:t>
      </w:r>
    </w:p>
    <w:tbl>
      <w:tblPr>
        <w:tblStyle w:val="Tableheader"/>
        <w:tblW w:w="5000" w:type="pct"/>
        <w:tblLook w:val="0420" w:firstRow="1" w:lastRow="0" w:firstColumn="0" w:lastColumn="0" w:noHBand="0" w:noVBand="1"/>
        <w:tblDescription w:val="Stage 3 Unit 1 vocabulary."/>
      </w:tblPr>
      <w:tblGrid>
        <w:gridCol w:w="9630"/>
      </w:tblGrid>
      <w:tr w:rsidR="00940F05" w:rsidRPr="004F0CDD" w14:paraId="013B5333"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64C1FE08" w14:textId="77777777" w:rsidR="00940F05" w:rsidRPr="004F0CDD" w:rsidRDefault="00940F05" w:rsidP="004F0CDD">
            <w:r w:rsidRPr="004F0CDD">
              <w:t>Vocabulary</w:t>
            </w:r>
          </w:p>
        </w:tc>
      </w:tr>
      <w:tr w:rsidR="00940F05" w:rsidRPr="004F0CDD" w14:paraId="26A70330" w14:textId="77777777" w:rsidTr="004F0CDD">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5BF37A48" w14:textId="32F10C80" w:rsidR="00355D51" w:rsidRPr="004F0CDD" w:rsidRDefault="000F658F" w:rsidP="004F0CDD">
            <w:r w:rsidRPr="004F0CDD">
              <w:t xml:space="preserve">atmosphere, precipitation, humidity, Celsius, degrees, pressure, meteorologist, climate, climate zones, currents, global climate, historical data, rain gauge, thermometer, barometer, anemometer, hygrometer, satellite, weather tools, data collection, forecast, weather station, weather log, weather balloon, coastal weather, inland weather, observation, recording, transmit, systems, radio waves, transmitter, receiver, code of conduct, bushfire, volcanic eruption, satellite </w:t>
            </w:r>
            <w:r w:rsidRPr="004F0CDD">
              <w:lastRenderedPageBreak/>
              <w:t xml:space="preserve">imagery, gases, </w:t>
            </w:r>
            <w:r w:rsidR="00576F35" w:rsidRPr="004F0CDD">
              <w:t>n</w:t>
            </w:r>
            <w:r w:rsidRPr="004F0CDD">
              <w:t>utrients, natural disasters, El Niño, La Niña, climate cycles, rainfall, drought, heatwave, climate impact, satellites and buoys, ecosystem, recovery, vegetation cover, satellite images, natural disaster, weather data, graphing, temperature range, data interpretation, erosion, deforestation, land clearing, urban development, farming, greenhouse gases, runoff, emissions, renewables, non-renewables, sustainability, fossil fuels, geothermal, nuclear, coal, solar, tidal, turbines, electricity, electric vehicles, algorithm, block coding, digital tool, infographic, animation, justification, visual representation</w:t>
            </w:r>
          </w:p>
        </w:tc>
      </w:tr>
    </w:tbl>
    <w:p w14:paraId="032643C8" w14:textId="52020BCA" w:rsidR="00940F05" w:rsidRDefault="00940F05">
      <w:r>
        <w:lastRenderedPageBreak/>
        <w:br w:type="page"/>
      </w:r>
    </w:p>
    <w:p w14:paraId="319B35CA" w14:textId="4C485A5B" w:rsidR="00940F05" w:rsidRDefault="00940F05" w:rsidP="004F0CDD">
      <w:pPr>
        <w:pStyle w:val="Heading2"/>
      </w:pPr>
      <w:r w:rsidRPr="004330A5">
        <w:lastRenderedPageBreak/>
        <w:t xml:space="preserve">Stage </w:t>
      </w:r>
      <w:r w:rsidR="00DC6EE2" w:rsidRPr="004330A5">
        <w:t>3</w:t>
      </w:r>
      <w:r w:rsidRPr="004330A5">
        <w:t xml:space="preserve"> Unit </w:t>
      </w:r>
      <w:r w:rsidR="00DC6EE2" w:rsidRPr="004330A5">
        <w:t>5</w:t>
      </w:r>
    </w:p>
    <w:p w14:paraId="7B2FE03C" w14:textId="5B07BF4A" w:rsidR="00BF6E6F" w:rsidRPr="0077121A" w:rsidRDefault="00BF6E6F" w:rsidP="0077121A">
      <w:pPr>
        <w:rPr>
          <w:b/>
          <w:bCs/>
        </w:rPr>
      </w:pPr>
      <w:r w:rsidRPr="0077121A">
        <w:rPr>
          <w:b/>
          <w:bCs/>
        </w:rPr>
        <w:t xml:space="preserve">All resources for </w:t>
      </w:r>
      <w:r w:rsidR="002565AC">
        <w:rPr>
          <w:b/>
          <w:bCs/>
        </w:rPr>
        <w:t xml:space="preserve">this unit </w:t>
      </w:r>
      <w:r w:rsidRPr="0077121A">
        <w:rPr>
          <w:b/>
          <w:bCs/>
        </w:rPr>
        <w:t>are digital resources</w:t>
      </w:r>
      <w:r w:rsidR="004F0CDD">
        <w:rPr>
          <w:b/>
          <w:bCs/>
        </w:rPr>
        <w:t>.</w:t>
      </w:r>
    </w:p>
    <w:p w14:paraId="61107139" w14:textId="3EB3B465" w:rsidR="004F0CDD" w:rsidRDefault="004F0CDD" w:rsidP="00E94A3F">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Pr="00185FFD">
        <w:t>– Stage 3 Unit 5 suggested resources</w:t>
      </w:r>
    </w:p>
    <w:tbl>
      <w:tblPr>
        <w:tblStyle w:val="Tableheader"/>
        <w:tblW w:w="5000" w:type="pct"/>
        <w:tblLayout w:type="fixed"/>
        <w:tblLook w:val="04A0" w:firstRow="1" w:lastRow="0" w:firstColumn="1" w:lastColumn="0" w:noHBand="0" w:noVBand="1"/>
        <w:tblDescription w:val="Stage 3 Unit 5 suggested resources."/>
      </w:tblPr>
      <w:tblGrid>
        <w:gridCol w:w="543"/>
        <w:gridCol w:w="6321"/>
        <w:gridCol w:w="2766"/>
      </w:tblGrid>
      <w:tr w:rsidR="004F0CDD" w:rsidRPr="004F0CDD" w14:paraId="1730176E"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1" w:type="pct"/>
            <w:tcBorders>
              <w:right w:val="single" w:sz="4" w:space="0" w:color="auto"/>
            </w:tcBorders>
          </w:tcPr>
          <w:p w14:paraId="2A6B49BF" w14:textId="61D987D3" w:rsidR="004F0CDD" w:rsidRPr="004F0CDD" w:rsidRDefault="004F0CDD" w:rsidP="004F0CDD"/>
        </w:tc>
        <w:tc>
          <w:tcPr>
            <w:tcW w:w="3282" w:type="pct"/>
            <w:tcBorders>
              <w:left w:val="single" w:sz="4" w:space="0" w:color="auto"/>
            </w:tcBorders>
          </w:tcPr>
          <w:p w14:paraId="0EEC91F7" w14:textId="62A64E00" w:rsidR="004F0CDD" w:rsidRPr="004F0CDD" w:rsidRDefault="004F0CDD" w:rsidP="004F0CDD">
            <w:pPr>
              <w:cnfStyle w:val="100000000000" w:firstRow="1" w:lastRow="0" w:firstColumn="0" w:lastColumn="0" w:oddVBand="0" w:evenVBand="0" w:oddHBand="0" w:evenHBand="0" w:firstRowFirstColumn="0" w:firstRowLastColumn="0" w:lastRowFirstColumn="0" w:lastRowLastColumn="0"/>
            </w:pPr>
            <w:r w:rsidRPr="004F0CDD">
              <w:t>Suggested resources</w:t>
            </w:r>
          </w:p>
        </w:tc>
        <w:tc>
          <w:tcPr>
            <w:tcW w:w="1437" w:type="pct"/>
          </w:tcPr>
          <w:p w14:paraId="70F8E32D" w14:textId="426A9BEC" w:rsidR="004F0CDD" w:rsidRPr="004F0CDD" w:rsidRDefault="004F0CDD" w:rsidP="004F0CDD">
            <w:pPr>
              <w:cnfStyle w:val="100000000000" w:firstRow="1" w:lastRow="0" w:firstColumn="0" w:lastColumn="0" w:oddVBand="0" w:evenVBand="0" w:oddHBand="0" w:evenHBand="0" w:firstRowFirstColumn="0" w:firstRowLastColumn="0" w:lastRowFirstColumn="0" w:lastRowLastColumn="0"/>
            </w:pPr>
            <w:r w:rsidRPr="004F0CDD">
              <w:t>Quantity</w:t>
            </w:r>
          </w:p>
        </w:tc>
      </w:tr>
      <w:tr w:rsidR="00940F05" w:rsidRPr="004F0CDD" w14:paraId="3F15DFAE" w14:textId="77777777" w:rsidTr="004F0CDD">
        <w:trPr>
          <w:cnfStyle w:val="000000100000" w:firstRow="0" w:lastRow="0" w:firstColumn="0" w:lastColumn="0" w:oddVBand="0" w:evenVBand="0" w:oddHBand="1" w:evenHBand="0" w:firstRowFirstColumn="0" w:firstRowLastColumn="0" w:lastRowFirstColumn="0" w:lastRowLastColumn="0"/>
          <w:trHeight w:val="300"/>
        </w:trPr>
        <w:sdt>
          <w:sdtPr>
            <w:id w:val="-762128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FFA7F6" w14:textId="4FDB40D5" w:rsidR="00940F05" w:rsidRPr="004F0CDD" w:rsidRDefault="004F0CDD" w:rsidP="004F0CDD">
                <w:r>
                  <w:rPr>
                    <w:rFonts w:ascii="MS Gothic" w:eastAsia="MS Gothic" w:hAnsi="MS Gothic" w:hint="eastAsia"/>
                  </w:rPr>
                  <w:t>☐</w:t>
                </w:r>
              </w:p>
            </w:tc>
          </w:sdtContent>
        </w:sdt>
        <w:tc>
          <w:tcPr>
            <w:tcW w:w="3281" w:type="pct"/>
          </w:tcPr>
          <w:p w14:paraId="2CDB4968" w14:textId="2271C4DA" w:rsidR="00940F05" w:rsidRPr="004F0CDD" w:rsidRDefault="006223F8" w:rsidP="004F0CDD">
            <w:pPr>
              <w:cnfStyle w:val="000000100000" w:firstRow="0" w:lastRow="0" w:firstColumn="0" w:lastColumn="0" w:oddVBand="0" w:evenVBand="0" w:oddHBand="1" w:evenHBand="0" w:firstRowFirstColumn="0" w:firstRowLastColumn="0" w:lastRowFirstColumn="0" w:lastRowLastColumn="0"/>
            </w:pPr>
            <w:r w:rsidRPr="004F0CDD">
              <w:t xml:space="preserve">Digital devices </w:t>
            </w:r>
            <w:r w:rsidR="00B250AD">
              <w:t>with</w:t>
            </w:r>
            <w:r w:rsidR="00B250AD" w:rsidRPr="004F0CDD">
              <w:t xml:space="preserve"> </w:t>
            </w:r>
            <w:r w:rsidRPr="004F0CDD">
              <w:t xml:space="preserve">access </w:t>
            </w:r>
            <w:r w:rsidR="00B250AD">
              <w:t xml:space="preserve">to </w:t>
            </w:r>
            <w:r w:rsidRPr="004F0CDD">
              <w:t xml:space="preserve">the internet and </w:t>
            </w:r>
            <w:r w:rsidR="00B250AD">
              <w:t xml:space="preserve">the ability to </w:t>
            </w:r>
            <w:r w:rsidR="00173910" w:rsidRPr="004F0CDD">
              <w:t xml:space="preserve">capture </w:t>
            </w:r>
            <w:r w:rsidR="009214EB" w:rsidRPr="004F0CDD">
              <w:t>photographs</w:t>
            </w:r>
            <w:r w:rsidR="00173910" w:rsidRPr="004F0CDD">
              <w:t xml:space="preserve"> and </w:t>
            </w:r>
            <w:r w:rsidR="009214EB" w:rsidRPr="004F0CDD">
              <w:t>videos</w:t>
            </w:r>
          </w:p>
        </w:tc>
        <w:tc>
          <w:tcPr>
            <w:tcW w:w="1437" w:type="pct"/>
          </w:tcPr>
          <w:p w14:paraId="739BE7BB" w14:textId="2A7F9ADD" w:rsidR="00940F05" w:rsidRPr="004F0CDD" w:rsidRDefault="009A0EFB" w:rsidP="004F0CDD">
            <w:pPr>
              <w:cnfStyle w:val="000000100000" w:firstRow="0" w:lastRow="0" w:firstColumn="0" w:lastColumn="0" w:oddVBand="0" w:evenVBand="0" w:oddHBand="1" w:evenHBand="0" w:firstRowFirstColumn="0" w:firstRowLastColumn="0" w:lastRowFirstColumn="0" w:lastRowLastColumn="0"/>
            </w:pPr>
            <w:r w:rsidRPr="004F0CDD">
              <w:t xml:space="preserve">Individual or </w:t>
            </w:r>
            <w:r w:rsidR="004F0CDD">
              <w:t>one</w:t>
            </w:r>
            <w:r w:rsidR="009214EB" w:rsidRPr="004F0CDD">
              <w:t xml:space="preserve"> </w:t>
            </w:r>
            <w:r w:rsidRPr="004F0CDD">
              <w:t>per small group</w:t>
            </w:r>
          </w:p>
        </w:tc>
      </w:tr>
    </w:tbl>
    <w:p w14:paraId="2619CE30" w14:textId="4129E65E" w:rsidR="004F0CDD" w:rsidRDefault="004F0CDD" w:rsidP="00E94A3F">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w:t>
      </w:r>
      <w:r w:rsidRPr="00182D48">
        <w:t>– Stage 3 Unit 5 vocabulary</w:t>
      </w:r>
    </w:p>
    <w:tbl>
      <w:tblPr>
        <w:tblStyle w:val="Tableheader"/>
        <w:tblW w:w="5000" w:type="pct"/>
        <w:tblLook w:val="0420" w:firstRow="1" w:lastRow="0" w:firstColumn="0" w:lastColumn="0" w:noHBand="0" w:noVBand="1"/>
        <w:tblDescription w:val="Stage 3 Unit 5 vocabulary."/>
      </w:tblPr>
      <w:tblGrid>
        <w:gridCol w:w="9630"/>
      </w:tblGrid>
      <w:tr w:rsidR="00940F05" w:rsidRPr="004F0CDD" w14:paraId="11426489"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68AEB428" w14:textId="77777777" w:rsidR="00940F05" w:rsidRPr="004F0CDD" w:rsidRDefault="00940F05" w:rsidP="004F0CDD">
            <w:r w:rsidRPr="004F0CDD">
              <w:t>Vocabulary</w:t>
            </w:r>
          </w:p>
        </w:tc>
      </w:tr>
      <w:tr w:rsidR="00940F05" w:rsidRPr="004F0CDD" w14:paraId="12B6CBDD" w14:textId="77777777" w:rsidTr="004F0CDD">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3B1794DE" w14:textId="23E961A5" w:rsidR="00940F05" w:rsidRPr="004F0CDD" w:rsidRDefault="00783C63" w:rsidP="004F0CDD">
            <w:r w:rsidRPr="004F0CDD">
              <w:t>adaptations, behavioural, structural, species, generation, inherit, survival, adaptation, habitat, predator, prey, environment, camouflage, insulation, prompt, generator, characteristics, reproduction, pollination, pollen, ultraviolet, seed dispersal, ballistics, fair test, independent variable, dependent variable, control variables, food web, ecosystem, producer, consumer, decomposer, herbivore, carnivore, omnivore, introduced species, invasive species, population, predation, competition, habitat loss, evidence, observe, interpret, predict, trend, human impact, satellite image, glacier, meandering, sea ice, visualisation, claim, reasoning, Country, place, Knowledge, sustainable practice, totemic system, ceremony, cultural burning, sustainable harvesting, water sourcing</w:t>
            </w:r>
          </w:p>
        </w:tc>
      </w:tr>
    </w:tbl>
    <w:p w14:paraId="597B736A" w14:textId="77777777" w:rsidR="004F0CDD" w:rsidRDefault="004F0CDD">
      <w:pPr>
        <w:sectPr w:rsidR="004F0CDD" w:rsidSect="00E75967">
          <w:headerReference w:type="default" r:id="rId11"/>
          <w:footerReference w:type="default" r:id="rId12"/>
          <w:headerReference w:type="first" r:id="rId13"/>
          <w:footerReference w:type="first" r:id="rId14"/>
          <w:pgSz w:w="11906" w:h="16838" w:code="9"/>
          <w:pgMar w:top="1134" w:right="1134" w:bottom="1134" w:left="1134" w:header="709" w:footer="709" w:gutter="0"/>
          <w:cols w:space="720"/>
          <w:titlePg/>
          <w:docGrid w:linePitch="360"/>
        </w:sectPr>
      </w:pPr>
    </w:p>
    <w:p w14:paraId="49A130FE" w14:textId="77777777" w:rsidR="004F0CDD" w:rsidRPr="001748AB" w:rsidRDefault="004F0CDD" w:rsidP="004F0CDD">
      <w:pPr>
        <w:rPr>
          <w:rStyle w:val="Strong"/>
          <w:szCs w:val="22"/>
        </w:rPr>
      </w:pPr>
      <w:r w:rsidRPr="001748AB">
        <w:rPr>
          <w:rStyle w:val="Strong"/>
          <w:szCs w:val="22"/>
        </w:rPr>
        <w:lastRenderedPageBreak/>
        <w:t>© State of New South Wales (Department of Education), 202</w:t>
      </w:r>
      <w:r>
        <w:rPr>
          <w:rStyle w:val="Strong"/>
          <w:szCs w:val="22"/>
        </w:rPr>
        <w:t>5</w:t>
      </w:r>
    </w:p>
    <w:p w14:paraId="47E16128" w14:textId="77777777" w:rsidR="004F0CDD" w:rsidRDefault="004F0CDD" w:rsidP="004F0CD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C59100D" w14:textId="77777777" w:rsidR="004F0CDD" w:rsidRDefault="004F0CDD" w:rsidP="004F0CDD">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6FC9985D" w14:textId="77777777" w:rsidR="004F0CDD" w:rsidRDefault="004F0CDD" w:rsidP="004F0CDD">
      <w:r>
        <w:rPr>
          <w:noProof/>
        </w:rPr>
        <w:drawing>
          <wp:inline distT="0" distB="0" distL="0" distR="0" wp14:anchorId="7D8C6C05" wp14:editId="0F190577">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3E7193B" w14:textId="77777777" w:rsidR="004F0CDD" w:rsidRDefault="004F0CDD" w:rsidP="004F0CDD">
      <w:r>
        <w:t>This license allows you to share and adapt the material for any purpose, even commercially.</w:t>
      </w:r>
    </w:p>
    <w:p w14:paraId="73BFA035" w14:textId="77777777" w:rsidR="004F0CDD" w:rsidRDefault="004F0CDD" w:rsidP="004F0CDD">
      <w:r>
        <w:t>Attribution should be given to © State of New South Wales (Department of Education), 2025.</w:t>
      </w:r>
    </w:p>
    <w:p w14:paraId="1971FECD" w14:textId="77777777" w:rsidR="004F0CDD" w:rsidRDefault="004F0CDD" w:rsidP="004F0CDD">
      <w:r>
        <w:t>Material in this resource not available under a Creative Commons license:</w:t>
      </w:r>
    </w:p>
    <w:p w14:paraId="4548C787" w14:textId="77777777" w:rsidR="004F0CDD" w:rsidRDefault="004F0CDD" w:rsidP="004F0CDD">
      <w:pPr>
        <w:pStyle w:val="ListBullet"/>
      </w:pPr>
      <w:r>
        <w:t>the NSW Department of Education logo, other logos and trademark-protected material</w:t>
      </w:r>
    </w:p>
    <w:p w14:paraId="141B63B5" w14:textId="77777777" w:rsidR="004F0CDD" w:rsidRDefault="004F0CDD" w:rsidP="004F0CDD">
      <w:pPr>
        <w:pStyle w:val="ListBullet"/>
      </w:pPr>
      <w:r>
        <w:t>material owned by a third party that has been reproduced with permission. You will need to obtain permission from the third party to reuse its material.</w:t>
      </w:r>
    </w:p>
    <w:p w14:paraId="79CCCC2D" w14:textId="77777777" w:rsidR="004F0CDD" w:rsidRPr="003B3E41" w:rsidRDefault="004F0CDD" w:rsidP="004F0CDD">
      <w:pPr>
        <w:pStyle w:val="FeatureBox2"/>
        <w:rPr>
          <w:rStyle w:val="Strong"/>
        </w:rPr>
      </w:pPr>
      <w:r w:rsidRPr="003B3E41">
        <w:rPr>
          <w:rStyle w:val="Strong"/>
        </w:rPr>
        <w:t>Links to third-party material and websites</w:t>
      </w:r>
    </w:p>
    <w:p w14:paraId="40C1C7BE" w14:textId="77777777" w:rsidR="004F0CDD" w:rsidRDefault="004F0CDD" w:rsidP="004F0CD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E70442" w14:textId="0F9D1A8F" w:rsidR="00940F05" w:rsidRDefault="004F0CDD" w:rsidP="00E7596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E75967">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1C8E0" w14:textId="77777777" w:rsidR="00541A2B" w:rsidRDefault="00541A2B" w:rsidP="00AC09F7">
      <w:pPr>
        <w:spacing w:before="0" w:after="0" w:line="240" w:lineRule="auto"/>
      </w:pPr>
      <w:r>
        <w:separator/>
      </w:r>
    </w:p>
  </w:endnote>
  <w:endnote w:type="continuationSeparator" w:id="0">
    <w:p w14:paraId="18029030" w14:textId="77777777" w:rsidR="00541A2B" w:rsidRDefault="00541A2B" w:rsidP="00AC09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C9DE299-04AA-4474-92BD-445E1FB3C6F2}"/>
  </w:font>
  <w:font w:name="Calibri">
    <w:panose1 w:val="020F0502020204030204"/>
    <w:charset w:val="00"/>
    <w:family w:val="swiss"/>
    <w:pitch w:val="variable"/>
    <w:sig w:usb0="E4002EFF" w:usb1="C200247B" w:usb2="00000009" w:usb3="00000000" w:csb0="000001FF" w:csb1="00000000"/>
    <w:embedRegular r:id="rId2" w:fontKey="{63BFE2C2-ABE7-4446-8F26-D62B87A9360C}"/>
    <w:embedBold r:id="rId3" w:fontKey="{359194A8-45E2-4711-9B0F-C9D7D62CF6D7}"/>
    <w:embedItalic r:id="rId4" w:fontKey="{50025F10-18E4-470D-9822-2646BA4FE1B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979B92A2-A7D9-42AF-A7F3-06DE7CDC479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8708E95-B700-4E75-BD3E-E17ECF40F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A114" w14:textId="6731AB51" w:rsidR="00420536" w:rsidRDefault="00420536" w:rsidP="00420536">
    <w:pPr>
      <w:pStyle w:val="Footer"/>
    </w:pPr>
    <w:r>
      <w:t>© NSW Department of Education, Oct-25</w:t>
    </w:r>
    <w:r>
      <w:ptab w:relativeTo="margin" w:alignment="right" w:leader="none"/>
    </w:r>
    <w:r>
      <w:rPr>
        <w:b/>
        <w:noProof/>
        <w:sz w:val="28"/>
        <w:szCs w:val="28"/>
      </w:rPr>
      <w:drawing>
        <wp:inline distT="0" distB="0" distL="0" distR="0" wp14:anchorId="4BC61E87" wp14:editId="0A8DFEC8">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A305" w14:textId="7D4DCA4E" w:rsidR="00AC09F7" w:rsidRDefault="00AC09F7" w:rsidP="00AC09F7">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627A" w14:textId="77777777" w:rsidR="004F0CDD" w:rsidRDefault="004F0CDD">
    <w:pPr>
      <w:pStyle w:val="Footer"/>
    </w:pPr>
    <w:r>
      <w:t>© NSW Department of Education, Oct-25</w:t>
    </w:r>
    <w:r>
      <w:ptab w:relativeTo="margin" w:alignment="right" w:leader="none"/>
    </w:r>
    <w:r>
      <w:rPr>
        <w:b/>
        <w:noProof/>
        <w:sz w:val="28"/>
        <w:szCs w:val="28"/>
      </w:rPr>
      <w:drawing>
        <wp:inline distT="0" distB="0" distL="0" distR="0" wp14:anchorId="393D8B1A" wp14:editId="090E414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0323" w14:textId="77777777" w:rsidR="004F0CDD" w:rsidRDefault="004F0CDD"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A179D" w14:textId="77777777" w:rsidR="00541A2B" w:rsidRDefault="00541A2B" w:rsidP="00AC09F7">
      <w:pPr>
        <w:spacing w:before="0" w:after="0" w:line="240" w:lineRule="auto"/>
      </w:pPr>
      <w:r>
        <w:separator/>
      </w:r>
    </w:p>
  </w:footnote>
  <w:footnote w:type="continuationSeparator" w:id="0">
    <w:p w14:paraId="47437845" w14:textId="77777777" w:rsidR="00541A2B" w:rsidRDefault="00541A2B" w:rsidP="00AC09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81D7" w14:textId="47D18618" w:rsidR="00AC09F7" w:rsidRPr="00AC09F7" w:rsidRDefault="00AC09F7" w:rsidP="00AC09F7">
    <w:pPr>
      <w:pStyle w:val="Documentname"/>
    </w:pPr>
    <w:r>
      <w:t>Science and technology resource and vocabulary toolkit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CE4F" w14:textId="6E23B2AA" w:rsidR="00AC09F7" w:rsidRDefault="00AC09F7" w:rsidP="00AC09F7">
    <w:pPr>
      <w:pStyle w:val="Header"/>
    </w:pPr>
    <w:r w:rsidRPr="009D43DD">
      <mc:AlternateContent>
        <mc:Choice Requires="wps">
          <w:drawing>
            <wp:anchor distT="0" distB="0" distL="114300" distR="114300" simplePos="0" relativeHeight="251661312" behindDoc="1" locked="0" layoutInCell="1" allowOverlap="1" wp14:anchorId="67E9489C" wp14:editId="7B936AC0">
              <wp:simplePos x="0" y="0"/>
              <wp:positionH relativeFrom="column">
                <wp:posOffset>-2542540</wp:posOffset>
              </wp:positionH>
              <wp:positionV relativeFrom="paragraph">
                <wp:posOffset>-450215</wp:posOffset>
              </wp:positionV>
              <wp:extent cx="12587844" cy="2711450"/>
              <wp:effectExtent l="0" t="0" r="4445" b="0"/>
              <wp:wrapNone/>
              <wp:docPr id="1336324513" name="Rectangle 1336324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403A25" w14:textId="77777777" w:rsidR="00AC09F7" w:rsidRDefault="00AC09F7" w:rsidP="00AC09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489C" id="Rectangle 1336324513"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403A25" w14:textId="77777777" w:rsidR="00AC09F7" w:rsidRDefault="00AC09F7" w:rsidP="00AC09F7"/>
                </w:txbxContent>
              </v:textbox>
            </v:rect>
          </w:pict>
        </mc:Fallback>
      </mc:AlternateContent>
    </w:r>
    <w:r w:rsidRPr="009D43DD">
      <w:t>NSW Department of Education</w:t>
    </w:r>
    <w:r w:rsidRPr="009D43DD">
      <w:ptab w:relativeTo="margin" w:alignment="right" w:leader="none"/>
    </w:r>
    <w:r w:rsidRPr="008426B6">
      <w:drawing>
        <wp:inline distT="0" distB="0" distL="0" distR="0" wp14:anchorId="61733F09" wp14:editId="1D461CB4">
          <wp:extent cx="597741" cy="649155"/>
          <wp:effectExtent l="0" t="0" r="0" b="0"/>
          <wp:docPr id="917950005" name="Graphic 9179500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1BE6" w14:textId="77777777" w:rsidR="004F0CDD" w:rsidRDefault="004F0CDD"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4306" w14:textId="77777777" w:rsidR="004F0CDD" w:rsidRDefault="004F0CDD"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hape" style="width:12pt;height:10.5pt;visibility:visible" o:bullet="t">
        <v:imagedata r:id="rId1" o:title="Shape"/>
      </v:shape>
    </w:pict>
  </w:numPicBullet>
  <w:abstractNum w:abstractNumId="0" w15:restartNumberingAfterBreak="0">
    <w:nsid w:val="FFFFFF7E"/>
    <w:multiLevelType w:val="singleLevel"/>
    <w:tmpl w:val="AB44DE4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BBE85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FF10C59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20EB46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CF064A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4A93"/>
    <w:multiLevelType w:val="hybridMultilevel"/>
    <w:tmpl w:val="62B8CB52"/>
    <w:lvl w:ilvl="0" w:tplc="A5567E00">
      <w:start w:val="1"/>
      <w:numFmt w:val="bullet"/>
      <w:lvlText w:val=""/>
      <w:lvlJc w:val="center"/>
      <w:pPr>
        <w:ind w:left="360" w:hanging="360"/>
      </w:pPr>
      <w:rPr>
        <w:rFonts w:ascii="Symbol" w:hAnsi="Symbol" w:hint="default"/>
        <w:sz w:val="4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515603"/>
    <w:multiLevelType w:val="hybridMultilevel"/>
    <w:tmpl w:val="0D26E428"/>
    <w:lvl w:ilvl="0" w:tplc="D43CB6F4">
      <w:start w:val="1"/>
      <w:numFmt w:val="bullet"/>
      <w:lvlText w:val=""/>
      <w:lvlJc w:val="left"/>
      <w:pPr>
        <w:ind w:left="720" w:hanging="360"/>
      </w:pPr>
      <w:rPr>
        <w:rFonts w:ascii="Symbol" w:hAnsi="Symbol" w:hint="default"/>
        <w:b/>
        <w:i w:val="0"/>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40321A"/>
    <w:multiLevelType w:val="hybridMultilevel"/>
    <w:tmpl w:val="ACEC87B2"/>
    <w:lvl w:ilvl="0" w:tplc="D43CB6F4">
      <w:start w:val="1"/>
      <w:numFmt w:val="bullet"/>
      <w:lvlText w:val=""/>
      <w:lvlJc w:val="left"/>
      <w:pPr>
        <w:ind w:left="1080" w:hanging="360"/>
      </w:pPr>
      <w:rPr>
        <w:rFonts w:ascii="Symbol" w:hAnsi="Symbol" w:hint="default"/>
        <w:b/>
        <w:i w:val="0"/>
        <w:sz w:val="4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55287988">
    <w:abstractNumId w:val="9"/>
  </w:num>
  <w:num w:numId="2" w16cid:durableId="1791166473">
    <w:abstractNumId w:val="6"/>
  </w:num>
  <w:num w:numId="3" w16cid:durableId="580410529">
    <w:abstractNumId w:val="11"/>
  </w:num>
  <w:num w:numId="4" w16cid:durableId="1031498051">
    <w:abstractNumId w:val="13"/>
  </w:num>
  <w:num w:numId="5" w16cid:durableId="2132087368">
    <w:abstractNumId w:val="5"/>
  </w:num>
  <w:num w:numId="6" w16cid:durableId="125707032">
    <w:abstractNumId w:val="3"/>
  </w:num>
  <w:num w:numId="7" w16cid:durableId="41721082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64282347">
    <w:abstractNumId w:val="2"/>
  </w:num>
  <w:num w:numId="9" w16cid:durableId="1963420330">
    <w:abstractNumId w:val="2"/>
  </w:num>
  <w:num w:numId="10" w16cid:durableId="942539517">
    <w:abstractNumId w:val="7"/>
  </w:num>
  <w:num w:numId="11" w16cid:durableId="1212227981">
    <w:abstractNumId w:val="1"/>
  </w:num>
  <w:num w:numId="12" w16cid:durableId="552038547">
    <w:abstractNumId w:val="12"/>
  </w:num>
  <w:num w:numId="13" w16cid:durableId="1336766767">
    <w:abstractNumId w:val="0"/>
  </w:num>
  <w:num w:numId="14" w16cid:durableId="2073431361">
    <w:abstractNumId w:val="12"/>
  </w:num>
  <w:num w:numId="15" w16cid:durableId="267321379">
    <w:abstractNumId w:val="4"/>
  </w:num>
  <w:num w:numId="16" w16cid:durableId="771978539">
    <w:abstractNumId w:val="8"/>
  </w:num>
  <w:num w:numId="17" w16cid:durableId="22237080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86787133">
    <w:abstractNumId w:val="2"/>
  </w:num>
  <w:num w:numId="19" w16cid:durableId="1028749803">
    <w:abstractNumId w:val="7"/>
  </w:num>
  <w:num w:numId="20" w16cid:durableId="131022859">
    <w:abstractNumId w:val="12"/>
  </w:num>
  <w:num w:numId="21" w16cid:durableId="642807776">
    <w:abstractNumId w:val="12"/>
  </w:num>
  <w:num w:numId="22" w16cid:durableId="5165803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7B0C"/>
    <w:rsid w:val="000224DD"/>
    <w:rsid w:val="00040BD5"/>
    <w:rsid w:val="000418D7"/>
    <w:rsid w:val="00043E49"/>
    <w:rsid w:val="0005287D"/>
    <w:rsid w:val="00056DEE"/>
    <w:rsid w:val="00076954"/>
    <w:rsid w:val="00081A65"/>
    <w:rsid w:val="00092699"/>
    <w:rsid w:val="000B0A54"/>
    <w:rsid w:val="000B15D8"/>
    <w:rsid w:val="000B6082"/>
    <w:rsid w:val="000C0620"/>
    <w:rsid w:val="000C35AA"/>
    <w:rsid w:val="000D4B9D"/>
    <w:rsid w:val="000F1942"/>
    <w:rsid w:val="000F49D6"/>
    <w:rsid w:val="000F658F"/>
    <w:rsid w:val="001076E8"/>
    <w:rsid w:val="001145FD"/>
    <w:rsid w:val="0014275C"/>
    <w:rsid w:val="00151E34"/>
    <w:rsid w:val="0015608C"/>
    <w:rsid w:val="0015634F"/>
    <w:rsid w:val="00167E24"/>
    <w:rsid w:val="00172CA3"/>
    <w:rsid w:val="00173910"/>
    <w:rsid w:val="001777A7"/>
    <w:rsid w:val="00183B05"/>
    <w:rsid w:val="00187553"/>
    <w:rsid w:val="00193863"/>
    <w:rsid w:val="00193A29"/>
    <w:rsid w:val="00195E78"/>
    <w:rsid w:val="001A5741"/>
    <w:rsid w:val="001B5CB9"/>
    <w:rsid w:val="001C374F"/>
    <w:rsid w:val="001D4F2B"/>
    <w:rsid w:val="001E5285"/>
    <w:rsid w:val="001F4691"/>
    <w:rsid w:val="001F4849"/>
    <w:rsid w:val="001F62BA"/>
    <w:rsid w:val="0020667C"/>
    <w:rsid w:val="00217085"/>
    <w:rsid w:val="0022473E"/>
    <w:rsid w:val="00233ED4"/>
    <w:rsid w:val="002344A3"/>
    <w:rsid w:val="002415C2"/>
    <w:rsid w:val="002468DF"/>
    <w:rsid w:val="00255369"/>
    <w:rsid w:val="002565AC"/>
    <w:rsid w:val="00272BDF"/>
    <w:rsid w:val="00274F1A"/>
    <w:rsid w:val="0028015B"/>
    <w:rsid w:val="002A642B"/>
    <w:rsid w:val="002A7FC5"/>
    <w:rsid w:val="002B7687"/>
    <w:rsid w:val="002C0D79"/>
    <w:rsid w:val="002C1D56"/>
    <w:rsid w:val="002C7BE2"/>
    <w:rsid w:val="002E0F3F"/>
    <w:rsid w:val="002E1885"/>
    <w:rsid w:val="002E3075"/>
    <w:rsid w:val="002E6DA5"/>
    <w:rsid w:val="002F100A"/>
    <w:rsid w:val="002F31E2"/>
    <w:rsid w:val="002F6930"/>
    <w:rsid w:val="002F6C6A"/>
    <w:rsid w:val="002F761D"/>
    <w:rsid w:val="00312861"/>
    <w:rsid w:val="00313E7A"/>
    <w:rsid w:val="003161F2"/>
    <w:rsid w:val="00316861"/>
    <w:rsid w:val="00321207"/>
    <w:rsid w:val="00322E6A"/>
    <w:rsid w:val="00322EF7"/>
    <w:rsid w:val="003256ED"/>
    <w:rsid w:val="00333447"/>
    <w:rsid w:val="00340FE8"/>
    <w:rsid w:val="00355D51"/>
    <w:rsid w:val="00361629"/>
    <w:rsid w:val="00366D84"/>
    <w:rsid w:val="003900B4"/>
    <w:rsid w:val="00393791"/>
    <w:rsid w:val="003A2470"/>
    <w:rsid w:val="003A27CE"/>
    <w:rsid w:val="003A560A"/>
    <w:rsid w:val="003B53D2"/>
    <w:rsid w:val="003B5F5F"/>
    <w:rsid w:val="003B7088"/>
    <w:rsid w:val="003C4507"/>
    <w:rsid w:val="003D0CA8"/>
    <w:rsid w:val="003D2F4B"/>
    <w:rsid w:val="003D3161"/>
    <w:rsid w:val="003D5305"/>
    <w:rsid w:val="00402EE2"/>
    <w:rsid w:val="00403586"/>
    <w:rsid w:val="0040419F"/>
    <w:rsid w:val="004069B5"/>
    <w:rsid w:val="00407646"/>
    <w:rsid w:val="00412555"/>
    <w:rsid w:val="00420536"/>
    <w:rsid w:val="00422CE4"/>
    <w:rsid w:val="004277B3"/>
    <w:rsid w:val="00431FA4"/>
    <w:rsid w:val="00432386"/>
    <w:rsid w:val="004330A5"/>
    <w:rsid w:val="00442E29"/>
    <w:rsid w:val="00450C11"/>
    <w:rsid w:val="004538EC"/>
    <w:rsid w:val="00465F09"/>
    <w:rsid w:val="00472B3E"/>
    <w:rsid w:val="00477B6D"/>
    <w:rsid w:val="004816AB"/>
    <w:rsid w:val="004834C6"/>
    <w:rsid w:val="004849C2"/>
    <w:rsid w:val="00485D7E"/>
    <w:rsid w:val="0048749F"/>
    <w:rsid w:val="00490939"/>
    <w:rsid w:val="004958F9"/>
    <w:rsid w:val="004A3423"/>
    <w:rsid w:val="004A4323"/>
    <w:rsid w:val="004A623C"/>
    <w:rsid w:val="004D2FE1"/>
    <w:rsid w:val="004E1925"/>
    <w:rsid w:val="004E5C5D"/>
    <w:rsid w:val="004F0CDD"/>
    <w:rsid w:val="004F1D9D"/>
    <w:rsid w:val="004F2855"/>
    <w:rsid w:val="005040B5"/>
    <w:rsid w:val="00520BD3"/>
    <w:rsid w:val="00522405"/>
    <w:rsid w:val="0053079D"/>
    <w:rsid w:val="00541A2B"/>
    <w:rsid w:val="00541AE1"/>
    <w:rsid w:val="0054EA8B"/>
    <w:rsid w:val="0055262C"/>
    <w:rsid w:val="00561FA2"/>
    <w:rsid w:val="0056331A"/>
    <w:rsid w:val="0056350E"/>
    <w:rsid w:val="00564E05"/>
    <w:rsid w:val="00576F35"/>
    <w:rsid w:val="00587DA2"/>
    <w:rsid w:val="005931EF"/>
    <w:rsid w:val="0059783C"/>
    <w:rsid w:val="005A005C"/>
    <w:rsid w:val="005B04CB"/>
    <w:rsid w:val="005C03D1"/>
    <w:rsid w:val="005C51D5"/>
    <w:rsid w:val="005C6D34"/>
    <w:rsid w:val="005D0DA0"/>
    <w:rsid w:val="005E27FF"/>
    <w:rsid w:val="005E31B6"/>
    <w:rsid w:val="005F331E"/>
    <w:rsid w:val="005F7B5C"/>
    <w:rsid w:val="006078BB"/>
    <w:rsid w:val="0061762F"/>
    <w:rsid w:val="006223F8"/>
    <w:rsid w:val="00632749"/>
    <w:rsid w:val="006446CC"/>
    <w:rsid w:val="00646435"/>
    <w:rsid w:val="006547D8"/>
    <w:rsid w:val="006571C5"/>
    <w:rsid w:val="006609C0"/>
    <w:rsid w:val="00663A0D"/>
    <w:rsid w:val="00664596"/>
    <w:rsid w:val="00664D7D"/>
    <w:rsid w:val="0067268F"/>
    <w:rsid w:val="00676FC9"/>
    <w:rsid w:val="00681DC6"/>
    <w:rsid w:val="00692DAB"/>
    <w:rsid w:val="00694D92"/>
    <w:rsid w:val="006A1845"/>
    <w:rsid w:val="006A2F5E"/>
    <w:rsid w:val="006A4C37"/>
    <w:rsid w:val="006B674C"/>
    <w:rsid w:val="006C08B0"/>
    <w:rsid w:val="006C2900"/>
    <w:rsid w:val="006D0F4B"/>
    <w:rsid w:val="006D39E1"/>
    <w:rsid w:val="006E0AB9"/>
    <w:rsid w:val="006E4F44"/>
    <w:rsid w:val="006F306A"/>
    <w:rsid w:val="006F7583"/>
    <w:rsid w:val="00702150"/>
    <w:rsid w:val="0070249D"/>
    <w:rsid w:val="0070435D"/>
    <w:rsid w:val="00707AD2"/>
    <w:rsid w:val="00712762"/>
    <w:rsid w:val="00723644"/>
    <w:rsid w:val="00743B1A"/>
    <w:rsid w:val="00744CB3"/>
    <w:rsid w:val="00756095"/>
    <w:rsid w:val="0077121A"/>
    <w:rsid w:val="00775808"/>
    <w:rsid w:val="00775FDC"/>
    <w:rsid w:val="00783C63"/>
    <w:rsid w:val="007865E5"/>
    <w:rsid w:val="00786F65"/>
    <w:rsid w:val="007A0E77"/>
    <w:rsid w:val="007A0ED4"/>
    <w:rsid w:val="007B3FD5"/>
    <w:rsid w:val="007B403A"/>
    <w:rsid w:val="007B7FC4"/>
    <w:rsid w:val="007C1C71"/>
    <w:rsid w:val="007D3358"/>
    <w:rsid w:val="007E1A5E"/>
    <w:rsid w:val="007F3783"/>
    <w:rsid w:val="007F6DA6"/>
    <w:rsid w:val="00812FFF"/>
    <w:rsid w:val="00814B33"/>
    <w:rsid w:val="008176F2"/>
    <w:rsid w:val="00826FD8"/>
    <w:rsid w:val="00835B39"/>
    <w:rsid w:val="00841494"/>
    <w:rsid w:val="00845679"/>
    <w:rsid w:val="00847BDA"/>
    <w:rsid w:val="008528EA"/>
    <w:rsid w:val="00862840"/>
    <w:rsid w:val="00865B5A"/>
    <w:rsid w:val="008666BF"/>
    <w:rsid w:val="0089170E"/>
    <w:rsid w:val="008A4653"/>
    <w:rsid w:val="008A663A"/>
    <w:rsid w:val="008A7D76"/>
    <w:rsid w:val="008C1935"/>
    <w:rsid w:val="008C305B"/>
    <w:rsid w:val="008C405C"/>
    <w:rsid w:val="008D09BB"/>
    <w:rsid w:val="008D4207"/>
    <w:rsid w:val="008D6E9D"/>
    <w:rsid w:val="008F0688"/>
    <w:rsid w:val="008F0F88"/>
    <w:rsid w:val="008F334E"/>
    <w:rsid w:val="008F4BA5"/>
    <w:rsid w:val="009035AA"/>
    <w:rsid w:val="009059E3"/>
    <w:rsid w:val="00915654"/>
    <w:rsid w:val="009214EB"/>
    <w:rsid w:val="00930529"/>
    <w:rsid w:val="0093455E"/>
    <w:rsid w:val="00935152"/>
    <w:rsid w:val="00940F05"/>
    <w:rsid w:val="00947A59"/>
    <w:rsid w:val="00950B51"/>
    <w:rsid w:val="0096730A"/>
    <w:rsid w:val="00970BEE"/>
    <w:rsid w:val="0097531B"/>
    <w:rsid w:val="00986F10"/>
    <w:rsid w:val="00992C30"/>
    <w:rsid w:val="00995149"/>
    <w:rsid w:val="009A0EFB"/>
    <w:rsid w:val="009A5DB1"/>
    <w:rsid w:val="009A7607"/>
    <w:rsid w:val="009B5512"/>
    <w:rsid w:val="009C00CF"/>
    <w:rsid w:val="009C0708"/>
    <w:rsid w:val="009C0DB2"/>
    <w:rsid w:val="009C3664"/>
    <w:rsid w:val="009C696B"/>
    <w:rsid w:val="009C7377"/>
    <w:rsid w:val="009D1BA9"/>
    <w:rsid w:val="009D2F1F"/>
    <w:rsid w:val="009D518F"/>
    <w:rsid w:val="009F0739"/>
    <w:rsid w:val="009F604B"/>
    <w:rsid w:val="00A04736"/>
    <w:rsid w:val="00A0519B"/>
    <w:rsid w:val="00A07C67"/>
    <w:rsid w:val="00A07D60"/>
    <w:rsid w:val="00A09E91"/>
    <w:rsid w:val="00A152CD"/>
    <w:rsid w:val="00A201D0"/>
    <w:rsid w:val="00A24170"/>
    <w:rsid w:val="00A300B7"/>
    <w:rsid w:val="00A32AC8"/>
    <w:rsid w:val="00A378D1"/>
    <w:rsid w:val="00A4189A"/>
    <w:rsid w:val="00A52B42"/>
    <w:rsid w:val="00A662EF"/>
    <w:rsid w:val="00A678B1"/>
    <w:rsid w:val="00A742B5"/>
    <w:rsid w:val="00A87ECA"/>
    <w:rsid w:val="00A911ED"/>
    <w:rsid w:val="00AB1F7E"/>
    <w:rsid w:val="00AB7677"/>
    <w:rsid w:val="00AC09F7"/>
    <w:rsid w:val="00AC76A7"/>
    <w:rsid w:val="00AD5CFC"/>
    <w:rsid w:val="00AE4348"/>
    <w:rsid w:val="00AE4A5F"/>
    <w:rsid w:val="00AE561E"/>
    <w:rsid w:val="00AF1226"/>
    <w:rsid w:val="00AF2F21"/>
    <w:rsid w:val="00B1325E"/>
    <w:rsid w:val="00B1474E"/>
    <w:rsid w:val="00B16570"/>
    <w:rsid w:val="00B20130"/>
    <w:rsid w:val="00B220DA"/>
    <w:rsid w:val="00B250AD"/>
    <w:rsid w:val="00B25F47"/>
    <w:rsid w:val="00B63AF3"/>
    <w:rsid w:val="00B66D6C"/>
    <w:rsid w:val="00B81E36"/>
    <w:rsid w:val="00B934C9"/>
    <w:rsid w:val="00B94E42"/>
    <w:rsid w:val="00BA4E10"/>
    <w:rsid w:val="00BB5920"/>
    <w:rsid w:val="00BB68A1"/>
    <w:rsid w:val="00BC6521"/>
    <w:rsid w:val="00BD1B06"/>
    <w:rsid w:val="00BD38FA"/>
    <w:rsid w:val="00BD487B"/>
    <w:rsid w:val="00BE0254"/>
    <w:rsid w:val="00BF3A86"/>
    <w:rsid w:val="00BF6E6F"/>
    <w:rsid w:val="00BF6EE1"/>
    <w:rsid w:val="00BF7F26"/>
    <w:rsid w:val="00C250D4"/>
    <w:rsid w:val="00C27F79"/>
    <w:rsid w:val="00C42555"/>
    <w:rsid w:val="00C51AC3"/>
    <w:rsid w:val="00C60449"/>
    <w:rsid w:val="00C610B9"/>
    <w:rsid w:val="00C61C76"/>
    <w:rsid w:val="00C6749E"/>
    <w:rsid w:val="00C73799"/>
    <w:rsid w:val="00C73A2B"/>
    <w:rsid w:val="00C81DC4"/>
    <w:rsid w:val="00C8436F"/>
    <w:rsid w:val="00C85451"/>
    <w:rsid w:val="00CA253C"/>
    <w:rsid w:val="00CA2E23"/>
    <w:rsid w:val="00CB3227"/>
    <w:rsid w:val="00CB4FF9"/>
    <w:rsid w:val="00CB5C1D"/>
    <w:rsid w:val="00CC3CB0"/>
    <w:rsid w:val="00CC6D6A"/>
    <w:rsid w:val="00CF171B"/>
    <w:rsid w:val="00CF5D16"/>
    <w:rsid w:val="00CF7237"/>
    <w:rsid w:val="00D05386"/>
    <w:rsid w:val="00D14141"/>
    <w:rsid w:val="00D17BB3"/>
    <w:rsid w:val="00D17EA0"/>
    <w:rsid w:val="00D21D6E"/>
    <w:rsid w:val="00D21F7A"/>
    <w:rsid w:val="00D32AE0"/>
    <w:rsid w:val="00D35C19"/>
    <w:rsid w:val="00D4503B"/>
    <w:rsid w:val="00D46364"/>
    <w:rsid w:val="00D65CFF"/>
    <w:rsid w:val="00D735D9"/>
    <w:rsid w:val="00D76AAC"/>
    <w:rsid w:val="00D7700B"/>
    <w:rsid w:val="00D86E70"/>
    <w:rsid w:val="00DB144F"/>
    <w:rsid w:val="00DC6EE2"/>
    <w:rsid w:val="00DD27E4"/>
    <w:rsid w:val="00DE3B3C"/>
    <w:rsid w:val="00DF1868"/>
    <w:rsid w:val="00DF38DF"/>
    <w:rsid w:val="00E026A2"/>
    <w:rsid w:val="00E02B1E"/>
    <w:rsid w:val="00E03B5F"/>
    <w:rsid w:val="00E1748E"/>
    <w:rsid w:val="00E40EF0"/>
    <w:rsid w:val="00E43C63"/>
    <w:rsid w:val="00E46EB8"/>
    <w:rsid w:val="00E55413"/>
    <w:rsid w:val="00E60202"/>
    <w:rsid w:val="00E6314E"/>
    <w:rsid w:val="00E71DB7"/>
    <w:rsid w:val="00E73B41"/>
    <w:rsid w:val="00E75967"/>
    <w:rsid w:val="00E93130"/>
    <w:rsid w:val="00E94A3F"/>
    <w:rsid w:val="00EA4143"/>
    <w:rsid w:val="00EB8AFC"/>
    <w:rsid w:val="00ED1F05"/>
    <w:rsid w:val="00EE28B0"/>
    <w:rsid w:val="00EE3801"/>
    <w:rsid w:val="00EE76AF"/>
    <w:rsid w:val="00EF706F"/>
    <w:rsid w:val="00F11133"/>
    <w:rsid w:val="00F17ED2"/>
    <w:rsid w:val="00F447A6"/>
    <w:rsid w:val="00F6144F"/>
    <w:rsid w:val="00F61FA3"/>
    <w:rsid w:val="00F6303A"/>
    <w:rsid w:val="00F72DF1"/>
    <w:rsid w:val="00F73E2A"/>
    <w:rsid w:val="00FA5CF9"/>
    <w:rsid w:val="00FA7C1E"/>
    <w:rsid w:val="00FB37F0"/>
    <w:rsid w:val="00FC2716"/>
    <w:rsid w:val="00FD5C88"/>
    <w:rsid w:val="00FF5557"/>
    <w:rsid w:val="00FF6B79"/>
    <w:rsid w:val="012D4ADA"/>
    <w:rsid w:val="01D45191"/>
    <w:rsid w:val="01F3B1EB"/>
    <w:rsid w:val="0327D69F"/>
    <w:rsid w:val="037021F2"/>
    <w:rsid w:val="039E5D9C"/>
    <w:rsid w:val="040A27FB"/>
    <w:rsid w:val="050BF253"/>
    <w:rsid w:val="05B35A70"/>
    <w:rsid w:val="0648096F"/>
    <w:rsid w:val="06570063"/>
    <w:rsid w:val="06725D7A"/>
    <w:rsid w:val="06B45C1C"/>
    <w:rsid w:val="06D6EE80"/>
    <w:rsid w:val="06DEAA38"/>
    <w:rsid w:val="06E778AA"/>
    <w:rsid w:val="0772DFD7"/>
    <w:rsid w:val="0861B34A"/>
    <w:rsid w:val="08BE8BFB"/>
    <w:rsid w:val="08CE87AA"/>
    <w:rsid w:val="094AA854"/>
    <w:rsid w:val="09D790BB"/>
    <w:rsid w:val="0AA57A40"/>
    <w:rsid w:val="0AACC7AC"/>
    <w:rsid w:val="0ADC164A"/>
    <w:rsid w:val="0B3408B1"/>
    <w:rsid w:val="0B44C812"/>
    <w:rsid w:val="0C1FBEB6"/>
    <w:rsid w:val="0D3978E4"/>
    <w:rsid w:val="0D3E0610"/>
    <w:rsid w:val="0D493A3E"/>
    <w:rsid w:val="0D56794A"/>
    <w:rsid w:val="0D63A8C2"/>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EA4082E"/>
    <w:rsid w:val="2F0A82C5"/>
    <w:rsid w:val="2F3DC810"/>
    <w:rsid w:val="2FB60212"/>
    <w:rsid w:val="2FDE0DA4"/>
    <w:rsid w:val="3009F872"/>
    <w:rsid w:val="30E6F937"/>
    <w:rsid w:val="3106DDC3"/>
    <w:rsid w:val="3179DE05"/>
    <w:rsid w:val="32A355EB"/>
    <w:rsid w:val="32B6C6C3"/>
    <w:rsid w:val="3315AE66"/>
    <w:rsid w:val="332283E7"/>
    <w:rsid w:val="3352433B"/>
    <w:rsid w:val="33754F3A"/>
    <w:rsid w:val="3461754B"/>
    <w:rsid w:val="35388ECD"/>
    <w:rsid w:val="354D25DE"/>
    <w:rsid w:val="35CF721D"/>
    <w:rsid w:val="364D4F28"/>
    <w:rsid w:val="367939F6"/>
    <w:rsid w:val="37306DE4"/>
    <w:rsid w:val="3753D48C"/>
    <w:rsid w:val="376B427E"/>
    <w:rsid w:val="378C0699"/>
    <w:rsid w:val="37C45315"/>
    <w:rsid w:val="37F442D6"/>
    <w:rsid w:val="3857AAC3"/>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F1B6B"/>
    <w:rsid w:val="3FAF2255"/>
    <w:rsid w:val="3FD6FDCA"/>
    <w:rsid w:val="4006F3DF"/>
    <w:rsid w:val="403560C6"/>
    <w:rsid w:val="4081A05B"/>
    <w:rsid w:val="40992F2E"/>
    <w:rsid w:val="414D2597"/>
    <w:rsid w:val="41695144"/>
    <w:rsid w:val="42292949"/>
    <w:rsid w:val="4231A48E"/>
    <w:rsid w:val="430E9E8C"/>
    <w:rsid w:val="432D59CA"/>
    <w:rsid w:val="43CB9B5B"/>
    <w:rsid w:val="44AA6EED"/>
    <w:rsid w:val="463BAB03"/>
    <w:rsid w:val="46425372"/>
    <w:rsid w:val="46572016"/>
    <w:rsid w:val="46E1566B"/>
    <w:rsid w:val="47C5631E"/>
    <w:rsid w:val="49926002"/>
    <w:rsid w:val="4A69223B"/>
    <w:rsid w:val="4A79BA4C"/>
    <w:rsid w:val="4B416CF2"/>
    <w:rsid w:val="4C0D7364"/>
    <w:rsid w:val="4C764343"/>
    <w:rsid w:val="4D2F7201"/>
    <w:rsid w:val="4D545DC9"/>
    <w:rsid w:val="4D73BF1B"/>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85694CE"/>
    <w:rsid w:val="58F1894D"/>
    <w:rsid w:val="590AB1AA"/>
    <w:rsid w:val="597B17A6"/>
    <w:rsid w:val="5A6E9E70"/>
    <w:rsid w:val="5A7F7F38"/>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AA1063"/>
    <w:rsid w:val="66C5526F"/>
    <w:rsid w:val="673D8A6B"/>
    <w:rsid w:val="675C4ADB"/>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421326"/>
    <w:rsid w:val="725C13DB"/>
    <w:rsid w:val="7261F891"/>
    <w:rsid w:val="72B9E497"/>
    <w:rsid w:val="72FC3B57"/>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C640944"/>
    <w:rsid w:val="7D7F7A62"/>
    <w:rsid w:val="7DD22CB7"/>
    <w:rsid w:val="7DF347F2"/>
    <w:rsid w:val="7E554D7B"/>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153F30"/>
  <w15:chartTrackingRefBased/>
  <w15:docId w15:val="{29A3056E-A292-48DF-87F2-44C2A768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09F7"/>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AC09F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09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09F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09F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09F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AC09F7"/>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AC09F7"/>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AC09F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AC09F7"/>
    <w:pPr>
      <w:ind w:left="567"/>
    </w:pPr>
  </w:style>
  <w:style w:type="character" w:styleId="CommentReference">
    <w:name w:val="annotation reference"/>
    <w:basedOn w:val="DefaultParagraphFont"/>
    <w:uiPriority w:val="99"/>
    <w:semiHidden/>
    <w:unhideWhenUsed/>
    <w:rsid w:val="00AC09F7"/>
    <w:rPr>
      <w:sz w:val="16"/>
      <w:szCs w:val="16"/>
    </w:rPr>
  </w:style>
  <w:style w:type="paragraph" w:styleId="CommentText">
    <w:name w:val="annotation text"/>
    <w:basedOn w:val="Normal"/>
    <w:link w:val="CommentTextChar"/>
    <w:uiPriority w:val="99"/>
    <w:unhideWhenUsed/>
    <w:rsid w:val="00AC09F7"/>
    <w:pPr>
      <w:spacing w:line="240" w:lineRule="auto"/>
    </w:pPr>
    <w:rPr>
      <w:sz w:val="20"/>
      <w:szCs w:val="20"/>
    </w:rPr>
  </w:style>
  <w:style w:type="character" w:customStyle="1" w:styleId="CommentTextChar">
    <w:name w:val="Comment Text Char"/>
    <w:basedOn w:val="DefaultParagraphFont"/>
    <w:link w:val="CommentText"/>
    <w:uiPriority w:val="99"/>
    <w:rsid w:val="00AC09F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C09F7"/>
    <w:rPr>
      <w:b/>
      <w:bCs/>
    </w:rPr>
  </w:style>
  <w:style w:type="character" w:customStyle="1" w:styleId="CommentSubjectChar">
    <w:name w:val="Comment Subject Char"/>
    <w:basedOn w:val="CommentTextChar"/>
    <w:link w:val="CommentSubject"/>
    <w:uiPriority w:val="99"/>
    <w:semiHidden/>
    <w:rsid w:val="00AC09F7"/>
    <w:rPr>
      <w:rFonts w:ascii="Arial" w:hAnsi="Arial" w:cs="Arial"/>
      <w:b/>
      <w:bCs/>
      <w:sz w:val="20"/>
      <w:szCs w:val="20"/>
      <w:lang w:val="en-AU"/>
    </w:rPr>
  </w:style>
  <w:style w:type="paragraph" w:customStyle="1" w:styleId="FeatureBox4">
    <w:name w:val="ŠFeature Box 4"/>
    <w:basedOn w:val="FeatureBox2"/>
    <w:next w:val="Normal"/>
    <w:uiPriority w:val="14"/>
    <w:qFormat/>
    <w:rsid w:val="00AC09F7"/>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normaltextrun">
    <w:name w:val="normaltextrun"/>
    <w:basedOn w:val="DefaultParagraphFont"/>
    <w:rsid w:val="001C374F"/>
  </w:style>
  <w:style w:type="character" w:customStyle="1" w:styleId="eop">
    <w:name w:val="eop"/>
    <w:basedOn w:val="DefaultParagraphFont"/>
    <w:rsid w:val="001C374F"/>
  </w:style>
  <w:style w:type="character" w:styleId="Mention">
    <w:name w:val="Mention"/>
    <w:basedOn w:val="DefaultParagraphFont"/>
    <w:uiPriority w:val="99"/>
    <w:unhideWhenUsed/>
    <w:rsid w:val="00D17EA0"/>
    <w:rPr>
      <w:color w:val="2B579A"/>
      <w:shd w:val="clear" w:color="auto" w:fill="E1DFDD"/>
    </w:rPr>
  </w:style>
  <w:style w:type="paragraph" w:styleId="ListBullet">
    <w:name w:val="List Bullet"/>
    <w:aliases w:val="ŠList Bullet"/>
    <w:basedOn w:val="Normal"/>
    <w:uiPriority w:val="9"/>
    <w:qFormat/>
    <w:rsid w:val="00AC09F7"/>
    <w:pPr>
      <w:numPr>
        <w:numId w:val="19"/>
      </w:numPr>
    </w:pPr>
  </w:style>
  <w:style w:type="paragraph" w:styleId="Caption">
    <w:name w:val="caption"/>
    <w:aliases w:val="ŠCaption"/>
    <w:basedOn w:val="Normal"/>
    <w:next w:val="Normal"/>
    <w:uiPriority w:val="20"/>
    <w:qFormat/>
    <w:rsid w:val="00AC09F7"/>
    <w:pPr>
      <w:keepNext/>
      <w:spacing w:after="200" w:line="240" w:lineRule="auto"/>
    </w:pPr>
    <w:rPr>
      <w:iCs/>
      <w:color w:val="002664"/>
      <w:sz w:val="18"/>
      <w:szCs w:val="18"/>
    </w:rPr>
  </w:style>
  <w:style w:type="character" w:styleId="Emphasis">
    <w:name w:val="Emphasis"/>
    <w:aliases w:val="ŠEmphasis,Italic"/>
    <w:qFormat/>
    <w:rsid w:val="00AC09F7"/>
    <w:rPr>
      <w:i/>
      <w:iCs/>
    </w:rPr>
  </w:style>
  <w:style w:type="character" w:styleId="FollowedHyperlink">
    <w:name w:val="FollowedHyperlink"/>
    <w:basedOn w:val="DefaultParagraphFont"/>
    <w:uiPriority w:val="99"/>
    <w:semiHidden/>
    <w:unhideWhenUsed/>
    <w:rsid w:val="00AC09F7"/>
    <w:rPr>
      <w:color w:val="954F72" w:themeColor="followedHyperlink"/>
      <w:u w:val="single"/>
    </w:rPr>
  </w:style>
  <w:style w:type="paragraph" w:styleId="Footer">
    <w:name w:val="footer"/>
    <w:aliases w:val="ŠFooter"/>
    <w:basedOn w:val="Normal"/>
    <w:link w:val="FooterChar"/>
    <w:uiPriority w:val="19"/>
    <w:rsid w:val="00AC09F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09F7"/>
    <w:rPr>
      <w:rFonts w:ascii="Arial" w:hAnsi="Arial" w:cs="Arial"/>
      <w:sz w:val="18"/>
      <w:szCs w:val="18"/>
      <w:lang w:val="en-AU"/>
    </w:rPr>
  </w:style>
  <w:style w:type="paragraph" w:styleId="Header">
    <w:name w:val="header"/>
    <w:aliases w:val="ŠHeader"/>
    <w:basedOn w:val="Normal"/>
    <w:link w:val="HeaderChar"/>
    <w:uiPriority w:val="16"/>
    <w:rsid w:val="00AC09F7"/>
    <w:rPr>
      <w:noProof/>
      <w:color w:val="002664"/>
      <w:sz w:val="28"/>
      <w:szCs w:val="28"/>
    </w:rPr>
  </w:style>
  <w:style w:type="character" w:customStyle="1" w:styleId="HeaderChar">
    <w:name w:val="Header Char"/>
    <w:aliases w:val="ŠHeader Char"/>
    <w:basedOn w:val="DefaultParagraphFont"/>
    <w:link w:val="Header"/>
    <w:uiPriority w:val="16"/>
    <w:rsid w:val="00AC09F7"/>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AC09F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C09F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C09F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C09F7"/>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AC09F7"/>
    <w:rPr>
      <w:rFonts w:ascii="Arial" w:hAnsi="Arial" w:cs="Arial"/>
      <w:b/>
      <w:szCs w:val="32"/>
      <w:lang w:val="en-AU"/>
    </w:rPr>
  </w:style>
  <w:style w:type="character" w:styleId="Hyperlink">
    <w:name w:val="Hyperlink"/>
    <w:aliases w:val="ŠHyperlink"/>
    <w:basedOn w:val="DefaultParagraphFont"/>
    <w:uiPriority w:val="99"/>
    <w:unhideWhenUsed/>
    <w:rsid w:val="00AC09F7"/>
    <w:rPr>
      <w:color w:val="2F5496" w:themeColor="accent1" w:themeShade="BF"/>
      <w:u w:val="single"/>
    </w:rPr>
  </w:style>
  <w:style w:type="paragraph" w:styleId="ListBullet2">
    <w:name w:val="List Bullet 2"/>
    <w:aliases w:val="ŠList Bullet 2"/>
    <w:basedOn w:val="Normal"/>
    <w:uiPriority w:val="10"/>
    <w:qFormat/>
    <w:rsid w:val="00AC09F7"/>
    <w:pPr>
      <w:numPr>
        <w:numId w:val="17"/>
      </w:numPr>
    </w:pPr>
  </w:style>
  <w:style w:type="paragraph" w:styleId="ListBullet3">
    <w:name w:val="List Bullet 3"/>
    <w:aliases w:val="ŠList Bullet 3"/>
    <w:basedOn w:val="Normal"/>
    <w:uiPriority w:val="10"/>
    <w:rsid w:val="00AC09F7"/>
    <w:pPr>
      <w:numPr>
        <w:numId w:val="18"/>
      </w:numPr>
    </w:pPr>
  </w:style>
  <w:style w:type="paragraph" w:styleId="ListNumber2">
    <w:name w:val="List Number 2"/>
    <w:aliases w:val="ŠList Number 2"/>
    <w:basedOn w:val="Normal"/>
    <w:uiPriority w:val="8"/>
    <w:qFormat/>
    <w:rsid w:val="00AC09F7"/>
    <w:pPr>
      <w:numPr>
        <w:numId w:val="21"/>
      </w:numPr>
    </w:pPr>
  </w:style>
  <w:style w:type="paragraph" w:styleId="ListNumber3">
    <w:name w:val="List Number 3"/>
    <w:aliases w:val="ŠList Number 3"/>
    <w:basedOn w:val="ListBullet3"/>
    <w:uiPriority w:val="8"/>
    <w:rsid w:val="00AC09F7"/>
    <w:pPr>
      <w:numPr>
        <w:ilvl w:val="2"/>
        <w:numId w:val="21"/>
      </w:numPr>
    </w:pPr>
  </w:style>
  <w:style w:type="paragraph" w:styleId="ListNumber">
    <w:name w:val="List Number"/>
    <w:aliases w:val="ŠList Number"/>
    <w:basedOn w:val="Normal"/>
    <w:uiPriority w:val="7"/>
    <w:qFormat/>
    <w:rsid w:val="00AC09F7"/>
    <w:pPr>
      <w:numPr>
        <w:numId w:val="22"/>
      </w:numPr>
    </w:pPr>
  </w:style>
  <w:style w:type="character" w:styleId="PlaceholderText">
    <w:name w:val="Placeholder Text"/>
    <w:basedOn w:val="DefaultParagraphFont"/>
    <w:uiPriority w:val="99"/>
    <w:semiHidden/>
    <w:rsid w:val="00AC09F7"/>
    <w:rPr>
      <w:color w:val="808080"/>
    </w:rPr>
  </w:style>
  <w:style w:type="character" w:customStyle="1" w:styleId="BoldItalic">
    <w:name w:val="ŠBold Italic"/>
    <w:basedOn w:val="DefaultParagraphFont"/>
    <w:uiPriority w:val="1"/>
    <w:qFormat/>
    <w:rsid w:val="00AC09F7"/>
    <w:rPr>
      <w:b/>
      <w:i/>
      <w:iCs/>
    </w:rPr>
  </w:style>
  <w:style w:type="paragraph" w:customStyle="1" w:styleId="Documentname">
    <w:name w:val="ŠDocument name"/>
    <w:basedOn w:val="Normal"/>
    <w:next w:val="Normal"/>
    <w:uiPriority w:val="17"/>
    <w:qFormat/>
    <w:rsid w:val="00AC09F7"/>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AC09F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C09F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C09F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Imageattributioncaption">
    <w:name w:val="ŠImage attribution caption"/>
    <w:basedOn w:val="Normal"/>
    <w:next w:val="Normal"/>
    <w:uiPriority w:val="15"/>
    <w:qFormat/>
    <w:rsid w:val="00AC09F7"/>
    <w:pPr>
      <w:spacing w:after="0"/>
    </w:pPr>
    <w:rPr>
      <w:sz w:val="18"/>
      <w:szCs w:val="18"/>
    </w:rPr>
  </w:style>
  <w:style w:type="paragraph" w:customStyle="1" w:styleId="Logo">
    <w:name w:val="ŠLogo"/>
    <w:basedOn w:val="Normal"/>
    <w:uiPriority w:val="18"/>
    <w:qFormat/>
    <w:rsid w:val="00AC09F7"/>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AC09F7"/>
    <w:pPr>
      <w:keepNext/>
      <w:ind w:left="567" w:right="57"/>
    </w:pPr>
    <w:rPr>
      <w:szCs w:val="22"/>
    </w:rPr>
  </w:style>
  <w:style w:type="paragraph" w:customStyle="1" w:styleId="Subtitle">
    <w:name w:val="ŠSubtitle"/>
    <w:basedOn w:val="Normal"/>
    <w:link w:val="SubtitleChar"/>
    <w:uiPriority w:val="2"/>
    <w:qFormat/>
    <w:rsid w:val="00AC09F7"/>
    <w:pPr>
      <w:spacing w:before="360"/>
    </w:pPr>
    <w:rPr>
      <w:color w:val="002664"/>
      <w:sz w:val="44"/>
      <w:szCs w:val="48"/>
    </w:rPr>
  </w:style>
  <w:style w:type="character" w:customStyle="1" w:styleId="SubtitleChar">
    <w:name w:val="ŠSubtitle Char"/>
    <w:basedOn w:val="DefaultParagraphFont"/>
    <w:link w:val="Subtitle"/>
    <w:uiPriority w:val="2"/>
    <w:rsid w:val="00AC09F7"/>
    <w:rPr>
      <w:rFonts w:ascii="Arial" w:hAnsi="Arial" w:cs="Arial"/>
      <w:color w:val="002664"/>
      <w:sz w:val="44"/>
      <w:szCs w:val="48"/>
      <w:lang w:val="en-AU"/>
    </w:rPr>
  </w:style>
  <w:style w:type="table" w:customStyle="1" w:styleId="Tableheader">
    <w:name w:val="ŠTable header"/>
    <w:basedOn w:val="TableNormal"/>
    <w:uiPriority w:val="99"/>
    <w:rsid w:val="00AC09F7"/>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AC09F7"/>
    <w:rPr>
      <w:b/>
      <w:bCs/>
    </w:rPr>
  </w:style>
  <w:style w:type="paragraph" w:styleId="Subtitle0">
    <w:name w:val="Subtitle"/>
    <w:basedOn w:val="Normal"/>
    <w:next w:val="Normal"/>
    <w:link w:val="SubtitleChar0"/>
    <w:uiPriority w:val="11"/>
    <w:qFormat/>
    <w:rsid w:val="00AC09F7"/>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AC09F7"/>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AC09F7"/>
    <w:rPr>
      <w:i/>
      <w:iCs/>
      <w:color w:val="404040" w:themeColor="text1" w:themeTint="BF"/>
    </w:rPr>
  </w:style>
  <w:style w:type="paragraph" w:styleId="TOC1">
    <w:name w:val="toc 1"/>
    <w:aliases w:val="ŠTOC 1"/>
    <w:basedOn w:val="Normal"/>
    <w:next w:val="Normal"/>
    <w:uiPriority w:val="39"/>
    <w:unhideWhenUsed/>
    <w:rsid w:val="00AC09F7"/>
    <w:pPr>
      <w:tabs>
        <w:tab w:val="right" w:leader="dot" w:pos="14570"/>
      </w:tabs>
      <w:spacing w:before="0"/>
    </w:pPr>
    <w:rPr>
      <w:b/>
      <w:noProof/>
    </w:rPr>
  </w:style>
  <w:style w:type="paragraph" w:styleId="TOC2">
    <w:name w:val="toc 2"/>
    <w:aliases w:val="ŠTOC 2"/>
    <w:basedOn w:val="Normal"/>
    <w:next w:val="Normal"/>
    <w:uiPriority w:val="39"/>
    <w:unhideWhenUsed/>
    <w:rsid w:val="00AC09F7"/>
    <w:pPr>
      <w:tabs>
        <w:tab w:val="right" w:leader="dot" w:pos="14570"/>
      </w:tabs>
      <w:spacing w:before="0"/>
    </w:pPr>
    <w:rPr>
      <w:noProof/>
    </w:rPr>
  </w:style>
  <w:style w:type="paragraph" w:styleId="TOC3">
    <w:name w:val="toc 3"/>
    <w:aliases w:val="ŠTOC 3"/>
    <w:basedOn w:val="Normal"/>
    <w:next w:val="Normal"/>
    <w:uiPriority w:val="39"/>
    <w:unhideWhenUsed/>
    <w:rsid w:val="00AC09F7"/>
    <w:pPr>
      <w:spacing w:before="0"/>
      <w:ind w:left="244"/>
    </w:pPr>
  </w:style>
  <w:style w:type="paragraph" w:styleId="TOC4">
    <w:name w:val="toc 4"/>
    <w:aliases w:val="ŠTOC 4"/>
    <w:basedOn w:val="Normal"/>
    <w:next w:val="Normal"/>
    <w:autoRedefine/>
    <w:uiPriority w:val="39"/>
    <w:unhideWhenUsed/>
    <w:rsid w:val="00AC09F7"/>
    <w:pPr>
      <w:spacing w:before="0"/>
      <w:ind w:left="488"/>
    </w:pPr>
  </w:style>
  <w:style w:type="paragraph" w:styleId="TOCHeading">
    <w:name w:val="TOC Heading"/>
    <w:aliases w:val="ŠTOC Heading"/>
    <w:basedOn w:val="Heading1"/>
    <w:next w:val="Normal"/>
    <w:uiPriority w:val="38"/>
    <w:qFormat/>
    <w:rsid w:val="00AC09F7"/>
    <w:pPr>
      <w:spacing w:after="240"/>
      <w:outlineLvl w:val="9"/>
    </w:pPr>
    <w:rPr>
      <w:szCs w:val="40"/>
    </w:rPr>
  </w:style>
  <w:style w:type="character" w:styleId="UnresolvedMention">
    <w:name w:val="Unresolved Mention"/>
    <w:basedOn w:val="DefaultParagraphFont"/>
    <w:uiPriority w:val="99"/>
    <w:semiHidden/>
    <w:unhideWhenUsed/>
    <w:rsid w:val="00AC09F7"/>
    <w:rPr>
      <w:color w:val="605E5C"/>
      <w:shd w:val="clear" w:color="auto" w:fill="E1DFDD"/>
    </w:rPr>
  </w:style>
  <w:style w:type="paragraph" w:styleId="Revision">
    <w:name w:val="Revision"/>
    <w:hidden/>
    <w:uiPriority w:val="99"/>
    <w:semiHidden/>
    <w:rsid w:val="00AC09F7"/>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2.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A17026-8475-4C54-BAD9-7F1572D8DCDD}">
  <ds:schemaRefs>
    <ds:schemaRef ds:uri="http://schemas.openxmlformats.org/officeDocument/2006/bibliography"/>
  </ds:schemaRefs>
</ds:datastoreItem>
</file>

<file path=customXml/itemProps4.xml><?xml version="1.0" encoding="utf-8"?>
<ds:datastoreItem xmlns:ds="http://schemas.openxmlformats.org/officeDocument/2006/customXml" ds:itemID="{B43A5A54-673A-49CF-AB87-DA5D973701E4}">
  <ds:schemaRefs>
    <ds:schemaRef ds:uri="http://www.w3.org/XML/1998/namespace"/>
    <ds:schemaRef ds:uri="http://schemas.microsoft.com/office/2006/documentManagement/types"/>
    <ds:schemaRef ds:uri="http://purl.org/dc/terms/"/>
    <ds:schemaRef ds:uri="http://schemas.microsoft.com/office/2006/metadata/properties"/>
    <ds:schemaRef ds:uri="f3ff71d5-10d7-4588-9ccf-a52a8f0f592b"/>
    <ds:schemaRef ds:uri="http://purl.org/dc/dcmitype/"/>
    <ds:schemaRef ds:uri="http://schemas.microsoft.com/office/infopath/2007/PartnerControls"/>
    <ds:schemaRef ds:uri="http://schemas.openxmlformats.org/package/2006/metadata/core-properties"/>
    <ds:schemaRef ds:uri="1a0cc5a4-0024-4fcc-903c-cf13426630a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1996</Words>
  <Characters>11381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Science technology resource vocabulary toolkit, K–6</vt:lpstr>
    </vt:vector>
  </TitlesOfParts>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and Unit 5 – Science technology resource vocabulary toolkit, K–6</dc:title>
  <dc:subject/>
  <dc:creator>NSW Department of Education</dc:creator>
  <cp:keywords/>
  <dc:description/>
  <dcterms:created xsi:type="dcterms:W3CDTF">2025-11-21T02:08:00Z</dcterms:created>
  <dcterms:modified xsi:type="dcterms:W3CDTF">2025-11-21T02:10:00Z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