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780B014E" w:rsidR="00087D95" w:rsidRDefault="00602782" w:rsidP="001A655D">
      <w:pPr>
        <w:pStyle w:val="Title"/>
      </w:pPr>
      <w:r>
        <w:t>S</w:t>
      </w:r>
      <w:r w:rsidR="006505EC">
        <w:t>cience</w:t>
      </w:r>
      <w:r>
        <w:t xml:space="preserve"> </w:t>
      </w:r>
      <w:r w:rsidR="00087D95" w:rsidRPr="001A655D">
        <w:t>Stage</w:t>
      </w:r>
      <w:r>
        <w:t xml:space="preserve"> </w:t>
      </w:r>
      <w:r w:rsidR="00240B76">
        <w:t>5</w:t>
      </w:r>
      <w:r w:rsidR="00087D95">
        <w:t xml:space="preserve"> – </w:t>
      </w:r>
      <w:r w:rsidR="0032747C">
        <w:t>s</w:t>
      </w:r>
      <w:r w:rsidR="00934489">
        <w:t>ample assessment task</w:t>
      </w:r>
    </w:p>
    <w:p w14:paraId="472D5834" w14:textId="081D9FAB" w:rsidR="00464A4E" w:rsidRDefault="00CF07F8" w:rsidP="001A655D">
      <w:pPr>
        <w:pStyle w:val="Subtitle0"/>
      </w:pPr>
      <w:r>
        <w:t>Reactions</w:t>
      </w:r>
    </w:p>
    <w:p w14:paraId="18764A0B" w14:textId="4924BC8F" w:rsidR="00464A4E" w:rsidRPr="006C5739" w:rsidRDefault="00464A4E" w:rsidP="00464A4E">
      <w:pPr>
        <w:rPr>
          <w:rStyle w:val="Strong"/>
        </w:rPr>
      </w:pPr>
      <w:r w:rsidRPr="006C5739">
        <w:rPr>
          <w:rStyle w:val="Strong"/>
        </w:rPr>
        <w:t>Creation date:</w:t>
      </w:r>
      <w:r>
        <w:rPr>
          <w:rStyle w:val="Strong"/>
        </w:rPr>
        <w:t xml:space="preserve"> </w:t>
      </w:r>
      <w:r w:rsidR="009C0209">
        <w:t>1</w:t>
      </w:r>
      <w:r w:rsidR="00281709">
        <w:t>6</w:t>
      </w:r>
      <w:r w:rsidR="009C0209">
        <w:t xml:space="preserve"> </w:t>
      </w:r>
      <w:r w:rsidR="003F34AF">
        <w:t>January</w:t>
      </w:r>
      <w:r w:rsidR="009C0209">
        <w:t xml:space="preserve"> 202</w:t>
      </w:r>
      <w:r w:rsidR="003F34AF">
        <w:t>6</w:t>
      </w:r>
      <w:r w:rsidR="00A17E53">
        <w:t>.</w:t>
      </w:r>
    </w:p>
    <w:p w14:paraId="35B0E2F6" w14:textId="241984E6" w:rsidR="0008611F" w:rsidRPr="00FD6D6A" w:rsidRDefault="0008611F" w:rsidP="001346A0">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69415311" w:rsidR="00FD44CF" w:rsidRDefault="00FD44CF" w:rsidP="001346A0">
          <w:pPr>
            <w:pStyle w:val="TOCHeading"/>
          </w:pPr>
          <w:r w:rsidRPr="001346A0">
            <w:t>Contents</w:t>
          </w:r>
        </w:p>
        <w:p w14:paraId="1BD90C5E" w14:textId="5ADD4BEB" w:rsidR="007049CB" w:rsidRDefault="00E616BE">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30021170" w:history="1">
            <w:r w:rsidR="007049CB" w:rsidRPr="00FC1EC9">
              <w:rPr>
                <w:rStyle w:val="Hyperlink"/>
              </w:rPr>
              <w:t>About this assessment task</w:t>
            </w:r>
            <w:r w:rsidR="007049CB">
              <w:rPr>
                <w:webHidden/>
              </w:rPr>
              <w:tab/>
            </w:r>
            <w:r w:rsidR="007049CB">
              <w:rPr>
                <w:webHidden/>
              </w:rPr>
              <w:fldChar w:fldCharType="begin"/>
            </w:r>
            <w:r w:rsidR="007049CB">
              <w:rPr>
                <w:webHidden/>
              </w:rPr>
              <w:instrText xml:space="preserve"> PAGEREF _Toc230021170 \h </w:instrText>
            </w:r>
            <w:r w:rsidR="007049CB">
              <w:rPr>
                <w:webHidden/>
              </w:rPr>
            </w:r>
            <w:r w:rsidR="007049CB">
              <w:rPr>
                <w:webHidden/>
              </w:rPr>
              <w:fldChar w:fldCharType="separate"/>
            </w:r>
            <w:r w:rsidR="007049CB">
              <w:rPr>
                <w:webHidden/>
              </w:rPr>
              <w:t>2</w:t>
            </w:r>
            <w:r w:rsidR="007049CB">
              <w:rPr>
                <w:webHidden/>
              </w:rPr>
              <w:fldChar w:fldCharType="end"/>
            </w:r>
          </w:hyperlink>
        </w:p>
        <w:p w14:paraId="70BC23D3" w14:textId="4B6C5693" w:rsidR="007049CB" w:rsidRDefault="007049CB">
          <w:pPr>
            <w:pStyle w:val="TOC2"/>
            <w:rPr>
              <w:rFonts w:asciiTheme="minorHAnsi" w:eastAsiaTheme="minorEastAsia" w:hAnsiTheme="minorHAnsi" w:cstheme="minorBidi"/>
              <w:kern w:val="2"/>
              <w:sz w:val="24"/>
              <w:lang w:eastAsia="zh-CN"/>
              <w14:ligatures w14:val="standardContextual"/>
            </w:rPr>
          </w:pPr>
          <w:hyperlink w:anchor="_Toc230021171" w:history="1">
            <w:r w:rsidRPr="00FC1EC9">
              <w:rPr>
                <w:rStyle w:val="Hyperlink"/>
              </w:rPr>
              <w:t>Purpose of the resource</w:t>
            </w:r>
            <w:r>
              <w:rPr>
                <w:webHidden/>
              </w:rPr>
              <w:tab/>
            </w:r>
            <w:r>
              <w:rPr>
                <w:webHidden/>
              </w:rPr>
              <w:fldChar w:fldCharType="begin"/>
            </w:r>
            <w:r>
              <w:rPr>
                <w:webHidden/>
              </w:rPr>
              <w:instrText xml:space="preserve"> PAGEREF _Toc230021171 \h </w:instrText>
            </w:r>
            <w:r>
              <w:rPr>
                <w:webHidden/>
              </w:rPr>
            </w:r>
            <w:r>
              <w:rPr>
                <w:webHidden/>
              </w:rPr>
              <w:fldChar w:fldCharType="separate"/>
            </w:r>
            <w:r>
              <w:rPr>
                <w:webHidden/>
              </w:rPr>
              <w:t>2</w:t>
            </w:r>
            <w:r>
              <w:rPr>
                <w:webHidden/>
              </w:rPr>
              <w:fldChar w:fldCharType="end"/>
            </w:r>
          </w:hyperlink>
        </w:p>
        <w:p w14:paraId="7CB73FE6" w14:textId="002E70CA" w:rsidR="007049CB" w:rsidRDefault="007049CB">
          <w:pPr>
            <w:pStyle w:val="TOC2"/>
            <w:rPr>
              <w:rFonts w:asciiTheme="minorHAnsi" w:eastAsiaTheme="minorEastAsia" w:hAnsiTheme="minorHAnsi" w:cstheme="minorBidi"/>
              <w:kern w:val="2"/>
              <w:sz w:val="24"/>
              <w:lang w:eastAsia="zh-CN"/>
              <w14:ligatures w14:val="standardContextual"/>
            </w:rPr>
          </w:pPr>
          <w:hyperlink w:anchor="_Toc230021172" w:history="1">
            <w:r w:rsidRPr="00FC1EC9">
              <w:rPr>
                <w:rStyle w:val="Hyperlink"/>
              </w:rPr>
              <w:t>When and how to use</w:t>
            </w:r>
            <w:r>
              <w:rPr>
                <w:webHidden/>
              </w:rPr>
              <w:tab/>
            </w:r>
            <w:r>
              <w:rPr>
                <w:webHidden/>
              </w:rPr>
              <w:fldChar w:fldCharType="begin"/>
            </w:r>
            <w:r>
              <w:rPr>
                <w:webHidden/>
              </w:rPr>
              <w:instrText xml:space="preserve"> PAGEREF _Toc230021172 \h </w:instrText>
            </w:r>
            <w:r>
              <w:rPr>
                <w:webHidden/>
              </w:rPr>
            </w:r>
            <w:r>
              <w:rPr>
                <w:webHidden/>
              </w:rPr>
              <w:fldChar w:fldCharType="separate"/>
            </w:r>
            <w:r>
              <w:rPr>
                <w:webHidden/>
              </w:rPr>
              <w:t>2</w:t>
            </w:r>
            <w:r>
              <w:rPr>
                <w:webHidden/>
              </w:rPr>
              <w:fldChar w:fldCharType="end"/>
            </w:r>
          </w:hyperlink>
        </w:p>
        <w:p w14:paraId="1D1B4A46" w14:textId="556FAC3C" w:rsidR="007049CB" w:rsidRDefault="007049CB">
          <w:pPr>
            <w:pStyle w:val="TOC1"/>
            <w:rPr>
              <w:rFonts w:asciiTheme="minorHAnsi" w:eastAsiaTheme="minorEastAsia" w:hAnsiTheme="minorHAnsi" w:cstheme="minorBidi"/>
              <w:b w:val="0"/>
              <w:kern w:val="2"/>
              <w:sz w:val="24"/>
              <w:lang w:eastAsia="zh-CN"/>
              <w14:ligatures w14:val="standardContextual"/>
            </w:rPr>
          </w:pPr>
          <w:hyperlink w:anchor="_Toc230021173" w:history="1">
            <w:r w:rsidRPr="00FC1EC9">
              <w:rPr>
                <w:rStyle w:val="Hyperlink"/>
              </w:rPr>
              <w:t>Assessment task notification</w:t>
            </w:r>
            <w:r>
              <w:rPr>
                <w:webHidden/>
              </w:rPr>
              <w:tab/>
            </w:r>
            <w:r>
              <w:rPr>
                <w:webHidden/>
              </w:rPr>
              <w:fldChar w:fldCharType="begin"/>
            </w:r>
            <w:r>
              <w:rPr>
                <w:webHidden/>
              </w:rPr>
              <w:instrText xml:space="preserve"> PAGEREF _Toc230021173 \h </w:instrText>
            </w:r>
            <w:r>
              <w:rPr>
                <w:webHidden/>
              </w:rPr>
            </w:r>
            <w:r>
              <w:rPr>
                <w:webHidden/>
              </w:rPr>
              <w:fldChar w:fldCharType="separate"/>
            </w:r>
            <w:r>
              <w:rPr>
                <w:webHidden/>
              </w:rPr>
              <w:t>4</w:t>
            </w:r>
            <w:r>
              <w:rPr>
                <w:webHidden/>
              </w:rPr>
              <w:fldChar w:fldCharType="end"/>
            </w:r>
          </w:hyperlink>
        </w:p>
        <w:p w14:paraId="3AFD32AD" w14:textId="0D7C0D5A" w:rsidR="007049CB" w:rsidRDefault="007049CB">
          <w:pPr>
            <w:pStyle w:val="TOC2"/>
            <w:rPr>
              <w:rFonts w:asciiTheme="minorHAnsi" w:eastAsiaTheme="minorEastAsia" w:hAnsiTheme="minorHAnsi" w:cstheme="minorBidi"/>
              <w:kern w:val="2"/>
              <w:sz w:val="24"/>
              <w:lang w:eastAsia="zh-CN"/>
              <w14:ligatures w14:val="standardContextual"/>
            </w:rPr>
          </w:pPr>
          <w:hyperlink w:anchor="_Toc230021174" w:history="1">
            <w:r w:rsidRPr="00FC1EC9">
              <w:rPr>
                <w:rStyle w:val="Hyperlink"/>
              </w:rPr>
              <w:t>Task description</w:t>
            </w:r>
            <w:r>
              <w:rPr>
                <w:webHidden/>
              </w:rPr>
              <w:tab/>
            </w:r>
            <w:r>
              <w:rPr>
                <w:webHidden/>
              </w:rPr>
              <w:fldChar w:fldCharType="begin"/>
            </w:r>
            <w:r>
              <w:rPr>
                <w:webHidden/>
              </w:rPr>
              <w:instrText xml:space="preserve"> PAGEREF _Toc230021174 \h </w:instrText>
            </w:r>
            <w:r>
              <w:rPr>
                <w:webHidden/>
              </w:rPr>
            </w:r>
            <w:r>
              <w:rPr>
                <w:webHidden/>
              </w:rPr>
              <w:fldChar w:fldCharType="separate"/>
            </w:r>
            <w:r>
              <w:rPr>
                <w:webHidden/>
              </w:rPr>
              <w:t>5</w:t>
            </w:r>
            <w:r>
              <w:rPr>
                <w:webHidden/>
              </w:rPr>
              <w:fldChar w:fldCharType="end"/>
            </w:r>
          </w:hyperlink>
        </w:p>
        <w:p w14:paraId="1E8DE91F" w14:textId="35A7AF4E" w:rsidR="007049CB" w:rsidRDefault="007049CB">
          <w:pPr>
            <w:pStyle w:val="TOC1"/>
            <w:rPr>
              <w:rFonts w:asciiTheme="minorHAnsi" w:eastAsiaTheme="minorEastAsia" w:hAnsiTheme="minorHAnsi" w:cstheme="minorBidi"/>
              <w:b w:val="0"/>
              <w:kern w:val="2"/>
              <w:sz w:val="24"/>
              <w:lang w:eastAsia="zh-CN"/>
              <w14:ligatures w14:val="standardContextual"/>
            </w:rPr>
          </w:pPr>
          <w:hyperlink w:anchor="_Toc230021175" w:history="1">
            <w:r w:rsidRPr="00FC1EC9">
              <w:rPr>
                <w:rStyle w:val="Hyperlink"/>
              </w:rPr>
              <w:t>Assessment task – rate of a chemical reaction</w:t>
            </w:r>
            <w:r>
              <w:rPr>
                <w:webHidden/>
              </w:rPr>
              <w:tab/>
            </w:r>
            <w:r>
              <w:rPr>
                <w:webHidden/>
              </w:rPr>
              <w:fldChar w:fldCharType="begin"/>
            </w:r>
            <w:r>
              <w:rPr>
                <w:webHidden/>
              </w:rPr>
              <w:instrText xml:space="preserve"> PAGEREF _Toc230021175 \h </w:instrText>
            </w:r>
            <w:r>
              <w:rPr>
                <w:webHidden/>
              </w:rPr>
            </w:r>
            <w:r>
              <w:rPr>
                <w:webHidden/>
              </w:rPr>
              <w:fldChar w:fldCharType="separate"/>
            </w:r>
            <w:r>
              <w:rPr>
                <w:webHidden/>
              </w:rPr>
              <w:t>6</w:t>
            </w:r>
            <w:r>
              <w:rPr>
                <w:webHidden/>
              </w:rPr>
              <w:fldChar w:fldCharType="end"/>
            </w:r>
          </w:hyperlink>
        </w:p>
        <w:p w14:paraId="45350EAC" w14:textId="129D7852" w:rsidR="007049CB" w:rsidRDefault="007049CB">
          <w:pPr>
            <w:pStyle w:val="TOC2"/>
            <w:rPr>
              <w:rFonts w:asciiTheme="minorHAnsi" w:eastAsiaTheme="minorEastAsia" w:hAnsiTheme="minorHAnsi" w:cstheme="minorBidi"/>
              <w:kern w:val="2"/>
              <w:sz w:val="24"/>
              <w:lang w:eastAsia="zh-CN"/>
              <w14:ligatures w14:val="standardContextual"/>
            </w:rPr>
          </w:pPr>
          <w:hyperlink w:anchor="_Toc230021176" w:history="1">
            <w:r w:rsidRPr="00FC1EC9">
              <w:rPr>
                <w:rStyle w:val="Hyperlink"/>
              </w:rPr>
              <w:t>Part 1 – conducting an investigation</w:t>
            </w:r>
            <w:r>
              <w:rPr>
                <w:webHidden/>
              </w:rPr>
              <w:tab/>
            </w:r>
            <w:r>
              <w:rPr>
                <w:webHidden/>
              </w:rPr>
              <w:fldChar w:fldCharType="begin"/>
            </w:r>
            <w:r>
              <w:rPr>
                <w:webHidden/>
              </w:rPr>
              <w:instrText xml:space="preserve"> PAGEREF _Toc230021176 \h </w:instrText>
            </w:r>
            <w:r>
              <w:rPr>
                <w:webHidden/>
              </w:rPr>
            </w:r>
            <w:r>
              <w:rPr>
                <w:webHidden/>
              </w:rPr>
              <w:fldChar w:fldCharType="separate"/>
            </w:r>
            <w:r>
              <w:rPr>
                <w:webHidden/>
              </w:rPr>
              <w:t>6</w:t>
            </w:r>
            <w:r>
              <w:rPr>
                <w:webHidden/>
              </w:rPr>
              <w:fldChar w:fldCharType="end"/>
            </w:r>
          </w:hyperlink>
        </w:p>
        <w:p w14:paraId="1F80B01B" w14:textId="0FDD246A" w:rsidR="007049CB" w:rsidRDefault="007049CB">
          <w:pPr>
            <w:pStyle w:val="TOC2"/>
            <w:rPr>
              <w:rFonts w:asciiTheme="minorHAnsi" w:eastAsiaTheme="minorEastAsia" w:hAnsiTheme="minorHAnsi" w:cstheme="minorBidi"/>
              <w:kern w:val="2"/>
              <w:sz w:val="24"/>
              <w:lang w:eastAsia="zh-CN"/>
              <w14:ligatures w14:val="standardContextual"/>
            </w:rPr>
          </w:pPr>
          <w:hyperlink w:anchor="_Toc230021177" w:history="1">
            <w:r w:rsidRPr="00FC1EC9">
              <w:rPr>
                <w:rStyle w:val="Hyperlink"/>
              </w:rPr>
              <w:t>Part 2 – scientific investigation questions (20 marks)</w:t>
            </w:r>
            <w:r>
              <w:rPr>
                <w:webHidden/>
              </w:rPr>
              <w:tab/>
            </w:r>
            <w:r>
              <w:rPr>
                <w:webHidden/>
              </w:rPr>
              <w:fldChar w:fldCharType="begin"/>
            </w:r>
            <w:r>
              <w:rPr>
                <w:webHidden/>
              </w:rPr>
              <w:instrText xml:space="preserve"> PAGEREF _Toc230021177 \h </w:instrText>
            </w:r>
            <w:r>
              <w:rPr>
                <w:webHidden/>
              </w:rPr>
            </w:r>
            <w:r>
              <w:rPr>
                <w:webHidden/>
              </w:rPr>
              <w:fldChar w:fldCharType="separate"/>
            </w:r>
            <w:r>
              <w:rPr>
                <w:webHidden/>
              </w:rPr>
              <w:t>10</w:t>
            </w:r>
            <w:r>
              <w:rPr>
                <w:webHidden/>
              </w:rPr>
              <w:fldChar w:fldCharType="end"/>
            </w:r>
          </w:hyperlink>
        </w:p>
        <w:p w14:paraId="26F0CA8F" w14:textId="4607C44E"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78" w:history="1">
            <w:r w:rsidRPr="00FC1EC9">
              <w:rPr>
                <w:rStyle w:val="Hyperlink"/>
                <w:noProof/>
              </w:rPr>
              <w:t>Question 1 (2 marks)</w:t>
            </w:r>
            <w:r>
              <w:rPr>
                <w:noProof/>
                <w:webHidden/>
              </w:rPr>
              <w:tab/>
            </w:r>
            <w:r>
              <w:rPr>
                <w:noProof/>
                <w:webHidden/>
              </w:rPr>
              <w:fldChar w:fldCharType="begin"/>
            </w:r>
            <w:r>
              <w:rPr>
                <w:noProof/>
                <w:webHidden/>
              </w:rPr>
              <w:instrText xml:space="preserve"> PAGEREF _Toc230021178 \h </w:instrText>
            </w:r>
            <w:r>
              <w:rPr>
                <w:noProof/>
                <w:webHidden/>
              </w:rPr>
            </w:r>
            <w:r>
              <w:rPr>
                <w:noProof/>
                <w:webHidden/>
              </w:rPr>
              <w:fldChar w:fldCharType="separate"/>
            </w:r>
            <w:r>
              <w:rPr>
                <w:noProof/>
                <w:webHidden/>
              </w:rPr>
              <w:t>10</w:t>
            </w:r>
            <w:r>
              <w:rPr>
                <w:noProof/>
                <w:webHidden/>
              </w:rPr>
              <w:fldChar w:fldCharType="end"/>
            </w:r>
          </w:hyperlink>
        </w:p>
        <w:p w14:paraId="7E97A61D" w14:textId="0D62FDB6"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79" w:history="1">
            <w:r w:rsidRPr="00FC1EC9">
              <w:rPr>
                <w:rStyle w:val="Hyperlink"/>
                <w:noProof/>
              </w:rPr>
              <w:t>Question 2 (2 marks)</w:t>
            </w:r>
            <w:r>
              <w:rPr>
                <w:noProof/>
                <w:webHidden/>
              </w:rPr>
              <w:tab/>
            </w:r>
            <w:r>
              <w:rPr>
                <w:noProof/>
                <w:webHidden/>
              </w:rPr>
              <w:fldChar w:fldCharType="begin"/>
            </w:r>
            <w:r>
              <w:rPr>
                <w:noProof/>
                <w:webHidden/>
              </w:rPr>
              <w:instrText xml:space="preserve"> PAGEREF _Toc230021179 \h </w:instrText>
            </w:r>
            <w:r>
              <w:rPr>
                <w:noProof/>
                <w:webHidden/>
              </w:rPr>
            </w:r>
            <w:r>
              <w:rPr>
                <w:noProof/>
                <w:webHidden/>
              </w:rPr>
              <w:fldChar w:fldCharType="separate"/>
            </w:r>
            <w:r>
              <w:rPr>
                <w:noProof/>
                <w:webHidden/>
              </w:rPr>
              <w:t>10</w:t>
            </w:r>
            <w:r>
              <w:rPr>
                <w:noProof/>
                <w:webHidden/>
              </w:rPr>
              <w:fldChar w:fldCharType="end"/>
            </w:r>
          </w:hyperlink>
        </w:p>
        <w:p w14:paraId="1ACCA265" w14:textId="40F00099"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80" w:history="1">
            <w:r w:rsidRPr="00FC1EC9">
              <w:rPr>
                <w:rStyle w:val="Hyperlink"/>
                <w:noProof/>
              </w:rPr>
              <w:t>Question 3 (3 marks)</w:t>
            </w:r>
            <w:r>
              <w:rPr>
                <w:noProof/>
                <w:webHidden/>
              </w:rPr>
              <w:tab/>
            </w:r>
            <w:r>
              <w:rPr>
                <w:noProof/>
                <w:webHidden/>
              </w:rPr>
              <w:fldChar w:fldCharType="begin"/>
            </w:r>
            <w:r>
              <w:rPr>
                <w:noProof/>
                <w:webHidden/>
              </w:rPr>
              <w:instrText xml:space="preserve"> PAGEREF _Toc230021180 \h </w:instrText>
            </w:r>
            <w:r>
              <w:rPr>
                <w:noProof/>
                <w:webHidden/>
              </w:rPr>
            </w:r>
            <w:r>
              <w:rPr>
                <w:noProof/>
                <w:webHidden/>
              </w:rPr>
              <w:fldChar w:fldCharType="separate"/>
            </w:r>
            <w:r>
              <w:rPr>
                <w:noProof/>
                <w:webHidden/>
              </w:rPr>
              <w:t>10</w:t>
            </w:r>
            <w:r>
              <w:rPr>
                <w:noProof/>
                <w:webHidden/>
              </w:rPr>
              <w:fldChar w:fldCharType="end"/>
            </w:r>
          </w:hyperlink>
        </w:p>
        <w:p w14:paraId="377EB9E9" w14:textId="753E3313"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81" w:history="1">
            <w:r w:rsidRPr="00FC1EC9">
              <w:rPr>
                <w:rStyle w:val="Hyperlink"/>
                <w:noProof/>
              </w:rPr>
              <w:t>Question 4 (4 marks)</w:t>
            </w:r>
            <w:r>
              <w:rPr>
                <w:noProof/>
                <w:webHidden/>
              </w:rPr>
              <w:tab/>
            </w:r>
            <w:r>
              <w:rPr>
                <w:noProof/>
                <w:webHidden/>
              </w:rPr>
              <w:fldChar w:fldCharType="begin"/>
            </w:r>
            <w:r>
              <w:rPr>
                <w:noProof/>
                <w:webHidden/>
              </w:rPr>
              <w:instrText xml:space="preserve"> PAGEREF _Toc230021181 \h </w:instrText>
            </w:r>
            <w:r>
              <w:rPr>
                <w:noProof/>
                <w:webHidden/>
              </w:rPr>
            </w:r>
            <w:r>
              <w:rPr>
                <w:noProof/>
                <w:webHidden/>
              </w:rPr>
              <w:fldChar w:fldCharType="separate"/>
            </w:r>
            <w:r>
              <w:rPr>
                <w:noProof/>
                <w:webHidden/>
              </w:rPr>
              <w:t>11</w:t>
            </w:r>
            <w:r>
              <w:rPr>
                <w:noProof/>
                <w:webHidden/>
              </w:rPr>
              <w:fldChar w:fldCharType="end"/>
            </w:r>
          </w:hyperlink>
        </w:p>
        <w:p w14:paraId="13AEE27C" w14:textId="4CDCA7B7"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82" w:history="1">
            <w:r w:rsidRPr="00FC1EC9">
              <w:rPr>
                <w:rStyle w:val="Hyperlink"/>
                <w:noProof/>
              </w:rPr>
              <w:t>Question 5 (1 mark)</w:t>
            </w:r>
            <w:r>
              <w:rPr>
                <w:noProof/>
                <w:webHidden/>
              </w:rPr>
              <w:tab/>
            </w:r>
            <w:r>
              <w:rPr>
                <w:noProof/>
                <w:webHidden/>
              </w:rPr>
              <w:fldChar w:fldCharType="begin"/>
            </w:r>
            <w:r>
              <w:rPr>
                <w:noProof/>
                <w:webHidden/>
              </w:rPr>
              <w:instrText xml:space="preserve"> PAGEREF _Toc230021182 \h </w:instrText>
            </w:r>
            <w:r>
              <w:rPr>
                <w:noProof/>
                <w:webHidden/>
              </w:rPr>
            </w:r>
            <w:r>
              <w:rPr>
                <w:noProof/>
                <w:webHidden/>
              </w:rPr>
              <w:fldChar w:fldCharType="separate"/>
            </w:r>
            <w:r>
              <w:rPr>
                <w:noProof/>
                <w:webHidden/>
              </w:rPr>
              <w:t>11</w:t>
            </w:r>
            <w:r>
              <w:rPr>
                <w:noProof/>
                <w:webHidden/>
              </w:rPr>
              <w:fldChar w:fldCharType="end"/>
            </w:r>
          </w:hyperlink>
        </w:p>
        <w:p w14:paraId="3733636C" w14:textId="4DC25BC9"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83" w:history="1">
            <w:r w:rsidRPr="00FC1EC9">
              <w:rPr>
                <w:rStyle w:val="Hyperlink"/>
                <w:noProof/>
              </w:rPr>
              <w:t>Question 6 (3 marks)</w:t>
            </w:r>
            <w:r>
              <w:rPr>
                <w:noProof/>
                <w:webHidden/>
              </w:rPr>
              <w:tab/>
            </w:r>
            <w:r>
              <w:rPr>
                <w:noProof/>
                <w:webHidden/>
              </w:rPr>
              <w:fldChar w:fldCharType="begin"/>
            </w:r>
            <w:r>
              <w:rPr>
                <w:noProof/>
                <w:webHidden/>
              </w:rPr>
              <w:instrText xml:space="preserve"> PAGEREF _Toc230021183 \h </w:instrText>
            </w:r>
            <w:r>
              <w:rPr>
                <w:noProof/>
                <w:webHidden/>
              </w:rPr>
            </w:r>
            <w:r>
              <w:rPr>
                <w:noProof/>
                <w:webHidden/>
              </w:rPr>
              <w:fldChar w:fldCharType="separate"/>
            </w:r>
            <w:r>
              <w:rPr>
                <w:noProof/>
                <w:webHidden/>
              </w:rPr>
              <w:t>11</w:t>
            </w:r>
            <w:r>
              <w:rPr>
                <w:noProof/>
                <w:webHidden/>
              </w:rPr>
              <w:fldChar w:fldCharType="end"/>
            </w:r>
          </w:hyperlink>
        </w:p>
        <w:p w14:paraId="4979FECD" w14:textId="4D08B613"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84" w:history="1">
            <w:r w:rsidRPr="00FC1EC9">
              <w:rPr>
                <w:rStyle w:val="Hyperlink"/>
                <w:noProof/>
              </w:rPr>
              <w:t>Question 7 (5 marks)</w:t>
            </w:r>
            <w:r>
              <w:rPr>
                <w:noProof/>
                <w:webHidden/>
              </w:rPr>
              <w:tab/>
            </w:r>
            <w:r>
              <w:rPr>
                <w:noProof/>
                <w:webHidden/>
              </w:rPr>
              <w:fldChar w:fldCharType="begin"/>
            </w:r>
            <w:r>
              <w:rPr>
                <w:noProof/>
                <w:webHidden/>
              </w:rPr>
              <w:instrText xml:space="preserve"> PAGEREF _Toc230021184 \h </w:instrText>
            </w:r>
            <w:r>
              <w:rPr>
                <w:noProof/>
                <w:webHidden/>
              </w:rPr>
            </w:r>
            <w:r>
              <w:rPr>
                <w:noProof/>
                <w:webHidden/>
              </w:rPr>
              <w:fldChar w:fldCharType="separate"/>
            </w:r>
            <w:r>
              <w:rPr>
                <w:noProof/>
                <w:webHidden/>
              </w:rPr>
              <w:t>12</w:t>
            </w:r>
            <w:r>
              <w:rPr>
                <w:noProof/>
                <w:webHidden/>
              </w:rPr>
              <w:fldChar w:fldCharType="end"/>
            </w:r>
          </w:hyperlink>
        </w:p>
        <w:p w14:paraId="6830CCC5" w14:textId="766732BF" w:rsidR="007049CB" w:rsidRDefault="007049CB">
          <w:pPr>
            <w:pStyle w:val="TOC1"/>
            <w:rPr>
              <w:rFonts w:asciiTheme="minorHAnsi" w:eastAsiaTheme="minorEastAsia" w:hAnsiTheme="minorHAnsi" w:cstheme="minorBidi"/>
              <w:b w:val="0"/>
              <w:kern w:val="2"/>
              <w:sz w:val="24"/>
              <w:lang w:eastAsia="zh-CN"/>
              <w14:ligatures w14:val="standardContextual"/>
            </w:rPr>
          </w:pPr>
          <w:hyperlink w:anchor="_Toc230021185" w:history="1">
            <w:r w:rsidRPr="00FC1EC9">
              <w:rPr>
                <w:rStyle w:val="Hyperlink"/>
              </w:rPr>
              <w:t>Teacher notes</w:t>
            </w:r>
            <w:r>
              <w:rPr>
                <w:webHidden/>
              </w:rPr>
              <w:tab/>
            </w:r>
            <w:r>
              <w:rPr>
                <w:webHidden/>
              </w:rPr>
              <w:fldChar w:fldCharType="begin"/>
            </w:r>
            <w:r>
              <w:rPr>
                <w:webHidden/>
              </w:rPr>
              <w:instrText xml:space="preserve"> PAGEREF _Toc230021185 \h </w:instrText>
            </w:r>
            <w:r>
              <w:rPr>
                <w:webHidden/>
              </w:rPr>
            </w:r>
            <w:r>
              <w:rPr>
                <w:webHidden/>
              </w:rPr>
              <w:fldChar w:fldCharType="separate"/>
            </w:r>
            <w:r>
              <w:rPr>
                <w:webHidden/>
              </w:rPr>
              <w:t>15</w:t>
            </w:r>
            <w:r>
              <w:rPr>
                <w:webHidden/>
              </w:rPr>
              <w:fldChar w:fldCharType="end"/>
            </w:r>
          </w:hyperlink>
        </w:p>
        <w:p w14:paraId="332C9AA7" w14:textId="1B9E79AD" w:rsidR="007049CB" w:rsidRDefault="007049CB">
          <w:pPr>
            <w:pStyle w:val="TOC2"/>
            <w:rPr>
              <w:rFonts w:asciiTheme="minorHAnsi" w:eastAsiaTheme="minorEastAsia" w:hAnsiTheme="minorHAnsi" w:cstheme="minorBidi"/>
              <w:kern w:val="2"/>
              <w:sz w:val="24"/>
              <w:lang w:eastAsia="zh-CN"/>
              <w14:ligatures w14:val="standardContextual"/>
            </w:rPr>
          </w:pPr>
          <w:hyperlink w:anchor="_Toc230021186" w:history="1">
            <w:r w:rsidRPr="00FC1EC9">
              <w:rPr>
                <w:rStyle w:val="Hyperlink"/>
              </w:rPr>
              <w:t>Practical investigation – teacher checklist</w:t>
            </w:r>
            <w:r>
              <w:rPr>
                <w:webHidden/>
              </w:rPr>
              <w:tab/>
            </w:r>
            <w:r>
              <w:rPr>
                <w:webHidden/>
              </w:rPr>
              <w:fldChar w:fldCharType="begin"/>
            </w:r>
            <w:r>
              <w:rPr>
                <w:webHidden/>
              </w:rPr>
              <w:instrText xml:space="preserve"> PAGEREF _Toc230021186 \h </w:instrText>
            </w:r>
            <w:r>
              <w:rPr>
                <w:webHidden/>
              </w:rPr>
            </w:r>
            <w:r>
              <w:rPr>
                <w:webHidden/>
              </w:rPr>
              <w:fldChar w:fldCharType="separate"/>
            </w:r>
            <w:r>
              <w:rPr>
                <w:webHidden/>
              </w:rPr>
              <w:t>16</w:t>
            </w:r>
            <w:r>
              <w:rPr>
                <w:webHidden/>
              </w:rPr>
              <w:fldChar w:fldCharType="end"/>
            </w:r>
          </w:hyperlink>
        </w:p>
        <w:p w14:paraId="5135C086" w14:textId="29026A11" w:rsidR="007049CB" w:rsidRDefault="007049CB">
          <w:pPr>
            <w:pStyle w:val="TOC2"/>
            <w:rPr>
              <w:rFonts w:asciiTheme="minorHAnsi" w:eastAsiaTheme="minorEastAsia" w:hAnsiTheme="minorHAnsi" w:cstheme="minorBidi"/>
              <w:kern w:val="2"/>
              <w:sz w:val="24"/>
              <w:lang w:eastAsia="zh-CN"/>
              <w14:ligatures w14:val="standardContextual"/>
            </w:rPr>
          </w:pPr>
          <w:hyperlink w:anchor="_Toc230021187" w:history="1">
            <w:r w:rsidRPr="00FC1EC9">
              <w:rPr>
                <w:rStyle w:val="Hyperlink"/>
              </w:rPr>
              <w:t>Information for laboratory technicians</w:t>
            </w:r>
            <w:r>
              <w:rPr>
                <w:webHidden/>
              </w:rPr>
              <w:tab/>
            </w:r>
            <w:r>
              <w:rPr>
                <w:webHidden/>
              </w:rPr>
              <w:fldChar w:fldCharType="begin"/>
            </w:r>
            <w:r>
              <w:rPr>
                <w:webHidden/>
              </w:rPr>
              <w:instrText xml:space="preserve"> PAGEREF _Toc230021187 \h </w:instrText>
            </w:r>
            <w:r>
              <w:rPr>
                <w:webHidden/>
              </w:rPr>
            </w:r>
            <w:r>
              <w:rPr>
                <w:webHidden/>
              </w:rPr>
              <w:fldChar w:fldCharType="separate"/>
            </w:r>
            <w:r>
              <w:rPr>
                <w:webHidden/>
              </w:rPr>
              <w:t>18</w:t>
            </w:r>
            <w:r>
              <w:rPr>
                <w:webHidden/>
              </w:rPr>
              <w:fldChar w:fldCharType="end"/>
            </w:r>
          </w:hyperlink>
        </w:p>
        <w:p w14:paraId="1627B5F1" w14:textId="49F672DE" w:rsidR="007049CB" w:rsidRDefault="007049CB">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188" w:history="1">
            <w:r w:rsidRPr="00FC1EC9">
              <w:rPr>
                <w:rStyle w:val="Hyperlink"/>
                <w:noProof/>
              </w:rPr>
              <w:t>Preparation of the reactants</w:t>
            </w:r>
            <w:r>
              <w:rPr>
                <w:noProof/>
                <w:webHidden/>
              </w:rPr>
              <w:tab/>
            </w:r>
            <w:r>
              <w:rPr>
                <w:noProof/>
                <w:webHidden/>
              </w:rPr>
              <w:fldChar w:fldCharType="begin"/>
            </w:r>
            <w:r>
              <w:rPr>
                <w:noProof/>
                <w:webHidden/>
              </w:rPr>
              <w:instrText xml:space="preserve"> PAGEREF _Toc230021188 \h </w:instrText>
            </w:r>
            <w:r>
              <w:rPr>
                <w:noProof/>
                <w:webHidden/>
              </w:rPr>
            </w:r>
            <w:r>
              <w:rPr>
                <w:noProof/>
                <w:webHidden/>
              </w:rPr>
              <w:fldChar w:fldCharType="separate"/>
            </w:r>
            <w:r>
              <w:rPr>
                <w:noProof/>
                <w:webHidden/>
              </w:rPr>
              <w:t>18</w:t>
            </w:r>
            <w:r>
              <w:rPr>
                <w:noProof/>
                <w:webHidden/>
              </w:rPr>
              <w:fldChar w:fldCharType="end"/>
            </w:r>
          </w:hyperlink>
        </w:p>
        <w:p w14:paraId="0C7B8930" w14:textId="64B08415" w:rsidR="007049CB" w:rsidRDefault="007049CB">
          <w:pPr>
            <w:pStyle w:val="TOC1"/>
            <w:rPr>
              <w:rFonts w:asciiTheme="minorHAnsi" w:eastAsiaTheme="minorEastAsia" w:hAnsiTheme="minorHAnsi" w:cstheme="minorBidi"/>
              <w:b w:val="0"/>
              <w:kern w:val="2"/>
              <w:sz w:val="24"/>
              <w:lang w:eastAsia="zh-CN"/>
              <w14:ligatures w14:val="standardContextual"/>
            </w:rPr>
          </w:pPr>
          <w:hyperlink w:anchor="_Toc230021189" w:history="1">
            <w:r w:rsidRPr="00FC1EC9">
              <w:rPr>
                <w:rStyle w:val="Hyperlink"/>
              </w:rPr>
              <w:t>Evidence base</w:t>
            </w:r>
            <w:r>
              <w:rPr>
                <w:webHidden/>
              </w:rPr>
              <w:tab/>
            </w:r>
            <w:r>
              <w:rPr>
                <w:webHidden/>
              </w:rPr>
              <w:fldChar w:fldCharType="begin"/>
            </w:r>
            <w:r>
              <w:rPr>
                <w:webHidden/>
              </w:rPr>
              <w:instrText xml:space="preserve"> PAGEREF _Toc230021189 \h </w:instrText>
            </w:r>
            <w:r>
              <w:rPr>
                <w:webHidden/>
              </w:rPr>
            </w:r>
            <w:r>
              <w:rPr>
                <w:webHidden/>
              </w:rPr>
              <w:fldChar w:fldCharType="separate"/>
            </w:r>
            <w:r>
              <w:rPr>
                <w:webHidden/>
              </w:rPr>
              <w:t>20</w:t>
            </w:r>
            <w:r>
              <w:rPr>
                <w:webHidden/>
              </w:rPr>
              <w:fldChar w:fldCharType="end"/>
            </w:r>
          </w:hyperlink>
        </w:p>
        <w:p w14:paraId="65DCFAA1" w14:textId="7A4AB779" w:rsidR="00FD44CF" w:rsidRDefault="00E616BE">
          <w:r>
            <w:rPr>
              <w:b/>
              <w:noProof/>
            </w:rPr>
            <w:fldChar w:fldCharType="end"/>
          </w:r>
        </w:p>
      </w:sdtContent>
    </w:sdt>
    <w:p w14:paraId="6987E341" w14:textId="635D4E05" w:rsidR="009F17E2" w:rsidRDefault="009F17E2" w:rsidP="00430C34">
      <w:r>
        <w:br w:type="page"/>
      </w:r>
    </w:p>
    <w:p w14:paraId="52DF0318" w14:textId="4A44A273" w:rsidR="00DD0A60" w:rsidRDefault="00DD0A60" w:rsidP="00157158">
      <w:pPr>
        <w:pStyle w:val="Heading1"/>
      </w:pPr>
      <w:bookmarkStart w:id="0" w:name="_Toc230021170"/>
      <w:r>
        <w:lastRenderedPageBreak/>
        <w:t xml:space="preserve">About this </w:t>
      </w:r>
      <w:r w:rsidR="00FC3702" w:rsidRPr="00157158">
        <w:t>assessment</w:t>
      </w:r>
      <w:r w:rsidR="00FC3702">
        <w:t xml:space="preserve"> task</w:t>
      </w:r>
      <w:bookmarkEnd w:id="0"/>
    </w:p>
    <w:p w14:paraId="3129D866" w14:textId="750F9F7D" w:rsidR="00FC3702" w:rsidRDefault="00C51C15" w:rsidP="00157158">
      <w:pPr>
        <w:pStyle w:val="Heading2"/>
      </w:pPr>
      <w:bookmarkStart w:id="1" w:name="_Toc230021171"/>
      <w:r>
        <w:t>Purpose of the resource</w:t>
      </w:r>
      <w:bookmarkEnd w:id="1"/>
    </w:p>
    <w:p w14:paraId="4255A74A" w14:textId="43F2678A" w:rsidR="00C51C15" w:rsidRDefault="000131BF" w:rsidP="00157158">
      <w:r>
        <w:t>This assessment task is linked to the learning in the</w:t>
      </w:r>
      <w:r w:rsidR="007E3EE6">
        <w:t xml:space="preserve"> </w:t>
      </w:r>
      <w:hyperlink r:id="rId12" w:history="1">
        <w:r w:rsidR="007E3EE6" w:rsidRPr="00B42161">
          <w:rPr>
            <w:rStyle w:val="Hyperlink"/>
          </w:rPr>
          <w:t>Reactions</w:t>
        </w:r>
        <w:r w:rsidRPr="00B42161">
          <w:rPr>
            <w:rStyle w:val="Hyperlink"/>
          </w:rPr>
          <w:t xml:space="preserve"> program of learning for </w:t>
        </w:r>
        <w:r w:rsidR="00B42161" w:rsidRPr="00B42161">
          <w:rPr>
            <w:rStyle w:val="Hyperlink"/>
          </w:rPr>
          <w:t>Stage 5</w:t>
        </w:r>
        <w:r w:rsidRPr="00B42161">
          <w:rPr>
            <w:rStyle w:val="Hyperlink"/>
          </w:rPr>
          <w:t xml:space="preserve"> students</w:t>
        </w:r>
      </w:hyperlink>
      <w:r>
        <w:t xml:space="preserve">. </w:t>
      </w:r>
      <w:r w:rsidR="0002032E">
        <w:t>Th</w:t>
      </w:r>
      <w:r>
        <w:t>e</w:t>
      </w:r>
      <w:r w:rsidR="0002032E">
        <w:t xml:space="preserve"> task is designed to assess</w:t>
      </w:r>
      <w:r>
        <w:t xml:space="preserve"> students</w:t>
      </w:r>
      <w:r w:rsidR="00EF60AC">
        <w:t>’</w:t>
      </w:r>
      <w:r>
        <w:t xml:space="preserve"> </w:t>
      </w:r>
      <w:r w:rsidR="00EA6037">
        <w:t xml:space="preserve">understanding </w:t>
      </w:r>
      <w:r w:rsidR="007E3EE6">
        <w:t>of factors that affect the rate of a chemical reaction</w:t>
      </w:r>
      <w:r w:rsidR="00EA6037">
        <w:t xml:space="preserve"> and skills </w:t>
      </w:r>
      <w:r w:rsidR="00EA6037" w:rsidRPr="00501BF2">
        <w:t>in</w:t>
      </w:r>
      <w:r w:rsidR="0002032E" w:rsidRPr="00501BF2">
        <w:t xml:space="preserve"> </w:t>
      </w:r>
      <w:r w:rsidR="00FC4FA4" w:rsidRPr="00135D2F">
        <w:t>conducting a first</w:t>
      </w:r>
      <w:r w:rsidR="00760CAC">
        <w:t>-</w:t>
      </w:r>
      <w:r w:rsidR="00FC4FA4" w:rsidRPr="00135D2F">
        <w:t xml:space="preserve">hand investigation </w:t>
      </w:r>
      <w:r w:rsidR="00B536E4" w:rsidRPr="00135D2F">
        <w:t xml:space="preserve">and </w:t>
      </w:r>
      <w:r w:rsidR="00FC4FA4" w:rsidRPr="00135D2F">
        <w:t>analysing data</w:t>
      </w:r>
      <w:r w:rsidR="00B536E4" w:rsidRPr="00135D2F">
        <w:t xml:space="preserve"> to draw conclusions.</w:t>
      </w:r>
    </w:p>
    <w:p w14:paraId="2331CA16" w14:textId="28169A6A" w:rsidR="00A26504" w:rsidRDefault="00A26504" w:rsidP="00760CAC">
      <w:pPr>
        <w:pStyle w:val="Heading2"/>
      </w:pPr>
      <w:bookmarkStart w:id="2" w:name="_Toc230021172"/>
      <w:r>
        <w:t>When and</w:t>
      </w:r>
      <w:r w:rsidR="00297FD1">
        <w:t xml:space="preserve"> how </w:t>
      </w:r>
      <w:r w:rsidR="00297FD1" w:rsidRPr="00760CAC">
        <w:t>to</w:t>
      </w:r>
      <w:r w:rsidR="00297FD1">
        <w:t xml:space="preserve"> use</w:t>
      </w:r>
      <w:bookmarkEnd w:id="2"/>
    </w:p>
    <w:p w14:paraId="6C71C331" w14:textId="457AEBB4" w:rsidR="00C666BE" w:rsidRDefault="00EA0B15" w:rsidP="00760CAC">
      <w:r>
        <w:t>Th</w:t>
      </w:r>
      <w:r w:rsidR="00B42161">
        <w:t>is</w:t>
      </w:r>
      <w:r w:rsidR="00D178BF">
        <w:t xml:space="preserve"> assessment</w:t>
      </w:r>
      <w:r>
        <w:t xml:space="preserve"> task involves students conducting an experiment to investigate how reactant concentration affects the rate of reaction. This assessment task should take around 2 hours; however, timing may vary based on students’ learning needs and the school’s context. In the first lesson, students work in groups of 3</w:t>
      </w:r>
      <w:r w:rsidR="00D178BF">
        <w:t xml:space="preserve"> or </w:t>
      </w:r>
      <w:r>
        <w:t>4 to plan and conduct the experiment. In the following lesson, students complete the investigation-related questions independently. They will need to refer to the information gathered in the previous lesson to answer these questions.</w:t>
      </w:r>
    </w:p>
    <w:p w14:paraId="555069A6" w14:textId="2C9A1F51" w:rsidR="00501BF2" w:rsidRDefault="005858B9" w:rsidP="0056250B">
      <w:r>
        <w:t xml:space="preserve">This assessment task should be implemented after teaching </w:t>
      </w:r>
      <w:r w:rsidR="008C348A">
        <w:t>the content in</w:t>
      </w:r>
      <w:r w:rsidR="00160A79">
        <w:t xml:space="preserve"> Teacher </w:t>
      </w:r>
      <w:r w:rsidR="00692C9F">
        <w:t>r</w:t>
      </w:r>
      <w:r w:rsidR="00160A79">
        <w:t xml:space="preserve">esource </w:t>
      </w:r>
      <w:r w:rsidR="00692C9F">
        <w:t>b</w:t>
      </w:r>
      <w:r w:rsidR="00160A79">
        <w:t>ook 2</w:t>
      </w:r>
      <w:r w:rsidR="00F3790D">
        <w:t xml:space="preserve"> (</w:t>
      </w:r>
      <w:r w:rsidR="00F3790D" w:rsidRPr="003E5421">
        <w:rPr>
          <w:rStyle w:val="Strong"/>
        </w:rPr>
        <w:t>TRB2</w:t>
      </w:r>
      <w:r w:rsidR="00F3790D">
        <w:t>)</w:t>
      </w:r>
      <w:r>
        <w:t xml:space="preserve">. As an effective assessment practice, it is highly recommended that teachers clarify the </w:t>
      </w:r>
      <w:r w:rsidR="0022484E">
        <w:t xml:space="preserve">task’s </w:t>
      </w:r>
      <w:r>
        <w:t xml:space="preserve">instructions with their students and address any questions before </w:t>
      </w:r>
      <w:r w:rsidR="0022484E">
        <w:t xml:space="preserve">implementing the </w:t>
      </w:r>
      <w:r w:rsidR="0034413E">
        <w:t>task</w:t>
      </w:r>
      <w:r>
        <w:t>.</w:t>
      </w:r>
    </w:p>
    <w:p w14:paraId="5FAEBB33" w14:textId="73B7091D" w:rsidR="00EF644F" w:rsidRDefault="00EF644F" w:rsidP="0056250B">
      <w:r>
        <w:t xml:space="preserve">To help facilitate this task, </w:t>
      </w:r>
      <w:r w:rsidR="0034413E">
        <w:t>the following is</w:t>
      </w:r>
      <w:r>
        <w:t xml:space="preserve"> included:</w:t>
      </w:r>
    </w:p>
    <w:p w14:paraId="15054214" w14:textId="798D714C" w:rsidR="00FF12D9" w:rsidRDefault="00D2321C" w:rsidP="00FF12D9">
      <w:pPr>
        <w:pStyle w:val="ListBullet"/>
      </w:pPr>
      <w:hyperlink w:anchor="_Teacher_guidance_notes" w:history="1">
        <w:r>
          <w:rPr>
            <w:rStyle w:val="Hyperlink"/>
          </w:rPr>
          <w:t>Teacher notes</w:t>
        </w:r>
      </w:hyperlink>
      <w:r w:rsidR="00FF12D9">
        <w:t xml:space="preserve"> – including </w:t>
      </w:r>
      <w:r>
        <w:t>an equipment list, sample results and a practical investigation checklist.</w:t>
      </w:r>
    </w:p>
    <w:p w14:paraId="3420C75F" w14:textId="4A5A2405" w:rsidR="009833AB" w:rsidRDefault="00DF74C8" w:rsidP="009833AB">
      <w:pPr>
        <w:pStyle w:val="ListBullet"/>
      </w:pPr>
      <w:hyperlink w:anchor="_Information_for_laboratory" w:history="1">
        <w:r w:rsidRPr="00DF74C8">
          <w:rPr>
            <w:rStyle w:val="Hyperlink"/>
          </w:rPr>
          <w:t>Information for laboratory technicians</w:t>
        </w:r>
      </w:hyperlink>
      <w:r w:rsidR="009833AB">
        <w:t xml:space="preserve"> – including instructions for making solutions A and B</w:t>
      </w:r>
      <w:r w:rsidR="00EF1A61">
        <w:t>.</w:t>
      </w:r>
    </w:p>
    <w:p w14:paraId="731C7A81" w14:textId="7F1A1315" w:rsidR="009D5091" w:rsidRPr="009D5091" w:rsidRDefault="009D5091" w:rsidP="009D5091">
      <w:r>
        <w:t>Marking criteria and sample response</w:t>
      </w:r>
      <w:r w:rsidR="00646B50">
        <w:t>s</w:t>
      </w:r>
      <w:r>
        <w:t xml:space="preserve"> can be found on the </w:t>
      </w:r>
      <w:hyperlink r:id="rId13" w:history="1">
        <w:r w:rsidRPr="009D5091">
          <w:rPr>
            <w:rStyle w:val="Hyperlink"/>
          </w:rPr>
          <w:t>Science Statewide Staffroom SharePoint</w:t>
        </w:r>
      </w:hyperlink>
      <w:r>
        <w:t xml:space="preserve"> </w:t>
      </w:r>
      <w:r w:rsidR="0024543C">
        <w:t>in the document</w:t>
      </w:r>
      <w:r>
        <w:t xml:space="preserve"> </w:t>
      </w:r>
      <w:r w:rsidR="0024543C">
        <w:t>‘</w:t>
      </w:r>
      <w:r>
        <w:t>science-S5-reactions-assessment-task-marking-guidelines</w:t>
      </w:r>
      <w:r w:rsidR="0024543C">
        <w:t>’</w:t>
      </w:r>
      <w:r>
        <w:t xml:space="preserve">. Only members of the Science Statewide Staffroom can access this resource. For assistance, please email </w:t>
      </w:r>
      <w:hyperlink r:id="rId14" w:history="1">
        <w:r w:rsidRPr="00151E0D">
          <w:rPr>
            <w:rStyle w:val="Hyperlink"/>
          </w:rPr>
          <w:t>science7-12@det.nsw.edu.au</w:t>
        </w:r>
      </w:hyperlink>
      <w:r>
        <w:t xml:space="preserve">. </w:t>
      </w:r>
    </w:p>
    <w:p w14:paraId="7B22D09E" w14:textId="19B06205" w:rsidR="00C60E05" w:rsidRDefault="00D53D4D" w:rsidP="00B93997">
      <w:pPr>
        <w:pStyle w:val="FeatureBox"/>
        <w:keepNext/>
      </w:pPr>
      <w:r w:rsidRPr="00C03606">
        <w:rPr>
          <w:rStyle w:val="Strong"/>
        </w:rPr>
        <w:lastRenderedPageBreak/>
        <w:t>Risk assessment</w:t>
      </w:r>
      <w:r w:rsidR="00C209C1" w:rsidRPr="00011DCC">
        <w:t xml:space="preserve">: </w:t>
      </w:r>
      <w:r w:rsidR="006D4116">
        <w:t xml:space="preserve">teachers are advised to undertake </w:t>
      </w:r>
      <w:r w:rsidR="008E57D2" w:rsidRPr="00011DCC">
        <w:t xml:space="preserve">a risk assessment </w:t>
      </w:r>
      <w:r w:rsidR="006D4116">
        <w:t xml:space="preserve">before conducting any classroom investigation or experiment. For more information on developing risk assessments, </w:t>
      </w:r>
      <w:r w:rsidR="00940BDE" w:rsidRPr="00011DCC">
        <w:t xml:space="preserve">see </w:t>
      </w:r>
      <w:hyperlink r:id="rId15" w:history="1">
        <w:r w:rsidR="00940BDE" w:rsidRPr="00011DCC">
          <w:rPr>
            <w:rStyle w:val="Hyperlink"/>
          </w:rPr>
          <w:t>Risk Assessment – a pre-requisite for risk control</w:t>
        </w:r>
      </w:hyperlink>
      <w:r w:rsidR="00011DCC">
        <w:t>.</w:t>
      </w:r>
    </w:p>
    <w:p w14:paraId="1BBD4B1B" w14:textId="52F4EA83" w:rsidR="00011DCC" w:rsidRPr="00011DCC" w:rsidRDefault="00011DCC" w:rsidP="00011DCC">
      <w:pPr>
        <w:pStyle w:val="FeatureBox"/>
      </w:pPr>
      <w:r>
        <w:t>Discuss the risk assessment with students before they start the investigation.</w:t>
      </w:r>
    </w:p>
    <w:p w14:paraId="793E568C" w14:textId="243AD00D" w:rsidR="0021026E" w:rsidRDefault="0021026E">
      <w:pPr>
        <w:suppressAutoHyphens w:val="0"/>
        <w:spacing w:before="0" w:after="160" w:line="259" w:lineRule="auto"/>
      </w:pPr>
    </w:p>
    <w:p w14:paraId="131C1845" w14:textId="67946FF7" w:rsidR="00166AB0" w:rsidRDefault="00166AB0" w:rsidP="0085746B">
      <w:pPr>
        <w:pStyle w:val="FeatureBox"/>
      </w:pPr>
      <w:r w:rsidRPr="00166AB0">
        <w:t xml:space="preserve">The </w:t>
      </w:r>
      <w:hyperlink r:id="rId16" w:anchor="common-grade-scales" w:history="1">
        <w:r w:rsidR="00B42161">
          <w:rPr>
            <w:rStyle w:val="Hyperlink"/>
          </w:rPr>
          <w:t>c</w:t>
        </w:r>
        <w:r w:rsidR="002546CF" w:rsidRPr="006D7D09">
          <w:rPr>
            <w:rStyle w:val="Hyperlink"/>
          </w:rPr>
          <w:t>ommon grade scales</w:t>
        </w:r>
      </w:hyperlink>
      <w:r w:rsidRPr="00166AB0">
        <w:t xml:space="preserve"> can be used to report student </w:t>
      </w:r>
      <w:r w:rsidRPr="0085746B">
        <w:t>achievement</w:t>
      </w:r>
      <w:r w:rsidRPr="00166AB0">
        <w:t xml:space="preserve"> in both primary and junior secondary years in all NSW schools.</w:t>
      </w:r>
    </w:p>
    <w:p w14:paraId="7C31B198" w14:textId="3C38BE89" w:rsidR="00393CF0" w:rsidRDefault="00CB02A2" w:rsidP="00EA1B43">
      <w:pPr>
        <w:pStyle w:val="FeatureBox"/>
      </w:pPr>
      <w:r>
        <w:t>When</w:t>
      </w:r>
      <w:r w:rsidR="00135BAA">
        <w:t xml:space="preserve"> grading students</w:t>
      </w:r>
      <w:r w:rsidR="00AD1906">
        <w:t>’</w:t>
      </w:r>
      <w:r w:rsidR="00135BAA">
        <w:t xml:space="preserve"> level of achievement</w:t>
      </w:r>
      <w:r w:rsidR="00000D0A">
        <w:t xml:space="preserve"> in Stage 5</w:t>
      </w:r>
      <w:r w:rsidR="005858B9">
        <w:t>,</w:t>
      </w:r>
      <w:r w:rsidR="00135BAA">
        <w:t xml:space="preserve"> refer to </w:t>
      </w:r>
      <w:r w:rsidR="00305358">
        <w:t xml:space="preserve">the </w:t>
      </w:r>
      <w:hyperlink r:id="rId17" w:anchor="course-performance-descriptors-science_7_10_2023" w:history="1">
        <w:r w:rsidR="00F35310" w:rsidRPr="00946072">
          <w:rPr>
            <w:rStyle w:val="Hyperlink"/>
          </w:rPr>
          <w:t>course performance descriptors</w:t>
        </w:r>
      </w:hyperlink>
      <w:r w:rsidR="00946072">
        <w:t>.</w:t>
      </w:r>
      <w:r w:rsidR="006566D0">
        <w:t xml:space="preserve"> </w:t>
      </w:r>
      <w:r w:rsidR="006566D0" w:rsidRPr="006566D0">
        <w:t>Course performance descriptors provide holistic descriptions of typical achievement at different grade levels in a specific course.</w:t>
      </w:r>
    </w:p>
    <w:p w14:paraId="36D46582" w14:textId="34DE25D5" w:rsidR="003B23A6" w:rsidRPr="0005094F" w:rsidRDefault="000D0C88" w:rsidP="0085746B">
      <w:pPr>
        <w:rPr>
          <w:highlight w:val="yellow"/>
        </w:rPr>
      </w:pPr>
      <w:r>
        <w:rPr>
          <w:highlight w:val="yellow"/>
        </w:rPr>
        <w:br w:type="page"/>
      </w:r>
    </w:p>
    <w:p w14:paraId="3517D364" w14:textId="0A6BF3B4" w:rsidR="00F12D5C" w:rsidRDefault="00732EB1" w:rsidP="008F08D8">
      <w:pPr>
        <w:pStyle w:val="Heading1"/>
      </w:pPr>
      <w:bookmarkStart w:id="3" w:name="_Toc230021173"/>
      <w:r w:rsidRPr="008F08D8">
        <w:lastRenderedPageBreak/>
        <w:t>Assessment</w:t>
      </w:r>
      <w:r>
        <w:t xml:space="preserve"> task </w:t>
      </w:r>
      <w:r w:rsidRPr="0085746B">
        <w:t>notification</w:t>
      </w:r>
      <w:bookmarkEnd w:id="3"/>
    </w:p>
    <w:p w14:paraId="6E15632A" w14:textId="3F00989E" w:rsidR="0008611F" w:rsidRPr="00DE2B78" w:rsidRDefault="00322EA1" w:rsidP="008F08D8">
      <w:r w:rsidRPr="00DE2B78">
        <w:rPr>
          <w:rStyle w:val="Strong"/>
        </w:rPr>
        <w:t>Name of task</w:t>
      </w:r>
      <w:r w:rsidR="0008611F" w:rsidRPr="00DE2B78">
        <w:t>:</w:t>
      </w:r>
      <w:r w:rsidR="006E35A1" w:rsidRPr="00DE2B78">
        <w:t xml:space="preserve"> </w:t>
      </w:r>
      <w:r w:rsidR="00D2321C">
        <w:t>t</w:t>
      </w:r>
      <w:r w:rsidR="00322CD7">
        <w:t>he r</w:t>
      </w:r>
      <w:r w:rsidR="00B979F6" w:rsidRPr="00DE2B78">
        <w:t>ate of</w:t>
      </w:r>
      <w:r w:rsidR="006270A0">
        <w:t xml:space="preserve"> a</w:t>
      </w:r>
      <w:r w:rsidR="00EA2D84">
        <w:t xml:space="preserve"> chemical</w:t>
      </w:r>
      <w:r w:rsidR="00B979F6" w:rsidRPr="00DE2B78">
        <w:t xml:space="preserve"> reaction</w:t>
      </w:r>
    </w:p>
    <w:p w14:paraId="3D41C9AB" w14:textId="4DCFA093" w:rsidR="005D4314" w:rsidRPr="00DE2B78" w:rsidRDefault="005D4314" w:rsidP="0008611F">
      <w:pPr>
        <w:rPr>
          <w:rStyle w:val="Strong"/>
        </w:rPr>
      </w:pPr>
      <w:r w:rsidRPr="00DE2B78">
        <w:rPr>
          <w:rStyle w:val="Strong"/>
        </w:rPr>
        <w:t>Type of task:</w:t>
      </w:r>
      <w:r w:rsidRPr="00DE2B78">
        <w:rPr>
          <w:rStyle w:val="Strong"/>
          <w:b w:val="0"/>
          <w:bCs w:val="0"/>
        </w:rPr>
        <w:t xml:space="preserve"> </w:t>
      </w:r>
      <w:r w:rsidR="00633B42">
        <w:rPr>
          <w:rStyle w:val="Strong"/>
          <w:b w:val="0"/>
          <w:bCs w:val="0"/>
        </w:rPr>
        <w:t>c</w:t>
      </w:r>
      <w:r w:rsidR="002E07A4" w:rsidRPr="00DE2B78">
        <w:rPr>
          <w:rStyle w:val="Strong"/>
          <w:b w:val="0"/>
          <w:bCs w:val="0"/>
        </w:rPr>
        <w:t>onducting a first-hand</w:t>
      </w:r>
      <w:r w:rsidR="002C4756" w:rsidRPr="00DE2B78">
        <w:t xml:space="preserve"> investigation</w:t>
      </w:r>
    </w:p>
    <w:p w14:paraId="4FD0A756" w14:textId="76FAD176" w:rsidR="00322EA1" w:rsidRPr="00DE2B78" w:rsidRDefault="00322EA1" w:rsidP="00322EA1">
      <w:r w:rsidRPr="00DE2B78">
        <w:rPr>
          <w:rStyle w:val="Strong"/>
        </w:rPr>
        <w:t>Weighting</w:t>
      </w:r>
      <w:r w:rsidRPr="00DE2B78">
        <w:t>: [</w:t>
      </w:r>
      <w:r w:rsidR="00490D40" w:rsidRPr="00DE2B78">
        <w:t>t</w:t>
      </w:r>
      <w:r w:rsidR="00D52ABD" w:rsidRPr="00DE2B78">
        <w:t>he weight</w:t>
      </w:r>
      <w:r w:rsidR="002E3476">
        <w:t>ing</w:t>
      </w:r>
      <w:r w:rsidR="00D52ABD" w:rsidRPr="00DE2B78">
        <w:t xml:space="preserve"> of the assessment task is a school-based decision</w:t>
      </w:r>
      <w:r w:rsidR="005858B9">
        <w:t>.]</w:t>
      </w:r>
    </w:p>
    <w:p w14:paraId="69AB05E3" w14:textId="0EEF9348" w:rsidR="006C6A1E" w:rsidRPr="0008611F" w:rsidRDefault="006C6A1E" w:rsidP="72FEB0F6">
      <w:pPr>
        <w:rPr>
          <w:b/>
          <w:bCs/>
        </w:rPr>
      </w:pPr>
      <w:r w:rsidRPr="00DE2B78">
        <w:rPr>
          <w:rStyle w:val="Strong"/>
        </w:rPr>
        <w:t>Submission details</w:t>
      </w:r>
      <w:r w:rsidR="00FB4F76" w:rsidRPr="00DE2B78">
        <w:rPr>
          <w:rStyle w:val="Strong"/>
        </w:rPr>
        <w:t>:</w:t>
      </w:r>
      <w:r w:rsidR="00455093" w:rsidRPr="00DE2B78">
        <w:rPr>
          <w:rStyle w:val="Strong"/>
        </w:rPr>
        <w:t xml:space="preserve"> </w:t>
      </w:r>
      <w:r w:rsidRPr="00DE2B78">
        <w:t>[</w:t>
      </w:r>
      <w:r w:rsidR="00490D40" w:rsidRPr="00DE2B78">
        <w:t>s</w:t>
      </w:r>
      <w:r w:rsidR="00C2438E" w:rsidRPr="00DE2B78">
        <w:t>chools complete this section – include any important details about submission, format of the task, word limits</w:t>
      </w:r>
      <w:r w:rsidR="00F4264A" w:rsidRPr="00DE2B78">
        <w:t xml:space="preserve"> and submission procedures</w:t>
      </w:r>
      <w:r w:rsidR="00F617A0">
        <w:t>.</w:t>
      </w:r>
      <w:r w:rsidR="00F4264A" w:rsidRPr="00DE2B78">
        <w:t>]</w:t>
      </w:r>
    </w:p>
    <w:p w14:paraId="458A392B" w14:textId="08B39F1B" w:rsidR="0008611F" w:rsidRDefault="0008611F" w:rsidP="0008611F">
      <w:r w:rsidRPr="008C0C29">
        <w:rPr>
          <w:rStyle w:val="Strong"/>
        </w:rPr>
        <w:t>Outcomes</w:t>
      </w:r>
      <w:r w:rsidRPr="008C0C29">
        <w:t>:</w:t>
      </w:r>
    </w:p>
    <w:p w14:paraId="62C00AA6" w14:textId="77777777" w:rsidR="00EA4101" w:rsidRPr="00CE69F8" w:rsidRDefault="00EA4101" w:rsidP="0008611F">
      <w:r w:rsidRPr="00CE69F8">
        <w:t>A student:</w:t>
      </w:r>
    </w:p>
    <w:p w14:paraId="7C656EF3" w14:textId="16FD9EE6" w:rsidR="008F5BBD" w:rsidRPr="000E226F" w:rsidRDefault="005131B1" w:rsidP="008F08D8">
      <w:pPr>
        <w:pStyle w:val="ListBullet"/>
        <w:rPr>
          <w:rStyle w:val="Strong"/>
          <w:b w:val="0"/>
          <w:bCs w:val="0"/>
        </w:rPr>
      </w:pPr>
      <w:r>
        <w:t>e</w:t>
      </w:r>
      <w:r w:rsidR="00EF47B0">
        <w:t>xplains the factors that affect the rate of chemical reactions</w:t>
      </w:r>
      <w:r w:rsidR="008F5BBD">
        <w:t xml:space="preserve"> </w:t>
      </w:r>
      <w:r>
        <w:rPr>
          <w:rStyle w:val="Strong"/>
        </w:rPr>
        <w:t>SC5-RXN-02</w:t>
      </w:r>
    </w:p>
    <w:p w14:paraId="0C17D14A" w14:textId="3C3F2393" w:rsidR="000E226F" w:rsidRPr="00827C14" w:rsidRDefault="00E92C6C" w:rsidP="008F5BBD">
      <w:pPr>
        <w:pStyle w:val="ListBullet"/>
        <w:rPr>
          <w:rStyle w:val="Strong"/>
          <w:b w:val="0"/>
          <w:bCs w:val="0"/>
        </w:rPr>
      </w:pPr>
      <w:r w:rsidRPr="00E92C6C">
        <w:rPr>
          <w:rStyle w:val="Strong"/>
          <w:b w:val="0"/>
          <w:bCs w:val="0"/>
        </w:rPr>
        <w:t>develops questions and hypotheses for scientific investigation</w:t>
      </w:r>
      <w:r>
        <w:rPr>
          <w:rStyle w:val="Strong"/>
          <w:b w:val="0"/>
          <w:bCs w:val="0"/>
        </w:rPr>
        <w:t xml:space="preserve"> </w:t>
      </w:r>
      <w:r w:rsidRPr="00E92C6C">
        <w:rPr>
          <w:rStyle w:val="Strong"/>
        </w:rPr>
        <w:t>SC5-WS-02</w:t>
      </w:r>
    </w:p>
    <w:p w14:paraId="7307C8F2" w14:textId="5C62C943" w:rsidR="00827C14" w:rsidRPr="008F5BBD" w:rsidRDefault="00827C14" w:rsidP="008F163C">
      <w:pPr>
        <w:pStyle w:val="ListBullet"/>
      </w:pPr>
      <w:r>
        <w:t xml:space="preserve">designs safe, ethical, valid and reliable investigations </w:t>
      </w:r>
      <w:r w:rsidRPr="008F08D8">
        <w:rPr>
          <w:rStyle w:val="Strong"/>
        </w:rPr>
        <w:t>SC5-WS-03</w:t>
      </w:r>
    </w:p>
    <w:p w14:paraId="71966216" w14:textId="4655FCDB" w:rsidR="008701A4" w:rsidRPr="008F08D8" w:rsidRDefault="001A3723" w:rsidP="008701A4">
      <w:pPr>
        <w:pStyle w:val="ListBullet"/>
      </w:pPr>
      <w:r w:rsidRPr="00932518">
        <w:t>follows a planned procedure to undertake safe, ethical, valid and reliable investigations</w:t>
      </w:r>
      <w:r w:rsidR="008701A4" w:rsidRPr="00932518">
        <w:t xml:space="preserve"> </w:t>
      </w:r>
      <w:r w:rsidR="00EC4ECF">
        <w:br/>
      </w:r>
      <w:r w:rsidR="008701A4" w:rsidRPr="008F08D8">
        <w:rPr>
          <w:rStyle w:val="Strong"/>
        </w:rPr>
        <w:t>SC5-WS-0</w:t>
      </w:r>
      <w:r w:rsidR="00371460" w:rsidRPr="008F08D8">
        <w:rPr>
          <w:rStyle w:val="Strong"/>
        </w:rPr>
        <w:t>4</w:t>
      </w:r>
    </w:p>
    <w:p w14:paraId="5E797316" w14:textId="6D63AA45" w:rsidR="00B94792" w:rsidRDefault="00F6605A" w:rsidP="008F5BBD">
      <w:pPr>
        <w:pStyle w:val="Imageattributioncaption"/>
      </w:pPr>
      <w:hyperlink r:id="rId18" w:history="1">
        <w:r w:rsidRPr="00DF051D">
          <w:rPr>
            <w:rStyle w:val="Hyperlink"/>
          </w:rPr>
          <w:t>Science 7</w:t>
        </w:r>
        <w:r w:rsidR="00490D40">
          <w:rPr>
            <w:rStyle w:val="Hyperlink"/>
          </w:rPr>
          <w:t>–</w:t>
        </w:r>
        <w:r w:rsidRPr="00DF051D">
          <w:rPr>
            <w:rStyle w:val="Hyperlink"/>
          </w:rPr>
          <w:t>10 Syllabus</w:t>
        </w:r>
      </w:hyperlink>
      <w:r>
        <w:rPr>
          <w:rStyle w:val="Hyperlink"/>
        </w:rPr>
        <w:t xml:space="preserve"> </w:t>
      </w:r>
      <w:r w:rsidR="008F5BBD" w:rsidRPr="00915F7E">
        <w:t>©</w:t>
      </w:r>
      <w:r w:rsidR="008F5BBD" w:rsidRPr="00C63EA7">
        <w:t xml:space="preserve"> NSW Education Standards Authority (NESA) for and on behalf of the Crown in right of the State of New South Wales, </w:t>
      </w:r>
      <w:r w:rsidR="00680883">
        <w:t>2023</w:t>
      </w:r>
      <w:r w:rsidR="008F5BBD" w:rsidRPr="00C63EA7">
        <w:t>.</w:t>
      </w:r>
    </w:p>
    <w:p w14:paraId="23880EDB" w14:textId="77777777" w:rsidR="00B94792" w:rsidRDefault="00B94792" w:rsidP="00EC4ECF">
      <w:r>
        <w:br w:type="page"/>
      </w:r>
    </w:p>
    <w:p w14:paraId="6A567C9A" w14:textId="0CC41F0A" w:rsidR="006E35A1" w:rsidRPr="006E35A1" w:rsidRDefault="001E1442" w:rsidP="00F617A0">
      <w:pPr>
        <w:pStyle w:val="Heading2"/>
      </w:pPr>
      <w:bookmarkStart w:id="4" w:name="_Task_description_[heading"/>
      <w:bookmarkStart w:id="5" w:name="_Toc230021174"/>
      <w:bookmarkEnd w:id="4"/>
      <w:r>
        <w:lastRenderedPageBreak/>
        <w:t xml:space="preserve">Task </w:t>
      </w:r>
      <w:r w:rsidRPr="00F617A0">
        <w:t>description</w:t>
      </w:r>
      <w:bookmarkEnd w:id="5"/>
    </w:p>
    <w:p w14:paraId="7E044422" w14:textId="04D807FD" w:rsidR="00FF0F30" w:rsidRPr="00D2321C" w:rsidRDefault="00FF0F30" w:rsidP="00D2321C">
      <w:r w:rsidRPr="00D2321C">
        <w:t xml:space="preserve">In this </w:t>
      </w:r>
      <w:r w:rsidR="00D848E5" w:rsidRPr="00D2321C">
        <w:t>task</w:t>
      </w:r>
      <w:r w:rsidRPr="00D2321C">
        <w:t xml:space="preserve">, you will investigate the reaction between 2 chemicals, </w:t>
      </w:r>
      <w:r w:rsidR="001173BA" w:rsidRPr="00D2321C">
        <w:t>r</w:t>
      </w:r>
      <w:r w:rsidRPr="00D2321C">
        <w:t>eactants A and B. Both chemicals are colourless</w:t>
      </w:r>
      <w:r w:rsidR="00EC577E" w:rsidRPr="00D2321C">
        <w:t xml:space="preserve">; </w:t>
      </w:r>
      <w:r w:rsidR="00117AF4" w:rsidRPr="00D2321C">
        <w:t>however</w:t>
      </w:r>
      <w:r w:rsidR="00226EB0" w:rsidRPr="00D2321C">
        <w:t>, they</w:t>
      </w:r>
      <w:r w:rsidRPr="00D2321C">
        <w:t xml:space="preserve"> turn blue </w:t>
      </w:r>
      <w:r w:rsidR="00226EB0" w:rsidRPr="00D2321C">
        <w:t>upon reaction</w:t>
      </w:r>
      <w:r w:rsidRPr="00D2321C">
        <w:t>.</w:t>
      </w:r>
    </w:p>
    <w:p w14:paraId="7298E380" w14:textId="50F1FA85" w:rsidR="00FF0F30" w:rsidRPr="00D2321C" w:rsidRDefault="00FF0F30" w:rsidP="00D2321C">
      <w:pPr>
        <w:jc w:val="center"/>
      </w:pPr>
      <w:r w:rsidRPr="00D2321C">
        <w:t>A</w:t>
      </w:r>
      <w:r w:rsidR="00B76C3A" w:rsidRPr="00D2321C">
        <w:t> </w:t>
      </w:r>
      <w:r w:rsidRPr="00D2321C">
        <w:t>(colourless)</w:t>
      </w:r>
      <w:r w:rsidR="00B76C3A" w:rsidRPr="00D2321C">
        <w:t> </w:t>
      </w:r>
      <w:r w:rsidRPr="00D2321C">
        <w:t>+</w:t>
      </w:r>
      <w:r w:rsidR="00B76C3A" w:rsidRPr="00D2321C">
        <w:t> </w:t>
      </w:r>
      <w:r w:rsidRPr="00D2321C">
        <w:t>B</w:t>
      </w:r>
      <w:r w:rsidR="00B76C3A" w:rsidRPr="00D2321C">
        <w:t> </w:t>
      </w:r>
      <w:r w:rsidRPr="00D2321C">
        <w:t>(colourless)</w:t>
      </w:r>
      <w:r w:rsidR="00B76C3A" w:rsidRPr="00D2321C">
        <w:t> </w:t>
      </w:r>
      <w:r w:rsidR="00844A64">
        <w:t>→</w:t>
      </w:r>
      <w:r w:rsidR="00B76C3A" w:rsidRPr="00D2321C">
        <w:t> </w:t>
      </w:r>
      <w:r w:rsidRPr="00D2321C">
        <w:t>Product</w:t>
      </w:r>
      <w:r w:rsidR="00B76C3A" w:rsidRPr="00D2321C">
        <w:t> </w:t>
      </w:r>
      <w:r w:rsidRPr="00D2321C">
        <w:t>(blue)</w:t>
      </w:r>
    </w:p>
    <w:p w14:paraId="5150A087" w14:textId="77777777" w:rsidR="00FF0F30" w:rsidRPr="00D2321C" w:rsidRDefault="00FF0F30" w:rsidP="00D2321C">
      <w:r w:rsidRPr="00D2321C">
        <w:t>When the solution turns blue, the reaction is complete. The time taken for the solution to turn blue is a measure of the reaction time. From the reaction time, the reaction rate can be calculated.</w:t>
      </w:r>
    </w:p>
    <w:p w14:paraId="6DFA9F46" w14:textId="75D63F8A" w:rsidR="00CA7758" w:rsidRDefault="00FF0F30" w:rsidP="00F617A0">
      <w:r w:rsidRPr="00D2321C">
        <w:t>In this assessment task, you will investigate how changing the concentration of one of the reactants (</w:t>
      </w:r>
      <w:r w:rsidR="001173BA" w:rsidRPr="00D2321C">
        <w:t>r</w:t>
      </w:r>
      <w:r w:rsidRPr="00D2321C">
        <w:t>eactant A) affects the rate of reaction.</w:t>
      </w:r>
      <w:r w:rsidR="00D2321C">
        <w:t xml:space="preserve"> </w:t>
      </w:r>
      <w:r w:rsidR="00A776A7">
        <w:t>This task is divided int</w:t>
      </w:r>
      <w:r w:rsidR="00262915">
        <w:t>o</w:t>
      </w:r>
      <w:r w:rsidR="00A776A7">
        <w:t xml:space="preserve"> </w:t>
      </w:r>
      <w:r w:rsidR="00B76C3A">
        <w:t xml:space="preserve">2 </w:t>
      </w:r>
      <w:r w:rsidR="00A776A7">
        <w:t>parts</w:t>
      </w:r>
      <w:r w:rsidR="00713025">
        <w:t>:</w:t>
      </w:r>
    </w:p>
    <w:p w14:paraId="324341D8" w14:textId="358ED97D" w:rsidR="00EC5062" w:rsidRDefault="00163CEF" w:rsidP="00EC5062">
      <w:pPr>
        <w:pStyle w:val="ListBullet"/>
      </w:pPr>
      <w:hyperlink w:anchor="_Part_1_–" w:history="1">
        <w:r w:rsidRPr="002250C5">
          <w:rPr>
            <w:rStyle w:val="Hyperlink"/>
          </w:rPr>
          <w:t>Part 1</w:t>
        </w:r>
        <w:r w:rsidR="0024771C" w:rsidRPr="002250C5">
          <w:rPr>
            <w:rStyle w:val="Hyperlink"/>
          </w:rPr>
          <w:t xml:space="preserve"> – </w:t>
        </w:r>
        <w:r w:rsidR="00B30A9B" w:rsidRPr="002250C5">
          <w:rPr>
            <w:rStyle w:val="Hyperlink"/>
          </w:rPr>
          <w:t>c</w:t>
        </w:r>
        <w:r w:rsidR="00FD6B4A" w:rsidRPr="002250C5">
          <w:rPr>
            <w:rStyle w:val="Hyperlink"/>
          </w:rPr>
          <w:t xml:space="preserve">onducting </w:t>
        </w:r>
        <w:r w:rsidR="002264B5" w:rsidRPr="002250C5">
          <w:rPr>
            <w:rStyle w:val="Hyperlink"/>
          </w:rPr>
          <w:t>an</w:t>
        </w:r>
        <w:r w:rsidR="00FD6B4A" w:rsidRPr="002250C5">
          <w:rPr>
            <w:rStyle w:val="Hyperlink"/>
          </w:rPr>
          <w:t xml:space="preserve"> investigation</w:t>
        </w:r>
      </w:hyperlink>
      <w:r w:rsidR="005B5B9A">
        <w:t xml:space="preserve"> – </w:t>
      </w:r>
      <w:r w:rsidR="008D6F38">
        <w:t>y</w:t>
      </w:r>
      <w:r w:rsidR="00EC5062">
        <w:t>ou will work in a</w:t>
      </w:r>
      <w:r w:rsidR="00ED62C0">
        <w:t xml:space="preserve"> small</w:t>
      </w:r>
      <w:r w:rsidR="00EC5062">
        <w:t xml:space="preserve"> group to </w:t>
      </w:r>
      <w:r w:rsidR="00EC5062" w:rsidRPr="00A15BC0">
        <w:t xml:space="preserve">conduct </w:t>
      </w:r>
      <w:r w:rsidR="0003460F">
        <w:t>an</w:t>
      </w:r>
      <w:r w:rsidR="00EC5062" w:rsidRPr="00A15BC0">
        <w:t xml:space="preserve"> investigation</w:t>
      </w:r>
      <w:r w:rsidR="000A4ABE">
        <w:t xml:space="preserve"> </w:t>
      </w:r>
      <w:r w:rsidR="00D741C0">
        <w:t xml:space="preserve">to collect data </w:t>
      </w:r>
      <w:r w:rsidR="000A4ABE">
        <w:t xml:space="preserve">on how </w:t>
      </w:r>
      <w:r w:rsidR="00F06D29">
        <w:t xml:space="preserve">changing the </w:t>
      </w:r>
      <w:r w:rsidR="000A4ABE">
        <w:t xml:space="preserve">concentration </w:t>
      </w:r>
      <w:r w:rsidR="00D741C0">
        <w:t xml:space="preserve">of </w:t>
      </w:r>
      <w:r w:rsidR="004D649F">
        <w:t>r</w:t>
      </w:r>
      <w:r w:rsidR="00D741C0">
        <w:t xml:space="preserve">eactant A </w:t>
      </w:r>
      <w:r w:rsidR="00313B6F">
        <w:t xml:space="preserve">affects </w:t>
      </w:r>
      <w:r w:rsidR="000A4ABE">
        <w:t xml:space="preserve">the </w:t>
      </w:r>
      <w:r w:rsidR="00346EF9">
        <w:t>reaction rate</w:t>
      </w:r>
      <w:r w:rsidR="001B3801">
        <w:t>.</w:t>
      </w:r>
    </w:p>
    <w:p w14:paraId="65DBAE81" w14:textId="626A16CA" w:rsidR="00713025" w:rsidRDefault="00163CEF" w:rsidP="00EC5062">
      <w:pPr>
        <w:pStyle w:val="ListBullet"/>
      </w:pPr>
      <w:hyperlink w:anchor="_Part_2_–" w:history="1">
        <w:r w:rsidRPr="002250C5">
          <w:rPr>
            <w:rStyle w:val="Hyperlink"/>
          </w:rPr>
          <w:t>Part 2</w:t>
        </w:r>
        <w:r w:rsidR="000C07CD" w:rsidRPr="002250C5">
          <w:rPr>
            <w:rStyle w:val="Hyperlink"/>
          </w:rPr>
          <w:t xml:space="preserve"> –</w:t>
        </w:r>
        <w:r w:rsidR="009D6F04" w:rsidRPr="002250C5">
          <w:rPr>
            <w:rStyle w:val="Hyperlink"/>
          </w:rPr>
          <w:t xml:space="preserve"> </w:t>
        </w:r>
        <w:r w:rsidR="00B30A9B" w:rsidRPr="002250C5">
          <w:rPr>
            <w:rStyle w:val="Hyperlink"/>
          </w:rPr>
          <w:t>s</w:t>
        </w:r>
        <w:r w:rsidR="003C7752" w:rsidRPr="002250C5">
          <w:rPr>
            <w:rStyle w:val="Hyperlink"/>
          </w:rPr>
          <w:t>cientific</w:t>
        </w:r>
        <w:r w:rsidRPr="002250C5">
          <w:rPr>
            <w:rStyle w:val="Hyperlink"/>
          </w:rPr>
          <w:t xml:space="preserve"> </w:t>
        </w:r>
        <w:r w:rsidR="00620D1C" w:rsidRPr="002250C5">
          <w:rPr>
            <w:rStyle w:val="Hyperlink"/>
          </w:rPr>
          <w:t>investigation</w:t>
        </w:r>
        <w:r w:rsidR="003C7752" w:rsidRPr="002250C5">
          <w:rPr>
            <w:rStyle w:val="Hyperlink"/>
          </w:rPr>
          <w:t xml:space="preserve"> </w:t>
        </w:r>
        <w:r w:rsidR="003C25CF" w:rsidRPr="002250C5">
          <w:rPr>
            <w:rStyle w:val="Hyperlink"/>
          </w:rPr>
          <w:t>questions</w:t>
        </w:r>
      </w:hyperlink>
      <w:r w:rsidR="005B5B9A">
        <w:t xml:space="preserve"> –</w:t>
      </w:r>
      <w:r w:rsidR="00EC5062">
        <w:t xml:space="preserve"> </w:t>
      </w:r>
      <w:r w:rsidR="008D6F38">
        <w:t>y</w:t>
      </w:r>
      <w:r w:rsidR="00ED62C0">
        <w:t>ou</w:t>
      </w:r>
      <w:r w:rsidR="00EC5062" w:rsidRPr="00A15BC0">
        <w:t xml:space="preserve"> will </w:t>
      </w:r>
      <w:r w:rsidR="008153C6">
        <w:t xml:space="preserve">use the data collected in Part 1 to answer the investigation questions </w:t>
      </w:r>
      <w:r w:rsidR="00EC5062" w:rsidRPr="00A15BC0">
        <w:t>individually.</w:t>
      </w:r>
    </w:p>
    <w:p w14:paraId="2C420F6F" w14:textId="0F715125" w:rsidR="00B94792" w:rsidRDefault="00B94792" w:rsidP="00B94792">
      <w:r>
        <w:t>You will only be assessed on Part 2</w:t>
      </w:r>
      <w:r w:rsidR="00E86265">
        <w:t>.</w:t>
      </w:r>
      <w:r>
        <w:t xml:space="preserve"> </w:t>
      </w:r>
      <w:r w:rsidR="00E86265">
        <w:t>However</w:t>
      </w:r>
      <w:r>
        <w:t xml:space="preserve">, you will need to refer to the information collected in </w:t>
      </w:r>
      <w:hyperlink w:anchor="_Part_1_–" w:history="1">
        <w:r w:rsidRPr="002250C5">
          <w:rPr>
            <w:rStyle w:val="Hyperlink"/>
          </w:rPr>
          <w:t xml:space="preserve">Part 1 – </w:t>
        </w:r>
        <w:r w:rsidR="00234335" w:rsidRPr="002250C5">
          <w:rPr>
            <w:rStyle w:val="Hyperlink"/>
          </w:rPr>
          <w:t>c</w:t>
        </w:r>
        <w:r w:rsidRPr="002250C5">
          <w:rPr>
            <w:rStyle w:val="Hyperlink"/>
          </w:rPr>
          <w:t xml:space="preserve">onducting </w:t>
        </w:r>
        <w:r w:rsidR="009810A7" w:rsidRPr="002250C5">
          <w:rPr>
            <w:rStyle w:val="Hyperlink"/>
          </w:rPr>
          <w:t>an</w:t>
        </w:r>
        <w:r w:rsidRPr="002250C5">
          <w:rPr>
            <w:rStyle w:val="Hyperlink"/>
          </w:rPr>
          <w:t xml:space="preserve"> investigation</w:t>
        </w:r>
      </w:hyperlink>
      <w:r>
        <w:t xml:space="preserve"> to complete the </w:t>
      </w:r>
      <w:r w:rsidR="005F0BF2">
        <w:t xml:space="preserve">questions </w:t>
      </w:r>
      <w:r>
        <w:t>in Part 2.</w:t>
      </w:r>
    </w:p>
    <w:p w14:paraId="005B5CDC" w14:textId="77777777" w:rsidR="0061568E" w:rsidRPr="007C46F5" w:rsidRDefault="0061568E" w:rsidP="00F72B1F">
      <w:r>
        <w:br w:type="page"/>
      </w:r>
    </w:p>
    <w:p w14:paraId="7D80B457" w14:textId="5E42630C" w:rsidR="009C45FE" w:rsidRPr="009C45FE" w:rsidRDefault="003E50E2" w:rsidP="004F0344">
      <w:pPr>
        <w:pStyle w:val="Heading1"/>
      </w:pPr>
      <w:bookmarkStart w:id="6" w:name="_Toc230021175"/>
      <w:r>
        <w:lastRenderedPageBreak/>
        <w:t xml:space="preserve">Assessment task – rate of </w:t>
      </w:r>
      <w:r w:rsidR="006270A0">
        <w:t xml:space="preserve">a chemical </w:t>
      </w:r>
      <w:r w:rsidRPr="004F0344">
        <w:t>reaction</w:t>
      </w:r>
      <w:bookmarkEnd w:id="6"/>
    </w:p>
    <w:p w14:paraId="73B5179D" w14:textId="64D11598" w:rsidR="00E56784" w:rsidRPr="004F0344" w:rsidRDefault="00C87B6B" w:rsidP="004F0344">
      <w:pPr>
        <w:pStyle w:val="Heading2"/>
      </w:pPr>
      <w:bookmarkStart w:id="7" w:name="_Part_1_–"/>
      <w:bookmarkStart w:id="8" w:name="_Toc230021176"/>
      <w:bookmarkEnd w:id="7"/>
      <w:r w:rsidRPr="004F0344">
        <w:t xml:space="preserve">Part </w:t>
      </w:r>
      <w:r w:rsidR="00546227" w:rsidRPr="004F0344">
        <w:t xml:space="preserve">1 – </w:t>
      </w:r>
      <w:r w:rsidR="00FA7400">
        <w:t>c</w:t>
      </w:r>
      <w:r w:rsidR="003B7E52" w:rsidRPr="004F0344">
        <w:t xml:space="preserve">onducting </w:t>
      </w:r>
      <w:r w:rsidR="00CD712A" w:rsidRPr="004F0344">
        <w:t>an</w:t>
      </w:r>
      <w:r w:rsidR="001245A7" w:rsidRPr="004F0344">
        <w:t xml:space="preserve"> investigation</w:t>
      </w:r>
      <w:bookmarkEnd w:id="8"/>
    </w:p>
    <w:tbl>
      <w:tblPr>
        <w:tblStyle w:val="TableGrid"/>
        <w:tblW w:w="0" w:type="auto"/>
        <w:tblLook w:val="04A0" w:firstRow="1" w:lastRow="0" w:firstColumn="1" w:lastColumn="0" w:noHBand="0" w:noVBand="1"/>
        <w:tblDescription w:val="Blank space for the student's name."/>
      </w:tblPr>
      <w:tblGrid>
        <w:gridCol w:w="1129"/>
        <w:gridCol w:w="8499"/>
      </w:tblGrid>
      <w:tr w:rsidR="00FE48F2" w14:paraId="527E6D8D" w14:textId="77777777" w:rsidTr="00EC50A7">
        <w:tc>
          <w:tcPr>
            <w:tcW w:w="1129" w:type="dxa"/>
          </w:tcPr>
          <w:p w14:paraId="3F97A116" w14:textId="288649C1" w:rsidR="00FE48F2" w:rsidRDefault="00FE48F2" w:rsidP="00E56784">
            <w:pPr>
              <w:rPr>
                <w:rStyle w:val="Strong"/>
              </w:rPr>
            </w:pPr>
            <w:r w:rsidRPr="00E56784">
              <w:rPr>
                <w:rStyle w:val="Strong"/>
              </w:rPr>
              <w:t>Name:</w:t>
            </w:r>
          </w:p>
        </w:tc>
        <w:tc>
          <w:tcPr>
            <w:tcW w:w="8499" w:type="dxa"/>
          </w:tcPr>
          <w:p w14:paraId="370B95CB" w14:textId="77777777" w:rsidR="00FE48F2" w:rsidRDefault="00FE48F2" w:rsidP="00E56784">
            <w:pPr>
              <w:rPr>
                <w:rStyle w:val="Strong"/>
              </w:rPr>
            </w:pPr>
          </w:p>
        </w:tc>
      </w:tr>
    </w:tbl>
    <w:p w14:paraId="31D638BD" w14:textId="769BCC08" w:rsidR="00E56784" w:rsidRDefault="003260F5" w:rsidP="00FA7400">
      <w:r>
        <w:t xml:space="preserve">To complete this part, you will work with your group to </w:t>
      </w:r>
      <w:r w:rsidR="006958DE">
        <w:t>conduct</w:t>
      </w:r>
      <w:r>
        <w:t xml:space="preserve"> an investigation into </w:t>
      </w:r>
      <w:r w:rsidRPr="00D2321C">
        <w:t xml:space="preserve">how varying the concentration of </w:t>
      </w:r>
      <w:r w:rsidR="004146F3" w:rsidRPr="00D2321C">
        <w:t>r</w:t>
      </w:r>
      <w:r w:rsidR="00C7689F" w:rsidRPr="00D2321C">
        <w:t>eactant</w:t>
      </w:r>
      <w:r>
        <w:t xml:space="preserve"> A affects the rate of reaction between </w:t>
      </w:r>
      <w:r w:rsidR="004146F3">
        <w:t>r</w:t>
      </w:r>
      <w:r w:rsidR="00117AF4">
        <w:t>eactants</w:t>
      </w:r>
      <w:r>
        <w:t xml:space="preserve"> A and B.</w:t>
      </w:r>
    </w:p>
    <w:p w14:paraId="27812158" w14:textId="02254032" w:rsidR="0039083F" w:rsidRDefault="00F556C3" w:rsidP="0039083F">
      <w:r w:rsidRPr="00F556C3">
        <w:t>L</w:t>
      </w:r>
      <w:r w:rsidR="0039083F">
        <w:t>ist the names of your group members below</w:t>
      </w:r>
      <w:r w:rsidR="00CD712A">
        <w:t>.</w:t>
      </w:r>
    </w:p>
    <w:tbl>
      <w:tblPr>
        <w:tblStyle w:val="TableGrid"/>
        <w:tblW w:w="0" w:type="auto"/>
        <w:tblLook w:val="04A0" w:firstRow="1" w:lastRow="0" w:firstColumn="1" w:lastColumn="0" w:noHBand="0" w:noVBand="1"/>
        <w:tblDescription w:val="Space for adding the names of group members."/>
      </w:tblPr>
      <w:tblGrid>
        <w:gridCol w:w="9628"/>
      </w:tblGrid>
      <w:tr w:rsidR="0039083F" w14:paraId="01122154" w14:textId="77777777" w:rsidTr="0039083F">
        <w:tc>
          <w:tcPr>
            <w:tcW w:w="9628" w:type="dxa"/>
          </w:tcPr>
          <w:p w14:paraId="6568D076" w14:textId="77777777" w:rsidR="0039083F" w:rsidRDefault="0039083F" w:rsidP="0039083F"/>
        </w:tc>
      </w:tr>
    </w:tbl>
    <w:p w14:paraId="4F4E2595" w14:textId="685704A5" w:rsidR="0061568E" w:rsidRDefault="0061568E" w:rsidP="0061568E">
      <w:pPr>
        <w:rPr>
          <w:rStyle w:val="Strong"/>
        </w:rPr>
      </w:pPr>
      <w:r w:rsidRPr="00D077FB">
        <w:rPr>
          <w:rStyle w:val="Strong"/>
        </w:rPr>
        <w:t>Equipment</w:t>
      </w:r>
      <w:r w:rsidR="00EC755D">
        <w:rPr>
          <w:rStyle w:val="Strong"/>
        </w:rPr>
        <w:t xml:space="preserve"> </w:t>
      </w:r>
      <w:r w:rsidR="00894019">
        <w:rPr>
          <w:rStyle w:val="Strong"/>
        </w:rPr>
        <w:t xml:space="preserve">list </w:t>
      </w:r>
      <w:r w:rsidR="00EC755D">
        <w:rPr>
          <w:rStyle w:val="Strong"/>
        </w:rPr>
        <w:t>(per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quipment list per group."/>
      </w:tblPr>
      <w:tblGrid>
        <w:gridCol w:w="4814"/>
        <w:gridCol w:w="4814"/>
      </w:tblGrid>
      <w:tr w:rsidR="00267B95" w14:paraId="09E139E3" w14:textId="77777777" w:rsidTr="00267B95">
        <w:tc>
          <w:tcPr>
            <w:tcW w:w="4814" w:type="dxa"/>
          </w:tcPr>
          <w:p w14:paraId="6AC8F633" w14:textId="6613A766" w:rsidR="00267B95" w:rsidRPr="004B4579" w:rsidRDefault="00882F89" w:rsidP="00267B95">
            <w:pPr>
              <w:pStyle w:val="ListBullet"/>
              <w:rPr>
                <w:rStyle w:val="Strong"/>
                <w:b w:val="0"/>
                <w:bCs w:val="0"/>
              </w:rPr>
            </w:pPr>
            <w:r w:rsidRPr="00882F89">
              <w:t>40</w:t>
            </w:r>
            <w:r w:rsidR="007202FB">
              <w:t> </w:t>
            </w:r>
            <w:r w:rsidR="00267B95" w:rsidRPr="004B4579">
              <w:rPr>
                <w:rStyle w:val="Strong"/>
                <w:b w:val="0"/>
                <w:bCs w:val="0"/>
              </w:rPr>
              <w:t>m</w:t>
            </w:r>
            <w:r w:rsidR="00490DAA">
              <w:rPr>
                <w:rStyle w:val="Strong"/>
                <w:b w:val="0"/>
                <w:bCs w:val="0"/>
              </w:rPr>
              <w:t>L</w:t>
            </w:r>
            <w:r w:rsidR="00267B95" w:rsidRPr="004B4579">
              <w:rPr>
                <w:rStyle w:val="Strong"/>
                <w:b w:val="0"/>
                <w:bCs w:val="0"/>
              </w:rPr>
              <w:t xml:space="preserve"> </w:t>
            </w:r>
            <w:r w:rsidR="004146F3">
              <w:rPr>
                <w:rStyle w:val="Strong"/>
                <w:b w:val="0"/>
                <w:bCs w:val="0"/>
              </w:rPr>
              <w:t>r</w:t>
            </w:r>
            <w:r w:rsidR="00C7689F" w:rsidRPr="00C7689F">
              <w:t>eactant</w:t>
            </w:r>
            <w:r w:rsidR="00267B95" w:rsidRPr="004B4579">
              <w:rPr>
                <w:rStyle w:val="Strong"/>
                <w:b w:val="0"/>
                <w:bCs w:val="0"/>
              </w:rPr>
              <w:t xml:space="preserve"> A</w:t>
            </w:r>
          </w:p>
          <w:p w14:paraId="3A99EE33" w14:textId="63C7A95E" w:rsidR="00267B95" w:rsidRPr="004B4579" w:rsidRDefault="00267B95" w:rsidP="00267B95">
            <w:pPr>
              <w:pStyle w:val="ListBullet"/>
              <w:rPr>
                <w:rStyle w:val="Strong"/>
                <w:b w:val="0"/>
                <w:bCs w:val="0"/>
              </w:rPr>
            </w:pPr>
            <w:r>
              <w:rPr>
                <w:rStyle w:val="Strong"/>
                <w:b w:val="0"/>
                <w:bCs w:val="0"/>
              </w:rPr>
              <w:t>5</w:t>
            </w:r>
            <w:r w:rsidRPr="004B4579">
              <w:rPr>
                <w:rStyle w:val="Strong"/>
                <w:b w:val="0"/>
                <w:bCs w:val="0"/>
              </w:rPr>
              <w:t>0</w:t>
            </w:r>
            <w:r w:rsidR="007202FB">
              <w:rPr>
                <w:rStyle w:val="Strong"/>
                <w:b w:val="0"/>
                <w:bCs w:val="0"/>
              </w:rPr>
              <w:t> </w:t>
            </w:r>
            <w:r w:rsidRPr="004B4579">
              <w:rPr>
                <w:rStyle w:val="Strong"/>
                <w:b w:val="0"/>
                <w:bCs w:val="0"/>
              </w:rPr>
              <w:t>m</w:t>
            </w:r>
            <w:r w:rsidR="00490DAA">
              <w:rPr>
                <w:rStyle w:val="Strong"/>
                <w:b w:val="0"/>
                <w:bCs w:val="0"/>
              </w:rPr>
              <w:t>L</w:t>
            </w:r>
            <w:r w:rsidRPr="004B4579">
              <w:rPr>
                <w:rStyle w:val="Strong"/>
                <w:b w:val="0"/>
                <w:bCs w:val="0"/>
              </w:rPr>
              <w:t xml:space="preserve"> </w:t>
            </w:r>
            <w:r w:rsidR="004146F3">
              <w:rPr>
                <w:rStyle w:val="Strong"/>
                <w:b w:val="0"/>
                <w:bCs w:val="0"/>
              </w:rPr>
              <w:t>r</w:t>
            </w:r>
            <w:r w:rsidR="00C7689F" w:rsidRPr="00C7689F">
              <w:t>eactant</w:t>
            </w:r>
            <w:r w:rsidRPr="004B4579">
              <w:rPr>
                <w:rStyle w:val="Strong"/>
                <w:b w:val="0"/>
                <w:bCs w:val="0"/>
              </w:rPr>
              <w:t xml:space="preserve"> B</w:t>
            </w:r>
          </w:p>
          <w:p w14:paraId="3E53F51E" w14:textId="5B829181" w:rsidR="00267B95" w:rsidRPr="00F52A98" w:rsidRDefault="00D92DF5" w:rsidP="00267B95">
            <w:pPr>
              <w:pStyle w:val="ListBullet"/>
              <w:rPr>
                <w:rStyle w:val="Strong"/>
                <w:b w:val="0"/>
                <w:bCs w:val="0"/>
              </w:rPr>
            </w:pPr>
            <w:r>
              <w:rPr>
                <w:rStyle w:val="Strong"/>
                <w:b w:val="0"/>
                <w:bCs w:val="0"/>
              </w:rPr>
              <w:t>1</w:t>
            </w:r>
            <w:r w:rsidR="007202FB">
              <w:rPr>
                <w:rStyle w:val="Strong"/>
                <w:b w:val="0"/>
                <w:bCs w:val="0"/>
              </w:rPr>
              <w:t> ×</w:t>
            </w:r>
            <w:r w:rsidR="007202FB">
              <w:t> </w:t>
            </w:r>
            <w:r w:rsidRPr="00D92DF5">
              <w:t>w</w:t>
            </w:r>
            <w:r w:rsidR="00267B95" w:rsidRPr="00D92DF5">
              <w:t>aste</w:t>
            </w:r>
            <w:r w:rsidR="00267B95">
              <w:rPr>
                <w:rStyle w:val="Strong"/>
                <w:b w:val="0"/>
                <w:bCs w:val="0"/>
              </w:rPr>
              <w:t xml:space="preserve"> container</w:t>
            </w:r>
            <w:r w:rsidR="002170BA">
              <w:rPr>
                <w:rStyle w:val="Strong"/>
                <w:b w:val="0"/>
                <w:bCs w:val="0"/>
              </w:rPr>
              <w:t xml:space="preserve"> </w:t>
            </w:r>
            <w:r w:rsidR="002170BA" w:rsidRPr="002170BA">
              <w:t>or beaker</w:t>
            </w:r>
          </w:p>
          <w:p w14:paraId="35EF4A87" w14:textId="03E7B475" w:rsidR="00267B95" w:rsidRDefault="00267B95" w:rsidP="00267B95">
            <w:pPr>
              <w:pStyle w:val="ListBullet"/>
              <w:rPr>
                <w:rStyle w:val="Strong"/>
                <w:b w:val="0"/>
                <w:bCs w:val="0"/>
              </w:rPr>
            </w:pPr>
            <w:r>
              <w:rPr>
                <w:rStyle w:val="Strong"/>
                <w:b w:val="0"/>
                <w:bCs w:val="0"/>
              </w:rPr>
              <w:t>3</w:t>
            </w:r>
            <w:r w:rsidR="003F3406">
              <w:rPr>
                <w:rStyle w:val="Strong"/>
                <w:b w:val="0"/>
                <w:bCs w:val="0"/>
              </w:rPr>
              <w:t> × </w:t>
            </w:r>
            <w:r w:rsidRPr="004B4579">
              <w:rPr>
                <w:rStyle w:val="Strong"/>
                <w:b w:val="0"/>
                <w:bCs w:val="0"/>
              </w:rPr>
              <w:t>test tubes</w:t>
            </w:r>
            <w:r w:rsidR="006A2573">
              <w:rPr>
                <w:rStyle w:val="Strong"/>
                <w:b w:val="0"/>
                <w:bCs w:val="0"/>
              </w:rPr>
              <w:t xml:space="preserve"> </w:t>
            </w:r>
            <w:r w:rsidR="006A2573" w:rsidRPr="006A2573">
              <w:t>with stoppers</w:t>
            </w:r>
          </w:p>
          <w:p w14:paraId="739BE80E" w14:textId="77777777" w:rsidR="00CA2E26" w:rsidRDefault="008D6A21" w:rsidP="002C44DB">
            <w:pPr>
              <w:pStyle w:val="ListBullet"/>
              <w:rPr>
                <w:rStyle w:val="Strong"/>
                <w:b w:val="0"/>
                <w:bCs w:val="0"/>
              </w:rPr>
            </w:pPr>
            <w:r>
              <w:t>4</w:t>
            </w:r>
            <w:r w:rsidR="003F3406">
              <w:rPr>
                <w:rStyle w:val="Strong"/>
                <w:b w:val="0"/>
                <w:bCs w:val="0"/>
              </w:rPr>
              <w:t> × </w:t>
            </w:r>
            <w:r w:rsidR="00426837" w:rsidRPr="00426837">
              <w:t>50</w:t>
            </w:r>
            <w:r w:rsidR="003F3406">
              <w:t> </w:t>
            </w:r>
            <w:r w:rsidR="00426837" w:rsidRPr="00426837">
              <w:t>mL</w:t>
            </w:r>
            <w:r w:rsidR="00267B95">
              <w:rPr>
                <w:rStyle w:val="Strong"/>
                <w:b w:val="0"/>
                <w:bCs w:val="0"/>
              </w:rPr>
              <w:t xml:space="preserve"> beakers</w:t>
            </w:r>
          </w:p>
          <w:p w14:paraId="4AE89E65" w14:textId="56C193AC" w:rsidR="009D5091" w:rsidRPr="001B6870" w:rsidRDefault="009D5091" w:rsidP="009D5091">
            <w:pPr>
              <w:pStyle w:val="ListBullet"/>
            </w:pPr>
            <w:r>
              <w:t>2</w:t>
            </w:r>
            <w:r>
              <w:rPr>
                <w:rStyle w:val="Strong"/>
                <w:b w:val="0"/>
                <w:bCs w:val="0"/>
              </w:rPr>
              <w:t> × </w:t>
            </w:r>
            <w:r>
              <w:t>plastic droppers</w:t>
            </w:r>
          </w:p>
        </w:tc>
        <w:tc>
          <w:tcPr>
            <w:tcW w:w="4814" w:type="dxa"/>
          </w:tcPr>
          <w:p w14:paraId="578560ED" w14:textId="166D233A" w:rsidR="00267B95" w:rsidRDefault="00267B95" w:rsidP="00267B95">
            <w:pPr>
              <w:pStyle w:val="ListBullet"/>
              <w:rPr>
                <w:rStyle w:val="Strong"/>
                <w:b w:val="0"/>
                <w:bCs w:val="0"/>
              </w:rPr>
            </w:pPr>
            <w:r w:rsidRPr="004B4579">
              <w:rPr>
                <w:rStyle w:val="Strong"/>
                <w:b w:val="0"/>
                <w:bCs w:val="0"/>
              </w:rPr>
              <w:t>2</w:t>
            </w:r>
            <w:r w:rsidR="003F3406">
              <w:rPr>
                <w:rStyle w:val="Strong"/>
                <w:b w:val="0"/>
                <w:bCs w:val="0"/>
              </w:rPr>
              <w:t> × </w:t>
            </w:r>
            <w:r>
              <w:rPr>
                <w:rStyle w:val="Strong"/>
                <w:b w:val="0"/>
                <w:bCs w:val="0"/>
              </w:rPr>
              <w:t>25</w:t>
            </w:r>
            <w:r w:rsidR="003F3406">
              <w:rPr>
                <w:rStyle w:val="Strong"/>
                <w:b w:val="0"/>
                <w:bCs w:val="0"/>
              </w:rPr>
              <w:t> </w:t>
            </w:r>
            <w:r w:rsidRPr="004B4579">
              <w:rPr>
                <w:rStyle w:val="Strong"/>
                <w:b w:val="0"/>
                <w:bCs w:val="0"/>
              </w:rPr>
              <w:t>mL measuring cylinders</w:t>
            </w:r>
          </w:p>
          <w:p w14:paraId="32E44FFF" w14:textId="5EC50352" w:rsidR="00267B95" w:rsidRDefault="004049E8" w:rsidP="00267B95">
            <w:pPr>
              <w:pStyle w:val="ListBullet"/>
              <w:rPr>
                <w:rStyle w:val="Strong"/>
                <w:b w:val="0"/>
                <w:bCs w:val="0"/>
              </w:rPr>
            </w:pPr>
            <w:r>
              <w:rPr>
                <w:rStyle w:val="Strong"/>
                <w:b w:val="0"/>
                <w:bCs w:val="0"/>
              </w:rPr>
              <w:t>1 × </w:t>
            </w:r>
            <w:r w:rsidR="00267B95">
              <w:rPr>
                <w:rStyle w:val="Strong"/>
                <w:b w:val="0"/>
                <w:bCs w:val="0"/>
              </w:rPr>
              <w:t>test tube rack</w:t>
            </w:r>
          </w:p>
          <w:p w14:paraId="7BDDB2B0" w14:textId="471D5813" w:rsidR="00267B95" w:rsidRDefault="004049E8" w:rsidP="00267B95">
            <w:pPr>
              <w:pStyle w:val="ListBullet"/>
              <w:rPr>
                <w:rStyle w:val="Strong"/>
                <w:b w:val="0"/>
                <w:bCs w:val="0"/>
              </w:rPr>
            </w:pPr>
            <w:r>
              <w:rPr>
                <w:rStyle w:val="Strong"/>
                <w:b w:val="0"/>
                <w:bCs w:val="0"/>
              </w:rPr>
              <w:t>1 ×</w:t>
            </w:r>
            <w:r>
              <w:t> </w:t>
            </w:r>
            <w:r>
              <w:rPr>
                <w:rStyle w:val="Strong"/>
                <w:b w:val="0"/>
                <w:bCs w:val="0"/>
              </w:rPr>
              <w:t>s</w:t>
            </w:r>
            <w:r w:rsidR="00267B95">
              <w:rPr>
                <w:rStyle w:val="Strong"/>
                <w:b w:val="0"/>
                <w:bCs w:val="0"/>
              </w:rPr>
              <w:t>topwatch</w:t>
            </w:r>
          </w:p>
          <w:p w14:paraId="6C3EC077" w14:textId="77777777" w:rsidR="00267B95" w:rsidRDefault="004049E8" w:rsidP="00267B95">
            <w:pPr>
              <w:pStyle w:val="ListBullet"/>
              <w:rPr>
                <w:rStyle w:val="Strong"/>
                <w:b w:val="0"/>
                <w:bCs w:val="0"/>
              </w:rPr>
            </w:pPr>
            <w:r>
              <w:rPr>
                <w:rStyle w:val="Strong"/>
                <w:b w:val="0"/>
                <w:bCs w:val="0"/>
              </w:rPr>
              <w:t>1 × </w:t>
            </w:r>
            <w:r w:rsidR="00267B95">
              <w:rPr>
                <w:rStyle w:val="Strong"/>
                <w:b w:val="0"/>
                <w:bCs w:val="0"/>
              </w:rPr>
              <w:t>marker for labelling the beakers and the test tubes</w:t>
            </w:r>
          </w:p>
          <w:p w14:paraId="59115B1C" w14:textId="3184A39D" w:rsidR="009D5091" w:rsidRDefault="009D5091" w:rsidP="00267B95">
            <w:pPr>
              <w:pStyle w:val="ListBullet"/>
            </w:pPr>
            <w:r>
              <w:t>1</w:t>
            </w:r>
            <w:r>
              <w:rPr>
                <w:rStyle w:val="Strong"/>
                <w:b w:val="0"/>
                <w:bCs w:val="0"/>
              </w:rPr>
              <w:t> × </w:t>
            </w:r>
            <w:r w:rsidR="00126A1D" w:rsidRPr="00126A1D">
              <w:rPr>
                <w:rStyle w:val="Strong"/>
                <w:b w:val="0"/>
                <w:bCs w:val="0"/>
              </w:rPr>
              <w:t>set of</w:t>
            </w:r>
            <w:r w:rsidR="00126A1D">
              <w:rPr>
                <w:rStyle w:val="Strong"/>
              </w:rPr>
              <w:t xml:space="preserve"> </w:t>
            </w:r>
            <w:r>
              <w:rPr>
                <w:rStyle w:val="Strong"/>
                <w:b w:val="0"/>
                <w:bCs w:val="0"/>
              </w:rPr>
              <w:t>safety glasses per student</w:t>
            </w:r>
          </w:p>
        </w:tc>
      </w:tr>
    </w:tbl>
    <w:p w14:paraId="1E06FA64" w14:textId="2BBE123B" w:rsidR="00E94985" w:rsidRPr="00D2321C" w:rsidRDefault="00D260AF" w:rsidP="00D2321C">
      <w:pPr>
        <w:rPr>
          <w:rStyle w:val="Strong"/>
        </w:rPr>
      </w:pPr>
      <w:r w:rsidRPr="00D2321C">
        <w:rPr>
          <w:rStyle w:val="Strong"/>
        </w:rPr>
        <w:t>General i</w:t>
      </w:r>
      <w:r w:rsidR="00E352F4" w:rsidRPr="00D2321C">
        <w:rPr>
          <w:rStyle w:val="Strong"/>
        </w:rPr>
        <w:t>nstructions</w:t>
      </w:r>
    </w:p>
    <w:p w14:paraId="4C6082FE" w14:textId="46E774FF" w:rsidR="00C05F03" w:rsidRDefault="00104F0F" w:rsidP="00F87717">
      <w:pPr>
        <w:pStyle w:val="ListBullet"/>
      </w:pPr>
      <w:r>
        <w:t xml:space="preserve">You will need to work with the specified amounts of </w:t>
      </w:r>
      <w:r w:rsidR="001E37CA">
        <w:t>r</w:t>
      </w:r>
      <w:r w:rsidR="00117AF4">
        <w:t>eactants</w:t>
      </w:r>
      <w:r>
        <w:t xml:space="preserve"> A and B. No extra </w:t>
      </w:r>
      <w:r w:rsidR="00C7689F" w:rsidRPr="00C7689F">
        <w:t>reactant</w:t>
      </w:r>
      <w:r>
        <w:t xml:space="preserve"> will be provided.</w:t>
      </w:r>
    </w:p>
    <w:p w14:paraId="560FBD5E" w14:textId="29308095" w:rsidR="004F1663" w:rsidRDefault="00F6666A" w:rsidP="00F87717">
      <w:pPr>
        <w:pStyle w:val="ListBullet"/>
      </w:pPr>
      <w:r>
        <w:t xml:space="preserve">Use separate </w:t>
      </w:r>
      <w:r w:rsidR="00247068">
        <w:t xml:space="preserve">labelled </w:t>
      </w:r>
      <w:r>
        <w:t>measuring cylinder</w:t>
      </w:r>
      <w:r w:rsidR="004F0B27">
        <w:t>s</w:t>
      </w:r>
      <w:r>
        <w:t xml:space="preserve"> for</w:t>
      </w:r>
      <w:r w:rsidR="00CD0868">
        <w:t xml:space="preserve"> measuring </w:t>
      </w:r>
      <w:r w:rsidR="001E37CA">
        <w:t>r</w:t>
      </w:r>
      <w:r w:rsidR="00117AF4">
        <w:t>eactants</w:t>
      </w:r>
      <w:r w:rsidR="00CD0868">
        <w:t xml:space="preserve"> A and B.</w:t>
      </w:r>
    </w:p>
    <w:p w14:paraId="3E96A461" w14:textId="1BAB080C" w:rsidR="00FB4501" w:rsidRDefault="003A1C23" w:rsidP="00F87717">
      <w:pPr>
        <w:pStyle w:val="ListBullet"/>
      </w:pPr>
      <w:r>
        <w:t>Wear safety glasses</w:t>
      </w:r>
      <w:r w:rsidR="00536BB9">
        <w:t xml:space="preserve"> during the investigation.</w:t>
      </w:r>
    </w:p>
    <w:p w14:paraId="66623F17" w14:textId="00B5EA42" w:rsidR="009B7A2F" w:rsidRPr="0004086C" w:rsidRDefault="009B7A2F" w:rsidP="00F87717">
      <w:pPr>
        <w:pStyle w:val="ListBullet"/>
        <w:rPr>
          <w:rStyle w:val="Strong"/>
          <w:b w:val="0"/>
          <w:bCs w:val="0"/>
        </w:rPr>
      </w:pPr>
      <w:r>
        <w:t xml:space="preserve">Wash your </w:t>
      </w:r>
      <w:r w:rsidR="004C4990">
        <w:t xml:space="preserve">hands </w:t>
      </w:r>
      <w:r>
        <w:t xml:space="preserve">thoroughly with soap and water </w:t>
      </w:r>
      <w:r w:rsidR="00125CEC">
        <w:t>after completing your investigation</w:t>
      </w:r>
      <w:r w:rsidR="000107EF">
        <w:t xml:space="preserve"> and follow </w:t>
      </w:r>
      <w:r w:rsidR="004C4990">
        <w:t xml:space="preserve">the </w:t>
      </w:r>
      <w:r w:rsidR="000107EF">
        <w:t>instructions regarding risk assessment given by your teacher</w:t>
      </w:r>
      <w:r w:rsidR="004B6058">
        <w:t>.</w:t>
      </w:r>
    </w:p>
    <w:p w14:paraId="2FFA4C0E" w14:textId="5C76F3E4" w:rsidR="00C05F03" w:rsidRDefault="0023540E" w:rsidP="00F87717">
      <w:pPr>
        <w:pStyle w:val="ListBullet"/>
      </w:pPr>
      <w:r>
        <w:t>Make sure you have all the necessary equipment before starting the experiment.</w:t>
      </w:r>
    </w:p>
    <w:p w14:paraId="14CFE209" w14:textId="5B8832C3" w:rsidR="00131F65" w:rsidRDefault="00131F65" w:rsidP="00F87717">
      <w:pPr>
        <w:pStyle w:val="ListBullet"/>
      </w:pPr>
      <w:r>
        <w:lastRenderedPageBreak/>
        <w:t xml:space="preserve">Rinse the </w:t>
      </w:r>
      <w:r w:rsidR="00587960">
        <w:t>test tubes and measuring cylinders between trials.</w:t>
      </w:r>
    </w:p>
    <w:p w14:paraId="101D12D7" w14:textId="71E610EC" w:rsidR="003A1C23" w:rsidRDefault="0023540E" w:rsidP="00F87717">
      <w:pPr>
        <w:pStyle w:val="ListBullet"/>
      </w:pPr>
      <w:r>
        <w:t>Dispose of used solutions in a waste bin</w:t>
      </w:r>
      <w:r w:rsidR="00D96B7C">
        <w:t>, as directed by your teacher</w:t>
      </w:r>
      <w:r>
        <w:t>.</w:t>
      </w:r>
    </w:p>
    <w:p w14:paraId="7264C494" w14:textId="50454DED" w:rsidR="00C05F03" w:rsidRPr="00D2321C" w:rsidRDefault="007B28C7" w:rsidP="00D2321C">
      <w:pPr>
        <w:rPr>
          <w:rStyle w:val="Strong"/>
        </w:rPr>
      </w:pPr>
      <w:r w:rsidRPr="00D2321C">
        <w:rPr>
          <w:rStyle w:val="Strong"/>
        </w:rPr>
        <w:t xml:space="preserve">Instructions for </w:t>
      </w:r>
      <w:r w:rsidR="00234C1E" w:rsidRPr="00D2321C">
        <w:rPr>
          <w:rStyle w:val="Strong"/>
        </w:rPr>
        <w:t xml:space="preserve">modifying the concentration of the </w:t>
      </w:r>
      <w:r w:rsidR="001E37CA" w:rsidRPr="00D2321C">
        <w:rPr>
          <w:rStyle w:val="Strong"/>
        </w:rPr>
        <w:t>r</w:t>
      </w:r>
      <w:r w:rsidR="00370ACA" w:rsidRPr="00D2321C">
        <w:rPr>
          <w:rStyle w:val="Strong"/>
        </w:rPr>
        <w:t>eactant</w:t>
      </w:r>
      <w:r w:rsidR="000A3236" w:rsidRPr="00D2321C">
        <w:rPr>
          <w:rStyle w:val="Strong"/>
        </w:rPr>
        <w:t xml:space="preserve"> A</w:t>
      </w:r>
    </w:p>
    <w:p w14:paraId="3073BA19" w14:textId="4F84E7D2" w:rsidR="00A6187E" w:rsidRPr="00A6187E" w:rsidRDefault="00D0498C" w:rsidP="00E747C9">
      <w:pPr>
        <w:pStyle w:val="FeatureBox4"/>
      </w:pPr>
      <w:r w:rsidRPr="00D0498C">
        <w:rPr>
          <w:rStyle w:val="Strong"/>
        </w:rPr>
        <w:t>Note:</w:t>
      </w:r>
      <w:r>
        <w:t xml:space="preserve"> t</w:t>
      </w:r>
      <w:r w:rsidR="00A6187E" w:rsidRPr="00A6187E">
        <w:t>his</w:t>
      </w:r>
      <w:r w:rsidR="00A6187E">
        <w:t xml:space="preserve"> procedure is for making the </w:t>
      </w:r>
      <w:r w:rsidR="001E37CA">
        <w:t>r</w:t>
      </w:r>
      <w:r w:rsidR="00A6187E">
        <w:t xml:space="preserve">eactant A </w:t>
      </w:r>
      <w:r w:rsidR="00A6187E" w:rsidRPr="00E747C9">
        <w:t>stock</w:t>
      </w:r>
      <w:r w:rsidR="00A6187E">
        <w:t xml:space="preserve"> solutions that you will use in the investigation.</w:t>
      </w:r>
    </w:p>
    <w:p w14:paraId="14945087" w14:textId="2A9B0835" w:rsidR="00250EBF" w:rsidRDefault="00250EBF" w:rsidP="0078505F">
      <w:pPr>
        <w:pStyle w:val="ListNumber"/>
        <w:rPr>
          <w:rStyle w:val="Strong"/>
          <w:b w:val="0"/>
          <w:bCs w:val="0"/>
        </w:rPr>
      </w:pPr>
      <w:r>
        <w:rPr>
          <w:rStyle w:val="Strong"/>
          <w:b w:val="0"/>
          <w:bCs w:val="0"/>
        </w:rPr>
        <w:t xml:space="preserve">Label </w:t>
      </w:r>
      <w:r w:rsidR="0032200A">
        <w:rPr>
          <w:rStyle w:val="Strong"/>
          <w:b w:val="0"/>
          <w:bCs w:val="0"/>
        </w:rPr>
        <w:t xml:space="preserve">the </w:t>
      </w:r>
      <w:r w:rsidR="005B492B">
        <w:rPr>
          <w:rStyle w:val="Strong"/>
          <w:b w:val="0"/>
          <w:bCs w:val="0"/>
        </w:rPr>
        <w:t xml:space="preserve">2 </w:t>
      </w:r>
      <w:r w:rsidR="0019779E">
        <w:rPr>
          <w:rStyle w:val="Strong"/>
          <w:b w:val="0"/>
          <w:bCs w:val="0"/>
        </w:rPr>
        <w:t>measuring cylinders</w:t>
      </w:r>
      <w:r w:rsidR="0032200A">
        <w:rPr>
          <w:rStyle w:val="Strong"/>
          <w:b w:val="0"/>
          <w:bCs w:val="0"/>
        </w:rPr>
        <w:t xml:space="preserve"> as </w:t>
      </w:r>
      <w:r w:rsidR="005B492B">
        <w:rPr>
          <w:rStyle w:val="Strong"/>
          <w:b w:val="0"/>
          <w:bCs w:val="0"/>
        </w:rPr>
        <w:t>‘</w:t>
      </w:r>
      <w:r w:rsidR="0032200A">
        <w:rPr>
          <w:rStyle w:val="Strong"/>
          <w:b w:val="0"/>
          <w:bCs w:val="0"/>
        </w:rPr>
        <w:t>A</w:t>
      </w:r>
      <w:r w:rsidR="005B492B">
        <w:rPr>
          <w:rStyle w:val="Strong"/>
          <w:b w:val="0"/>
          <w:bCs w:val="0"/>
        </w:rPr>
        <w:t>’</w:t>
      </w:r>
      <w:r w:rsidR="0032200A">
        <w:rPr>
          <w:rStyle w:val="Strong"/>
          <w:b w:val="0"/>
          <w:bCs w:val="0"/>
        </w:rPr>
        <w:t xml:space="preserve"> and </w:t>
      </w:r>
      <w:r w:rsidR="005B492B">
        <w:rPr>
          <w:rStyle w:val="Strong"/>
          <w:b w:val="0"/>
          <w:bCs w:val="0"/>
        </w:rPr>
        <w:t>‘</w:t>
      </w:r>
      <w:r w:rsidR="0032200A">
        <w:rPr>
          <w:rStyle w:val="Strong"/>
          <w:b w:val="0"/>
          <w:bCs w:val="0"/>
        </w:rPr>
        <w:t>B</w:t>
      </w:r>
      <w:r w:rsidR="005B492B">
        <w:rPr>
          <w:rStyle w:val="Strong"/>
          <w:b w:val="0"/>
          <w:bCs w:val="0"/>
        </w:rPr>
        <w:t>’</w:t>
      </w:r>
      <w:r w:rsidR="0032200A">
        <w:rPr>
          <w:rStyle w:val="Strong"/>
          <w:b w:val="0"/>
          <w:bCs w:val="0"/>
        </w:rPr>
        <w:t>.</w:t>
      </w:r>
    </w:p>
    <w:p w14:paraId="2289E5C3" w14:textId="5ED6F51F" w:rsidR="0032200A" w:rsidRDefault="0032200A" w:rsidP="00E261DD">
      <w:pPr>
        <w:pStyle w:val="ListNumber"/>
        <w:rPr>
          <w:rStyle w:val="Strong"/>
          <w:b w:val="0"/>
          <w:bCs w:val="0"/>
        </w:rPr>
      </w:pPr>
      <w:r>
        <w:rPr>
          <w:rStyle w:val="Strong"/>
          <w:b w:val="0"/>
          <w:bCs w:val="0"/>
        </w:rPr>
        <w:t xml:space="preserve">Label </w:t>
      </w:r>
      <w:r w:rsidR="005B492B">
        <w:rPr>
          <w:rStyle w:val="Strong"/>
          <w:b w:val="0"/>
          <w:bCs w:val="0"/>
        </w:rPr>
        <w:t xml:space="preserve">3 </w:t>
      </w:r>
      <w:r>
        <w:rPr>
          <w:rStyle w:val="Strong"/>
          <w:b w:val="0"/>
          <w:bCs w:val="0"/>
        </w:rPr>
        <w:t xml:space="preserve">beakers as </w:t>
      </w:r>
      <w:r w:rsidR="005B492B">
        <w:rPr>
          <w:rStyle w:val="Strong"/>
          <w:b w:val="0"/>
          <w:bCs w:val="0"/>
        </w:rPr>
        <w:t>‘</w:t>
      </w:r>
      <w:r>
        <w:rPr>
          <w:rStyle w:val="Strong"/>
          <w:b w:val="0"/>
          <w:bCs w:val="0"/>
        </w:rPr>
        <w:t>A1</w:t>
      </w:r>
      <w:r w:rsidR="005B492B">
        <w:rPr>
          <w:rStyle w:val="Strong"/>
          <w:b w:val="0"/>
          <w:bCs w:val="0"/>
        </w:rPr>
        <w:t>’</w:t>
      </w:r>
      <w:r>
        <w:rPr>
          <w:rStyle w:val="Strong"/>
          <w:b w:val="0"/>
          <w:bCs w:val="0"/>
        </w:rPr>
        <w:t xml:space="preserve">, </w:t>
      </w:r>
      <w:r w:rsidR="005B492B">
        <w:rPr>
          <w:rStyle w:val="Strong"/>
          <w:b w:val="0"/>
          <w:bCs w:val="0"/>
        </w:rPr>
        <w:t>‘</w:t>
      </w:r>
      <w:r>
        <w:rPr>
          <w:rStyle w:val="Strong"/>
          <w:b w:val="0"/>
          <w:bCs w:val="0"/>
        </w:rPr>
        <w:t>A2</w:t>
      </w:r>
      <w:r w:rsidR="005B492B">
        <w:rPr>
          <w:rStyle w:val="Strong"/>
          <w:b w:val="0"/>
          <w:bCs w:val="0"/>
        </w:rPr>
        <w:t>’</w:t>
      </w:r>
      <w:r>
        <w:rPr>
          <w:rStyle w:val="Strong"/>
          <w:b w:val="0"/>
          <w:bCs w:val="0"/>
        </w:rPr>
        <w:t xml:space="preserve"> and </w:t>
      </w:r>
      <w:r w:rsidR="005B492B">
        <w:rPr>
          <w:rStyle w:val="Strong"/>
          <w:b w:val="0"/>
          <w:bCs w:val="0"/>
        </w:rPr>
        <w:t>‘</w:t>
      </w:r>
      <w:r>
        <w:rPr>
          <w:rStyle w:val="Strong"/>
          <w:b w:val="0"/>
          <w:bCs w:val="0"/>
        </w:rPr>
        <w:t>A3</w:t>
      </w:r>
      <w:r w:rsidR="005B492B">
        <w:rPr>
          <w:rStyle w:val="Strong"/>
          <w:b w:val="0"/>
          <w:bCs w:val="0"/>
        </w:rPr>
        <w:t>’</w:t>
      </w:r>
      <w:r w:rsidR="00B97A95">
        <w:rPr>
          <w:rStyle w:val="Strong"/>
          <w:b w:val="0"/>
          <w:bCs w:val="0"/>
        </w:rPr>
        <w:t xml:space="preserve"> and the last one as </w:t>
      </w:r>
      <w:r w:rsidR="00E5471A">
        <w:rPr>
          <w:rStyle w:val="Strong"/>
          <w:b w:val="0"/>
          <w:bCs w:val="0"/>
        </w:rPr>
        <w:t>‘</w:t>
      </w:r>
      <w:r w:rsidR="00B97A95">
        <w:rPr>
          <w:rStyle w:val="Strong"/>
          <w:b w:val="0"/>
          <w:bCs w:val="0"/>
        </w:rPr>
        <w:t>water</w:t>
      </w:r>
      <w:r w:rsidR="00E5471A">
        <w:rPr>
          <w:rStyle w:val="Strong"/>
          <w:b w:val="0"/>
          <w:bCs w:val="0"/>
        </w:rPr>
        <w:t>’</w:t>
      </w:r>
      <w:r w:rsidR="002D7E84">
        <w:rPr>
          <w:rStyle w:val="Strong"/>
          <w:b w:val="0"/>
          <w:bCs w:val="0"/>
        </w:rPr>
        <w:t>.</w:t>
      </w:r>
    </w:p>
    <w:p w14:paraId="34758D74" w14:textId="4BE5C510" w:rsidR="00DD4707" w:rsidRDefault="00221FE8" w:rsidP="00F955F3">
      <w:pPr>
        <w:pStyle w:val="ListNumber"/>
        <w:rPr>
          <w:rStyle w:val="Strong"/>
          <w:b w:val="0"/>
          <w:bCs w:val="0"/>
        </w:rPr>
      </w:pPr>
      <w:r w:rsidRPr="00BE30CD">
        <w:rPr>
          <w:rStyle w:val="Strong"/>
          <w:b w:val="0"/>
          <w:bCs w:val="0"/>
        </w:rPr>
        <w:t xml:space="preserve">Using the measuring cylinder labelled </w:t>
      </w:r>
      <w:r w:rsidR="00E5471A">
        <w:rPr>
          <w:rStyle w:val="Strong"/>
          <w:b w:val="0"/>
          <w:bCs w:val="0"/>
        </w:rPr>
        <w:t>‘</w:t>
      </w:r>
      <w:r w:rsidRPr="00BE30CD">
        <w:rPr>
          <w:rStyle w:val="Strong"/>
          <w:b w:val="0"/>
          <w:bCs w:val="0"/>
        </w:rPr>
        <w:t>A</w:t>
      </w:r>
      <w:r w:rsidR="00E5471A">
        <w:rPr>
          <w:rStyle w:val="Strong"/>
          <w:b w:val="0"/>
          <w:bCs w:val="0"/>
        </w:rPr>
        <w:t>’</w:t>
      </w:r>
      <w:r w:rsidR="00116055" w:rsidRPr="00BE30CD">
        <w:rPr>
          <w:rStyle w:val="Strong"/>
          <w:b w:val="0"/>
          <w:bCs w:val="0"/>
        </w:rPr>
        <w:t xml:space="preserve"> and a </w:t>
      </w:r>
      <w:r w:rsidR="002449F9">
        <w:rPr>
          <w:rStyle w:val="Strong"/>
          <w:b w:val="0"/>
          <w:bCs w:val="0"/>
        </w:rPr>
        <w:t>plastic dropper</w:t>
      </w:r>
      <w:r w:rsidR="00DD4707">
        <w:rPr>
          <w:rStyle w:val="Strong"/>
          <w:b w:val="0"/>
          <w:bCs w:val="0"/>
        </w:rPr>
        <w:t xml:space="preserve"> to make fine adjustments</w:t>
      </w:r>
      <w:r w:rsidR="00A45E50">
        <w:rPr>
          <w:rStyle w:val="Strong"/>
          <w:b w:val="0"/>
          <w:bCs w:val="0"/>
        </w:rPr>
        <w:t>,</w:t>
      </w:r>
      <w:r w:rsidR="00DD4707">
        <w:rPr>
          <w:rStyle w:val="Strong"/>
          <w:b w:val="0"/>
          <w:bCs w:val="0"/>
        </w:rPr>
        <w:t xml:space="preserve"> if necessary</w:t>
      </w:r>
      <w:r w:rsidRPr="00BE30CD">
        <w:rPr>
          <w:rStyle w:val="Strong"/>
          <w:b w:val="0"/>
          <w:bCs w:val="0"/>
        </w:rPr>
        <w:t xml:space="preserve">, </w:t>
      </w:r>
      <w:r w:rsidR="00C114C2" w:rsidRPr="00BE30CD">
        <w:rPr>
          <w:rStyle w:val="Strong"/>
          <w:b w:val="0"/>
          <w:bCs w:val="0"/>
        </w:rPr>
        <w:t xml:space="preserve">measure the volumes of </w:t>
      </w:r>
      <w:r w:rsidR="00DD4707">
        <w:rPr>
          <w:rStyle w:val="Strong"/>
          <w:b w:val="0"/>
          <w:bCs w:val="0"/>
        </w:rPr>
        <w:t>water</w:t>
      </w:r>
      <w:r w:rsidR="00154C16">
        <w:rPr>
          <w:rStyle w:val="Strong"/>
          <w:b w:val="0"/>
          <w:bCs w:val="0"/>
        </w:rPr>
        <w:t xml:space="preserve"> in</w:t>
      </w:r>
      <w:r w:rsidR="00CF07F8">
        <w:rPr>
          <w:rStyle w:val="Strong"/>
          <w:b w:val="0"/>
          <w:bCs w:val="0"/>
        </w:rPr>
        <w:t xml:space="preserve"> </w:t>
      </w:r>
      <w:r w:rsidR="00CF07F8">
        <w:rPr>
          <w:rStyle w:val="Strong"/>
          <w:b w:val="0"/>
          <w:bCs w:val="0"/>
        </w:rPr>
        <w:fldChar w:fldCharType="begin"/>
      </w:r>
      <w:r w:rsidR="00CF07F8">
        <w:rPr>
          <w:rStyle w:val="Strong"/>
          <w:b w:val="0"/>
          <w:bCs w:val="0"/>
        </w:rPr>
        <w:instrText xml:space="preserve"> REF _Ref228359775 \h </w:instrText>
      </w:r>
      <w:r w:rsidR="00CF07F8">
        <w:rPr>
          <w:rStyle w:val="Strong"/>
          <w:b w:val="0"/>
          <w:bCs w:val="0"/>
        </w:rPr>
      </w:r>
      <w:r w:rsidR="00CF07F8">
        <w:rPr>
          <w:rStyle w:val="Strong"/>
          <w:b w:val="0"/>
          <w:bCs w:val="0"/>
        </w:rPr>
        <w:fldChar w:fldCharType="separate"/>
      </w:r>
      <w:r w:rsidR="00CF07F8">
        <w:t xml:space="preserve">Table </w:t>
      </w:r>
      <w:r w:rsidR="00CF07F8">
        <w:rPr>
          <w:noProof/>
        </w:rPr>
        <w:t>1</w:t>
      </w:r>
      <w:r w:rsidR="00CF07F8">
        <w:rPr>
          <w:rStyle w:val="Strong"/>
          <w:b w:val="0"/>
          <w:bCs w:val="0"/>
        </w:rPr>
        <w:fldChar w:fldCharType="end"/>
      </w:r>
      <w:r w:rsidR="00CF07F8">
        <w:rPr>
          <w:rStyle w:val="Strong"/>
          <w:b w:val="0"/>
          <w:bCs w:val="0"/>
        </w:rPr>
        <w:t xml:space="preserve">. </w:t>
      </w:r>
      <w:r w:rsidR="00355144">
        <w:rPr>
          <w:rStyle w:val="Strong"/>
          <w:b w:val="0"/>
          <w:bCs w:val="0"/>
        </w:rPr>
        <w:t xml:space="preserve">Transfer the water into </w:t>
      </w:r>
      <w:r w:rsidR="00154C16">
        <w:rPr>
          <w:rStyle w:val="Strong"/>
          <w:b w:val="0"/>
          <w:bCs w:val="0"/>
        </w:rPr>
        <w:t xml:space="preserve">the </w:t>
      </w:r>
      <w:r w:rsidR="00C90F6B">
        <w:rPr>
          <w:rStyle w:val="Strong"/>
          <w:b w:val="0"/>
          <w:bCs w:val="0"/>
        </w:rPr>
        <w:t>correctly labelled</w:t>
      </w:r>
      <w:r w:rsidR="00355144">
        <w:rPr>
          <w:rStyle w:val="Strong"/>
          <w:b w:val="0"/>
          <w:bCs w:val="0"/>
        </w:rPr>
        <w:t xml:space="preserve"> </w:t>
      </w:r>
      <w:r w:rsidR="00154C16">
        <w:rPr>
          <w:rStyle w:val="Strong"/>
          <w:b w:val="0"/>
          <w:bCs w:val="0"/>
        </w:rPr>
        <w:t>beaker.</w:t>
      </w:r>
    </w:p>
    <w:p w14:paraId="2F26ADDF" w14:textId="65D0E42C" w:rsidR="009E0D14" w:rsidRPr="00BE30CD" w:rsidRDefault="00154C16" w:rsidP="00F955F3">
      <w:pPr>
        <w:pStyle w:val="ListNumber"/>
        <w:rPr>
          <w:rStyle w:val="Strong"/>
          <w:b w:val="0"/>
          <w:bCs w:val="0"/>
        </w:rPr>
      </w:pPr>
      <w:r w:rsidRPr="00BE30CD">
        <w:rPr>
          <w:rStyle w:val="Strong"/>
          <w:b w:val="0"/>
          <w:bCs w:val="0"/>
        </w:rPr>
        <w:t xml:space="preserve">Using the measuring cylinder labelled </w:t>
      </w:r>
      <w:r w:rsidR="00E5471A">
        <w:rPr>
          <w:rStyle w:val="Strong"/>
          <w:b w:val="0"/>
          <w:bCs w:val="0"/>
        </w:rPr>
        <w:t>‘</w:t>
      </w:r>
      <w:r w:rsidRPr="00BE30CD">
        <w:rPr>
          <w:rStyle w:val="Strong"/>
          <w:b w:val="0"/>
          <w:bCs w:val="0"/>
        </w:rPr>
        <w:t>A</w:t>
      </w:r>
      <w:r w:rsidR="00E5471A">
        <w:rPr>
          <w:rStyle w:val="Strong"/>
          <w:b w:val="0"/>
          <w:bCs w:val="0"/>
        </w:rPr>
        <w:t>’</w:t>
      </w:r>
      <w:r w:rsidRPr="00BE30CD">
        <w:rPr>
          <w:rStyle w:val="Strong"/>
          <w:b w:val="0"/>
          <w:bCs w:val="0"/>
        </w:rPr>
        <w:t xml:space="preserve"> and a </w:t>
      </w:r>
      <w:r>
        <w:rPr>
          <w:rStyle w:val="Strong"/>
          <w:b w:val="0"/>
          <w:bCs w:val="0"/>
        </w:rPr>
        <w:t>plastic dropper to make fine adjustments</w:t>
      </w:r>
      <w:r w:rsidR="00A45E50">
        <w:rPr>
          <w:rStyle w:val="Strong"/>
          <w:b w:val="0"/>
          <w:bCs w:val="0"/>
        </w:rPr>
        <w:t>,</w:t>
      </w:r>
      <w:r>
        <w:rPr>
          <w:rStyle w:val="Strong"/>
          <w:b w:val="0"/>
          <w:bCs w:val="0"/>
        </w:rPr>
        <w:t xml:space="preserve"> if necessary</w:t>
      </w:r>
      <w:r w:rsidRPr="00BE30CD">
        <w:rPr>
          <w:rStyle w:val="Strong"/>
          <w:b w:val="0"/>
          <w:bCs w:val="0"/>
        </w:rPr>
        <w:t>,</w:t>
      </w:r>
      <w:r w:rsidR="00827B8A">
        <w:rPr>
          <w:rStyle w:val="Strong"/>
          <w:b w:val="0"/>
          <w:bCs w:val="0"/>
        </w:rPr>
        <w:t xml:space="preserve"> measure the volumes of</w:t>
      </w:r>
      <w:r>
        <w:rPr>
          <w:rStyle w:val="Strong"/>
          <w:b w:val="0"/>
          <w:bCs w:val="0"/>
        </w:rPr>
        <w:t xml:space="preserve"> </w:t>
      </w:r>
      <w:r w:rsidR="001E37CA">
        <w:t>r</w:t>
      </w:r>
      <w:r w:rsidR="00117AF4">
        <w:t>eactant</w:t>
      </w:r>
      <w:r w:rsidR="00C114C2" w:rsidRPr="00BE30CD">
        <w:rPr>
          <w:rStyle w:val="Strong"/>
          <w:b w:val="0"/>
          <w:bCs w:val="0"/>
        </w:rPr>
        <w:t xml:space="preserve"> A</w:t>
      </w:r>
      <w:r w:rsidR="00C4022C" w:rsidRPr="00BE30CD">
        <w:rPr>
          <w:rStyle w:val="Strong"/>
          <w:b w:val="0"/>
          <w:bCs w:val="0"/>
        </w:rPr>
        <w:t xml:space="preserve"> outlined in </w:t>
      </w:r>
      <w:r w:rsidR="00CF07F8">
        <w:fldChar w:fldCharType="begin"/>
      </w:r>
      <w:r w:rsidR="00CF07F8">
        <w:rPr>
          <w:rStyle w:val="Strong"/>
          <w:b w:val="0"/>
          <w:bCs w:val="0"/>
        </w:rPr>
        <w:instrText xml:space="preserve"> REF _Ref228359775 \h </w:instrText>
      </w:r>
      <w:r w:rsidR="00CF07F8">
        <w:fldChar w:fldCharType="separate"/>
      </w:r>
      <w:r w:rsidR="00CF07F8">
        <w:t xml:space="preserve">Table </w:t>
      </w:r>
      <w:r w:rsidR="00CF07F8">
        <w:rPr>
          <w:noProof/>
        </w:rPr>
        <w:t>1</w:t>
      </w:r>
      <w:r w:rsidR="00CF07F8">
        <w:fldChar w:fldCharType="end"/>
      </w:r>
      <w:r w:rsidR="00C4022C" w:rsidRPr="00BE30CD">
        <w:rPr>
          <w:rStyle w:val="Strong"/>
          <w:b w:val="0"/>
          <w:bCs w:val="0"/>
        </w:rPr>
        <w:t>.</w:t>
      </w:r>
      <w:r w:rsidR="00BE30CD" w:rsidRPr="00BE30CD">
        <w:rPr>
          <w:rStyle w:val="Strong"/>
          <w:b w:val="0"/>
          <w:bCs w:val="0"/>
        </w:rPr>
        <w:t xml:space="preserve"> Transfer</w:t>
      </w:r>
      <w:r w:rsidR="00827B8A">
        <w:rPr>
          <w:rStyle w:val="Strong"/>
          <w:b w:val="0"/>
          <w:bCs w:val="0"/>
        </w:rPr>
        <w:t xml:space="preserve"> the</w:t>
      </w:r>
      <w:r w:rsidR="00BE30CD" w:rsidRPr="00BE30CD">
        <w:rPr>
          <w:rStyle w:val="Strong"/>
          <w:b w:val="0"/>
          <w:bCs w:val="0"/>
        </w:rPr>
        <w:t xml:space="preserve"> </w:t>
      </w:r>
      <w:r w:rsidR="00A3405B">
        <w:rPr>
          <w:rStyle w:val="Strong"/>
          <w:b w:val="0"/>
          <w:bCs w:val="0"/>
        </w:rPr>
        <w:t>measured volumes of</w:t>
      </w:r>
      <w:r w:rsidR="009E0D14" w:rsidRPr="00BE30CD">
        <w:rPr>
          <w:rStyle w:val="Strong"/>
          <w:b w:val="0"/>
          <w:bCs w:val="0"/>
        </w:rPr>
        <w:t xml:space="preserve"> </w:t>
      </w:r>
      <w:r w:rsidR="001E37CA">
        <w:t>r</w:t>
      </w:r>
      <w:r w:rsidR="00370ACA" w:rsidRPr="00C7689F">
        <w:t>eactant</w:t>
      </w:r>
      <w:r w:rsidR="009E0D14" w:rsidRPr="00BE30CD">
        <w:rPr>
          <w:rStyle w:val="Strong"/>
          <w:b w:val="0"/>
          <w:bCs w:val="0"/>
        </w:rPr>
        <w:t xml:space="preserve"> A </w:t>
      </w:r>
      <w:r w:rsidR="00A3405B">
        <w:rPr>
          <w:rStyle w:val="Strong"/>
          <w:b w:val="0"/>
          <w:bCs w:val="0"/>
        </w:rPr>
        <w:t>into</w:t>
      </w:r>
      <w:r w:rsidR="00A3405B" w:rsidRPr="00BE30CD">
        <w:rPr>
          <w:rStyle w:val="Strong"/>
          <w:b w:val="0"/>
          <w:bCs w:val="0"/>
        </w:rPr>
        <w:t xml:space="preserve"> </w:t>
      </w:r>
      <w:r w:rsidR="009E0D14" w:rsidRPr="00BE30CD">
        <w:rPr>
          <w:rStyle w:val="Strong"/>
          <w:b w:val="0"/>
          <w:bCs w:val="0"/>
        </w:rPr>
        <w:t xml:space="preserve">the beakers labelled </w:t>
      </w:r>
      <w:r w:rsidR="0078505F">
        <w:rPr>
          <w:rStyle w:val="Strong"/>
          <w:b w:val="0"/>
          <w:bCs w:val="0"/>
        </w:rPr>
        <w:t>‘</w:t>
      </w:r>
      <w:r w:rsidR="009E0D14" w:rsidRPr="00BE30CD">
        <w:rPr>
          <w:rStyle w:val="Strong"/>
          <w:b w:val="0"/>
          <w:bCs w:val="0"/>
        </w:rPr>
        <w:t>A1</w:t>
      </w:r>
      <w:r w:rsidR="0078505F">
        <w:rPr>
          <w:rStyle w:val="Strong"/>
          <w:b w:val="0"/>
          <w:bCs w:val="0"/>
        </w:rPr>
        <w:t>’</w:t>
      </w:r>
      <w:r w:rsidR="009E0D14" w:rsidRPr="00BE30CD">
        <w:rPr>
          <w:rStyle w:val="Strong"/>
          <w:b w:val="0"/>
          <w:bCs w:val="0"/>
        </w:rPr>
        <w:t xml:space="preserve">, </w:t>
      </w:r>
      <w:r w:rsidR="0078505F">
        <w:rPr>
          <w:rStyle w:val="Strong"/>
          <w:b w:val="0"/>
          <w:bCs w:val="0"/>
        </w:rPr>
        <w:t>‘</w:t>
      </w:r>
      <w:r w:rsidR="009E0D14" w:rsidRPr="00BE30CD">
        <w:rPr>
          <w:rStyle w:val="Strong"/>
          <w:b w:val="0"/>
          <w:bCs w:val="0"/>
        </w:rPr>
        <w:t>A2</w:t>
      </w:r>
      <w:r w:rsidR="0078505F">
        <w:rPr>
          <w:rStyle w:val="Strong"/>
          <w:b w:val="0"/>
          <w:bCs w:val="0"/>
        </w:rPr>
        <w:t>’</w:t>
      </w:r>
      <w:r w:rsidR="009E0D14" w:rsidRPr="00BE30CD">
        <w:rPr>
          <w:rStyle w:val="Strong"/>
          <w:b w:val="0"/>
          <w:bCs w:val="0"/>
        </w:rPr>
        <w:t xml:space="preserve"> and </w:t>
      </w:r>
      <w:r w:rsidR="0078505F">
        <w:rPr>
          <w:rStyle w:val="Strong"/>
          <w:b w:val="0"/>
          <w:bCs w:val="0"/>
        </w:rPr>
        <w:t>‘</w:t>
      </w:r>
      <w:r w:rsidR="009E0D14" w:rsidRPr="00BE30CD">
        <w:rPr>
          <w:rStyle w:val="Strong"/>
          <w:b w:val="0"/>
          <w:bCs w:val="0"/>
        </w:rPr>
        <w:t>A3</w:t>
      </w:r>
      <w:r w:rsidR="0078505F">
        <w:rPr>
          <w:rStyle w:val="Strong"/>
          <w:b w:val="0"/>
          <w:bCs w:val="0"/>
        </w:rPr>
        <w:t>’</w:t>
      </w:r>
      <w:r w:rsidR="009E0D14" w:rsidRPr="00BE30CD">
        <w:rPr>
          <w:rStyle w:val="Strong"/>
          <w:b w:val="0"/>
          <w:bCs w:val="0"/>
        </w:rPr>
        <w:t>.</w:t>
      </w:r>
    </w:p>
    <w:p w14:paraId="4599A715" w14:textId="50D4D0E0" w:rsidR="00C4022C" w:rsidRDefault="00A45E50" w:rsidP="00E261DD">
      <w:pPr>
        <w:pStyle w:val="ListNumber"/>
        <w:rPr>
          <w:rStyle w:val="Strong"/>
          <w:b w:val="0"/>
          <w:bCs w:val="0"/>
        </w:rPr>
      </w:pPr>
      <w:r>
        <w:rPr>
          <w:rStyle w:val="Strong"/>
          <w:b w:val="0"/>
          <w:bCs w:val="0"/>
        </w:rPr>
        <w:t>Mix</w:t>
      </w:r>
      <w:r w:rsidR="00355144">
        <w:rPr>
          <w:rStyle w:val="Strong"/>
          <w:b w:val="0"/>
          <w:bCs w:val="0"/>
        </w:rPr>
        <w:t xml:space="preserve"> the reactant and </w:t>
      </w:r>
      <w:r>
        <w:rPr>
          <w:rStyle w:val="Strong"/>
          <w:b w:val="0"/>
          <w:bCs w:val="0"/>
        </w:rPr>
        <w:t>water by swirling the beaker</w:t>
      </w:r>
      <w:r w:rsidR="00A426B3">
        <w:rPr>
          <w:rStyle w:val="Strong"/>
          <w:b w:val="0"/>
          <w:bCs w:val="0"/>
        </w:rPr>
        <w:t>s</w:t>
      </w:r>
      <w:r>
        <w:rPr>
          <w:rStyle w:val="Strong"/>
          <w:b w:val="0"/>
          <w:bCs w:val="0"/>
        </w:rPr>
        <w:t xml:space="preserve"> gently.</w:t>
      </w:r>
    </w:p>
    <w:p w14:paraId="7E60CDC3" w14:textId="0A4C461F" w:rsidR="00637565" w:rsidRDefault="0078505F" w:rsidP="0078505F">
      <w:pPr>
        <w:pStyle w:val="Caption"/>
        <w:rPr>
          <w:rStyle w:val="Strong"/>
          <w:b w:val="0"/>
          <w:bCs w:val="0"/>
        </w:rPr>
      </w:pPr>
      <w:bookmarkStart w:id="9" w:name="_Ref228359775"/>
      <w:r>
        <w:t xml:space="preserve">Table </w:t>
      </w:r>
      <w:fldSimple w:instr=" SEQ Table \* ARABIC ">
        <w:r w:rsidR="008B5AFB">
          <w:rPr>
            <w:noProof/>
          </w:rPr>
          <w:t>1</w:t>
        </w:r>
      </w:fldSimple>
      <w:bookmarkEnd w:id="9"/>
      <w:r>
        <w:t xml:space="preserve"> </w:t>
      </w:r>
      <w:r w:rsidR="00FE6DE4">
        <w:t xml:space="preserve">– </w:t>
      </w:r>
      <w:r w:rsidR="009F1FFF">
        <w:t>d</w:t>
      </w:r>
      <w:r w:rsidR="002565DD">
        <w:t xml:space="preserve">iluting </w:t>
      </w:r>
      <w:r w:rsidR="001E37CA">
        <w:t>s</w:t>
      </w:r>
      <w:r w:rsidR="002565DD">
        <w:t>olution A to prepa</w:t>
      </w:r>
      <w:r w:rsidR="004543A7">
        <w:t xml:space="preserve">re </w:t>
      </w:r>
      <w:r w:rsidR="001E37CA">
        <w:t>s</w:t>
      </w:r>
      <w:r w:rsidR="004543A7">
        <w:t xml:space="preserve">olutions </w:t>
      </w:r>
      <w:r w:rsidR="008D15F0">
        <w:t>A1, A2 and A3</w:t>
      </w:r>
    </w:p>
    <w:tbl>
      <w:tblPr>
        <w:tblStyle w:val="Tableheader"/>
        <w:tblW w:w="0" w:type="auto"/>
        <w:tblLayout w:type="fixed"/>
        <w:tblLook w:val="04A0" w:firstRow="1" w:lastRow="0" w:firstColumn="1" w:lastColumn="0" w:noHBand="0" w:noVBand="1"/>
        <w:tblDescription w:val="Table outlining various volumes for solutions A1, A2 and A3."/>
      </w:tblPr>
      <w:tblGrid>
        <w:gridCol w:w="1129"/>
        <w:gridCol w:w="2833"/>
        <w:gridCol w:w="2834"/>
        <w:gridCol w:w="2834"/>
      </w:tblGrid>
      <w:tr w:rsidR="00277387" w14:paraId="74D32037" w14:textId="77777777" w:rsidTr="008E2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27D60A2" w14:textId="77777777" w:rsidR="00277387" w:rsidRDefault="00277387" w:rsidP="008E2622">
            <w:pPr>
              <w:tabs>
                <w:tab w:val="left" w:pos="1985"/>
                <w:tab w:val="left" w:pos="3969"/>
                <w:tab w:val="left" w:pos="5954"/>
                <w:tab w:val="left" w:pos="7938"/>
              </w:tabs>
            </w:pPr>
            <w:r>
              <w:t>Solution</w:t>
            </w:r>
          </w:p>
        </w:tc>
        <w:tc>
          <w:tcPr>
            <w:tcW w:w="2833" w:type="dxa"/>
          </w:tcPr>
          <w:p w14:paraId="5EF10FE6" w14:textId="453C36AB" w:rsidR="00277387" w:rsidRDefault="00277387" w:rsidP="008E2622">
            <w:pPr>
              <w:tabs>
                <w:tab w:val="left" w:pos="1985"/>
                <w:tab w:val="left" w:pos="3969"/>
                <w:tab w:val="left" w:pos="5954"/>
                <w:tab w:val="left" w:pos="7938"/>
              </w:tabs>
              <w:cnfStyle w:val="100000000000" w:firstRow="1" w:lastRow="0" w:firstColumn="0" w:lastColumn="0" w:oddVBand="0" w:evenVBand="0" w:oddHBand="0" w:evenHBand="0" w:firstRowFirstColumn="0" w:firstRowLastColumn="0" w:lastRowFirstColumn="0" w:lastRowLastColumn="0"/>
            </w:pPr>
            <w:r>
              <w:t xml:space="preserve">Volume of </w:t>
            </w:r>
            <w:r w:rsidR="001E37CA">
              <w:t>r</w:t>
            </w:r>
            <w:r>
              <w:t>eactant A (mL)</w:t>
            </w:r>
          </w:p>
        </w:tc>
        <w:tc>
          <w:tcPr>
            <w:tcW w:w="2834" w:type="dxa"/>
          </w:tcPr>
          <w:p w14:paraId="60FBDDB8" w14:textId="77777777" w:rsidR="00277387" w:rsidRDefault="00277387" w:rsidP="008E2622">
            <w:pPr>
              <w:tabs>
                <w:tab w:val="left" w:pos="1985"/>
                <w:tab w:val="left" w:pos="3969"/>
                <w:tab w:val="left" w:pos="5954"/>
                <w:tab w:val="left" w:pos="7938"/>
              </w:tabs>
              <w:cnfStyle w:val="100000000000" w:firstRow="1" w:lastRow="0" w:firstColumn="0" w:lastColumn="0" w:oddVBand="0" w:evenVBand="0" w:oddHBand="0" w:evenHBand="0" w:firstRowFirstColumn="0" w:firstRowLastColumn="0" w:lastRowFirstColumn="0" w:lastRowLastColumn="0"/>
            </w:pPr>
            <w:r>
              <w:t>Volume of distilled water (mL)</w:t>
            </w:r>
          </w:p>
        </w:tc>
        <w:tc>
          <w:tcPr>
            <w:tcW w:w="2834" w:type="dxa"/>
          </w:tcPr>
          <w:p w14:paraId="3975BCA7" w14:textId="77777777" w:rsidR="00277387" w:rsidRDefault="00277387" w:rsidP="008E2622">
            <w:pPr>
              <w:tabs>
                <w:tab w:val="left" w:pos="1985"/>
                <w:tab w:val="left" w:pos="3969"/>
                <w:tab w:val="left" w:pos="5954"/>
                <w:tab w:val="left" w:pos="7938"/>
              </w:tabs>
              <w:cnfStyle w:val="100000000000" w:firstRow="1" w:lastRow="0" w:firstColumn="0" w:lastColumn="0" w:oddVBand="0" w:evenVBand="0" w:oddHBand="0" w:evenHBand="0" w:firstRowFirstColumn="0" w:firstRowLastColumn="0" w:lastRowFirstColumn="0" w:lastRowLastColumn="0"/>
            </w:pPr>
            <w:r>
              <w:t>Total volume (mL)</w:t>
            </w:r>
          </w:p>
        </w:tc>
      </w:tr>
      <w:tr w:rsidR="00277387" w14:paraId="00FD651C" w14:textId="77777777" w:rsidTr="008E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287DE1B" w14:textId="77777777" w:rsidR="00277387" w:rsidRDefault="00277387" w:rsidP="008E2622">
            <w:pPr>
              <w:tabs>
                <w:tab w:val="left" w:pos="1985"/>
                <w:tab w:val="left" w:pos="3969"/>
                <w:tab w:val="left" w:pos="5954"/>
                <w:tab w:val="left" w:pos="7938"/>
              </w:tabs>
            </w:pPr>
            <w:r>
              <w:t>A1</w:t>
            </w:r>
          </w:p>
        </w:tc>
        <w:tc>
          <w:tcPr>
            <w:tcW w:w="2833" w:type="dxa"/>
          </w:tcPr>
          <w:p w14:paraId="1160A307" w14:textId="77777777" w:rsidR="00277387" w:rsidRDefault="00277387"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20</w:t>
            </w:r>
          </w:p>
        </w:tc>
        <w:tc>
          <w:tcPr>
            <w:tcW w:w="2834" w:type="dxa"/>
          </w:tcPr>
          <w:p w14:paraId="435B08A1" w14:textId="77777777" w:rsidR="00277387" w:rsidRDefault="00277387"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0</w:t>
            </w:r>
          </w:p>
        </w:tc>
        <w:tc>
          <w:tcPr>
            <w:tcW w:w="2834" w:type="dxa"/>
          </w:tcPr>
          <w:p w14:paraId="1666CE19" w14:textId="77777777" w:rsidR="00277387" w:rsidRDefault="00277387"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20</w:t>
            </w:r>
          </w:p>
        </w:tc>
      </w:tr>
      <w:tr w:rsidR="00277387" w14:paraId="48BD36F6" w14:textId="77777777" w:rsidTr="008E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41C965A" w14:textId="77777777" w:rsidR="00277387" w:rsidRDefault="00277387" w:rsidP="008E2622">
            <w:pPr>
              <w:tabs>
                <w:tab w:val="left" w:pos="1985"/>
                <w:tab w:val="left" w:pos="3969"/>
                <w:tab w:val="left" w:pos="5954"/>
                <w:tab w:val="left" w:pos="7938"/>
              </w:tabs>
            </w:pPr>
            <w:r>
              <w:t>A2</w:t>
            </w:r>
          </w:p>
        </w:tc>
        <w:tc>
          <w:tcPr>
            <w:tcW w:w="2833" w:type="dxa"/>
          </w:tcPr>
          <w:p w14:paraId="27C0B07F" w14:textId="77777777" w:rsidR="00277387" w:rsidRDefault="00277387"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10</w:t>
            </w:r>
          </w:p>
        </w:tc>
        <w:tc>
          <w:tcPr>
            <w:tcW w:w="2834" w:type="dxa"/>
          </w:tcPr>
          <w:p w14:paraId="263FC727" w14:textId="77777777" w:rsidR="00277387" w:rsidRDefault="00277387"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10</w:t>
            </w:r>
          </w:p>
        </w:tc>
        <w:tc>
          <w:tcPr>
            <w:tcW w:w="2834" w:type="dxa"/>
          </w:tcPr>
          <w:p w14:paraId="77C7D82D" w14:textId="77777777" w:rsidR="00277387" w:rsidRDefault="00277387"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20</w:t>
            </w:r>
          </w:p>
        </w:tc>
      </w:tr>
      <w:tr w:rsidR="00277387" w14:paraId="21939474" w14:textId="77777777" w:rsidTr="008E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DF2604C" w14:textId="77777777" w:rsidR="00277387" w:rsidRDefault="00277387" w:rsidP="008E2622">
            <w:pPr>
              <w:tabs>
                <w:tab w:val="left" w:pos="1985"/>
                <w:tab w:val="left" w:pos="3969"/>
                <w:tab w:val="left" w:pos="5954"/>
                <w:tab w:val="left" w:pos="7938"/>
              </w:tabs>
            </w:pPr>
            <w:r>
              <w:t>A3</w:t>
            </w:r>
          </w:p>
        </w:tc>
        <w:tc>
          <w:tcPr>
            <w:tcW w:w="2833" w:type="dxa"/>
          </w:tcPr>
          <w:p w14:paraId="766510C8" w14:textId="77777777" w:rsidR="00277387" w:rsidRDefault="00277387"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5</w:t>
            </w:r>
          </w:p>
        </w:tc>
        <w:tc>
          <w:tcPr>
            <w:tcW w:w="2834" w:type="dxa"/>
          </w:tcPr>
          <w:p w14:paraId="1E41CC4F" w14:textId="77777777" w:rsidR="00277387" w:rsidRDefault="00277387"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15</w:t>
            </w:r>
          </w:p>
        </w:tc>
        <w:tc>
          <w:tcPr>
            <w:tcW w:w="2834" w:type="dxa"/>
          </w:tcPr>
          <w:p w14:paraId="5D47ABB8" w14:textId="77777777" w:rsidR="00277387" w:rsidRDefault="00277387"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20</w:t>
            </w:r>
          </w:p>
        </w:tc>
      </w:tr>
    </w:tbl>
    <w:p w14:paraId="14E94E8D" w14:textId="48858E22" w:rsidR="006E5C0E" w:rsidRDefault="006E5C0E">
      <w:pPr>
        <w:suppressAutoHyphens w:val="0"/>
        <w:spacing w:before="0" w:after="160" w:line="259" w:lineRule="auto"/>
        <w:rPr>
          <w:rStyle w:val="Strong"/>
        </w:rPr>
      </w:pPr>
    </w:p>
    <w:p w14:paraId="7882308D" w14:textId="086B3BFF" w:rsidR="00BA7405" w:rsidRDefault="00726C3A" w:rsidP="00126A1D">
      <w:pPr>
        <w:keepNext/>
        <w:rPr>
          <w:rStyle w:val="Strong"/>
        </w:rPr>
      </w:pPr>
      <w:r w:rsidRPr="003D2741">
        <w:rPr>
          <w:rStyle w:val="Strong"/>
        </w:rPr>
        <w:lastRenderedPageBreak/>
        <w:t>Procedure for conducting the investigation</w:t>
      </w:r>
      <w:r w:rsidR="003D2741" w:rsidRPr="003D2741">
        <w:rPr>
          <w:rStyle w:val="Strong"/>
        </w:rPr>
        <w:t xml:space="preserve"> on the effect of concentration on the rate of reaction</w:t>
      </w:r>
    </w:p>
    <w:p w14:paraId="760BC010" w14:textId="78EE06D1" w:rsidR="003E7E8F" w:rsidRPr="003E7E8F" w:rsidRDefault="003E7E8F" w:rsidP="003E7E8F">
      <w:pPr>
        <w:pStyle w:val="FeatureBox4"/>
      </w:pPr>
      <w:r>
        <w:t>Before conducting the investigation plan with your group</w:t>
      </w:r>
      <w:r w:rsidR="00F82F8F">
        <w:t>,</w:t>
      </w:r>
      <w:r>
        <w:t xml:space="preserve"> </w:t>
      </w:r>
      <w:r w:rsidR="005D6C47">
        <w:t xml:space="preserve">identify </w:t>
      </w:r>
      <w:r w:rsidR="009C2536">
        <w:t>which group member</w:t>
      </w:r>
      <w:r>
        <w:t xml:space="preserve"> will do </w:t>
      </w:r>
      <w:r w:rsidR="00367B16">
        <w:t xml:space="preserve">each </w:t>
      </w:r>
      <w:r>
        <w:t xml:space="preserve">part of the procedure. For </w:t>
      </w:r>
      <w:r w:rsidR="00A426B3">
        <w:t>example,</w:t>
      </w:r>
      <w:r>
        <w:t xml:space="preserve"> one person can </w:t>
      </w:r>
      <w:r w:rsidR="0024006F">
        <w:t>mix</w:t>
      </w:r>
      <w:r w:rsidR="00AA5DA2">
        <w:t xml:space="preserve"> the reactants while another uses the stopwatch to record the time </w:t>
      </w:r>
      <w:r w:rsidR="00C92CCE">
        <w:t xml:space="preserve">taken </w:t>
      </w:r>
      <w:r w:rsidR="00AA5DA2">
        <w:t>for the product to form (</w:t>
      </w:r>
      <w:r w:rsidR="00FD53F8">
        <w:t>identified by the sudden colour change).</w:t>
      </w:r>
      <w:r w:rsidR="003D6E4A">
        <w:t xml:space="preserve"> Coordination is important to ensure that </w:t>
      </w:r>
      <w:r w:rsidR="008821F9">
        <w:t>data is properly collected and recorded</w:t>
      </w:r>
      <w:r w:rsidR="003D6E4A">
        <w:t>.</w:t>
      </w:r>
    </w:p>
    <w:p w14:paraId="7DE63F40" w14:textId="11021CA5" w:rsidR="006A098B" w:rsidRPr="00983CF5" w:rsidRDefault="006A098B" w:rsidP="00983CF5">
      <w:pPr>
        <w:pStyle w:val="ListNumber"/>
        <w:numPr>
          <w:ilvl w:val="0"/>
          <w:numId w:val="39"/>
        </w:numPr>
        <w:rPr>
          <w:rStyle w:val="Strong"/>
          <w:b w:val="0"/>
          <w:bCs w:val="0"/>
        </w:rPr>
      </w:pPr>
      <w:r>
        <w:t xml:space="preserve">Use a separate measuring cylinder for measuring </w:t>
      </w:r>
      <w:r w:rsidR="001E37CA">
        <w:t>r</w:t>
      </w:r>
      <w:r w:rsidR="00117AF4">
        <w:t xml:space="preserve">eactants </w:t>
      </w:r>
      <w:r>
        <w:t>A and B.</w:t>
      </w:r>
    </w:p>
    <w:p w14:paraId="6DC2FB70" w14:textId="43908004" w:rsidR="00BA7405" w:rsidRPr="00DC2FE8" w:rsidRDefault="00712823" w:rsidP="00DC2FE8">
      <w:pPr>
        <w:pStyle w:val="ListNumber"/>
      </w:pPr>
      <w:r w:rsidRPr="00DC2FE8">
        <w:t xml:space="preserve">Using </w:t>
      </w:r>
      <w:r w:rsidR="00F95C65">
        <w:t>m</w:t>
      </w:r>
      <w:r w:rsidR="002C7107" w:rsidRPr="00DC2FE8">
        <w:t xml:space="preserve">easuring </w:t>
      </w:r>
      <w:r w:rsidR="00F95C65">
        <w:t>c</w:t>
      </w:r>
      <w:r w:rsidR="002C7107" w:rsidRPr="00DC2FE8">
        <w:t xml:space="preserve">ylinder A and a new </w:t>
      </w:r>
      <w:r w:rsidR="002449F9" w:rsidRPr="00DC2FE8">
        <w:t>plastic dropper</w:t>
      </w:r>
      <w:r w:rsidR="002C7107" w:rsidRPr="00DC2FE8">
        <w:t>, m</w:t>
      </w:r>
      <w:r w:rsidR="00BA7405" w:rsidRPr="00DC2FE8">
        <w:t>easure 5</w:t>
      </w:r>
      <w:r w:rsidR="00DC2FE8">
        <w:t> </w:t>
      </w:r>
      <w:r w:rsidR="00BA7405" w:rsidRPr="00DC2FE8">
        <w:t>m</w:t>
      </w:r>
      <w:r w:rsidR="00117AF4" w:rsidRPr="00DC2FE8">
        <w:t>L</w:t>
      </w:r>
      <w:r w:rsidR="00BA7405" w:rsidRPr="00DC2FE8">
        <w:t xml:space="preserve"> of </w:t>
      </w:r>
      <w:r w:rsidR="0019571A">
        <w:t>reactant</w:t>
      </w:r>
      <w:r w:rsidR="00BA7405" w:rsidRPr="00DC2FE8">
        <w:t xml:space="preserve"> A1 and add it to </w:t>
      </w:r>
      <w:r w:rsidR="00D30B2B" w:rsidRPr="00DC2FE8">
        <w:t xml:space="preserve">the </w:t>
      </w:r>
      <w:r w:rsidR="00BA7405" w:rsidRPr="00DC2FE8">
        <w:t xml:space="preserve">test tube labelled </w:t>
      </w:r>
      <w:r w:rsidR="007E7B00" w:rsidRPr="00DC2FE8">
        <w:t>‘</w:t>
      </w:r>
      <w:r w:rsidR="00BA7405" w:rsidRPr="00DC2FE8">
        <w:t>A</w:t>
      </w:r>
      <w:r w:rsidR="006A098B" w:rsidRPr="00DC2FE8">
        <w:t>1</w:t>
      </w:r>
      <w:r w:rsidR="007E7B00" w:rsidRPr="00DC2FE8">
        <w:t>’</w:t>
      </w:r>
      <w:r w:rsidR="00BA7405" w:rsidRPr="00DC2FE8">
        <w:t>.</w:t>
      </w:r>
    </w:p>
    <w:p w14:paraId="478112B7" w14:textId="777BA7D6" w:rsidR="00BA7405" w:rsidRDefault="00BA7405" w:rsidP="00DC2FE8">
      <w:pPr>
        <w:pStyle w:val="ListNumber"/>
        <w:rPr>
          <w:rStyle w:val="Strong"/>
          <w:b w:val="0"/>
          <w:bCs w:val="0"/>
        </w:rPr>
      </w:pPr>
      <w:r w:rsidRPr="00DC2FE8">
        <w:t>Measure</w:t>
      </w:r>
      <w:r w:rsidRPr="003E7E8F">
        <w:rPr>
          <w:rStyle w:val="Strong"/>
          <w:b w:val="0"/>
          <w:bCs w:val="0"/>
        </w:rPr>
        <w:t xml:space="preserve"> 5</w:t>
      </w:r>
      <w:r w:rsidR="00DC2FE8">
        <w:rPr>
          <w:rStyle w:val="Strong"/>
          <w:b w:val="0"/>
          <w:bCs w:val="0"/>
        </w:rPr>
        <w:t> </w:t>
      </w:r>
      <w:r w:rsidRPr="003E7E8F">
        <w:rPr>
          <w:rStyle w:val="Strong"/>
          <w:b w:val="0"/>
          <w:bCs w:val="0"/>
        </w:rPr>
        <w:t>m</w:t>
      </w:r>
      <w:r w:rsidR="00490DAA" w:rsidRPr="003E7E8F">
        <w:rPr>
          <w:rStyle w:val="Strong"/>
          <w:b w:val="0"/>
          <w:bCs w:val="0"/>
        </w:rPr>
        <w:t>L</w:t>
      </w:r>
      <w:r w:rsidRPr="003E7E8F">
        <w:rPr>
          <w:rStyle w:val="Strong"/>
          <w:b w:val="0"/>
          <w:bCs w:val="0"/>
        </w:rPr>
        <w:t xml:space="preserve"> of</w:t>
      </w:r>
      <w:r w:rsidR="00117AF4" w:rsidRPr="003E7E8F">
        <w:rPr>
          <w:rStyle w:val="Strong"/>
          <w:b w:val="0"/>
          <w:bCs w:val="0"/>
        </w:rPr>
        <w:t xml:space="preserve"> </w:t>
      </w:r>
      <w:r w:rsidR="001E37CA">
        <w:t>r</w:t>
      </w:r>
      <w:r w:rsidR="00117AF4">
        <w:t>eactant</w:t>
      </w:r>
      <w:r w:rsidRPr="003E7E8F">
        <w:rPr>
          <w:rStyle w:val="Strong"/>
          <w:b w:val="0"/>
          <w:bCs w:val="0"/>
        </w:rPr>
        <w:t xml:space="preserve"> B</w:t>
      </w:r>
      <w:r w:rsidR="00A76AE5">
        <w:rPr>
          <w:rStyle w:val="Strong"/>
          <w:b w:val="0"/>
          <w:bCs w:val="0"/>
        </w:rPr>
        <w:t>,</w:t>
      </w:r>
      <w:r w:rsidRPr="003E7E8F">
        <w:rPr>
          <w:rStyle w:val="Strong"/>
          <w:b w:val="0"/>
          <w:bCs w:val="0"/>
        </w:rPr>
        <w:t xml:space="preserve"> add it to </w:t>
      </w:r>
      <w:r w:rsidR="00AF58A0" w:rsidRPr="003E7E8F">
        <w:rPr>
          <w:rStyle w:val="Strong"/>
          <w:b w:val="0"/>
          <w:bCs w:val="0"/>
        </w:rPr>
        <w:t xml:space="preserve">the </w:t>
      </w:r>
      <w:r w:rsidRPr="003E7E8F">
        <w:rPr>
          <w:rStyle w:val="Strong"/>
          <w:b w:val="0"/>
          <w:bCs w:val="0"/>
        </w:rPr>
        <w:t xml:space="preserve">test tube labelled </w:t>
      </w:r>
      <w:r w:rsidR="007E7B00">
        <w:rPr>
          <w:rStyle w:val="Strong"/>
          <w:b w:val="0"/>
          <w:bCs w:val="0"/>
        </w:rPr>
        <w:t>‘</w:t>
      </w:r>
      <w:r w:rsidR="00F20916" w:rsidRPr="003E7E8F">
        <w:rPr>
          <w:rStyle w:val="Strong"/>
          <w:b w:val="0"/>
          <w:bCs w:val="0"/>
        </w:rPr>
        <w:t>A1</w:t>
      </w:r>
      <w:r w:rsidR="007E7B00">
        <w:rPr>
          <w:rStyle w:val="Strong"/>
          <w:b w:val="0"/>
          <w:bCs w:val="0"/>
        </w:rPr>
        <w:t>’</w:t>
      </w:r>
      <w:r w:rsidR="003E7E8F" w:rsidRPr="003E7E8F">
        <w:rPr>
          <w:rStyle w:val="Strong"/>
          <w:b w:val="0"/>
          <w:bCs w:val="0"/>
        </w:rPr>
        <w:t xml:space="preserve"> and start the </w:t>
      </w:r>
      <w:r w:rsidR="0024006F">
        <w:rPr>
          <w:rStyle w:val="Strong"/>
          <w:b w:val="0"/>
          <w:bCs w:val="0"/>
        </w:rPr>
        <w:t>stopwatch</w:t>
      </w:r>
      <w:r w:rsidR="003E7E8F" w:rsidRPr="003E7E8F">
        <w:rPr>
          <w:rStyle w:val="Strong"/>
          <w:b w:val="0"/>
          <w:bCs w:val="0"/>
        </w:rPr>
        <w:t xml:space="preserve"> immediately.</w:t>
      </w:r>
      <w:r w:rsidR="003E7E8F">
        <w:rPr>
          <w:rStyle w:val="Strong"/>
          <w:b w:val="0"/>
          <w:bCs w:val="0"/>
        </w:rPr>
        <w:t xml:space="preserve"> </w:t>
      </w:r>
      <w:r w:rsidR="00085C47" w:rsidRPr="003E7E8F">
        <w:rPr>
          <w:rStyle w:val="Strong"/>
          <w:b w:val="0"/>
          <w:bCs w:val="0"/>
        </w:rPr>
        <w:t>Mix by inverting</w:t>
      </w:r>
      <w:r w:rsidR="006E5C0E">
        <w:rPr>
          <w:rStyle w:val="Strong"/>
          <w:b w:val="0"/>
          <w:bCs w:val="0"/>
        </w:rPr>
        <w:t xml:space="preserve"> </w:t>
      </w:r>
      <w:r w:rsidR="00085C47" w:rsidRPr="003E7E8F">
        <w:rPr>
          <w:rStyle w:val="Strong"/>
          <w:b w:val="0"/>
          <w:bCs w:val="0"/>
        </w:rPr>
        <w:t>the stoppered test tube once</w:t>
      </w:r>
      <w:r w:rsidR="006E5C0E" w:rsidRPr="006E5C0E">
        <w:rPr>
          <w:rStyle w:val="Strong"/>
          <w:b w:val="0"/>
          <w:bCs w:val="0"/>
        </w:rPr>
        <w:t xml:space="preserve"> </w:t>
      </w:r>
      <w:r w:rsidR="006E5C0E">
        <w:rPr>
          <w:rStyle w:val="Strong"/>
          <w:b w:val="0"/>
          <w:bCs w:val="0"/>
        </w:rPr>
        <w:t xml:space="preserve">as shown in </w:t>
      </w:r>
      <w:r w:rsidR="006E5C0E">
        <w:rPr>
          <w:rStyle w:val="Strong"/>
          <w:b w:val="0"/>
          <w:bCs w:val="0"/>
        </w:rPr>
        <w:fldChar w:fldCharType="begin"/>
      </w:r>
      <w:r w:rsidR="006E5C0E">
        <w:rPr>
          <w:rStyle w:val="Strong"/>
          <w:b w:val="0"/>
          <w:bCs w:val="0"/>
        </w:rPr>
        <w:instrText xml:space="preserve"> REF _Ref229736495 \h </w:instrText>
      </w:r>
      <w:r w:rsidR="006E5C0E">
        <w:rPr>
          <w:rStyle w:val="Strong"/>
          <w:b w:val="0"/>
          <w:bCs w:val="0"/>
        </w:rPr>
      </w:r>
      <w:r w:rsidR="006E5C0E">
        <w:rPr>
          <w:rStyle w:val="Strong"/>
          <w:b w:val="0"/>
          <w:bCs w:val="0"/>
        </w:rPr>
        <w:fldChar w:fldCharType="separate"/>
      </w:r>
      <w:r w:rsidR="006E5C0E">
        <w:t xml:space="preserve">Figure </w:t>
      </w:r>
      <w:r w:rsidR="006E5C0E">
        <w:rPr>
          <w:noProof/>
        </w:rPr>
        <w:t>1</w:t>
      </w:r>
      <w:r w:rsidR="006E5C0E">
        <w:rPr>
          <w:rStyle w:val="Strong"/>
          <w:b w:val="0"/>
          <w:bCs w:val="0"/>
        </w:rPr>
        <w:fldChar w:fldCharType="end"/>
      </w:r>
      <w:r w:rsidR="00085C47" w:rsidRPr="003E7E8F">
        <w:rPr>
          <w:rStyle w:val="Strong"/>
          <w:b w:val="0"/>
          <w:bCs w:val="0"/>
        </w:rPr>
        <w:t>.</w:t>
      </w:r>
    </w:p>
    <w:p w14:paraId="5BF030E5" w14:textId="29A523EC" w:rsidR="000F327C" w:rsidRDefault="00A76AE5" w:rsidP="00A76AE5">
      <w:pPr>
        <w:pStyle w:val="Caption"/>
      </w:pPr>
      <w:bookmarkStart w:id="10" w:name="_Ref229736495"/>
      <w:r>
        <w:t xml:space="preserve">Figure </w:t>
      </w:r>
      <w:fldSimple w:instr=" SEQ Figure \* ARABIC ">
        <w:r w:rsidR="006054F2">
          <w:rPr>
            <w:noProof/>
          </w:rPr>
          <w:t>1</w:t>
        </w:r>
      </w:fldSimple>
      <w:bookmarkEnd w:id="10"/>
      <w:r>
        <w:t xml:space="preserve"> </w:t>
      </w:r>
      <w:r w:rsidR="000F327C">
        <w:t>–</w:t>
      </w:r>
      <w:r w:rsidR="006568B2">
        <w:t xml:space="preserve"> </w:t>
      </w:r>
      <w:r w:rsidR="004A49F6">
        <w:t xml:space="preserve">the inversion of the test tube and the colour change </w:t>
      </w:r>
      <w:r w:rsidR="00893D40">
        <w:t>after</w:t>
      </w:r>
      <w:r w:rsidR="004A49F6">
        <w:t xml:space="preserve"> the reaction</w:t>
      </w:r>
    </w:p>
    <w:p w14:paraId="6450A22A" w14:textId="2D7A6371" w:rsidR="004A49F6" w:rsidRPr="004A49F6" w:rsidRDefault="004A49F6" w:rsidP="00A76AE5">
      <w:r w:rsidRPr="00A76AE5">
        <w:rPr>
          <w:noProof/>
        </w:rPr>
        <w:drawing>
          <wp:inline distT="0" distB="0" distL="0" distR="0" wp14:anchorId="03580F53" wp14:editId="20453C0E">
            <wp:extent cx="6092381" cy="2809037"/>
            <wp:effectExtent l="0" t="0" r="3810" b="0"/>
            <wp:docPr id="1260231213" name="Picture 2" descr="A diagram showing how the test tube is inverted to mix the reactants. &#10;&#10;The diagram also shows the colour change that occurs at completion of the reaction. &#10;&#10;A stopwatch shows when to start timing and when to stop timing th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1213" name="Picture 2" descr="A diagram showing how the test tube is inverted to mix the reactants. &#10;&#10;The diagram also shows the colour change that occurs at completion of the reaction. &#10;&#10;A stopwatch shows when to start timing and when to stop timing the reac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459" b="7567"/>
                    <a:stretch>
                      <a:fillRect/>
                    </a:stretch>
                  </pic:blipFill>
                  <pic:spPr bwMode="auto">
                    <a:xfrm>
                      <a:off x="0" y="0"/>
                      <a:ext cx="6113392" cy="2818725"/>
                    </a:xfrm>
                    <a:prstGeom prst="rect">
                      <a:avLst/>
                    </a:prstGeom>
                    <a:noFill/>
                    <a:ln>
                      <a:noFill/>
                    </a:ln>
                    <a:extLst>
                      <a:ext uri="{53640926-AAD7-44D8-BBD7-CCE9431645EC}">
                        <a14:shadowObscured xmlns:a14="http://schemas.microsoft.com/office/drawing/2010/main"/>
                      </a:ext>
                    </a:extLst>
                  </pic:spPr>
                </pic:pic>
              </a:graphicData>
            </a:graphic>
          </wp:inline>
        </w:drawing>
      </w:r>
    </w:p>
    <w:p w14:paraId="5D843C5D" w14:textId="6C73D821" w:rsidR="005E5558" w:rsidRDefault="003A20D0" w:rsidP="005E5558">
      <w:pPr>
        <w:pStyle w:val="ListNumber"/>
        <w:rPr>
          <w:rStyle w:val="Strong"/>
          <w:b w:val="0"/>
          <w:bCs w:val="0"/>
        </w:rPr>
      </w:pPr>
      <w:r w:rsidRPr="00B2664F">
        <w:rPr>
          <w:rStyle w:val="Strong"/>
          <w:b w:val="0"/>
          <w:bCs w:val="0"/>
        </w:rPr>
        <w:t xml:space="preserve">Stop </w:t>
      </w:r>
      <w:r w:rsidR="003459FC">
        <w:rPr>
          <w:rStyle w:val="Strong"/>
          <w:b w:val="0"/>
          <w:bCs w:val="0"/>
        </w:rPr>
        <w:t xml:space="preserve">the </w:t>
      </w:r>
      <w:r w:rsidR="002E0857">
        <w:rPr>
          <w:rStyle w:val="Strong"/>
          <w:b w:val="0"/>
          <w:bCs w:val="0"/>
        </w:rPr>
        <w:t>stopwatch</w:t>
      </w:r>
      <w:r w:rsidRPr="00B2664F">
        <w:rPr>
          <w:rStyle w:val="Strong"/>
          <w:b w:val="0"/>
          <w:bCs w:val="0"/>
        </w:rPr>
        <w:t xml:space="preserve"> when </w:t>
      </w:r>
      <w:r w:rsidR="00AF58A0">
        <w:rPr>
          <w:rStyle w:val="Strong"/>
          <w:b w:val="0"/>
          <w:bCs w:val="0"/>
        </w:rPr>
        <w:t xml:space="preserve">the </w:t>
      </w:r>
      <w:r>
        <w:rPr>
          <w:rStyle w:val="Strong"/>
          <w:b w:val="0"/>
          <w:bCs w:val="0"/>
        </w:rPr>
        <w:t xml:space="preserve">blue colour </w:t>
      </w:r>
      <w:r w:rsidR="004A49F6">
        <w:rPr>
          <w:rStyle w:val="Strong"/>
          <w:b w:val="0"/>
          <w:bCs w:val="0"/>
        </w:rPr>
        <w:t>appears</w:t>
      </w:r>
      <w:r w:rsidR="00767534">
        <w:rPr>
          <w:rStyle w:val="Strong"/>
          <w:b w:val="0"/>
          <w:bCs w:val="0"/>
        </w:rPr>
        <w:t>, which is the sign that the chemical reaction is complete</w:t>
      </w:r>
      <w:r w:rsidRPr="00B2664F">
        <w:rPr>
          <w:rStyle w:val="Strong"/>
          <w:b w:val="0"/>
          <w:bCs w:val="0"/>
        </w:rPr>
        <w:t>.</w:t>
      </w:r>
    </w:p>
    <w:p w14:paraId="526DB4FC" w14:textId="294ADC7F" w:rsidR="005E5558" w:rsidRPr="00EB6D10" w:rsidRDefault="005E5558" w:rsidP="005E5558">
      <w:pPr>
        <w:pStyle w:val="ListNumber"/>
        <w:rPr>
          <w:rStyle w:val="Strong"/>
          <w:b w:val="0"/>
          <w:bCs w:val="0"/>
        </w:rPr>
      </w:pPr>
      <w:r w:rsidRPr="00EB6D10">
        <w:rPr>
          <w:rStyle w:val="Strong"/>
          <w:b w:val="0"/>
          <w:bCs w:val="0"/>
        </w:rPr>
        <w:t>Record the time taken</w:t>
      </w:r>
      <w:r>
        <w:rPr>
          <w:rStyle w:val="Strong"/>
          <w:b w:val="0"/>
          <w:bCs w:val="0"/>
        </w:rPr>
        <w:t xml:space="preserve"> to react</w:t>
      </w:r>
      <w:r w:rsidRPr="00EB6D10">
        <w:rPr>
          <w:rStyle w:val="Strong"/>
          <w:b w:val="0"/>
          <w:bCs w:val="0"/>
        </w:rPr>
        <w:t xml:space="preserve"> in </w:t>
      </w:r>
      <w:r w:rsidR="00A45E28">
        <w:rPr>
          <w:rStyle w:val="Strong"/>
          <w:b w:val="0"/>
          <w:bCs w:val="0"/>
        </w:rPr>
        <w:fldChar w:fldCharType="begin"/>
      </w:r>
      <w:r w:rsidR="00A45E28">
        <w:rPr>
          <w:rStyle w:val="Strong"/>
          <w:b w:val="0"/>
          <w:bCs w:val="0"/>
        </w:rPr>
        <w:instrText xml:space="preserve"> REF _Ref228367927 \h </w:instrText>
      </w:r>
      <w:r w:rsidR="00A45E28">
        <w:rPr>
          <w:rStyle w:val="Strong"/>
          <w:b w:val="0"/>
          <w:bCs w:val="0"/>
        </w:rPr>
      </w:r>
      <w:r w:rsidR="00A45E28">
        <w:rPr>
          <w:rStyle w:val="Strong"/>
          <w:b w:val="0"/>
          <w:bCs w:val="0"/>
        </w:rPr>
        <w:fldChar w:fldCharType="separate"/>
      </w:r>
      <w:r w:rsidR="00A45E28">
        <w:t xml:space="preserve">Table </w:t>
      </w:r>
      <w:r w:rsidR="00A45E28">
        <w:rPr>
          <w:noProof/>
        </w:rPr>
        <w:t>2</w:t>
      </w:r>
      <w:r w:rsidR="00A45E28">
        <w:rPr>
          <w:rStyle w:val="Strong"/>
          <w:b w:val="0"/>
          <w:bCs w:val="0"/>
        </w:rPr>
        <w:fldChar w:fldCharType="end"/>
      </w:r>
      <w:r w:rsidRPr="00EB6D10">
        <w:rPr>
          <w:rStyle w:val="Strong"/>
          <w:b w:val="0"/>
          <w:bCs w:val="0"/>
        </w:rPr>
        <w:t>.</w:t>
      </w:r>
    </w:p>
    <w:p w14:paraId="107D1A99" w14:textId="0F77A15C" w:rsidR="00BA7405" w:rsidRDefault="00BA7405" w:rsidP="00BA7405">
      <w:pPr>
        <w:pStyle w:val="ListNumber"/>
        <w:rPr>
          <w:rStyle w:val="Strong"/>
          <w:b w:val="0"/>
          <w:bCs w:val="0"/>
        </w:rPr>
      </w:pPr>
      <w:r w:rsidRPr="00B2664F">
        <w:rPr>
          <w:rStyle w:val="Strong"/>
          <w:b w:val="0"/>
          <w:bCs w:val="0"/>
        </w:rPr>
        <w:t>Rinse the test tube</w:t>
      </w:r>
      <w:r w:rsidR="00A45E28">
        <w:rPr>
          <w:rStyle w:val="Strong"/>
          <w:b w:val="0"/>
          <w:bCs w:val="0"/>
        </w:rPr>
        <w:t xml:space="preserve"> labelled</w:t>
      </w:r>
      <w:r w:rsidRPr="00B2664F">
        <w:rPr>
          <w:rStyle w:val="Strong"/>
          <w:b w:val="0"/>
          <w:bCs w:val="0"/>
        </w:rPr>
        <w:t xml:space="preserve"> </w:t>
      </w:r>
      <w:r w:rsidR="00A45E28">
        <w:rPr>
          <w:rStyle w:val="Strong"/>
          <w:b w:val="0"/>
          <w:bCs w:val="0"/>
        </w:rPr>
        <w:t>‘</w:t>
      </w:r>
      <w:r w:rsidRPr="00B2664F">
        <w:rPr>
          <w:rStyle w:val="Strong"/>
          <w:b w:val="0"/>
          <w:bCs w:val="0"/>
        </w:rPr>
        <w:t>A</w:t>
      </w:r>
      <w:r w:rsidR="005873D4">
        <w:rPr>
          <w:rStyle w:val="Strong"/>
          <w:b w:val="0"/>
          <w:bCs w:val="0"/>
        </w:rPr>
        <w:t>1</w:t>
      </w:r>
      <w:r w:rsidR="00A45E28">
        <w:rPr>
          <w:rStyle w:val="Strong"/>
          <w:b w:val="0"/>
          <w:bCs w:val="0"/>
        </w:rPr>
        <w:t>’</w:t>
      </w:r>
      <w:r w:rsidR="003B770B">
        <w:rPr>
          <w:rStyle w:val="Strong"/>
          <w:b w:val="0"/>
          <w:bCs w:val="0"/>
        </w:rPr>
        <w:t xml:space="preserve"> and stopper</w:t>
      </w:r>
      <w:r w:rsidRPr="00B2664F">
        <w:rPr>
          <w:rStyle w:val="Strong"/>
          <w:b w:val="0"/>
          <w:bCs w:val="0"/>
        </w:rPr>
        <w:t xml:space="preserve"> thoroughly with water</w:t>
      </w:r>
      <w:r w:rsidR="00A45E28">
        <w:rPr>
          <w:rStyle w:val="Strong"/>
          <w:b w:val="0"/>
          <w:bCs w:val="0"/>
        </w:rPr>
        <w:t>.</w:t>
      </w:r>
      <w:r w:rsidRPr="00B2664F">
        <w:rPr>
          <w:rStyle w:val="Strong"/>
          <w:b w:val="0"/>
          <w:bCs w:val="0"/>
        </w:rPr>
        <w:t xml:space="preserve"> </w:t>
      </w:r>
      <w:r w:rsidR="00A45E28">
        <w:rPr>
          <w:rStyle w:val="Strong"/>
          <w:b w:val="0"/>
          <w:bCs w:val="0"/>
        </w:rPr>
        <w:t>D</w:t>
      </w:r>
      <w:r w:rsidRPr="00B2664F">
        <w:rPr>
          <w:rStyle w:val="Strong"/>
          <w:b w:val="0"/>
          <w:bCs w:val="0"/>
        </w:rPr>
        <w:t xml:space="preserve">rain all </w:t>
      </w:r>
      <w:r w:rsidR="00A45E28">
        <w:rPr>
          <w:rStyle w:val="Strong"/>
          <w:b w:val="0"/>
          <w:bCs w:val="0"/>
        </w:rPr>
        <w:t xml:space="preserve">the </w:t>
      </w:r>
      <w:r w:rsidRPr="00B2664F">
        <w:rPr>
          <w:rStyle w:val="Strong"/>
          <w:b w:val="0"/>
          <w:bCs w:val="0"/>
        </w:rPr>
        <w:t xml:space="preserve">water and repeat steps </w:t>
      </w:r>
      <w:r w:rsidR="005873D4">
        <w:rPr>
          <w:rStyle w:val="Strong"/>
          <w:b w:val="0"/>
          <w:bCs w:val="0"/>
        </w:rPr>
        <w:t>2</w:t>
      </w:r>
      <w:r w:rsidR="00A45E28">
        <w:rPr>
          <w:rStyle w:val="Strong"/>
          <w:b w:val="0"/>
          <w:bCs w:val="0"/>
        </w:rPr>
        <w:t xml:space="preserve"> to </w:t>
      </w:r>
      <w:r w:rsidR="00767534">
        <w:rPr>
          <w:rStyle w:val="Strong"/>
          <w:b w:val="0"/>
          <w:bCs w:val="0"/>
        </w:rPr>
        <w:t>5</w:t>
      </w:r>
      <w:r w:rsidRPr="00B2664F">
        <w:rPr>
          <w:rStyle w:val="Strong"/>
          <w:b w:val="0"/>
          <w:bCs w:val="0"/>
        </w:rPr>
        <w:t xml:space="preserve"> twice.</w:t>
      </w:r>
    </w:p>
    <w:p w14:paraId="7749017C" w14:textId="691A1956" w:rsidR="00BA7405" w:rsidRDefault="00BA7405" w:rsidP="00BA7405">
      <w:pPr>
        <w:pStyle w:val="ListNumber"/>
      </w:pPr>
      <w:r w:rsidRPr="00B2664F">
        <w:rPr>
          <w:rStyle w:val="Strong"/>
          <w:b w:val="0"/>
          <w:bCs w:val="0"/>
        </w:rPr>
        <w:t xml:space="preserve">Repeat steps </w:t>
      </w:r>
      <w:r w:rsidR="00DD6316">
        <w:rPr>
          <w:rStyle w:val="Strong"/>
          <w:b w:val="0"/>
          <w:bCs w:val="0"/>
        </w:rPr>
        <w:t>2</w:t>
      </w:r>
      <w:r w:rsidR="007E7B00">
        <w:rPr>
          <w:rStyle w:val="Strong"/>
          <w:b w:val="0"/>
          <w:bCs w:val="0"/>
        </w:rPr>
        <w:t xml:space="preserve"> to </w:t>
      </w:r>
      <w:r w:rsidR="00DD6316">
        <w:rPr>
          <w:rStyle w:val="Strong"/>
          <w:b w:val="0"/>
          <w:bCs w:val="0"/>
        </w:rPr>
        <w:t>6</w:t>
      </w:r>
      <w:r w:rsidRPr="00B2664F">
        <w:rPr>
          <w:rStyle w:val="Strong"/>
          <w:b w:val="0"/>
          <w:bCs w:val="0"/>
        </w:rPr>
        <w:t xml:space="preserve"> with </w:t>
      </w:r>
      <w:r w:rsidR="00EE1D50">
        <w:t>solutions</w:t>
      </w:r>
      <w:r w:rsidRPr="00B2664F">
        <w:rPr>
          <w:rStyle w:val="Strong"/>
          <w:b w:val="0"/>
          <w:bCs w:val="0"/>
        </w:rPr>
        <w:t xml:space="preserve"> A2 and A3</w:t>
      </w:r>
      <w:r w:rsidR="00EE1D50">
        <w:rPr>
          <w:rStyle w:val="Strong"/>
          <w:b w:val="0"/>
          <w:bCs w:val="0"/>
        </w:rPr>
        <w:t>, and test tubes labelled A2 and A3</w:t>
      </w:r>
      <w:r w:rsidR="00DD6316">
        <w:rPr>
          <w:rStyle w:val="Strong"/>
          <w:b w:val="0"/>
          <w:bCs w:val="0"/>
        </w:rPr>
        <w:t>.</w:t>
      </w:r>
    </w:p>
    <w:p w14:paraId="5967EB49" w14:textId="63972D9E" w:rsidR="00D40C84" w:rsidRPr="00C41F26" w:rsidRDefault="00C41F26" w:rsidP="00C41F26">
      <w:pPr>
        <w:rPr>
          <w:rStyle w:val="Strong"/>
        </w:rPr>
      </w:pPr>
      <w:r>
        <w:rPr>
          <w:rStyle w:val="Strong"/>
        </w:rPr>
        <w:lastRenderedPageBreak/>
        <w:t>Results</w:t>
      </w:r>
    </w:p>
    <w:p w14:paraId="24C43EBF" w14:textId="2DBD4E16" w:rsidR="00D40C84" w:rsidRDefault="00D40C84" w:rsidP="007C4C7F">
      <w:r>
        <w:t xml:space="preserve">Collect and record the </w:t>
      </w:r>
      <w:r w:rsidR="00936F01">
        <w:t>raw data</w:t>
      </w:r>
      <w:r>
        <w:t xml:space="preserve"> for </w:t>
      </w:r>
      <w:r w:rsidR="003549CB">
        <w:t>the time to react</w:t>
      </w:r>
      <w:r w:rsidR="00B17332">
        <w:t xml:space="preserve"> (</w:t>
      </w:r>
      <w:r w:rsidR="000B6EF1">
        <w:t xml:space="preserve">in </w:t>
      </w:r>
      <w:r w:rsidR="00B17332">
        <w:t>sec</w:t>
      </w:r>
      <w:r w:rsidR="000B6EF1">
        <w:t>onds</w:t>
      </w:r>
      <w:r w:rsidR="00B17332">
        <w:t>)</w:t>
      </w:r>
      <w:r w:rsidR="003549CB">
        <w:t xml:space="preserve"> for </w:t>
      </w:r>
      <w:r>
        <w:t>each solution.</w:t>
      </w:r>
    </w:p>
    <w:p w14:paraId="17A7D891" w14:textId="618807B0" w:rsidR="00D40C84" w:rsidRDefault="007C4C7F" w:rsidP="007C4C7F">
      <w:pPr>
        <w:pStyle w:val="Caption"/>
      </w:pPr>
      <w:bookmarkStart w:id="11" w:name="_Ref228367927"/>
      <w:r>
        <w:t xml:space="preserve">Table </w:t>
      </w:r>
      <w:fldSimple w:instr=" SEQ Table \* ARABIC ">
        <w:r w:rsidR="008B5AFB">
          <w:rPr>
            <w:noProof/>
          </w:rPr>
          <w:t>2</w:t>
        </w:r>
      </w:fldSimple>
      <w:bookmarkEnd w:id="11"/>
      <w:r>
        <w:t xml:space="preserve"> </w:t>
      </w:r>
      <w:r w:rsidR="00FE6DE4">
        <w:t xml:space="preserve">– </w:t>
      </w:r>
      <w:r>
        <w:t>r</w:t>
      </w:r>
      <w:r w:rsidR="00D40C84">
        <w:t xml:space="preserve">aw data from </w:t>
      </w:r>
      <w:r w:rsidR="000F20E9">
        <w:t xml:space="preserve">the </w:t>
      </w:r>
      <w:r w:rsidR="00D40C84">
        <w:t>investigation of the effect of concentration on the rate of reaction</w:t>
      </w:r>
    </w:p>
    <w:tbl>
      <w:tblPr>
        <w:tblStyle w:val="TableGrid"/>
        <w:tblW w:w="0" w:type="auto"/>
        <w:tblLook w:val="04A0" w:firstRow="1" w:lastRow="0" w:firstColumn="1" w:lastColumn="0" w:noHBand="0" w:noVBand="1"/>
        <w:tblDescription w:val="Blank table for students to record their raw data results. Blank cells and invisible borders have been used to simulate merged cells."/>
      </w:tblPr>
      <w:tblGrid>
        <w:gridCol w:w="2407"/>
        <w:gridCol w:w="2407"/>
        <w:gridCol w:w="2407"/>
        <w:gridCol w:w="2407"/>
      </w:tblGrid>
      <w:tr w:rsidR="00260C4D" w14:paraId="599BFF47" w14:textId="77777777" w:rsidTr="008E2622">
        <w:tc>
          <w:tcPr>
            <w:tcW w:w="2407" w:type="dxa"/>
            <w:tcBorders>
              <w:bottom w:val="nil"/>
              <w:right w:val="nil"/>
            </w:tcBorders>
            <w:shd w:val="clear" w:color="auto" w:fill="002664"/>
          </w:tcPr>
          <w:p w14:paraId="07BE2041" w14:textId="5F882F90" w:rsidR="00260C4D" w:rsidRPr="00BE6DFC" w:rsidRDefault="00A150E4" w:rsidP="008E2622">
            <w:pPr>
              <w:rPr>
                <w:rStyle w:val="Strong"/>
              </w:rPr>
            </w:pPr>
            <w:r>
              <w:rPr>
                <w:rStyle w:val="Strong"/>
              </w:rPr>
              <w:t>Solution</w:t>
            </w:r>
          </w:p>
        </w:tc>
        <w:tc>
          <w:tcPr>
            <w:tcW w:w="2407" w:type="dxa"/>
            <w:tcBorders>
              <w:left w:val="nil"/>
              <w:right w:val="nil"/>
            </w:tcBorders>
            <w:shd w:val="clear" w:color="auto" w:fill="002664"/>
          </w:tcPr>
          <w:p w14:paraId="23E801A8" w14:textId="77777777" w:rsidR="00260C4D" w:rsidRPr="00BE6DFC" w:rsidRDefault="00260C4D" w:rsidP="008E2622">
            <w:pPr>
              <w:rPr>
                <w:rStyle w:val="Strong"/>
              </w:rPr>
            </w:pPr>
          </w:p>
        </w:tc>
        <w:tc>
          <w:tcPr>
            <w:tcW w:w="2407" w:type="dxa"/>
            <w:tcBorders>
              <w:left w:val="nil"/>
              <w:right w:val="nil"/>
            </w:tcBorders>
            <w:shd w:val="clear" w:color="auto" w:fill="002664"/>
          </w:tcPr>
          <w:p w14:paraId="16944BAC" w14:textId="77777777" w:rsidR="00260C4D" w:rsidRPr="00BE6DFC" w:rsidRDefault="00260C4D" w:rsidP="008E2622">
            <w:pPr>
              <w:rPr>
                <w:rStyle w:val="Strong"/>
              </w:rPr>
            </w:pPr>
            <w:r w:rsidRPr="00BE6DFC">
              <w:rPr>
                <w:rStyle w:val="Strong"/>
              </w:rPr>
              <w:t>Time to react (sec)</w:t>
            </w:r>
          </w:p>
        </w:tc>
        <w:tc>
          <w:tcPr>
            <w:tcW w:w="2407" w:type="dxa"/>
            <w:tcBorders>
              <w:left w:val="nil"/>
            </w:tcBorders>
            <w:shd w:val="clear" w:color="auto" w:fill="002664"/>
          </w:tcPr>
          <w:p w14:paraId="5227BD74" w14:textId="77777777" w:rsidR="00260C4D" w:rsidRPr="00BE6DFC" w:rsidRDefault="00260C4D" w:rsidP="008E2622">
            <w:pPr>
              <w:rPr>
                <w:rStyle w:val="Strong"/>
              </w:rPr>
            </w:pPr>
          </w:p>
        </w:tc>
      </w:tr>
      <w:tr w:rsidR="00260C4D" w14:paraId="70A70189" w14:textId="77777777" w:rsidTr="008E2622">
        <w:tc>
          <w:tcPr>
            <w:tcW w:w="2407" w:type="dxa"/>
            <w:tcBorders>
              <w:top w:val="nil"/>
            </w:tcBorders>
            <w:shd w:val="clear" w:color="auto" w:fill="002664"/>
          </w:tcPr>
          <w:p w14:paraId="509D3576" w14:textId="77777777" w:rsidR="00260C4D" w:rsidRDefault="00260C4D" w:rsidP="008E2622">
            <w:pPr>
              <w:rPr>
                <w:rStyle w:val="Strong"/>
              </w:rPr>
            </w:pPr>
          </w:p>
        </w:tc>
        <w:tc>
          <w:tcPr>
            <w:tcW w:w="2407" w:type="dxa"/>
          </w:tcPr>
          <w:p w14:paraId="3A18D492" w14:textId="77777777" w:rsidR="00260C4D" w:rsidRDefault="00260C4D" w:rsidP="008E2622">
            <w:pPr>
              <w:rPr>
                <w:rStyle w:val="Strong"/>
              </w:rPr>
            </w:pPr>
            <w:r w:rsidRPr="00670B86">
              <w:t>Trial 1</w:t>
            </w:r>
          </w:p>
        </w:tc>
        <w:tc>
          <w:tcPr>
            <w:tcW w:w="2407" w:type="dxa"/>
          </w:tcPr>
          <w:p w14:paraId="659FC3AC" w14:textId="77777777" w:rsidR="00260C4D" w:rsidRDefault="00260C4D" w:rsidP="008E2622">
            <w:pPr>
              <w:rPr>
                <w:rStyle w:val="Strong"/>
              </w:rPr>
            </w:pPr>
            <w:r w:rsidRPr="00670B86">
              <w:t>Trial 2</w:t>
            </w:r>
          </w:p>
        </w:tc>
        <w:tc>
          <w:tcPr>
            <w:tcW w:w="2407" w:type="dxa"/>
          </w:tcPr>
          <w:p w14:paraId="3D228722" w14:textId="77777777" w:rsidR="00260C4D" w:rsidRDefault="00260C4D" w:rsidP="008E2622">
            <w:pPr>
              <w:rPr>
                <w:rStyle w:val="Strong"/>
              </w:rPr>
            </w:pPr>
            <w:r w:rsidRPr="00670B86">
              <w:t>Trial 3</w:t>
            </w:r>
          </w:p>
        </w:tc>
      </w:tr>
      <w:tr w:rsidR="00260C4D" w14:paraId="395D7FF1" w14:textId="77777777" w:rsidTr="008E2622">
        <w:tc>
          <w:tcPr>
            <w:tcW w:w="2407" w:type="dxa"/>
          </w:tcPr>
          <w:p w14:paraId="51F2CAF9" w14:textId="77777777" w:rsidR="00260C4D" w:rsidRPr="00BE6DFC" w:rsidRDefault="00260C4D" w:rsidP="008E2622">
            <w:pPr>
              <w:rPr>
                <w:rStyle w:val="Strong"/>
              </w:rPr>
            </w:pPr>
            <w:r w:rsidRPr="00BE6DFC">
              <w:rPr>
                <w:rStyle w:val="Strong"/>
              </w:rPr>
              <w:t>A1</w:t>
            </w:r>
          </w:p>
        </w:tc>
        <w:tc>
          <w:tcPr>
            <w:tcW w:w="2407" w:type="dxa"/>
          </w:tcPr>
          <w:p w14:paraId="6A618301" w14:textId="77777777" w:rsidR="00260C4D" w:rsidRDefault="00260C4D" w:rsidP="008E2622">
            <w:pPr>
              <w:rPr>
                <w:rStyle w:val="Strong"/>
              </w:rPr>
            </w:pPr>
          </w:p>
        </w:tc>
        <w:tc>
          <w:tcPr>
            <w:tcW w:w="2407" w:type="dxa"/>
          </w:tcPr>
          <w:p w14:paraId="39EBA151" w14:textId="77777777" w:rsidR="00260C4D" w:rsidRDefault="00260C4D" w:rsidP="008E2622">
            <w:pPr>
              <w:rPr>
                <w:rStyle w:val="Strong"/>
              </w:rPr>
            </w:pPr>
          </w:p>
        </w:tc>
        <w:tc>
          <w:tcPr>
            <w:tcW w:w="2407" w:type="dxa"/>
          </w:tcPr>
          <w:p w14:paraId="1F98861B" w14:textId="77777777" w:rsidR="00260C4D" w:rsidRDefault="00260C4D" w:rsidP="008E2622">
            <w:pPr>
              <w:rPr>
                <w:rStyle w:val="Strong"/>
              </w:rPr>
            </w:pPr>
          </w:p>
        </w:tc>
      </w:tr>
      <w:tr w:rsidR="00260C4D" w14:paraId="5130D14A" w14:textId="77777777" w:rsidTr="008E2622">
        <w:tc>
          <w:tcPr>
            <w:tcW w:w="2407" w:type="dxa"/>
          </w:tcPr>
          <w:p w14:paraId="53021AFD" w14:textId="77777777" w:rsidR="00260C4D" w:rsidRPr="00BE6DFC" w:rsidRDefault="00260C4D" w:rsidP="008E2622">
            <w:pPr>
              <w:rPr>
                <w:rStyle w:val="Strong"/>
              </w:rPr>
            </w:pPr>
            <w:r w:rsidRPr="00BE6DFC">
              <w:rPr>
                <w:rStyle w:val="Strong"/>
              </w:rPr>
              <w:t>A2</w:t>
            </w:r>
          </w:p>
        </w:tc>
        <w:tc>
          <w:tcPr>
            <w:tcW w:w="2407" w:type="dxa"/>
          </w:tcPr>
          <w:p w14:paraId="12D23EF8" w14:textId="77777777" w:rsidR="00260C4D" w:rsidRDefault="00260C4D" w:rsidP="008E2622">
            <w:pPr>
              <w:rPr>
                <w:rStyle w:val="Strong"/>
              </w:rPr>
            </w:pPr>
          </w:p>
        </w:tc>
        <w:tc>
          <w:tcPr>
            <w:tcW w:w="2407" w:type="dxa"/>
          </w:tcPr>
          <w:p w14:paraId="26C66884" w14:textId="77777777" w:rsidR="00260C4D" w:rsidRDefault="00260C4D" w:rsidP="008E2622">
            <w:pPr>
              <w:rPr>
                <w:rStyle w:val="Strong"/>
              </w:rPr>
            </w:pPr>
          </w:p>
        </w:tc>
        <w:tc>
          <w:tcPr>
            <w:tcW w:w="2407" w:type="dxa"/>
          </w:tcPr>
          <w:p w14:paraId="24A4612D" w14:textId="77777777" w:rsidR="00260C4D" w:rsidRDefault="00260C4D" w:rsidP="008E2622">
            <w:pPr>
              <w:rPr>
                <w:rStyle w:val="Strong"/>
              </w:rPr>
            </w:pPr>
          </w:p>
        </w:tc>
      </w:tr>
      <w:tr w:rsidR="00260C4D" w14:paraId="45FAFB4F" w14:textId="77777777" w:rsidTr="008E2622">
        <w:tc>
          <w:tcPr>
            <w:tcW w:w="2407" w:type="dxa"/>
          </w:tcPr>
          <w:p w14:paraId="58D9EAD5" w14:textId="77777777" w:rsidR="00260C4D" w:rsidRPr="00BE6DFC" w:rsidRDefault="00260C4D" w:rsidP="008E2622">
            <w:pPr>
              <w:rPr>
                <w:rStyle w:val="Strong"/>
              </w:rPr>
            </w:pPr>
            <w:r w:rsidRPr="00BE6DFC">
              <w:rPr>
                <w:rStyle w:val="Strong"/>
              </w:rPr>
              <w:t>A3</w:t>
            </w:r>
          </w:p>
        </w:tc>
        <w:tc>
          <w:tcPr>
            <w:tcW w:w="2407" w:type="dxa"/>
          </w:tcPr>
          <w:p w14:paraId="3B12DD3F" w14:textId="77777777" w:rsidR="00260C4D" w:rsidRDefault="00260C4D" w:rsidP="008E2622">
            <w:pPr>
              <w:rPr>
                <w:rStyle w:val="Strong"/>
              </w:rPr>
            </w:pPr>
          </w:p>
        </w:tc>
        <w:tc>
          <w:tcPr>
            <w:tcW w:w="2407" w:type="dxa"/>
          </w:tcPr>
          <w:p w14:paraId="5DBE9AFE" w14:textId="77777777" w:rsidR="00260C4D" w:rsidRDefault="00260C4D" w:rsidP="008E2622">
            <w:pPr>
              <w:rPr>
                <w:rStyle w:val="Strong"/>
              </w:rPr>
            </w:pPr>
          </w:p>
        </w:tc>
        <w:tc>
          <w:tcPr>
            <w:tcW w:w="2407" w:type="dxa"/>
          </w:tcPr>
          <w:p w14:paraId="744CEBB2" w14:textId="77777777" w:rsidR="00260C4D" w:rsidRDefault="00260C4D" w:rsidP="008E2622">
            <w:pPr>
              <w:rPr>
                <w:rStyle w:val="Strong"/>
              </w:rPr>
            </w:pPr>
          </w:p>
        </w:tc>
      </w:tr>
    </w:tbl>
    <w:p w14:paraId="37A809DD" w14:textId="5564925B" w:rsidR="0061568E" w:rsidRPr="003D2741" w:rsidRDefault="0061568E" w:rsidP="001A4B6E">
      <w:pPr>
        <w:rPr>
          <w:rStyle w:val="Strong"/>
        </w:rPr>
      </w:pPr>
      <w:r w:rsidRPr="003D2741">
        <w:rPr>
          <w:rStyle w:val="Strong"/>
        </w:rPr>
        <w:br w:type="page"/>
      </w:r>
    </w:p>
    <w:p w14:paraId="41DA5C5A" w14:textId="1690C940" w:rsidR="007B78AF" w:rsidRPr="003F6490" w:rsidRDefault="00CE2F13" w:rsidP="003F6490">
      <w:pPr>
        <w:pStyle w:val="Heading2"/>
      </w:pPr>
      <w:bookmarkStart w:id="12" w:name="_Part_2_–"/>
      <w:bookmarkStart w:id="13" w:name="_Toc230021177"/>
      <w:bookmarkEnd w:id="12"/>
      <w:r w:rsidRPr="003F6490">
        <w:lastRenderedPageBreak/>
        <w:t xml:space="preserve">Part 2 – </w:t>
      </w:r>
      <w:r w:rsidR="002C45B8" w:rsidRPr="003F6490">
        <w:t>s</w:t>
      </w:r>
      <w:r w:rsidR="005D688B" w:rsidRPr="003F6490">
        <w:t xml:space="preserve">cientific investigation </w:t>
      </w:r>
      <w:r w:rsidR="005F0BF2" w:rsidRPr="003F6490">
        <w:t>questions</w:t>
      </w:r>
      <w:r w:rsidR="00715943" w:rsidRPr="003F6490">
        <w:t xml:space="preserve"> (</w:t>
      </w:r>
      <w:r w:rsidR="003868CC" w:rsidRPr="003F6490">
        <w:t>2</w:t>
      </w:r>
      <w:r w:rsidR="002E0857" w:rsidRPr="003F6490">
        <w:t>0</w:t>
      </w:r>
      <w:r w:rsidR="00715943" w:rsidRPr="003F6490">
        <w:t xml:space="preserve"> marks)</w:t>
      </w:r>
      <w:bookmarkEnd w:id="13"/>
    </w:p>
    <w:p w14:paraId="51FB941D" w14:textId="5F216958" w:rsidR="00854BD4" w:rsidRDefault="00854BD4" w:rsidP="00350405">
      <w:r w:rsidRPr="00854BD4">
        <w:t xml:space="preserve">Complete the following questions. You may need to refer to the information that you collected in </w:t>
      </w:r>
      <w:hyperlink w:anchor="_Part_1_–" w:history="1">
        <w:r w:rsidRPr="00736FAE">
          <w:rPr>
            <w:rStyle w:val="Hyperlink"/>
          </w:rPr>
          <w:t xml:space="preserve">Part 1 – </w:t>
        </w:r>
        <w:r w:rsidR="00871F1B" w:rsidRPr="00736FAE">
          <w:rPr>
            <w:rStyle w:val="Hyperlink"/>
          </w:rPr>
          <w:t>c</w:t>
        </w:r>
        <w:r w:rsidRPr="00736FAE">
          <w:rPr>
            <w:rStyle w:val="Hyperlink"/>
          </w:rPr>
          <w:t xml:space="preserve">onducting </w:t>
        </w:r>
        <w:r w:rsidR="00871F1B" w:rsidRPr="00736FAE">
          <w:rPr>
            <w:rStyle w:val="Hyperlink"/>
          </w:rPr>
          <w:t>an</w:t>
        </w:r>
        <w:r w:rsidRPr="00736FAE">
          <w:rPr>
            <w:rStyle w:val="Hyperlink"/>
          </w:rPr>
          <w:t xml:space="preserve"> investigation</w:t>
        </w:r>
      </w:hyperlink>
      <w:r w:rsidRPr="00854BD4">
        <w:t>.</w:t>
      </w:r>
    </w:p>
    <w:p w14:paraId="67BF59A3" w14:textId="429BD722" w:rsidR="00436798" w:rsidRDefault="00436798" w:rsidP="00413EAD">
      <w:pPr>
        <w:pStyle w:val="Heading3"/>
      </w:pPr>
      <w:bookmarkStart w:id="14" w:name="_Toc230021178"/>
      <w:r>
        <w:t>Question 1</w:t>
      </w:r>
      <w:r w:rsidR="00715943">
        <w:t xml:space="preserve"> (2 marks)</w:t>
      </w:r>
      <w:bookmarkEnd w:id="14"/>
    </w:p>
    <w:p w14:paraId="11A86D03" w14:textId="0ACA9216" w:rsidR="000F016D" w:rsidRDefault="000F016D" w:rsidP="000F016D">
      <w:r>
        <w:t>Identify the independent and dependent variables.</w:t>
      </w:r>
    </w:p>
    <w:tbl>
      <w:tblPr>
        <w:tblStyle w:val="TableGrid"/>
        <w:tblW w:w="0" w:type="auto"/>
        <w:tblLook w:val="04A0" w:firstRow="1" w:lastRow="0" w:firstColumn="1" w:lastColumn="0" w:noHBand="0" w:noVBand="1"/>
        <w:tblDescription w:val="Table with blank space for students to identify the independent and dependent variables."/>
      </w:tblPr>
      <w:tblGrid>
        <w:gridCol w:w="2405"/>
        <w:gridCol w:w="7223"/>
      </w:tblGrid>
      <w:tr w:rsidR="002323A2" w14:paraId="4C78AE15" w14:textId="77777777" w:rsidTr="002323A2">
        <w:tc>
          <w:tcPr>
            <w:tcW w:w="2405" w:type="dxa"/>
            <w:tcBorders>
              <w:top w:val="nil"/>
              <w:left w:val="nil"/>
              <w:bottom w:val="nil"/>
              <w:right w:val="nil"/>
            </w:tcBorders>
          </w:tcPr>
          <w:p w14:paraId="471F891C" w14:textId="4A8AADE6" w:rsidR="002323A2" w:rsidRDefault="002323A2" w:rsidP="000F016D">
            <w:r>
              <w:t>Independent variable:</w:t>
            </w:r>
          </w:p>
        </w:tc>
        <w:tc>
          <w:tcPr>
            <w:tcW w:w="7223" w:type="dxa"/>
            <w:tcBorders>
              <w:top w:val="nil"/>
              <w:left w:val="nil"/>
              <w:bottom w:val="single" w:sz="4" w:space="0" w:color="auto"/>
              <w:right w:val="nil"/>
            </w:tcBorders>
          </w:tcPr>
          <w:p w14:paraId="1FDBC09B" w14:textId="77777777" w:rsidR="002323A2" w:rsidRDefault="002323A2" w:rsidP="000F016D"/>
        </w:tc>
      </w:tr>
      <w:tr w:rsidR="002323A2" w14:paraId="5229E956" w14:textId="77777777" w:rsidTr="002323A2">
        <w:tc>
          <w:tcPr>
            <w:tcW w:w="2405" w:type="dxa"/>
            <w:tcBorders>
              <w:top w:val="nil"/>
              <w:left w:val="nil"/>
              <w:bottom w:val="nil"/>
              <w:right w:val="nil"/>
            </w:tcBorders>
          </w:tcPr>
          <w:p w14:paraId="4CBB492C" w14:textId="3F3DE2BA" w:rsidR="002323A2" w:rsidRDefault="002323A2" w:rsidP="000F016D">
            <w:r>
              <w:t>Dependent variable:</w:t>
            </w:r>
          </w:p>
        </w:tc>
        <w:tc>
          <w:tcPr>
            <w:tcW w:w="7223" w:type="dxa"/>
            <w:tcBorders>
              <w:left w:val="nil"/>
              <w:right w:val="nil"/>
            </w:tcBorders>
          </w:tcPr>
          <w:p w14:paraId="47F30C41" w14:textId="77777777" w:rsidR="002323A2" w:rsidRDefault="002323A2" w:rsidP="000F016D"/>
        </w:tc>
      </w:tr>
    </w:tbl>
    <w:p w14:paraId="21E1E397" w14:textId="1FA5F375" w:rsidR="00E53599" w:rsidRDefault="00E53599" w:rsidP="00413EAD">
      <w:pPr>
        <w:pStyle w:val="Heading3"/>
      </w:pPr>
      <w:bookmarkStart w:id="15" w:name="_Toc230021179"/>
      <w:r>
        <w:t>Question 2</w:t>
      </w:r>
      <w:r w:rsidR="00715943">
        <w:t xml:space="preserve"> (2 marks)</w:t>
      </w:r>
      <w:bookmarkEnd w:id="15"/>
    </w:p>
    <w:p w14:paraId="19AB5DE2" w14:textId="49780797" w:rsidR="002C7AF2" w:rsidRDefault="006427F6" w:rsidP="00E53599">
      <w:r>
        <w:t>Describe</w:t>
      </w:r>
      <w:r w:rsidR="000F016D">
        <w:t xml:space="preserve"> the variables you controlled.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 responses."/>
      </w:tblPr>
      <w:tblGrid>
        <w:gridCol w:w="9628"/>
      </w:tblGrid>
      <w:tr w:rsidR="00A31317" w:rsidRPr="004C5243" w14:paraId="7E5B49AB" w14:textId="77777777" w:rsidTr="008E2622">
        <w:tc>
          <w:tcPr>
            <w:tcW w:w="9628" w:type="dxa"/>
            <w:vAlign w:val="bottom"/>
          </w:tcPr>
          <w:p w14:paraId="62C36DE1" w14:textId="77777777" w:rsidR="00A31317" w:rsidRPr="004C5243" w:rsidRDefault="00A31317" w:rsidP="008E2622">
            <w:pPr>
              <w:spacing w:before="0" w:after="0" w:line="240" w:lineRule="auto"/>
            </w:pPr>
          </w:p>
        </w:tc>
      </w:tr>
      <w:tr w:rsidR="00A31317" w:rsidRPr="004C5243" w14:paraId="4669E7C7" w14:textId="77777777" w:rsidTr="008E2622">
        <w:tc>
          <w:tcPr>
            <w:tcW w:w="9628" w:type="dxa"/>
            <w:vAlign w:val="bottom"/>
          </w:tcPr>
          <w:p w14:paraId="0F262BC5" w14:textId="77777777" w:rsidR="00A31317" w:rsidRPr="004C5243" w:rsidRDefault="00A31317" w:rsidP="008E2622">
            <w:pPr>
              <w:spacing w:after="0" w:line="240" w:lineRule="auto"/>
            </w:pPr>
          </w:p>
        </w:tc>
      </w:tr>
      <w:tr w:rsidR="00A31317" w:rsidRPr="004C5243" w14:paraId="2067298D" w14:textId="77777777" w:rsidTr="008E2622">
        <w:tc>
          <w:tcPr>
            <w:tcW w:w="9628" w:type="dxa"/>
            <w:vAlign w:val="bottom"/>
          </w:tcPr>
          <w:p w14:paraId="67ED9482" w14:textId="77777777" w:rsidR="00A31317" w:rsidRPr="004C5243" w:rsidRDefault="00A31317" w:rsidP="008E2622">
            <w:pPr>
              <w:spacing w:after="0" w:line="240" w:lineRule="auto"/>
            </w:pPr>
          </w:p>
        </w:tc>
      </w:tr>
      <w:tr w:rsidR="00A31317" w:rsidRPr="004C5243" w14:paraId="317AC82B" w14:textId="77777777" w:rsidTr="008E2622">
        <w:tc>
          <w:tcPr>
            <w:tcW w:w="9628" w:type="dxa"/>
            <w:vAlign w:val="bottom"/>
          </w:tcPr>
          <w:p w14:paraId="30B1D666" w14:textId="77777777" w:rsidR="00A31317" w:rsidRPr="004C5243" w:rsidRDefault="00A31317" w:rsidP="008E2622">
            <w:pPr>
              <w:spacing w:after="0" w:line="240" w:lineRule="auto"/>
            </w:pPr>
          </w:p>
        </w:tc>
      </w:tr>
    </w:tbl>
    <w:p w14:paraId="6880DE60" w14:textId="092006A8" w:rsidR="002C7AF2" w:rsidRDefault="002C7AF2" w:rsidP="00413EAD">
      <w:pPr>
        <w:pStyle w:val="Heading3"/>
      </w:pPr>
      <w:bookmarkStart w:id="16" w:name="_Toc230021180"/>
      <w:r>
        <w:t>Question 3</w:t>
      </w:r>
      <w:r w:rsidR="00547745">
        <w:t xml:space="preserve"> (3 marks)</w:t>
      </w:r>
      <w:bookmarkEnd w:id="16"/>
    </w:p>
    <w:p w14:paraId="381069AB" w14:textId="4A02C42D" w:rsidR="000F016D" w:rsidRDefault="000F016D" w:rsidP="000F016D">
      <w:r>
        <w:t xml:space="preserve">Explain how the variables </w:t>
      </w:r>
      <w:r w:rsidRPr="009F5379">
        <w:t xml:space="preserve">you </w:t>
      </w:r>
      <w:r w:rsidR="00EA0B41" w:rsidRPr="009F5379">
        <w:t>controlled</w:t>
      </w:r>
      <w:r>
        <w:t xml:space="preserve"> ensured the validity of your investigation.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 responses."/>
      </w:tblPr>
      <w:tblGrid>
        <w:gridCol w:w="9628"/>
      </w:tblGrid>
      <w:tr w:rsidR="00C35AA7" w:rsidRPr="004C5243" w14:paraId="25F43350" w14:textId="77777777" w:rsidTr="008E2622">
        <w:tc>
          <w:tcPr>
            <w:tcW w:w="9628" w:type="dxa"/>
            <w:vAlign w:val="bottom"/>
          </w:tcPr>
          <w:p w14:paraId="6FDA54CD" w14:textId="77777777" w:rsidR="00C35AA7" w:rsidRPr="004C5243" w:rsidRDefault="00C35AA7" w:rsidP="008E2622">
            <w:pPr>
              <w:spacing w:before="0" w:after="0" w:line="240" w:lineRule="auto"/>
            </w:pPr>
          </w:p>
        </w:tc>
      </w:tr>
      <w:tr w:rsidR="00C35AA7" w:rsidRPr="004C5243" w14:paraId="42CFE175" w14:textId="77777777" w:rsidTr="008E2622">
        <w:tc>
          <w:tcPr>
            <w:tcW w:w="9628" w:type="dxa"/>
            <w:vAlign w:val="bottom"/>
          </w:tcPr>
          <w:p w14:paraId="2461463A" w14:textId="77777777" w:rsidR="00C35AA7" w:rsidRPr="004C5243" w:rsidRDefault="00C35AA7" w:rsidP="008E2622">
            <w:pPr>
              <w:spacing w:after="0" w:line="240" w:lineRule="auto"/>
            </w:pPr>
          </w:p>
        </w:tc>
      </w:tr>
      <w:tr w:rsidR="00C35AA7" w:rsidRPr="004C5243" w14:paraId="44A2890A" w14:textId="77777777" w:rsidTr="008E2622">
        <w:tc>
          <w:tcPr>
            <w:tcW w:w="9628" w:type="dxa"/>
            <w:vAlign w:val="bottom"/>
          </w:tcPr>
          <w:p w14:paraId="3C091CCC" w14:textId="77777777" w:rsidR="00C35AA7" w:rsidRPr="004C5243" w:rsidRDefault="00C35AA7" w:rsidP="008E2622">
            <w:pPr>
              <w:spacing w:after="0" w:line="240" w:lineRule="auto"/>
            </w:pPr>
          </w:p>
        </w:tc>
      </w:tr>
      <w:tr w:rsidR="00C35AA7" w:rsidRPr="004C5243" w14:paraId="283CF16D" w14:textId="77777777" w:rsidTr="008E2622">
        <w:tc>
          <w:tcPr>
            <w:tcW w:w="9628" w:type="dxa"/>
            <w:vAlign w:val="bottom"/>
          </w:tcPr>
          <w:p w14:paraId="2A7010B0" w14:textId="77777777" w:rsidR="00C35AA7" w:rsidRPr="004C5243" w:rsidRDefault="00C35AA7" w:rsidP="008E2622">
            <w:pPr>
              <w:spacing w:after="0" w:line="240" w:lineRule="auto"/>
            </w:pPr>
          </w:p>
        </w:tc>
      </w:tr>
      <w:tr w:rsidR="00C35AA7" w:rsidRPr="004C5243" w14:paraId="7D15DE59" w14:textId="77777777" w:rsidTr="008E2622">
        <w:tc>
          <w:tcPr>
            <w:tcW w:w="9628" w:type="dxa"/>
            <w:vAlign w:val="bottom"/>
          </w:tcPr>
          <w:p w14:paraId="43CBD0CB" w14:textId="77777777" w:rsidR="00C35AA7" w:rsidRPr="004C5243" w:rsidRDefault="00C35AA7" w:rsidP="008E2622">
            <w:pPr>
              <w:spacing w:after="0" w:line="240" w:lineRule="auto"/>
            </w:pPr>
          </w:p>
        </w:tc>
      </w:tr>
    </w:tbl>
    <w:p w14:paraId="7D9601E5" w14:textId="3AC3F876" w:rsidR="00E55A7B" w:rsidRDefault="00E55A7B" w:rsidP="00B93997">
      <w:pPr>
        <w:pStyle w:val="Heading3"/>
      </w:pPr>
      <w:bookmarkStart w:id="17" w:name="_Toc230021181"/>
      <w:r>
        <w:lastRenderedPageBreak/>
        <w:t xml:space="preserve">Question 4 </w:t>
      </w:r>
      <w:r w:rsidR="0031224B">
        <w:t>(</w:t>
      </w:r>
      <w:r w:rsidR="00F371EF">
        <w:t>4</w:t>
      </w:r>
      <w:r w:rsidR="0031224B">
        <w:t xml:space="preserve"> marks)</w:t>
      </w:r>
      <w:bookmarkEnd w:id="17"/>
    </w:p>
    <w:p w14:paraId="764DBE07" w14:textId="77777777" w:rsidR="00AF3920" w:rsidRDefault="00AF3920" w:rsidP="00B93997">
      <w:pPr>
        <w:keepNext/>
      </w:pPr>
      <w:r w:rsidRPr="00AF3920">
        <w:t>One of the chemicals used in this investigation is dilute sulfuric acid. According to the manufacturers, sulfuric acid is a corrosive chemical and has the following hazard pictogram:</w:t>
      </w:r>
    </w:p>
    <w:tbl>
      <w:tblPr>
        <w:tblStyle w:val="TableGrid"/>
        <w:tblW w:w="0" w:type="auto"/>
        <w:tblLook w:val="04A0" w:firstRow="1" w:lastRow="0" w:firstColumn="1" w:lastColumn="0" w:noHBand="0" w:noVBand="1"/>
        <w:tblDescription w:val="Table containing information and a hazard pictogram for sulfuric acid."/>
      </w:tblPr>
      <w:tblGrid>
        <w:gridCol w:w="4814"/>
        <w:gridCol w:w="4814"/>
      </w:tblGrid>
      <w:tr w:rsidR="0031433E" w14:paraId="0B9CD55E" w14:textId="2AB94C6C" w:rsidTr="0031433E">
        <w:tc>
          <w:tcPr>
            <w:tcW w:w="4819" w:type="dxa"/>
          </w:tcPr>
          <w:p w14:paraId="36E50926" w14:textId="5FD0F282" w:rsidR="0031433E" w:rsidRDefault="0031433E" w:rsidP="008C3BAD">
            <w:pPr>
              <w:jc w:val="center"/>
            </w:pPr>
            <w:r w:rsidRPr="00654525">
              <w:rPr>
                <w:noProof/>
              </w:rPr>
              <w:drawing>
                <wp:inline distT="0" distB="0" distL="0" distR="0" wp14:anchorId="6DF458FD" wp14:editId="1B725680">
                  <wp:extent cx="936000" cy="989363"/>
                  <wp:effectExtent l="0" t="0" r="0" b="1270"/>
                  <wp:docPr id="1800758168" name="Picture 1" descr="Hazard pictogram for sulfu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58168" name="Picture 1" descr="Hazard pictogram for sulfuric acid."/>
                          <pic:cNvPicPr/>
                        </pic:nvPicPr>
                        <pic:blipFill rotWithShape="1">
                          <a:blip r:embed="rId20"/>
                          <a:srcRect l="13990" t="6883" r="14396" b="6820"/>
                          <a:stretch>
                            <a:fillRect/>
                          </a:stretch>
                        </pic:blipFill>
                        <pic:spPr bwMode="auto">
                          <a:xfrm>
                            <a:off x="0" y="0"/>
                            <a:ext cx="936000" cy="98936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21B59B2F" w14:textId="3D25D334" w:rsidR="0031433E" w:rsidRPr="00654525" w:rsidRDefault="0031433E" w:rsidP="0031433E">
            <w:r w:rsidRPr="00AD3183">
              <w:t xml:space="preserve">In addition, the </w:t>
            </w:r>
            <w:r w:rsidR="00982617">
              <w:t>s</w:t>
            </w:r>
            <w:r w:rsidRPr="00AD3183">
              <w:t xml:space="preserve">afety </w:t>
            </w:r>
            <w:r w:rsidR="00982617">
              <w:t>d</w:t>
            </w:r>
            <w:r w:rsidRPr="00AD3183">
              <w:t xml:space="preserve">ata </w:t>
            </w:r>
            <w:r w:rsidR="00982617">
              <w:t>s</w:t>
            </w:r>
            <w:r w:rsidRPr="00AD3183">
              <w:t xml:space="preserve">heet </w:t>
            </w:r>
            <w:r w:rsidR="00982617">
              <w:t xml:space="preserve">(SDS) </w:t>
            </w:r>
            <w:r w:rsidRPr="00AD3183">
              <w:t xml:space="preserve">for sulfuric acid has the following hazard statement: </w:t>
            </w:r>
            <w:r w:rsidR="004A4D5F">
              <w:t>‘</w:t>
            </w:r>
            <w:r w:rsidRPr="00AD3183">
              <w:t>Causes severe skin burns and eye damage</w:t>
            </w:r>
            <w:r w:rsidR="004A4D5F">
              <w:t>’</w:t>
            </w:r>
            <w:r w:rsidR="004A3D9A">
              <w:t xml:space="preserve"> (Chem</w:t>
            </w:r>
            <w:r w:rsidR="008B776A">
              <w:t>w</w:t>
            </w:r>
            <w:r w:rsidR="004A3D9A">
              <w:t>atch 2025).</w:t>
            </w:r>
            <w:r w:rsidRPr="00AD3183">
              <w:t xml:space="preserve"> </w:t>
            </w:r>
          </w:p>
        </w:tc>
      </w:tr>
    </w:tbl>
    <w:p w14:paraId="595F69C1" w14:textId="5FE801DB" w:rsidR="008C3BAD" w:rsidRDefault="00AD3183" w:rsidP="00AD3183">
      <w:pPr>
        <w:pStyle w:val="Imageattributioncaption"/>
      </w:pPr>
      <w:r>
        <w:t xml:space="preserve">Source: </w:t>
      </w:r>
      <w:r w:rsidRPr="00B959F9">
        <w:t>Chem</w:t>
      </w:r>
      <w:r w:rsidR="00B85279">
        <w:t>w</w:t>
      </w:r>
      <w:r w:rsidRPr="00B959F9">
        <w:t xml:space="preserve">atch </w:t>
      </w:r>
      <w:r w:rsidR="00B6705B">
        <w:t>4519-16</w:t>
      </w:r>
      <w:r>
        <w:t xml:space="preserve"> M</w:t>
      </w:r>
      <w:r w:rsidR="00B85279">
        <w:t>INI</w:t>
      </w:r>
      <w:r>
        <w:t xml:space="preserve"> SDS</w:t>
      </w:r>
      <w:r w:rsidR="00B03185">
        <w:t>.</w:t>
      </w:r>
    </w:p>
    <w:p w14:paraId="4E022757" w14:textId="09CC7011" w:rsidR="00D94AFF" w:rsidRDefault="00AD3183" w:rsidP="00D94AFF">
      <w:r w:rsidRPr="00AD3183">
        <w:t>List 2 precautions you should take when working with a dilute sulfuric acid solution and explain your reasoning.</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 responses."/>
      </w:tblPr>
      <w:tblGrid>
        <w:gridCol w:w="9628"/>
      </w:tblGrid>
      <w:tr w:rsidR="00D03439" w:rsidRPr="004C5243" w14:paraId="67BEE94C" w14:textId="77777777" w:rsidTr="008E2622">
        <w:tc>
          <w:tcPr>
            <w:tcW w:w="9628" w:type="dxa"/>
            <w:vAlign w:val="bottom"/>
          </w:tcPr>
          <w:p w14:paraId="6A2D5265" w14:textId="77777777" w:rsidR="00D03439" w:rsidRPr="004C5243" w:rsidRDefault="00D03439" w:rsidP="008E2622">
            <w:pPr>
              <w:spacing w:before="0" w:after="0" w:line="240" w:lineRule="auto"/>
            </w:pPr>
          </w:p>
        </w:tc>
      </w:tr>
      <w:tr w:rsidR="00D03439" w:rsidRPr="004C5243" w14:paraId="4A48C2EC" w14:textId="77777777" w:rsidTr="008E2622">
        <w:tc>
          <w:tcPr>
            <w:tcW w:w="9628" w:type="dxa"/>
            <w:vAlign w:val="bottom"/>
          </w:tcPr>
          <w:p w14:paraId="2208E513" w14:textId="77777777" w:rsidR="00D03439" w:rsidRPr="004C5243" w:rsidRDefault="00D03439" w:rsidP="008E2622">
            <w:pPr>
              <w:spacing w:after="0" w:line="240" w:lineRule="auto"/>
            </w:pPr>
          </w:p>
        </w:tc>
      </w:tr>
      <w:tr w:rsidR="00D03439" w:rsidRPr="004C5243" w14:paraId="6D7B76F1" w14:textId="77777777" w:rsidTr="008E2622">
        <w:tc>
          <w:tcPr>
            <w:tcW w:w="9628" w:type="dxa"/>
            <w:vAlign w:val="bottom"/>
          </w:tcPr>
          <w:p w14:paraId="646ABA57" w14:textId="77777777" w:rsidR="00D03439" w:rsidRPr="004C5243" w:rsidRDefault="00D03439" w:rsidP="008E2622">
            <w:pPr>
              <w:spacing w:after="0" w:line="240" w:lineRule="auto"/>
            </w:pPr>
          </w:p>
        </w:tc>
      </w:tr>
      <w:tr w:rsidR="00D03439" w:rsidRPr="004C5243" w14:paraId="69073358" w14:textId="77777777" w:rsidTr="008E2622">
        <w:tc>
          <w:tcPr>
            <w:tcW w:w="9628" w:type="dxa"/>
            <w:vAlign w:val="bottom"/>
          </w:tcPr>
          <w:p w14:paraId="348EE580" w14:textId="77777777" w:rsidR="00D03439" w:rsidRPr="004C5243" w:rsidRDefault="00D03439" w:rsidP="008E2622">
            <w:pPr>
              <w:spacing w:after="0" w:line="240" w:lineRule="auto"/>
            </w:pPr>
          </w:p>
        </w:tc>
      </w:tr>
    </w:tbl>
    <w:p w14:paraId="195A8FED" w14:textId="16950594" w:rsidR="00E55A7B" w:rsidRDefault="00365063" w:rsidP="00413EAD">
      <w:pPr>
        <w:pStyle w:val="Heading3"/>
      </w:pPr>
      <w:bookmarkStart w:id="18" w:name="_Toc230021182"/>
      <w:r>
        <w:t>Question 5 (</w:t>
      </w:r>
      <w:r w:rsidR="00575AA8">
        <w:t>1</w:t>
      </w:r>
      <w:r>
        <w:t xml:space="preserve"> mark)</w:t>
      </w:r>
      <w:bookmarkEnd w:id="18"/>
    </w:p>
    <w:p w14:paraId="496D84DA" w14:textId="2774B737" w:rsidR="00DC3024" w:rsidRDefault="00DC3024" w:rsidP="00B53A9D">
      <w:r>
        <w:t xml:space="preserve">Rank the </w:t>
      </w:r>
      <w:r w:rsidR="00495C24" w:rsidRPr="00C7689F">
        <w:t>reactant</w:t>
      </w:r>
      <w:r w:rsidR="00495C24">
        <w:t>s</w:t>
      </w:r>
      <w:r w:rsidR="00D40FF0">
        <w:t xml:space="preserve"> used in the investigation</w:t>
      </w:r>
      <w:r>
        <w:t xml:space="preserve"> (</w:t>
      </w:r>
      <w:r w:rsidR="0019571A">
        <w:t>A1,</w:t>
      </w:r>
      <w:r>
        <w:t xml:space="preserve"> A2 and A3) from </w:t>
      </w:r>
      <w:r w:rsidR="006A5DC0">
        <w:t xml:space="preserve">the </w:t>
      </w:r>
      <w:r w:rsidR="0047407A">
        <w:t>lowest</w:t>
      </w:r>
      <w:r>
        <w:t xml:space="preserve"> to </w:t>
      </w:r>
      <w:r w:rsidR="006A5DC0">
        <w:t xml:space="preserve">the </w:t>
      </w:r>
      <w:r w:rsidR="0047407A">
        <w:t>highest</w:t>
      </w:r>
      <w:r>
        <w:t xml:space="preserve"> concentration.</w:t>
      </w:r>
    </w:p>
    <w:tbl>
      <w:tblPr>
        <w:tblStyle w:val="TableGrid"/>
        <w:tblW w:w="0" w:type="auto"/>
        <w:tblLook w:val="04A0" w:firstRow="1" w:lastRow="0" w:firstColumn="1" w:lastColumn="0" w:noHBand="0" w:noVBand="1"/>
        <w:tblDescription w:val="Blank table for student responses."/>
      </w:tblPr>
      <w:tblGrid>
        <w:gridCol w:w="9638"/>
      </w:tblGrid>
      <w:tr w:rsidR="005B6AE6" w14:paraId="7A836C5A" w14:textId="77777777" w:rsidTr="008E2622">
        <w:tc>
          <w:tcPr>
            <w:tcW w:w="9638" w:type="dxa"/>
            <w:tcBorders>
              <w:top w:val="nil"/>
              <w:left w:val="nil"/>
              <w:bottom w:val="single" w:sz="4" w:space="0" w:color="auto"/>
              <w:right w:val="nil"/>
            </w:tcBorders>
          </w:tcPr>
          <w:p w14:paraId="455F77CA" w14:textId="77777777" w:rsidR="005B6AE6" w:rsidRDefault="005B6AE6" w:rsidP="008E2622">
            <w:pPr>
              <w:spacing w:before="40" w:after="40"/>
            </w:pPr>
          </w:p>
        </w:tc>
      </w:tr>
    </w:tbl>
    <w:p w14:paraId="35714BB8" w14:textId="0B3AAAE7" w:rsidR="005424F4" w:rsidRDefault="005424F4" w:rsidP="00413EAD">
      <w:pPr>
        <w:pStyle w:val="Heading3"/>
      </w:pPr>
      <w:bookmarkStart w:id="19" w:name="_Toc230021183"/>
      <w:r>
        <w:t xml:space="preserve">Question </w:t>
      </w:r>
      <w:r w:rsidR="002E0857">
        <w:t>6</w:t>
      </w:r>
      <w:r>
        <w:t xml:space="preserve"> (</w:t>
      </w:r>
      <w:r w:rsidR="00D35937">
        <w:t>3</w:t>
      </w:r>
      <w:r>
        <w:t xml:space="preserve"> marks)</w:t>
      </w:r>
      <w:bookmarkEnd w:id="19"/>
    </w:p>
    <w:p w14:paraId="4FDCF85B" w14:textId="781A1801" w:rsidR="001D558C" w:rsidRDefault="00D0709F" w:rsidP="00DA77A0">
      <w:r>
        <w:t>Using the data in</w:t>
      </w:r>
      <w:r w:rsidR="00245B5A">
        <w:t xml:space="preserve"> </w:t>
      </w:r>
      <w:r w:rsidR="00245B5A" w:rsidRPr="00C16322">
        <w:rPr>
          <w:rStyle w:val="Strong"/>
          <w:b w:val="0"/>
          <w:bCs w:val="0"/>
        </w:rPr>
        <w:fldChar w:fldCharType="begin"/>
      </w:r>
      <w:r w:rsidR="00245B5A" w:rsidRPr="00C16322">
        <w:rPr>
          <w:rStyle w:val="Strong"/>
          <w:b w:val="0"/>
          <w:bCs w:val="0"/>
        </w:rPr>
        <w:instrText xml:space="preserve"> REF _Ref228367927 \h  \* MERGEFORMAT </w:instrText>
      </w:r>
      <w:r w:rsidR="00245B5A" w:rsidRPr="00C16322">
        <w:rPr>
          <w:rStyle w:val="Strong"/>
          <w:b w:val="0"/>
          <w:bCs w:val="0"/>
        </w:rPr>
      </w:r>
      <w:r w:rsidR="00245B5A" w:rsidRPr="00C16322">
        <w:rPr>
          <w:rStyle w:val="Strong"/>
          <w:b w:val="0"/>
          <w:bCs w:val="0"/>
        </w:rPr>
        <w:fldChar w:fldCharType="separate"/>
      </w:r>
      <w:r w:rsidR="00245B5A" w:rsidRPr="00C16322">
        <w:rPr>
          <w:rStyle w:val="Strong"/>
          <w:b w:val="0"/>
          <w:bCs w:val="0"/>
        </w:rPr>
        <w:t>Table 2</w:t>
      </w:r>
      <w:r w:rsidR="00245B5A" w:rsidRPr="00C16322">
        <w:rPr>
          <w:rStyle w:val="Strong"/>
          <w:b w:val="0"/>
          <w:bCs w:val="0"/>
        </w:rPr>
        <w:fldChar w:fldCharType="end"/>
      </w:r>
      <w:r w:rsidR="00245B5A">
        <w:t xml:space="preserve"> </w:t>
      </w:r>
      <w:r>
        <w:t xml:space="preserve">(Part 1), calculate </w:t>
      </w:r>
      <w:r w:rsidRPr="0019571A">
        <w:t xml:space="preserve">the mean time </w:t>
      </w:r>
      <w:r w:rsidR="00EC57C2" w:rsidRPr="0019571A">
        <w:t xml:space="preserve">to react </w:t>
      </w:r>
      <w:r w:rsidRPr="0019571A">
        <w:t xml:space="preserve">and the relative rate of reaction for </w:t>
      </w:r>
      <w:r w:rsidR="001E37CA" w:rsidRPr="0019571A">
        <w:t>s</w:t>
      </w:r>
      <w:r w:rsidRPr="0019571A">
        <w:t>olution</w:t>
      </w:r>
      <w:r w:rsidR="00EC57C2" w:rsidRPr="0019571A">
        <w:t>s A1</w:t>
      </w:r>
      <w:r w:rsidR="00646964" w:rsidRPr="0019571A">
        <w:t>, A2 and A3</w:t>
      </w:r>
      <w:r w:rsidRPr="0019571A">
        <w:t>. R</w:t>
      </w:r>
      <w:r>
        <w:t>ecord your results in</w:t>
      </w:r>
      <w:r w:rsidR="00EE76F9">
        <w:t xml:space="preserve"> </w:t>
      </w:r>
      <w:r w:rsidR="00EE76F9">
        <w:fldChar w:fldCharType="begin"/>
      </w:r>
      <w:r w:rsidR="00EE76F9">
        <w:instrText xml:space="preserve"> REF _Ref228373330 \h </w:instrText>
      </w:r>
      <w:r w:rsidR="00EE76F9">
        <w:fldChar w:fldCharType="separate"/>
      </w:r>
      <w:r w:rsidR="00EE76F9">
        <w:t xml:space="preserve">Table </w:t>
      </w:r>
      <w:r w:rsidR="00EE76F9">
        <w:rPr>
          <w:noProof/>
        </w:rPr>
        <w:t>3</w:t>
      </w:r>
      <w:r w:rsidR="00EE76F9">
        <w:fldChar w:fldCharType="end"/>
      </w:r>
      <w:r>
        <w:t>.</w:t>
      </w:r>
    </w:p>
    <w:p w14:paraId="6BC8E066" w14:textId="6C562F22" w:rsidR="008111DF" w:rsidRDefault="00EE76F9" w:rsidP="00EE76F9">
      <w:pPr>
        <w:pStyle w:val="Caption"/>
      </w:pPr>
      <w:bookmarkStart w:id="20" w:name="_Ref228373330"/>
      <w:r>
        <w:t xml:space="preserve">Table </w:t>
      </w:r>
      <w:fldSimple w:instr=" SEQ Table \* ARABIC ">
        <w:r w:rsidR="008B5AFB">
          <w:rPr>
            <w:noProof/>
          </w:rPr>
          <w:t>3</w:t>
        </w:r>
      </w:fldSimple>
      <w:bookmarkEnd w:id="20"/>
      <w:r>
        <w:t xml:space="preserve"> </w:t>
      </w:r>
      <w:r w:rsidR="0010452D">
        <w:t xml:space="preserve">– </w:t>
      </w:r>
      <w:r>
        <w:t>s</w:t>
      </w:r>
      <w:r w:rsidR="008111DF">
        <w:t xml:space="preserve">ummary data from </w:t>
      </w:r>
      <w:r>
        <w:t xml:space="preserve">the </w:t>
      </w:r>
      <w:r w:rsidR="008111DF">
        <w:t>investigation of the effect of concentration on the rate of reaction</w:t>
      </w:r>
    </w:p>
    <w:tbl>
      <w:tblPr>
        <w:tblStyle w:val="Tableheader"/>
        <w:tblW w:w="5000" w:type="pct"/>
        <w:tblLayout w:type="fixed"/>
        <w:tblLook w:val="04A0" w:firstRow="1" w:lastRow="0" w:firstColumn="1" w:lastColumn="0" w:noHBand="0" w:noVBand="1"/>
        <w:tblDescription w:val="Blank space for students to record the mean time to react and the relative rate of reaction."/>
      </w:tblPr>
      <w:tblGrid>
        <w:gridCol w:w="1555"/>
        <w:gridCol w:w="4394"/>
        <w:gridCol w:w="3681"/>
      </w:tblGrid>
      <w:tr w:rsidR="00162605" w14:paraId="33B462E9" w14:textId="77777777" w:rsidTr="00162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0F82F487" w14:textId="0E2E3263" w:rsidR="00162605" w:rsidRDefault="006054F2">
            <w:r>
              <w:t>Solution</w:t>
            </w:r>
          </w:p>
        </w:tc>
        <w:tc>
          <w:tcPr>
            <w:tcW w:w="2281" w:type="pct"/>
          </w:tcPr>
          <w:p w14:paraId="2DEB906C" w14:textId="33340C1B" w:rsidR="00162605" w:rsidRDefault="00162605">
            <w:pPr>
              <w:cnfStyle w:val="100000000000" w:firstRow="1" w:lastRow="0" w:firstColumn="0" w:lastColumn="0" w:oddVBand="0" w:evenVBand="0" w:oddHBand="0" w:evenHBand="0" w:firstRowFirstColumn="0" w:firstRowLastColumn="0" w:lastRowFirstColumn="0" w:lastRowLastColumn="0"/>
            </w:pPr>
            <w:r>
              <w:t>Mean time to react (sec</w:t>
            </w:r>
            <w:r w:rsidR="00B117E2">
              <w:t>onds</w:t>
            </w:r>
            <w:r>
              <w:t>)</w:t>
            </w:r>
          </w:p>
        </w:tc>
        <w:tc>
          <w:tcPr>
            <w:tcW w:w="1911" w:type="pct"/>
          </w:tcPr>
          <w:p w14:paraId="5042F4C1" w14:textId="77105691" w:rsidR="00162605" w:rsidRPr="00593D2E" w:rsidRDefault="00162605">
            <w:pPr>
              <w:cnfStyle w:val="100000000000" w:firstRow="1" w:lastRow="0" w:firstColumn="0" w:lastColumn="0" w:oddVBand="0" w:evenVBand="0" w:oddHBand="0" w:evenHBand="0" w:firstRowFirstColumn="0" w:firstRowLastColumn="0" w:lastRowFirstColumn="0" w:lastRowLastColumn="0"/>
              <w:rPr>
                <w:b w:val="0"/>
              </w:rPr>
            </w:pPr>
            <w:r>
              <w:t>R</w:t>
            </w:r>
            <w:r w:rsidR="00D37CDD">
              <w:t>elative r</w:t>
            </w:r>
            <w:r>
              <w:t xml:space="preserve">ate of reaction </w:t>
            </w:r>
            <w:r w:rsidR="000E475A">
              <w:br/>
            </w:r>
            <w:r>
              <w:t>(</w:t>
            </w:r>
            <w:r w:rsidR="00FA3413">
              <w:t>1</w:t>
            </w:r>
            <w:r>
              <w:t>/</w:t>
            </w:r>
            <w:r w:rsidR="00FA3413">
              <w:t>mean time to react</w:t>
            </w:r>
            <w:r>
              <w:t>)</w:t>
            </w:r>
            <w:r w:rsidR="00593D2E">
              <w:t xml:space="preserve"> (s</w:t>
            </w:r>
            <w:r w:rsidR="00593D2E">
              <w:rPr>
                <w:vertAlign w:val="superscript"/>
              </w:rPr>
              <w:t>-1</w:t>
            </w:r>
            <w:r w:rsidR="00593D2E">
              <w:t>)</w:t>
            </w:r>
          </w:p>
        </w:tc>
      </w:tr>
      <w:tr w:rsidR="00162605" w14:paraId="28E0949F" w14:textId="77777777" w:rsidTr="00162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2A435379" w14:textId="77777777" w:rsidR="00162605" w:rsidRPr="00760F1A" w:rsidRDefault="00162605">
            <w:pPr>
              <w:rPr>
                <w:rStyle w:val="Strong"/>
                <w:b/>
                <w:bCs w:val="0"/>
              </w:rPr>
            </w:pPr>
            <w:r w:rsidRPr="00760F1A">
              <w:rPr>
                <w:rStyle w:val="Strong"/>
                <w:b/>
                <w:bCs w:val="0"/>
              </w:rPr>
              <w:t>A1</w:t>
            </w:r>
          </w:p>
        </w:tc>
        <w:tc>
          <w:tcPr>
            <w:tcW w:w="2281" w:type="pct"/>
          </w:tcPr>
          <w:p w14:paraId="73E5FFBA" w14:textId="77777777" w:rsidR="00162605" w:rsidRDefault="00162605">
            <w:pPr>
              <w:cnfStyle w:val="000000100000" w:firstRow="0" w:lastRow="0" w:firstColumn="0" w:lastColumn="0" w:oddVBand="0" w:evenVBand="0" w:oddHBand="1" w:evenHBand="0" w:firstRowFirstColumn="0" w:firstRowLastColumn="0" w:lastRowFirstColumn="0" w:lastRowLastColumn="0"/>
            </w:pPr>
          </w:p>
        </w:tc>
        <w:tc>
          <w:tcPr>
            <w:tcW w:w="1911" w:type="pct"/>
          </w:tcPr>
          <w:p w14:paraId="49464C0E" w14:textId="77777777" w:rsidR="00162605" w:rsidRDefault="00162605">
            <w:pPr>
              <w:cnfStyle w:val="000000100000" w:firstRow="0" w:lastRow="0" w:firstColumn="0" w:lastColumn="0" w:oddVBand="0" w:evenVBand="0" w:oddHBand="1" w:evenHBand="0" w:firstRowFirstColumn="0" w:firstRowLastColumn="0" w:lastRowFirstColumn="0" w:lastRowLastColumn="0"/>
            </w:pPr>
          </w:p>
        </w:tc>
      </w:tr>
      <w:tr w:rsidR="00162605" w14:paraId="3E27E80E" w14:textId="77777777" w:rsidTr="00162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4AB261F1" w14:textId="77777777" w:rsidR="00162605" w:rsidRPr="00760F1A" w:rsidRDefault="00162605">
            <w:pPr>
              <w:rPr>
                <w:rStyle w:val="Strong"/>
                <w:b/>
                <w:bCs w:val="0"/>
              </w:rPr>
            </w:pPr>
            <w:r w:rsidRPr="00760F1A">
              <w:rPr>
                <w:rStyle w:val="Strong"/>
                <w:b/>
                <w:bCs w:val="0"/>
              </w:rPr>
              <w:lastRenderedPageBreak/>
              <w:t>A2</w:t>
            </w:r>
          </w:p>
        </w:tc>
        <w:tc>
          <w:tcPr>
            <w:tcW w:w="2281" w:type="pct"/>
          </w:tcPr>
          <w:p w14:paraId="38642DA6" w14:textId="77777777" w:rsidR="00162605" w:rsidRDefault="00162605">
            <w:pPr>
              <w:cnfStyle w:val="000000010000" w:firstRow="0" w:lastRow="0" w:firstColumn="0" w:lastColumn="0" w:oddVBand="0" w:evenVBand="0" w:oddHBand="0" w:evenHBand="1" w:firstRowFirstColumn="0" w:firstRowLastColumn="0" w:lastRowFirstColumn="0" w:lastRowLastColumn="0"/>
            </w:pPr>
          </w:p>
        </w:tc>
        <w:tc>
          <w:tcPr>
            <w:tcW w:w="1911" w:type="pct"/>
          </w:tcPr>
          <w:p w14:paraId="22E4CA0C" w14:textId="77777777" w:rsidR="00162605" w:rsidRDefault="00162605">
            <w:pPr>
              <w:cnfStyle w:val="000000010000" w:firstRow="0" w:lastRow="0" w:firstColumn="0" w:lastColumn="0" w:oddVBand="0" w:evenVBand="0" w:oddHBand="0" w:evenHBand="1" w:firstRowFirstColumn="0" w:firstRowLastColumn="0" w:lastRowFirstColumn="0" w:lastRowLastColumn="0"/>
            </w:pPr>
          </w:p>
        </w:tc>
      </w:tr>
      <w:tr w:rsidR="00162605" w14:paraId="7701674B" w14:textId="77777777" w:rsidTr="00162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1BFE35AF" w14:textId="77777777" w:rsidR="00162605" w:rsidRPr="00760F1A" w:rsidRDefault="00162605">
            <w:pPr>
              <w:rPr>
                <w:rStyle w:val="Strong"/>
                <w:b/>
                <w:bCs w:val="0"/>
              </w:rPr>
            </w:pPr>
            <w:r w:rsidRPr="00760F1A">
              <w:rPr>
                <w:rStyle w:val="Strong"/>
                <w:b/>
                <w:bCs w:val="0"/>
              </w:rPr>
              <w:t>A3</w:t>
            </w:r>
          </w:p>
        </w:tc>
        <w:tc>
          <w:tcPr>
            <w:tcW w:w="2281" w:type="pct"/>
          </w:tcPr>
          <w:p w14:paraId="025E30D4" w14:textId="77777777" w:rsidR="00162605" w:rsidRDefault="00162605">
            <w:pPr>
              <w:cnfStyle w:val="000000100000" w:firstRow="0" w:lastRow="0" w:firstColumn="0" w:lastColumn="0" w:oddVBand="0" w:evenVBand="0" w:oddHBand="1" w:evenHBand="0" w:firstRowFirstColumn="0" w:firstRowLastColumn="0" w:lastRowFirstColumn="0" w:lastRowLastColumn="0"/>
            </w:pPr>
          </w:p>
        </w:tc>
        <w:tc>
          <w:tcPr>
            <w:tcW w:w="1911" w:type="pct"/>
          </w:tcPr>
          <w:p w14:paraId="75B334E7" w14:textId="77777777" w:rsidR="00162605" w:rsidRDefault="00162605">
            <w:pPr>
              <w:cnfStyle w:val="000000100000" w:firstRow="0" w:lastRow="0" w:firstColumn="0" w:lastColumn="0" w:oddVBand="0" w:evenVBand="0" w:oddHBand="1" w:evenHBand="0" w:firstRowFirstColumn="0" w:firstRowLastColumn="0" w:lastRowFirstColumn="0" w:lastRowLastColumn="0"/>
            </w:pPr>
          </w:p>
        </w:tc>
      </w:tr>
    </w:tbl>
    <w:p w14:paraId="1E21CE79" w14:textId="77908A9D" w:rsidR="00575AA8" w:rsidRDefault="00575AA8" w:rsidP="00413EAD">
      <w:pPr>
        <w:pStyle w:val="Heading3"/>
      </w:pPr>
      <w:bookmarkStart w:id="21" w:name="_Toc230021184"/>
      <w:r>
        <w:t xml:space="preserve">Question </w:t>
      </w:r>
      <w:r w:rsidR="002E0857">
        <w:t>7</w:t>
      </w:r>
      <w:r>
        <w:t xml:space="preserve"> (</w:t>
      </w:r>
      <w:r w:rsidR="003868CC">
        <w:t>5</w:t>
      </w:r>
      <w:r>
        <w:t xml:space="preserve"> marks)</w:t>
      </w:r>
      <w:bookmarkEnd w:id="21"/>
    </w:p>
    <w:p w14:paraId="1DD337FD" w14:textId="4118173A" w:rsidR="00ED6623" w:rsidRDefault="00293C7D" w:rsidP="00CB13FC">
      <w:r>
        <w:t xml:space="preserve">A group of students conducted the same experiment as you, but they investigated the reaction rate for </w:t>
      </w:r>
      <w:r w:rsidR="000657DE">
        <w:t xml:space="preserve">4 </w:t>
      </w:r>
      <w:r>
        <w:t xml:space="preserve">solutions of varying concentrations. The compositions of </w:t>
      </w:r>
      <w:r w:rsidR="006054F2">
        <w:t>solutions</w:t>
      </w:r>
      <w:r>
        <w:t xml:space="preserve"> A1</w:t>
      </w:r>
      <w:r w:rsidR="000657DE">
        <w:t xml:space="preserve"> to </w:t>
      </w:r>
      <w:r>
        <w:t xml:space="preserve">A4 are shown in </w:t>
      </w:r>
      <w:r w:rsidR="00AE268A">
        <w:fldChar w:fldCharType="begin"/>
      </w:r>
      <w:r w:rsidR="00AE268A">
        <w:instrText xml:space="preserve"> REF _Ref228373851 \h </w:instrText>
      </w:r>
      <w:r w:rsidR="00AE268A">
        <w:fldChar w:fldCharType="separate"/>
      </w:r>
      <w:r w:rsidR="00AE268A">
        <w:t xml:space="preserve">Table </w:t>
      </w:r>
      <w:r w:rsidR="00AE268A">
        <w:rPr>
          <w:noProof/>
        </w:rPr>
        <w:t>4</w:t>
      </w:r>
      <w:r w:rsidR="00AE268A">
        <w:fldChar w:fldCharType="end"/>
      </w:r>
      <w:r>
        <w:t>.</w:t>
      </w:r>
    </w:p>
    <w:p w14:paraId="07B0FD47" w14:textId="32514D3D" w:rsidR="00F948A8" w:rsidRDefault="00AE268A" w:rsidP="006054F2">
      <w:pPr>
        <w:pStyle w:val="Caption"/>
      </w:pPr>
      <w:bookmarkStart w:id="22" w:name="_Ref228373851"/>
      <w:r>
        <w:t xml:space="preserve">Table </w:t>
      </w:r>
      <w:fldSimple w:instr=" SEQ Table \* ARABIC ">
        <w:r w:rsidR="008B5AFB">
          <w:rPr>
            <w:noProof/>
          </w:rPr>
          <w:t>4</w:t>
        </w:r>
      </w:fldSimple>
      <w:bookmarkEnd w:id="22"/>
      <w:r>
        <w:t xml:space="preserve"> </w:t>
      </w:r>
      <w:r w:rsidR="00E20FF8">
        <w:t xml:space="preserve">– </w:t>
      </w:r>
      <w:r w:rsidR="00FD6C68">
        <w:t xml:space="preserve">volume of </w:t>
      </w:r>
      <w:r w:rsidR="001E37CA">
        <w:t>r</w:t>
      </w:r>
      <w:r w:rsidR="00FD6C68">
        <w:t>eactant A and distilled water in each</w:t>
      </w:r>
      <w:r w:rsidR="00AD3B9A">
        <w:t xml:space="preserve"> </w:t>
      </w:r>
      <w:r w:rsidR="001E37CA">
        <w:t>s</w:t>
      </w:r>
      <w:r w:rsidR="00AD3B9A">
        <w:t>olution A</w:t>
      </w:r>
      <w:r w:rsidR="00716672">
        <w:t>1 to A4</w:t>
      </w:r>
      <w:r w:rsidR="00AD3B9A">
        <w:t xml:space="preserve"> </w:t>
      </w:r>
      <w:r w:rsidR="007F7E9C">
        <w:t>dilution</w:t>
      </w:r>
    </w:p>
    <w:tbl>
      <w:tblPr>
        <w:tblStyle w:val="Tableheader"/>
        <w:tblW w:w="0" w:type="auto"/>
        <w:tblLayout w:type="fixed"/>
        <w:tblLook w:val="04A0" w:firstRow="1" w:lastRow="0" w:firstColumn="1" w:lastColumn="0" w:noHBand="0" w:noVBand="1"/>
        <w:tblDescription w:val="Table outlining various volumes for solutions A1 to A4."/>
      </w:tblPr>
      <w:tblGrid>
        <w:gridCol w:w="1129"/>
        <w:gridCol w:w="2833"/>
        <w:gridCol w:w="2834"/>
        <w:gridCol w:w="2834"/>
      </w:tblGrid>
      <w:tr w:rsidR="000D5260" w14:paraId="1CE323C2" w14:textId="77777777" w:rsidTr="008E2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4AAABF1" w14:textId="77777777" w:rsidR="000D5260" w:rsidRDefault="000D5260" w:rsidP="008E2622">
            <w:pPr>
              <w:tabs>
                <w:tab w:val="left" w:pos="1985"/>
                <w:tab w:val="left" w:pos="3969"/>
                <w:tab w:val="left" w:pos="5954"/>
                <w:tab w:val="left" w:pos="7938"/>
              </w:tabs>
            </w:pPr>
            <w:r>
              <w:t>Solution</w:t>
            </w:r>
          </w:p>
        </w:tc>
        <w:tc>
          <w:tcPr>
            <w:tcW w:w="2833" w:type="dxa"/>
          </w:tcPr>
          <w:p w14:paraId="4292F5F2" w14:textId="0302E23B" w:rsidR="000D5260" w:rsidRDefault="000D5260" w:rsidP="008E2622">
            <w:pPr>
              <w:tabs>
                <w:tab w:val="left" w:pos="1985"/>
                <w:tab w:val="left" w:pos="3969"/>
                <w:tab w:val="left" w:pos="5954"/>
                <w:tab w:val="left" w:pos="7938"/>
              </w:tabs>
              <w:cnfStyle w:val="100000000000" w:firstRow="1" w:lastRow="0" w:firstColumn="0" w:lastColumn="0" w:oddVBand="0" w:evenVBand="0" w:oddHBand="0" w:evenHBand="0" w:firstRowFirstColumn="0" w:firstRowLastColumn="0" w:lastRowFirstColumn="0" w:lastRowLastColumn="0"/>
            </w:pPr>
            <w:r>
              <w:t xml:space="preserve">Volume of </w:t>
            </w:r>
            <w:r w:rsidR="001E37CA">
              <w:t>r</w:t>
            </w:r>
            <w:r>
              <w:t>eactant A (mL)</w:t>
            </w:r>
          </w:p>
        </w:tc>
        <w:tc>
          <w:tcPr>
            <w:tcW w:w="2834" w:type="dxa"/>
          </w:tcPr>
          <w:p w14:paraId="1AF22400" w14:textId="77777777" w:rsidR="000D5260" w:rsidRDefault="000D5260" w:rsidP="008E2622">
            <w:pPr>
              <w:tabs>
                <w:tab w:val="left" w:pos="1985"/>
                <w:tab w:val="left" w:pos="3969"/>
                <w:tab w:val="left" w:pos="5954"/>
                <w:tab w:val="left" w:pos="7938"/>
              </w:tabs>
              <w:cnfStyle w:val="100000000000" w:firstRow="1" w:lastRow="0" w:firstColumn="0" w:lastColumn="0" w:oddVBand="0" w:evenVBand="0" w:oddHBand="0" w:evenHBand="0" w:firstRowFirstColumn="0" w:firstRowLastColumn="0" w:lastRowFirstColumn="0" w:lastRowLastColumn="0"/>
            </w:pPr>
            <w:r>
              <w:t>Volume of distilled water (mL)</w:t>
            </w:r>
          </w:p>
        </w:tc>
        <w:tc>
          <w:tcPr>
            <w:tcW w:w="2834" w:type="dxa"/>
          </w:tcPr>
          <w:p w14:paraId="565BDABB" w14:textId="77777777" w:rsidR="000D5260" w:rsidRDefault="000D5260" w:rsidP="008E2622">
            <w:pPr>
              <w:tabs>
                <w:tab w:val="left" w:pos="1985"/>
                <w:tab w:val="left" w:pos="3969"/>
                <w:tab w:val="left" w:pos="5954"/>
                <w:tab w:val="left" w:pos="7938"/>
              </w:tabs>
              <w:cnfStyle w:val="100000000000" w:firstRow="1" w:lastRow="0" w:firstColumn="0" w:lastColumn="0" w:oddVBand="0" w:evenVBand="0" w:oddHBand="0" w:evenHBand="0" w:firstRowFirstColumn="0" w:firstRowLastColumn="0" w:lastRowFirstColumn="0" w:lastRowLastColumn="0"/>
            </w:pPr>
            <w:r>
              <w:t>Total volume (mL)</w:t>
            </w:r>
          </w:p>
        </w:tc>
      </w:tr>
      <w:tr w:rsidR="000D5260" w14:paraId="17138ADC" w14:textId="77777777" w:rsidTr="008E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0DF8B90" w14:textId="77777777" w:rsidR="000D5260" w:rsidRDefault="000D5260" w:rsidP="008E2622">
            <w:pPr>
              <w:tabs>
                <w:tab w:val="left" w:pos="1985"/>
                <w:tab w:val="left" w:pos="3969"/>
                <w:tab w:val="left" w:pos="5954"/>
                <w:tab w:val="left" w:pos="7938"/>
              </w:tabs>
            </w:pPr>
            <w:r>
              <w:t>A1</w:t>
            </w:r>
          </w:p>
        </w:tc>
        <w:tc>
          <w:tcPr>
            <w:tcW w:w="2833" w:type="dxa"/>
          </w:tcPr>
          <w:p w14:paraId="2AF9F518" w14:textId="77777777" w:rsidR="000D5260" w:rsidRDefault="000D5260"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20</w:t>
            </w:r>
          </w:p>
        </w:tc>
        <w:tc>
          <w:tcPr>
            <w:tcW w:w="2834" w:type="dxa"/>
          </w:tcPr>
          <w:p w14:paraId="523C7521" w14:textId="77777777" w:rsidR="000D5260" w:rsidRDefault="000D5260"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0</w:t>
            </w:r>
          </w:p>
        </w:tc>
        <w:tc>
          <w:tcPr>
            <w:tcW w:w="2834" w:type="dxa"/>
          </w:tcPr>
          <w:p w14:paraId="746663E7" w14:textId="77777777" w:rsidR="000D5260" w:rsidRDefault="000D5260"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20</w:t>
            </w:r>
          </w:p>
        </w:tc>
      </w:tr>
      <w:tr w:rsidR="000D5260" w14:paraId="2499A743" w14:textId="77777777" w:rsidTr="008E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3C2C9CD" w14:textId="77777777" w:rsidR="000D5260" w:rsidRDefault="000D5260" w:rsidP="008E2622">
            <w:pPr>
              <w:tabs>
                <w:tab w:val="left" w:pos="1985"/>
                <w:tab w:val="left" w:pos="3969"/>
                <w:tab w:val="left" w:pos="5954"/>
                <w:tab w:val="left" w:pos="7938"/>
              </w:tabs>
            </w:pPr>
            <w:r>
              <w:t>A2</w:t>
            </w:r>
          </w:p>
        </w:tc>
        <w:tc>
          <w:tcPr>
            <w:tcW w:w="2833" w:type="dxa"/>
          </w:tcPr>
          <w:p w14:paraId="42C499EF" w14:textId="77777777" w:rsidR="000D5260" w:rsidRDefault="000D5260"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10</w:t>
            </w:r>
          </w:p>
        </w:tc>
        <w:tc>
          <w:tcPr>
            <w:tcW w:w="2834" w:type="dxa"/>
          </w:tcPr>
          <w:p w14:paraId="0B524536" w14:textId="77777777" w:rsidR="000D5260" w:rsidRDefault="000D5260"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10</w:t>
            </w:r>
          </w:p>
        </w:tc>
        <w:tc>
          <w:tcPr>
            <w:tcW w:w="2834" w:type="dxa"/>
          </w:tcPr>
          <w:p w14:paraId="6E35E4DB" w14:textId="77777777" w:rsidR="000D5260" w:rsidRDefault="000D5260"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20</w:t>
            </w:r>
          </w:p>
        </w:tc>
      </w:tr>
      <w:tr w:rsidR="000D5260" w14:paraId="717DB007" w14:textId="77777777" w:rsidTr="008E2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5B27900" w14:textId="77777777" w:rsidR="000D5260" w:rsidRDefault="000D5260" w:rsidP="008E2622">
            <w:pPr>
              <w:tabs>
                <w:tab w:val="left" w:pos="1985"/>
                <w:tab w:val="left" w:pos="3969"/>
                <w:tab w:val="left" w:pos="5954"/>
                <w:tab w:val="left" w:pos="7938"/>
              </w:tabs>
            </w:pPr>
            <w:r>
              <w:t>A3</w:t>
            </w:r>
          </w:p>
        </w:tc>
        <w:tc>
          <w:tcPr>
            <w:tcW w:w="2833" w:type="dxa"/>
          </w:tcPr>
          <w:p w14:paraId="1AD8CFAA" w14:textId="77777777" w:rsidR="000D5260" w:rsidRDefault="000D5260"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5</w:t>
            </w:r>
          </w:p>
        </w:tc>
        <w:tc>
          <w:tcPr>
            <w:tcW w:w="2834" w:type="dxa"/>
          </w:tcPr>
          <w:p w14:paraId="0AA37E5C" w14:textId="77777777" w:rsidR="000D5260" w:rsidRDefault="000D5260"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15</w:t>
            </w:r>
          </w:p>
        </w:tc>
        <w:tc>
          <w:tcPr>
            <w:tcW w:w="2834" w:type="dxa"/>
          </w:tcPr>
          <w:p w14:paraId="3D333B7B" w14:textId="77777777" w:rsidR="000D5260" w:rsidRDefault="000D5260" w:rsidP="008E2622">
            <w:pPr>
              <w:tabs>
                <w:tab w:val="left" w:pos="1985"/>
                <w:tab w:val="left" w:pos="3969"/>
                <w:tab w:val="left" w:pos="5954"/>
                <w:tab w:val="left" w:pos="7938"/>
              </w:tabs>
              <w:cnfStyle w:val="000000100000" w:firstRow="0" w:lastRow="0" w:firstColumn="0" w:lastColumn="0" w:oddVBand="0" w:evenVBand="0" w:oddHBand="1" w:evenHBand="0" w:firstRowFirstColumn="0" w:firstRowLastColumn="0" w:lastRowFirstColumn="0" w:lastRowLastColumn="0"/>
            </w:pPr>
            <w:r>
              <w:t>20</w:t>
            </w:r>
          </w:p>
        </w:tc>
      </w:tr>
      <w:tr w:rsidR="000D5260" w14:paraId="31862BB6" w14:textId="77777777" w:rsidTr="008E2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DD6EE48" w14:textId="77777777" w:rsidR="000D5260" w:rsidRDefault="000D5260" w:rsidP="008E2622">
            <w:pPr>
              <w:tabs>
                <w:tab w:val="left" w:pos="1985"/>
                <w:tab w:val="left" w:pos="3969"/>
                <w:tab w:val="left" w:pos="5954"/>
                <w:tab w:val="left" w:pos="7938"/>
              </w:tabs>
            </w:pPr>
            <w:r>
              <w:t>A4</w:t>
            </w:r>
          </w:p>
        </w:tc>
        <w:tc>
          <w:tcPr>
            <w:tcW w:w="2833" w:type="dxa"/>
          </w:tcPr>
          <w:p w14:paraId="3980362B" w14:textId="77777777" w:rsidR="000D5260" w:rsidRDefault="000D5260"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15</w:t>
            </w:r>
          </w:p>
        </w:tc>
        <w:tc>
          <w:tcPr>
            <w:tcW w:w="2834" w:type="dxa"/>
          </w:tcPr>
          <w:p w14:paraId="06AAECC3" w14:textId="77777777" w:rsidR="000D5260" w:rsidRDefault="000D5260"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5</w:t>
            </w:r>
          </w:p>
        </w:tc>
        <w:tc>
          <w:tcPr>
            <w:tcW w:w="2834" w:type="dxa"/>
          </w:tcPr>
          <w:p w14:paraId="66499FD9" w14:textId="77777777" w:rsidR="000D5260" w:rsidRDefault="000D5260" w:rsidP="008E2622">
            <w:pPr>
              <w:tabs>
                <w:tab w:val="left" w:pos="1985"/>
                <w:tab w:val="left" w:pos="3969"/>
                <w:tab w:val="left" w:pos="5954"/>
                <w:tab w:val="left" w:pos="7938"/>
              </w:tabs>
              <w:cnfStyle w:val="000000010000" w:firstRow="0" w:lastRow="0" w:firstColumn="0" w:lastColumn="0" w:oddVBand="0" w:evenVBand="0" w:oddHBand="0" w:evenHBand="1" w:firstRowFirstColumn="0" w:firstRowLastColumn="0" w:lastRowFirstColumn="0" w:lastRowLastColumn="0"/>
            </w:pPr>
            <w:r>
              <w:t>20</w:t>
            </w:r>
          </w:p>
        </w:tc>
      </w:tr>
    </w:tbl>
    <w:p w14:paraId="22F4CEC5" w14:textId="0B59F00C" w:rsidR="00081D22" w:rsidRDefault="00081D22" w:rsidP="00D8398E">
      <w:pPr>
        <w:pStyle w:val="ListNumber"/>
        <w:numPr>
          <w:ilvl w:val="0"/>
          <w:numId w:val="45"/>
        </w:numPr>
      </w:pPr>
      <w:r>
        <w:t xml:space="preserve">Rank the </w:t>
      </w:r>
      <w:r w:rsidR="00A9167F">
        <w:t>solutions</w:t>
      </w:r>
      <w:r>
        <w:t xml:space="preserve"> the students used (A1, A2, A3 and A4) from</w:t>
      </w:r>
      <w:r w:rsidR="00A9167F">
        <w:t xml:space="preserve"> the</w:t>
      </w:r>
      <w:r>
        <w:t xml:space="preserve"> lowest to </w:t>
      </w:r>
      <w:r w:rsidR="00A9167F">
        <w:t xml:space="preserve">the </w:t>
      </w:r>
      <w:r>
        <w:t>highest concentration.</w:t>
      </w:r>
      <w:r w:rsidR="004833CD">
        <w:t xml:space="preserve"> (</w:t>
      </w:r>
      <w:r w:rsidR="004833CD" w:rsidRPr="00FF7085">
        <w:rPr>
          <w:rStyle w:val="Strong"/>
        </w:rPr>
        <w:t xml:space="preserve">1 </w:t>
      </w:r>
      <w:r w:rsidR="00A9167F" w:rsidRPr="00FF7085">
        <w:rPr>
          <w:rStyle w:val="Strong"/>
        </w:rPr>
        <w:t>m</w:t>
      </w:r>
      <w:r w:rsidR="004833CD" w:rsidRPr="00FF7085">
        <w:rPr>
          <w:rStyle w:val="Strong"/>
        </w:rPr>
        <w:t>ark</w:t>
      </w:r>
      <w:r w:rsidR="004833CD">
        <w:t>)</w:t>
      </w:r>
    </w:p>
    <w:tbl>
      <w:tblPr>
        <w:tblStyle w:val="TableGrid"/>
        <w:tblW w:w="0" w:type="auto"/>
        <w:tblLook w:val="04A0" w:firstRow="1" w:lastRow="0" w:firstColumn="1" w:lastColumn="0" w:noHBand="0" w:noVBand="1"/>
        <w:tblDescription w:val="Blank table for student responses."/>
      </w:tblPr>
      <w:tblGrid>
        <w:gridCol w:w="9638"/>
      </w:tblGrid>
      <w:tr w:rsidR="00D471A5" w14:paraId="0C3F98F7" w14:textId="77777777" w:rsidTr="008E2622">
        <w:tc>
          <w:tcPr>
            <w:tcW w:w="9638" w:type="dxa"/>
            <w:tcBorders>
              <w:top w:val="nil"/>
              <w:left w:val="nil"/>
              <w:bottom w:val="single" w:sz="4" w:space="0" w:color="auto"/>
              <w:right w:val="nil"/>
            </w:tcBorders>
          </w:tcPr>
          <w:p w14:paraId="54639B09" w14:textId="77777777" w:rsidR="00D471A5" w:rsidRDefault="00D471A5" w:rsidP="008E2622">
            <w:pPr>
              <w:spacing w:before="40" w:after="40"/>
            </w:pPr>
          </w:p>
        </w:tc>
      </w:tr>
    </w:tbl>
    <w:p w14:paraId="488F176B" w14:textId="5CB8402C" w:rsidR="00E340B1" w:rsidRDefault="003452ED" w:rsidP="00673CAE">
      <w:r>
        <w:t xml:space="preserve">While completing the investigation, students forgot to record their data for solution A4. The data students collected for </w:t>
      </w:r>
      <w:r w:rsidR="006054F2">
        <w:t>the reactions of</w:t>
      </w:r>
      <w:r>
        <w:t xml:space="preserve"> A1, A2 and A3 are shown in </w:t>
      </w:r>
      <w:r w:rsidR="00E32881">
        <w:fldChar w:fldCharType="begin"/>
      </w:r>
      <w:r w:rsidR="00E32881">
        <w:instrText xml:space="preserve"> REF _Ref228375652 \h </w:instrText>
      </w:r>
      <w:r w:rsidR="00E32881">
        <w:fldChar w:fldCharType="separate"/>
      </w:r>
      <w:r w:rsidR="00E32881">
        <w:t xml:space="preserve">Table </w:t>
      </w:r>
      <w:r w:rsidR="00E32881">
        <w:rPr>
          <w:noProof/>
        </w:rPr>
        <w:t>5</w:t>
      </w:r>
      <w:r w:rsidR="00E32881">
        <w:fldChar w:fldCharType="end"/>
      </w:r>
      <w:r w:rsidR="00E32881">
        <w:t xml:space="preserve"> and </w:t>
      </w:r>
      <w:r>
        <w:t xml:space="preserve">the </w:t>
      </w:r>
      <w:r w:rsidR="006054F2">
        <w:t xml:space="preserve">graph in </w:t>
      </w:r>
      <w:r w:rsidR="006054F2">
        <w:fldChar w:fldCharType="begin"/>
      </w:r>
      <w:r w:rsidR="006054F2">
        <w:instrText xml:space="preserve"> REF _Ref229738213 \h </w:instrText>
      </w:r>
      <w:r w:rsidR="006054F2">
        <w:fldChar w:fldCharType="separate"/>
      </w:r>
      <w:r w:rsidR="006054F2">
        <w:t xml:space="preserve">Figure </w:t>
      </w:r>
      <w:r w:rsidR="006054F2">
        <w:rPr>
          <w:noProof/>
        </w:rPr>
        <w:t>2</w:t>
      </w:r>
      <w:r w:rsidR="006054F2">
        <w:fldChar w:fldCharType="end"/>
      </w:r>
      <w:r>
        <w:t>.</w:t>
      </w:r>
    </w:p>
    <w:p w14:paraId="1D291970" w14:textId="6DA5A0EB" w:rsidR="00E552A3" w:rsidRDefault="00B168B7" w:rsidP="00B168B7">
      <w:pPr>
        <w:pStyle w:val="Caption"/>
      </w:pPr>
      <w:bookmarkStart w:id="23" w:name="_Ref228375652"/>
      <w:r>
        <w:lastRenderedPageBreak/>
        <w:t xml:space="preserve">Table </w:t>
      </w:r>
      <w:fldSimple w:instr=" SEQ Table \* ARABIC ">
        <w:r w:rsidR="008B5AFB">
          <w:rPr>
            <w:noProof/>
          </w:rPr>
          <w:t>5</w:t>
        </w:r>
      </w:fldSimple>
      <w:bookmarkEnd w:id="23"/>
      <w:r>
        <w:t xml:space="preserve"> </w:t>
      </w:r>
      <w:r w:rsidR="00E552A3">
        <w:t xml:space="preserve">– summary data </w:t>
      </w:r>
      <w:r w:rsidR="00E32881">
        <w:t xml:space="preserve">for the </w:t>
      </w:r>
      <w:r w:rsidR="00E552A3">
        <w:t>relative rate of reaction for each concentration</w:t>
      </w:r>
    </w:p>
    <w:tbl>
      <w:tblPr>
        <w:tblStyle w:val="Tableheader"/>
        <w:tblW w:w="5000" w:type="pct"/>
        <w:tblLayout w:type="fixed"/>
        <w:tblLook w:val="04A0" w:firstRow="1" w:lastRow="0" w:firstColumn="1" w:lastColumn="0" w:noHBand="0" w:noVBand="1"/>
        <w:tblDescription w:val="Summary data for the mean time to react and the relative rate of reaction for each concentration (solutions A1 to A3)."/>
      </w:tblPr>
      <w:tblGrid>
        <w:gridCol w:w="1980"/>
        <w:gridCol w:w="3544"/>
        <w:gridCol w:w="4106"/>
      </w:tblGrid>
      <w:tr w:rsidR="004946BC" w14:paraId="0C9B40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88D93C9" w14:textId="1033C494" w:rsidR="004946BC" w:rsidRDefault="00495C24">
            <w:r>
              <w:t>R</w:t>
            </w:r>
            <w:r w:rsidRPr="00C7689F">
              <w:t>eactant</w:t>
            </w:r>
          </w:p>
        </w:tc>
        <w:tc>
          <w:tcPr>
            <w:tcW w:w="1840" w:type="pct"/>
          </w:tcPr>
          <w:p w14:paraId="3A6B48DB" w14:textId="2382C455" w:rsidR="004946BC" w:rsidRDefault="0001242E">
            <w:pPr>
              <w:cnfStyle w:val="100000000000" w:firstRow="1" w:lastRow="0" w:firstColumn="0" w:lastColumn="0" w:oddVBand="0" w:evenVBand="0" w:oddHBand="0" w:evenHBand="0" w:firstRowFirstColumn="0" w:firstRowLastColumn="0" w:lastRowFirstColumn="0" w:lastRowLastColumn="0"/>
            </w:pPr>
            <w:r>
              <w:t>Mean t</w:t>
            </w:r>
            <w:r w:rsidR="004946BC">
              <w:t>ime to react (sec</w:t>
            </w:r>
            <w:r w:rsidR="005948E3">
              <w:t>onds</w:t>
            </w:r>
            <w:r w:rsidR="004946BC">
              <w:t>)</w:t>
            </w:r>
          </w:p>
        </w:tc>
        <w:tc>
          <w:tcPr>
            <w:tcW w:w="2132" w:type="pct"/>
          </w:tcPr>
          <w:p w14:paraId="40D6D44C" w14:textId="35013A8F" w:rsidR="004946BC" w:rsidRDefault="004946BC">
            <w:pPr>
              <w:cnfStyle w:val="100000000000" w:firstRow="1" w:lastRow="0" w:firstColumn="0" w:lastColumn="0" w:oddVBand="0" w:evenVBand="0" w:oddHBand="0" w:evenHBand="0" w:firstRowFirstColumn="0" w:firstRowLastColumn="0" w:lastRowFirstColumn="0" w:lastRowLastColumn="0"/>
            </w:pPr>
            <w:r>
              <w:t>Rate of reaction (</w:t>
            </w:r>
            <w:r w:rsidR="00FA3413">
              <w:t>1</w:t>
            </w:r>
            <w:r>
              <w:t>/</w:t>
            </w:r>
            <w:r w:rsidR="00FA3413">
              <w:t>mean time to react</w:t>
            </w:r>
            <w:r>
              <w:t>)</w:t>
            </w:r>
            <w:r w:rsidR="00593D2E">
              <w:t xml:space="preserve"> (s</w:t>
            </w:r>
            <w:r w:rsidR="00593D2E">
              <w:rPr>
                <w:vertAlign w:val="superscript"/>
              </w:rPr>
              <w:t>-1</w:t>
            </w:r>
            <w:r w:rsidR="00593D2E">
              <w:t>)</w:t>
            </w:r>
          </w:p>
        </w:tc>
      </w:tr>
      <w:tr w:rsidR="004946BC" w14:paraId="219BB5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AF9CCA6" w14:textId="77777777" w:rsidR="004946BC" w:rsidRDefault="004946BC">
            <w:r>
              <w:t>A1</w:t>
            </w:r>
          </w:p>
        </w:tc>
        <w:tc>
          <w:tcPr>
            <w:tcW w:w="1840" w:type="pct"/>
          </w:tcPr>
          <w:p w14:paraId="1C2CCF07" w14:textId="100C1FE5" w:rsidR="004946BC" w:rsidRDefault="004946BC">
            <w:pPr>
              <w:cnfStyle w:val="000000100000" w:firstRow="0" w:lastRow="0" w:firstColumn="0" w:lastColumn="0" w:oddVBand="0" w:evenVBand="0" w:oddHBand="1" w:evenHBand="0" w:firstRowFirstColumn="0" w:firstRowLastColumn="0" w:lastRowFirstColumn="0" w:lastRowLastColumn="0"/>
            </w:pPr>
            <w:r>
              <w:t>20</w:t>
            </w:r>
          </w:p>
        </w:tc>
        <w:tc>
          <w:tcPr>
            <w:tcW w:w="2132" w:type="pct"/>
          </w:tcPr>
          <w:p w14:paraId="7E0F0765" w14:textId="6FE4A97C" w:rsidR="004946BC" w:rsidRDefault="004946BC">
            <w:pPr>
              <w:cnfStyle w:val="000000100000" w:firstRow="0" w:lastRow="0" w:firstColumn="0" w:lastColumn="0" w:oddVBand="0" w:evenVBand="0" w:oddHBand="1" w:evenHBand="0" w:firstRowFirstColumn="0" w:firstRowLastColumn="0" w:lastRowFirstColumn="0" w:lastRowLastColumn="0"/>
            </w:pPr>
            <w:r>
              <w:t>0.</w:t>
            </w:r>
            <w:r w:rsidR="00A11AB9">
              <w:t>0</w:t>
            </w:r>
            <w:r>
              <w:t>5</w:t>
            </w:r>
          </w:p>
        </w:tc>
      </w:tr>
      <w:tr w:rsidR="004946BC" w14:paraId="7156135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D878F35" w14:textId="77777777" w:rsidR="004946BC" w:rsidRDefault="004946BC">
            <w:r>
              <w:t>A2</w:t>
            </w:r>
          </w:p>
        </w:tc>
        <w:tc>
          <w:tcPr>
            <w:tcW w:w="1840" w:type="pct"/>
          </w:tcPr>
          <w:p w14:paraId="048DD998" w14:textId="77777777" w:rsidR="004946BC" w:rsidRDefault="004946BC">
            <w:pPr>
              <w:cnfStyle w:val="000000010000" w:firstRow="0" w:lastRow="0" w:firstColumn="0" w:lastColumn="0" w:oddVBand="0" w:evenVBand="0" w:oddHBand="0" w:evenHBand="1" w:firstRowFirstColumn="0" w:firstRowLastColumn="0" w:lastRowFirstColumn="0" w:lastRowLastColumn="0"/>
            </w:pPr>
            <w:r>
              <w:t>45</w:t>
            </w:r>
          </w:p>
        </w:tc>
        <w:tc>
          <w:tcPr>
            <w:tcW w:w="2132" w:type="pct"/>
          </w:tcPr>
          <w:p w14:paraId="50E16114" w14:textId="3246EE7D" w:rsidR="004946BC" w:rsidRDefault="004946BC">
            <w:pPr>
              <w:cnfStyle w:val="000000010000" w:firstRow="0" w:lastRow="0" w:firstColumn="0" w:lastColumn="0" w:oddVBand="0" w:evenVBand="0" w:oddHBand="0" w:evenHBand="1" w:firstRowFirstColumn="0" w:firstRowLastColumn="0" w:lastRowFirstColumn="0" w:lastRowLastColumn="0"/>
            </w:pPr>
            <w:r>
              <w:t>0.</w:t>
            </w:r>
            <w:r w:rsidR="00A11AB9">
              <w:t>0</w:t>
            </w:r>
            <w:r>
              <w:t>2</w:t>
            </w:r>
          </w:p>
        </w:tc>
      </w:tr>
      <w:tr w:rsidR="004946BC" w14:paraId="1C6880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E308045" w14:textId="77777777" w:rsidR="004946BC" w:rsidRDefault="004946BC">
            <w:r>
              <w:t>A3</w:t>
            </w:r>
          </w:p>
        </w:tc>
        <w:tc>
          <w:tcPr>
            <w:tcW w:w="1840" w:type="pct"/>
          </w:tcPr>
          <w:p w14:paraId="75B58931" w14:textId="77777777" w:rsidR="004946BC" w:rsidRDefault="004946BC">
            <w:pPr>
              <w:cnfStyle w:val="000000100000" w:firstRow="0" w:lastRow="0" w:firstColumn="0" w:lastColumn="0" w:oddVBand="0" w:evenVBand="0" w:oddHBand="1" w:evenHBand="0" w:firstRowFirstColumn="0" w:firstRowLastColumn="0" w:lastRowFirstColumn="0" w:lastRowLastColumn="0"/>
            </w:pPr>
            <w:r>
              <w:t>90</w:t>
            </w:r>
          </w:p>
        </w:tc>
        <w:tc>
          <w:tcPr>
            <w:tcW w:w="2132" w:type="pct"/>
          </w:tcPr>
          <w:p w14:paraId="505D0A7F" w14:textId="6637EF60" w:rsidR="004946BC" w:rsidRDefault="004946BC">
            <w:pPr>
              <w:cnfStyle w:val="000000100000" w:firstRow="0" w:lastRow="0" w:firstColumn="0" w:lastColumn="0" w:oddVBand="0" w:evenVBand="0" w:oddHBand="1" w:evenHBand="0" w:firstRowFirstColumn="0" w:firstRowLastColumn="0" w:lastRowFirstColumn="0" w:lastRowLastColumn="0"/>
            </w:pPr>
            <w:r>
              <w:t>0.</w:t>
            </w:r>
            <w:r w:rsidR="00A11AB9">
              <w:t>0</w:t>
            </w:r>
            <w:r>
              <w:t>1</w:t>
            </w:r>
          </w:p>
        </w:tc>
      </w:tr>
      <w:tr w:rsidR="00FF030F" w14:paraId="29928FA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8EC7558" w14:textId="5EC26118" w:rsidR="00FF030F" w:rsidRDefault="00FF030F">
            <w:r>
              <w:t>A4</w:t>
            </w:r>
          </w:p>
        </w:tc>
        <w:tc>
          <w:tcPr>
            <w:tcW w:w="1840" w:type="pct"/>
          </w:tcPr>
          <w:p w14:paraId="625E7D9E" w14:textId="10D83D5A" w:rsidR="00FF030F" w:rsidRDefault="00FF030F">
            <w:pPr>
              <w:cnfStyle w:val="000000010000" w:firstRow="0" w:lastRow="0" w:firstColumn="0" w:lastColumn="0" w:oddVBand="0" w:evenVBand="0" w:oddHBand="0" w:evenHBand="1" w:firstRowFirstColumn="0" w:firstRowLastColumn="0" w:lastRowFirstColumn="0" w:lastRowLastColumn="0"/>
            </w:pPr>
            <w:r>
              <w:t>Data not recorded</w:t>
            </w:r>
          </w:p>
        </w:tc>
        <w:tc>
          <w:tcPr>
            <w:tcW w:w="2132" w:type="pct"/>
          </w:tcPr>
          <w:p w14:paraId="5E060FA2" w14:textId="34AB0DC4" w:rsidR="00FF030F" w:rsidRDefault="00FF030F">
            <w:pPr>
              <w:cnfStyle w:val="000000010000" w:firstRow="0" w:lastRow="0" w:firstColumn="0" w:lastColumn="0" w:oddVBand="0" w:evenVBand="0" w:oddHBand="0" w:evenHBand="1" w:firstRowFirstColumn="0" w:firstRowLastColumn="0" w:lastRowFirstColumn="0" w:lastRowLastColumn="0"/>
            </w:pPr>
            <w:r>
              <w:t>Data not recorded</w:t>
            </w:r>
          </w:p>
        </w:tc>
      </w:tr>
    </w:tbl>
    <w:p w14:paraId="261E006C" w14:textId="200FD0C8" w:rsidR="006054F2" w:rsidRDefault="006054F2" w:rsidP="006054F2">
      <w:pPr>
        <w:pStyle w:val="Caption"/>
      </w:pPr>
      <w:bookmarkStart w:id="24" w:name="_Ref229738213"/>
      <w:r>
        <w:t xml:space="preserve">Figure </w:t>
      </w:r>
      <w:fldSimple w:instr=" SEQ Figure \* ARABIC ">
        <w:r>
          <w:rPr>
            <w:noProof/>
          </w:rPr>
          <w:t>2</w:t>
        </w:r>
      </w:fldSimple>
      <w:bookmarkEnd w:id="24"/>
      <w:r>
        <w:t xml:space="preserve"> – the effect of concentration on the relative rate of reaction</w:t>
      </w:r>
    </w:p>
    <w:p w14:paraId="508089DA" w14:textId="4956E863" w:rsidR="006211EE" w:rsidRDefault="006211EE" w:rsidP="00CB13FC">
      <w:r>
        <w:rPr>
          <w:noProof/>
        </w:rPr>
        <w:drawing>
          <wp:inline distT="0" distB="0" distL="0" distR="0" wp14:anchorId="010AE482" wp14:editId="5D9121C9">
            <wp:extent cx="6141639" cy="3481566"/>
            <wp:effectExtent l="0" t="0" r="12065" b="5080"/>
            <wp:docPr id="400712003" name="Chart 1" descr="Graph showing the effect of concentration on relative rate of reaction.">
              <a:extLst xmlns:a="http://schemas.openxmlformats.org/drawingml/2006/main">
                <a:ext uri="{FF2B5EF4-FFF2-40B4-BE49-F238E27FC236}">
                  <a16:creationId xmlns:a16="http://schemas.microsoft.com/office/drawing/2014/main" id="{D092D046-F4C8-5520-45F1-4727021FB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817D76" w14:textId="56AC09DB" w:rsidR="006054F2" w:rsidRDefault="00DA2AA3" w:rsidP="00D8398E">
      <w:pPr>
        <w:pStyle w:val="ListNumber"/>
      </w:pPr>
      <w:bookmarkStart w:id="25" w:name="_Hlk215141523"/>
      <w:r>
        <w:t>Using</w:t>
      </w:r>
      <w:r w:rsidR="008D16F5">
        <w:t xml:space="preserve"> </w:t>
      </w:r>
      <w:r w:rsidR="00B94E79">
        <w:t>the data collected in this investigation</w:t>
      </w:r>
      <w:r w:rsidR="007F7E9C">
        <w:t xml:space="preserve"> (</w:t>
      </w:r>
      <w:r w:rsidR="00B24746">
        <w:t xml:space="preserve">refer to </w:t>
      </w:r>
      <w:r w:rsidR="00B24746">
        <w:fldChar w:fldCharType="begin"/>
      </w:r>
      <w:r w:rsidR="00B24746">
        <w:instrText xml:space="preserve"> REF _Ref228373851 \h </w:instrText>
      </w:r>
      <w:r w:rsidR="00D8398E">
        <w:instrText xml:space="preserve"> \* MERGEFORMAT </w:instrText>
      </w:r>
      <w:r w:rsidR="00B24746">
        <w:fldChar w:fldCharType="separate"/>
      </w:r>
      <w:r w:rsidR="00B24746">
        <w:t xml:space="preserve">Table </w:t>
      </w:r>
      <w:r w:rsidR="00B24746">
        <w:rPr>
          <w:noProof/>
        </w:rPr>
        <w:t>4</w:t>
      </w:r>
      <w:r w:rsidR="00B24746">
        <w:fldChar w:fldCharType="end"/>
      </w:r>
      <w:r w:rsidR="00490C6A">
        <w:t xml:space="preserve"> and </w:t>
      </w:r>
      <w:r w:rsidR="00B24746">
        <w:fldChar w:fldCharType="begin"/>
      </w:r>
      <w:r w:rsidR="00B24746">
        <w:instrText xml:space="preserve"> REF _Ref228375652 \h </w:instrText>
      </w:r>
      <w:r w:rsidR="00D8398E">
        <w:instrText xml:space="preserve"> \* MERGEFORMAT </w:instrText>
      </w:r>
      <w:r w:rsidR="00B24746">
        <w:fldChar w:fldCharType="separate"/>
      </w:r>
      <w:r w:rsidR="00B24746">
        <w:t xml:space="preserve">Table </w:t>
      </w:r>
      <w:r w:rsidR="00B24746">
        <w:rPr>
          <w:noProof/>
        </w:rPr>
        <w:t>5</w:t>
      </w:r>
      <w:r w:rsidR="00B24746">
        <w:fldChar w:fldCharType="end"/>
      </w:r>
      <w:r w:rsidR="00490C6A">
        <w:t>)</w:t>
      </w:r>
      <w:r w:rsidR="00B94E79">
        <w:t xml:space="preserve">, </w:t>
      </w:r>
      <w:r w:rsidR="00011611">
        <w:t>predict</w:t>
      </w:r>
      <w:r w:rsidR="00F93C23">
        <w:t xml:space="preserve"> </w:t>
      </w:r>
      <w:r w:rsidR="00AC7EF7">
        <w:t xml:space="preserve">the rate of reaction for </w:t>
      </w:r>
      <w:r w:rsidR="001E37CA">
        <w:t>s</w:t>
      </w:r>
      <w:r w:rsidR="00AC7EF7">
        <w:t xml:space="preserve">olution A4. Show this prediction by </w:t>
      </w:r>
      <w:r w:rsidR="006211EE">
        <w:t>drawing</w:t>
      </w:r>
      <w:r w:rsidR="00936E7C">
        <w:t xml:space="preserve"> </w:t>
      </w:r>
      <w:r w:rsidR="006211EE">
        <w:t xml:space="preserve">a column </w:t>
      </w:r>
      <w:r w:rsidR="00936E7C">
        <w:t xml:space="preserve">for </w:t>
      </w:r>
      <w:r w:rsidR="001E37CA">
        <w:t>s</w:t>
      </w:r>
      <w:r w:rsidR="00ED01E1">
        <w:t>olution</w:t>
      </w:r>
      <w:r w:rsidR="0049598B">
        <w:t xml:space="preserve"> </w:t>
      </w:r>
      <w:r w:rsidR="00936E7C">
        <w:t>A4 on the graph above.</w:t>
      </w:r>
      <w:bookmarkEnd w:id="25"/>
      <w:r w:rsidR="00AC7EF7">
        <w:t xml:space="preserve"> </w:t>
      </w:r>
      <w:r w:rsidR="004833CD">
        <w:t>(</w:t>
      </w:r>
      <w:r w:rsidR="004833CD" w:rsidRPr="006D33CF">
        <w:rPr>
          <w:rStyle w:val="Strong"/>
        </w:rPr>
        <w:t>1</w:t>
      </w:r>
      <w:r w:rsidR="006D33CF">
        <w:rPr>
          <w:rStyle w:val="Strong"/>
        </w:rPr>
        <w:t> </w:t>
      </w:r>
      <w:r w:rsidR="00274988" w:rsidRPr="006D33CF">
        <w:rPr>
          <w:rStyle w:val="Strong"/>
        </w:rPr>
        <w:t>m</w:t>
      </w:r>
      <w:r w:rsidR="004833CD" w:rsidRPr="006D33CF">
        <w:rPr>
          <w:rStyle w:val="Strong"/>
        </w:rPr>
        <w:t>ark</w:t>
      </w:r>
      <w:r w:rsidR="004833CD">
        <w:t>)</w:t>
      </w:r>
    </w:p>
    <w:p w14:paraId="4D808B17" w14:textId="303C8965" w:rsidR="00911548" w:rsidRDefault="007529A3" w:rsidP="00ED5211">
      <w:pPr>
        <w:pStyle w:val="ListNumber"/>
        <w:keepNext/>
      </w:pPr>
      <w:r w:rsidRPr="007529A3">
        <w:lastRenderedPageBreak/>
        <w:t xml:space="preserve">Using your understanding of collision theory and the effect of concentration on the rate of reaction, </w:t>
      </w:r>
      <w:r w:rsidR="00911548">
        <w:t>explain your reasoning for the predicted rate of reaction</w:t>
      </w:r>
      <w:r w:rsidR="00673CAE">
        <w:t xml:space="preserve"> for</w:t>
      </w:r>
      <w:r w:rsidR="00911548">
        <w:t xml:space="preserve"> </w:t>
      </w:r>
      <w:r w:rsidR="001E37CA">
        <w:t>s</w:t>
      </w:r>
      <w:r w:rsidR="00911548">
        <w:t>olution A</w:t>
      </w:r>
      <w:r w:rsidR="00673CAE">
        <w:t>4</w:t>
      </w:r>
      <w:r w:rsidR="00911548">
        <w:t>.</w:t>
      </w:r>
      <w:r w:rsidR="004833CD">
        <w:t xml:space="preserve"> </w:t>
      </w:r>
      <w:r w:rsidR="009F6A97">
        <w:t>(</w:t>
      </w:r>
      <w:r w:rsidR="009F6A97" w:rsidRPr="006D33CF">
        <w:rPr>
          <w:rStyle w:val="Strong"/>
        </w:rPr>
        <w:t>3</w:t>
      </w:r>
      <w:r w:rsidR="006D33CF" w:rsidRPr="006D33CF">
        <w:rPr>
          <w:rStyle w:val="Strong"/>
        </w:rPr>
        <w:t> </w:t>
      </w:r>
      <w:r w:rsidR="00274988" w:rsidRPr="006D33CF">
        <w:rPr>
          <w:rStyle w:val="Strong"/>
        </w:rPr>
        <w:t>m</w:t>
      </w:r>
      <w:r w:rsidR="009F6A97" w:rsidRPr="006D33CF">
        <w:rPr>
          <w:rStyle w:val="Strong"/>
        </w:rPr>
        <w:t>arks</w:t>
      </w:r>
      <w:r w:rsidR="009F6A97">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 responses."/>
      </w:tblPr>
      <w:tblGrid>
        <w:gridCol w:w="9628"/>
      </w:tblGrid>
      <w:tr w:rsidR="00E1421B" w:rsidRPr="004C5243" w14:paraId="5803BB3B" w14:textId="77777777" w:rsidTr="008E2622">
        <w:tc>
          <w:tcPr>
            <w:tcW w:w="9628" w:type="dxa"/>
            <w:vAlign w:val="bottom"/>
          </w:tcPr>
          <w:p w14:paraId="29205258" w14:textId="77777777" w:rsidR="00E1421B" w:rsidRPr="004C5243" w:rsidRDefault="00E1421B" w:rsidP="00ED5211">
            <w:pPr>
              <w:keepNext/>
              <w:spacing w:before="0" w:after="0" w:line="240" w:lineRule="auto"/>
            </w:pPr>
          </w:p>
        </w:tc>
      </w:tr>
      <w:tr w:rsidR="00E1421B" w:rsidRPr="004C5243" w14:paraId="0C6F0144" w14:textId="77777777" w:rsidTr="008E2622">
        <w:tc>
          <w:tcPr>
            <w:tcW w:w="9628" w:type="dxa"/>
            <w:vAlign w:val="bottom"/>
          </w:tcPr>
          <w:p w14:paraId="2232A84B" w14:textId="77777777" w:rsidR="00E1421B" w:rsidRPr="004C5243" w:rsidRDefault="00E1421B" w:rsidP="00ED5211">
            <w:pPr>
              <w:keepNext/>
              <w:spacing w:after="0" w:line="240" w:lineRule="auto"/>
            </w:pPr>
          </w:p>
        </w:tc>
      </w:tr>
      <w:tr w:rsidR="00E1421B" w:rsidRPr="004C5243" w14:paraId="50F892AA" w14:textId="77777777" w:rsidTr="008E2622">
        <w:tc>
          <w:tcPr>
            <w:tcW w:w="9628" w:type="dxa"/>
            <w:vAlign w:val="bottom"/>
          </w:tcPr>
          <w:p w14:paraId="19905423" w14:textId="77777777" w:rsidR="00E1421B" w:rsidRPr="004C5243" w:rsidRDefault="00E1421B" w:rsidP="008E2622">
            <w:pPr>
              <w:spacing w:after="0" w:line="240" w:lineRule="auto"/>
            </w:pPr>
          </w:p>
        </w:tc>
      </w:tr>
      <w:tr w:rsidR="00E1421B" w:rsidRPr="004C5243" w14:paraId="2C3FB4CD" w14:textId="77777777" w:rsidTr="008E2622">
        <w:tc>
          <w:tcPr>
            <w:tcW w:w="9628" w:type="dxa"/>
            <w:vAlign w:val="bottom"/>
          </w:tcPr>
          <w:p w14:paraId="6B1F5654" w14:textId="77777777" w:rsidR="00E1421B" w:rsidRPr="004C5243" w:rsidRDefault="00E1421B" w:rsidP="008E2622">
            <w:pPr>
              <w:spacing w:after="0" w:line="240" w:lineRule="auto"/>
            </w:pPr>
          </w:p>
        </w:tc>
      </w:tr>
    </w:tbl>
    <w:p w14:paraId="329E6BF8" w14:textId="0B40BAD5" w:rsidR="00A12C4B" w:rsidRPr="00A01FDB" w:rsidRDefault="00A12C4B" w:rsidP="002A4697">
      <w:r>
        <w:br w:type="page"/>
      </w:r>
    </w:p>
    <w:p w14:paraId="148F9742" w14:textId="4F19FC1E" w:rsidR="00047B79" w:rsidRDefault="00DF0C78" w:rsidP="00275F62">
      <w:pPr>
        <w:pStyle w:val="Heading1"/>
      </w:pPr>
      <w:bookmarkStart w:id="26" w:name="_Teacher_guidance_notes"/>
      <w:bookmarkStart w:id="27" w:name="_Ref214356183"/>
      <w:bookmarkStart w:id="28" w:name="_Toc230021185"/>
      <w:bookmarkEnd w:id="26"/>
      <w:r>
        <w:lastRenderedPageBreak/>
        <w:t>Teacher</w:t>
      </w:r>
      <w:r w:rsidR="00E105A6">
        <w:t xml:space="preserve"> notes</w:t>
      </w:r>
      <w:bookmarkEnd w:id="27"/>
      <w:bookmarkEnd w:id="28"/>
    </w:p>
    <w:p w14:paraId="6219990D" w14:textId="2803D2EF" w:rsidR="009E3E91" w:rsidRPr="009E3E91" w:rsidRDefault="00C57741" w:rsidP="009E3E91">
      <w:r>
        <w:t>If st</w:t>
      </w:r>
      <w:r w:rsidR="005277BF">
        <w:t xml:space="preserve">udents need support </w:t>
      </w:r>
      <w:r w:rsidR="00594BA2">
        <w:t>in preparing the diluted solutions (A1, A2, and A3), pre-prepared diluted solutions could be provided</w:t>
      </w:r>
      <w:r w:rsidR="003F26E0">
        <w:t xml:space="preserve">. </w:t>
      </w:r>
      <w:r w:rsidR="00F33F4A">
        <w:t xml:space="preserve">Refer to </w:t>
      </w:r>
      <w:hyperlink w:anchor="_Information_for_laboratory" w:history="1">
        <w:r w:rsidR="00864385" w:rsidRPr="00D61ACC">
          <w:rPr>
            <w:rStyle w:val="Hyperlink"/>
          </w:rPr>
          <w:t>Information for laboratory technicians</w:t>
        </w:r>
      </w:hyperlink>
      <w:r w:rsidR="00160EAF">
        <w:t xml:space="preserve"> </w:t>
      </w:r>
      <w:r w:rsidR="00E32CE1">
        <w:t xml:space="preserve">for preparing </w:t>
      </w:r>
      <w:r w:rsidR="00591463">
        <w:t>the diluted solutions.</w:t>
      </w:r>
    </w:p>
    <w:p w14:paraId="7C8C51A7" w14:textId="145ABD7A" w:rsidR="008E2206" w:rsidRDefault="001A40CE" w:rsidP="00425D3A">
      <w:pPr>
        <w:rPr>
          <w:rStyle w:val="Strong"/>
        </w:rPr>
      </w:pPr>
      <w:r w:rsidRPr="00425D3A">
        <w:rPr>
          <w:rStyle w:val="Strong"/>
        </w:rPr>
        <w:t xml:space="preserve">Equipment </w:t>
      </w:r>
      <w:r w:rsidR="00207047">
        <w:rPr>
          <w:rStyle w:val="Strong"/>
        </w:rPr>
        <w:t>list</w:t>
      </w:r>
    </w:p>
    <w:p w14:paraId="0623161F" w14:textId="481CE820" w:rsidR="00CB6A65" w:rsidRDefault="00CB6A65" w:rsidP="00536BA9">
      <w:r>
        <w:t>These are the equipment requirements for a group of 3 to 4 students. For a class of 30 students, you will need 8 sets of the listed materials and equipment</w:t>
      </w:r>
      <w:r w:rsidR="0054689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quipment list."/>
      </w:tblPr>
      <w:tblGrid>
        <w:gridCol w:w="4819"/>
        <w:gridCol w:w="4819"/>
      </w:tblGrid>
      <w:tr w:rsidR="008E2206" w14:paraId="180F1CDF" w14:textId="77777777" w:rsidTr="00536BA9">
        <w:tc>
          <w:tcPr>
            <w:tcW w:w="2500" w:type="pct"/>
          </w:tcPr>
          <w:p w14:paraId="64F86FC1" w14:textId="31DED709" w:rsidR="008E2206" w:rsidRPr="004B4579" w:rsidRDefault="00882F89" w:rsidP="008E2206">
            <w:pPr>
              <w:pStyle w:val="ListBullet"/>
              <w:rPr>
                <w:rStyle w:val="Strong"/>
                <w:b w:val="0"/>
                <w:bCs w:val="0"/>
              </w:rPr>
            </w:pPr>
            <w:r w:rsidRPr="00882F89">
              <w:t>40</w:t>
            </w:r>
            <w:r w:rsidR="00536BA9">
              <w:t> </w:t>
            </w:r>
            <w:r w:rsidR="008E2206" w:rsidRPr="004B4579">
              <w:rPr>
                <w:rStyle w:val="Strong"/>
                <w:b w:val="0"/>
                <w:bCs w:val="0"/>
              </w:rPr>
              <w:t>m</w:t>
            </w:r>
            <w:r w:rsidR="005610F8">
              <w:rPr>
                <w:rStyle w:val="Strong"/>
                <w:b w:val="0"/>
                <w:bCs w:val="0"/>
              </w:rPr>
              <w:t>L</w:t>
            </w:r>
            <w:r w:rsidR="008E2206" w:rsidRPr="004B4579">
              <w:rPr>
                <w:rStyle w:val="Strong"/>
                <w:b w:val="0"/>
                <w:bCs w:val="0"/>
              </w:rPr>
              <w:t xml:space="preserve"> </w:t>
            </w:r>
            <w:r w:rsidR="001E37CA">
              <w:rPr>
                <w:rStyle w:val="Strong"/>
                <w:b w:val="0"/>
                <w:bCs w:val="0"/>
              </w:rPr>
              <w:t>r</w:t>
            </w:r>
            <w:r w:rsidR="005610F8" w:rsidRPr="00C7689F">
              <w:t>eactant</w:t>
            </w:r>
            <w:r w:rsidR="008E2206" w:rsidRPr="004B4579">
              <w:rPr>
                <w:rStyle w:val="Strong"/>
                <w:b w:val="0"/>
                <w:bCs w:val="0"/>
              </w:rPr>
              <w:t xml:space="preserve"> A</w:t>
            </w:r>
          </w:p>
          <w:p w14:paraId="29E43594" w14:textId="1DF976D1" w:rsidR="008E2206" w:rsidRPr="004B4579" w:rsidRDefault="00882F89" w:rsidP="008E2206">
            <w:pPr>
              <w:pStyle w:val="ListBullet"/>
              <w:rPr>
                <w:rStyle w:val="Strong"/>
                <w:b w:val="0"/>
                <w:bCs w:val="0"/>
              </w:rPr>
            </w:pPr>
            <w:r w:rsidRPr="00882F89">
              <w:t>50</w:t>
            </w:r>
            <w:r w:rsidR="00536BA9">
              <w:t> </w:t>
            </w:r>
            <w:r w:rsidR="008E2206" w:rsidRPr="004B4579">
              <w:rPr>
                <w:rStyle w:val="Strong"/>
                <w:b w:val="0"/>
                <w:bCs w:val="0"/>
              </w:rPr>
              <w:t>m</w:t>
            </w:r>
            <w:r w:rsidR="005610F8">
              <w:rPr>
                <w:rStyle w:val="Strong"/>
                <w:b w:val="0"/>
                <w:bCs w:val="0"/>
              </w:rPr>
              <w:t>L</w:t>
            </w:r>
            <w:r w:rsidR="008E2206" w:rsidRPr="004B4579">
              <w:rPr>
                <w:rStyle w:val="Strong"/>
                <w:b w:val="0"/>
                <w:bCs w:val="0"/>
              </w:rPr>
              <w:t xml:space="preserve"> </w:t>
            </w:r>
            <w:r w:rsidR="001E37CA">
              <w:rPr>
                <w:rStyle w:val="Strong"/>
                <w:b w:val="0"/>
                <w:bCs w:val="0"/>
              </w:rPr>
              <w:t>r</w:t>
            </w:r>
            <w:r w:rsidR="005610F8" w:rsidRPr="00C7689F">
              <w:t>eactant</w:t>
            </w:r>
            <w:r w:rsidR="008E2206" w:rsidRPr="004B4579">
              <w:rPr>
                <w:rStyle w:val="Strong"/>
                <w:b w:val="0"/>
                <w:bCs w:val="0"/>
              </w:rPr>
              <w:t xml:space="preserve"> B</w:t>
            </w:r>
            <w:r w:rsidR="008E2206">
              <w:rPr>
                <w:rStyle w:val="Strong"/>
                <w:b w:val="0"/>
                <w:bCs w:val="0"/>
              </w:rPr>
              <w:t xml:space="preserve"> (</w:t>
            </w:r>
            <w:r w:rsidR="00A00433" w:rsidRPr="00261C45">
              <w:rPr>
                <w:rStyle w:val="Strong"/>
              </w:rPr>
              <w:t>Note:</w:t>
            </w:r>
            <w:r w:rsidR="00A00433">
              <w:rPr>
                <w:rStyle w:val="Strong"/>
                <w:b w:val="0"/>
                <w:bCs w:val="0"/>
              </w:rPr>
              <w:t xml:space="preserve"> </w:t>
            </w:r>
            <w:r w:rsidR="008E2206">
              <w:rPr>
                <w:rStyle w:val="Strong"/>
                <w:b w:val="0"/>
                <w:bCs w:val="0"/>
              </w:rPr>
              <w:t>it contains 1</w:t>
            </w:r>
            <w:r w:rsidR="001B1F97">
              <w:rPr>
                <w:rStyle w:val="Strong"/>
                <w:b w:val="0"/>
                <w:bCs w:val="0"/>
              </w:rPr>
              <w:t> </w:t>
            </w:r>
            <w:r w:rsidR="008E2206">
              <w:rPr>
                <w:rStyle w:val="Strong"/>
                <w:b w:val="0"/>
                <w:bCs w:val="0"/>
              </w:rPr>
              <w:t>M</w:t>
            </w:r>
            <w:r w:rsidR="00261C45">
              <w:rPr>
                <w:rStyle w:val="Strong"/>
                <w:b w:val="0"/>
                <w:bCs w:val="0"/>
              </w:rPr>
              <w:t> </w:t>
            </w:r>
            <w:r w:rsidR="008E2206">
              <w:rPr>
                <w:rStyle w:val="Strong"/>
                <w:b w:val="0"/>
                <w:bCs w:val="0"/>
              </w:rPr>
              <w:t>H</w:t>
            </w:r>
            <w:r w:rsidR="008E2206">
              <w:rPr>
                <w:rStyle w:val="Strong"/>
                <w:b w:val="0"/>
                <w:bCs w:val="0"/>
                <w:vertAlign w:val="subscript"/>
              </w:rPr>
              <w:t>2</w:t>
            </w:r>
            <w:r w:rsidR="008E2206">
              <w:rPr>
                <w:rStyle w:val="Strong"/>
                <w:b w:val="0"/>
                <w:bCs w:val="0"/>
              </w:rPr>
              <w:t>SO</w:t>
            </w:r>
            <w:r w:rsidR="008E2206">
              <w:rPr>
                <w:rStyle w:val="Strong"/>
                <w:b w:val="0"/>
                <w:bCs w:val="0"/>
                <w:vertAlign w:val="subscript"/>
              </w:rPr>
              <w:t>4</w:t>
            </w:r>
            <w:r w:rsidR="008E2206">
              <w:rPr>
                <w:rStyle w:val="Strong"/>
                <w:b w:val="0"/>
                <w:bCs w:val="0"/>
              </w:rPr>
              <w:t>)</w:t>
            </w:r>
          </w:p>
          <w:p w14:paraId="0DAC51C1" w14:textId="7C123186" w:rsidR="00D92DF5" w:rsidRPr="00D92DF5" w:rsidRDefault="00D92DF5" w:rsidP="00D92DF5">
            <w:pPr>
              <w:pStyle w:val="ListBullet"/>
            </w:pPr>
            <w:r w:rsidRPr="00D92DF5">
              <w:t>1</w:t>
            </w:r>
            <w:r w:rsidR="00261C45">
              <w:t> × </w:t>
            </w:r>
            <w:r>
              <w:t>waste beaker</w:t>
            </w:r>
          </w:p>
          <w:p w14:paraId="20B63110" w14:textId="69CD8C0F" w:rsidR="00D92DF5" w:rsidRDefault="00D92DF5" w:rsidP="00D92DF5">
            <w:pPr>
              <w:pStyle w:val="ListBullet"/>
              <w:rPr>
                <w:rStyle w:val="Strong"/>
                <w:b w:val="0"/>
                <w:bCs w:val="0"/>
              </w:rPr>
            </w:pPr>
            <w:r>
              <w:rPr>
                <w:rStyle w:val="Strong"/>
                <w:b w:val="0"/>
                <w:bCs w:val="0"/>
              </w:rPr>
              <w:t>3</w:t>
            </w:r>
            <w:r w:rsidR="00261C45">
              <w:t> × </w:t>
            </w:r>
            <w:r w:rsidRPr="004B4579">
              <w:rPr>
                <w:rStyle w:val="Strong"/>
                <w:b w:val="0"/>
                <w:bCs w:val="0"/>
              </w:rPr>
              <w:t>test tubes</w:t>
            </w:r>
            <w:r>
              <w:rPr>
                <w:rStyle w:val="Strong"/>
                <w:b w:val="0"/>
                <w:bCs w:val="0"/>
              </w:rPr>
              <w:t xml:space="preserve"> </w:t>
            </w:r>
            <w:r w:rsidRPr="00D92DF5">
              <w:t>with stoppers</w:t>
            </w:r>
          </w:p>
          <w:p w14:paraId="0B1A30C4" w14:textId="3C74E982" w:rsidR="009F4E3D" w:rsidRPr="009F4E3D" w:rsidRDefault="008E2206" w:rsidP="00D92DF5">
            <w:pPr>
              <w:pStyle w:val="ListBullet"/>
            </w:pPr>
            <w:r>
              <w:rPr>
                <w:rStyle w:val="Strong"/>
                <w:b w:val="0"/>
                <w:bCs w:val="0"/>
              </w:rPr>
              <w:t>4</w:t>
            </w:r>
            <w:r w:rsidR="00261C45">
              <w:t> × </w:t>
            </w:r>
            <w:r>
              <w:rPr>
                <w:rStyle w:val="Strong"/>
                <w:b w:val="0"/>
                <w:bCs w:val="0"/>
              </w:rPr>
              <w:t>5</w:t>
            </w:r>
            <w:r w:rsidRPr="004B4579">
              <w:rPr>
                <w:rStyle w:val="Strong"/>
                <w:b w:val="0"/>
                <w:bCs w:val="0"/>
              </w:rPr>
              <w:t>0</w:t>
            </w:r>
            <w:r w:rsidR="00261C45">
              <w:rPr>
                <w:rStyle w:val="Strong"/>
                <w:b w:val="0"/>
                <w:bCs w:val="0"/>
              </w:rPr>
              <w:t> </w:t>
            </w:r>
            <w:r w:rsidRPr="004B4579">
              <w:rPr>
                <w:rStyle w:val="Strong"/>
                <w:b w:val="0"/>
                <w:bCs w:val="0"/>
              </w:rPr>
              <w:t>mL beakers</w:t>
            </w:r>
          </w:p>
        </w:tc>
        <w:tc>
          <w:tcPr>
            <w:tcW w:w="2500" w:type="pct"/>
          </w:tcPr>
          <w:p w14:paraId="17FDE2DA" w14:textId="778BD81D" w:rsidR="00FD1C68" w:rsidRDefault="00D92DF5" w:rsidP="008E2206">
            <w:pPr>
              <w:pStyle w:val="ListBullet"/>
              <w:rPr>
                <w:rStyle w:val="Strong"/>
                <w:b w:val="0"/>
                <w:bCs w:val="0"/>
              </w:rPr>
            </w:pPr>
            <w:r>
              <w:t>2</w:t>
            </w:r>
            <w:r w:rsidR="00261C45">
              <w:t> × </w:t>
            </w:r>
            <w:r>
              <w:t>p</w:t>
            </w:r>
            <w:r w:rsidR="00B035A5">
              <w:t>lastic droppers</w:t>
            </w:r>
          </w:p>
          <w:p w14:paraId="77E10B6A" w14:textId="773A71C2" w:rsidR="008E2206" w:rsidRDefault="008E2206" w:rsidP="008E2206">
            <w:pPr>
              <w:pStyle w:val="ListBullet"/>
              <w:rPr>
                <w:rStyle w:val="Strong"/>
                <w:b w:val="0"/>
                <w:bCs w:val="0"/>
              </w:rPr>
            </w:pPr>
            <w:r w:rsidRPr="004B4579">
              <w:rPr>
                <w:rStyle w:val="Strong"/>
                <w:b w:val="0"/>
                <w:bCs w:val="0"/>
              </w:rPr>
              <w:t>2</w:t>
            </w:r>
            <w:r w:rsidR="00261C45">
              <w:t> × </w:t>
            </w:r>
            <w:r>
              <w:rPr>
                <w:rStyle w:val="Strong"/>
                <w:b w:val="0"/>
                <w:bCs w:val="0"/>
              </w:rPr>
              <w:t>25</w:t>
            </w:r>
            <w:r w:rsidR="00261C45">
              <w:rPr>
                <w:rStyle w:val="Strong"/>
                <w:b w:val="0"/>
                <w:bCs w:val="0"/>
              </w:rPr>
              <w:t> </w:t>
            </w:r>
            <w:r w:rsidRPr="004B4579">
              <w:rPr>
                <w:rStyle w:val="Strong"/>
                <w:b w:val="0"/>
                <w:bCs w:val="0"/>
              </w:rPr>
              <w:t>mL measuring cylinders</w:t>
            </w:r>
          </w:p>
          <w:p w14:paraId="0F7FDFD7" w14:textId="4723A223" w:rsidR="008E2206" w:rsidRDefault="00D92DF5" w:rsidP="008E2206">
            <w:pPr>
              <w:pStyle w:val="ListBullet"/>
              <w:rPr>
                <w:rStyle w:val="Strong"/>
                <w:b w:val="0"/>
                <w:bCs w:val="0"/>
              </w:rPr>
            </w:pPr>
            <w:r>
              <w:rPr>
                <w:rStyle w:val="Strong"/>
                <w:b w:val="0"/>
                <w:bCs w:val="0"/>
              </w:rPr>
              <w:t>1</w:t>
            </w:r>
            <w:r w:rsidR="00261C45">
              <w:t> × </w:t>
            </w:r>
            <w:r w:rsidR="008E2206">
              <w:rPr>
                <w:rStyle w:val="Strong"/>
                <w:b w:val="0"/>
                <w:bCs w:val="0"/>
              </w:rPr>
              <w:t xml:space="preserve">test </w:t>
            </w:r>
            <w:r w:rsidR="008E2206" w:rsidRPr="009E0003">
              <w:rPr>
                <w:rStyle w:val="Strong"/>
                <w:b w:val="0"/>
                <w:bCs w:val="0"/>
              </w:rPr>
              <w:t>tube</w:t>
            </w:r>
            <w:r w:rsidR="008E2206">
              <w:rPr>
                <w:rStyle w:val="Strong"/>
                <w:b w:val="0"/>
                <w:bCs w:val="0"/>
              </w:rPr>
              <w:t xml:space="preserve"> rack</w:t>
            </w:r>
          </w:p>
          <w:p w14:paraId="537A98C4" w14:textId="20BE6F29" w:rsidR="008E2206" w:rsidRDefault="00D92DF5" w:rsidP="00EC50A7">
            <w:pPr>
              <w:pStyle w:val="ListBullet"/>
              <w:rPr>
                <w:rStyle w:val="Strong"/>
                <w:b w:val="0"/>
                <w:bCs w:val="0"/>
              </w:rPr>
            </w:pPr>
            <w:r>
              <w:rPr>
                <w:rStyle w:val="Strong"/>
                <w:b w:val="0"/>
                <w:bCs w:val="0"/>
              </w:rPr>
              <w:t>1</w:t>
            </w:r>
            <w:r w:rsidR="00261C45">
              <w:t> × </w:t>
            </w:r>
            <w:r w:rsidR="008E2206">
              <w:rPr>
                <w:rStyle w:val="Strong"/>
                <w:b w:val="0"/>
                <w:bCs w:val="0"/>
              </w:rPr>
              <w:t>stopwatch</w:t>
            </w:r>
          </w:p>
          <w:p w14:paraId="65C79CBF" w14:textId="77777777" w:rsidR="00D92DF5" w:rsidRDefault="00D92DF5" w:rsidP="00EC50A7">
            <w:pPr>
              <w:pStyle w:val="ListBullet"/>
            </w:pPr>
            <w:r>
              <w:t>1</w:t>
            </w:r>
            <w:r w:rsidR="00261C45">
              <w:t> × </w:t>
            </w:r>
            <w:r>
              <w:t>marker for labelling the beakers and test tubes</w:t>
            </w:r>
          </w:p>
          <w:p w14:paraId="06CD9664" w14:textId="0E9689CA" w:rsidR="009D5091" w:rsidRDefault="009D5091" w:rsidP="00EC50A7">
            <w:pPr>
              <w:pStyle w:val="ListBullet"/>
            </w:pPr>
            <w:r>
              <w:rPr>
                <w:rStyle w:val="Strong"/>
                <w:b w:val="0"/>
                <w:bCs w:val="0"/>
              </w:rPr>
              <w:t>1 × safety glasses per student</w:t>
            </w:r>
          </w:p>
        </w:tc>
      </w:tr>
    </w:tbl>
    <w:p w14:paraId="545EB5B4" w14:textId="564CC988" w:rsidR="00C4327B" w:rsidRDefault="00C4327B" w:rsidP="00C4327B">
      <w:pPr>
        <w:pStyle w:val="Caption"/>
      </w:pPr>
      <w:r>
        <w:t>Figure 1</w:t>
      </w:r>
      <w:r w:rsidR="0010452D">
        <w:t xml:space="preserve"> – </w:t>
      </w:r>
      <w:r w:rsidR="00D92DF5">
        <w:t>e</w:t>
      </w:r>
      <w:r w:rsidR="00902E3F">
        <w:t>x</w:t>
      </w:r>
      <w:r w:rsidR="00C953CD">
        <w:t>ample trolley set</w:t>
      </w:r>
      <w:r w:rsidR="00DF0C24">
        <w:t>-</w:t>
      </w:r>
      <w:r w:rsidR="00C953CD">
        <w:t xml:space="preserve">up for </w:t>
      </w:r>
      <w:r w:rsidR="00E32CE1">
        <w:t xml:space="preserve">a </w:t>
      </w:r>
      <w:r w:rsidR="00C953CD">
        <w:t xml:space="preserve">class set of equipment required for students to complete </w:t>
      </w:r>
      <w:r w:rsidR="00E32CE1">
        <w:t xml:space="preserve">the </w:t>
      </w:r>
      <w:r w:rsidR="000A565C">
        <w:t>investigation</w:t>
      </w:r>
    </w:p>
    <w:p w14:paraId="42BD80C7" w14:textId="03E81DF4" w:rsidR="00C5390B" w:rsidRDefault="00CA78B7" w:rsidP="00DF0C24">
      <w:r w:rsidRPr="00CA78B7">
        <w:rPr>
          <w:noProof/>
        </w:rPr>
        <w:drawing>
          <wp:inline distT="0" distB="0" distL="0" distR="0" wp14:anchorId="28DCED41" wp14:editId="22BA3C86">
            <wp:extent cx="4907560" cy="3017274"/>
            <wp:effectExtent l="0" t="0" r="7620" b="0"/>
            <wp:docPr id="1559506191" name="Picture 1" descr="A photo of the equipment required for a whole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6191" name="Picture 1" descr="A photo of the equipment required for a whole class. "/>
                    <pic:cNvPicPr/>
                  </pic:nvPicPr>
                  <pic:blipFill rotWithShape="1">
                    <a:blip r:embed="rId22"/>
                    <a:srcRect l="666" t="464" r="1022" b="1262"/>
                    <a:stretch>
                      <a:fillRect/>
                    </a:stretch>
                  </pic:blipFill>
                  <pic:spPr bwMode="auto">
                    <a:xfrm>
                      <a:off x="0" y="0"/>
                      <a:ext cx="4925799" cy="3028488"/>
                    </a:xfrm>
                    <a:prstGeom prst="rect">
                      <a:avLst/>
                    </a:prstGeom>
                    <a:ln>
                      <a:noFill/>
                    </a:ln>
                    <a:extLst>
                      <a:ext uri="{53640926-AAD7-44D8-BBD7-CCE9431645EC}">
                        <a14:shadowObscured xmlns:a14="http://schemas.microsoft.com/office/drawing/2010/main"/>
                      </a:ext>
                    </a:extLst>
                  </pic:spPr>
                </pic:pic>
              </a:graphicData>
            </a:graphic>
          </wp:inline>
        </w:drawing>
      </w:r>
    </w:p>
    <w:p w14:paraId="65D66592" w14:textId="6FC70FFE" w:rsidR="00147FFA" w:rsidRPr="00425D3A" w:rsidRDefault="005836E6" w:rsidP="00425D3A">
      <w:pPr>
        <w:rPr>
          <w:rStyle w:val="Strong"/>
        </w:rPr>
      </w:pPr>
      <w:r w:rsidRPr="00425D3A">
        <w:rPr>
          <w:rStyle w:val="Strong"/>
        </w:rPr>
        <w:lastRenderedPageBreak/>
        <w:t>Sample results</w:t>
      </w:r>
    </w:p>
    <w:p w14:paraId="47903AD7" w14:textId="25A72FCB" w:rsidR="00D21171" w:rsidRDefault="00D21171" w:rsidP="00D21171">
      <w:pPr>
        <w:pStyle w:val="Caption"/>
      </w:pPr>
      <w:r>
        <w:t>Figure</w:t>
      </w:r>
      <w:r w:rsidR="00C4327B">
        <w:t xml:space="preserve"> 2</w:t>
      </w:r>
      <w:r w:rsidR="00D53A4B">
        <w:t xml:space="preserve"> – </w:t>
      </w:r>
      <w:r w:rsidR="007A731C">
        <w:t>e</w:t>
      </w:r>
      <w:r w:rsidR="000A565C">
        <w:t xml:space="preserve">xample </w:t>
      </w:r>
      <w:r w:rsidR="006E1B47">
        <w:t xml:space="preserve">of colour </w:t>
      </w:r>
      <w:r w:rsidR="00D53A4B">
        <w:t>at reaction completion</w:t>
      </w:r>
    </w:p>
    <w:p w14:paraId="5D5DFB96" w14:textId="21B406C9" w:rsidR="00D40B6A" w:rsidRPr="00D40B6A" w:rsidRDefault="00D40B6A" w:rsidP="00E12400">
      <w:r w:rsidRPr="00E12400">
        <w:rPr>
          <w:noProof/>
        </w:rPr>
        <w:drawing>
          <wp:inline distT="0" distB="0" distL="0" distR="0" wp14:anchorId="12750658" wp14:editId="49E2A184">
            <wp:extent cx="2635250" cy="2219942"/>
            <wp:effectExtent l="0" t="0" r="0" b="9525"/>
            <wp:docPr id="421032610" name="Picture 1" descr="A group of test tubes with blue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32610" name="Picture 1" descr="A group of test tubes with blue liquid in them."/>
                    <pic:cNvPicPr/>
                  </pic:nvPicPr>
                  <pic:blipFill rotWithShape="1">
                    <a:blip r:embed="rId23" cstate="print">
                      <a:extLst>
                        <a:ext uri="{28A0092B-C50C-407E-A947-70E740481C1C}">
                          <a14:useLocalDpi xmlns:a14="http://schemas.microsoft.com/office/drawing/2010/main" val="0"/>
                        </a:ext>
                      </a:extLst>
                    </a:blip>
                    <a:srcRect t="24168" b="12652"/>
                    <a:stretch>
                      <a:fillRect/>
                    </a:stretch>
                  </pic:blipFill>
                  <pic:spPr bwMode="auto">
                    <a:xfrm>
                      <a:off x="0" y="0"/>
                      <a:ext cx="2638182" cy="2222412"/>
                    </a:xfrm>
                    <a:prstGeom prst="rect">
                      <a:avLst/>
                    </a:prstGeom>
                    <a:ln>
                      <a:noFill/>
                    </a:ln>
                    <a:extLst>
                      <a:ext uri="{53640926-AAD7-44D8-BBD7-CCE9431645EC}">
                        <a14:shadowObscured xmlns:a14="http://schemas.microsoft.com/office/drawing/2010/main"/>
                      </a:ext>
                    </a:extLst>
                  </pic:spPr>
                </pic:pic>
              </a:graphicData>
            </a:graphic>
          </wp:inline>
        </w:drawing>
      </w:r>
    </w:p>
    <w:p w14:paraId="1B12A649" w14:textId="22F9BF01" w:rsidR="00D40B6A" w:rsidRDefault="00D40B6A" w:rsidP="00D40B6A">
      <w:pPr>
        <w:pStyle w:val="Caption"/>
        <w:rPr>
          <w:noProof/>
        </w:rPr>
      </w:pPr>
      <w:r>
        <w:rPr>
          <w:noProof/>
        </w:rPr>
        <w:t>Table 1</w:t>
      </w:r>
      <w:r w:rsidR="00D53A4B">
        <w:rPr>
          <w:noProof/>
        </w:rPr>
        <w:t xml:space="preserve"> – </w:t>
      </w:r>
      <w:r w:rsidR="007A731C">
        <w:rPr>
          <w:noProof/>
        </w:rPr>
        <w:t>s</w:t>
      </w:r>
      <w:r>
        <w:rPr>
          <w:noProof/>
        </w:rPr>
        <w:t>ample data for</w:t>
      </w:r>
      <w:r w:rsidR="00B370B8">
        <w:rPr>
          <w:noProof/>
        </w:rPr>
        <w:t xml:space="preserve"> the</w:t>
      </w:r>
      <w:r>
        <w:rPr>
          <w:noProof/>
        </w:rPr>
        <w:t xml:space="preserve"> investigation of the effect of concentration on </w:t>
      </w:r>
      <w:r w:rsidR="00E32CE1">
        <w:rPr>
          <w:noProof/>
        </w:rPr>
        <w:t xml:space="preserve">the </w:t>
      </w:r>
      <w:r>
        <w:rPr>
          <w:noProof/>
        </w:rPr>
        <w:t>rate of reaction</w:t>
      </w:r>
    </w:p>
    <w:tbl>
      <w:tblPr>
        <w:tblStyle w:val="Tableheader"/>
        <w:tblW w:w="5000" w:type="pct"/>
        <w:tblLayout w:type="fixed"/>
        <w:tblLook w:val="04A0" w:firstRow="1" w:lastRow="0" w:firstColumn="1" w:lastColumn="0" w:noHBand="0" w:noVBand="1"/>
        <w:tblDescription w:val="Summary data for the mean time to react and rate of reaction for each concentration (solutions A1 to A3)."/>
      </w:tblPr>
      <w:tblGrid>
        <w:gridCol w:w="1980"/>
        <w:gridCol w:w="3544"/>
        <w:gridCol w:w="4106"/>
      </w:tblGrid>
      <w:tr w:rsidR="00CE1FFB" w14:paraId="56DF1852" w14:textId="77777777" w:rsidTr="004C41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2105AFA" w14:textId="77777777" w:rsidR="00CE1FFB" w:rsidRPr="007D292A" w:rsidRDefault="00CE1FFB" w:rsidP="004C41C9">
            <w:pPr>
              <w:rPr>
                <w:rStyle w:val="Strong"/>
                <w:b/>
                <w:bCs w:val="0"/>
              </w:rPr>
            </w:pPr>
            <w:r w:rsidRPr="007D292A">
              <w:rPr>
                <w:rStyle w:val="Strong"/>
                <w:b/>
                <w:bCs w:val="0"/>
              </w:rPr>
              <w:t>Solution</w:t>
            </w:r>
          </w:p>
        </w:tc>
        <w:tc>
          <w:tcPr>
            <w:tcW w:w="1840" w:type="pct"/>
          </w:tcPr>
          <w:p w14:paraId="087EF3C1" w14:textId="78239EE0" w:rsidR="00CE1FFB" w:rsidRPr="007D292A" w:rsidRDefault="00CE1FFB" w:rsidP="004C41C9">
            <w:pPr>
              <w:cnfStyle w:val="100000000000" w:firstRow="1" w:lastRow="0" w:firstColumn="0" w:lastColumn="0" w:oddVBand="0" w:evenVBand="0" w:oddHBand="0" w:evenHBand="0" w:firstRowFirstColumn="0" w:firstRowLastColumn="0" w:lastRowFirstColumn="0" w:lastRowLastColumn="0"/>
              <w:rPr>
                <w:rStyle w:val="Strong"/>
                <w:b/>
                <w:bCs w:val="0"/>
              </w:rPr>
            </w:pPr>
            <w:r w:rsidRPr="007D292A">
              <w:rPr>
                <w:rStyle w:val="Strong"/>
                <w:b/>
                <w:bCs w:val="0"/>
              </w:rPr>
              <w:t>Mean time to react (sec</w:t>
            </w:r>
            <w:r w:rsidR="00850FF2" w:rsidRPr="007D292A">
              <w:rPr>
                <w:rStyle w:val="Strong"/>
                <w:b/>
                <w:bCs w:val="0"/>
              </w:rPr>
              <w:t>onds</w:t>
            </w:r>
            <w:r w:rsidRPr="007D292A">
              <w:rPr>
                <w:rStyle w:val="Strong"/>
                <w:b/>
                <w:bCs w:val="0"/>
              </w:rPr>
              <w:t>)</w:t>
            </w:r>
          </w:p>
        </w:tc>
        <w:tc>
          <w:tcPr>
            <w:tcW w:w="2132" w:type="pct"/>
          </w:tcPr>
          <w:p w14:paraId="0959D8CE" w14:textId="3BA372D0" w:rsidR="00CE1FFB" w:rsidRPr="00530B19" w:rsidRDefault="00CE1FFB" w:rsidP="004C41C9">
            <w:pPr>
              <w:cnfStyle w:val="100000000000" w:firstRow="1" w:lastRow="0" w:firstColumn="0" w:lastColumn="0" w:oddVBand="0" w:evenVBand="0" w:oddHBand="0" w:evenHBand="0" w:firstRowFirstColumn="0" w:firstRowLastColumn="0" w:lastRowFirstColumn="0" w:lastRowLastColumn="0"/>
              <w:rPr>
                <w:vertAlign w:val="superscript"/>
              </w:rPr>
            </w:pPr>
            <w:r w:rsidRPr="007D292A">
              <w:rPr>
                <w:rStyle w:val="Strong"/>
                <w:b/>
                <w:bCs w:val="0"/>
              </w:rPr>
              <w:t>Rate of reaction (1/mean time to react)</w:t>
            </w:r>
            <w:r w:rsidR="00530B19" w:rsidRPr="007D292A">
              <w:rPr>
                <w:rStyle w:val="Strong"/>
                <w:b/>
                <w:bCs w:val="0"/>
              </w:rPr>
              <w:t xml:space="preserve"> (s</w:t>
            </w:r>
            <w:r w:rsidR="00530B19">
              <w:rPr>
                <w:vertAlign w:val="superscript"/>
              </w:rPr>
              <w:t>-1</w:t>
            </w:r>
            <w:r w:rsidR="00530B19" w:rsidRPr="00164987">
              <w:rPr>
                <w:rStyle w:val="Strong"/>
                <w:b/>
                <w:bCs w:val="0"/>
              </w:rPr>
              <w:t>)</w:t>
            </w:r>
          </w:p>
        </w:tc>
      </w:tr>
      <w:tr w:rsidR="00CE1FFB" w14:paraId="130F3C04" w14:textId="77777777" w:rsidTr="004C4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7B4F88D" w14:textId="77777777" w:rsidR="00CE1FFB" w:rsidRPr="007D292A" w:rsidRDefault="00CE1FFB" w:rsidP="004C41C9">
            <w:pPr>
              <w:rPr>
                <w:rStyle w:val="Strong"/>
                <w:b/>
                <w:bCs w:val="0"/>
              </w:rPr>
            </w:pPr>
            <w:r w:rsidRPr="007D292A">
              <w:rPr>
                <w:rStyle w:val="Strong"/>
                <w:b/>
                <w:bCs w:val="0"/>
              </w:rPr>
              <w:t>A1</w:t>
            </w:r>
          </w:p>
        </w:tc>
        <w:tc>
          <w:tcPr>
            <w:tcW w:w="1840" w:type="pct"/>
          </w:tcPr>
          <w:p w14:paraId="04B00F3F" w14:textId="34C8F276" w:rsidR="00CE1FFB" w:rsidRDefault="00517300" w:rsidP="004C41C9">
            <w:pPr>
              <w:cnfStyle w:val="000000100000" w:firstRow="0" w:lastRow="0" w:firstColumn="0" w:lastColumn="0" w:oddVBand="0" w:evenVBand="0" w:oddHBand="1" w:evenHBand="0" w:firstRowFirstColumn="0" w:firstRowLastColumn="0" w:lastRowFirstColumn="0" w:lastRowLastColumn="0"/>
            </w:pPr>
            <w:r>
              <w:t>1</w:t>
            </w:r>
            <w:r w:rsidR="007B4815">
              <w:t>5</w:t>
            </w:r>
          </w:p>
        </w:tc>
        <w:tc>
          <w:tcPr>
            <w:tcW w:w="2132" w:type="pct"/>
          </w:tcPr>
          <w:p w14:paraId="71458514" w14:textId="2EBADD0F" w:rsidR="00CE1FFB" w:rsidRDefault="00CE1FFB" w:rsidP="004C41C9">
            <w:pPr>
              <w:cnfStyle w:val="000000100000" w:firstRow="0" w:lastRow="0" w:firstColumn="0" w:lastColumn="0" w:oddVBand="0" w:evenVBand="0" w:oddHBand="1" w:evenHBand="0" w:firstRowFirstColumn="0" w:firstRowLastColumn="0" w:lastRowFirstColumn="0" w:lastRowLastColumn="0"/>
            </w:pPr>
            <w:r>
              <w:t>0.0</w:t>
            </w:r>
            <w:r w:rsidR="007B4815">
              <w:t>6</w:t>
            </w:r>
          </w:p>
        </w:tc>
      </w:tr>
      <w:tr w:rsidR="00CE1FFB" w14:paraId="59483D56" w14:textId="77777777" w:rsidTr="004C41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A7E20B9" w14:textId="77777777" w:rsidR="00CE1FFB" w:rsidRPr="007D292A" w:rsidRDefault="00CE1FFB" w:rsidP="004C41C9">
            <w:pPr>
              <w:rPr>
                <w:rStyle w:val="Strong"/>
                <w:b/>
                <w:bCs w:val="0"/>
              </w:rPr>
            </w:pPr>
            <w:r w:rsidRPr="007D292A">
              <w:rPr>
                <w:rStyle w:val="Strong"/>
                <w:b/>
                <w:bCs w:val="0"/>
              </w:rPr>
              <w:t>A2</w:t>
            </w:r>
          </w:p>
        </w:tc>
        <w:tc>
          <w:tcPr>
            <w:tcW w:w="1840" w:type="pct"/>
          </w:tcPr>
          <w:p w14:paraId="63BA26AE" w14:textId="4E300B42" w:rsidR="00CE1FFB" w:rsidRDefault="00C34D66" w:rsidP="004C41C9">
            <w:pPr>
              <w:cnfStyle w:val="000000010000" w:firstRow="0" w:lastRow="0" w:firstColumn="0" w:lastColumn="0" w:oddVBand="0" w:evenVBand="0" w:oddHBand="0" w:evenHBand="1" w:firstRowFirstColumn="0" w:firstRowLastColumn="0" w:lastRowFirstColumn="0" w:lastRowLastColumn="0"/>
            </w:pPr>
            <w:r>
              <w:t>30</w:t>
            </w:r>
          </w:p>
        </w:tc>
        <w:tc>
          <w:tcPr>
            <w:tcW w:w="2132" w:type="pct"/>
          </w:tcPr>
          <w:p w14:paraId="776ADA5E" w14:textId="615A865B" w:rsidR="00CE1FFB" w:rsidRDefault="00CE1FFB" w:rsidP="004C41C9">
            <w:pPr>
              <w:cnfStyle w:val="000000010000" w:firstRow="0" w:lastRow="0" w:firstColumn="0" w:lastColumn="0" w:oddVBand="0" w:evenVBand="0" w:oddHBand="0" w:evenHBand="1" w:firstRowFirstColumn="0" w:firstRowLastColumn="0" w:lastRowFirstColumn="0" w:lastRowLastColumn="0"/>
            </w:pPr>
            <w:r>
              <w:t>0.0</w:t>
            </w:r>
            <w:r w:rsidR="00C34D66">
              <w:t>3</w:t>
            </w:r>
          </w:p>
        </w:tc>
      </w:tr>
      <w:tr w:rsidR="00CE1FFB" w14:paraId="7357EAEE" w14:textId="77777777" w:rsidTr="004C4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365E961" w14:textId="77777777" w:rsidR="00CE1FFB" w:rsidRPr="007D292A" w:rsidRDefault="00CE1FFB" w:rsidP="004C41C9">
            <w:pPr>
              <w:rPr>
                <w:rStyle w:val="Strong"/>
                <w:b/>
                <w:bCs w:val="0"/>
              </w:rPr>
            </w:pPr>
            <w:r w:rsidRPr="007D292A">
              <w:rPr>
                <w:rStyle w:val="Strong"/>
                <w:b/>
                <w:bCs w:val="0"/>
              </w:rPr>
              <w:t>A3</w:t>
            </w:r>
          </w:p>
        </w:tc>
        <w:tc>
          <w:tcPr>
            <w:tcW w:w="1840" w:type="pct"/>
          </w:tcPr>
          <w:p w14:paraId="37B6FF9C" w14:textId="04F1A18F" w:rsidR="00CE1FFB" w:rsidRDefault="007B4815" w:rsidP="004C41C9">
            <w:pPr>
              <w:cnfStyle w:val="000000100000" w:firstRow="0" w:lastRow="0" w:firstColumn="0" w:lastColumn="0" w:oddVBand="0" w:evenVBand="0" w:oddHBand="1" w:evenHBand="0" w:firstRowFirstColumn="0" w:firstRowLastColumn="0" w:lastRowFirstColumn="0" w:lastRowLastColumn="0"/>
            </w:pPr>
            <w:r>
              <w:t>60</w:t>
            </w:r>
          </w:p>
        </w:tc>
        <w:tc>
          <w:tcPr>
            <w:tcW w:w="2132" w:type="pct"/>
          </w:tcPr>
          <w:p w14:paraId="0278E78E" w14:textId="6DD4F80F" w:rsidR="00CE1FFB" w:rsidRDefault="00CE1FFB" w:rsidP="004C41C9">
            <w:pPr>
              <w:cnfStyle w:val="000000100000" w:firstRow="0" w:lastRow="0" w:firstColumn="0" w:lastColumn="0" w:oddVBand="0" w:evenVBand="0" w:oddHBand="1" w:evenHBand="0" w:firstRowFirstColumn="0" w:firstRowLastColumn="0" w:lastRowFirstColumn="0" w:lastRowLastColumn="0"/>
            </w:pPr>
            <w:r>
              <w:t>0.0</w:t>
            </w:r>
            <w:r w:rsidR="007B4815">
              <w:t>2</w:t>
            </w:r>
          </w:p>
        </w:tc>
      </w:tr>
    </w:tbl>
    <w:p w14:paraId="630EAA66" w14:textId="1E275436" w:rsidR="00547A17" w:rsidRDefault="00547A17" w:rsidP="00FA7C7C">
      <w:pPr>
        <w:pStyle w:val="Heading2"/>
      </w:pPr>
      <w:bookmarkStart w:id="29" w:name="_Toc230021186"/>
      <w:r>
        <w:t xml:space="preserve">Practical </w:t>
      </w:r>
      <w:r w:rsidRPr="00164987">
        <w:t>investigation</w:t>
      </w:r>
      <w:r>
        <w:t xml:space="preserve"> – teacher </w:t>
      </w:r>
      <w:r w:rsidRPr="00FA7C7C">
        <w:t>checklist</w:t>
      </w:r>
      <w:bookmarkEnd w:id="29"/>
    </w:p>
    <w:p w14:paraId="152AAC51" w14:textId="77777777" w:rsidR="00547A17" w:rsidRPr="00A74B2D" w:rsidRDefault="00547A17" w:rsidP="00A74B2D">
      <w:pPr>
        <w:rPr>
          <w:rStyle w:val="Strong"/>
        </w:rPr>
      </w:pPr>
      <w:r w:rsidRPr="00164987">
        <w:rPr>
          <w:rStyle w:val="Strong"/>
        </w:rPr>
        <w:t>Preparation</w:t>
      </w:r>
    </w:p>
    <w:p w14:paraId="606CD4A1" w14:textId="5D266C60" w:rsidR="00CE073F" w:rsidRDefault="009B1C86" w:rsidP="00547A17">
      <w:sdt>
        <w:sdtPr>
          <w:id w:val="-328984935"/>
          <w14:checkbox>
            <w14:checked w14:val="0"/>
            <w14:checkedState w14:val="2612" w14:font="MS Gothic"/>
            <w14:uncheckedState w14:val="2610" w14:font="MS Gothic"/>
          </w14:checkbox>
        </w:sdtPr>
        <w:sdtEndPr/>
        <w:sdtContent>
          <w:r w:rsidR="00FA7C7C">
            <w:rPr>
              <w:rFonts w:ascii="MS Gothic" w:eastAsia="MS Gothic" w:hAnsi="MS Gothic" w:hint="eastAsia"/>
            </w:rPr>
            <w:t>☐</w:t>
          </w:r>
        </w:sdtContent>
      </w:sdt>
      <w:r w:rsidR="00F251E3">
        <w:t xml:space="preserve"> </w:t>
      </w:r>
      <w:r w:rsidR="005048B0">
        <w:t>Before data collection, trial the prepared solutions to ensure their concentrations are suitable. The reaction time should not be too long, which may hinder students from collecting sufficient data, nor too short, which could increase the likelihood of errors.</w:t>
      </w:r>
    </w:p>
    <w:p w14:paraId="0FE1AE9F" w14:textId="6402AC99" w:rsidR="007A71BE" w:rsidRDefault="007A71BE" w:rsidP="007A71BE">
      <w:pPr>
        <w:pStyle w:val="FeatureBox4"/>
      </w:pPr>
      <w:r w:rsidRPr="00CC7A56">
        <w:rPr>
          <w:rStyle w:val="Strong"/>
        </w:rPr>
        <w:t>Note:</w:t>
      </w:r>
      <w:r>
        <w:t xml:space="preserve"> </w:t>
      </w:r>
      <w:r w:rsidR="00867CFC">
        <w:t>i</w:t>
      </w:r>
      <w:r w:rsidR="00AE7168">
        <w:t xml:space="preserve">f </w:t>
      </w:r>
      <w:r w:rsidR="001E2A2F">
        <w:t xml:space="preserve">the reaction is taking a long </w:t>
      </w:r>
      <w:r w:rsidR="00735C27">
        <w:t>time</w:t>
      </w:r>
      <w:r w:rsidR="001E2A2F">
        <w:t xml:space="preserve"> or the colour is too faint for students </w:t>
      </w:r>
      <w:r w:rsidR="00735C27">
        <w:t>to observe easily</w:t>
      </w:r>
      <w:r w:rsidR="00E32CE1">
        <w:t>,</w:t>
      </w:r>
      <w:r w:rsidR="00D81C24">
        <w:t xml:space="preserve"> teachers can increase the concentration of the sodium metabisulfite.</w:t>
      </w:r>
      <w:r w:rsidR="00855C4D">
        <w:t xml:space="preserve"> If the reaction is occurring too quickly for students to record results, </w:t>
      </w:r>
      <w:r w:rsidR="008B5AFB">
        <w:t>reactant</w:t>
      </w:r>
      <w:r w:rsidR="00855C4D">
        <w:t xml:space="preserve"> A can be further diluted with distilled water.</w:t>
      </w:r>
    </w:p>
    <w:p w14:paraId="153EC698" w14:textId="1A7CEC72" w:rsidR="00C00BB8" w:rsidRDefault="009B1C86" w:rsidP="00547A17">
      <w:sdt>
        <w:sdtPr>
          <w:id w:val="-1179349725"/>
          <w14:checkbox>
            <w14:checked w14:val="0"/>
            <w14:checkedState w14:val="2612" w14:font="MS Gothic"/>
            <w14:uncheckedState w14:val="2610" w14:font="MS Gothic"/>
          </w14:checkbox>
        </w:sdtPr>
        <w:sdtEndPr/>
        <w:sdtContent>
          <w:r w:rsidR="00D40B6A">
            <w:rPr>
              <w:rFonts w:ascii="MS Gothic" w:eastAsia="MS Gothic" w:hAnsi="MS Gothic" w:hint="eastAsia"/>
            </w:rPr>
            <w:t>☐</w:t>
          </w:r>
        </w:sdtContent>
      </w:sdt>
      <w:r w:rsidR="00E721D2">
        <w:t xml:space="preserve"> </w:t>
      </w:r>
      <w:r w:rsidR="00CE073F">
        <w:t xml:space="preserve">Check </w:t>
      </w:r>
      <w:r w:rsidR="00735C27">
        <w:t xml:space="preserve">that </w:t>
      </w:r>
      <w:r w:rsidR="00547A17">
        <w:t>all equipment and chemicals are prepared and labelled correctly</w:t>
      </w:r>
      <w:r w:rsidR="00735C27">
        <w:t>.</w:t>
      </w:r>
    </w:p>
    <w:p w14:paraId="70A9053A" w14:textId="5E93FDC8" w:rsidR="00547A17" w:rsidRDefault="009B1C86" w:rsidP="00547A17">
      <w:sdt>
        <w:sdtPr>
          <w:id w:val="-1372757338"/>
          <w14:checkbox>
            <w14:checked w14:val="0"/>
            <w14:checkedState w14:val="2612" w14:font="MS Gothic"/>
            <w14:uncheckedState w14:val="2610" w14:font="MS Gothic"/>
          </w14:checkbox>
        </w:sdtPr>
        <w:sdtEndPr/>
        <w:sdtContent>
          <w:r w:rsidR="00C00BB8">
            <w:rPr>
              <w:rFonts w:ascii="MS Gothic" w:eastAsia="MS Gothic" w:hAnsi="MS Gothic" w:hint="eastAsia"/>
            </w:rPr>
            <w:t>☐</w:t>
          </w:r>
        </w:sdtContent>
      </w:sdt>
      <w:r w:rsidR="00E721D2">
        <w:t xml:space="preserve"> </w:t>
      </w:r>
      <w:r w:rsidR="00547A17">
        <w:t>Ensure safety equipment (</w:t>
      </w:r>
      <w:r w:rsidR="00437A85">
        <w:t xml:space="preserve">such as safety </w:t>
      </w:r>
      <w:r w:rsidR="00547A17">
        <w:t>g</w:t>
      </w:r>
      <w:r w:rsidR="00437A85">
        <w:t>lasses</w:t>
      </w:r>
      <w:r w:rsidR="00547A17">
        <w:t>) is available</w:t>
      </w:r>
      <w:r w:rsidR="00735C27">
        <w:t>.</w:t>
      </w:r>
    </w:p>
    <w:p w14:paraId="1E51DB0B" w14:textId="40B79423" w:rsidR="00547A17" w:rsidRDefault="009B1C86" w:rsidP="00547A17">
      <w:sdt>
        <w:sdtPr>
          <w:id w:val="-263225964"/>
          <w14:checkbox>
            <w14:checked w14:val="0"/>
            <w14:checkedState w14:val="2612" w14:font="MS Gothic"/>
            <w14:uncheckedState w14:val="2610" w14:font="MS Gothic"/>
          </w14:checkbox>
        </w:sdtPr>
        <w:sdtEndPr/>
        <w:sdtContent>
          <w:r w:rsidR="00C00BB8">
            <w:rPr>
              <w:rFonts w:ascii="MS Gothic" w:eastAsia="MS Gothic" w:hAnsi="MS Gothic" w:hint="eastAsia"/>
            </w:rPr>
            <w:t>☐</w:t>
          </w:r>
        </w:sdtContent>
      </w:sdt>
      <w:r w:rsidR="00E721D2">
        <w:t xml:space="preserve"> </w:t>
      </w:r>
      <w:r w:rsidR="00547A17">
        <w:t xml:space="preserve">Prepare extra chemicals and spare </w:t>
      </w:r>
      <w:r w:rsidR="0075481B">
        <w:t xml:space="preserve">equipment </w:t>
      </w:r>
      <w:r w:rsidR="00547A17">
        <w:t>for errors or breakages</w:t>
      </w:r>
      <w:r w:rsidR="00735C27">
        <w:t>.</w:t>
      </w:r>
    </w:p>
    <w:p w14:paraId="3692ACAF" w14:textId="7730CB8C" w:rsidR="00547A17" w:rsidRPr="00A74B2D" w:rsidRDefault="00547A17" w:rsidP="00A74B2D">
      <w:pPr>
        <w:rPr>
          <w:rStyle w:val="Strong"/>
        </w:rPr>
      </w:pPr>
      <w:r w:rsidRPr="00A74B2D">
        <w:rPr>
          <w:rStyle w:val="Strong"/>
        </w:rPr>
        <w:t xml:space="preserve">Safety </w:t>
      </w:r>
      <w:r w:rsidR="001A40CE" w:rsidRPr="00A74B2D">
        <w:rPr>
          <w:rStyle w:val="Strong"/>
        </w:rPr>
        <w:t>m</w:t>
      </w:r>
      <w:r w:rsidRPr="00A74B2D">
        <w:rPr>
          <w:rStyle w:val="Strong"/>
        </w:rPr>
        <w:t>anagement</w:t>
      </w:r>
    </w:p>
    <w:p w14:paraId="51B6C96B" w14:textId="7F13ECBC" w:rsidR="00547A17" w:rsidRDefault="009B1C86" w:rsidP="00547A17">
      <w:sdt>
        <w:sdtPr>
          <w:id w:val="1912044137"/>
          <w14:checkbox>
            <w14:checked w14:val="0"/>
            <w14:checkedState w14:val="2612" w14:font="MS Gothic"/>
            <w14:uncheckedState w14:val="2610" w14:font="MS Gothic"/>
          </w14:checkbox>
        </w:sdtPr>
        <w:sdtEndPr/>
        <w:sdtContent>
          <w:r w:rsidR="002562E7">
            <w:rPr>
              <w:rFonts w:ascii="MS Gothic" w:eastAsia="MS Gothic" w:hAnsi="MS Gothic" w:hint="eastAsia"/>
            </w:rPr>
            <w:t>☐</w:t>
          </w:r>
        </w:sdtContent>
      </w:sdt>
      <w:r w:rsidR="00E721D2">
        <w:t xml:space="preserve"> </w:t>
      </w:r>
      <w:r w:rsidR="00AD2145">
        <w:t xml:space="preserve">Ensure </w:t>
      </w:r>
      <w:r w:rsidR="00E721D2">
        <w:t>that students handle</w:t>
      </w:r>
      <w:r w:rsidR="00735C27">
        <w:t xml:space="preserve"> chemicals and equipment safely.</w:t>
      </w:r>
    </w:p>
    <w:p w14:paraId="72A3C5E0" w14:textId="41122CDA" w:rsidR="00547A17" w:rsidRDefault="009B1C86" w:rsidP="00547A17">
      <w:sdt>
        <w:sdtPr>
          <w:id w:val="1070770835"/>
          <w14:checkbox>
            <w14:checked w14:val="0"/>
            <w14:checkedState w14:val="2612" w14:font="MS Gothic"/>
            <w14:uncheckedState w14:val="2610" w14:font="MS Gothic"/>
          </w14:checkbox>
        </w:sdtPr>
        <w:sdtEndPr/>
        <w:sdtContent>
          <w:r w:rsidR="00C00BB8">
            <w:rPr>
              <w:rFonts w:ascii="MS Gothic" w:eastAsia="MS Gothic" w:hAnsi="MS Gothic" w:hint="eastAsia"/>
            </w:rPr>
            <w:t>☐</w:t>
          </w:r>
        </w:sdtContent>
      </w:sdt>
      <w:r w:rsidR="004431E4">
        <w:t xml:space="preserve"> </w:t>
      </w:r>
      <w:r w:rsidR="00547A17">
        <w:t>Group students strategically for safety and efficiency</w:t>
      </w:r>
      <w:r w:rsidR="00735C27">
        <w:t>.</w:t>
      </w:r>
    </w:p>
    <w:p w14:paraId="45A7DBAC" w14:textId="48B36FB6" w:rsidR="00547A17" w:rsidRDefault="009B1C86" w:rsidP="00547A17">
      <w:sdt>
        <w:sdtPr>
          <w:id w:val="526920127"/>
          <w14:checkbox>
            <w14:checked w14:val="0"/>
            <w14:checkedState w14:val="2612" w14:font="MS Gothic"/>
            <w14:uncheckedState w14:val="2610" w14:font="MS Gothic"/>
          </w14:checkbox>
        </w:sdtPr>
        <w:sdtEndPr/>
        <w:sdtContent>
          <w:r w:rsidR="00C00BB8">
            <w:rPr>
              <w:rFonts w:ascii="MS Gothic" w:eastAsia="MS Gothic" w:hAnsi="MS Gothic" w:hint="eastAsia"/>
            </w:rPr>
            <w:t>☐</w:t>
          </w:r>
        </w:sdtContent>
      </w:sdt>
      <w:r w:rsidR="004431E4">
        <w:t xml:space="preserve"> </w:t>
      </w:r>
      <w:r w:rsidR="00547A17">
        <w:t>Maintain supervision and visibility of all students</w:t>
      </w:r>
      <w:r w:rsidR="00735C27">
        <w:t>.</w:t>
      </w:r>
    </w:p>
    <w:p w14:paraId="743A91A9" w14:textId="493D36DE" w:rsidR="00547A17" w:rsidRPr="00A74B2D" w:rsidRDefault="00547A17" w:rsidP="00A74B2D">
      <w:pPr>
        <w:rPr>
          <w:rStyle w:val="Strong"/>
        </w:rPr>
      </w:pPr>
      <w:r w:rsidRPr="00A74B2D">
        <w:rPr>
          <w:rStyle w:val="Strong"/>
        </w:rPr>
        <w:t>Post-</w:t>
      </w:r>
      <w:r w:rsidR="00395578">
        <w:rPr>
          <w:rStyle w:val="Strong"/>
        </w:rPr>
        <w:t>p</w:t>
      </w:r>
      <w:r w:rsidRPr="00A74B2D">
        <w:rPr>
          <w:rStyle w:val="Strong"/>
        </w:rPr>
        <w:t>ractical</w:t>
      </w:r>
    </w:p>
    <w:p w14:paraId="3FD150D4" w14:textId="3B86D4BB" w:rsidR="00060028" w:rsidRDefault="009B1C86" w:rsidP="00060028">
      <w:sdt>
        <w:sdtPr>
          <w:id w:val="1303345403"/>
          <w14:checkbox>
            <w14:checked w14:val="0"/>
            <w14:checkedState w14:val="2612" w14:font="MS Gothic"/>
            <w14:uncheckedState w14:val="2610" w14:font="MS Gothic"/>
          </w14:checkbox>
        </w:sdtPr>
        <w:sdtEndPr/>
        <w:sdtContent>
          <w:r w:rsidR="00C00BB8">
            <w:rPr>
              <w:rFonts w:ascii="MS Gothic" w:eastAsia="MS Gothic" w:hAnsi="MS Gothic" w:hint="eastAsia"/>
            </w:rPr>
            <w:t>☐</w:t>
          </w:r>
        </w:sdtContent>
      </w:sdt>
      <w:r w:rsidR="004431E4">
        <w:t xml:space="preserve"> </w:t>
      </w:r>
      <w:r w:rsidR="00060028">
        <w:t>Ensure students know proper disposal procedures for chemicals and waste</w:t>
      </w:r>
      <w:r w:rsidR="00735C27">
        <w:t>.</w:t>
      </w:r>
    </w:p>
    <w:p w14:paraId="6B5B484E" w14:textId="487E6DDA" w:rsidR="00060028" w:rsidRDefault="009B1C86" w:rsidP="00060028">
      <w:sdt>
        <w:sdtPr>
          <w:id w:val="1862010416"/>
          <w14:checkbox>
            <w14:checked w14:val="0"/>
            <w14:checkedState w14:val="2612" w14:font="MS Gothic"/>
            <w14:uncheckedState w14:val="2610" w14:font="MS Gothic"/>
          </w14:checkbox>
        </w:sdtPr>
        <w:sdtEndPr/>
        <w:sdtContent>
          <w:r w:rsidR="00060028">
            <w:rPr>
              <w:rFonts w:ascii="MS Gothic" w:eastAsia="MS Gothic" w:hAnsi="MS Gothic" w:hint="eastAsia"/>
            </w:rPr>
            <w:t>☐</w:t>
          </w:r>
        </w:sdtContent>
      </w:sdt>
      <w:r w:rsidR="004431E4">
        <w:t xml:space="preserve"> </w:t>
      </w:r>
      <w:r w:rsidR="00060028">
        <w:t xml:space="preserve">Provide clearly labelled waste containers for </w:t>
      </w:r>
      <w:r w:rsidR="00735C27">
        <w:t xml:space="preserve">the </w:t>
      </w:r>
      <w:r w:rsidR="00EA143D">
        <w:t xml:space="preserve">disposal of </w:t>
      </w:r>
      <w:r w:rsidR="00060028">
        <w:t>chemical</w:t>
      </w:r>
      <w:r w:rsidR="00EA143D">
        <w:t>s</w:t>
      </w:r>
      <w:r w:rsidR="00DA3AE7">
        <w:t xml:space="preserve">. Chemicals may be disposed of down the sink when </w:t>
      </w:r>
      <w:r w:rsidR="004431E4">
        <w:t xml:space="preserve">the experiments are </w:t>
      </w:r>
      <w:r w:rsidR="00DA3AE7">
        <w:t>complete.</w:t>
      </w:r>
    </w:p>
    <w:p w14:paraId="240A4CF5" w14:textId="2DFD5254" w:rsidR="00C70DC8" w:rsidRDefault="009B1C86" w:rsidP="00107355">
      <w:sdt>
        <w:sdtPr>
          <w:id w:val="-1120224683"/>
          <w14:checkbox>
            <w14:checked w14:val="0"/>
            <w14:checkedState w14:val="2612" w14:font="MS Gothic"/>
            <w14:uncheckedState w14:val="2610" w14:font="MS Gothic"/>
          </w14:checkbox>
        </w:sdtPr>
        <w:sdtEndPr/>
        <w:sdtContent>
          <w:r w:rsidR="006B1540">
            <w:rPr>
              <w:rFonts w:ascii="MS Gothic" w:eastAsia="MS Gothic" w:hAnsi="MS Gothic" w:hint="eastAsia"/>
            </w:rPr>
            <w:t>☐</w:t>
          </w:r>
        </w:sdtContent>
      </w:sdt>
      <w:r w:rsidR="004431E4">
        <w:t xml:space="preserve"> </w:t>
      </w:r>
      <w:r w:rsidR="00060028">
        <w:t xml:space="preserve">Ensure students return all equipment to </w:t>
      </w:r>
      <w:r w:rsidR="00735C27">
        <w:t xml:space="preserve">the </w:t>
      </w:r>
      <w:r w:rsidR="00060028">
        <w:t xml:space="preserve">designated </w:t>
      </w:r>
      <w:r w:rsidR="00EA143D">
        <w:t>area</w:t>
      </w:r>
      <w:r w:rsidR="00367C09">
        <w:t xml:space="preserve"> and </w:t>
      </w:r>
      <w:r w:rsidR="00735C27">
        <w:t xml:space="preserve">clean </w:t>
      </w:r>
      <w:r w:rsidR="00367C09">
        <w:t xml:space="preserve">up the </w:t>
      </w:r>
      <w:r w:rsidR="00735C27">
        <w:t>workbench.</w:t>
      </w:r>
    </w:p>
    <w:p w14:paraId="7AE4537B" w14:textId="4D322046" w:rsidR="00303674" w:rsidRDefault="009B1C86" w:rsidP="00107355">
      <w:sdt>
        <w:sdtPr>
          <w:id w:val="-423728958"/>
          <w14:checkbox>
            <w14:checked w14:val="0"/>
            <w14:checkedState w14:val="2612" w14:font="MS Gothic"/>
            <w14:uncheckedState w14:val="2610" w14:font="MS Gothic"/>
          </w14:checkbox>
        </w:sdtPr>
        <w:sdtEndPr/>
        <w:sdtContent>
          <w:r w:rsidR="0044126E">
            <w:rPr>
              <w:rFonts w:ascii="MS Gothic" w:eastAsia="MS Gothic" w:hAnsi="MS Gothic" w:hint="eastAsia"/>
            </w:rPr>
            <w:t>☐</w:t>
          </w:r>
        </w:sdtContent>
      </w:sdt>
      <w:r w:rsidR="004431E4">
        <w:t xml:space="preserve"> </w:t>
      </w:r>
      <w:r w:rsidR="0044126E">
        <w:t xml:space="preserve">Collect </w:t>
      </w:r>
      <w:r w:rsidR="00735C27">
        <w:t>students</w:t>
      </w:r>
      <w:r w:rsidR="00E0440E">
        <w:t>’</w:t>
      </w:r>
      <w:r w:rsidR="00735C27">
        <w:t xml:space="preserve"> </w:t>
      </w:r>
      <w:r w:rsidR="000D5C41">
        <w:t>data</w:t>
      </w:r>
      <w:r w:rsidR="00D37894">
        <w:t xml:space="preserve"> to redistribute at the start of the next lesson</w:t>
      </w:r>
      <w:r w:rsidR="004A28DF">
        <w:t xml:space="preserve"> or provide sample data to</w:t>
      </w:r>
      <w:r w:rsidR="00D56148">
        <w:t xml:space="preserve"> absent</w:t>
      </w:r>
      <w:r w:rsidR="004A28DF">
        <w:t xml:space="preserve"> students to complete </w:t>
      </w:r>
      <w:hyperlink w:anchor="_Part_2_–" w:history="1">
        <w:r w:rsidR="004A28DF" w:rsidRPr="00E301E9">
          <w:rPr>
            <w:rStyle w:val="Hyperlink"/>
          </w:rPr>
          <w:t xml:space="preserve">Part 2 </w:t>
        </w:r>
        <w:r w:rsidR="00303674" w:rsidRPr="00E301E9">
          <w:rPr>
            <w:rStyle w:val="Hyperlink"/>
          </w:rPr>
          <w:t xml:space="preserve">– </w:t>
        </w:r>
        <w:r w:rsidR="00871F1B" w:rsidRPr="00E301E9">
          <w:rPr>
            <w:rStyle w:val="Hyperlink"/>
          </w:rPr>
          <w:t>s</w:t>
        </w:r>
        <w:r w:rsidR="00303674" w:rsidRPr="00E301E9">
          <w:rPr>
            <w:rStyle w:val="Hyperlink"/>
          </w:rPr>
          <w:t xml:space="preserve">cientific investigation </w:t>
        </w:r>
        <w:r w:rsidR="005F0BF2" w:rsidRPr="00E301E9">
          <w:rPr>
            <w:rStyle w:val="Hyperlink"/>
          </w:rPr>
          <w:t>questions</w:t>
        </w:r>
      </w:hyperlink>
      <w:r w:rsidR="00303674">
        <w:t xml:space="preserve"> under exam conditions.</w:t>
      </w:r>
    </w:p>
    <w:p w14:paraId="53516E96" w14:textId="039F63B7" w:rsidR="00E745D7" w:rsidRDefault="00C70DC8" w:rsidP="001C1942">
      <w:pPr>
        <w:pStyle w:val="FeatureBox4"/>
      </w:pPr>
      <w:r w:rsidRPr="009D6D81">
        <w:rPr>
          <w:rStyle w:val="Strong"/>
        </w:rPr>
        <w:t>Note:</w:t>
      </w:r>
      <w:r>
        <w:t xml:space="preserve"> </w:t>
      </w:r>
      <w:r w:rsidR="00AD506C">
        <w:t>t</w:t>
      </w:r>
      <w:r w:rsidR="000D452C">
        <w:t xml:space="preserve">he </w:t>
      </w:r>
      <w:r w:rsidR="00F263E6">
        <w:t xml:space="preserve">method used in this task to calculate </w:t>
      </w:r>
      <w:r w:rsidR="001C1942">
        <w:t>the relative</w:t>
      </w:r>
      <w:r w:rsidR="00F263E6">
        <w:t xml:space="preserve"> </w:t>
      </w:r>
      <w:r w:rsidR="000D452C">
        <w:t xml:space="preserve">rate of reaction </w:t>
      </w:r>
      <w:r w:rsidR="00F263E6">
        <w:t>is</w:t>
      </w:r>
      <w:r w:rsidR="00182B5E">
        <w:t xml:space="preserve"> the following:</w:t>
      </w:r>
    </w:p>
    <w:p w14:paraId="3C1D61E2" w14:textId="111F7D4E" w:rsidR="002F20D8" w:rsidRPr="00E60F5D" w:rsidRDefault="009B1C86" w:rsidP="001C1942">
      <w:pPr>
        <w:pStyle w:val="FeatureBox4"/>
        <w:rPr>
          <w:rFonts w:eastAsiaTheme="minorEastAsia"/>
          <w:iCs/>
        </w:rPr>
      </w:pPr>
      <m:oMathPara>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mean time to react</m:t>
              </m:r>
            </m:den>
          </m:f>
          <m:r>
            <m:rPr>
              <m:sty m:val="p"/>
            </m:rPr>
            <w:rPr>
              <w:rFonts w:ascii="Cambria Math" w:hAnsi="Cambria Math"/>
            </w:rPr>
            <m:t xml:space="preserve"> =relative rate of reaction</m:t>
          </m:r>
        </m:oMath>
      </m:oMathPara>
    </w:p>
    <w:p w14:paraId="08D26A00" w14:textId="3D43A5CE" w:rsidR="003F307C" w:rsidRDefault="009D7219" w:rsidP="001C1942">
      <w:pPr>
        <w:pStyle w:val="FeatureBox4"/>
      </w:pPr>
      <w:r>
        <w:t xml:space="preserve">This concept will require unpacking with students to </w:t>
      </w:r>
      <w:r w:rsidR="002B5E4E">
        <w:t>help them understand how it</w:t>
      </w:r>
      <w:r>
        <w:t xml:space="preserve"> </w:t>
      </w:r>
      <w:r w:rsidR="00535C7A">
        <w:t>calculates</w:t>
      </w:r>
      <w:r w:rsidR="00743DBA">
        <w:t xml:space="preserve"> </w:t>
      </w:r>
      <w:r w:rsidR="00535C7A">
        <w:t>a rate of reaction.</w:t>
      </w:r>
      <w:r w:rsidR="002E7244">
        <w:t xml:space="preserve"> If student</w:t>
      </w:r>
      <w:r w:rsidR="004565E9">
        <w:t>s</w:t>
      </w:r>
      <w:r w:rsidR="002E7244">
        <w:t xml:space="preserve"> require additional support, the task could be modified to </w:t>
      </w:r>
      <w:r w:rsidR="00EA7123">
        <w:t xml:space="preserve">ask </w:t>
      </w:r>
      <w:r w:rsidR="001401A2">
        <w:t xml:space="preserve">them to record the mean reaction time rather than </w:t>
      </w:r>
      <w:r w:rsidR="00AD506C">
        <w:t xml:space="preserve">to </w:t>
      </w:r>
      <w:r w:rsidR="001401A2">
        <w:t>calculate the relative reaction rate</w:t>
      </w:r>
      <w:r w:rsidR="00EA7123">
        <w:t>.</w:t>
      </w:r>
    </w:p>
    <w:p w14:paraId="267A3CDE" w14:textId="28587B41" w:rsidR="002562E7" w:rsidRDefault="003F307C" w:rsidP="00C70DC8">
      <w:pPr>
        <w:pStyle w:val="FeatureBox4"/>
      </w:pPr>
      <w:r>
        <w:t xml:space="preserve">If students require additional support </w:t>
      </w:r>
      <w:r w:rsidR="0082044D">
        <w:t>in conducting the investigation</w:t>
      </w:r>
      <w:r>
        <w:t>, the teacher or labo</w:t>
      </w:r>
      <w:r w:rsidR="0090012E">
        <w:t xml:space="preserve">ratory technician may complete the dilutions of </w:t>
      </w:r>
      <w:r w:rsidR="001E37CA">
        <w:t>s</w:t>
      </w:r>
      <w:r w:rsidR="0090012E">
        <w:t>olution</w:t>
      </w:r>
      <w:r w:rsidR="00E43796">
        <w:t xml:space="preserve"> A </w:t>
      </w:r>
      <w:r w:rsidR="002B5E4E">
        <w:t>before the experiment</w:t>
      </w:r>
      <w:r w:rsidR="008B72EC">
        <w:t>. Students can the</w:t>
      </w:r>
      <w:r w:rsidR="007D3138">
        <w:t>n</w:t>
      </w:r>
      <w:r w:rsidR="008B72EC">
        <w:t xml:space="preserve"> be supplied with the pre-prepared </w:t>
      </w:r>
      <w:r w:rsidR="001E37CA">
        <w:t>s</w:t>
      </w:r>
      <w:r w:rsidR="008B72EC">
        <w:t>olutions</w:t>
      </w:r>
      <w:r w:rsidR="0090012E">
        <w:t xml:space="preserve"> A1, A2 and A3 </w:t>
      </w:r>
      <w:r w:rsidR="008B72EC">
        <w:t>to complete the investigation</w:t>
      </w:r>
      <w:r w:rsidR="00AC2021">
        <w:t>.</w:t>
      </w:r>
    </w:p>
    <w:p w14:paraId="4D1A6E88" w14:textId="3A6DEF18" w:rsidR="00107355" w:rsidRPr="002562E7" w:rsidRDefault="00CC2B68" w:rsidP="00AD506C">
      <w:r>
        <w:br w:type="page"/>
      </w:r>
    </w:p>
    <w:p w14:paraId="2F99CF2C" w14:textId="1A8BD304" w:rsidR="00CE0FA0" w:rsidRDefault="00CE0FA0" w:rsidP="00AD506C">
      <w:pPr>
        <w:pStyle w:val="Heading2"/>
      </w:pPr>
      <w:bookmarkStart w:id="30" w:name="_Information_for_laboratory"/>
      <w:bookmarkStart w:id="31" w:name="_Ref214356245"/>
      <w:bookmarkStart w:id="32" w:name="_Toc230021187"/>
      <w:bookmarkEnd w:id="30"/>
      <w:r w:rsidRPr="00C07EB3">
        <w:lastRenderedPageBreak/>
        <w:t>Information</w:t>
      </w:r>
      <w:r>
        <w:t xml:space="preserve"> for</w:t>
      </w:r>
      <w:r w:rsidR="00B6727F">
        <w:t xml:space="preserve"> </w:t>
      </w:r>
      <w:r>
        <w:t xml:space="preserve">laboratory </w:t>
      </w:r>
      <w:r w:rsidRPr="00AD506C">
        <w:t>technician</w:t>
      </w:r>
      <w:bookmarkEnd w:id="31"/>
      <w:r w:rsidR="002D625A" w:rsidRPr="00AD506C">
        <w:t>s</w:t>
      </w:r>
      <w:bookmarkEnd w:id="32"/>
    </w:p>
    <w:p w14:paraId="1F641A5D" w14:textId="657977B5" w:rsidR="00383B5E" w:rsidRPr="00383B5E" w:rsidRDefault="00383B5E" w:rsidP="00AD506C">
      <w:pPr>
        <w:pStyle w:val="Heading3"/>
      </w:pPr>
      <w:bookmarkStart w:id="33" w:name="_Toc230021188"/>
      <w:r>
        <w:t xml:space="preserve">Preparation of </w:t>
      </w:r>
      <w:r w:rsidRPr="00AD506C">
        <w:t>the</w:t>
      </w:r>
      <w:r>
        <w:t xml:space="preserve"> </w:t>
      </w:r>
      <w:r w:rsidRPr="00AD506C">
        <w:t>reactants</w:t>
      </w:r>
      <w:bookmarkEnd w:id="33"/>
    </w:p>
    <w:p w14:paraId="3AAD8DBF" w14:textId="770A49E1" w:rsidR="00CE0FA0" w:rsidRDefault="00CE0FA0" w:rsidP="00AD506C">
      <w:pPr>
        <w:pStyle w:val="FeatureBox"/>
      </w:pPr>
      <w:r>
        <w:t>T</w:t>
      </w:r>
      <w:r w:rsidRPr="003E1A04">
        <w:t xml:space="preserve">he </w:t>
      </w:r>
      <w:r w:rsidR="00B6727F">
        <w:t>instructions below are</w:t>
      </w:r>
      <w:r w:rsidR="00B6727F" w:rsidRPr="003E1A04">
        <w:t xml:space="preserve"> </w:t>
      </w:r>
      <w:r w:rsidRPr="003E1A04">
        <w:t xml:space="preserve">for preparing </w:t>
      </w:r>
      <w:r w:rsidR="00411309">
        <w:t>500</w:t>
      </w:r>
      <w:r w:rsidR="00AD506C">
        <w:t> </w:t>
      </w:r>
      <w:r w:rsidR="00411309">
        <w:t xml:space="preserve">mL of </w:t>
      </w:r>
      <w:r w:rsidR="001E37CA">
        <w:t>r</w:t>
      </w:r>
      <w:r w:rsidR="00610AAD">
        <w:t>eactant</w:t>
      </w:r>
      <w:r w:rsidR="00411309">
        <w:t xml:space="preserve"> A and 1000</w:t>
      </w:r>
      <w:r w:rsidR="00AD506C">
        <w:t> </w:t>
      </w:r>
      <w:r w:rsidR="00411309">
        <w:t>mL</w:t>
      </w:r>
      <w:r>
        <w:t xml:space="preserve"> of </w:t>
      </w:r>
      <w:r w:rsidR="001E37CA">
        <w:t>r</w:t>
      </w:r>
      <w:r w:rsidR="00610AAD">
        <w:t>eactant</w:t>
      </w:r>
      <w:r>
        <w:t xml:space="preserve"> B</w:t>
      </w:r>
      <w:r w:rsidRPr="003E1A04">
        <w:t xml:space="preserve">. The quantities required for a class will </w:t>
      </w:r>
      <w:r w:rsidR="00B6727F">
        <w:t xml:space="preserve">vary based on class size and the number of students </w:t>
      </w:r>
      <w:r w:rsidRPr="003E1A04">
        <w:t xml:space="preserve">in each group. </w:t>
      </w:r>
      <w:r w:rsidRPr="00803EBB">
        <w:t xml:space="preserve">Ensure additional chemicals are available to </w:t>
      </w:r>
      <w:r w:rsidRPr="00AD506C">
        <w:t>account</w:t>
      </w:r>
      <w:r w:rsidRPr="00803EBB">
        <w:t xml:space="preserve"> for student errors.</w:t>
      </w:r>
    </w:p>
    <w:p w14:paraId="080FC805" w14:textId="0992E200" w:rsidR="00FF4119" w:rsidRPr="001A5681" w:rsidRDefault="00552644" w:rsidP="001A5681">
      <w:pPr>
        <w:rPr>
          <w:rStyle w:val="Strong"/>
        </w:rPr>
      </w:pPr>
      <w:r>
        <w:rPr>
          <w:rStyle w:val="Strong"/>
        </w:rPr>
        <w:t>Equipment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quipment list."/>
      </w:tblPr>
      <w:tblGrid>
        <w:gridCol w:w="4814"/>
        <w:gridCol w:w="4814"/>
      </w:tblGrid>
      <w:tr w:rsidR="003102BB" w14:paraId="4D30F6E4" w14:textId="77777777" w:rsidTr="003102BB">
        <w:tc>
          <w:tcPr>
            <w:tcW w:w="4814" w:type="dxa"/>
          </w:tcPr>
          <w:p w14:paraId="386B841B" w14:textId="74F5C834" w:rsidR="003102BB" w:rsidRPr="00FF4119" w:rsidRDefault="003102BB" w:rsidP="003102BB">
            <w:pPr>
              <w:pStyle w:val="ListBullet"/>
            </w:pPr>
            <w:r w:rsidRPr="00FF4119">
              <w:t>0.40</w:t>
            </w:r>
            <w:r w:rsidR="002959A5">
              <w:t> </w:t>
            </w:r>
            <w:r w:rsidRPr="00FF4119">
              <w:t>g sodium metabisulfite</w:t>
            </w:r>
          </w:p>
          <w:p w14:paraId="0FB7D408" w14:textId="063795F0" w:rsidR="003102BB" w:rsidRDefault="003102BB" w:rsidP="003102BB">
            <w:pPr>
              <w:pStyle w:val="ListBullet"/>
            </w:pPr>
            <w:r>
              <w:t>5.35</w:t>
            </w:r>
            <w:r w:rsidR="002959A5">
              <w:t> </w:t>
            </w:r>
            <w:r>
              <w:t>g potassium iodate</w:t>
            </w:r>
          </w:p>
          <w:p w14:paraId="1A4DF0AE" w14:textId="05A5A4BA" w:rsidR="003102BB" w:rsidRDefault="003102BB" w:rsidP="003102BB">
            <w:pPr>
              <w:pStyle w:val="ListBullet"/>
            </w:pPr>
            <w:r>
              <w:t>5.0</w:t>
            </w:r>
            <w:r w:rsidR="002959A5">
              <w:t> </w:t>
            </w:r>
            <w:r>
              <w:t xml:space="preserve">mL </w:t>
            </w:r>
            <w:r w:rsidRPr="002959A5">
              <w:t>1</w:t>
            </w:r>
            <w:r w:rsidR="002959A5">
              <w:t> </w:t>
            </w:r>
            <w:r w:rsidRPr="002959A5">
              <w:t>M</w:t>
            </w:r>
            <w:r>
              <w:t xml:space="preserve"> sulfuric acid</w:t>
            </w:r>
          </w:p>
          <w:p w14:paraId="3B16F869" w14:textId="10E889C1" w:rsidR="003102BB" w:rsidRDefault="003102BB" w:rsidP="003102BB">
            <w:pPr>
              <w:pStyle w:val="ListBullet"/>
            </w:pPr>
            <w:r>
              <w:t>4.0</w:t>
            </w:r>
            <w:r w:rsidR="002959A5">
              <w:t> </w:t>
            </w:r>
            <w:r>
              <w:t>g soluble starch</w:t>
            </w:r>
          </w:p>
          <w:p w14:paraId="7B44ACA2" w14:textId="52891B89" w:rsidR="003102BB" w:rsidRDefault="003102BB" w:rsidP="003102BB">
            <w:pPr>
              <w:pStyle w:val="ListBullet"/>
            </w:pPr>
            <w:r>
              <w:t>2</w:t>
            </w:r>
            <w:r w:rsidR="002959A5">
              <w:t> </w:t>
            </w:r>
            <w:r>
              <w:t>L distilled water</w:t>
            </w:r>
          </w:p>
          <w:p w14:paraId="7FFC877C" w14:textId="156DCBCA" w:rsidR="003102BB" w:rsidRDefault="003102BB" w:rsidP="003102BB">
            <w:pPr>
              <w:pStyle w:val="ListBullet"/>
            </w:pPr>
            <w:r>
              <w:t>1</w:t>
            </w:r>
            <w:r w:rsidR="002959A5">
              <w:t> </w:t>
            </w:r>
            <w:r w:rsidRPr="00C5390B">
              <w:t>L</w:t>
            </w:r>
            <w:r>
              <w:t xml:space="preserve"> conical flask</w:t>
            </w:r>
          </w:p>
        </w:tc>
        <w:tc>
          <w:tcPr>
            <w:tcW w:w="4814" w:type="dxa"/>
          </w:tcPr>
          <w:p w14:paraId="68F8B2E2" w14:textId="30B60FB8" w:rsidR="003102BB" w:rsidRDefault="003102BB" w:rsidP="003102BB">
            <w:pPr>
              <w:pStyle w:val="ListBullet"/>
            </w:pPr>
            <w:r>
              <w:t>1</w:t>
            </w:r>
            <w:r w:rsidR="002959A5">
              <w:t> </w:t>
            </w:r>
            <w:r>
              <w:t>L volumetric flask</w:t>
            </w:r>
          </w:p>
          <w:p w14:paraId="13B5E92F" w14:textId="4D70C175" w:rsidR="003102BB" w:rsidRDefault="003102BB" w:rsidP="003102BB">
            <w:pPr>
              <w:pStyle w:val="ListBullet"/>
            </w:pPr>
            <w:r>
              <w:t>1</w:t>
            </w:r>
            <w:r w:rsidR="002959A5">
              <w:t> </w:t>
            </w:r>
            <w:r>
              <w:t>L beaker</w:t>
            </w:r>
          </w:p>
          <w:p w14:paraId="44BF796E" w14:textId="05BC41BA" w:rsidR="003102BB" w:rsidRDefault="003102BB" w:rsidP="003102BB">
            <w:pPr>
              <w:pStyle w:val="ListBullet"/>
            </w:pPr>
            <w:r>
              <w:t>1</w:t>
            </w:r>
            <w:r w:rsidR="002959A5">
              <w:t> </w:t>
            </w:r>
            <w:r>
              <w:t>L measuring cylinder</w:t>
            </w:r>
          </w:p>
          <w:p w14:paraId="00A24423" w14:textId="62F4DFC2" w:rsidR="003102BB" w:rsidRDefault="002959A5" w:rsidP="003102BB">
            <w:pPr>
              <w:pStyle w:val="ListBullet"/>
            </w:pPr>
            <w:r>
              <w:t>1 × s</w:t>
            </w:r>
            <w:r w:rsidR="003102BB">
              <w:t>patula</w:t>
            </w:r>
          </w:p>
          <w:p w14:paraId="6C1C97A7" w14:textId="6577355F" w:rsidR="003102BB" w:rsidRDefault="002959A5" w:rsidP="003102BB">
            <w:pPr>
              <w:pStyle w:val="ListBullet"/>
            </w:pPr>
            <w:r>
              <w:t>1 × </w:t>
            </w:r>
            <w:r w:rsidR="00160A79">
              <w:t>hotplate</w:t>
            </w:r>
          </w:p>
          <w:p w14:paraId="15E6AABE" w14:textId="29477566" w:rsidR="003102BB" w:rsidRDefault="002959A5" w:rsidP="003102BB">
            <w:pPr>
              <w:pStyle w:val="ListBullet"/>
            </w:pPr>
            <w:r>
              <w:t>1 × s</w:t>
            </w:r>
            <w:r w:rsidR="003102BB">
              <w:t>tirring rod</w:t>
            </w:r>
          </w:p>
        </w:tc>
      </w:tr>
    </w:tbl>
    <w:p w14:paraId="106FB206" w14:textId="17B51812" w:rsidR="00CE0FA0" w:rsidRPr="001A5681" w:rsidRDefault="00610AAD" w:rsidP="001A5681">
      <w:pPr>
        <w:rPr>
          <w:rStyle w:val="Strong"/>
        </w:rPr>
      </w:pPr>
      <w:r>
        <w:rPr>
          <w:rStyle w:val="Strong"/>
        </w:rPr>
        <w:t>Reactant</w:t>
      </w:r>
      <w:r w:rsidR="00CE0FA0" w:rsidRPr="001A5681">
        <w:rPr>
          <w:rStyle w:val="Strong"/>
        </w:rPr>
        <w:t xml:space="preserve"> A</w:t>
      </w:r>
    </w:p>
    <w:p w14:paraId="280D5C4F" w14:textId="294FF80D" w:rsidR="00CE0FA0" w:rsidRPr="00B921FA" w:rsidRDefault="00CE0FA0" w:rsidP="00B921FA">
      <w:pPr>
        <w:pStyle w:val="ListNumber"/>
        <w:numPr>
          <w:ilvl w:val="0"/>
          <w:numId w:val="43"/>
        </w:numPr>
      </w:pPr>
      <w:r w:rsidRPr="009F1658">
        <w:t>Weigh 5.35</w:t>
      </w:r>
      <w:r w:rsidR="00B921FA">
        <w:t> </w:t>
      </w:r>
      <w:r w:rsidRPr="009F1658">
        <w:t>g of potassium iodate.</w:t>
      </w:r>
    </w:p>
    <w:p w14:paraId="239B0B28" w14:textId="6E31288C" w:rsidR="00CE0FA0" w:rsidRPr="00B921FA" w:rsidRDefault="00CE0FA0" w:rsidP="00B921FA">
      <w:pPr>
        <w:pStyle w:val="ListNumber"/>
      </w:pPr>
      <w:r w:rsidRPr="00B921FA">
        <w:t>Place</w:t>
      </w:r>
      <w:r w:rsidR="009F1658" w:rsidRPr="00B921FA">
        <w:t xml:space="preserve"> the potassium iodate</w:t>
      </w:r>
      <w:r w:rsidRPr="00B921FA">
        <w:t xml:space="preserve"> into a 500</w:t>
      </w:r>
      <w:r w:rsidR="00DB28D7">
        <w:t> </w:t>
      </w:r>
      <w:r w:rsidRPr="00B921FA">
        <w:t>m</w:t>
      </w:r>
      <w:r w:rsidR="0078595D" w:rsidRPr="00B921FA">
        <w:t>L</w:t>
      </w:r>
      <w:r w:rsidRPr="00B921FA">
        <w:t xml:space="preserve"> volumetric flask and dissolve </w:t>
      </w:r>
      <w:r w:rsidR="005D3F8E" w:rsidRPr="00B921FA">
        <w:t xml:space="preserve">it </w:t>
      </w:r>
      <w:r w:rsidRPr="00B921FA">
        <w:t>in</w:t>
      </w:r>
      <w:r w:rsidR="00DB28D7">
        <w:t>to</w:t>
      </w:r>
      <w:r w:rsidRPr="00B921FA">
        <w:t xml:space="preserve"> 200</w:t>
      </w:r>
      <w:r w:rsidR="00DB28D7">
        <w:t> </w:t>
      </w:r>
      <w:r w:rsidRPr="00B921FA">
        <w:t>m</w:t>
      </w:r>
      <w:r w:rsidR="0078595D" w:rsidRPr="00B921FA">
        <w:t>L</w:t>
      </w:r>
      <w:r w:rsidRPr="00B921FA">
        <w:t xml:space="preserve"> of distilled water.</w:t>
      </w:r>
    </w:p>
    <w:p w14:paraId="0E07C9D0" w14:textId="4980400C" w:rsidR="00CE0FA0" w:rsidRPr="00B921FA" w:rsidRDefault="00CE0FA0" w:rsidP="00B921FA">
      <w:pPr>
        <w:pStyle w:val="ListNumber"/>
      </w:pPr>
      <w:r w:rsidRPr="00B921FA">
        <w:t xml:space="preserve">Top up to </w:t>
      </w:r>
      <w:r w:rsidR="00B6727F" w:rsidRPr="00B921FA">
        <w:t xml:space="preserve">the </w:t>
      </w:r>
      <w:r w:rsidRPr="00B921FA">
        <w:t>500</w:t>
      </w:r>
      <w:r w:rsidR="00DB28D7">
        <w:t> </w:t>
      </w:r>
      <w:r w:rsidRPr="00B921FA">
        <w:t>m</w:t>
      </w:r>
      <w:r w:rsidR="0078595D" w:rsidRPr="00B921FA">
        <w:t>L</w:t>
      </w:r>
      <w:r w:rsidRPr="00B921FA">
        <w:t xml:space="preserve"> mark with distilled water.</w:t>
      </w:r>
    </w:p>
    <w:p w14:paraId="5BD5E097" w14:textId="6DE7EE8D" w:rsidR="00CE0FA0" w:rsidRPr="009F1658" w:rsidRDefault="00CE0FA0" w:rsidP="00B921FA">
      <w:pPr>
        <w:pStyle w:val="ListNumber"/>
      </w:pPr>
      <w:r w:rsidRPr="00B921FA">
        <w:t>The</w:t>
      </w:r>
      <w:r w:rsidRPr="009F1658">
        <w:t xml:space="preserve"> resulting solution is 0.05</w:t>
      </w:r>
      <w:r w:rsidR="00DB28D7">
        <w:t> </w:t>
      </w:r>
      <w:r w:rsidR="00315AFE">
        <w:rPr>
          <w:rStyle w:val="Strong"/>
          <w:b w:val="0"/>
          <w:bCs w:val="0"/>
        </w:rPr>
        <w:t>Mol L</w:t>
      </w:r>
      <w:r w:rsidR="00315AFE" w:rsidRPr="00E950B3">
        <w:rPr>
          <w:rStyle w:val="Strong"/>
          <w:b w:val="0"/>
          <w:bCs w:val="0"/>
          <w:vertAlign w:val="superscript"/>
        </w:rPr>
        <w:t>-1</w:t>
      </w:r>
      <w:r w:rsidRPr="009F1658">
        <w:t>.</w:t>
      </w:r>
    </w:p>
    <w:p w14:paraId="3715EB41" w14:textId="5BE78AA6" w:rsidR="00CE0FA0" w:rsidRDefault="00867A39" w:rsidP="00DB28D7">
      <w:r>
        <w:t>To differentiate the task, t</w:t>
      </w:r>
      <w:r w:rsidR="002A0476">
        <w:t xml:space="preserve">he laboratory technician </w:t>
      </w:r>
      <w:r w:rsidR="00C820B0">
        <w:t>may</w:t>
      </w:r>
      <w:r w:rsidR="002A0476">
        <w:t xml:space="preserve"> complet</w:t>
      </w:r>
      <w:r w:rsidR="00C820B0">
        <w:t>e</w:t>
      </w:r>
      <w:r w:rsidR="002A0476">
        <w:t xml:space="preserve"> the </w:t>
      </w:r>
      <w:r w:rsidR="008B5AFB">
        <w:t>reactant</w:t>
      </w:r>
      <w:r w:rsidR="002A0476">
        <w:t xml:space="preserve"> A dilutions (A1, A2 and A3) in place of the students</w:t>
      </w:r>
      <w:r w:rsidR="00C820B0">
        <w:t xml:space="preserve">. </w:t>
      </w:r>
      <w:r w:rsidR="00CE0FA0">
        <w:t xml:space="preserve">Refer to the table below </w:t>
      </w:r>
      <w:r w:rsidR="00B6727F">
        <w:t xml:space="preserve">to prepare different concentrations of </w:t>
      </w:r>
      <w:r w:rsidR="001E37CA">
        <w:t>s</w:t>
      </w:r>
      <w:r w:rsidR="00B6727F">
        <w:t>olution A by adding varying amounts of distilled water, as shown</w:t>
      </w:r>
      <w:r w:rsidR="00CE0FA0">
        <w:t>.</w:t>
      </w:r>
    </w:p>
    <w:p w14:paraId="5EEEF3C1" w14:textId="417E0F69" w:rsidR="00CE0FA0" w:rsidRDefault="008B5AFB" w:rsidP="008B5AFB">
      <w:pPr>
        <w:pStyle w:val="Caption"/>
      </w:pPr>
      <w:r>
        <w:lastRenderedPageBreak/>
        <w:t xml:space="preserve">Table </w:t>
      </w:r>
      <w:fldSimple w:instr=" SEQ Table \* ARABIC ">
        <w:r>
          <w:rPr>
            <w:noProof/>
          </w:rPr>
          <w:t>6</w:t>
        </w:r>
      </w:fldSimple>
      <w:r>
        <w:t xml:space="preserve"> </w:t>
      </w:r>
      <w:r w:rsidR="00CE0FA0">
        <w:t xml:space="preserve">– </w:t>
      </w:r>
      <w:r w:rsidR="001A5681">
        <w:t>p</w:t>
      </w:r>
      <w:r w:rsidR="00CE0FA0">
        <w:t>reparing diluted solutions</w:t>
      </w:r>
    </w:p>
    <w:tbl>
      <w:tblPr>
        <w:tblStyle w:val="Tableheader"/>
        <w:tblW w:w="0" w:type="auto"/>
        <w:tblLayout w:type="fixed"/>
        <w:tblLook w:val="04A0" w:firstRow="1" w:lastRow="0" w:firstColumn="1" w:lastColumn="0" w:noHBand="0" w:noVBand="1"/>
        <w:tblDescription w:val="Table with 5 columns and 3 rows for preparing diluted solutions."/>
      </w:tblPr>
      <w:tblGrid>
        <w:gridCol w:w="1838"/>
        <w:gridCol w:w="1947"/>
        <w:gridCol w:w="1948"/>
        <w:gridCol w:w="1947"/>
        <w:gridCol w:w="1948"/>
      </w:tblGrid>
      <w:tr w:rsidR="00CE0FA0" w14:paraId="44C333E2" w14:textId="77777777" w:rsidTr="003C0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0A1679" w14:textId="77777777" w:rsidR="00CE0FA0" w:rsidRPr="00B43F3E" w:rsidRDefault="00CE0FA0" w:rsidP="003C0C9C">
            <w:pPr>
              <w:pStyle w:val="Heading5"/>
              <w:keepNext w:val="0"/>
              <w:rPr>
                <w:rStyle w:val="Strong"/>
              </w:rPr>
            </w:pPr>
            <w:r w:rsidRPr="00B43F3E">
              <w:rPr>
                <w:rStyle w:val="Strong"/>
              </w:rPr>
              <w:t>Diluted solution</w:t>
            </w:r>
          </w:p>
        </w:tc>
        <w:tc>
          <w:tcPr>
            <w:tcW w:w="1947" w:type="dxa"/>
          </w:tcPr>
          <w:p w14:paraId="6E0CCDE3" w14:textId="31AA4CC8" w:rsidR="00CE0FA0" w:rsidRPr="00B43F3E" w:rsidRDefault="00CE0FA0" w:rsidP="003C0C9C">
            <w:pPr>
              <w:pStyle w:val="Heading5"/>
              <w:keepNext w:val="0"/>
              <w:cnfStyle w:val="100000000000" w:firstRow="1" w:lastRow="0" w:firstColumn="0" w:lastColumn="0" w:oddVBand="0" w:evenVBand="0" w:oddHBand="0" w:evenHBand="0" w:firstRowFirstColumn="0" w:firstRowLastColumn="0" w:lastRowFirstColumn="0" w:lastRowLastColumn="0"/>
              <w:rPr>
                <w:rStyle w:val="Strong"/>
              </w:rPr>
            </w:pPr>
            <w:r w:rsidRPr="00B43F3E">
              <w:rPr>
                <w:rStyle w:val="Strong"/>
              </w:rPr>
              <w:t xml:space="preserve">Volume of </w:t>
            </w:r>
            <w:r w:rsidR="00160A79">
              <w:rPr>
                <w:rStyle w:val="Strong"/>
              </w:rPr>
              <w:t>reactant</w:t>
            </w:r>
            <w:r w:rsidRPr="00B43F3E">
              <w:rPr>
                <w:rStyle w:val="Strong"/>
              </w:rPr>
              <w:t xml:space="preserve"> A (m</w:t>
            </w:r>
            <w:r w:rsidR="00490DAA" w:rsidRPr="00B43F3E">
              <w:rPr>
                <w:rStyle w:val="Strong"/>
              </w:rPr>
              <w:t>L</w:t>
            </w:r>
            <w:r w:rsidRPr="00B43F3E">
              <w:rPr>
                <w:rStyle w:val="Strong"/>
              </w:rPr>
              <w:t>)</w:t>
            </w:r>
          </w:p>
        </w:tc>
        <w:tc>
          <w:tcPr>
            <w:tcW w:w="1948" w:type="dxa"/>
          </w:tcPr>
          <w:p w14:paraId="7C436490" w14:textId="10B0006F" w:rsidR="00CE0FA0" w:rsidRPr="00B43F3E" w:rsidRDefault="00CE0FA0" w:rsidP="003C0C9C">
            <w:pPr>
              <w:pStyle w:val="Heading5"/>
              <w:keepNext w:val="0"/>
              <w:cnfStyle w:val="100000000000" w:firstRow="1" w:lastRow="0" w:firstColumn="0" w:lastColumn="0" w:oddVBand="0" w:evenVBand="0" w:oddHBand="0" w:evenHBand="0" w:firstRowFirstColumn="0" w:firstRowLastColumn="0" w:lastRowFirstColumn="0" w:lastRowLastColumn="0"/>
              <w:rPr>
                <w:rStyle w:val="Strong"/>
              </w:rPr>
            </w:pPr>
            <w:r w:rsidRPr="00B43F3E">
              <w:rPr>
                <w:rStyle w:val="Strong"/>
              </w:rPr>
              <w:t>Volume of distilled water (m</w:t>
            </w:r>
            <w:r w:rsidR="00490DAA" w:rsidRPr="00B43F3E">
              <w:rPr>
                <w:rStyle w:val="Strong"/>
              </w:rPr>
              <w:t>L</w:t>
            </w:r>
            <w:r w:rsidRPr="00B43F3E">
              <w:rPr>
                <w:rStyle w:val="Strong"/>
              </w:rPr>
              <w:t>)</w:t>
            </w:r>
          </w:p>
        </w:tc>
        <w:tc>
          <w:tcPr>
            <w:tcW w:w="1947" w:type="dxa"/>
          </w:tcPr>
          <w:p w14:paraId="4075E61E" w14:textId="5BA9B3BC" w:rsidR="00CE0FA0" w:rsidRPr="00B43F3E" w:rsidRDefault="00CE0FA0" w:rsidP="003C0C9C">
            <w:pPr>
              <w:pStyle w:val="Heading5"/>
              <w:keepNext w:val="0"/>
              <w:cnfStyle w:val="100000000000" w:firstRow="1" w:lastRow="0" w:firstColumn="0" w:lastColumn="0" w:oddVBand="0" w:evenVBand="0" w:oddHBand="0" w:evenHBand="0" w:firstRowFirstColumn="0" w:firstRowLastColumn="0" w:lastRowFirstColumn="0" w:lastRowLastColumn="0"/>
              <w:rPr>
                <w:rStyle w:val="Strong"/>
              </w:rPr>
            </w:pPr>
            <w:r w:rsidRPr="00B43F3E">
              <w:rPr>
                <w:rStyle w:val="Strong"/>
              </w:rPr>
              <w:t>Total volume of solution (m</w:t>
            </w:r>
            <w:r w:rsidR="00490DAA" w:rsidRPr="00B43F3E">
              <w:rPr>
                <w:rStyle w:val="Strong"/>
              </w:rPr>
              <w:t>L</w:t>
            </w:r>
            <w:r w:rsidRPr="00B43F3E">
              <w:rPr>
                <w:rStyle w:val="Strong"/>
              </w:rPr>
              <w:t>)</w:t>
            </w:r>
          </w:p>
        </w:tc>
        <w:tc>
          <w:tcPr>
            <w:tcW w:w="1948" w:type="dxa"/>
          </w:tcPr>
          <w:p w14:paraId="0609E5D8" w14:textId="5229A2FC" w:rsidR="00CE0FA0" w:rsidRPr="00315AFE" w:rsidRDefault="00CE0FA0" w:rsidP="003C0C9C">
            <w:pPr>
              <w:pStyle w:val="Heading5"/>
              <w:keepNext w:val="0"/>
              <w:cnfStyle w:val="100000000000" w:firstRow="1" w:lastRow="0" w:firstColumn="0" w:lastColumn="0" w:oddVBand="0" w:evenVBand="0" w:oddHBand="0" w:evenHBand="0" w:firstRowFirstColumn="0" w:firstRowLastColumn="0" w:lastRowFirstColumn="0" w:lastRowLastColumn="0"/>
              <w:rPr>
                <w:rStyle w:val="Strong"/>
              </w:rPr>
            </w:pPr>
            <w:r w:rsidRPr="00315AFE">
              <w:rPr>
                <w:rStyle w:val="Strong"/>
              </w:rPr>
              <w:t>Concentration (</w:t>
            </w:r>
            <w:r w:rsidR="00315AFE" w:rsidRPr="00315AFE">
              <w:rPr>
                <w:rStyle w:val="Strong"/>
              </w:rPr>
              <w:t>Mol L</w:t>
            </w:r>
            <w:r w:rsidR="00315AFE" w:rsidRPr="00315AFE">
              <w:rPr>
                <w:rStyle w:val="Strong"/>
                <w:vertAlign w:val="superscript"/>
              </w:rPr>
              <w:t>-1</w:t>
            </w:r>
            <w:r w:rsidRPr="00315AFE">
              <w:rPr>
                <w:rStyle w:val="Strong"/>
              </w:rPr>
              <w:t>)</w:t>
            </w:r>
          </w:p>
        </w:tc>
      </w:tr>
      <w:tr w:rsidR="00CE0FA0" w14:paraId="05B852D6" w14:textId="77777777" w:rsidTr="003C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AA4995" w14:textId="77777777" w:rsidR="00CE0FA0" w:rsidRPr="003C0C9C" w:rsidRDefault="00CE0FA0" w:rsidP="003C0C9C">
            <w:pPr>
              <w:pStyle w:val="Heading5"/>
              <w:keepNext w:val="0"/>
              <w:rPr>
                <w:rStyle w:val="Strong"/>
              </w:rPr>
            </w:pPr>
            <w:r w:rsidRPr="003C0C9C">
              <w:rPr>
                <w:rStyle w:val="Strong"/>
              </w:rPr>
              <w:t>A1</w:t>
            </w:r>
          </w:p>
        </w:tc>
        <w:tc>
          <w:tcPr>
            <w:tcW w:w="1947" w:type="dxa"/>
          </w:tcPr>
          <w:p w14:paraId="12D5A2DD"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Pr>
                <w:b w:val="0"/>
              </w:rPr>
              <w:t>20</w:t>
            </w:r>
            <w:r w:rsidRPr="00AB07F5">
              <w:rPr>
                <w:b w:val="0"/>
              </w:rPr>
              <w:t>0</w:t>
            </w:r>
          </w:p>
        </w:tc>
        <w:tc>
          <w:tcPr>
            <w:tcW w:w="1948" w:type="dxa"/>
          </w:tcPr>
          <w:p w14:paraId="28D5A193"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sidRPr="00AB07F5">
              <w:rPr>
                <w:b w:val="0"/>
              </w:rPr>
              <w:t>0</w:t>
            </w:r>
          </w:p>
        </w:tc>
        <w:tc>
          <w:tcPr>
            <w:tcW w:w="1947" w:type="dxa"/>
          </w:tcPr>
          <w:p w14:paraId="26A43B1A"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Pr>
                <w:b w:val="0"/>
              </w:rPr>
              <w:t>200</w:t>
            </w:r>
          </w:p>
        </w:tc>
        <w:tc>
          <w:tcPr>
            <w:tcW w:w="1948" w:type="dxa"/>
          </w:tcPr>
          <w:p w14:paraId="057C1EDA"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Pr>
                <w:b w:val="0"/>
              </w:rPr>
              <w:t>0.05</w:t>
            </w:r>
          </w:p>
        </w:tc>
      </w:tr>
      <w:tr w:rsidR="00CE0FA0" w14:paraId="0E4B65B4" w14:textId="77777777" w:rsidTr="003C0C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4E93B8" w14:textId="77777777" w:rsidR="00CE0FA0" w:rsidRPr="003C0C9C" w:rsidRDefault="00CE0FA0" w:rsidP="003C0C9C">
            <w:pPr>
              <w:pStyle w:val="Heading5"/>
              <w:keepNext w:val="0"/>
              <w:rPr>
                <w:rStyle w:val="Strong"/>
              </w:rPr>
            </w:pPr>
            <w:r w:rsidRPr="003C0C9C">
              <w:rPr>
                <w:rStyle w:val="Strong"/>
              </w:rPr>
              <w:t>A2</w:t>
            </w:r>
          </w:p>
        </w:tc>
        <w:tc>
          <w:tcPr>
            <w:tcW w:w="1947" w:type="dxa"/>
          </w:tcPr>
          <w:p w14:paraId="6085A141" w14:textId="77777777" w:rsidR="00CE0FA0" w:rsidRDefault="00CE0FA0" w:rsidP="003C0C9C">
            <w:pPr>
              <w:pStyle w:val="Heading5"/>
              <w:keepNext w:val="0"/>
              <w:cnfStyle w:val="000000010000" w:firstRow="0" w:lastRow="0" w:firstColumn="0" w:lastColumn="0" w:oddVBand="0" w:evenVBand="0" w:oddHBand="0" w:evenHBand="1" w:firstRowFirstColumn="0" w:firstRowLastColumn="0" w:lastRowFirstColumn="0" w:lastRowLastColumn="0"/>
              <w:rPr>
                <w:b w:val="0"/>
              </w:rPr>
            </w:pPr>
            <w:r>
              <w:rPr>
                <w:b w:val="0"/>
              </w:rPr>
              <w:t>100</w:t>
            </w:r>
          </w:p>
        </w:tc>
        <w:tc>
          <w:tcPr>
            <w:tcW w:w="1948" w:type="dxa"/>
          </w:tcPr>
          <w:p w14:paraId="01882949" w14:textId="77777777" w:rsidR="00CE0FA0" w:rsidRDefault="00CE0FA0" w:rsidP="003C0C9C">
            <w:pPr>
              <w:pStyle w:val="Heading5"/>
              <w:keepNext w:val="0"/>
              <w:cnfStyle w:val="000000010000" w:firstRow="0" w:lastRow="0" w:firstColumn="0" w:lastColumn="0" w:oddVBand="0" w:evenVBand="0" w:oddHBand="0" w:evenHBand="1" w:firstRowFirstColumn="0" w:firstRowLastColumn="0" w:lastRowFirstColumn="0" w:lastRowLastColumn="0"/>
              <w:rPr>
                <w:b w:val="0"/>
              </w:rPr>
            </w:pPr>
            <w:r>
              <w:rPr>
                <w:b w:val="0"/>
              </w:rPr>
              <w:t>100</w:t>
            </w:r>
          </w:p>
        </w:tc>
        <w:tc>
          <w:tcPr>
            <w:tcW w:w="1947" w:type="dxa"/>
          </w:tcPr>
          <w:p w14:paraId="5FA493DC" w14:textId="77777777" w:rsidR="00CE0FA0" w:rsidRDefault="00CE0FA0" w:rsidP="003C0C9C">
            <w:pPr>
              <w:pStyle w:val="Heading5"/>
              <w:keepNext w:val="0"/>
              <w:cnfStyle w:val="000000010000" w:firstRow="0" w:lastRow="0" w:firstColumn="0" w:lastColumn="0" w:oddVBand="0" w:evenVBand="0" w:oddHBand="0" w:evenHBand="1" w:firstRowFirstColumn="0" w:firstRowLastColumn="0" w:lastRowFirstColumn="0" w:lastRowLastColumn="0"/>
              <w:rPr>
                <w:b w:val="0"/>
              </w:rPr>
            </w:pPr>
            <w:r>
              <w:rPr>
                <w:b w:val="0"/>
              </w:rPr>
              <w:t>200</w:t>
            </w:r>
          </w:p>
        </w:tc>
        <w:tc>
          <w:tcPr>
            <w:tcW w:w="1948" w:type="dxa"/>
          </w:tcPr>
          <w:p w14:paraId="47C93D8F" w14:textId="77777777" w:rsidR="00CE0FA0" w:rsidRDefault="00CE0FA0" w:rsidP="003C0C9C">
            <w:pPr>
              <w:pStyle w:val="Heading5"/>
              <w:keepNext w:val="0"/>
              <w:cnfStyle w:val="000000010000" w:firstRow="0" w:lastRow="0" w:firstColumn="0" w:lastColumn="0" w:oddVBand="0" w:evenVBand="0" w:oddHBand="0" w:evenHBand="1" w:firstRowFirstColumn="0" w:firstRowLastColumn="0" w:lastRowFirstColumn="0" w:lastRowLastColumn="0"/>
              <w:rPr>
                <w:b w:val="0"/>
              </w:rPr>
            </w:pPr>
            <w:r>
              <w:rPr>
                <w:b w:val="0"/>
              </w:rPr>
              <w:t>0.025</w:t>
            </w:r>
          </w:p>
        </w:tc>
      </w:tr>
      <w:tr w:rsidR="00CE0FA0" w14:paraId="49146551" w14:textId="77777777" w:rsidTr="003C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895A31" w14:textId="77777777" w:rsidR="00CE0FA0" w:rsidRPr="003C0C9C" w:rsidRDefault="00CE0FA0" w:rsidP="003C0C9C">
            <w:pPr>
              <w:pStyle w:val="Heading5"/>
              <w:keepNext w:val="0"/>
              <w:rPr>
                <w:rStyle w:val="Strong"/>
              </w:rPr>
            </w:pPr>
            <w:r w:rsidRPr="003C0C9C">
              <w:rPr>
                <w:rStyle w:val="Strong"/>
              </w:rPr>
              <w:t>A3</w:t>
            </w:r>
          </w:p>
        </w:tc>
        <w:tc>
          <w:tcPr>
            <w:tcW w:w="1947" w:type="dxa"/>
          </w:tcPr>
          <w:p w14:paraId="195605A9"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Pr>
                <w:b w:val="0"/>
              </w:rPr>
              <w:t>50</w:t>
            </w:r>
          </w:p>
        </w:tc>
        <w:tc>
          <w:tcPr>
            <w:tcW w:w="1948" w:type="dxa"/>
          </w:tcPr>
          <w:p w14:paraId="1423E19D"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Pr>
                <w:b w:val="0"/>
              </w:rPr>
              <w:t>150</w:t>
            </w:r>
          </w:p>
        </w:tc>
        <w:tc>
          <w:tcPr>
            <w:tcW w:w="1947" w:type="dxa"/>
          </w:tcPr>
          <w:p w14:paraId="3F9306DF"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Pr>
                <w:b w:val="0"/>
              </w:rPr>
              <w:t>200</w:t>
            </w:r>
          </w:p>
        </w:tc>
        <w:tc>
          <w:tcPr>
            <w:tcW w:w="1948" w:type="dxa"/>
          </w:tcPr>
          <w:p w14:paraId="067B73C1" w14:textId="77777777" w:rsidR="00CE0FA0" w:rsidRPr="00AB07F5" w:rsidRDefault="00CE0FA0" w:rsidP="003C0C9C">
            <w:pPr>
              <w:pStyle w:val="Heading5"/>
              <w:keepNext w:val="0"/>
              <w:cnfStyle w:val="000000100000" w:firstRow="0" w:lastRow="0" w:firstColumn="0" w:lastColumn="0" w:oddVBand="0" w:evenVBand="0" w:oddHBand="1" w:evenHBand="0" w:firstRowFirstColumn="0" w:firstRowLastColumn="0" w:lastRowFirstColumn="0" w:lastRowLastColumn="0"/>
              <w:rPr>
                <w:b w:val="0"/>
              </w:rPr>
            </w:pPr>
            <w:r>
              <w:rPr>
                <w:b w:val="0"/>
              </w:rPr>
              <w:t>0.0125</w:t>
            </w:r>
          </w:p>
        </w:tc>
      </w:tr>
    </w:tbl>
    <w:p w14:paraId="2E7FA2BA" w14:textId="688E7AB5" w:rsidR="00CE0FA0" w:rsidRPr="001A5681" w:rsidRDefault="00160A79" w:rsidP="001A5681">
      <w:pPr>
        <w:rPr>
          <w:rStyle w:val="Strong"/>
        </w:rPr>
      </w:pPr>
      <w:r>
        <w:rPr>
          <w:rStyle w:val="Strong"/>
        </w:rPr>
        <w:t>Reactant</w:t>
      </w:r>
      <w:r w:rsidR="00CE0FA0" w:rsidRPr="001A5681">
        <w:rPr>
          <w:rStyle w:val="Strong"/>
        </w:rPr>
        <w:t xml:space="preserve"> B</w:t>
      </w:r>
    </w:p>
    <w:p w14:paraId="71928C4A" w14:textId="4E4C59C6" w:rsidR="00CE0FA0" w:rsidRPr="00832985" w:rsidRDefault="00CE0FA0" w:rsidP="00832985">
      <w:pPr>
        <w:pStyle w:val="ListNumber"/>
        <w:numPr>
          <w:ilvl w:val="0"/>
          <w:numId w:val="44"/>
        </w:numPr>
      </w:pPr>
      <w:r w:rsidRPr="00832985">
        <w:t>Make a paste with starch and distilled water in a 1</w:t>
      </w:r>
      <w:r w:rsidR="00832985">
        <w:t> </w:t>
      </w:r>
      <w:r w:rsidRPr="00832985">
        <w:t>L beaker.</w:t>
      </w:r>
    </w:p>
    <w:p w14:paraId="1E1CE11B" w14:textId="09043D9A" w:rsidR="00CE0FA0" w:rsidRPr="00832985" w:rsidRDefault="00CE0FA0" w:rsidP="00832985">
      <w:pPr>
        <w:pStyle w:val="ListNumber"/>
        <w:numPr>
          <w:ilvl w:val="0"/>
          <w:numId w:val="44"/>
        </w:numPr>
      </w:pPr>
      <w:r w:rsidRPr="00832985">
        <w:t>Add approximately 800</w:t>
      </w:r>
      <w:r w:rsidR="00832985">
        <w:t> </w:t>
      </w:r>
      <w:r w:rsidRPr="00832985">
        <w:t>mL of boiling water and stir to combine.</w:t>
      </w:r>
    </w:p>
    <w:p w14:paraId="54F483C7" w14:textId="3FEECE5F" w:rsidR="00CE0FA0" w:rsidRPr="00832985" w:rsidRDefault="00CE0FA0" w:rsidP="00832985">
      <w:pPr>
        <w:pStyle w:val="ListNumber"/>
        <w:numPr>
          <w:ilvl w:val="0"/>
          <w:numId w:val="44"/>
        </w:numPr>
      </w:pPr>
      <w:r w:rsidRPr="00832985">
        <w:t>Boil for a few minutes</w:t>
      </w:r>
      <w:r w:rsidR="00832985" w:rsidRPr="00832985">
        <w:t xml:space="preserve"> on a </w:t>
      </w:r>
      <w:r w:rsidR="006427F6">
        <w:t>hotplate</w:t>
      </w:r>
      <w:r w:rsidRPr="00832985">
        <w:t xml:space="preserve"> and then allow </w:t>
      </w:r>
      <w:r w:rsidR="00832985" w:rsidRPr="00832985">
        <w:t xml:space="preserve">the beaker </w:t>
      </w:r>
      <w:r w:rsidRPr="00832985">
        <w:t>to cool.</w:t>
      </w:r>
    </w:p>
    <w:p w14:paraId="43704142" w14:textId="1D2204A5" w:rsidR="00CE0FA0" w:rsidRPr="00832985" w:rsidRDefault="00CE0FA0" w:rsidP="00832985">
      <w:pPr>
        <w:pStyle w:val="ListNumber"/>
        <w:numPr>
          <w:ilvl w:val="0"/>
          <w:numId w:val="44"/>
        </w:numPr>
      </w:pPr>
      <w:r w:rsidRPr="00832985">
        <w:t xml:space="preserve">Pour </w:t>
      </w:r>
      <w:r w:rsidR="0046211C" w:rsidRPr="00832985">
        <w:t xml:space="preserve">the starch solution </w:t>
      </w:r>
      <w:r w:rsidRPr="00832985">
        <w:t>into a conical flask. Add 0.40</w:t>
      </w:r>
      <w:r w:rsidR="00832985">
        <w:t> </w:t>
      </w:r>
      <w:r w:rsidRPr="00832985">
        <w:t>g sodium metabisulfite and 5.0</w:t>
      </w:r>
      <w:r w:rsidR="00832985">
        <w:t> </w:t>
      </w:r>
      <w:r w:rsidRPr="00832985">
        <w:t>mL 1</w:t>
      </w:r>
      <w:r w:rsidR="00832985">
        <w:t> </w:t>
      </w:r>
      <w:r w:rsidR="00315AFE">
        <w:rPr>
          <w:rStyle w:val="Strong"/>
          <w:b w:val="0"/>
          <w:bCs w:val="0"/>
        </w:rPr>
        <w:t>Mol L</w:t>
      </w:r>
      <w:r w:rsidR="00315AFE" w:rsidRPr="00E950B3">
        <w:rPr>
          <w:rStyle w:val="Strong"/>
          <w:b w:val="0"/>
          <w:bCs w:val="0"/>
          <w:vertAlign w:val="superscript"/>
        </w:rPr>
        <w:t>-1</w:t>
      </w:r>
      <w:r w:rsidRPr="00832985">
        <w:t xml:space="preserve"> sulfuric acid.</w:t>
      </w:r>
    </w:p>
    <w:p w14:paraId="44846442" w14:textId="476FF7BD" w:rsidR="00CE0FA0" w:rsidRPr="00832985" w:rsidRDefault="00832985" w:rsidP="00832985">
      <w:pPr>
        <w:pStyle w:val="ListNumber"/>
        <w:numPr>
          <w:ilvl w:val="0"/>
          <w:numId w:val="44"/>
        </w:numPr>
      </w:pPr>
      <w:r w:rsidRPr="00832985">
        <w:t>Top</w:t>
      </w:r>
      <w:r w:rsidR="00CE0FA0" w:rsidRPr="00832985">
        <w:t xml:space="preserve"> up </w:t>
      </w:r>
      <w:r w:rsidR="00B6727F" w:rsidRPr="00832985">
        <w:t xml:space="preserve">the </w:t>
      </w:r>
      <w:r w:rsidR="00CE0FA0" w:rsidRPr="00832985">
        <w:t>solution to</w:t>
      </w:r>
      <w:r w:rsidRPr="00832985">
        <w:t xml:space="preserve"> the</w:t>
      </w:r>
      <w:r w:rsidR="00CE0FA0" w:rsidRPr="00832985">
        <w:t xml:space="preserve"> 1 L </w:t>
      </w:r>
      <w:r w:rsidRPr="00832985">
        <w:t xml:space="preserve">mark </w:t>
      </w:r>
      <w:r w:rsidR="00CE0FA0" w:rsidRPr="00832985">
        <w:t>with distilled water.</w:t>
      </w:r>
    </w:p>
    <w:p w14:paraId="6ED7E887" w14:textId="205FB422" w:rsidR="00415E5F" w:rsidRPr="00415E5F" w:rsidRDefault="00415E5F" w:rsidP="00415E5F">
      <w:pPr>
        <w:pStyle w:val="FeatureBox4"/>
        <w:rPr>
          <w:rStyle w:val="Strong"/>
        </w:rPr>
      </w:pPr>
      <w:r w:rsidRPr="00415E5F">
        <w:rPr>
          <w:rStyle w:val="Strong"/>
        </w:rPr>
        <w:t>Notes</w:t>
      </w:r>
    </w:p>
    <w:p w14:paraId="2607054E" w14:textId="549F18D9" w:rsidR="00CE0FA0" w:rsidRDefault="00CE0FA0" w:rsidP="00832985">
      <w:pPr>
        <w:pStyle w:val="FeatureBox4"/>
        <w:numPr>
          <w:ilvl w:val="0"/>
          <w:numId w:val="27"/>
        </w:numPr>
        <w:ind w:left="567" w:hanging="567"/>
      </w:pPr>
      <w:r>
        <w:t>Sodium metabisulfite solution (</w:t>
      </w:r>
      <w:r w:rsidR="00160A79">
        <w:t>reactant</w:t>
      </w:r>
      <w:r>
        <w:t xml:space="preserve"> B) has a short shelf life and it is recommended to prepare it fresh before the assessment task</w:t>
      </w:r>
      <w:r w:rsidR="00D50C46">
        <w:t>.</w:t>
      </w:r>
    </w:p>
    <w:p w14:paraId="76634631" w14:textId="7A83C91B" w:rsidR="00CE0FA0" w:rsidRDefault="00CE0FA0" w:rsidP="00E0440E">
      <w:pPr>
        <w:pStyle w:val="FeatureBox4"/>
        <w:numPr>
          <w:ilvl w:val="0"/>
          <w:numId w:val="27"/>
        </w:numPr>
        <w:ind w:left="567" w:hanging="567"/>
      </w:pPr>
      <w:r>
        <w:t xml:space="preserve">Starch solution has a poor shelf life and </w:t>
      </w:r>
      <w:r w:rsidR="00C410D1">
        <w:t>c</w:t>
      </w:r>
      <w:r>
        <w:t>an become mouldy if kept for too long. It is recommended to prepare it fresh before the assessment task</w:t>
      </w:r>
      <w:r w:rsidR="00D50C46">
        <w:t>.</w:t>
      </w:r>
    </w:p>
    <w:p w14:paraId="2D3CC2C5" w14:textId="0FF54096" w:rsidR="006054F2" w:rsidRDefault="00CE0FA0" w:rsidP="0067387E">
      <w:pPr>
        <w:pStyle w:val="FeatureBox4"/>
        <w:numPr>
          <w:ilvl w:val="0"/>
          <w:numId w:val="27"/>
        </w:numPr>
        <w:ind w:left="567" w:hanging="567"/>
      </w:pPr>
      <w:r>
        <w:t xml:space="preserve">Refer to the </w:t>
      </w:r>
      <w:r w:rsidR="00982617">
        <w:t>safety data sheet (</w:t>
      </w:r>
      <w:r>
        <w:t>SDS</w:t>
      </w:r>
      <w:r w:rsidR="00982617">
        <w:t>)</w:t>
      </w:r>
      <w:r>
        <w:t xml:space="preserve"> for </w:t>
      </w:r>
      <w:r w:rsidR="00982617">
        <w:t xml:space="preserve">the </w:t>
      </w:r>
      <w:r>
        <w:t>disposal of chemicals</w:t>
      </w:r>
      <w:r w:rsidR="00D50C46">
        <w:t>.</w:t>
      </w:r>
      <w:r w:rsidR="006054F2">
        <w:br w:type="page"/>
      </w:r>
    </w:p>
    <w:p w14:paraId="3574E366" w14:textId="7D9C47A3" w:rsidR="00A8296F" w:rsidRDefault="00A8296F" w:rsidP="006F1A55">
      <w:pPr>
        <w:pStyle w:val="Heading1"/>
      </w:pPr>
      <w:bookmarkStart w:id="34" w:name="_Toc230021189"/>
      <w:r>
        <w:lastRenderedPageBreak/>
        <w:t xml:space="preserve">Evidence </w:t>
      </w:r>
      <w:r w:rsidR="00D53913">
        <w:t>base</w:t>
      </w:r>
      <w:bookmarkEnd w:id="34"/>
    </w:p>
    <w:p w14:paraId="225D5C6D" w14:textId="77777777" w:rsidR="002562E7" w:rsidRPr="00AE7FE3" w:rsidRDefault="002562E7" w:rsidP="002562E7">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2AF8B2D" w14:textId="77777777" w:rsidR="002562E7" w:rsidRPr="00AE7FE3" w:rsidRDefault="002562E7" w:rsidP="002562E7">
      <w:pPr>
        <w:pStyle w:val="FeatureBox2"/>
      </w:pPr>
      <w:r w:rsidRPr="00AE7FE3">
        <w:t>Please refer to the NESA Copyright Disclaimer for more information</w:t>
      </w:r>
      <w:r>
        <w:t xml:space="preserve"> </w:t>
      </w:r>
      <w:hyperlink r:id="rId24" w:history="1">
        <w:r w:rsidRPr="005A267D">
          <w:rPr>
            <w:rStyle w:val="Hyperlink"/>
          </w:rPr>
          <w:t>https://www.nsw.gov.au/education-and-training/nesa/copyright</w:t>
        </w:r>
      </w:hyperlink>
      <w:r w:rsidRPr="00A1020E">
        <w:t>.</w:t>
      </w:r>
    </w:p>
    <w:p w14:paraId="537B256C" w14:textId="77777777" w:rsidR="002562E7" w:rsidRDefault="002562E7" w:rsidP="002562E7">
      <w:pPr>
        <w:pStyle w:val="FeatureBox2"/>
      </w:pPr>
      <w:r w:rsidRPr="00AE7FE3">
        <w:t xml:space="preserve">NESA holds the only official and up-to-date versions of the NSW Curriculum and syllabus documents. Please visit NESA </w:t>
      </w:r>
      <w:hyperlink r:id="rId25" w:history="1">
        <w:r w:rsidRPr="005A267D">
          <w:rPr>
            <w:rStyle w:val="Hyperlink"/>
          </w:rPr>
          <w:t>https://www.nsw.gov.au/education-and-training/nesa</w:t>
        </w:r>
      </w:hyperlink>
      <w:r w:rsidRPr="00A1020E">
        <w:t xml:space="preserve"> </w:t>
      </w:r>
      <w:r w:rsidRPr="00AE7FE3">
        <w:t xml:space="preserve">and NSW Curriculum </w:t>
      </w:r>
      <w:hyperlink r:id="rId26" w:history="1">
        <w:r>
          <w:rPr>
            <w:rStyle w:val="Hyperlink"/>
          </w:rPr>
          <w:t>https://curriculum.nsw.edu.au</w:t>
        </w:r>
      </w:hyperlink>
      <w:r w:rsidRPr="00AE7FE3">
        <w:t>.</w:t>
      </w:r>
    </w:p>
    <w:p w14:paraId="33190D18" w14:textId="77777777" w:rsidR="0072064A" w:rsidRDefault="0072064A" w:rsidP="0072064A">
      <w:hyperlink r:id="rId27" w:history="1">
        <w:r w:rsidRPr="0072064A">
          <w:rPr>
            <w:rStyle w:val="Hyperlink"/>
          </w:rPr>
          <w:t>Science 7–10 Syllabus</w:t>
        </w:r>
      </w:hyperlink>
      <w:r>
        <w:t xml:space="preserve"> © NSW Education Standards Authority (NESA) for and on behalf of the Crown in right of the State of New South Wales, 2023.</w:t>
      </w:r>
    </w:p>
    <w:p w14:paraId="4380D5DD" w14:textId="21ACDDAD" w:rsidR="00687747" w:rsidRDefault="00743997" w:rsidP="00687747">
      <w:hyperlink r:id="rId28" w:tgtFrame="_blank" w:tooltip="https://curriculum.nsw.edu.au/resources/teaching-resources?s=science_7_10_2023" w:history="1">
        <w:r>
          <w:rPr>
            <w:rStyle w:val="Hyperlink"/>
          </w:rPr>
          <w:t>01. D</w:t>
        </w:r>
        <w:r w:rsidR="00687747" w:rsidRPr="00C40517">
          <w:rPr>
            <w:rStyle w:val="Hyperlink"/>
          </w:rPr>
          <w:t>ata Book: Science 7–10</w:t>
        </w:r>
      </w:hyperlink>
      <w:r w:rsidR="00687747" w:rsidRPr="00C40517">
        <w:t xml:space="preserve"> © NSW Education Standards Authority (NESA) for and on behalf of the Crown in right of the State of New South Wales, 2023.</w:t>
      </w:r>
    </w:p>
    <w:p w14:paraId="7232CC5C" w14:textId="78601A4A" w:rsidR="00A8296F" w:rsidRDefault="00A8296F" w:rsidP="00A8296F">
      <w:r>
        <w:t>Brookhart S</w:t>
      </w:r>
      <w:r w:rsidR="00F33C95">
        <w:t>M</w:t>
      </w:r>
      <w:r>
        <w:t xml:space="preserve"> (2018) ‘</w:t>
      </w:r>
      <w:hyperlink r:id="rId29"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6071C4">
        <w:t>6 February 2025</w:t>
      </w:r>
      <w:r w:rsidR="00622A42">
        <w:t>.</w:t>
      </w:r>
    </w:p>
    <w:p w14:paraId="21D6E015" w14:textId="5026E8F5" w:rsidR="001D01BA" w:rsidRDefault="00FD309F" w:rsidP="001D01BA">
      <w:r>
        <w:t xml:space="preserve">CESE </w:t>
      </w:r>
      <w:r w:rsidRPr="001D01BA">
        <w:t xml:space="preserve">(Centre for Education Statistics and Evaluation) </w:t>
      </w:r>
      <w:r>
        <w:t xml:space="preserve">(2020) </w:t>
      </w:r>
      <w:hyperlink r:id="rId30" w:history="1">
        <w:r w:rsidRPr="0038321C">
          <w:rPr>
            <w:rStyle w:val="Hyperlink"/>
            <w:i/>
            <w:iCs/>
          </w:rPr>
          <w:t>What works best: 2020 update</w:t>
        </w:r>
      </w:hyperlink>
      <w:r>
        <w:t>, NSW Department of Education, accessed</w:t>
      </w:r>
      <w:r w:rsidR="001D01BA">
        <w:t xml:space="preserve"> </w:t>
      </w:r>
      <w:r w:rsidR="001C59C5">
        <w:t>18 July 2024</w:t>
      </w:r>
      <w:r w:rsidR="001D01BA">
        <w:t>.</w:t>
      </w:r>
    </w:p>
    <w:p w14:paraId="4B5F4671" w14:textId="001BA046" w:rsidR="00A8296F" w:rsidRDefault="00FD309F" w:rsidP="00A8296F">
      <w:r>
        <w:t xml:space="preserve">——(2020) </w:t>
      </w:r>
      <w:hyperlink r:id="rId31" w:history="1">
        <w:r w:rsidRPr="0038321C">
          <w:rPr>
            <w:rStyle w:val="Hyperlink"/>
            <w:i/>
            <w:iCs/>
          </w:rPr>
          <w:t>What works best in practice</w:t>
        </w:r>
      </w:hyperlink>
      <w:r>
        <w:t>, NSW Department of Education</w:t>
      </w:r>
      <w:r w:rsidR="00722C1F">
        <w:t>,</w:t>
      </w:r>
      <w:r w:rsidR="00A8296F">
        <w:t xml:space="preserve"> accessed</w:t>
      </w:r>
      <w:r w:rsidR="001C59C5">
        <w:t xml:space="preserve"> 18 July 2024</w:t>
      </w:r>
      <w:r w:rsidR="00622A42">
        <w:t>.</w:t>
      </w:r>
    </w:p>
    <w:p w14:paraId="211E3B76" w14:textId="641CF07B" w:rsidR="004B302E" w:rsidRDefault="00BD5970" w:rsidP="004B302E">
      <w:r>
        <w:t xml:space="preserve">——(2021) </w:t>
      </w:r>
      <w:hyperlink r:id="rId32" w:history="1">
        <w:r w:rsidRPr="0038321C">
          <w:rPr>
            <w:rStyle w:val="Hyperlink"/>
            <w:i/>
            <w:iCs/>
          </w:rPr>
          <w:t>Growth goal setting – what works best in practice</w:t>
        </w:r>
      </w:hyperlink>
      <w:r>
        <w:t>, NSW Department of Education</w:t>
      </w:r>
      <w:r w:rsidR="004B302E">
        <w:t xml:space="preserve">, accessed </w:t>
      </w:r>
      <w:r w:rsidR="001C59C5">
        <w:t>18 July 2024</w:t>
      </w:r>
      <w:r w:rsidR="008B5D95">
        <w:t>.</w:t>
      </w:r>
    </w:p>
    <w:p w14:paraId="4BFD21FB" w14:textId="75FACBDE" w:rsidR="004A3D9A" w:rsidRDefault="004A3D9A" w:rsidP="004B302E">
      <w:r>
        <w:t>Chem</w:t>
      </w:r>
      <w:r w:rsidR="008B776A">
        <w:t>w</w:t>
      </w:r>
      <w:r>
        <w:t>atch (</w:t>
      </w:r>
      <w:r w:rsidR="00FB037B">
        <w:t>2025)</w:t>
      </w:r>
      <w:r w:rsidR="00B85279">
        <w:t xml:space="preserve"> </w:t>
      </w:r>
      <w:hyperlink r:id="rId33" w:history="1">
        <w:r w:rsidR="00B85279" w:rsidRPr="008B776A">
          <w:rPr>
            <w:rStyle w:val="Hyperlink"/>
          </w:rPr>
          <w:t>C</w:t>
        </w:r>
        <w:r w:rsidR="00B85279" w:rsidRPr="008B776A">
          <w:rPr>
            <w:rStyle w:val="Hyperlink"/>
            <w:i/>
            <w:iCs/>
          </w:rPr>
          <w:t>hemwatch: 4519-16 MINI SDS sulfuric acid 1M solution</w:t>
        </w:r>
      </w:hyperlink>
      <w:r w:rsidR="00B85279">
        <w:t>, ChemWatch website, accessed 4 November 2025.</w:t>
      </w:r>
    </w:p>
    <w:p w14:paraId="1FDBF29D" w14:textId="06DF653B" w:rsidR="00A8296F" w:rsidRDefault="00A8296F" w:rsidP="00A8296F">
      <w:r>
        <w:t>Fisher D and Frey N (</w:t>
      </w:r>
      <w:r w:rsidR="00420460">
        <w:t xml:space="preserve">1 </w:t>
      </w:r>
      <w:r>
        <w:t>November 2009) ‘</w:t>
      </w:r>
      <w:hyperlink r:id="rId34"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6071C4">
        <w:t>6 February 2025</w:t>
      </w:r>
      <w:r w:rsidR="00622A42">
        <w:t>.</w:t>
      </w:r>
    </w:p>
    <w:p w14:paraId="53F73538"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10466387" w14:textId="7A6A3A04" w:rsidR="003833E9" w:rsidRDefault="003833E9" w:rsidP="00A8296F">
      <w:r w:rsidRPr="00F745C7">
        <w:lastRenderedPageBreak/>
        <w:t xml:space="preserve">Hattie J and Timperley H (2007) </w:t>
      </w:r>
      <w:r w:rsidR="00096570">
        <w:t>‘</w:t>
      </w:r>
      <w:r w:rsidRPr="00096570">
        <w:t>The Power of Feedback</w:t>
      </w:r>
      <w:r w:rsidR="00096570">
        <w:t>’</w:t>
      </w:r>
      <w:r w:rsidRPr="00F745C7">
        <w:t xml:space="preserve">, </w:t>
      </w:r>
      <w:r w:rsidRPr="00F745C7">
        <w:rPr>
          <w:rStyle w:val="Emphasis"/>
        </w:rPr>
        <w:t>Review of Educational Research</w:t>
      </w:r>
      <w:r w:rsidRPr="00F745C7">
        <w:t xml:space="preserve">, 77(1): 81–112, doi:10.3102/003465430298487, accessed </w:t>
      </w:r>
      <w:r>
        <w:t>15 July 2024</w:t>
      </w:r>
      <w:r w:rsidR="00586602">
        <w:t>.</w:t>
      </w:r>
    </w:p>
    <w:p w14:paraId="14E82C5A" w14:textId="52FA655E" w:rsidR="00903B33" w:rsidRDefault="00903B33" w:rsidP="00A8296F">
      <w:r w:rsidRPr="00903B33">
        <w:t>Panadero E and Jonsson A (2013) ‘</w:t>
      </w:r>
      <w:hyperlink r:id="rId35"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6071C4">
        <w:t>6 February 2025</w:t>
      </w:r>
      <w:r w:rsidRPr="00903B33">
        <w:t>.</w:t>
      </w:r>
    </w:p>
    <w:p w14:paraId="29FA2761" w14:textId="77777777" w:rsidR="00A8296F" w:rsidRDefault="00A8296F" w:rsidP="00A8296F">
      <w:r>
        <w:t xml:space="preserve">Sherrington T (2019) </w:t>
      </w:r>
      <w:r w:rsidRPr="00C15BD1">
        <w:rPr>
          <w:rStyle w:val="Emphasis"/>
        </w:rPr>
        <w:t>Rosenshine’s Principles in Action</w:t>
      </w:r>
      <w:r>
        <w:t>, John Catt Educational Limited</w:t>
      </w:r>
      <w:r w:rsidR="00C15BD1">
        <w:t>,</w:t>
      </w:r>
      <w:r>
        <w:t xml:space="preserve"> Melton, Woodbridge</w:t>
      </w:r>
      <w:r w:rsidR="00622A42">
        <w:t>.</w:t>
      </w:r>
    </w:p>
    <w:p w14:paraId="7CC56DEE" w14:textId="4A83A513" w:rsidR="00A8296F" w:rsidRDefault="00A8296F" w:rsidP="00A8296F">
      <w:r>
        <w:t>Wiliam D</w:t>
      </w:r>
      <w:r w:rsidR="00486D41">
        <w:t>.</w:t>
      </w:r>
      <w:r>
        <w:t xml:space="preserve"> (201</w:t>
      </w:r>
      <w:r w:rsidR="00B07A0B">
        <w:t>7</w:t>
      </w:r>
      <w:r>
        <w:t>)</w:t>
      </w:r>
      <w:r w:rsidR="004869F7">
        <w:t>.</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p>
    <w:p w14:paraId="3D173E6B" w14:textId="77777777" w:rsidR="00075DDD" w:rsidRDefault="00075DDD" w:rsidP="00075DDD">
      <w:pPr>
        <w:sectPr w:rsidR="00075DDD" w:rsidSect="00101A1F">
          <w:headerReference w:type="default" r:id="rId36"/>
          <w:footerReference w:type="default" r:id="rId37"/>
          <w:headerReference w:type="first" r:id="rId38"/>
          <w:footerReference w:type="first" r:id="rId39"/>
          <w:pgSz w:w="11906" w:h="16838"/>
          <w:pgMar w:top="1134" w:right="1134" w:bottom="1134" w:left="1134" w:header="709" w:footer="709" w:gutter="0"/>
          <w:pgNumType w:start="0"/>
          <w:cols w:space="708"/>
          <w:titlePg/>
          <w:docGrid w:linePitch="360"/>
        </w:sectPr>
      </w:pPr>
    </w:p>
    <w:p w14:paraId="59F35C62" w14:textId="306D881C" w:rsidR="00624686" w:rsidRPr="001748AB" w:rsidRDefault="00624686" w:rsidP="00624686">
      <w:pPr>
        <w:rPr>
          <w:rStyle w:val="Strong"/>
          <w:szCs w:val="22"/>
        </w:rPr>
      </w:pPr>
      <w:r w:rsidRPr="001748AB">
        <w:rPr>
          <w:rStyle w:val="Strong"/>
          <w:szCs w:val="22"/>
        </w:rPr>
        <w:lastRenderedPageBreak/>
        <w:t>© State of New South Wales (Department of Education), 202</w:t>
      </w:r>
      <w:r>
        <w:rPr>
          <w:rStyle w:val="Strong"/>
          <w:szCs w:val="22"/>
        </w:rPr>
        <w:t>6</w:t>
      </w:r>
    </w:p>
    <w:p w14:paraId="682BF5D0" w14:textId="77777777" w:rsidR="00624686" w:rsidRDefault="00624686" w:rsidP="0062468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9822113" w14:textId="77777777" w:rsidR="00624686" w:rsidRDefault="00624686" w:rsidP="00624686">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103BC10E" w14:textId="77777777" w:rsidR="00624686" w:rsidRDefault="00624686" w:rsidP="00624686">
      <w:r>
        <w:rPr>
          <w:noProof/>
        </w:rPr>
        <w:drawing>
          <wp:inline distT="0" distB="0" distL="0" distR="0" wp14:anchorId="09BB84C6" wp14:editId="79E16349">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69DFF8" w14:textId="77777777" w:rsidR="00624686" w:rsidRDefault="00624686" w:rsidP="00624686">
      <w:r>
        <w:t>This license allows you to share and adapt the material for any purpose, even commercially.</w:t>
      </w:r>
    </w:p>
    <w:p w14:paraId="7BC21B89" w14:textId="1ABF5CCB" w:rsidR="00624686" w:rsidRDefault="00624686" w:rsidP="00624686">
      <w:r>
        <w:t>Attribution should be given to © State of New South Wales (Department of Education), 2026.</w:t>
      </w:r>
    </w:p>
    <w:p w14:paraId="60A74CEE" w14:textId="77777777" w:rsidR="00624686" w:rsidRDefault="00624686" w:rsidP="00624686">
      <w:r>
        <w:t>Material in this resource not available under a Creative Commons license:</w:t>
      </w:r>
    </w:p>
    <w:p w14:paraId="0D3F3189" w14:textId="77777777" w:rsidR="00624686" w:rsidRDefault="00624686" w:rsidP="00624686">
      <w:pPr>
        <w:pStyle w:val="ListBullet"/>
        <w:numPr>
          <w:ilvl w:val="0"/>
          <w:numId w:val="4"/>
        </w:numPr>
      </w:pPr>
      <w:r>
        <w:t>the NSW Department of Education logo, other logos and trademark-protected material</w:t>
      </w:r>
    </w:p>
    <w:p w14:paraId="4C5C1DE6" w14:textId="77777777" w:rsidR="00624686" w:rsidRDefault="00624686" w:rsidP="00624686">
      <w:pPr>
        <w:pStyle w:val="ListBullet"/>
        <w:numPr>
          <w:ilvl w:val="0"/>
          <w:numId w:val="4"/>
        </w:numPr>
      </w:pPr>
      <w:r>
        <w:t>material owned by a third party that has been reproduced with permission. You will need to obtain permission from the third party to reuse its material.</w:t>
      </w:r>
    </w:p>
    <w:p w14:paraId="04F3E530" w14:textId="77777777" w:rsidR="00624686" w:rsidRPr="003B3E41" w:rsidRDefault="00624686" w:rsidP="00624686">
      <w:pPr>
        <w:pStyle w:val="FeatureBox2"/>
        <w:rPr>
          <w:rStyle w:val="Strong"/>
        </w:rPr>
      </w:pPr>
      <w:r w:rsidRPr="003B3E41">
        <w:rPr>
          <w:rStyle w:val="Strong"/>
        </w:rPr>
        <w:t>Links to third-party material and websites</w:t>
      </w:r>
    </w:p>
    <w:p w14:paraId="1BAC13BE" w14:textId="77777777" w:rsidR="00624686" w:rsidRDefault="00624686" w:rsidP="0062468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0BCBC32" w:rsidR="00A8296F" w:rsidRDefault="00624686" w:rsidP="0062468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8296F" w:rsidSect="00624686">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B35F0" w14:textId="77777777" w:rsidR="009B1C86" w:rsidRDefault="009B1C86" w:rsidP="00E51733">
      <w:r>
        <w:separator/>
      </w:r>
    </w:p>
  </w:endnote>
  <w:endnote w:type="continuationSeparator" w:id="0">
    <w:p w14:paraId="4708D725" w14:textId="77777777" w:rsidR="009B1C86" w:rsidRDefault="009B1C86" w:rsidP="00E51733">
      <w:r>
        <w:continuationSeparator/>
      </w:r>
    </w:p>
  </w:endnote>
  <w:endnote w:type="continuationNotice" w:id="1">
    <w:p w14:paraId="60566880" w14:textId="77777777" w:rsidR="009B1C86" w:rsidRDefault="009B1C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C7AE5BB-285E-4BA5-9AD0-5083487D6E4B}"/>
  </w:font>
  <w:font w:name="Aptos">
    <w:charset w:val="00"/>
    <w:family w:val="swiss"/>
    <w:pitch w:val="variable"/>
    <w:sig w:usb0="20000287" w:usb1="00000003" w:usb2="00000000" w:usb3="00000000" w:csb0="0000019F" w:csb1="00000000"/>
    <w:embedRegular r:id="rId2" w:fontKey="{CE1894C3-13DB-4E50-BA7A-743672D3F674}"/>
    <w:embedBold r:id="rId3" w:fontKey="{28B80980-1E88-4894-A4E4-0B5168FD680F}"/>
    <w:embedItalic r:id="rId4" w:fontKey="{F23D61D4-22DF-4AAF-A56F-723417417EB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C8E7710-161A-4E07-BB3E-F7B4C58C297A}"/>
  </w:font>
  <w:font w:name="MS Gothic">
    <w:altName w:val="ＭＳ ゴシック"/>
    <w:panose1 w:val="020B0609070205080204"/>
    <w:charset w:val="80"/>
    <w:family w:val="modern"/>
    <w:pitch w:val="fixed"/>
    <w:sig w:usb0="E00002FF" w:usb1="6AC7FDFB" w:usb2="08000012" w:usb3="00000000" w:csb0="0002009F" w:csb1="00000000"/>
    <w:embedRegular r:id="rId6" w:subsetted="1" w:fontKey="{F93E048C-6614-4427-AE35-32B64B1D070F}"/>
  </w:font>
  <w:font w:name="Cambria Math">
    <w:panose1 w:val="02040503050406030204"/>
    <w:charset w:val="00"/>
    <w:family w:val="roman"/>
    <w:pitch w:val="variable"/>
    <w:sig w:usb0="E00006FF" w:usb1="420024FF" w:usb2="02000000" w:usb3="00000000" w:csb0="0000019F" w:csb1="00000000"/>
    <w:embedRegular r:id="rId7" w:fontKey="{F4A5101E-B180-4BFA-9484-C6E4BD4E2B29}"/>
  </w:font>
  <w:font w:name="Aptos Display">
    <w:charset w:val="00"/>
    <w:family w:val="swiss"/>
    <w:pitch w:val="variable"/>
    <w:sig w:usb0="20000287" w:usb1="00000003" w:usb2="00000000" w:usb3="00000000" w:csb0="0000019F" w:csb1="00000000"/>
    <w:embedRegular r:id="rId8" w:fontKey="{4B38939F-7020-4A16-83EC-51140BCF9F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4D27" w14:textId="297FA3EB" w:rsidR="007838D6" w:rsidRPr="00123A38" w:rsidRDefault="007838D6" w:rsidP="007838D6">
    <w:pPr>
      <w:pStyle w:val="Footer"/>
    </w:pPr>
    <w:r>
      <w:t xml:space="preserve">© NSW Department of Education, </w:t>
    </w:r>
    <w:r w:rsidR="001B1FB5">
      <w:t>May-26</w:t>
    </w:r>
    <w:r>
      <w:ptab w:relativeTo="margin" w:alignment="right" w:leader="none"/>
    </w:r>
    <w:r>
      <w:rPr>
        <w:b/>
        <w:noProof/>
        <w:sz w:val="28"/>
        <w:szCs w:val="28"/>
      </w:rPr>
      <w:drawing>
        <wp:inline distT="0" distB="0" distL="0" distR="0" wp14:anchorId="49728DB6" wp14:editId="4AB34FF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1619" w14:textId="77777777" w:rsidR="007838D6" w:rsidRPr="002F375A" w:rsidRDefault="007838D6" w:rsidP="007838D6">
    <w:pPr>
      <w:pStyle w:val="Logo"/>
      <w:tabs>
        <w:tab w:val="clear" w:pos="10200"/>
        <w:tab w:val="right" w:pos="9639"/>
      </w:tabs>
      <w:ind w:right="-1"/>
      <w:jc w:val="right"/>
    </w:pPr>
    <w:r w:rsidRPr="008426B6">
      <w:rPr>
        <w:noProof/>
      </w:rPr>
      <w:drawing>
        <wp:inline distT="0" distB="0" distL="0" distR="0" wp14:anchorId="379B7C9F" wp14:editId="6308BAC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475D" w14:textId="77777777" w:rsidR="00624686" w:rsidRPr="00EC1782" w:rsidRDefault="0062468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07195" w14:textId="77777777" w:rsidR="009B1C86" w:rsidRDefault="009B1C86" w:rsidP="00E51733">
      <w:r>
        <w:separator/>
      </w:r>
    </w:p>
  </w:footnote>
  <w:footnote w:type="continuationSeparator" w:id="0">
    <w:p w14:paraId="37531A21" w14:textId="77777777" w:rsidR="009B1C86" w:rsidRDefault="009B1C86" w:rsidP="00E51733">
      <w:r>
        <w:continuationSeparator/>
      </w:r>
    </w:p>
  </w:footnote>
  <w:footnote w:type="continuationNotice" w:id="1">
    <w:p w14:paraId="41F52531" w14:textId="77777777" w:rsidR="009B1C86" w:rsidRDefault="009B1C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D92AF" w14:textId="1B083E8E" w:rsidR="00101A1F" w:rsidRDefault="00101A1F" w:rsidP="00101A1F">
    <w:pPr>
      <w:pStyle w:val="Documentname"/>
    </w:pPr>
    <w:r w:rsidRPr="00523E3B">
      <w:t xml:space="preserve">Science Stage </w:t>
    </w:r>
    <w:r>
      <w:t>5</w:t>
    </w:r>
    <w:r w:rsidRPr="00523E3B">
      <w:t xml:space="preserve"> – sample assessment task</w:t>
    </w:r>
    <w:r>
      <w:t xml:space="preserve"> – </w:t>
    </w:r>
    <w:r w:rsidR="00300E13">
      <w:t>Reactions</w:t>
    </w:r>
    <w:r>
      <w:t xml:space="preserve"> </w:t>
    </w:r>
    <w:r w:rsidRPr="00D2403C">
      <w:t xml:space="preserve">| </w:t>
    </w:r>
    <w:r>
      <w:fldChar w:fldCharType="begin"/>
    </w:r>
    <w:r>
      <w:instrText xml:space="preserve"> PAGE   \* MERGEFORMAT </w:instrText>
    </w:r>
    <w:r>
      <w:fldChar w:fldCharType="separate"/>
    </w:r>
    <w:r>
      <w:t>10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1F465" w14:textId="77777777" w:rsidR="007838D6" w:rsidRPr="00FA6449" w:rsidRDefault="009B1C86" w:rsidP="007838D6">
    <w:pPr>
      <w:pStyle w:val="Header"/>
      <w:spacing w:after="0"/>
    </w:pPr>
    <w:r>
      <w:pict w14:anchorId="24295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38D6" w:rsidRPr="009D43DD">
      <w:t>NSW Department of Education</w:t>
    </w:r>
    <w:r w:rsidR="007838D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AF309" w14:textId="77777777" w:rsidR="00624686" w:rsidRPr="00EC1782" w:rsidRDefault="0062468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680446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96C171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6F8698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673D31"/>
    <w:multiLevelType w:val="hybridMultilevel"/>
    <w:tmpl w:val="6D6430D8"/>
    <w:lvl w:ilvl="0" w:tplc="2488F81C">
      <w:start w:val="1"/>
      <w:numFmt w:val="bullet"/>
      <w:lvlText w:val=""/>
      <w:lvlJc w:val="left"/>
      <w:pPr>
        <w:ind w:left="1440" w:hanging="360"/>
      </w:pPr>
      <w:rPr>
        <w:rFonts w:ascii="Symbol" w:hAnsi="Symbol"/>
      </w:rPr>
    </w:lvl>
    <w:lvl w:ilvl="1" w:tplc="040ED774">
      <w:start w:val="1"/>
      <w:numFmt w:val="bullet"/>
      <w:lvlText w:val=""/>
      <w:lvlJc w:val="left"/>
      <w:pPr>
        <w:ind w:left="1440" w:hanging="360"/>
      </w:pPr>
      <w:rPr>
        <w:rFonts w:ascii="Symbol" w:hAnsi="Symbol"/>
      </w:rPr>
    </w:lvl>
    <w:lvl w:ilvl="2" w:tplc="3528BF28">
      <w:start w:val="1"/>
      <w:numFmt w:val="bullet"/>
      <w:lvlText w:val=""/>
      <w:lvlJc w:val="left"/>
      <w:pPr>
        <w:ind w:left="1440" w:hanging="360"/>
      </w:pPr>
      <w:rPr>
        <w:rFonts w:ascii="Symbol" w:hAnsi="Symbol"/>
      </w:rPr>
    </w:lvl>
    <w:lvl w:ilvl="3" w:tplc="123838A4">
      <w:start w:val="1"/>
      <w:numFmt w:val="bullet"/>
      <w:lvlText w:val=""/>
      <w:lvlJc w:val="left"/>
      <w:pPr>
        <w:ind w:left="1440" w:hanging="360"/>
      </w:pPr>
      <w:rPr>
        <w:rFonts w:ascii="Symbol" w:hAnsi="Symbol"/>
      </w:rPr>
    </w:lvl>
    <w:lvl w:ilvl="4" w:tplc="69DEDC6E">
      <w:start w:val="1"/>
      <w:numFmt w:val="bullet"/>
      <w:lvlText w:val=""/>
      <w:lvlJc w:val="left"/>
      <w:pPr>
        <w:ind w:left="1440" w:hanging="360"/>
      </w:pPr>
      <w:rPr>
        <w:rFonts w:ascii="Symbol" w:hAnsi="Symbol"/>
      </w:rPr>
    </w:lvl>
    <w:lvl w:ilvl="5" w:tplc="F8486718">
      <w:start w:val="1"/>
      <w:numFmt w:val="bullet"/>
      <w:lvlText w:val=""/>
      <w:lvlJc w:val="left"/>
      <w:pPr>
        <w:ind w:left="1440" w:hanging="360"/>
      </w:pPr>
      <w:rPr>
        <w:rFonts w:ascii="Symbol" w:hAnsi="Symbol"/>
      </w:rPr>
    </w:lvl>
    <w:lvl w:ilvl="6" w:tplc="806E7F3C">
      <w:start w:val="1"/>
      <w:numFmt w:val="bullet"/>
      <w:lvlText w:val=""/>
      <w:lvlJc w:val="left"/>
      <w:pPr>
        <w:ind w:left="1440" w:hanging="360"/>
      </w:pPr>
      <w:rPr>
        <w:rFonts w:ascii="Symbol" w:hAnsi="Symbol"/>
      </w:rPr>
    </w:lvl>
    <w:lvl w:ilvl="7" w:tplc="96A827DA">
      <w:start w:val="1"/>
      <w:numFmt w:val="bullet"/>
      <w:lvlText w:val=""/>
      <w:lvlJc w:val="left"/>
      <w:pPr>
        <w:ind w:left="1440" w:hanging="360"/>
      </w:pPr>
      <w:rPr>
        <w:rFonts w:ascii="Symbol" w:hAnsi="Symbol"/>
      </w:rPr>
    </w:lvl>
    <w:lvl w:ilvl="8" w:tplc="2CD6941A">
      <w:start w:val="1"/>
      <w:numFmt w:val="bullet"/>
      <w:lvlText w:val=""/>
      <w:lvlJc w:val="left"/>
      <w:pPr>
        <w:ind w:left="1440" w:hanging="360"/>
      </w:pPr>
      <w:rPr>
        <w:rFonts w:ascii="Symbol" w:hAnsi="Symbol"/>
      </w:rPr>
    </w:lvl>
  </w:abstractNum>
  <w:abstractNum w:abstractNumId="5" w15:restartNumberingAfterBreak="0">
    <w:nsid w:val="16614AAD"/>
    <w:multiLevelType w:val="hybridMultilevel"/>
    <w:tmpl w:val="044A0A5A"/>
    <w:lvl w:ilvl="0" w:tplc="94D053C0">
      <w:start w:val="1"/>
      <w:numFmt w:val="decimal"/>
      <w:lvlText w:val="%1."/>
      <w:lvlJc w:val="left"/>
      <w:pPr>
        <w:ind w:left="1020" w:hanging="360"/>
      </w:pPr>
    </w:lvl>
    <w:lvl w:ilvl="1" w:tplc="5B4272F6">
      <w:start w:val="1"/>
      <w:numFmt w:val="decimal"/>
      <w:lvlText w:val="%2."/>
      <w:lvlJc w:val="left"/>
      <w:pPr>
        <w:ind w:left="1020" w:hanging="360"/>
      </w:pPr>
    </w:lvl>
    <w:lvl w:ilvl="2" w:tplc="A4F25026">
      <w:start w:val="1"/>
      <w:numFmt w:val="decimal"/>
      <w:lvlText w:val="%3."/>
      <w:lvlJc w:val="left"/>
      <w:pPr>
        <w:ind w:left="1020" w:hanging="360"/>
      </w:pPr>
    </w:lvl>
    <w:lvl w:ilvl="3" w:tplc="2B5E13E6">
      <w:start w:val="1"/>
      <w:numFmt w:val="decimal"/>
      <w:lvlText w:val="%4."/>
      <w:lvlJc w:val="left"/>
      <w:pPr>
        <w:ind w:left="1020" w:hanging="360"/>
      </w:pPr>
    </w:lvl>
    <w:lvl w:ilvl="4" w:tplc="ACFE15BE">
      <w:start w:val="1"/>
      <w:numFmt w:val="decimal"/>
      <w:lvlText w:val="%5."/>
      <w:lvlJc w:val="left"/>
      <w:pPr>
        <w:ind w:left="1020" w:hanging="360"/>
      </w:pPr>
    </w:lvl>
    <w:lvl w:ilvl="5" w:tplc="8A94EBA6">
      <w:start w:val="1"/>
      <w:numFmt w:val="decimal"/>
      <w:lvlText w:val="%6."/>
      <w:lvlJc w:val="left"/>
      <w:pPr>
        <w:ind w:left="1020" w:hanging="360"/>
      </w:pPr>
    </w:lvl>
    <w:lvl w:ilvl="6" w:tplc="F5FEAD44">
      <w:start w:val="1"/>
      <w:numFmt w:val="decimal"/>
      <w:lvlText w:val="%7."/>
      <w:lvlJc w:val="left"/>
      <w:pPr>
        <w:ind w:left="1020" w:hanging="360"/>
      </w:pPr>
    </w:lvl>
    <w:lvl w:ilvl="7" w:tplc="991C30EC">
      <w:start w:val="1"/>
      <w:numFmt w:val="decimal"/>
      <w:lvlText w:val="%8."/>
      <w:lvlJc w:val="left"/>
      <w:pPr>
        <w:ind w:left="1020" w:hanging="360"/>
      </w:pPr>
    </w:lvl>
    <w:lvl w:ilvl="8" w:tplc="31C0FAB4">
      <w:start w:val="1"/>
      <w:numFmt w:val="decimal"/>
      <w:lvlText w:val="%9."/>
      <w:lvlJc w:val="left"/>
      <w:pPr>
        <w:ind w:left="1020" w:hanging="36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DC5437"/>
    <w:multiLevelType w:val="hybridMultilevel"/>
    <w:tmpl w:val="10A62F7A"/>
    <w:lvl w:ilvl="0" w:tplc="C25CDB8A">
      <w:start w:val="1"/>
      <w:numFmt w:val="bullet"/>
      <w:lvlText w:val=""/>
      <w:lvlJc w:val="left"/>
      <w:pPr>
        <w:ind w:left="720" w:hanging="360"/>
      </w:pPr>
      <w:rPr>
        <w:rFonts w:ascii="Symbol" w:hAnsi="Symbol"/>
      </w:rPr>
    </w:lvl>
    <w:lvl w:ilvl="1" w:tplc="DE7E3998">
      <w:start w:val="1"/>
      <w:numFmt w:val="bullet"/>
      <w:lvlText w:val=""/>
      <w:lvlJc w:val="left"/>
      <w:pPr>
        <w:ind w:left="720" w:hanging="360"/>
      </w:pPr>
      <w:rPr>
        <w:rFonts w:ascii="Symbol" w:hAnsi="Symbol"/>
      </w:rPr>
    </w:lvl>
    <w:lvl w:ilvl="2" w:tplc="00308DDE">
      <w:start w:val="1"/>
      <w:numFmt w:val="bullet"/>
      <w:lvlText w:val=""/>
      <w:lvlJc w:val="left"/>
      <w:pPr>
        <w:ind w:left="720" w:hanging="360"/>
      </w:pPr>
      <w:rPr>
        <w:rFonts w:ascii="Symbol" w:hAnsi="Symbol"/>
      </w:rPr>
    </w:lvl>
    <w:lvl w:ilvl="3" w:tplc="EDB00B36">
      <w:start w:val="1"/>
      <w:numFmt w:val="bullet"/>
      <w:lvlText w:val=""/>
      <w:lvlJc w:val="left"/>
      <w:pPr>
        <w:ind w:left="720" w:hanging="360"/>
      </w:pPr>
      <w:rPr>
        <w:rFonts w:ascii="Symbol" w:hAnsi="Symbol"/>
      </w:rPr>
    </w:lvl>
    <w:lvl w:ilvl="4" w:tplc="68702C36">
      <w:start w:val="1"/>
      <w:numFmt w:val="bullet"/>
      <w:lvlText w:val=""/>
      <w:lvlJc w:val="left"/>
      <w:pPr>
        <w:ind w:left="720" w:hanging="360"/>
      </w:pPr>
      <w:rPr>
        <w:rFonts w:ascii="Symbol" w:hAnsi="Symbol"/>
      </w:rPr>
    </w:lvl>
    <w:lvl w:ilvl="5" w:tplc="966C3AE0">
      <w:start w:val="1"/>
      <w:numFmt w:val="bullet"/>
      <w:lvlText w:val=""/>
      <w:lvlJc w:val="left"/>
      <w:pPr>
        <w:ind w:left="720" w:hanging="360"/>
      </w:pPr>
      <w:rPr>
        <w:rFonts w:ascii="Symbol" w:hAnsi="Symbol"/>
      </w:rPr>
    </w:lvl>
    <w:lvl w:ilvl="6" w:tplc="2BAE2A60">
      <w:start w:val="1"/>
      <w:numFmt w:val="bullet"/>
      <w:lvlText w:val=""/>
      <w:lvlJc w:val="left"/>
      <w:pPr>
        <w:ind w:left="720" w:hanging="360"/>
      </w:pPr>
      <w:rPr>
        <w:rFonts w:ascii="Symbol" w:hAnsi="Symbol"/>
      </w:rPr>
    </w:lvl>
    <w:lvl w:ilvl="7" w:tplc="EA9E74EC">
      <w:start w:val="1"/>
      <w:numFmt w:val="bullet"/>
      <w:lvlText w:val=""/>
      <w:lvlJc w:val="left"/>
      <w:pPr>
        <w:ind w:left="720" w:hanging="360"/>
      </w:pPr>
      <w:rPr>
        <w:rFonts w:ascii="Symbol" w:hAnsi="Symbol"/>
      </w:rPr>
    </w:lvl>
    <w:lvl w:ilvl="8" w:tplc="ED10FF34">
      <w:start w:val="1"/>
      <w:numFmt w:val="bullet"/>
      <w:lvlText w:val=""/>
      <w:lvlJc w:val="left"/>
      <w:pPr>
        <w:ind w:left="720" w:hanging="360"/>
      </w:pPr>
      <w:rPr>
        <w:rFonts w:ascii="Symbol" w:hAnsi="Symbol"/>
      </w:rPr>
    </w:lvl>
  </w:abstractNum>
  <w:abstractNum w:abstractNumId="8" w15:restartNumberingAfterBreak="0">
    <w:nsid w:val="21DE6EA1"/>
    <w:multiLevelType w:val="hybridMultilevel"/>
    <w:tmpl w:val="AC8C214E"/>
    <w:lvl w:ilvl="0" w:tplc="1BE6953C">
      <w:start w:val="1"/>
      <w:numFmt w:val="bullet"/>
      <w:lvlText w:val=""/>
      <w:lvlJc w:val="left"/>
      <w:pPr>
        <w:ind w:left="1440" w:hanging="360"/>
      </w:pPr>
      <w:rPr>
        <w:rFonts w:ascii="Symbol" w:hAnsi="Symbol"/>
      </w:rPr>
    </w:lvl>
    <w:lvl w:ilvl="1" w:tplc="C194EF14">
      <w:start w:val="1"/>
      <w:numFmt w:val="bullet"/>
      <w:lvlText w:val=""/>
      <w:lvlJc w:val="left"/>
      <w:pPr>
        <w:ind w:left="1440" w:hanging="360"/>
      </w:pPr>
      <w:rPr>
        <w:rFonts w:ascii="Symbol" w:hAnsi="Symbol"/>
      </w:rPr>
    </w:lvl>
    <w:lvl w:ilvl="2" w:tplc="89D66008">
      <w:start w:val="1"/>
      <w:numFmt w:val="bullet"/>
      <w:lvlText w:val=""/>
      <w:lvlJc w:val="left"/>
      <w:pPr>
        <w:ind w:left="1440" w:hanging="360"/>
      </w:pPr>
      <w:rPr>
        <w:rFonts w:ascii="Symbol" w:hAnsi="Symbol"/>
      </w:rPr>
    </w:lvl>
    <w:lvl w:ilvl="3" w:tplc="A2F86F34">
      <w:start w:val="1"/>
      <w:numFmt w:val="bullet"/>
      <w:lvlText w:val=""/>
      <w:lvlJc w:val="left"/>
      <w:pPr>
        <w:ind w:left="1440" w:hanging="360"/>
      </w:pPr>
      <w:rPr>
        <w:rFonts w:ascii="Symbol" w:hAnsi="Symbol"/>
      </w:rPr>
    </w:lvl>
    <w:lvl w:ilvl="4" w:tplc="8A68283A">
      <w:start w:val="1"/>
      <w:numFmt w:val="bullet"/>
      <w:lvlText w:val=""/>
      <w:lvlJc w:val="left"/>
      <w:pPr>
        <w:ind w:left="1440" w:hanging="360"/>
      </w:pPr>
      <w:rPr>
        <w:rFonts w:ascii="Symbol" w:hAnsi="Symbol"/>
      </w:rPr>
    </w:lvl>
    <w:lvl w:ilvl="5" w:tplc="9E940844">
      <w:start w:val="1"/>
      <w:numFmt w:val="bullet"/>
      <w:lvlText w:val=""/>
      <w:lvlJc w:val="left"/>
      <w:pPr>
        <w:ind w:left="1440" w:hanging="360"/>
      </w:pPr>
      <w:rPr>
        <w:rFonts w:ascii="Symbol" w:hAnsi="Symbol"/>
      </w:rPr>
    </w:lvl>
    <w:lvl w:ilvl="6" w:tplc="74BE1EAC">
      <w:start w:val="1"/>
      <w:numFmt w:val="bullet"/>
      <w:lvlText w:val=""/>
      <w:lvlJc w:val="left"/>
      <w:pPr>
        <w:ind w:left="1440" w:hanging="360"/>
      </w:pPr>
      <w:rPr>
        <w:rFonts w:ascii="Symbol" w:hAnsi="Symbol"/>
      </w:rPr>
    </w:lvl>
    <w:lvl w:ilvl="7" w:tplc="24308FAA">
      <w:start w:val="1"/>
      <w:numFmt w:val="bullet"/>
      <w:lvlText w:val=""/>
      <w:lvlJc w:val="left"/>
      <w:pPr>
        <w:ind w:left="1440" w:hanging="360"/>
      </w:pPr>
      <w:rPr>
        <w:rFonts w:ascii="Symbol" w:hAnsi="Symbol"/>
      </w:rPr>
    </w:lvl>
    <w:lvl w:ilvl="8" w:tplc="F76CAA28">
      <w:start w:val="1"/>
      <w:numFmt w:val="bullet"/>
      <w:lvlText w:val=""/>
      <w:lvlJc w:val="left"/>
      <w:pPr>
        <w:ind w:left="1440" w:hanging="360"/>
      </w:pPr>
      <w:rPr>
        <w:rFonts w:ascii="Symbol" w:hAnsi="Symbol"/>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C000DB"/>
    <w:multiLevelType w:val="hybridMultilevel"/>
    <w:tmpl w:val="DBD89F9C"/>
    <w:lvl w:ilvl="0" w:tplc="CDD8674A">
      <w:start w:val="1"/>
      <w:numFmt w:val="bullet"/>
      <w:lvlText w:val=""/>
      <w:lvlJc w:val="left"/>
      <w:pPr>
        <w:ind w:left="720" w:hanging="360"/>
      </w:pPr>
      <w:rPr>
        <w:rFonts w:ascii="Symbol" w:hAnsi="Symbol"/>
      </w:rPr>
    </w:lvl>
    <w:lvl w:ilvl="1" w:tplc="DCF89EB6">
      <w:start w:val="1"/>
      <w:numFmt w:val="bullet"/>
      <w:lvlText w:val=""/>
      <w:lvlJc w:val="left"/>
      <w:pPr>
        <w:ind w:left="720" w:hanging="360"/>
      </w:pPr>
      <w:rPr>
        <w:rFonts w:ascii="Symbol" w:hAnsi="Symbol"/>
      </w:rPr>
    </w:lvl>
    <w:lvl w:ilvl="2" w:tplc="13AE7652">
      <w:start w:val="1"/>
      <w:numFmt w:val="bullet"/>
      <w:lvlText w:val=""/>
      <w:lvlJc w:val="left"/>
      <w:pPr>
        <w:ind w:left="720" w:hanging="360"/>
      </w:pPr>
      <w:rPr>
        <w:rFonts w:ascii="Symbol" w:hAnsi="Symbol"/>
      </w:rPr>
    </w:lvl>
    <w:lvl w:ilvl="3" w:tplc="BEAC48E8">
      <w:start w:val="1"/>
      <w:numFmt w:val="bullet"/>
      <w:lvlText w:val=""/>
      <w:lvlJc w:val="left"/>
      <w:pPr>
        <w:ind w:left="720" w:hanging="360"/>
      </w:pPr>
      <w:rPr>
        <w:rFonts w:ascii="Symbol" w:hAnsi="Symbol"/>
      </w:rPr>
    </w:lvl>
    <w:lvl w:ilvl="4" w:tplc="5452381A">
      <w:start w:val="1"/>
      <w:numFmt w:val="bullet"/>
      <w:lvlText w:val=""/>
      <w:lvlJc w:val="left"/>
      <w:pPr>
        <w:ind w:left="720" w:hanging="360"/>
      </w:pPr>
      <w:rPr>
        <w:rFonts w:ascii="Symbol" w:hAnsi="Symbol"/>
      </w:rPr>
    </w:lvl>
    <w:lvl w:ilvl="5" w:tplc="B6C4F844">
      <w:start w:val="1"/>
      <w:numFmt w:val="bullet"/>
      <w:lvlText w:val=""/>
      <w:lvlJc w:val="left"/>
      <w:pPr>
        <w:ind w:left="720" w:hanging="360"/>
      </w:pPr>
      <w:rPr>
        <w:rFonts w:ascii="Symbol" w:hAnsi="Symbol"/>
      </w:rPr>
    </w:lvl>
    <w:lvl w:ilvl="6" w:tplc="E632A618">
      <w:start w:val="1"/>
      <w:numFmt w:val="bullet"/>
      <w:lvlText w:val=""/>
      <w:lvlJc w:val="left"/>
      <w:pPr>
        <w:ind w:left="720" w:hanging="360"/>
      </w:pPr>
      <w:rPr>
        <w:rFonts w:ascii="Symbol" w:hAnsi="Symbol"/>
      </w:rPr>
    </w:lvl>
    <w:lvl w:ilvl="7" w:tplc="6D04B868">
      <w:start w:val="1"/>
      <w:numFmt w:val="bullet"/>
      <w:lvlText w:val=""/>
      <w:lvlJc w:val="left"/>
      <w:pPr>
        <w:ind w:left="720" w:hanging="360"/>
      </w:pPr>
      <w:rPr>
        <w:rFonts w:ascii="Symbol" w:hAnsi="Symbol"/>
      </w:rPr>
    </w:lvl>
    <w:lvl w:ilvl="8" w:tplc="EEA4BEDE">
      <w:start w:val="1"/>
      <w:numFmt w:val="bullet"/>
      <w:lvlText w:val=""/>
      <w:lvlJc w:val="left"/>
      <w:pPr>
        <w:ind w:left="720" w:hanging="360"/>
      </w:pPr>
      <w:rPr>
        <w:rFonts w:ascii="Symbol" w:hAnsi="Symbol"/>
      </w:rPr>
    </w:lvl>
  </w:abstractNum>
  <w:abstractNum w:abstractNumId="11" w15:restartNumberingAfterBreak="0">
    <w:nsid w:val="2D640E08"/>
    <w:multiLevelType w:val="hybridMultilevel"/>
    <w:tmpl w:val="17989E82"/>
    <w:lvl w:ilvl="0" w:tplc="592089CC">
      <w:start w:val="1"/>
      <w:numFmt w:val="bullet"/>
      <w:lvlText w:val=""/>
      <w:lvlJc w:val="left"/>
      <w:pPr>
        <w:ind w:left="1080" w:hanging="360"/>
      </w:pPr>
      <w:rPr>
        <w:rFonts w:ascii="Symbol" w:hAnsi="Symbol"/>
      </w:rPr>
    </w:lvl>
    <w:lvl w:ilvl="1" w:tplc="E40079A6">
      <w:start w:val="1"/>
      <w:numFmt w:val="bullet"/>
      <w:lvlText w:val=""/>
      <w:lvlJc w:val="left"/>
      <w:pPr>
        <w:ind w:left="1080" w:hanging="360"/>
      </w:pPr>
      <w:rPr>
        <w:rFonts w:ascii="Symbol" w:hAnsi="Symbol"/>
      </w:rPr>
    </w:lvl>
    <w:lvl w:ilvl="2" w:tplc="4698AFFE">
      <w:start w:val="1"/>
      <w:numFmt w:val="bullet"/>
      <w:lvlText w:val=""/>
      <w:lvlJc w:val="left"/>
      <w:pPr>
        <w:ind w:left="1080" w:hanging="360"/>
      </w:pPr>
      <w:rPr>
        <w:rFonts w:ascii="Symbol" w:hAnsi="Symbol"/>
      </w:rPr>
    </w:lvl>
    <w:lvl w:ilvl="3" w:tplc="46E2BDB2">
      <w:start w:val="1"/>
      <w:numFmt w:val="bullet"/>
      <w:lvlText w:val=""/>
      <w:lvlJc w:val="left"/>
      <w:pPr>
        <w:ind w:left="1080" w:hanging="360"/>
      </w:pPr>
      <w:rPr>
        <w:rFonts w:ascii="Symbol" w:hAnsi="Symbol"/>
      </w:rPr>
    </w:lvl>
    <w:lvl w:ilvl="4" w:tplc="EB82A086">
      <w:start w:val="1"/>
      <w:numFmt w:val="bullet"/>
      <w:lvlText w:val=""/>
      <w:lvlJc w:val="left"/>
      <w:pPr>
        <w:ind w:left="1080" w:hanging="360"/>
      </w:pPr>
      <w:rPr>
        <w:rFonts w:ascii="Symbol" w:hAnsi="Symbol"/>
      </w:rPr>
    </w:lvl>
    <w:lvl w:ilvl="5" w:tplc="CE3C6E0E">
      <w:start w:val="1"/>
      <w:numFmt w:val="bullet"/>
      <w:lvlText w:val=""/>
      <w:lvlJc w:val="left"/>
      <w:pPr>
        <w:ind w:left="1080" w:hanging="360"/>
      </w:pPr>
      <w:rPr>
        <w:rFonts w:ascii="Symbol" w:hAnsi="Symbol"/>
      </w:rPr>
    </w:lvl>
    <w:lvl w:ilvl="6" w:tplc="8D404814">
      <w:start w:val="1"/>
      <w:numFmt w:val="bullet"/>
      <w:lvlText w:val=""/>
      <w:lvlJc w:val="left"/>
      <w:pPr>
        <w:ind w:left="1080" w:hanging="360"/>
      </w:pPr>
      <w:rPr>
        <w:rFonts w:ascii="Symbol" w:hAnsi="Symbol"/>
      </w:rPr>
    </w:lvl>
    <w:lvl w:ilvl="7" w:tplc="9B00E90A">
      <w:start w:val="1"/>
      <w:numFmt w:val="bullet"/>
      <w:lvlText w:val=""/>
      <w:lvlJc w:val="left"/>
      <w:pPr>
        <w:ind w:left="1080" w:hanging="360"/>
      </w:pPr>
      <w:rPr>
        <w:rFonts w:ascii="Symbol" w:hAnsi="Symbol"/>
      </w:rPr>
    </w:lvl>
    <w:lvl w:ilvl="8" w:tplc="A67EE0BA">
      <w:start w:val="1"/>
      <w:numFmt w:val="bullet"/>
      <w:lvlText w:val=""/>
      <w:lvlJc w:val="left"/>
      <w:pPr>
        <w:ind w:left="1080" w:hanging="360"/>
      </w:pPr>
      <w:rPr>
        <w:rFonts w:ascii="Symbol" w:hAnsi="Symbol"/>
      </w:rPr>
    </w:lvl>
  </w:abstractNum>
  <w:abstractNum w:abstractNumId="12" w15:restartNumberingAfterBreak="0">
    <w:nsid w:val="31344627"/>
    <w:multiLevelType w:val="hybridMultilevel"/>
    <w:tmpl w:val="2D10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E14DE2"/>
    <w:multiLevelType w:val="hybridMultilevel"/>
    <w:tmpl w:val="394A1488"/>
    <w:lvl w:ilvl="0" w:tplc="0720B29A">
      <w:start w:val="1"/>
      <w:numFmt w:val="bullet"/>
      <w:lvlText w:val=""/>
      <w:lvlJc w:val="left"/>
      <w:pPr>
        <w:ind w:left="1080" w:hanging="360"/>
      </w:pPr>
      <w:rPr>
        <w:rFonts w:ascii="Symbol" w:hAnsi="Symbol"/>
      </w:rPr>
    </w:lvl>
    <w:lvl w:ilvl="1" w:tplc="42FC0D7C">
      <w:start w:val="1"/>
      <w:numFmt w:val="bullet"/>
      <w:lvlText w:val=""/>
      <w:lvlJc w:val="left"/>
      <w:pPr>
        <w:ind w:left="1080" w:hanging="360"/>
      </w:pPr>
      <w:rPr>
        <w:rFonts w:ascii="Symbol" w:hAnsi="Symbol"/>
      </w:rPr>
    </w:lvl>
    <w:lvl w:ilvl="2" w:tplc="C36EE4F2">
      <w:start w:val="1"/>
      <w:numFmt w:val="bullet"/>
      <w:lvlText w:val=""/>
      <w:lvlJc w:val="left"/>
      <w:pPr>
        <w:ind w:left="1080" w:hanging="360"/>
      </w:pPr>
      <w:rPr>
        <w:rFonts w:ascii="Symbol" w:hAnsi="Symbol"/>
      </w:rPr>
    </w:lvl>
    <w:lvl w:ilvl="3" w:tplc="997CB53C">
      <w:start w:val="1"/>
      <w:numFmt w:val="bullet"/>
      <w:lvlText w:val=""/>
      <w:lvlJc w:val="left"/>
      <w:pPr>
        <w:ind w:left="1080" w:hanging="360"/>
      </w:pPr>
      <w:rPr>
        <w:rFonts w:ascii="Symbol" w:hAnsi="Symbol"/>
      </w:rPr>
    </w:lvl>
    <w:lvl w:ilvl="4" w:tplc="5B42623E">
      <w:start w:val="1"/>
      <w:numFmt w:val="bullet"/>
      <w:lvlText w:val=""/>
      <w:lvlJc w:val="left"/>
      <w:pPr>
        <w:ind w:left="1080" w:hanging="360"/>
      </w:pPr>
      <w:rPr>
        <w:rFonts w:ascii="Symbol" w:hAnsi="Symbol"/>
      </w:rPr>
    </w:lvl>
    <w:lvl w:ilvl="5" w:tplc="778A8BC6">
      <w:start w:val="1"/>
      <w:numFmt w:val="bullet"/>
      <w:lvlText w:val=""/>
      <w:lvlJc w:val="left"/>
      <w:pPr>
        <w:ind w:left="1080" w:hanging="360"/>
      </w:pPr>
      <w:rPr>
        <w:rFonts w:ascii="Symbol" w:hAnsi="Symbol"/>
      </w:rPr>
    </w:lvl>
    <w:lvl w:ilvl="6" w:tplc="D6B21100">
      <w:start w:val="1"/>
      <w:numFmt w:val="bullet"/>
      <w:lvlText w:val=""/>
      <w:lvlJc w:val="left"/>
      <w:pPr>
        <w:ind w:left="1080" w:hanging="360"/>
      </w:pPr>
      <w:rPr>
        <w:rFonts w:ascii="Symbol" w:hAnsi="Symbol"/>
      </w:rPr>
    </w:lvl>
    <w:lvl w:ilvl="7" w:tplc="7618FC60">
      <w:start w:val="1"/>
      <w:numFmt w:val="bullet"/>
      <w:lvlText w:val=""/>
      <w:lvlJc w:val="left"/>
      <w:pPr>
        <w:ind w:left="1080" w:hanging="360"/>
      </w:pPr>
      <w:rPr>
        <w:rFonts w:ascii="Symbol" w:hAnsi="Symbol"/>
      </w:rPr>
    </w:lvl>
    <w:lvl w:ilvl="8" w:tplc="B8ECC02C">
      <w:start w:val="1"/>
      <w:numFmt w:val="bullet"/>
      <w:lvlText w:val=""/>
      <w:lvlJc w:val="left"/>
      <w:pPr>
        <w:ind w:left="1080" w:hanging="360"/>
      </w:pPr>
      <w:rPr>
        <w:rFonts w:ascii="Symbol" w:hAnsi="Symbol"/>
      </w:r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A84185F"/>
    <w:multiLevelType w:val="hybridMultilevel"/>
    <w:tmpl w:val="2F10085A"/>
    <w:lvl w:ilvl="0" w:tplc="E352599E">
      <w:start w:val="1"/>
      <w:numFmt w:val="bullet"/>
      <w:lvlText w:val=""/>
      <w:lvlJc w:val="left"/>
      <w:pPr>
        <w:ind w:left="1440" w:hanging="360"/>
      </w:pPr>
      <w:rPr>
        <w:rFonts w:ascii="Symbol" w:hAnsi="Symbol"/>
      </w:rPr>
    </w:lvl>
    <w:lvl w:ilvl="1" w:tplc="8D124C70">
      <w:start w:val="1"/>
      <w:numFmt w:val="bullet"/>
      <w:lvlText w:val=""/>
      <w:lvlJc w:val="left"/>
      <w:pPr>
        <w:ind w:left="1440" w:hanging="360"/>
      </w:pPr>
      <w:rPr>
        <w:rFonts w:ascii="Symbol" w:hAnsi="Symbol"/>
      </w:rPr>
    </w:lvl>
    <w:lvl w:ilvl="2" w:tplc="C1347404">
      <w:start w:val="1"/>
      <w:numFmt w:val="bullet"/>
      <w:lvlText w:val=""/>
      <w:lvlJc w:val="left"/>
      <w:pPr>
        <w:ind w:left="1440" w:hanging="360"/>
      </w:pPr>
      <w:rPr>
        <w:rFonts w:ascii="Symbol" w:hAnsi="Symbol"/>
      </w:rPr>
    </w:lvl>
    <w:lvl w:ilvl="3" w:tplc="16BEFABE">
      <w:start w:val="1"/>
      <w:numFmt w:val="bullet"/>
      <w:lvlText w:val=""/>
      <w:lvlJc w:val="left"/>
      <w:pPr>
        <w:ind w:left="1440" w:hanging="360"/>
      </w:pPr>
      <w:rPr>
        <w:rFonts w:ascii="Symbol" w:hAnsi="Symbol"/>
      </w:rPr>
    </w:lvl>
    <w:lvl w:ilvl="4" w:tplc="DFC65F68">
      <w:start w:val="1"/>
      <w:numFmt w:val="bullet"/>
      <w:lvlText w:val=""/>
      <w:lvlJc w:val="left"/>
      <w:pPr>
        <w:ind w:left="1440" w:hanging="360"/>
      </w:pPr>
      <w:rPr>
        <w:rFonts w:ascii="Symbol" w:hAnsi="Symbol"/>
      </w:rPr>
    </w:lvl>
    <w:lvl w:ilvl="5" w:tplc="6FA23A42">
      <w:start w:val="1"/>
      <w:numFmt w:val="bullet"/>
      <w:lvlText w:val=""/>
      <w:lvlJc w:val="left"/>
      <w:pPr>
        <w:ind w:left="1440" w:hanging="360"/>
      </w:pPr>
      <w:rPr>
        <w:rFonts w:ascii="Symbol" w:hAnsi="Symbol"/>
      </w:rPr>
    </w:lvl>
    <w:lvl w:ilvl="6" w:tplc="6D363F46">
      <w:start w:val="1"/>
      <w:numFmt w:val="bullet"/>
      <w:lvlText w:val=""/>
      <w:lvlJc w:val="left"/>
      <w:pPr>
        <w:ind w:left="1440" w:hanging="360"/>
      </w:pPr>
      <w:rPr>
        <w:rFonts w:ascii="Symbol" w:hAnsi="Symbol"/>
      </w:rPr>
    </w:lvl>
    <w:lvl w:ilvl="7" w:tplc="CFE40A1E">
      <w:start w:val="1"/>
      <w:numFmt w:val="bullet"/>
      <w:lvlText w:val=""/>
      <w:lvlJc w:val="left"/>
      <w:pPr>
        <w:ind w:left="1440" w:hanging="360"/>
      </w:pPr>
      <w:rPr>
        <w:rFonts w:ascii="Symbol" w:hAnsi="Symbol"/>
      </w:rPr>
    </w:lvl>
    <w:lvl w:ilvl="8" w:tplc="66146CE8">
      <w:start w:val="1"/>
      <w:numFmt w:val="bullet"/>
      <w:lvlText w:val=""/>
      <w:lvlJc w:val="left"/>
      <w:pPr>
        <w:ind w:left="1440" w:hanging="360"/>
      </w:pPr>
      <w:rPr>
        <w:rFonts w:ascii="Symbol" w:hAnsi="Symbol"/>
      </w:rPr>
    </w:lvl>
  </w:abstractNum>
  <w:abstractNum w:abstractNumId="17" w15:restartNumberingAfterBreak="0">
    <w:nsid w:val="6AF165D4"/>
    <w:multiLevelType w:val="hybridMultilevel"/>
    <w:tmpl w:val="621C5392"/>
    <w:lvl w:ilvl="0" w:tplc="7FFC8054">
      <w:start w:val="1"/>
      <w:numFmt w:val="bullet"/>
      <w:lvlText w:val=""/>
      <w:lvlJc w:val="left"/>
      <w:pPr>
        <w:ind w:left="720" w:hanging="360"/>
      </w:pPr>
      <w:rPr>
        <w:rFonts w:ascii="Symbol" w:hAnsi="Symbol"/>
      </w:rPr>
    </w:lvl>
    <w:lvl w:ilvl="1" w:tplc="80EEB3EE">
      <w:start w:val="1"/>
      <w:numFmt w:val="bullet"/>
      <w:lvlText w:val=""/>
      <w:lvlJc w:val="left"/>
      <w:pPr>
        <w:ind w:left="720" w:hanging="360"/>
      </w:pPr>
      <w:rPr>
        <w:rFonts w:ascii="Symbol" w:hAnsi="Symbol"/>
      </w:rPr>
    </w:lvl>
    <w:lvl w:ilvl="2" w:tplc="455E9936">
      <w:start w:val="1"/>
      <w:numFmt w:val="bullet"/>
      <w:lvlText w:val=""/>
      <w:lvlJc w:val="left"/>
      <w:pPr>
        <w:ind w:left="720" w:hanging="360"/>
      </w:pPr>
      <w:rPr>
        <w:rFonts w:ascii="Symbol" w:hAnsi="Symbol"/>
      </w:rPr>
    </w:lvl>
    <w:lvl w:ilvl="3" w:tplc="1B5AA44C">
      <w:start w:val="1"/>
      <w:numFmt w:val="bullet"/>
      <w:lvlText w:val=""/>
      <w:lvlJc w:val="left"/>
      <w:pPr>
        <w:ind w:left="720" w:hanging="360"/>
      </w:pPr>
      <w:rPr>
        <w:rFonts w:ascii="Symbol" w:hAnsi="Symbol"/>
      </w:rPr>
    </w:lvl>
    <w:lvl w:ilvl="4" w:tplc="95044A34">
      <w:start w:val="1"/>
      <w:numFmt w:val="bullet"/>
      <w:lvlText w:val=""/>
      <w:lvlJc w:val="left"/>
      <w:pPr>
        <w:ind w:left="720" w:hanging="360"/>
      </w:pPr>
      <w:rPr>
        <w:rFonts w:ascii="Symbol" w:hAnsi="Symbol"/>
      </w:rPr>
    </w:lvl>
    <w:lvl w:ilvl="5" w:tplc="1D4E7964">
      <w:start w:val="1"/>
      <w:numFmt w:val="bullet"/>
      <w:lvlText w:val=""/>
      <w:lvlJc w:val="left"/>
      <w:pPr>
        <w:ind w:left="720" w:hanging="360"/>
      </w:pPr>
      <w:rPr>
        <w:rFonts w:ascii="Symbol" w:hAnsi="Symbol"/>
      </w:rPr>
    </w:lvl>
    <w:lvl w:ilvl="6" w:tplc="8BEA0432">
      <w:start w:val="1"/>
      <w:numFmt w:val="bullet"/>
      <w:lvlText w:val=""/>
      <w:lvlJc w:val="left"/>
      <w:pPr>
        <w:ind w:left="720" w:hanging="360"/>
      </w:pPr>
      <w:rPr>
        <w:rFonts w:ascii="Symbol" w:hAnsi="Symbol"/>
      </w:rPr>
    </w:lvl>
    <w:lvl w:ilvl="7" w:tplc="72406484">
      <w:start w:val="1"/>
      <w:numFmt w:val="bullet"/>
      <w:lvlText w:val=""/>
      <w:lvlJc w:val="left"/>
      <w:pPr>
        <w:ind w:left="720" w:hanging="360"/>
      </w:pPr>
      <w:rPr>
        <w:rFonts w:ascii="Symbol" w:hAnsi="Symbol"/>
      </w:rPr>
    </w:lvl>
    <w:lvl w:ilvl="8" w:tplc="858AA3BE">
      <w:start w:val="1"/>
      <w:numFmt w:val="bullet"/>
      <w:lvlText w:val=""/>
      <w:lvlJc w:val="left"/>
      <w:pPr>
        <w:ind w:left="720" w:hanging="360"/>
      </w:pPr>
      <w:rPr>
        <w:rFonts w:ascii="Symbol" w:hAnsi="Symbol"/>
      </w:rPr>
    </w:lvl>
  </w:abstractNum>
  <w:abstractNum w:abstractNumId="18" w15:restartNumberingAfterBreak="0">
    <w:nsid w:val="7B64082B"/>
    <w:multiLevelType w:val="hybridMultilevel"/>
    <w:tmpl w:val="F3E0A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4019650">
    <w:abstractNumId w:val="12"/>
  </w:num>
  <w:num w:numId="2" w16cid:durableId="51442257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389354530">
    <w:abstractNumId w:val="1"/>
  </w:num>
  <w:num w:numId="4" w16cid:durableId="1887834683">
    <w:abstractNumId w:val="6"/>
  </w:num>
  <w:num w:numId="5" w16cid:durableId="1889225114">
    <w:abstractNumId w:val="15"/>
  </w:num>
  <w:num w:numId="6" w16cid:durableId="1299721700">
    <w:abstractNumId w:val="9"/>
  </w:num>
  <w:num w:numId="7" w16cid:durableId="4773813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3613535">
    <w:abstractNumId w:val="16"/>
  </w:num>
  <w:num w:numId="9" w16cid:durableId="702755806">
    <w:abstractNumId w:val="8"/>
  </w:num>
  <w:num w:numId="10" w16cid:durableId="395082843">
    <w:abstractNumId w:val="4"/>
  </w:num>
  <w:num w:numId="11" w16cid:durableId="627392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97515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07829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1450670">
    <w:abstractNumId w:val="11"/>
  </w:num>
  <w:num w:numId="15" w16cid:durableId="2023702743">
    <w:abstractNumId w:val="13"/>
  </w:num>
  <w:num w:numId="16" w16cid:durableId="1692955201">
    <w:abstractNumId w:val="10"/>
  </w:num>
  <w:num w:numId="17" w16cid:durableId="23361753">
    <w:abstractNumId w:val="7"/>
  </w:num>
  <w:num w:numId="18" w16cid:durableId="711419427">
    <w:abstractNumId w:val="17"/>
  </w:num>
  <w:num w:numId="19" w16cid:durableId="14035979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264307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710103878">
    <w:abstractNumId w:val="1"/>
  </w:num>
  <w:num w:numId="22" w16cid:durableId="899902452">
    <w:abstractNumId w:val="6"/>
  </w:num>
  <w:num w:numId="23" w16cid:durableId="1961838739">
    <w:abstractNumId w:val="15"/>
  </w:num>
  <w:num w:numId="24" w16cid:durableId="2106420815">
    <w:abstractNumId w:val="15"/>
  </w:num>
  <w:num w:numId="25" w16cid:durableId="282006770">
    <w:abstractNumId w:val="9"/>
  </w:num>
  <w:num w:numId="26" w16cid:durableId="284653978">
    <w:abstractNumId w:val="3"/>
  </w:num>
  <w:num w:numId="27" w16cid:durableId="1592809997">
    <w:abstractNumId w:val="18"/>
  </w:num>
  <w:num w:numId="28" w16cid:durableId="1306350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20856071">
    <w:abstractNumId w:val="5"/>
  </w:num>
  <w:num w:numId="30" w16cid:durableId="10398189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86528582">
    <w:abstractNumId w:val="2"/>
  </w:num>
  <w:num w:numId="32" w16cid:durableId="194853767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471993116">
    <w:abstractNumId w:val="1"/>
  </w:num>
  <w:num w:numId="34" w16cid:durableId="1719208477">
    <w:abstractNumId w:val="6"/>
  </w:num>
  <w:num w:numId="35" w16cid:durableId="738677876">
    <w:abstractNumId w:val="15"/>
  </w:num>
  <w:num w:numId="36" w16cid:durableId="548683965">
    <w:abstractNumId w:val="15"/>
  </w:num>
  <w:num w:numId="37" w16cid:durableId="1703436046">
    <w:abstractNumId w:val="9"/>
  </w:num>
  <w:num w:numId="38" w16cid:durableId="15413573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186108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92450190">
    <w:abstractNumId w:val="0"/>
  </w:num>
  <w:num w:numId="41" w16cid:durableId="18546840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7090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37753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466779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232719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81446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1E4"/>
    <w:rsid w:val="00000391"/>
    <w:rsid w:val="00000457"/>
    <w:rsid w:val="0000046D"/>
    <w:rsid w:val="00000662"/>
    <w:rsid w:val="00000D0A"/>
    <w:rsid w:val="0000156C"/>
    <w:rsid w:val="00001B1F"/>
    <w:rsid w:val="000022C7"/>
    <w:rsid w:val="00002638"/>
    <w:rsid w:val="00002740"/>
    <w:rsid w:val="0000284F"/>
    <w:rsid w:val="000034AF"/>
    <w:rsid w:val="0000381E"/>
    <w:rsid w:val="000045DC"/>
    <w:rsid w:val="000047A5"/>
    <w:rsid w:val="00006225"/>
    <w:rsid w:val="00006EE0"/>
    <w:rsid w:val="00006F5E"/>
    <w:rsid w:val="00006FA3"/>
    <w:rsid w:val="0000767F"/>
    <w:rsid w:val="00007765"/>
    <w:rsid w:val="00007C05"/>
    <w:rsid w:val="00007D44"/>
    <w:rsid w:val="000107EF"/>
    <w:rsid w:val="00010C21"/>
    <w:rsid w:val="00010C74"/>
    <w:rsid w:val="000113E0"/>
    <w:rsid w:val="00011611"/>
    <w:rsid w:val="00011DCC"/>
    <w:rsid w:val="0001214D"/>
    <w:rsid w:val="0001242E"/>
    <w:rsid w:val="000127B7"/>
    <w:rsid w:val="00012A51"/>
    <w:rsid w:val="00012A9F"/>
    <w:rsid w:val="00012EA1"/>
    <w:rsid w:val="000131BF"/>
    <w:rsid w:val="00013212"/>
    <w:rsid w:val="00013241"/>
    <w:rsid w:val="000134E6"/>
    <w:rsid w:val="00013FF2"/>
    <w:rsid w:val="0001404A"/>
    <w:rsid w:val="0001430B"/>
    <w:rsid w:val="000144F9"/>
    <w:rsid w:val="00014644"/>
    <w:rsid w:val="00014A52"/>
    <w:rsid w:val="000150E6"/>
    <w:rsid w:val="000152D8"/>
    <w:rsid w:val="00015632"/>
    <w:rsid w:val="00015A65"/>
    <w:rsid w:val="00016172"/>
    <w:rsid w:val="0001660E"/>
    <w:rsid w:val="000166A5"/>
    <w:rsid w:val="00017934"/>
    <w:rsid w:val="00020222"/>
    <w:rsid w:val="0002032E"/>
    <w:rsid w:val="00021CF8"/>
    <w:rsid w:val="000224F2"/>
    <w:rsid w:val="000225FE"/>
    <w:rsid w:val="000228C2"/>
    <w:rsid w:val="00022979"/>
    <w:rsid w:val="000236B9"/>
    <w:rsid w:val="000238EC"/>
    <w:rsid w:val="00023A31"/>
    <w:rsid w:val="00023DD4"/>
    <w:rsid w:val="00023EFC"/>
    <w:rsid w:val="000251C9"/>
    <w:rsid w:val="000252CB"/>
    <w:rsid w:val="000256FA"/>
    <w:rsid w:val="000257FC"/>
    <w:rsid w:val="00025ABA"/>
    <w:rsid w:val="0002626D"/>
    <w:rsid w:val="0002746E"/>
    <w:rsid w:val="00027EB4"/>
    <w:rsid w:val="000300BA"/>
    <w:rsid w:val="00030456"/>
    <w:rsid w:val="00030CDF"/>
    <w:rsid w:val="00031490"/>
    <w:rsid w:val="00031B90"/>
    <w:rsid w:val="000321D3"/>
    <w:rsid w:val="0003288C"/>
    <w:rsid w:val="00032B4F"/>
    <w:rsid w:val="00032BFC"/>
    <w:rsid w:val="00032F52"/>
    <w:rsid w:val="00033002"/>
    <w:rsid w:val="00033275"/>
    <w:rsid w:val="000336C9"/>
    <w:rsid w:val="0003460F"/>
    <w:rsid w:val="00034D04"/>
    <w:rsid w:val="000357A6"/>
    <w:rsid w:val="000357B3"/>
    <w:rsid w:val="00035D7F"/>
    <w:rsid w:val="00035ECA"/>
    <w:rsid w:val="000360EB"/>
    <w:rsid w:val="000362E1"/>
    <w:rsid w:val="0003787B"/>
    <w:rsid w:val="00037E8E"/>
    <w:rsid w:val="0004086C"/>
    <w:rsid w:val="00041B57"/>
    <w:rsid w:val="00041C41"/>
    <w:rsid w:val="00042037"/>
    <w:rsid w:val="000425E5"/>
    <w:rsid w:val="00042A6A"/>
    <w:rsid w:val="0004315E"/>
    <w:rsid w:val="000438F2"/>
    <w:rsid w:val="00043A5A"/>
    <w:rsid w:val="000441C9"/>
    <w:rsid w:val="00044440"/>
    <w:rsid w:val="000444AE"/>
    <w:rsid w:val="000446FE"/>
    <w:rsid w:val="000449B1"/>
    <w:rsid w:val="00044EBC"/>
    <w:rsid w:val="00044F2D"/>
    <w:rsid w:val="00045403"/>
    <w:rsid w:val="000454E2"/>
    <w:rsid w:val="00045AB8"/>
    <w:rsid w:val="00045C58"/>
    <w:rsid w:val="00045F0D"/>
    <w:rsid w:val="000464F1"/>
    <w:rsid w:val="00046CAA"/>
    <w:rsid w:val="00046E6E"/>
    <w:rsid w:val="00047063"/>
    <w:rsid w:val="000474DF"/>
    <w:rsid w:val="0004750C"/>
    <w:rsid w:val="000475B7"/>
    <w:rsid w:val="00047862"/>
    <w:rsid w:val="00047B79"/>
    <w:rsid w:val="00050368"/>
    <w:rsid w:val="0005094F"/>
    <w:rsid w:val="00051F5F"/>
    <w:rsid w:val="00052042"/>
    <w:rsid w:val="000531B8"/>
    <w:rsid w:val="000537F9"/>
    <w:rsid w:val="00053B3A"/>
    <w:rsid w:val="00053C41"/>
    <w:rsid w:val="00053FAE"/>
    <w:rsid w:val="00054380"/>
    <w:rsid w:val="000547E2"/>
    <w:rsid w:val="0005487A"/>
    <w:rsid w:val="00054EEF"/>
    <w:rsid w:val="00055488"/>
    <w:rsid w:val="000559AA"/>
    <w:rsid w:val="00055A10"/>
    <w:rsid w:val="00055C31"/>
    <w:rsid w:val="000563F1"/>
    <w:rsid w:val="00056E8F"/>
    <w:rsid w:val="00056EB5"/>
    <w:rsid w:val="00060028"/>
    <w:rsid w:val="0006016D"/>
    <w:rsid w:val="0006056C"/>
    <w:rsid w:val="00060D3A"/>
    <w:rsid w:val="00060E67"/>
    <w:rsid w:val="00061089"/>
    <w:rsid w:val="0006141B"/>
    <w:rsid w:val="000614EC"/>
    <w:rsid w:val="00061632"/>
    <w:rsid w:val="000617AC"/>
    <w:rsid w:val="00061D5B"/>
    <w:rsid w:val="00062576"/>
    <w:rsid w:val="00062B5B"/>
    <w:rsid w:val="00062EE9"/>
    <w:rsid w:val="0006358E"/>
    <w:rsid w:val="0006359B"/>
    <w:rsid w:val="000638F5"/>
    <w:rsid w:val="0006394F"/>
    <w:rsid w:val="00064AC3"/>
    <w:rsid w:val="00064F2C"/>
    <w:rsid w:val="00064FFD"/>
    <w:rsid w:val="00065140"/>
    <w:rsid w:val="000657DE"/>
    <w:rsid w:val="0006588F"/>
    <w:rsid w:val="0006589A"/>
    <w:rsid w:val="00065B5F"/>
    <w:rsid w:val="00065CE2"/>
    <w:rsid w:val="00065F3A"/>
    <w:rsid w:val="00066722"/>
    <w:rsid w:val="00066810"/>
    <w:rsid w:val="00066E0C"/>
    <w:rsid w:val="000672E5"/>
    <w:rsid w:val="00067D2B"/>
    <w:rsid w:val="00070312"/>
    <w:rsid w:val="000708E8"/>
    <w:rsid w:val="0007135F"/>
    <w:rsid w:val="00071397"/>
    <w:rsid w:val="000714D4"/>
    <w:rsid w:val="00071777"/>
    <w:rsid w:val="00071997"/>
    <w:rsid w:val="00071CE5"/>
    <w:rsid w:val="0007202D"/>
    <w:rsid w:val="000725F3"/>
    <w:rsid w:val="00072C7B"/>
    <w:rsid w:val="000731C4"/>
    <w:rsid w:val="0007326F"/>
    <w:rsid w:val="0007333A"/>
    <w:rsid w:val="000740DC"/>
    <w:rsid w:val="00074162"/>
    <w:rsid w:val="000743A8"/>
    <w:rsid w:val="00074861"/>
    <w:rsid w:val="00074F0F"/>
    <w:rsid w:val="00074FD5"/>
    <w:rsid w:val="000751F0"/>
    <w:rsid w:val="00075405"/>
    <w:rsid w:val="00075512"/>
    <w:rsid w:val="000757A3"/>
    <w:rsid w:val="000757EB"/>
    <w:rsid w:val="00075A04"/>
    <w:rsid w:val="00075B25"/>
    <w:rsid w:val="00075C4A"/>
    <w:rsid w:val="00075DDD"/>
    <w:rsid w:val="00075EE9"/>
    <w:rsid w:val="0007611A"/>
    <w:rsid w:val="000770A4"/>
    <w:rsid w:val="00077383"/>
    <w:rsid w:val="000773CE"/>
    <w:rsid w:val="000779F0"/>
    <w:rsid w:val="000779FD"/>
    <w:rsid w:val="00077A6C"/>
    <w:rsid w:val="00077DBA"/>
    <w:rsid w:val="00080042"/>
    <w:rsid w:val="00080052"/>
    <w:rsid w:val="0008093D"/>
    <w:rsid w:val="00080A4A"/>
    <w:rsid w:val="00080DEC"/>
    <w:rsid w:val="00081204"/>
    <w:rsid w:val="000815CB"/>
    <w:rsid w:val="00081D22"/>
    <w:rsid w:val="00081E82"/>
    <w:rsid w:val="000821EC"/>
    <w:rsid w:val="000826D6"/>
    <w:rsid w:val="00082AB3"/>
    <w:rsid w:val="00082D94"/>
    <w:rsid w:val="00082E2D"/>
    <w:rsid w:val="00082F23"/>
    <w:rsid w:val="000837C7"/>
    <w:rsid w:val="00083836"/>
    <w:rsid w:val="00084165"/>
    <w:rsid w:val="00084806"/>
    <w:rsid w:val="00085114"/>
    <w:rsid w:val="00085382"/>
    <w:rsid w:val="00085955"/>
    <w:rsid w:val="00085C1E"/>
    <w:rsid w:val="00085C47"/>
    <w:rsid w:val="00085D53"/>
    <w:rsid w:val="00085D7C"/>
    <w:rsid w:val="0008611F"/>
    <w:rsid w:val="00087093"/>
    <w:rsid w:val="00087282"/>
    <w:rsid w:val="0008754B"/>
    <w:rsid w:val="00087971"/>
    <w:rsid w:val="00087D95"/>
    <w:rsid w:val="00087F9F"/>
    <w:rsid w:val="00090365"/>
    <w:rsid w:val="00090469"/>
    <w:rsid w:val="00091579"/>
    <w:rsid w:val="000917C6"/>
    <w:rsid w:val="00091A9C"/>
    <w:rsid w:val="00091C0D"/>
    <w:rsid w:val="000925DF"/>
    <w:rsid w:val="00092B73"/>
    <w:rsid w:val="00092FAB"/>
    <w:rsid w:val="000930EC"/>
    <w:rsid w:val="00093676"/>
    <w:rsid w:val="00093F8E"/>
    <w:rsid w:val="000946F4"/>
    <w:rsid w:val="00094AF0"/>
    <w:rsid w:val="00094E8F"/>
    <w:rsid w:val="00095793"/>
    <w:rsid w:val="000958C0"/>
    <w:rsid w:val="00095A49"/>
    <w:rsid w:val="00095C24"/>
    <w:rsid w:val="00096570"/>
    <w:rsid w:val="00096673"/>
    <w:rsid w:val="000968CE"/>
    <w:rsid w:val="00096F86"/>
    <w:rsid w:val="00097507"/>
    <w:rsid w:val="000976CD"/>
    <w:rsid w:val="00097774"/>
    <w:rsid w:val="00097BD8"/>
    <w:rsid w:val="000A005F"/>
    <w:rsid w:val="000A0381"/>
    <w:rsid w:val="000A19A8"/>
    <w:rsid w:val="000A29CA"/>
    <w:rsid w:val="000A3236"/>
    <w:rsid w:val="000A3876"/>
    <w:rsid w:val="000A38EE"/>
    <w:rsid w:val="000A418A"/>
    <w:rsid w:val="000A468D"/>
    <w:rsid w:val="000A4ABE"/>
    <w:rsid w:val="000A565C"/>
    <w:rsid w:val="000A58A3"/>
    <w:rsid w:val="000A623E"/>
    <w:rsid w:val="000A649A"/>
    <w:rsid w:val="000A76A2"/>
    <w:rsid w:val="000A77B9"/>
    <w:rsid w:val="000A782A"/>
    <w:rsid w:val="000AA118"/>
    <w:rsid w:val="000B02F7"/>
    <w:rsid w:val="000B0E59"/>
    <w:rsid w:val="000B13D7"/>
    <w:rsid w:val="000B13F6"/>
    <w:rsid w:val="000B140B"/>
    <w:rsid w:val="000B156A"/>
    <w:rsid w:val="000B1982"/>
    <w:rsid w:val="000B1B8B"/>
    <w:rsid w:val="000B1D74"/>
    <w:rsid w:val="000B1FC4"/>
    <w:rsid w:val="000B2076"/>
    <w:rsid w:val="000B27C5"/>
    <w:rsid w:val="000B2D3E"/>
    <w:rsid w:val="000B34A3"/>
    <w:rsid w:val="000B366F"/>
    <w:rsid w:val="000B379C"/>
    <w:rsid w:val="000B3D0F"/>
    <w:rsid w:val="000B3E35"/>
    <w:rsid w:val="000B432C"/>
    <w:rsid w:val="000B452A"/>
    <w:rsid w:val="000B4888"/>
    <w:rsid w:val="000B4920"/>
    <w:rsid w:val="000B5389"/>
    <w:rsid w:val="000B5430"/>
    <w:rsid w:val="000B588F"/>
    <w:rsid w:val="000B596B"/>
    <w:rsid w:val="000B5A52"/>
    <w:rsid w:val="000B5B25"/>
    <w:rsid w:val="000B5C73"/>
    <w:rsid w:val="000B5CDB"/>
    <w:rsid w:val="000B658C"/>
    <w:rsid w:val="000B6675"/>
    <w:rsid w:val="000B6EDB"/>
    <w:rsid w:val="000B6EF1"/>
    <w:rsid w:val="000B72D4"/>
    <w:rsid w:val="000C00C7"/>
    <w:rsid w:val="000C0777"/>
    <w:rsid w:val="000C07CD"/>
    <w:rsid w:val="000C1B93"/>
    <w:rsid w:val="000C1F4D"/>
    <w:rsid w:val="000C2207"/>
    <w:rsid w:val="000C24ED"/>
    <w:rsid w:val="000C2517"/>
    <w:rsid w:val="000C2C09"/>
    <w:rsid w:val="000C34BE"/>
    <w:rsid w:val="000C35F2"/>
    <w:rsid w:val="000C38FC"/>
    <w:rsid w:val="000C3A33"/>
    <w:rsid w:val="000C3BA0"/>
    <w:rsid w:val="000C3CA1"/>
    <w:rsid w:val="000C3CEE"/>
    <w:rsid w:val="000C3D0E"/>
    <w:rsid w:val="000C42D0"/>
    <w:rsid w:val="000C4558"/>
    <w:rsid w:val="000C45A5"/>
    <w:rsid w:val="000C45FB"/>
    <w:rsid w:val="000C481D"/>
    <w:rsid w:val="000C4889"/>
    <w:rsid w:val="000C4C0E"/>
    <w:rsid w:val="000C5067"/>
    <w:rsid w:val="000C61A1"/>
    <w:rsid w:val="000C6BB1"/>
    <w:rsid w:val="000C6BED"/>
    <w:rsid w:val="000C7039"/>
    <w:rsid w:val="000C73E4"/>
    <w:rsid w:val="000D099B"/>
    <w:rsid w:val="000D09B8"/>
    <w:rsid w:val="000D0A02"/>
    <w:rsid w:val="000D0AEA"/>
    <w:rsid w:val="000D0C88"/>
    <w:rsid w:val="000D0CC3"/>
    <w:rsid w:val="000D13D2"/>
    <w:rsid w:val="000D1675"/>
    <w:rsid w:val="000D1699"/>
    <w:rsid w:val="000D183F"/>
    <w:rsid w:val="000D2183"/>
    <w:rsid w:val="000D23E7"/>
    <w:rsid w:val="000D2A78"/>
    <w:rsid w:val="000D2B2C"/>
    <w:rsid w:val="000D3BBE"/>
    <w:rsid w:val="000D449A"/>
    <w:rsid w:val="000D452C"/>
    <w:rsid w:val="000D48AD"/>
    <w:rsid w:val="000D4A09"/>
    <w:rsid w:val="000D4CC7"/>
    <w:rsid w:val="000D5260"/>
    <w:rsid w:val="000D536D"/>
    <w:rsid w:val="000D5A77"/>
    <w:rsid w:val="000D5C41"/>
    <w:rsid w:val="000D5E61"/>
    <w:rsid w:val="000D6A60"/>
    <w:rsid w:val="000D7036"/>
    <w:rsid w:val="000D7466"/>
    <w:rsid w:val="000D79FA"/>
    <w:rsid w:val="000D7DEC"/>
    <w:rsid w:val="000D7EE3"/>
    <w:rsid w:val="000E08A4"/>
    <w:rsid w:val="000E0CA1"/>
    <w:rsid w:val="000E0D13"/>
    <w:rsid w:val="000E0D7F"/>
    <w:rsid w:val="000E112E"/>
    <w:rsid w:val="000E13E6"/>
    <w:rsid w:val="000E152B"/>
    <w:rsid w:val="000E1A84"/>
    <w:rsid w:val="000E204F"/>
    <w:rsid w:val="000E2254"/>
    <w:rsid w:val="000E226F"/>
    <w:rsid w:val="000E253B"/>
    <w:rsid w:val="000E2739"/>
    <w:rsid w:val="000E28FF"/>
    <w:rsid w:val="000E2C97"/>
    <w:rsid w:val="000E3421"/>
    <w:rsid w:val="000E39E3"/>
    <w:rsid w:val="000E417C"/>
    <w:rsid w:val="000E427A"/>
    <w:rsid w:val="000E42BD"/>
    <w:rsid w:val="000E42C6"/>
    <w:rsid w:val="000E4665"/>
    <w:rsid w:val="000E475A"/>
    <w:rsid w:val="000E48B5"/>
    <w:rsid w:val="000E52D4"/>
    <w:rsid w:val="000E5CA5"/>
    <w:rsid w:val="000E5D52"/>
    <w:rsid w:val="000E62FE"/>
    <w:rsid w:val="000E69E0"/>
    <w:rsid w:val="000E6CE4"/>
    <w:rsid w:val="000E70C5"/>
    <w:rsid w:val="000E712C"/>
    <w:rsid w:val="000E73F0"/>
    <w:rsid w:val="000F016D"/>
    <w:rsid w:val="000F020A"/>
    <w:rsid w:val="000F0369"/>
    <w:rsid w:val="000F05A2"/>
    <w:rsid w:val="000F09B2"/>
    <w:rsid w:val="000F0DAF"/>
    <w:rsid w:val="000F11BE"/>
    <w:rsid w:val="000F14B8"/>
    <w:rsid w:val="000F16BF"/>
    <w:rsid w:val="000F20E9"/>
    <w:rsid w:val="000F2528"/>
    <w:rsid w:val="000F2F6F"/>
    <w:rsid w:val="000F2F9F"/>
    <w:rsid w:val="000F3042"/>
    <w:rsid w:val="000F31E1"/>
    <w:rsid w:val="000F3243"/>
    <w:rsid w:val="000F327C"/>
    <w:rsid w:val="000F3A26"/>
    <w:rsid w:val="000F4374"/>
    <w:rsid w:val="000F43E3"/>
    <w:rsid w:val="000F4D9B"/>
    <w:rsid w:val="000F510C"/>
    <w:rsid w:val="000F51A4"/>
    <w:rsid w:val="000F5F7F"/>
    <w:rsid w:val="000F6344"/>
    <w:rsid w:val="000F684F"/>
    <w:rsid w:val="000F6A4A"/>
    <w:rsid w:val="000F6B23"/>
    <w:rsid w:val="000F6FB0"/>
    <w:rsid w:val="000F71E1"/>
    <w:rsid w:val="000F75D1"/>
    <w:rsid w:val="000F7A60"/>
    <w:rsid w:val="000F7B75"/>
    <w:rsid w:val="000F7F98"/>
    <w:rsid w:val="0010059F"/>
    <w:rsid w:val="00100747"/>
    <w:rsid w:val="00100943"/>
    <w:rsid w:val="00100C89"/>
    <w:rsid w:val="00100ECD"/>
    <w:rsid w:val="00100F94"/>
    <w:rsid w:val="0010112F"/>
    <w:rsid w:val="00101159"/>
    <w:rsid w:val="0010172E"/>
    <w:rsid w:val="001019B7"/>
    <w:rsid w:val="00101A1F"/>
    <w:rsid w:val="00101B40"/>
    <w:rsid w:val="00102095"/>
    <w:rsid w:val="00102273"/>
    <w:rsid w:val="001036B8"/>
    <w:rsid w:val="001039C1"/>
    <w:rsid w:val="00103C7D"/>
    <w:rsid w:val="00103EE2"/>
    <w:rsid w:val="0010410A"/>
    <w:rsid w:val="00104188"/>
    <w:rsid w:val="0010452D"/>
    <w:rsid w:val="00104538"/>
    <w:rsid w:val="001049FD"/>
    <w:rsid w:val="00104C6D"/>
    <w:rsid w:val="00104F0F"/>
    <w:rsid w:val="0010617B"/>
    <w:rsid w:val="001062B7"/>
    <w:rsid w:val="0010642F"/>
    <w:rsid w:val="001072E5"/>
    <w:rsid w:val="00107355"/>
    <w:rsid w:val="00107646"/>
    <w:rsid w:val="00107B2F"/>
    <w:rsid w:val="00107B58"/>
    <w:rsid w:val="00107DB4"/>
    <w:rsid w:val="0011096D"/>
    <w:rsid w:val="00110B6A"/>
    <w:rsid w:val="00110C40"/>
    <w:rsid w:val="00111523"/>
    <w:rsid w:val="00111CC7"/>
    <w:rsid w:val="0011222B"/>
    <w:rsid w:val="00112528"/>
    <w:rsid w:val="00113143"/>
    <w:rsid w:val="00113C96"/>
    <w:rsid w:val="00113F5E"/>
    <w:rsid w:val="00114553"/>
    <w:rsid w:val="00114A41"/>
    <w:rsid w:val="00114DF6"/>
    <w:rsid w:val="00114FFE"/>
    <w:rsid w:val="0011535E"/>
    <w:rsid w:val="00115D75"/>
    <w:rsid w:val="00115F34"/>
    <w:rsid w:val="00116055"/>
    <w:rsid w:val="001167EE"/>
    <w:rsid w:val="00116D61"/>
    <w:rsid w:val="00117130"/>
    <w:rsid w:val="0011713F"/>
    <w:rsid w:val="0011714D"/>
    <w:rsid w:val="001173BA"/>
    <w:rsid w:val="00117620"/>
    <w:rsid w:val="001178BB"/>
    <w:rsid w:val="001179E2"/>
    <w:rsid w:val="00117AF4"/>
    <w:rsid w:val="00117DFA"/>
    <w:rsid w:val="0012077F"/>
    <w:rsid w:val="001209C0"/>
    <w:rsid w:val="001209E7"/>
    <w:rsid w:val="00121D34"/>
    <w:rsid w:val="00122602"/>
    <w:rsid w:val="00122E5E"/>
    <w:rsid w:val="00123702"/>
    <w:rsid w:val="00123BE7"/>
    <w:rsid w:val="00123C39"/>
    <w:rsid w:val="00123F6E"/>
    <w:rsid w:val="001245A7"/>
    <w:rsid w:val="0012537C"/>
    <w:rsid w:val="00125665"/>
    <w:rsid w:val="00125CEC"/>
    <w:rsid w:val="00126406"/>
    <w:rsid w:val="001264C4"/>
    <w:rsid w:val="00126A04"/>
    <w:rsid w:val="00126A1D"/>
    <w:rsid w:val="00126C51"/>
    <w:rsid w:val="00126D61"/>
    <w:rsid w:val="0012714D"/>
    <w:rsid w:val="0012719F"/>
    <w:rsid w:val="0012755E"/>
    <w:rsid w:val="0012787A"/>
    <w:rsid w:val="001300D6"/>
    <w:rsid w:val="0013044B"/>
    <w:rsid w:val="001307DD"/>
    <w:rsid w:val="00131437"/>
    <w:rsid w:val="00131AAF"/>
    <w:rsid w:val="00131F65"/>
    <w:rsid w:val="001325EF"/>
    <w:rsid w:val="001325F0"/>
    <w:rsid w:val="001327FF"/>
    <w:rsid w:val="00132FC6"/>
    <w:rsid w:val="00133567"/>
    <w:rsid w:val="00134042"/>
    <w:rsid w:val="00134316"/>
    <w:rsid w:val="0013452A"/>
    <w:rsid w:val="001346A0"/>
    <w:rsid w:val="0013479A"/>
    <w:rsid w:val="00134D1B"/>
    <w:rsid w:val="00135608"/>
    <w:rsid w:val="00135BAA"/>
    <w:rsid w:val="00135D2F"/>
    <w:rsid w:val="001360EC"/>
    <w:rsid w:val="00136180"/>
    <w:rsid w:val="0013636C"/>
    <w:rsid w:val="00137717"/>
    <w:rsid w:val="0013788C"/>
    <w:rsid w:val="0013791D"/>
    <w:rsid w:val="001401A2"/>
    <w:rsid w:val="0014036D"/>
    <w:rsid w:val="001404A1"/>
    <w:rsid w:val="00140564"/>
    <w:rsid w:val="0014077B"/>
    <w:rsid w:val="00140820"/>
    <w:rsid w:val="00140836"/>
    <w:rsid w:val="00141218"/>
    <w:rsid w:val="0014198A"/>
    <w:rsid w:val="00141FDE"/>
    <w:rsid w:val="001420D3"/>
    <w:rsid w:val="001429A9"/>
    <w:rsid w:val="00142DF0"/>
    <w:rsid w:val="0014336C"/>
    <w:rsid w:val="0014343D"/>
    <w:rsid w:val="0014377C"/>
    <w:rsid w:val="00143DB2"/>
    <w:rsid w:val="00144058"/>
    <w:rsid w:val="001446E1"/>
    <w:rsid w:val="00144856"/>
    <w:rsid w:val="001448BB"/>
    <w:rsid w:val="00144917"/>
    <w:rsid w:val="00144CD2"/>
    <w:rsid w:val="00144CED"/>
    <w:rsid w:val="0014506C"/>
    <w:rsid w:val="00145165"/>
    <w:rsid w:val="00145958"/>
    <w:rsid w:val="00145A48"/>
    <w:rsid w:val="00145C82"/>
    <w:rsid w:val="001463C6"/>
    <w:rsid w:val="0014701F"/>
    <w:rsid w:val="0014725A"/>
    <w:rsid w:val="00147354"/>
    <w:rsid w:val="00147FFA"/>
    <w:rsid w:val="0015091D"/>
    <w:rsid w:val="00150AAB"/>
    <w:rsid w:val="00150AEF"/>
    <w:rsid w:val="00150E2B"/>
    <w:rsid w:val="00151169"/>
    <w:rsid w:val="00152C60"/>
    <w:rsid w:val="00152F4D"/>
    <w:rsid w:val="00152F9C"/>
    <w:rsid w:val="00153ACD"/>
    <w:rsid w:val="00153D1E"/>
    <w:rsid w:val="00153D4A"/>
    <w:rsid w:val="001543E9"/>
    <w:rsid w:val="0015459C"/>
    <w:rsid w:val="00154C16"/>
    <w:rsid w:val="001552CF"/>
    <w:rsid w:val="00155674"/>
    <w:rsid w:val="00155920"/>
    <w:rsid w:val="00156045"/>
    <w:rsid w:val="0015656E"/>
    <w:rsid w:val="00156B0A"/>
    <w:rsid w:val="00156E9D"/>
    <w:rsid w:val="00157158"/>
    <w:rsid w:val="00157416"/>
    <w:rsid w:val="001574A5"/>
    <w:rsid w:val="0015771E"/>
    <w:rsid w:val="0015793A"/>
    <w:rsid w:val="00157C4E"/>
    <w:rsid w:val="00157E5F"/>
    <w:rsid w:val="00160625"/>
    <w:rsid w:val="00160A79"/>
    <w:rsid w:val="00160EAF"/>
    <w:rsid w:val="00160F99"/>
    <w:rsid w:val="0016164E"/>
    <w:rsid w:val="00161FCA"/>
    <w:rsid w:val="00162605"/>
    <w:rsid w:val="00162B70"/>
    <w:rsid w:val="00162BEA"/>
    <w:rsid w:val="001632BA"/>
    <w:rsid w:val="00163C0B"/>
    <w:rsid w:val="00163CEF"/>
    <w:rsid w:val="00163DCC"/>
    <w:rsid w:val="00164593"/>
    <w:rsid w:val="0016460A"/>
    <w:rsid w:val="00164987"/>
    <w:rsid w:val="00164F83"/>
    <w:rsid w:val="00165054"/>
    <w:rsid w:val="00165214"/>
    <w:rsid w:val="0016553C"/>
    <w:rsid w:val="00165953"/>
    <w:rsid w:val="00166431"/>
    <w:rsid w:val="00166AB0"/>
    <w:rsid w:val="0016797D"/>
    <w:rsid w:val="00167F4E"/>
    <w:rsid w:val="00170A35"/>
    <w:rsid w:val="00170F33"/>
    <w:rsid w:val="001710F4"/>
    <w:rsid w:val="00171368"/>
    <w:rsid w:val="00171529"/>
    <w:rsid w:val="00171C71"/>
    <w:rsid w:val="00171ED6"/>
    <w:rsid w:val="00171FE5"/>
    <w:rsid w:val="0017210F"/>
    <w:rsid w:val="001723E8"/>
    <w:rsid w:val="0017280D"/>
    <w:rsid w:val="00173199"/>
    <w:rsid w:val="001738B7"/>
    <w:rsid w:val="00173E18"/>
    <w:rsid w:val="00174535"/>
    <w:rsid w:val="00174548"/>
    <w:rsid w:val="001758CA"/>
    <w:rsid w:val="00175A93"/>
    <w:rsid w:val="00175DEA"/>
    <w:rsid w:val="0017635F"/>
    <w:rsid w:val="001769E7"/>
    <w:rsid w:val="00177058"/>
    <w:rsid w:val="00177175"/>
    <w:rsid w:val="001772E1"/>
    <w:rsid w:val="001773D5"/>
    <w:rsid w:val="00180D7D"/>
    <w:rsid w:val="0018142B"/>
    <w:rsid w:val="0018145E"/>
    <w:rsid w:val="0018174D"/>
    <w:rsid w:val="00181C09"/>
    <w:rsid w:val="00181DB8"/>
    <w:rsid w:val="001822E5"/>
    <w:rsid w:val="0018257F"/>
    <w:rsid w:val="00182A0B"/>
    <w:rsid w:val="00182B33"/>
    <w:rsid w:val="00182B5E"/>
    <w:rsid w:val="00182C2D"/>
    <w:rsid w:val="001839A2"/>
    <w:rsid w:val="00183E22"/>
    <w:rsid w:val="00184181"/>
    <w:rsid w:val="0018422A"/>
    <w:rsid w:val="0018440F"/>
    <w:rsid w:val="00184516"/>
    <w:rsid w:val="001845AF"/>
    <w:rsid w:val="00184EBF"/>
    <w:rsid w:val="00185122"/>
    <w:rsid w:val="0018656C"/>
    <w:rsid w:val="00186CB8"/>
    <w:rsid w:val="0018796C"/>
    <w:rsid w:val="00187D0A"/>
    <w:rsid w:val="00190118"/>
    <w:rsid w:val="0019013F"/>
    <w:rsid w:val="00190290"/>
    <w:rsid w:val="0019049E"/>
    <w:rsid w:val="00190683"/>
    <w:rsid w:val="0019097B"/>
    <w:rsid w:val="00190ADC"/>
    <w:rsid w:val="00190B15"/>
    <w:rsid w:val="00190C6F"/>
    <w:rsid w:val="00191CC9"/>
    <w:rsid w:val="001921D9"/>
    <w:rsid w:val="001924B7"/>
    <w:rsid w:val="001928F8"/>
    <w:rsid w:val="00192D17"/>
    <w:rsid w:val="0019300E"/>
    <w:rsid w:val="001932CF"/>
    <w:rsid w:val="001934B6"/>
    <w:rsid w:val="00193949"/>
    <w:rsid w:val="001942CB"/>
    <w:rsid w:val="001945AF"/>
    <w:rsid w:val="001950D7"/>
    <w:rsid w:val="0019571A"/>
    <w:rsid w:val="00195880"/>
    <w:rsid w:val="00195A8D"/>
    <w:rsid w:val="001961FF"/>
    <w:rsid w:val="00196CD3"/>
    <w:rsid w:val="00197370"/>
    <w:rsid w:val="0019765C"/>
    <w:rsid w:val="0019779E"/>
    <w:rsid w:val="00197C54"/>
    <w:rsid w:val="001A06F4"/>
    <w:rsid w:val="001A09F2"/>
    <w:rsid w:val="001A1081"/>
    <w:rsid w:val="001A180F"/>
    <w:rsid w:val="001A1ACC"/>
    <w:rsid w:val="001A2124"/>
    <w:rsid w:val="001A28D1"/>
    <w:rsid w:val="001A2D64"/>
    <w:rsid w:val="001A3009"/>
    <w:rsid w:val="001A3723"/>
    <w:rsid w:val="001A3D8D"/>
    <w:rsid w:val="001A3FD3"/>
    <w:rsid w:val="001A40CE"/>
    <w:rsid w:val="001A439A"/>
    <w:rsid w:val="001A450E"/>
    <w:rsid w:val="001A49F2"/>
    <w:rsid w:val="001A4B6E"/>
    <w:rsid w:val="001A4EF4"/>
    <w:rsid w:val="001A5125"/>
    <w:rsid w:val="001A5681"/>
    <w:rsid w:val="001A655D"/>
    <w:rsid w:val="001A6F7A"/>
    <w:rsid w:val="001A75E6"/>
    <w:rsid w:val="001A7E64"/>
    <w:rsid w:val="001B0614"/>
    <w:rsid w:val="001B100A"/>
    <w:rsid w:val="001B13A9"/>
    <w:rsid w:val="001B1F97"/>
    <w:rsid w:val="001B1FB5"/>
    <w:rsid w:val="001B2004"/>
    <w:rsid w:val="001B2339"/>
    <w:rsid w:val="001B2739"/>
    <w:rsid w:val="001B2A8E"/>
    <w:rsid w:val="001B2D51"/>
    <w:rsid w:val="001B35A6"/>
    <w:rsid w:val="001B3801"/>
    <w:rsid w:val="001B388C"/>
    <w:rsid w:val="001B4308"/>
    <w:rsid w:val="001B4512"/>
    <w:rsid w:val="001B4935"/>
    <w:rsid w:val="001B4AEB"/>
    <w:rsid w:val="001B4FDD"/>
    <w:rsid w:val="001B51F8"/>
    <w:rsid w:val="001B52A8"/>
    <w:rsid w:val="001B5568"/>
    <w:rsid w:val="001B5A2A"/>
    <w:rsid w:val="001B6870"/>
    <w:rsid w:val="001B6A7D"/>
    <w:rsid w:val="001B7BA6"/>
    <w:rsid w:val="001B7BB6"/>
    <w:rsid w:val="001C0025"/>
    <w:rsid w:val="001C12F7"/>
    <w:rsid w:val="001C1345"/>
    <w:rsid w:val="001C1942"/>
    <w:rsid w:val="001C1C20"/>
    <w:rsid w:val="001C26E7"/>
    <w:rsid w:val="001C2968"/>
    <w:rsid w:val="001C2969"/>
    <w:rsid w:val="001C2F8B"/>
    <w:rsid w:val="001C35D7"/>
    <w:rsid w:val="001C3E00"/>
    <w:rsid w:val="001C468F"/>
    <w:rsid w:val="001C4F5A"/>
    <w:rsid w:val="001C5073"/>
    <w:rsid w:val="001C5827"/>
    <w:rsid w:val="001C59C5"/>
    <w:rsid w:val="001C5B40"/>
    <w:rsid w:val="001C637F"/>
    <w:rsid w:val="001C6EAD"/>
    <w:rsid w:val="001C7816"/>
    <w:rsid w:val="001C7C97"/>
    <w:rsid w:val="001C7E97"/>
    <w:rsid w:val="001C7F92"/>
    <w:rsid w:val="001D01BA"/>
    <w:rsid w:val="001D0274"/>
    <w:rsid w:val="001D1428"/>
    <w:rsid w:val="001D14FF"/>
    <w:rsid w:val="001D168A"/>
    <w:rsid w:val="001D16C6"/>
    <w:rsid w:val="001D2581"/>
    <w:rsid w:val="001D2A68"/>
    <w:rsid w:val="001D2FF7"/>
    <w:rsid w:val="001D3201"/>
    <w:rsid w:val="001D3D71"/>
    <w:rsid w:val="001D436B"/>
    <w:rsid w:val="001D43E7"/>
    <w:rsid w:val="001D467B"/>
    <w:rsid w:val="001D4A9E"/>
    <w:rsid w:val="001D5230"/>
    <w:rsid w:val="001D52EE"/>
    <w:rsid w:val="001D558C"/>
    <w:rsid w:val="001D5954"/>
    <w:rsid w:val="001D5A37"/>
    <w:rsid w:val="001D5C67"/>
    <w:rsid w:val="001D5E8A"/>
    <w:rsid w:val="001D6465"/>
    <w:rsid w:val="001D68FA"/>
    <w:rsid w:val="001D7616"/>
    <w:rsid w:val="001D7921"/>
    <w:rsid w:val="001D7954"/>
    <w:rsid w:val="001D7E59"/>
    <w:rsid w:val="001D7FE6"/>
    <w:rsid w:val="001E02AE"/>
    <w:rsid w:val="001E0BB2"/>
    <w:rsid w:val="001E1226"/>
    <w:rsid w:val="001E1442"/>
    <w:rsid w:val="001E2006"/>
    <w:rsid w:val="001E2016"/>
    <w:rsid w:val="001E25AB"/>
    <w:rsid w:val="001E2A2F"/>
    <w:rsid w:val="001E2DDF"/>
    <w:rsid w:val="001E3503"/>
    <w:rsid w:val="001E376A"/>
    <w:rsid w:val="001E37CA"/>
    <w:rsid w:val="001E38B4"/>
    <w:rsid w:val="001E4087"/>
    <w:rsid w:val="001E4DD2"/>
    <w:rsid w:val="001E582E"/>
    <w:rsid w:val="001E5855"/>
    <w:rsid w:val="001E5883"/>
    <w:rsid w:val="001E5FB0"/>
    <w:rsid w:val="001E7364"/>
    <w:rsid w:val="001E78DD"/>
    <w:rsid w:val="001E79EB"/>
    <w:rsid w:val="001E7CAD"/>
    <w:rsid w:val="001F009B"/>
    <w:rsid w:val="001F0252"/>
    <w:rsid w:val="001F03BE"/>
    <w:rsid w:val="001F05F7"/>
    <w:rsid w:val="001F0995"/>
    <w:rsid w:val="001F0CB6"/>
    <w:rsid w:val="001F0FFF"/>
    <w:rsid w:val="001F1EDA"/>
    <w:rsid w:val="001F22A7"/>
    <w:rsid w:val="001F283A"/>
    <w:rsid w:val="001F32EB"/>
    <w:rsid w:val="001F3720"/>
    <w:rsid w:val="001F3A91"/>
    <w:rsid w:val="001F3BC4"/>
    <w:rsid w:val="001F4160"/>
    <w:rsid w:val="001F4EBF"/>
    <w:rsid w:val="001F4ECC"/>
    <w:rsid w:val="001F59EE"/>
    <w:rsid w:val="001F6642"/>
    <w:rsid w:val="001F6839"/>
    <w:rsid w:val="001F6995"/>
    <w:rsid w:val="001F6A68"/>
    <w:rsid w:val="001F6C5A"/>
    <w:rsid w:val="001F6C9E"/>
    <w:rsid w:val="001F739E"/>
    <w:rsid w:val="001F76F6"/>
    <w:rsid w:val="001F7B08"/>
    <w:rsid w:val="00200234"/>
    <w:rsid w:val="002005F2"/>
    <w:rsid w:val="00200732"/>
    <w:rsid w:val="002007C0"/>
    <w:rsid w:val="00200AA2"/>
    <w:rsid w:val="00202577"/>
    <w:rsid w:val="00202F0E"/>
    <w:rsid w:val="002030C5"/>
    <w:rsid w:val="0020322B"/>
    <w:rsid w:val="00203D11"/>
    <w:rsid w:val="00203DB7"/>
    <w:rsid w:val="00203EB2"/>
    <w:rsid w:val="0020414E"/>
    <w:rsid w:val="002068C0"/>
    <w:rsid w:val="002068CC"/>
    <w:rsid w:val="00207047"/>
    <w:rsid w:val="00207B79"/>
    <w:rsid w:val="0021026E"/>
    <w:rsid w:val="002105AD"/>
    <w:rsid w:val="00210A56"/>
    <w:rsid w:val="00210F14"/>
    <w:rsid w:val="00210FBB"/>
    <w:rsid w:val="0021134A"/>
    <w:rsid w:val="0021171E"/>
    <w:rsid w:val="00211B74"/>
    <w:rsid w:val="002121BA"/>
    <w:rsid w:val="0021381C"/>
    <w:rsid w:val="002139E2"/>
    <w:rsid w:val="00214C65"/>
    <w:rsid w:val="00214F40"/>
    <w:rsid w:val="00215083"/>
    <w:rsid w:val="00216049"/>
    <w:rsid w:val="0021636E"/>
    <w:rsid w:val="00216620"/>
    <w:rsid w:val="00216789"/>
    <w:rsid w:val="0021683F"/>
    <w:rsid w:val="00216854"/>
    <w:rsid w:val="00216C90"/>
    <w:rsid w:val="00216D25"/>
    <w:rsid w:val="002170BA"/>
    <w:rsid w:val="00217122"/>
    <w:rsid w:val="00217685"/>
    <w:rsid w:val="00217ACE"/>
    <w:rsid w:val="00217BA1"/>
    <w:rsid w:val="00217DE0"/>
    <w:rsid w:val="002202CB"/>
    <w:rsid w:val="0022048B"/>
    <w:rsid w:val="00220869"/>
    <w:rsid w:val="0022167C"/>
    <w:rsid w:val="00221910"/>
    <w:rsid w:val="00221E64"/>
    <w:rsid w:val="00221FE8"/>
    <w:rsid w:val="00222045"/>
    <w:rsid w:val="002222B9"/>
    <w:rsid w:val="002234D5"/>
    <w:rsid w:val="002235E7"/>
    <w:rsid w:val="00223894"/>
    <w:rsid w:val="002239A1"/>
    <w:rsid w:val="00223AAE"/>
    <w:rsid w:val="00223AE8"/>
    <w:rsid w:val="00223C48"/>
    <w:rsid w:val="00223E7A"/>
    <w:rsid w:val="00223EB8"/>
    <w:rsid w:val="0022410D"/>
    <w:rsid w:val="0022484E"/>
    <w:rsid w:val="0022485E"/>
    <w:rsid w:val="00224A81"/>
    <w:rsid w:val="00224D62"/>
    <w:rsid w:val="002250C5"/>
    <w:rsid w:val="002252A1"/>
    <w:rsid w:val="002255A8"/>
    <w:rsid w:val="00225953"/>
    <w:rsid w:val="00225BD6"/>
    <w:rsid w:val="00225D91"/>
    <w:rsid w:val="0022621C"/>
    <w:rsid w:val="002264B5"/>
    <w:rsid w:val="00226507"/>
    <w:rsid w:val="00226EB0"/>
    <w:rsid w:val="00227B55"/>
    <w:rsid w:val="002304B4"/>
    <w:rsid w:val="00231206"/>
    <w:rsid w:val="0023120F"/>
    <w:rsid w:val="00231636"/>
    <w:rsid w:val="002318AF"/>
    <w:rsid w:val="0023191B"/>
    <w:rsid w:val="002323A2"/>
    <w:rsid w:val="00233053"/>
    <w:rsid w:val="00234335"/>
    <w:rsid w:val="002348D1"/>
    <w:rsid w:val="00234C1E"/>
    <w:rsid w:val="00234F1C"/>
    <w:rsid w:val="0023540E"/>
    <w:rsid w:val="002354B2"/>
    <w:rsid w:val="002356D1"/>
    <w:rsid w:val="00235765"/>
    <w:rsid w:val="0023589B"/>
    <w:rsid w:val="00235F47"/>
    <w:rsid w:val="0023616D"/>
    <w:rsid w:val="002367EC"/>
    <w:rsid w:val="00237015"/>
    <w:rsid w:val="00237188"/>
    <w:rsid w:val="00237435"/>
    <w:rsid w:val="002376B2"/>
    <w:rsid w:val="00237909"/>
    <w:rsid w:val="0024006F"/>
    <w:rsid w:val="0024080F"/>
    <w:rsid w:val="00240B76"/>
    <w:rsid w:val="0024116C"/>
    <w:rsid w:val="00241760"/>
    <w:rsid w:val="00241830"/>
    <w:rsid w:val="00241A88"/>
    <w:rsid w:val="00241A91"/>
    <w:rsid w:val="00241D66"/>
    <w:rsid w:val="00241DC8"/>
    <w:rsid w:val="00243085"/>
    <w:rsid w:val="0024325C"/>
    <w:rsid w:val="00243A73"/>
    <w:rsid w:val="0024475E"/>
    <w:rsid w:val="002449F9"/>
    <w:rsid w:val="00244E06"/>
    <w:rsid w:val="00244F7C"/>
    <w:rsid w:val="002453A8"/>
    <w:rsid w:val="0024543C"/>
    <w:rsid w:val="00245587"/>
    <w:rsid w:val="00245B5A"/>
    <w:rsid w:val="00245DE6"/>
    <w:rsid w:val="00246027"/>
    <w:rsid w:val="00246986"/>
    <w:rsid w:val="0024699C"/>
    <w:rsid w:val="002469CF"/>
    <w:rsid w:val="00246B7A"/>
    <w:rsid w:val="00246E83"/>
    <w:rsid w:val="00247068"/>
    <w:rsid w:val="0024734C"/>
    <w:rsid w:val="002475E5"/>
    <w:rsid w:val="0024771C"/>
    <w:rsid w:val="00247C4C"/>
    <w:rsid w:val="00247F56"/>
    <w:rsid w:val="0025091C"/>
    <w:rsid w:val="00250D99"/>
    <w:rsid w:val="00250EBF"/>
    <w:rsid w:val="0025199F"/>
    <w:rsid w:val="002519D0"/>
    <w:rsid w:val="00252346"/>
    <w:rsid w:val="00252564"/>
    <w:rsid w:val="00252979"/>
    <w:rsid w:val="00253071"/>
    <w:rsid w:val="00253670"/>
    <w:rsid w:val="00253762"/>
    <w:rsid w:val="00253A43"/>
    <w:rsid w:val="00253BC6"/>
    <w:rsid w:val="00253EC6"/>
    <w:rsid w:val="002540F8"/>
    <w:rsid w:val="00254264"/>
    <w:rsid w:val="002542A9"/>
    <w:rsid w:val="002546CF"/>
    <w:rsid w:val="00254C8D"/>
    <w:rsid w:val="00255049"/>
    <w:rsid w:val="0025507E"/>
    <w:rsid w:val="0025520F"/>
    <w:rsid w:val="002556DD"/>
    <w:rsid w:val="0025592F"/>
    <w:rsid w:val="00255FCD"/>
    <w:rsid w:val="00256011"/>
    <w:rsid w:val="002560F1"/>
    <w:rsid w:val="002562E7"/>
    <w:rsid w:val="002565DD"/>
    <w:rsid w:val="00257321"/>
    <w:rsid w:val="00257491"/>
    <w:rsid w:val="002579D3"/>
    <w:rsid w:val="0026012E"/>
    <w:rsid w:val="00260A1D"/>
    <w:rsid w:val="00260C4D"/>
    <w:rsid w:val="00260E19"/>
    <w:rsid w:val="00261BB2"/>
    <w:rsid w:val="00261C45"/>
    <w:rsid w:val="00261F6F"/>
    <w:rsid w:val="00262397"/>
    <w:rsid w:val="0026255F"/>
    <w:rsid w:val="00262915"/>
    <w:rsid w:val="00262AD5"/>
    <w:rsid w:val="00262B07"/>
    <w:rsid w:val="00263631"/>
    <w:rsid w:val="00263D22"/>
    <w:rsid w:val="0026443A"/>
    <w:rsid w:val="00264A87"/>
    <w:rsid w:val="00264C39"/>
    <w:rsid w:val="0026548C"/>
    <w:rsid w:val="00265705"/>
    <w:rsid w:val="002657F3"/>
    <w:rsid w:val="00265D9B"/>
    <w:rsid w:val="00266207"/>
    <w:rsid w:val="00266A4F"/>
    <w:rsid w:val="00266A68"/>
    <w:rsid w:val="00266AA3"/>
    <w:rsid w:val="00266CEA"/>
    <w:rsid w:val="00267511"/>
    <w:rsid w:val="00267623"/>
    <w:rsid w:val="00267B95"/>
    <w:rsid w:val="00267CFB"/>
    <w:rsid w:val="00267ECD"/>
    <w:rsid w:val="002700FE"/>
    <w:rsid w:val="0027028A"/>
    <w:rsid w:val="00270667"/>
    <w:rsid w:val="0027103B"/>
    <w:rsid w:val="002710D0"/>
    <w:rsid w:val="00271191"/>
    <w:rsid w:val="002715FA"/>
    <w:rsid w:val="002718F6"/>
    <w:rsid w:val="0027195D"/>
    <w:rsid w:val="00271DA5"/>
    <w:rsid w:val="00272B95"/>
    <w:rsid w:val="00272F88"/>
    <w:rsid w:val="002730DF"/>
    <w:rsid w:val="00273604"/>
    <w:rsid w:val="0027370C"/>
    <w:rsid w:val="00274098"/>
    <w:rsid w:val="00274635"/>
    <w:rsid w:val="00274988"/>
    <w:rsid w:val="00274AE6"/>
    <w:rsid w:val="00274EB3"/>
    <w:rsid w:val="00275852"/>
    <w:rsid w:val="00275A36"/>
    <w:rsid w:val="00275E32"/>
    <w:rsid w:val="00275F62"/>
    <w:rsid w:val="0027659C"/>
    <w:rsid w:val="00276E00"/>
    <w:rsid w:val="00277004"/>
    <w:rsid w:val="002770B7"/>
    <w:rsid w:val="0027713C"/>
    <w:rsid w:val="00277387"/>
    <w:rsid w:val="00280074"/>
    <w:rsid w:val="00280A2B"/>
    <w:rsid w:val="00280BA2"/>
    <w:rsid w:val="00281709"/>
    <w:rsid w:val="00281A5E"/>
    <w:rsid w:val="00281EB1"/>
    <w:rsid w:val="00281F98"/>
    <w:rsid w:val="00281FCF"/>
    <w:rsid w:val="00282CBC"/>
    <w:rsid w:val="00283BEA"/>
    <w:rsid w:val="0028426E"/>
    <w:rsid w:val="002845A5"/>
    <w:rsid w:val="00284CD9"/>
    <w:rsid w:val="00284E8F"/>
    <w:rsid w:val="0028529C"/>
    <w:rsid w:val="002857B7"/>
    <w:rsid w:val="00285D26"/>
    <w:rsid w:val="00286415"/>
    <w:rsid w:val="002869A7"/>
    <w:rsid w:val="00286D90"/>
    <w:rsid w:val="002873A1"/>
    <w:rsid w:val="00287FC8"/>
    <w:rsid w:val="00290426"/>
    <w:rsid w:val="00290991"/>
    <w:rsid w:val="00290E05"/>
    <w:rsid w:val="00291C5B"/>
    <w:rsid w:val="00291E8B"/>
    <w:rsid w:val="00292262"/>
    <w:rsid w:val="0029268A"/>
    <w:rsid w:val="00292E0B"/>
    <w:rsid w:val="00293379"/>
    <w:rsid w:val="00293507"/>
    <w:rsid w:val="00293A77"/>
    <w:rsid w:val="00293B0E"/>
    <w:rsid w:val="00293C7D"/>
    <w:rsid w:val="002940AC"/>
    <w:rsid w:val="0029436B"/>
    <w:rsid w:val="00294641"/>
    <w:rsid w:val="0029484E"/>
    <w:rsid w:val="00294927"/>
    <w:rsid w:val="002951B1"/>
    <w:rsid w:val="002959A5"/>
    <w:rsid w:val="002959FB"/>
    <w:rsid w:val="0029681F"/>
    <w:rsid w:val="00297055"/>
    <w:rsid w:val="00297832"/>
    <w:rsid w:val="00297FD1"/>
    <w:rsid w:val="002A0476"/>
    <w:rsid w:val="002A0BC6"/>
    <w:rsid w:val="002A1065"/>
    <w:rsid w:val="002A1B9A"/>
    <w:rsid w:val="002A2035"/>
    <w:rsid w:val="002A253B"/>
    <w:rsid w:val="002A28B4"/>
    <w:rsid w:val="002A2B8C"/>
    <w:rsid w:val="002A2BE0"/>
    <w:rsid w:val="002A2CDA"/>
    <w:rsid w:val="002A2CE2"/>
    <w:rsid w:val="002A2FB9"/>
    <w:rsid w:val="002A339A"/>
    <w:rsid w:val="002A33CF"/>
    <w:rsid w:val="002A35CF"/>
    <w:rsid w:val="002A3BF0"/>
    <w:rsid w:val="002A3EB5"/>
    <w:rsid w:val="002A3FDB"/>
    <w:rsid w:val="002A4268"/>
    <w:rsid w:val="002A4282"/>
    <w:rsid w:val="002A458A"/>
    <w:rsid w:val="002A4697"/>
    <w:rsid w:val="002A475D"/>
    <w:rsid w:val="002A4DAE"/>
    <w:rsid w:val="002A5563"/>
    <w:rsid w:val="002A5BFC"/>
    <w:rsid w:val="002A6142"/>
    <w:rsid w:val="002A6A6E"/>
    <w:rsid w:val="002A6E79"/>
    <w:rsid w:val="002A6F95"/>
    <w:rsid w:val="002B0357"/>
    <w:rsid w:val="002B048D"/>
    <w:rsid w:val="002B055C"/>
    <w:rsid w:val="002B13A8"/>
    <w:rsid w:val="002B15CF"/>
    <w:rsid w:val="002B19A5"/>
    <w:rsid w:val="002B1D7C"/>
    <w:rsid w:val="002B1ED1"/>
    <w:rsid w:val="002B2919"/>
    <w:rsid w:val="002B2C7F"/>
    <w:rsid w:val="002B2D05"/>
    <w:rsid w:val="002B2D0F"/>
    <w:rsid w:val="002B3E4F"/>
    <w:rsid w:val="002B3EBF"/>
    <w:rsid w:val="002B42F6"/>
    <w:rsid w:val="002B4331"/>
    <w:rsid w:val="002B434D"/>
    <w:rsid w:val="002B4D67"/>
    <w:rsid w:val="002B4F0E"/>
    <w:rsid w:val="002B56BF"/>
    <w:rsid w:val="002B5B51"/>
    <w:rsid w:val="002B5E3E"/>
    <w:rsid w:val="002B5E4E"/>
    <w:rsid w:val="002B628E"/>
    <w:rsid w:val="002B63F9"/>
    <w:rsid w:val="002B663A"/>
    <w:rsid w:val="002B6AC0"/>
    <w:rsid w:val="002B6DDB"/>
    <w:rsid w:val="002B792F"/>
    <w:rsid w:val="002B7A52"/>
    <w:rsid w:val="002B7E2C"/>
    <w:rsid w:val="002B7F48"/>
    <w:rsid w:val="002C0680"/>
    <w:rsid w:val="002C1156"/>
    <w:rsid w:val="002C15F7"/>
    <w:rsid w:val="002C20FE"/>
    <w:rsid w:val="002C257D"/>
    <w:rsid w:val="002C29B0"/>
    <w:rsid w:val="002C2BF9"/>
    <w:rsid w:val="002C319B"/>
    <w:rsid w:val="002C3541"/>
    <w:rsid w:val="002C3543"/>
    <w:rsid w:val="002C36EA"/>
    <w:rsid w:val="002C3770"/>
    <w:rsid w:val="002C3E3C"/>
    <w:rsid w:val="002C3E70"/>
    <w:rsid w:val="002C4466"/>
    <w:rsid w:val="002C44DB"/>
    <w:rsid w:val="002C45B8"/>
    <w:rsid w:val="002C4756"/>
    <w:rsid w:val="002C4BFC"/>
    <w:rsid w:val="002C5594"/>
    <w:rsid w:val="002C5B7F"/>
    <w:rsid w:val="002C5DF4"/>
    <w:rsid w:val="002C6500"/>
    <w:rsid w:val="002C68CA"/>
    <w:rsid w:val="002C6B45"/>
    <w:rsid w:val="002C6E36"/>
    <w:rsid w:val="002C6FFD"/>
    <w:rsid w:val="002C7107"/>
    <w:rsid w:val="002C71CC"/>
    <w:rsid w:val="002C7AF2"/>
    <w:rsid w:val="002C7FF4"/>
    <w:rsid w:val="002D0486"/>
    <w:rsid w:val="002D1443"/>
    <w:rsid w:val="002D1893"/>
    <w:rsid w:val="002D195E"/>
    <w:rsid w:val="002D1A97"/>
    <w:rsid w:val="002D1B55"/>
    <w:rsid w:val="002D1DE0"/>
    <w:rsid w:val="002D1ECB"/>
    <w:rsid w:val="002D1FDE"/>
    <w:rsid w:val="002D2418"/>
    <w:rsid w:val="002D2678"/>
    <w:rsid w:val="002D296F"/>
    <w:rsid w:val="002D2E10"/>
    <w:rsid w:val="002D383E"/>
    <w:rsid w:val="002D4133"/>
    <w:rsid w:val="002D4214"/>
    <w:rsid w:val="002D4435"/>
    <w:rsid w:val="002D45AB"/>
    <w:rsid w:val="002D4808"/>
    <w:rsid w:val="002D5104"/>
    <w:rsid w:val="002D5DE8"/>
    <w:rsid w:val="002D6014"/>
    <w:rsid w:val="002D625A"/>
    <w:rsid w:val="002D6502"/>
    <w:rsid w:val="002D6C9B"/>
    <w:rsid w:val="002D70AE"/>
    <w:rsid w:val="002D7192"/>
    <w:rsid w:val="002D7370"/>
    <w:rsid w:val="002D786A"/>
    <w:rsid w:val="002D79F3"/>
    <w:rsid w:val="002D7E84"/>
    <w:rsid w:val="002E06AA"/>
    <w:rsid w:val="002E07A4"/>
    <w:rsid w:val="002E0857"/>
    <w:rsid w:val="002E0CB7"/>
    <w:rsid w:val="002E0E5F"/>
    <w:rsid w:val="002E10CF"/>
    <w:rsid w:val="002E11D6"/>
    <w:rsid w:val="002E1288"/>
    <w:rsid w:val="002E1474"/>
    <w:rsid w:val="002E211A"/>
    <w:rsid w:val="002E22F5"/>
    <w:rsid w:val="002E295D"/>
    <w:rsid w:val="002E2ACC"/>
    <w:rsid w:val="002E2E1D"/>
    <w:rsid w:val="002E3161"/>
    <w:rsid w:val="002E3476"/>
    <w:rsid w:val="002E404E"/>
    <w:rsid w:val="002E5627"/>
    <w:rsid w:val="002E638C"/>
    <w:rsid w:val="002E675D"/>
    <w:rsid w:val="002E6A61"/>
    <w:rsid w:val="002E7244"/>
    <w:rsid w:val="002E7623"/>
    <w:rsid w:val="002E7E76"/>
    <w:rsid w:val="002F042B"/>
    <w:rsid w:val="002F0778"/>
    <w:rsid w:val="002F0C2E"/>
    <w:rsid w:val="002F0F2E"/>
    <w:rsid w:val="002F1323"/>
    <w:rsid w:val="002F1EFB"/>
    <w:rsid w:val="002F20D8"/>
    <w:rsid w:val="002F3661"/>
    <w:rsid w:val="002F3856"/>
    <w:rsid w:val="002F3D31"/>
    <w:rsid w:val="002F45CB"/>
    <w:rsid w:val="002F543A"/>
    <w:rsid w:val="002F5A20"/>
    <w:rsid w:val="002F619E"/>
    <w:rsid w:val="002F61E3"/>
    <w:rsid w:val="002F65ED"/>
    <w:rsid w:val="002F670D"/>
    <w:rsid w:val="002F6866"/>
    <w:rsid w:val="002F7146"/>
    <w:rsid w:val="002F716A"/>
    <w:rsid w:val="002F7426"/>
    <w:rsid w:val="002F757A"/>
    <w:rsid w:val="002F7C40"/>
    <w:rsid w:val="002F7CFE"/>
    <w:rsid w:val="002F7E05"/>
    <w:rsid w:val="003007E7"/>
    <w:rsid w:val="003008F9"/>
    <w:rsid w:val="00300E13"/>
    <w:rsid w:val="00301A86"/>
    <w:rsid w:val="00302A2C"/>
    <w:rsid w:val="00302BD7"/>
    <w:rsid w:val="00303085"/>
    <w:rsid w:val="00303674"/>
    <w:rsid w:val="003036F8"/>
    <w:rsid w:val="00303B18"/>
    <w:rsid w:val="00303D4B"/>
    <w:rsid w:val="00304D59"/>
    <w:rsid w:val="00305358"/>
    <w:rsid w:val="003056B9"/>
    <w:rsid w:val="00305752"/>
    <w:rsid w:val="003060F5"/>
    <w:rsid w:val="00306118"/>
    <w:rsid w:val="003066FB"/>
    <w:rsid w:val="00306C23"/>
    <w:rsid w:val="003075EF"/>
    <w:rsid w:val="0030762A"/>
    <w:rsid w:val="00307801"/>
    <w:rsid w:val="003102BB"/>
    <w:rsid w:val="00311402"/>
    <w:rsid w:val="003116EE"/>
    <w:rsid w:val="00311AF4"/>
    <w:rsid w:val="0031224B"/>
    <w:rsid w:val="00312976"/>
    <w:rsid w:val="0031333A"/>
    <w:rsid w:val="00313B6F"/>
    <w:rsid w:val="00313BD3"/>
    <w:rsid w:val="0031433E"/>
    <w:rsid w:val="0031469C"/>
    <w:rsid w:val="0031474B"/>
    <w:rsid w:val="003147C2"/>
    <w:rsid w:val="003148AA"/>
    <w:rsid w:val="00314E9A"/>
    <w:rsid w:val="0031550B"/>
    <w:rsid w:val="003157EA"/>
    <w:rsid w:val="00315AFE"/>
    <w:rsid w:val="00316806"/>
    <w:rsid w:val="00317360"/>
    <w:rsid w:val="003202BD"/>
    <w:rsid w:val="0032040E"/>
    <w:rsid w:val="00320472"/>
    <w:rsid w:val="003206F6"/>
    <w:rsid w:val="0032096C"/>
    <w:rsid w:val="00320C78"/>
    <w:rsid w:val="00320D00"/>
    <w:rsid w:val="00320E73"/>
    <w:rsid w:val="0032119F"/>
    <w:rsid w:val="003211A9"/>
    <w:rsid w:val="00321794"/>
    <w:rsid w:val="00321A64"/>
    <w:rsid w:val="00321C32"/>
    <w:rsid w:val="00321D00"/>
    <w:rsid w:val="00321DD4"/>
    <w:rsid w:val="0032200A"/>
    <w:rsid w:val="00322222"/>
    <w:rsid w:val="00322545"/>
    <w:rsid w:val="00322A8F"/>
    <w:rsid w:val="00322CD7"/>
    <w:rsid w:val="00322EA1"/>
    <w:rsid w:val="00323216"/>
    <w:rsid w:val="00324134"/>
    <w:rsid w:val="00324144"/>
    <w:rsid w:val="0032419D"/>
    <w:rsid w:val="00324798"/>
    <w:rsid w:val="0032538C"/>
    <w:rsid w:val="00325A9D"/>
    <w:rsid w:val="00325C95"/>
    <w:rsid w:val="00325CAE"/>
    <w:rsid w:val="00326012"/>
    <w:rsid w:val="003260F5"/>
    <w:rsid w:val="00326546"/>
    <w:rsid w:val="0032669E"/>
    <w:rsid w:val="003269F1"/>
    <w:rsid w:val="00326C42"/>
    <w:rsid w:val="00326F99"/>
    <w:rsid w:val="0032723D"/>
    <w:rsid w:val="0032747C"/>
    <w:rsid w:val="00327CEA"/>
    <w:rsid w:val="003307CD"/>
    <w:rsid w:val="003307D7"/>
    <w:rsid w:val="0033084D"/>
    <w:rsid w:val="00330995"/>
    <w:rsid w:val="0033107B"/>
    <w:rsid w:val="00331832"/>
    <w:rsid w:val="00331B30"/>
    <w:rsid w:val="003320E9"/>
    <w:rsid w:val="00332467"/>
    <w:rsid w:val="003328A7"/>
    <w:rsid w:val="00332ADB"/>
    <w:rsid w:val="00332B4C"/>
    <w:rsid w:val="00332BDF"/>
    <w:rsid w:val="00332CAD"/>
    <w:rsid w:val="00333207"/>
    <w:rsid w:val="00333356"/>
    <w:rsid w:val="00333E0C"/>
    <w:rsid w:val="003342F8"/>
    <w:rsid w:val="003346C3"/>
    <w:rsid w:val="00334862"/>
    <w:rsid w:val="00335EE4"/>
    <w:rsid w:val="00336D2A"/>
    <w:rsid w:val="00336DDF"/>
    <w:rsid w:val="00337064"/>
    <w:rsid w:val="003377D7"/>
    <w:rsid w:val="003378D2"/>
    <w:rsid w:val="003402E1"/>
    <w:rsid w:val="0034085A"/>
    <w:rsid w:val="00340DD9"/>
    <w:rsid w:val="00341000"/>
    <w:rsid w:val="00341254"/>
    <w:rsid w:val="00341A2A"/>
    <w:rsid w:val="00343441"/>
    <w:rsid w:val="00343A49"/>
    <w:rsid w:val="00343C49"/>
    <w:rsid w:val="0034413E"/>
    <w:rsid w:val="003443FC"/>
    <w:rsid w:val="00344440"/>
    <w:rsid w:val="003445CC"/>
    <w:rsid w:val="003452ED"/>
    <w:rsid w:val="003452FE"/>
    <w:rsid w:val="00345895"/>
    <w:rsid w:val="003459FC"/>
    <w:rsid w:val="00345FFD"/>
    <w:rsid w:val="003462FD"/>
    <w:rsid w:val="003468C7"/>
    <w:rsid w:val="00346C8A"/>
    <w:rsid w:val="00346EF9"/>
    <w:rsid w:val="00347074"/>
    <w:rsid w:val="00347A15"/>
    <w:rsid w:val="00350327"/>
    <w:rsid w:val="00350405"/>
    <w:rsid w:val="00350570"/>
    <w:rsid w:val="00350BF2"/>
    <w:rsid w:val="00350DCC"/>
    <w:rsid w:val="00351610"/>
    <w:rsid w:val="003519A1"/>
    <w:rsid w:val="00351B55"/>
    <w:rsid w:val="003522DC"/>
    <w:rsid w:val="00353294"/>
    <w:rsid w:val="0035334F"/>
    <w:rsid w:val="003536D9"/>
    <w:rsid w:val="003549CB"/>
    <w:rsid w:val="00355144"/>
    <w:rsid w:val="00355195"/>
    <w:rsid w:val="003557AF"/>
    <w:rsid w:val="003557EF"/>
    <w:rsid w:val="0035596C"/>
    <w:rsid w:val="00355C15"/>
    <w:rsid w:val="003567C6"/>
    <w:rsid w:val="003569BF"/>
    <w:rsid w:val="00356BA5"/>
    <w:rsid w:val="00356CD6"/>
    <w:rsid w:val="003573ED"/>
    <w:rsid w:val="003577EA"/>
    <w:rsid w:val="00357C17"/>
    <w:rsid w:val="0036074D"/>
    <w:rsid w:val="00360BA8"/>
    <w:rsid w:val="00360BDB"/>
    <w:rsid w:val="00360D3E"/>
    <w:rsid w:val="00360E17"/>
    <w:rsid w:val="003616C3"/>
    <w:rsid w:val="00361CBD"/>
    <w:rsid w:val="00361E5A"/>
    <w:rsid w:val="0036209C"/>
    <w:rsid w:val="00362230"/>
    <w:rsid w:val="00362443"/>
    <w:rsid w:val="0036396D"/>
    <w:rsid w:val="00363E72"/>
    <w:rsid w:val="00363EA0"/>
    <w:rsid w:val="00364003"/>
    <w:rsid w:val="0036415F"/>
    <w:rsid w:val="00364215"/>
    <w:rsid w:val="0036428A"/>
    <w:rsid w:val="00364FCE"/>
    <w:rsid w:val="00365063"/>
    <w:rsid w:val="003659F0"/>
    <w:rsid w:val="0036644E"/>
    <w:rsid w:val="003668EE"/>
    <w:rsid w:val="00367B16"/>
    <w:rsid w:val="00367C09"/>
    <w:rsid w:val="00367F22"/>
    <w:rsid w:val="003700CC"/>
    <w:rsid w:val="00370130"/>
    <w:rsid w:val="003703C9"/>
    <w:rsid w:val="00370890"/>
    <w:rsid w:val="003709D6"/>
    <w:rsid w:val="00370ACA"/>
    <w:rsid w:val="00370B78"/>
    <w:rsid w:val="00370C45"/>
    <w:rsid w:val="003711E8"/>
    <w:rsid w:val="00371460"/>
    <w:rsid w:val="00371C32"/>
    <w:rsid w:val="00372011"/>
    <w:rsid w:val="0037262B"/>
    <w:rsid w:val="00373896"/>
    <w:rsid w:val="0037432B"/>
    <w:rsid w:val="0037545E"/>
    <w:rsid w:val="00375505"/>
    <w:rsid w:val="00375922"/>
    <w:rsid w:val="00375AD0"/>
    <w:rsid w:val="00375BA4"/>
    <w:rsid w:val="00375E2A"/>
    <w:rsid w:val="00375FB1"/>
    <w:rsid w:val="00376061"/>
    <w:rsid w:val="00376CD0"/>
    <w:rsid w:val="00376F36"/>
    <w:rsid w:val="00377426"/>
    <w:rsid w:val="003779FF"/>
    <w:rsid w:val="00377BA3"/>
    <w:rsid w:val="00377EEB"/>
    <w:rsid w:val="0038166F"/>
    <w:rsid w:val="003819D5"/>
    <w:rsid w:val="00381A35"/>
    <w:rsid w:val="00381E9E"/>
    <w:rsid w:val="00381F23"/>
    <w:rsid w:val="003826B0"/>
    <w:rsid w:val="00383018"/>
    <w:rsid w:val="0038321C"/>
    <w:rsid w:val="003833E9"/>
    <w:rsid w:val="00383B5E"/>
    <w:rsid w:val="00383FA0"/>
    <w:rsid w:val="0038430C"/>
    <w:rsid w:val="003843EA"/>
    <w:rsid w:val="003846CA"/>
    <w:rsid w:val="00384E5E"/>
    <w:rsid w:val="00384EFD"/>
    <w:rsid w:val="00385526"/>
    <w:rsid w:val="003856C6"/>
    <w:rsid w:val="00385DFB"/>
    <w:rsid w:val="00385E40"/>
    <w:rsid w:val="00385ED2"/>
    <w:rsid w:val="003860FF"/>
    <w:rsid w:val="003868CC"/>
    <w:rsid w:val="00386B7F"/>
    <w:rsid w:val="003874BE"/>
    <w:rsid w:val="0038769C"/>
    <w:rsid w:val="00387DB5"/>
    <w:rsid w:val="0039083F"/>
    <w:rsid w:val="00390841"/>
    <w:rsid w:val="003909D7"/>
    <w:rsid w:val="00390F15"/>
    <w:rsid w:val="00391086"/>
    <w:rsid w:val="003910B0"/>
    <w:rsid w:val="003913DF"/>
    <w:rsid w:val="00391734"/>
    <w:rsid w:val="003917CC"/>
    <w:rsid w:val="00391A66"/>
    <w:rsid w:val="00392195"/>
    <w:rsid w:val="003925BB"/>
    <w:rsid w:val="00393074"/>
    <w:rsid w:val="00393678"/>
    <w:rsid w:val="00393AD1"/>
    <w:rsid w:val="00393BDF"/>
    <w:rsid w:val="00393CF0"/>
    <w:rsid w:val="00393FFE"/>
    <w:rsid w:val="0039414B"/>
    <w:rsid w:val="00394403"/>
    <w:rsid w:val="00394415"/>
    <w:rsid w:val="003948B7"/>
    <w:rsid w:val="00394B7B"/>
    <w:rsid w:val="00394BCA"/>
    <w:rsid w:val="00394EDA"/>
    <w:rsid w:val="0039520A"/>
    <w:rsid w:val="0039527F"/>
    <w:rsid w:val="003952B9"/>
    <w:rsid w:val="00395578"/>
    <w:rsid w:val="003966D0"/>
    <w:rsid w:val="0039705D"/>
    <w:rsid w:val="00397C29"/>
    <w:rsid w:val="003A04AC"/>
    <w:rsid w:val="003A12DC"/>
    <w:rsid w:val="003A1694"/>
    <w:rsid w:val="003A1C23"/>
    <w:rsid w:val="003A1D0E"/>
    <w:rsid w:val="003A1E5A"/>
    <w:rsid w:val="003A20D0"/>
    <w:rsid w:val="003A291C"/>
    <w:rsid w:val="003A2EAB"/>
    <w:rsid w:val="003A3159"/>
    <w:rsid w:val="003A32D9"/>
    <w:rsid w:val="003A367D"/>
    <w:rsid w:val="003A393D"/>
    <w:rsid w:val="003A40D2"/>
    <w:rsid w:val="003A4361"/>
    <w:rsid w:val="003A5052"/>
    <w:rsid w:val="003A5190"/>
    <w:rsid w:val="003A536A"/>
    <w:rsid w:val="003A5B2C"/>
    <w:rsid w:val="003A5BBC"/>
    <w:rsid w:val="003A65E2"/>
    <w:rsid w:val="003A6E4B"/>
    <w:rsid w:val="003A701C"/>
    <w:rsid w:val="003A73C6"/>
    <w:rsid w:val="003A7546"/>
    <w:rsid w:val="003A756C"/>
    <w:rsid w:val="003A7907"/>
    <w:rsid w:val="003A7CFE"/>
    <w:rsid w:val="003A7F9F"/>
    <w:rsid w:val="003B0521"/>
    <w:rsid w:val="003B0863"/>
    <w:rsid w:val="003B0B07"/>
    <w:rsid w:val="003B11C5"/>
    <w:rsid w:val="003B1393"/>
    <w:rsid w:val="003B1520"/>
    <w:rsid w:val="003B1A7D"/>
    <w:rsid w:val="003B1C67"/>
    <w:rsid w:val="003B1F00"/>
    <w:rsid w:val="003B23A6"/>
    <w:rsid w:val="003B240E"/>
    <w:rsid w:val="003B2525"/>
    <w:rsid w:val="003B2AEA"/>
    <w:rsid w:val="003B2DEC"/>
    <w:rsid w:val="003B2F58"/>
    <w:rsid w:val="003B32D2"/>
    <w:rsid w:val="003B3B2C"/>
    <w:rsid w:val="003B3B88"/>
    <w:rsid w:val="003B3D29"/>
    <w:rsid w:val="003B576E"/>
    <w:rsid w:val="003B6301"/>
    <w:rsid w:val="003B6EA2"/>
    <w:rsid w:val="003B7100"/>
    <w:rsid w:val="003B71B1"/>
    <w:rsid w:val="003B7272"/>
    <w:rsid w:val="003B7404"/>
    <w:rsid w:val="003B767C"/>
    <w:rsid w:val="003B770B"/>
    <w:rsid w:val="003B7C83"/>
    <w:rsid w:val="003B7D1A"/>
    <w:rsid w:val="003B7E52"/>
    <w:rsid w:val="003B7FC8"/>
    <w:rsid w:val="003C0138"/>
    <w:rsid w:val="003C0C9C"/>
    <w:rsid w:val="003C124D"/>
    <w:rsid w:val="003C1ABF"/>
    <w:rsid w:val="003C1FEC"/>
    <w:rsid w:val="003C241D"/>
    <w:rsid w:val="003C25CF"/>
    <w:rsid w:val="003C2737"/>
    <w:rsid w:val="003C37D8"/>
    <w:rsid w:val="003C3AE8"/>
    <w:rsid w:val="003C3D3C"/>
    <w:rsid w:val="003C4A92"/>
    <w:rsid w:val="003C5537"/>
    <w:rsid w:val="003C578A"/>
    <w:rsid w:val="003C5962"/>
    <w:rsid w:val="003C59BD"/>
    <w:rsid w:val="003C5CD8"/>
    <w:rsid w:val="003C61F0"/>
    <w:rsid w:val="003C628A"/>
    <w:rsid w:val="003C6865"/>
    <w:rsid w:val="003C6F45"/>
    <w:rsid w:val="003C7181"/>
    <w:rsid w:val="003C718F"/>
    <w:rsid w:val="003C7752"/>
    <w:rsid w:val="003C78A5"/>
    <w:rsid w:val="003C7A0D"/>
    <w:rsid w:val="003C7CFF"/>
    <w:rsid w:val="003D0452"/>
    <w:rsid w:val="003D0710"/>
    <w:rsid w:val="003D08CE"/>
    <w:rsid w:val="003D0D1F"/>
    <w:rsid w:val="003D0F7B"/>
    <w:rsid w:val="003D109C"/>
    <w:rsid w:val="003D13EF"/>
    <w:rsid w:val="003D1403"/>
    <w:rsid w:val="003D1503"/>
    <w:rsid w:val="003D1891"/>
    <w:rsid w:val="003D1B47"/>
    <w:rsid w:val="003D1FD0"/>
    <w:rsid w:val="003D1FE5"/>
    <w:rsid w:val="003D2243"/>
    <w:rsid w:val="003D23DB"/>
    <w:rsid w:val="003D24ED"/>
    <w:rsid w:val="003D2741"/>
    <w:rsid w:val="003D2967"/>
    <w:rsid w:val="003D3128"/>
    <w:rsid w:val="003D3A52"/>
    <w:rsid w:val="003D4123"/>
    <w:rsid w:val="003D4757"/>
    <w:rsid w:val="003D4A5A"/>
    <w:rsid w:val="003D4C97"/>
    <w:rsid w:val="003D58AA"/>
    <w:rsid w:val="003D5956"/>
    <w:rsid w:val="003D5DC6"/>
    <w:rsid w:val="003D5DD1"/>
    <w:rsid w:val="003D5E40"/>
    <w:rsid w:val="003D6258"/>
    <w:rsid w:val="003D6A84"/>
    <w:rsid w:val="003D6E4A"/>
    <w:rsid w:val="003D6F4F"/>
    <w:rsid w:val="003D7113"/>
    <w:rsid w:val="003D7498"/>
    <w:rsid w:val="003D7789"/>
    <w:rsid w:val="003D7AB8"/>
    <w:rsid w:val="003E06CC"/>
    <w:rsid w:val="003E079D"/>
    <w:rsid w:val="003E0D9B"/>
    <w:rsid w:val="003E0F80"/>
    <w:rsid w:val="003E10BE"/>
    <w:rsid w:val="003E128F"/>
    <w:rsid w:val="003E1A04"/>
    <w:rsid w:val="003E202B"/>
    <w:rsid w:val="003E23AB"/>
    <w:rsid w:val="003E2462"/>
    <w:rsid w:val="003E24FB"/>
    <w:rsid w:val="003E50E2"/>
    <w:rsid w:val="003E5421"/>
    <w:rsid w:val="003E5499"/>
    <w:rsid w:val="003E5510"/>
    <w:rsid w:val="003E559F"/>
    <w:rsid w:val="003E59DE"/>
    <w:rsid w:val="003E5BCA"/>
    <w:rsid w:val="003E5CE3"/>
    <w:rsid w:val="003E5FA8"/>
    <w:rsid w:val="003E6262"/>
    <w:rsid w:val="003E6D15"/>
    <w:rsid w:val="003E715D"/>
    <w:rsid w:val="003E724A"/>
    <w:rsid w:val="003E7E28"/>
    <w:rsid w:val="003E7E8F"/>
    <w:rsid w:val="003E7F2A"/>
    <w:rsid w:val="003F0260"/>
    <w:rsid w:val="003F03B1"/>
    <w:rsid w:val="003F0778"/>
    <w:rsid w:val="003F0AC1"/>
    <w:rsid w:val="003F1E81"/>
    <w:rsid w:val="003F26E0"/>
    <w:rsid w:val="003F2874"/>
    <w:rsid w:val="003F2C00"/>
    <w:rsid w:val="003F2E22"/>
    <w:rsid w:val="003F307C"/>
    <w:rsid w:val="003F3406"/>
    <w:rsid w:val="003F340C"/>
    <w:rsid w:val="003F34AF"/>
    <w:rsid w:val="003F3740"/>
    <w:rsid w:val="003F37A9"/>
    <w:rsid w:val="003F3DF2"/>
    <w:rsid w:val="003F4820"/>
    <w:rsid w:val="003F4A92"/>
    <w:rsid w:val="003F4BAA"/>
    <w:rsid w:val="003F4C46"/>
    <w:rsid w:val="003F5381"/>
    <w:rsid w:val="003F5953"/>
    <w:rsid w:val="003F61BA"/>
    <w:rsid w:val="003F63DB"/>
    <w:rsid w:val="003F6490"/>
    <w:rsid w:val="003F64EF"/>
    <w:rsid w:val="003F6713"/>
    <w:rsid w:val="003F6E31"/>
    <w:rsid w:val="003F727D"/>
    <w:rsid w:val="003F758D"/>
    <w:rsid w:val="004001CE"/>
    <w:rsid w:val="004005C0"/>
    <w:rsid w:val="004008BA"/>
    <w:rsid w:val="00400D5B"/>
    <w:rsid w:val="00401084"/>
    <w:rsid w:val="00401167"/>
    <w:rsid w:val="004015A1"/>
    <w:rsid w:val="00401B75"/>
    <w:rsid w:val="004021E5"/>
    <w:rsid w:val="00402503"/>
    <w:rsid w:val="00402C1F"/>
    <w:rsid w:val="00402C41"/>
    <w:rsid w:val="00402D4E"/>
    <w:rsid w:val="00402F87"/>
    <w:rsid w:val="00403067"/>
    <w:rsid w:val="004033A4"/>
    <w:rsid w:val="00403EA4"/>
    <w:rsid w:val="004040A7"/>
    <w:rsid w:val="004049E8"/>
    <w:rsid w:val="00404C4F"/>
    <w:rsid w:val="00405156"/>
    <w:rsid w:val="004054D8"/>
    <w:rsid w:val="00405847"/>
    <w:rsid w:val="00405AC7"/>
    <w:rsid w:val="00406553"/>
    <w:rsid w:val="00406962"/>
    <w:rsid w:val="00406CDF"/>
    <w:rsid w:val="00406F73"/>
    <w:rsid w:val="0040747D"/>
    <w:rsid w:val="00407D94"/>
    <w:rsid w:val="00407EF0"/>
    <w:rsid w:val="00410299"/>
    <w:rsid w:val="00410FB1"/>
    <w:rsid w:val="00411309"/>
    <w:rsid w:val="004115D5"/>
    <w:rsid w:val="00411772"/>
    <w:rsid w:val="00411903"/>
    <w:rsid w:val="00411ABE"/>
    <w:rsid w:val="00411CB0"/>
    <w:rsid w:val="0041235F"/>
    <w:rsid w:val="00412A1A"/>
    <w:rsid w:val="00412A3F"/>
    <w:rsid w:val="00412A82"/>
    <w:rsid w:val="00412F2B"/>
    <w:rsid w:val="00413246"/>
    <w:rsid w:val="00413AB1"/>
    <w:rsid w:val="00413AD5"/>
    <w:rsid w:val="00413EAD"/>
    <w:rsid w:val="004146F3"/>
    <w:rsid w:val="00414DEA"/>
    <w:rsid w:val="00414E1E"/>
    <w:rsid w:val="00415106"/>
    <w:rsid w:val="004155CE"/>
    <w:rsid w:val="004155D7"/>
    <w:rsid w:val="00415E5F"/>
    <w:rsid w:val="00416880"/>
    <w:rsid w:val="00416AE6"/>
    <w:rsid w:val="00416C2F"/>
    <w:rsid w:val="0041714E"/>
    <w:rsid w:val="004178B3"/>
    <w:rsid w:val="00417B2A"/>
    <w:rsid w:val="00417B32"/>
    <w:rsid w:val="004201D1"/>
    <w:rsid w:val="0042045C"/>
    <w:rsid w:val="00420460"/>
    <w:rsid w:val="00421136"/>
    <w:rsid w:val="00421268"/>
    <w:rsid w:val="00421688"/>
    <w:rsid w:val="00422408"/>
    <w:rsid w:val="0042261A"/>
    <w:rsid w:val="00422822"/>
    <w:rsid w:val="00423290"/>
    <w:rsid w:val="0042388D"/>
    <w:rsid w:val="00423BC6"/>
    <w:rsid w:val="0042404C"/>
    <w:rsid w:val="00424C42"/>
    <w:rsid w:val="0042510C"/>
    <w:rsid w:val="00425356"/>
    <w:rsid w:val="004253FB"/>
    <w:rsid w:val="00425429"/>
    <w:rsid w:val="004258D8"/>
    <w:rsid w:val="00425D3A"/>
    <w:rsid w:val="00426837"/>
    <w:rsid w:val="00426851"/>
    <w:rsid w:val="00426AE0"/>
    <w:rsid w:val="004272C0"/>
    <w:rsid w:val="00427702"/>
    <w:rsid w:val="00427887"/>
    <w:rsid w:val="00427FED"/>
    <w:rsid w:val="00430265"/>
    <w:rsid w:val="004303C7"/>
    <w:rsid w:val="00430837"/>
    <w:rsid w:val="004309BB"/>
    <w:rsid w:val="00430A2C"/>
    <w:rsid w:val="00430C34"/>
    <w:rsid w:val="00430E23"/>
    <w:rsid w:val="00430F12"/>
    <w:rsid w:val="00430F80"/>
    <w:rsid w:val="00430FC4"/>
    <w:rsid w:val="004319D5"/>
    <w:rsid w:val="00431D7E"/>
    <w:rsid w:val="00432416"/>
    <w:rsid w:val="004325EF"/>
    <w:rsid w:val="004327F4"/>
    <w:rsid w:val="004328DD"/>
    <w:rsid w:val="00433644"/>
    <w:rsid w:val="004348DD"/>
    <w:rsid w:val="00435DEF"/>
    <w:rsid w:val="004363A0"/>
    <w:rsid w:val="0043666B"/>
    <w:rsid w:val="00436798"/>
    <w:rsid w:val="004371B5"/>
    <w:rsid w:val="004376D4"/>
    <w:rsid w:val="00437A85"/>
    <w:rsid w:val="00440118"/>
    <w:rsid w:val="00440272"/>
    <w:rsid w:val="004404F9"/>
    <w:rsid w:val="0044126E"/>
    <w:rsid w:val="00441382"/>
    <w:rsid w:val="004413E2"/>
    <w:rsid w:val="0044140A"/>
    <w:rsid w:val="00442163"/>
    <w:rsid w:val="00442282"/>
    <w:rsid w:val="0044282C"/>
    <w:rsid w:val="004428BD"/>
    <w:rsid w:val="004431E4"/>
    <w:rsid w:val="004436F2"/>
    <w:rsid w:val="00443E37"/>
    <w:rsid w:val="004443C2"/>
    <w:rsid w:val="00444493"/>
    <w:rsid w:val="00445356"/>
    <w:rsid w:val="004454FB"/>
    <w:rsid w:val="00445629"/>
    <w:rsid w:val="004467CD"/>
    <w:rsid w:val="00446913"/>
    <w:rsid w:val="00446EE7"/>
    <w:rsid w:val="00447CA5"/>
    <w:rsid w:val="00450989"/>
    <w:rsid w:val="00450FEF"/>
    <w:rsid w:val="004511AA"/>
    <w:rsid w:val="00451770"/>
    <w:rsid w:val="00452759"/>
    <w:rsid w:val="00454306"/>
    <w:rsid w:val="004543A7"/>
    <w:rsid w:val="00454477"/>
    <w:rsid w:val="004546A4"/>
    <w:rsid w:val="0045475A"/>
    <w:rsid w:val="00454FD7"/>
    <w:rsid w:val="00455093"/>
    <w:rsid w:val="00455AC9"/>
    <w:rsid w:val="00455C95"/>
    <w:rsid w:val="004563E6"/>
    <w:rsid w:val="004565E9"/>
    <w:rsid w:val="00456B91"/>
    <w:rsid w:val="00456C65"/>
    <w:rsid w:val="00456F47"/>
    <w:rsid w:val="00457057"/>
    <w:rsid w:val="00457218"/>
    <w:rsid w:val="0045777D"/>
    <w:rsid w:val="004604B3"/>
    <w:rsid w:val="00460B71"/>
    <w:rsid w:val="00460BCE"/>
    <w:rsid w:val="00460D69"/>
    <w:rsid w:val="00460D75"/>
    <w:rsid w:val="00461014"/>
    <w:rsid w:val="00461AF9"/>
    <w:rsid w:val="0046211C"/>
    <w:rsid w:val="00463102"/>
    <w:rsid w:val="004632FE"/>
    <w:rsid w:val="00463C54"/>
    <w:rsid w:val="00463E4E"/>
    <w:rsid w:val="004649D5"/>
    <w:rsid w:val="00464A3D"/>
    <w:rsid w:val="00464A4E"/>
    <w:rsid w:val="00465098"/>
    <w:rsid w:val="00465127"/>
    <w:rsid w:val="00465365"/>
    <w:rsid w:val="00465987"/>
    <w:rsid w:val="004659A8"/>
    <w:rsid w:val="00465ADE"/>
    <w:rsid w:val="00465D87"/>
    <w:rsid w:val="00465F6C"/>
    <w:rsid w:val="004662AB"/>
    <w:rsid w:val="0046679A"/>
    <w:rsid w:val="00466AD7"/>
    <w:rsid w:val="00466E0C"/>
    <w:rsid w:val="00467032"/>
    <w:rsid w:val="00467091"/>
    <w:rsid w:val="004672BF"/>
    <w:rsid w:val="00467768"/>
    <w:rsid w:val="00470135"/>
    <w:rsid w:val="004703DE"/>
    <w:rsid w:val="00470AE1"/>
    <w:rsid w:val="00470FAB"/>
    <w:rsid w:val="004712DD"/>
    <w:rsid w:val="00471418"/>
    <w:rsid w:val="0047173F"/>
    <w:rsid w:val="00472186"/>
    <w:rsid w:val="004721CA"/>
    <w:rsid w:val="0047312B"/>
    <w:rsid w:val="004731FD"/>
    <w:rsid w:val="00473957"/>
    <w:rsid w:val="00473D02"/>
    <w:rsid w:val="00473DA0"/>
    <w:rsid w:val="00473E7C"/>
    <w:rsid w:val="0047407A"/>
    <w:rsid w:val="00475166"/>
    <w:rsid w:val="00475C11"/>
    <w:rsid w:val="004766F8"/>
    <w:rsid w:val="004768CB"/>
    <w:rsid w:val="0047747F"/>
    <w:rsid w:val="00480185"/>
    <w:rsid w:val="00480399"/>
    <w:rsid w:val="00480430"/>
    <w:rsid w:val="004806A6"/>
    <w:rsid w:val="004809DF"/>
    <w:rsid w:val="00480F09"/>
    <w:rsid w:val="004817CD"/>
    <w:rsid w:val="00481BB2"/>
    <w:rsid w:val="0048267E"/>
    <w:rsid w:val="0048291E"/>
    <w:rsid w:val="00482BB2"/>
    <w:rsid w:val="00482BF8"/>
    <w:rsid w:val="00482DBE"/>
    <w:rsid w:val="004830BC"/>
    <w:rsid w:val="00483161"/>
    <w:rsid w:val="004833CD"/>
    <w:rsid w:val="004846BB"/>
    <w:rsid w:val="00485F48"/>
    <w:rsid w:val="0048642E"/>
    <w:rsid w:val="004866D4"/>
    <w:rsid w:val="004867DB"/>
    <w:rsid w:val="004869F7"/>
    <w:rsid w:val="00486AB7"/>
    <w:rsid w:val="00486D41"/>
    <w:rsid w:val="00486F57"/>
    <w:rsid w:val="00487950"/>
    <w:rsid w:val="00487AEB"/>
    <w:rsid w:val="00490492"/>
    <w:rsid w:val="004908B1"/>
    <w:rsid w:val="00490C5E"/>
    <w:rsid w:val="00490C6A"/>
    <w:rsid w:val="00490D40"/>
    <w:rsid w:val="00490DAA"/>
    <w:rsid w:val="00491051"/>
    <w:rsid w:val="004915F3"/>
    <w:rsid w:val="004919F6"/>
    <w:rsid w:val="00491C53"/>
    <w:rsid w:val="00491D52"/>
    <w:rsid w:val="00493518"/>
    <w:rsid w:val="0049409B"/>
    <w:rsid w:val="004946BC"/>
    <w:rsid w:val="00494CEC"/>
    <w:rsid w:val="004957AA"/>
    <w:rsid w:val="0049598B"/>
    <w:rsid w:val="00495C24"/>
    <w:rsid w:val="00495F82"/>
    <w:rsid w:val="004973D1"/>
    <w:rsid w:val="00497691"/>
    <w:rsid w:val="004976B6"/>
    <w:rsid w:val="00497A26"/>
    <w:rsid w:val="00497FAB"/>
    <w:rsid w:val="004A0377"/>
    <w:rsid w:val="004A086C"/>
    <w:rsid w:val="004A1127"/>
    <w:rsid w:val="004A137D"/>
    <w:rsid w:val="004A1D04"/>
    <w:rsid w:val="004A1F75"/>
    <w:rsid w:val="004A28DF"/>
    <w:rsid w:val="004A2ADE"/>
    <w:rsid w:val="004A3D9A"/>
    <w:rsid w:val="004A4163"/>
    <w:rsid w:val="004A49F6"/>
    <w:rsid w:val="004A4CD3"/>
    <w:rsid w:val="004A4D5F"/>
    <w:rsid w:val="004A4F72"/>
    <w:rsid w:val="004A5964"/>
    <w:rsid w:val="004A5B5E"/>
    <w:rsid w:val="004A5E41"/>
    <w:rsid w:val="004A65DC"/>
    <w:rsid w:val="004A699E"/>
    <w:rsid w:val="004A70DD"/>
    <w:rsid w:val="004A7655"/>
    <w:rsid w:val="004A7E3E"/>
    <w:rsid w:val="004B01D7"/>
    <w:rsid w:val="004B05BD"/>
    <w:rsid w:val="004B0DE5"/>
    <w:rsid w:val="004B0F58"/>
    <w:rsid w:val="004B112F"/>
    <w:rsid w:val="004B12BB"/>
    <w:rsid w:val="004B17F6"/>
    <w:rsid w:val="004B1C63"/>
    <w:rsid w:val="004B2114"/>
    <w:rsid w:val="004B2363"/>
    <w:rsid w:val="004B2BD8"/>
    <w:rsid w:val="004B302E"/>
    <w:rsid w:val="004B38D5"/>
    <w:rsid w:val="004B396E"/>
    <w:rsid w:val="004B3E67"/>
    <w:rsid w:val="004B42E5"/>
    <w:rsid w:val="004B4579"/>
    <w:rsid w:val="004B484F"/>
    <w:rsid w:val="004B4BAF"/>
    <w:rsid w:val="004B5207"/>
    <w:rsid w:val="004B59CF"/>
    <w:rsid w:val="004B5B07"/>
    <w:rsid w:val="004B6058"/>
    <w:rsid w:val="004B65CC"/>
    <w:rsid w:val="004B6EC9"/>
    <w:rsid w:val="004B7287"/>
    <w:rsid w:val="004B7450"/>
    <w:rsid w:val="004C012B"/>
    <w:rsid w:val="004C033C"/>
    <w:rsid w:val="004C0DCB"/>
    <w:rsid w:val="004C1078"/>
    <w:rsid w:val="004C11A9"/>
    <w:rsid w:val="004C19F5"/>
    <w:rsid w:val="004C1DED"/>
    <w:rsid w:val="004C228B"/>
    <w:rsid w:val="004C26C2"/>
    <w:rsid w:val="004C2744"/>
    <w:rsid w:val="004C2D99"/>
    <w:rsid w:val="004C2DC2"/>
    <w:rsid w:val="004C2E85"/>
    <w:rsid w:val="004C31BA"/>
    <w:rsid w:val="004C40D7"/>
    <w:rsid w:val="004C41C9"/>
    <w:rsid w:val="004C4990"/>
    <w:rsid w:val="004C4BB7"/>
    <w:rsid w:val="004C4CC6"/>
    <w:rsid w:val="004C502F"/>
    <w:rsid w:val="004C5623"/>
    <w:rsid w:val="004C56C6"/>
    <w:rsid w:val="004C5780"/>
    <w:rsid w:val="004C6328"/>
    <w:rsid w:val="004C6EAB"/>
    <w:rsid w:val="004C734B"/>
    <w:rsid w:val="004C74F6"/>
    <w:rsid w:val="004C7504"/>
    <w:rsid w:val="004C77FC"/>
    <w:rsid w:val="004C784A"/>
    <w:rsid w:val="004C7AD6"/>
    <w:rsid w:val="004D0728"/>
    <w:rsid w:val="004D1E17"/>
    <w:rsid w:val="004D20E1"/>
    <w:rsid w:val="004D2423"/>
    <w:rsid w:val="004D2B67"/>
    <w:rsid w:val="004D2DC5"/>
    <w:rsid w:val="004D35B6"/>
    <w:rsid w:val="004D36FF"/>
    <w:rsid w:val="004D4365"/>
    <w:rsid w:val="004D4864"/>
    <w:rsid w:val="004D4AA7"/>
    <w:rsid w:val="004D4DF7"/>
    <w:rsid w:val="004D5C16"/>
    <w:rsid w:val="004D5D99"/>
    <w:rsid w:val="004D613B"/>
    <w:rsid w:val="004D613E"/>
    <w:rsid w:val="004D62BC"/>
    <w:rsid w:val="004D63F7"/>
    <w:rsid w:val="004D649F"/>
    <w:rsid w:val="004D6C54"/>
    <w:rsid w:val="004D6F06"/>
    <w:rsid w:val="004D73A7"/>
    <w:rsid w:val="004D7496"/>
    <w:rsid w:val="004D77DD"/>
    <w:rsid w:val="004D7C6A"/>
    <w:rsid w:val="004D7CFE"/>
    <w:rsid w:val="004E0186"/>
    <w:rsid w:val="004E01B0"/>
    <w:rsid w:val="004E0AAB"/>
    <w:rsid w:val="004E0F99"/>
    <w:rsid w:val="004E15B8"/>
    <w:rsid w:val="004E1E34"/>
    <w:rsid w:val="004E2C14"/>
    <w:rsid w:val="004E2E54"/>
    <w:rsid w:val="004E372E"/>
    <w:rsid w:val="004E3870"/>
    <w:rsid w:val="004E423C"/>
    <w:rsid w:val="004E49BF"/>
    <w:rsid w:val="004E4ABC"/>
    <w:rsid w:val="004E55C4"/>
    <w:rsid w:val="004E5660"/>
    <w:rsid w:val="004E5841"/>
    <w:rsid w:val="004E58AE"/>
    <w:rsid w:val="004E58B9"/>
    <w:rsid w:val="004E5E52"/>
    <w:rsid w:val="004E645A"/>
    <w:rsid w:val="004E6852"/>
    <w:rsid w:val="004E6D77"/>
    <w:rsid w:val="004E6E37"/>
    <w:rsid w:val="004E71F8"/>
    <w:rsid w:val="004E74C8"/>
    <w:rsid w:val="004E7646"/>
    <w:rsid w:val="004E7A06"/>
    <w:rsid w:val="004E7A09"/>
    <w:rsid w:val="004F0138"/>
    <w:rsid w:val="004F0344"/>
    <w:rsid w:val="004F0635"/>
    <w:rsid w:val="004F0B27"/>
    <w:rsid w:val="004F0B78"/>
    <w:rsid w:val="004F1543"/>
    <w:rsid w:val="004F1663"/>
    <w:rsid w:val="004F1B3D"/>
    <w:rsid w:val="004F2566"/>
    <w:rsid w:val="004F2AF1"/>
    <w:rsid w:val="004F3A4C"/>
    <w:rsid w:val="004F419C"/>
    <w:rsid w:val="004F41AC"/>
    <w:rsid w:val="004F48DD"/>
    <w:rsid w:val="004F49A1"/>
    <w:rsid w:val="004F4DBC"/>
    <w:rsid w:val="004F52C8"/>
    <w:rsid w:val="004F5B03"/>
    <w:rsid w:val="004F5B08"/>
    <w:rsid w:val="004F5C11"/>
    <w:rsid w:val="004F6280"/>
    <w:rsid w:val="004F62D7"/>
    <w:rsid w:val="004F6496"/>
    <w:rsid w:val="004F66CF"/>
    <w:rsid w:val="004F6AF2"/>
    <w:rsid w:val="004F6BBA"/>
    <w:rsid w:val="004F71BE"/>
    <w:rsid w:val="004F78EE"/>
    <w:rsid w:val="004F79A8"/>
    <w:rsid w:val="0050051A"/>
    <w:rsid w:val="00500856"/>
    <w:rsid w:val="00500B4B"/>
    <w:rsid w:val="005015A4"/>
    <w:rsid w:val="00501BF2"/>
    <w:rsid w:val="005024DB"/>
    <w:rsid w:val="00503007"/>
    <w:rsid w:val="00503212"/>
    <w:rsid w:val="00503982"/>
    <w:rsid w:val="005039AE"/>
    <w:rsid w:val="0050415D"/>
    <w:rsid w:val="0050463B"/>
    <w:rsid w:val="0050479F"/>
    <w:rsid w:val="005048B0"/>
    <w:rsid w:val="005049EA"/>
    <w:rsid w:val="00504E8E"/>
    <w:rsid w:val="00505635"/>
    <w:rsid w:val="00505662"/>
    <w:rsid w:val="00505962"/>
    <w:rsid w:val="00505EBB"/>
    <w:rsid w:val="00505FA7"/>
    <w:rsid w:val="0050656F"/>
    <w:rsid w:val="00506733"/>
    <w:rsid w:val="00506D06"/>
    <w:rsid w:val="00506F60"/>
    <w:rsid w:val="005070C8"/>
    <w:rsid w:val="0050721B"/>
    <w:rsid w:val="00507336"/>
    <w:rsid w:val="005073D6"/>
    <w:rsid w:val="00507C45"/>
    <w:rsid w:val="00510092"/>
    <w:rsid w:val="0051026D"/>
    <w:rsid w:val="005108FC"/>
    <w:rsid w:val="00510BB5"/>
    <w:rsid w:val="00511863"/>
    <w:rsid w:val="00512F66"/>
    <w:rsid w:val="005130A9"/>
    <w:rsid w:val="005131B1"/>
    <w:rsid w:val="0051352E"/>
    <w:rsid w:val="00514806"/>
    <w:rsid w:val="0051511E"/>
    <w:rsid w:val="00515385"/>
    <w:rsid w:val="0051544C"/>
    <w:rsid w:val="0051566C"/>
    <w:rsid w:val="00515E63"/>
    <w:rsid w:val="005160A7"/>
    <w:rsid w:val="00516755"/>
    <w:rsid w:val="005169E4"/>
    <w:rsid w:val="00517300"/>
    <w:rsid w:val="00517913"/>
    <w:rsid w:val="0051796F"/>
    <w:rsid w:val="00517A80"/>
    <w:rsid w:val="00517BC6"/>
    <w:rsid w:val="00517C39"/>
    <w:rsid w:val="0052016A"/>
    <w:rsid w:val="0052018C"/>
    <w:rsid w:val="00520439"/>
    <w:rsid w:val="0052065D"/>
    <w:rsid w:val="00520B35"/>
    <w:rsid w:val="005213AD"/>
    <w:rsid w:val="00522937"/>
    <w:rsid w:val="00522E5B"/>
    <w:rsid w:val="00522F91"/>
    <w:rsid w:val="00523C29"/>
    <w:rsid w:val="00523E1A"/>
    <w:rsid w:val="00523E3B"/>
    <w:rsid w:val="00524162"/>
    <w:rsid w:val="00524224"/>
    <w:rsid w:val="00524291"/>
    <w:rsid w:val="005242C6"/>
    <w:rsid w:val="00524A07"/>
    <w:rsid w:val="00524FF6"/>
    <w:rsid w:val="005255CA"/>
    <w:rsid w:val="00525CC5"/>
    <w:rsid w:val="00525F91"/>
    <w:rsid w:val="00526156"/>
    <w:rsid w:val="00526388"/>
    <w:rsid w:val="00526795"/>
    <w:rsid w:val="00526D80"/>
    <w:rsid w:val="00526E67"/>
    <w:rsid w:val="00526F1A"/>
    <w:rsid w:val="0052759B"/>
    <w:rsid w:val="00527767"/>
    <w:rsid w:val="005277BF"/>
    <w:rsid w:val="00527BF5"/>
    <w:rsid w:val="00527FFD"/>
    <w:rsid w:val="005303E7"/>
    <w:rsid w:val="005309B3"/>
    <w:rsid w:val="00530A77"/>
    <w:rsid w:val="00530B19"/>
    <w:rsid w:val="00531523"/>
    <w:rsid w:val="00531D29"/>
    <w:rsid w:val="005324B0"/>
    <w:rsid w:val="0053287B"/>
    <w:rsid w:val="00533099"/>
    <w:rsid w:val="00533B2A"/>
    <w:rsid w:val="00533D5C"/>
    <w:rsid w:val="0053433B"/>
    <w:rsid w:val="00535A1D"/>
    <w:rsid w:val="00535B16"/>
    <w:rsid w:val="00535BDA"/>
    <w:rsid w:val="00535C7A"/>
    <w:rsid w:val="00535C95"/>
    <w:rsid w:val="005364E3"/>
    <w:rsid w:val="005367D0"/>
    <w:rsid w:val="00536BA9"/>
    <w:rsid w:val="00536BB9"/>
    <w:rsid w:val="00536F47"/>
    <w:rsid w:val="00537750"/>
    <w:rsid w:val="00537ADB"/>
    <w:rsid w:val="00540047"/>
    <w:rsid w:val="00540162"/>
    <w:rsid w:val="00540DD8"/>
    <w:rsid w:val="00541573"/>
    <w:rsid w:val="00541834"/>
    <w:rsid w:val="00541C7E"/>
    <w:rsid w:val="00541FBB"/>
    <w:rsid w:val="00542075"/>
    <w:rsid w:val="005424F4"/>
    <w:rsid w:val="00542536"/>
    <w:rsid w:val="00542AB6"/>
    <w:rsid w:val="00542C04"/>
    <w:rsid w:val="00542F76"/>
    <w:rsid w:val="005439D7"/>
    <w:rsid w:val="00543A31"/>
    <w:rsid w:val="00543AF0"/>
    <w:rsid w:val="0054421E"/>
    <w:rsid w:val="005449EB"/>
    <w:rsid w:val="00544FCD"/>
    <w:rsid w:val="00545595"/>
    <w:rsid w:val="00545632"/>
    <w:rsid w:val="00545792"/>
    <w:rsid w:val="005457A1"/>
    <w:rsid w:val="005457EE"/>
    <w:rsid w:val="00545F4D"/>
    <w:rsid w:val="00546227"/>
    <w:rsid w:val="005464E3"/>
    <w:rsid w:val="00546583"/>
    <w:rsid w:val="0054659A"/>
    <w:rsid w:val="0054689B"/>
    <w:rsid w:val="005472F4"/>
    <w:rsid w:val="00547706"/>
    <w:rsid w:val="00547745"/>
    <w:rsid w:val="00547A17"/>
    <w:rsid w:val="00550010"/>
    <w:rsid w:val="0055048F"/>
    <w:rsid w:val="00550716"/>
    <w:rsid w:val="00550ADD"/>
    <w:rsid w:val="00550F58"/>
    <w:rsid w:val="00551391"/>
    <w:rsid w:val="0055140F"/>
    <w:rsid w:val="00551BC1"/>
    <w:rsid w:val="00551C5D"/>
    <w:rsid w:val="00551D05"/>
    <w:rsid w:val="0055220E"/>
    <w:rsid w:val="0055235D"/>
    <w:rsid w:val="00552644"/>
    <w:rsid w:val="0055320F"/>
    <w:rsid w:val="00553322"/>
    <w:rsid w:val="0055365E"/>
    <w:rsid w:val="00553DD5"/>
    <w:rsid w:val="00553DFA"/>
    <w:rsid w:val="00554D90"/>
    <w:rsid w:val="00554E93"/>
    <w:rsid w:val="0055545B"/>
    <w:rsid w:val="00555795"/>
    <w:rsid w:val="0055612E"/>
    <w:rsid w:val="00556149"/>
    <w:rsid w:val="00556A42"/>
    <w:rsid w:val="00556B8B"/>
    <w:rsid w:val="00556F90"/>
    <w:rsid w:val="00557087"/>
    <w:rsid w:val="00557108"/>
    <w:rsid w:val="00557DBB"/>
    <w:rsid w:val="005601B3"/>
    <w:rsid w:val="0056037C"/>
    <w:rsid w:val="005604DF"/>
    <w:rsid w:val="0056072A"/>
    <w:rsid w:val="0056097A"/>
    <w:rsid w:val="00560AB3"/>
    <w:rsid w:val="00560B04"/>
    <w:rsid w:val="00560D9C"/>
    <w:rsid w:val="005610F8"/>
    <w:rsid w:val="0056111B"/>
    <w:rsid w:val="00561704"/>
    <w:rsid w:val="00561987"/>
    <w:rsid w:val="005621CC"/>
    <w:rsid w:val="0056250B"/>
    <w:rsid w:val="00562887"/>
    <w:rsid w:val="00563021"/>
    <w:rsid w:val="005630A9"/>
    <w:rsid w:val="00563A77"/>
    <w:rsid w:val="00564290"/>
    <w:rsid w:val="005644D1"/>
    <w:rsid w:val="005645FE"/>
    <w:rsid w:val="0056460D"/>
    <w:rsid w:val="005649D2"/>
    <w:rsid w:val="005651F0"/>
    <w:rsid w:val="005655C3"/>
    <w:rsid w:val="00565E3A"/>
    <w:rsid w:val="00566167"/>
    <w:rsid w:val="0056642E"/>
    <w:rsid w:val="00566CDF"/>
    <w:rsid w:val="00567CE7"/>
    <w:rsid w:val="00567D91"/>
    <w:rsid w:val="005704D0"/>
    <w:rsid w:val="00570634"/>
    <w:rsid w:val="00570678"/>
    <w:rsid w:val="00570E32"/>
    <w:rsid w:val="0057171F"/>
    <w:rsid w:val="00571891"/>
    <w:rsid w:val="00571D6B"/>
    <w:rsid w:val="005731E9"/>
    <w:rsid w:val="00574206"/>
    <w:rsid w:val="005743A5"/>
    <w:rsid w:val="00574811"/>
    <w:rsid w:val="00574835"/>
    <w:rsid w:val="00575814"/>
    <w:rsid w:val="00575A02"/>
    <w:rsid w:val="00575AA8"/>
    <w:rsid w:val="00575E75"/>
    <w:rsid w:val="00576575"/>
    <w:rsid w:val="0057681F"/>
    <w:rsid w:val="005768BC"/>
    <w:rsid w:val="00580705"/>
    <w:rsid w:val="0058096A"/>
    <w:rsid w:val="0058102D"/>
    <w:rsid w:val="0058112C"/>
    <w:rsid w:val="005819A0"/>
    <w:rsid w:val="005819BB"/>
    <w:rsid w:val="00582BE9"/>
    <w:rsid w:val="00583060"/>
    <w:rsid w:val="005836E6"/>
    <w:rsid w:val="00583731"/>
    <w:rsid w:val="00583C06"/>
    <w:rsid w:val="00584569"/>
    <w:rsid w:val="00585008"/>
    <w:rsid w:val="00585805"/>
    <w:rsid w:val="0058585F"/>
    <w:rsid w:val="005858B9"/>
    <w:rsid w:val="00586602"/>
    <w:rsid w:val="005870C4"/>
    <w:rsid w:val="00587213"/>
    <w:rsid w:val="005873D4"/>
    <w:rsid w:val="00587641"/>
    <w:rsid w:val="00587960"/>
    <w:rsid w:val="0059003A"/>
    <w:rsid w:val="005908DB"/>
    <w:rsid w:val="00591463"/>
    <w:rsid w:val="00591765"/>
    <w:rsid w:val="005917BB"/>
    <w:rsid w:val="00592708"/>
    <w:rsid w:val="00592C41"/>
    <w:rsid w:val="005934B4"/>
    <w:rsid w:val="00593C6D"/>
    <w:rsid w:val="00593D2E"/>
    <w:rsid w:val="00593E89"/>
    <w:rsid w:val="005945E4"/>
    <w:rsid w:val="0059468A"/>
    <w:rsid w:val="00594761"/>
    <w:rsid w:val="00594840"/>
    <w:rsid w:val="005948A4"/>
    <w:rsid w:val="005948E3"/>
    <w:rsid w:val="00594B7E"/>
    <w:rsid w:val="00594BA2"/>
    <w:rsid w:val="00595442"/>
    <w:rsid w:val="0059556A"/>
    <w:rsid w:val="00595C45"/>
    <w:rsid w:val="0059668E"/>
    <w:rsid w:val="0059669B"/>
    <w:rsid w:val="00596900"/>
    <w:rsid w:val="00596D68"/>
    <w:rsid w:val="00597EBD"/>
    <w:rsid w:val="005A01EA"/>
    <w:rsid w:val="005A057C"/>
    <w:rsid w:val="005A17E9"/>
    <w:rsid w:val="005A18B6"/>
    <w:rsid w:val="005A1EB1"/>
    <w:rsid w:val="005A299E"/>
    <w:rsid w:val="005A2BD2"/>
    <w:rsid w:val="005A2E46"/>
    <w:rsid w:val="005A30A8"/>
    <w:rsid w:val="005A3341"/>
    <w:rsid w:val="005A34D4"/>
    <w:rsid w:val="005A3C41"/>
    <w:rsid w:val="005A3CC6"/>
    <w:rsid w:val="005A435B"/>
    <w:rsid w:val="005A4B10"/>
    <w:rsid w:val="005A55DA"/>
    <w:rsid w:val="005A59F0"/>
    <w:rsid w:val="005A61B9"/>
    <w:rsid w:val="005A64C9"/>
    <w:rsid w:val="005A67CA"/>
    <w:rsid w:val="005A69ED"/>
    <w:rsid w:val="005A6D2B"/>
    <w:rsid w:val="005A6D6F"/>
    <w:rsid w:val="005A6E77"/>
    <w:rsid w:val="005A7342"/>
    <w:rsid w:val="005A794B"/>
    <w:rsid w:val="005A7F6B"/>
    <w:rsid w:val="005B0476"/>
    <w:rsid w:val="005B0B73"/>
    <w:rsid w:val="005B17EC"/>
    <w:rsid w:val="005B184F"/>
    <w:rsid w:val="005B1A5D"/>
    <w:rsid w:val="005B1CFB"/>
    <w:rsid w:val="005B303E"/>
    <w:rsid w:val="005B32E6"/>
    <w:rsid w:val="005B3D21"/>
    <w:rsid w:val="005B4252"/>
    <w:rsid w:val="005B432E"/>
    <w:rsid w:val="005B492B"/>
    <w:rsid w:val="005B4EE7"/>
    <w:rsid w:val="005B502C"/>
    <w:rsid w:val="005B5555"/>
    <w:rsid w:val="005B587C"/>
    <w:rsid w:val="005B5B9A"/>
    <w:rsid w:val="005B6573"/>
    <w:rsid w:val="005B6A34"/>
    <w:rsid w:val="005B6AE6"/>
    <w:rsid w:val="005B6FBC"/>
    <w:rsid w:val="005B7479"/>
    <w:rsid w:val="005B747A"/>
    <w:rsid w:val="005B77E0"/>
    <w:rsid w:val="005B7830"/>
    <w:rsid w:val="005C0065"/>
    <w:rsid w:val="005C01B0"/>
    <w:rsid w:val="005C0727"/>
    <w:rsid w:val="005C07A7"/>
    <w:rsid w:val="005C09CA"/>
    <w:rsid w:val="005C0DB9"/>
    <w:rsid w:val="005C0FDA"/>
    <w:rsid w:val="005C11D6"/>
    <w:rsid w:val="005C14A7"/>
    <w:rsid w:val="005C165D"/>
    <w:rsid w:val="005C1750"/>
    <w:rsid w:val="005C1B5A"/>
    <w:rsid w:val="005C1D5A"/>
    <w:rsid w:val="005C2A55"/>
    <w:rsid w:val="005C2D64"/>
    <w:rsid w:val="005C2ED8"/>
    <w:rsid w:val="005C3DA9"/>
    <w:rsid w:val="005C429C"/>
    <w:rsid w:val="005C4527"/>
    <w:rsid w:val="005C48E5"/>
    <w:rsid w:val="005C49F8"/>
    <w:rsid w:val="005C4A0A"/>
    <w:rsid w:val="005C4E60"/>
    <w:rsid w:val="005C4F65"/>
    <w:rsid w:val="005C5088"/>
    <w:rsid w:val="005C5189"/>
    <w:rsid w:val="005C6B09"/>
    <w:rsid w:val="005C6B58"/>
    <w:rsid w:val="005C719D"/>
    <w:rsid w:val="005C76F3"/>
    <w:rsid w:val="005C799E"/>
    <w:rsid w:val="005D0140"/>
    <w:rsid w:val="005D0B44"/>
    <w:rsid w:val="005D0D0A"/>
    <w:rsid w:val="005D10A9"/>
    <w:rsid w:val="005D1E81"/>
    <w:rsid w:val="005D200E"/>
    <w:rsid w:val="005D2033"/>
    <w:rsid w:val="005D2974"/>
    <w:rsid w:val="005D2A4E"/>
    <w:rsid w:val="005D2FA5"/>
    <w:rsid w:val="005D3549"/>
    <w:rsid w:val="005D3B09"/>
    <w:rsid w:val="005D3C9C"/>
    <w:rsid w:val="005D3E1B"/>
    <w:rsid w:val="005D3F8E"/>
    <w:rsid w:val="005D4314"/>
    <w:rsid w:val="005D44DE"/>
    <w:rsid w:val="005D4770"/>
    <w:rsid w:val="005D47AC"/>
    <w:rsid w:val="005D49FE"/>
    <w:rsid w:val="005D4C68"/>
    <w:rsid w:val="005D5188"/>
    <w:rsid w:val="005D540D"/>
    <w:rsid w:val="005D5740"/>
    <w:rsid w:val="005D5E31"/>
    <w:rsid w:val="005D6000"/>
    <w:rsid w:val="005D688B"/>
    <w:rsid w:val="005D6C47"/>
    <w:rsid w:val="005D6D9F"/>
    <w:rsid w:val="005D74C0"/>
    <w:rsid w:val="005D7523"/>
    <w:rsid w:val="005D782F"/>
    <w:rsid w:val="005D7B36"/>
    <w:rsid w:val="005E07BE"/>
    <w:rsid w:val="005E081D"/>
    <w:rsid w:val="005E1E5F"/>
    <w:rsid w:val="005E1F63"/>
    <w:rsid w:val="005E22B2"/>
    <w:rsid w:val="005E2412"/>
    <w:rsid w:val="005E2484"/>
    <w:rsid w:val="005E253C"/>
    <w:rsid w:val="005E28B4"/>
    <w:rsid w:val="005E3143"/>
    <w:rsid w:val="005E3839"/>
    <w:rsid w:val="005E473E"/>
    <w:rsid w:val="005E5478"/>
    <w:rsid w:val="005E5558"/>
    <w:rsid w:val="005E5566"/>
    <w:rsid w:val="005E5B3B"/>
    <w:rsid w:val="005E5CA4"/>
    <w:rsid w:val="005E5D15"/>
    <w:rsid w:val="005E5D6D"/>
    <w:rsid w:val="005E6633"/>
    <w:rsid w:val="005E6F68"/>
    <w:rsid w:val="005E766E"/>
    <w:rsid w:val="005E7BFA"/>
    <w:rsid w:val="005F0599"/>
    <w:rsid w:val="005F0645"/>
    <w:rsid w:val="005F066E"/>
    <w:rsid w:val="005F0B26"/>
    <w:rsid w:val="005F0BF2"/>
    <w:rsid w:val="005F0FA2"/>
    <w:rsid w:val="005F124C"/>
    <w:rsid w:val="005F136B"/>
    <w:rsid w:val="005F2A58"/>
    <w:rsid w:val="005F2E3F"/>
    <w:rsid w:val="005F3112"/>
    <w:rsid w:val="005F33C4"/>
    <w:rsid w:val="005F3504"/>
    <w:rsid w:val="005F35DC"/>
    <w:rsid w:val="005F3D96"/>
    <w:rsid w:val="005F40EA"/>
    <w:rsid w:val="005F4E23"/>
    <w:rsid w:val="005F55F9"/>
    <w:rsid w:val="005F58B6"/>
    <w:rsid w:val="005F5DAF"/>
    <w:rsid w:val="005F61BF"/>
    <w:rsid w:val="005F6C22"/>
    <w:rsid w:val="005F6EBB"/>
    <w:rsid w:val="005F6EEB"/>
    <w:rsid w:val="005F6F98"/>
    <w:rsid w:val="005F7A4D"/>
    <w:rsid w:val="005F7F12"/>
    <w:rsid w:val="00600008"/>
    <w:rsid w:val="006000A3"/>
    <w:rsid w:val="00600519"/>
    <w:rsid w:val="00601111"/>
    <w:rsid w:val="00601B33"/>
    <w:rsid w:val="00601B7D"/>
    <w:rsid w:val="006026C8"/>
    <w:rsid w:val="00602782"/>
    <w:rsid w:val="006027BB"/>
    <w:rsid w:val="00602A83"/>
    <w:rsid w:val="0060307B"/>
    <w:rsid w:val="006035BB"/>
    <w:rsid w:val="00603AFF"/>
    <w:rsid w:val="00604292"/>
    <w:rsid w:val="00604BE2"/>
    <w:rsid w:val="006050EC"/>
    <w:rsid w:val="006051B0"/>
    <w:rsid w:val="006054F2"/>
    <w:rsid w:val="00605B23"/>
    <w:rsid w:val="006060AE"/>
    <w:rsid w:val="00606701"/>
    <w:rsid w:val="00606DF4"/>
    <w:rsid w:val="00606E4C"/>
    <w:rsid w:val="006071C4"/>
    <w:rsid w:val="0060736C"/>
    <w:rsid w:val="0060779C"/>
    <w:rsid w:val="00607986"/>
    <w:rsid w:val="006079AA"/>
    <w:rsid w:val="00607B0A"/>
    <w:rsid w:val="00607CC0"/>
    <w:rsid w:val="00607DDC"/>
    <w:rsid w:val="00610683"/>
    <w:rsid w:val="00610729"/>
    <w:rsid w:val="00610AAD"/>
    <w:rsid w:val="00610C51"/>
    <w:rsid w:val="00611528"/>
    <w:rsid w:val="00612142"/>
    <w:rsid w:val="006125C8"/>
    <w:rsid w:val="00612B65"/>
    <w:rsid w:val="00613121"/>
    <w:rsid w:val="00613776"/>
    <w:rsid w:val="00613A03"/>
    <w:rsid w:val="00613D33"/>
    <w:rsid w:val="0061440E"/>
    <w:rsid w:val="0061453D"/>
    <w:rsid w:val="00614B50"/>
    <w:rsid w:val="0061568E"/>
    <w:rsid w:val="00615AD3"/>
    <w:rsid w:val="006167E7"/>
    <w:rsid w:val="006169FB"/>
    <w:rsid w:val="00617564"/>
    <w:rsid w:val="00617C96"/>
    <w:rsid w:val="00617CC4"/>
    <w:rsid w:val="006202BE"/>
    <w:rsid w:val="00620A34"/>
    <w:rsid w:val="00620A71"/>
    <w:rsid w:val="00620D1C"/>
    <w:rsid w:val="00620D82"/>
    <w:rsid w:val="00620DDD"/>
    <w:rsid w:val="006211EE"/>
    <w:rsid w:val="006227C1"/>
    <w:rsid w:val="00622A42"/>
    <w:rsid w:val="00623C0B"/>
    <w:rsid w:val="00623D35"/>
    <w:rsid w:val="00624102"/>
    <w:rsid w:val="00624153"/>
    <w:rsid w:val="00624686"/>
    <w:rsid w:val="00624A37"/>
    <w:rsid w:val="00624D0A"/>
    <w:rsid w:val="00624DAC"/>
    <w:rsid w:val="00624EF8"/>
    <w:rsid w:val="00624F29"/>
    <w:rsid w:val="00626201"/>
    <w:rsid w:val="00626793"/>
    <w:rsid w:val="00626B7C"/>
    <w:rsid w:val="00626BBF"/>
    <w:rsid w:val="006270A0"/>
    <w:rsid w:val="00627E0D"/>
    <w:rsid w:val="00627EAE"/>
    <w:rsid w:val="006306A4"/>
    <w:rsid w:val="00630C6D"/>
    <w:rsid w:val="006311A3"/>
    <w:rsid w:val="00631511"/>
    <w:rsid w:val="00631ECE"/>
    <w:rsid w:val="006324B5"/>
    <w:rsid w:val="00633091"/>
    <w:rsid w:val="006336BD"/>
    <w:rsid w:val="00633B42"/>
    <w:rsid w:val="00633EEE"/>
    <w:rsid w:val="0063499E"/>
    <w:rsid w:val="00634B1B"/>
    <w:rsid w:val="00634E0B"/>
    <w:rsid w:val="00634F9E"/>
    <w:rsid w:val="0063506A"/>
    <w:rsid w:val="00636D01"/>
    <w:rsid w:val="00637565"/>
    <w:rsid w:val="006378EB"/>
    <w:rsid w:val="00637A95"/>
    <w:rsid w:val="00637B02"/>
    <w:rsid w:val="00640248"/>
    <w:rsid w:val="00640BE8"/>
    <w:rsid w:val="00640CDA"/>
    <w:rsid w:val="00641141"/>
    <w:rsid w:val="0064117C"/>
    <w:rsid w:val="006414A8"/>
    <w:rsid w:val="00641722"/>
    <w:rsid w:val="0064273E"/>
    <w:rsid w:val="006427F6"/>
    <w:rsid w:val="006438B2"/>
    <w:rsid w:val="0064396D"/>
    <w:rsid w:val="00643CC4"/>
    <w:rsid w:val="00643E75"/>
    <w:rsid w:val="0064434E"/>
    <w:rsid w:val="006445D5"/>
    <w:rsid w:val="00644C39"/>
    <w:rsid w:val="00646964"/>
    <w:rsid w:val="00646B50"/>
    <w:rsid w:val="00646F2F"/>
    <w:rsid w:val="006472AE"/>
    <w:rsid w:val="00647327"/>
    <w:rsid w:val="0064780D"/>
    <w:rsid w:val="006505EC"/>
    <w:rsid w:val="00650BBC"/>
    <w:rsid w:val="006515D1"/>
    <w:rsid w:val="00651762"/>
    <w:rsid w:val="00651A99"/>
    <w:rsid w:val="00651ACA"/>
    <w:rsid w:val="00651C39"/>
    <w:rsid w:val="0065202B"/>
    <w:rsid w:val="006521DE"/>
    <w:rsid w:val="00652944"/>
    <w:rsid w:val="00652DED"/>
    <w:rsid w:val="00653664"/>
    <w:rsid w:val="00653DB8"/>
    <w:rsid w:val="00654483"/>
    <w:rsid w:val="00654F60"/>
    <w:rsid w:val="0065557E"/>
    <w:rsid w:val="006555EE"/>
    <w:rsid w:val="006566D0"/>
    <w:rsid w:val="006568B2"/>
    <w:rsid w:val="006569AB"/>
    <w:rsid w:val="006569E7"/>
    <w:rsid w:val="00656AEA"/>
    <w:rsid w:val="006576A5"/>
    <w:rsid w:val="006578BA"/>
    <w:rsid w:val="00660B02"/>
    <w:rsid w:val="00660E01"/>
    <w:rsid w:val="00660EC0"/>
    <w:rsid w:val="00660F3A"/>
    <w:rsid w:val="00660F9E"/>
    <w:rsid w:val="0066126F"/>
    <w:rsid w:val="00661B39"/>
    <w:rsid w:val="00662156"/>
    <w:rsid w:val="006625E1"/>
    <w:rsid w:val="00662A01"/>
    <w:rsid w:val="00662A16"/>
    <w:rsid w:val="00662D1A"/>
    <w:rsid w:val="00662ED0"/>
    <w:rsid w:val="0066344F"/>
    <w:rsid w:val="006637C3"/>
    <w:rsid w:val="00663D55"/>
    <w:rsid w:val="00663D6C"/>
    <w:rsid w:val="00663F35"/>
    <w:rsid w:val="00663FCF"/>
    <w:rsid w:val="006649E8"/>
    <w:rsid w:val="00664C20"/>
    <w:rsid w:val="0066519B"/>
    <w:rsid w:val="006653E4"/>
    <w:rsid w:val="006657A7"/>
    <w:rsid w:val="00665D50"/>
    <w:rsid w:val="0066634B"/>
    <w:rsid w:val="00666705"/>
    <w:rsid w:val="00667A5E"/>
    <w:rsid w:val="00670CBE"/>
    <w:rsid w:val="00671CCB"/>
    <w:rsid w:val="0067249A"/>
    <w:rsid w:val="00672670"/>
    <w:rsid w:val="00672C14"/>
    <w:rsid w:val="00672D33"/>
    <w:rsid w:val="00673CAE"/>
    <w:rsid w:val="006742F1"/>
    <w:rsid w:val="006746B2"/>
    <w:rsid w:val="006750AE"/>
    <w:rsid w:val="0067517C"/>
    <w:rsid w:val="00675911"/>
    <w:rsid w:val="006761A5"/>
    <w:rsid w:val="0067667E"/>
    <w:rsid w:val="00676934"/>
    <w:rsid w:val="00676DD2"/>
    <w:rsid w:val="00676F63"/>
    <w:rsid w:val="006770F7"/>
    <w:rsid w:val="0067732A"/>
    <w:rsid w:val="00677835"/>
    <w:rsid w:val="00677989"/>
    <w:rsid w:val="00677E13"/>
    <w:rsid w:val="00680388"/>
    <w:rsid w:val="006805E7"/>
    <w:rsid w:val="00680883"/>
    <w:rsid w:val="00680D29"/>
    <w:rsid w:val="00681384"/>
    <w:rsid w:val="00681BB7"/>
    <w:rsid w:val="00681E9B"/>
    <w:rsid w:val="0068246E"/>
    <w:rsid w:val="00682B09"/>
    <w:rsid w:val="00682BB8"/>
    <w:rsid w:val="00684389"/>
    <w:rsid w:val="0068471B"/>
    <w:rsid w:val="00685117"/>
    <w:rsid w:val="00685130"/>
    <w:rsid w:val="0068541B"/>
    <w:rsid w:val="00685461"/>
    <w:rsid w:val="00685DA1"/>
    <w:rsid w:val="006875CC"/>
    <w:rsid w:val="0068761A"/>
    <w:rsid w:val="0068767C"/>
    <w:rsid w:val="00687747"/>
    <w:rsid w:val="006877DF"/>
    <w:rsid w:val="006879D6"/>
    <w:rsid w:val="00687D74"/>
    <w:rsid w:val="00690063"/>
    <w:rsid w:val="006901D8"/>
    <w:rsid w:val="00690807"/>
    <w:rsid w:val="00691162"/>
    <w:rsid w:val="00691FE4"/>
    <w:rsid w:val="00692145"/>
    <w:rsid w:val="006927A0"/>
    <w:rsid w:val="00692C9F"/>
    <w:rsid w:val="006932BC"/>
    <w:rsid w:val="00693961"/>
    <w:rsid w:val="006947A8"/>
    <w:rsid w:val="006949A8"/>
    <w:rsid w:val="00694B15"/>
    <w:rsid w:val="00694CD0"/>
    <w:rsid w:val="0069518C"/>
    <w:rsid w:val="006955CF"/>
    <w:rsid w:val="00695881"/>
    <w:rsid w:val="006958DE"/>
    <w:rsid w:val="006961B0"/>
    <w:rsid w:val="00696410"/>
    <w:rsid w:val="00696693"/>
    <w:rsid w:val="00696C00"/>
    <w:rsid w:val="00697022"/>
    <w:rsid w:val="006975BA"/>
    <w:rsid w:val="0069762D"/>
    <w:rsid w:val="00697735"/>
    <w:rsid w:val="00697B45"/>
    <w:rsid w:val="006A076B"/>
    <w:rsid w:val="006A0804"/>
    <w:rsid w:val="006A098B"/>
    <w:rsid w:val="006A0A81"/>
    <w:rsid w:val="006A0AF8"/>
    <w:rsid w:val="006A108B"/>
    <w:rsid w:val="006A15B6"/>
    <w:rsid w:val="006A1663"/>
    <w:rsid w:val="006A19BF"/>
    <w:rsid w:val="006A2120"/>
    <w:rsid w:val="006A2573"/>
    <w:rsid w:val="006A2948"/>
    <w:rsid w:val="006A2B61"/>
    <w:rsid w:val="006A2EEB"/>
    <w:rsid w:val="006A30F4"/>
    <w:rsid w:val="006A3884"/>
    <w:rsid w:val="006A3917"/>
    <w:rsid w:val="006A3FF3"/>
    <w:rsid w:val="006A41DF"/>
    <w:rsid w:val="006A41FB"/>
    <w:rsid w:val="006A424F"/>
    <w:rsid w:val="006A4330"/>
    <w:rsid w:val="006A4D23"/>
    <w:rsid w:val="006A4D85"/>
    <w:rsid w:val="006A5DC0"/>
    <w:rsid w:val="006A5DFE"/>
    <w:rsid w:val="006A632F"/>
    <w:rsid w:val="006A75AE"/>
    <w:rsid w:val="006A7DA1"/>
    <w:rsid w:val="006B10E7"/>
    <w:rsid w:val="006B1540"/>
    <w:rsid w:val="006B1CC0"/>
    <w:rsid w:val="006B215A"/>
    <w:rsid w:val="006B3353"/>
    <w:rsid w:val="006B347A"/>
    <w:rsid w:val="006B3488"/>
    <w:rsid w:val="006B3C56"/>
    <w:rsid w:val="006B3D05"/>
    <w:rsid w:val="006B4BE0"/>
    <w:rsid w:val="006B5CF2"/>
    <w:rsid w:val="006B6B3C"/>
    <w:rsid w:val="006B6BA8"/>
    <w:rsid w:val="006B6C1C"/>
    <w:rsid w:val="006B6E1C"/>
    <w:rsid w:val="006B7041"/>
    <w:rsid w:val="006B76FC"/>
    <w:rsid w:val="006B790B"/>
    <w:rsid w:val="006B7A9B"/>
    <w:rsid w:val="006B7AB5"/>
    <w:rsid w:val="006B7CA1"/>
    <w:rsid w:val="006B7FBE"/>
    <w:rsid w:val="006C012A"/>
    <w:rsid w:val="006C0229"/>
    <w:rsid w:val="006C0773"/>
    <w:rsid w:val="006C09EA"/>
    <w:rsid w:val="006C0C99"/>
    <w:rsid w:val="006C0CBC"/>
    <w:rsid w:val="006C0CDA"/>
    <w:rsid w:val="006C1390"/>
    <w:rsid w:val="006C1801"/>
    <w:rsid w:val="006C20D8"/>
    <w:rsid w:val="006C2235"/>
    <w:rsid w:val="006C23CB"/>
    <w:rsid w:val="006C240F"/>
    <w:rsid w:val="006C2585"/>
    <w:rsid w:val="006C278A"/>
    <w:rsid w:val="006C2F67"/>
    <w:rsid w:val="006C3119"/>
    <w:rsid w:val="006C3761"/>
    <w:rsid w:val="006C398C"/>
    <w:rsid w:val="006C3AB0"/>
    <w:rsid w:val="006C3B25"/>
    <w:rsid w:val="006C3D8A"/>
    <w:rsid w:val="006C44F8"/>
    <w:rsid w:val="006C46AE"/>
    <w:rsid w:val="006C4CB7"/>
    <w:rsid w:val="006C4D94"/>
    <w:rsid w:val="006C4E6A"/>
    <w:rsid w:val="006C4FFB"/>
    <w:rsid w:val="006C54F2"/>
    <w:rsid w:val="006C5739"/>
    <w:rsid w:val="006C6610"/>
    <w:rsid w:val="006C6A1E"/>
    <w:rsid w:val="006C758A"/>
    <w:rsid w:val="006C78DC"/>
    <w:rsid w:val="006D00B0"/>
    <w:rsid w:val="006D0ABC"/>
    <w:rsid w:val="006D11ED"/>
    <w:rsid w:val="006D1CF3"/>
    <w:rsid w:val="006D2343"/>
    <w:rsid w:val="006D2442"/>
    <w:rsid w:val="006D277F"/>
    <w:rsid w:val="006D2AD0"/>
    <w:rsid w:val="006D2BE9"/>
    <w:rsid w:val="006D30D3"/>
    <w:rsid w:val="006D3293"/>
    <w:rsid w:val="006D33CF"/>
    <w:rsid w:val="006D33D0"/>
    <w:rsid w:val="006D351E"/>
    <w:rsid w:val="006D39EA"/>
    <w:rsid w:val="006D3CFC"/>
    <w:rsid w:val="006D3DE6"/>
    <w:rsid w:val="006D4116"/>
    <w:rsid w:val="006D456D"/>
    <w:rsid w:val="006D4637"/>
    <w:rsid w:val="006D4D19"/>
    <w:rsid w:val="006D6026"/>
    <w:rsid w:val="006D6C4A"/>
    <w:rsid w:val="006D6EAF"/>
    <w:rsid w:val="006D701F"/>
    <w:rsid w:val="006D78FC"/>
    <w:rsid w:val="006D7AD2"/>
    <w:rsid w:val="006D7D09"/>
    <w:rsid w:val="006E087A"/>
    <w:rsid w:val="006E0D45"/>
    <w:rsid w:val="006E1032"/>
    <w:rsid w:val="006E1485"/>
    <w:rsid w:val="006E1B47"/>
    <w:rsid w:val="006E2949"/>
    <w:rsid w:val="006E2D9D"/>
    <w:rsid w:val="006E35A1"/>
    <w:rsid w:val="006E3E07"/>
    <w:rsid w:val="006E3F78"/>
    <w:rsid w:val="006E4349"/>
    <w:rsid w:val="006E4610"/>
    <w:rsid w:val="006E4C1F"/>
    <w:rsid w:val="006E4EC4"/>
    <w:rsid w:val="006E50DC"/>
    <w:rsid w:val="006E51ED"/>
    <w:rsid w:val="006E54D3"/>
    <w:rsid w:val="006E5BA3"/>
    <w:rsid w:val="006E5C0E"/>
    <w:rsid w:val="006E5F15"/>
    <w:rsid w:val="006E64F0"/>
    <w:rsid w:val="006E7A4F"/>
    <w:rsid w:val="006F0060"/>
    <w:rsid w:val="006F009E"/>
    <w:rsid w:val="006F0335"/>
    <w:rsid w:val="006F12EC"/>
    <w:rsid w:val="006F1A55"/>
    <w:rsid w:val="006F1B91"/>
    <w:rsid w:val="006F1D0B"/>
    <w:rsid w:val="006F1F13"/>
    <w:rsid w:val="006F2EE3"/>
    <w:rsid w:val="006F32EE"/>
    <w:rsid w:val="006F340E"/>
    <w:rsid w:val="006F360F"/>
    <w:rsid w:val="006F3871"/>
    <w:rsid w:val="006F3948"/>
    <w:rsid w:val="006F39C2"/>
    <w:rsid w:val="006F3AA0"/>
    <w:rsid w:val="006F4034"/>
    <w:rsid w:val="006F4301"/>
    <w:rsid w:val="006F47E7"/>
    <w:rsid w:val="006F47F9"/>
    <w:rsid w:val="006F5211"/>
    <w:rsid w:val="006F533E"/>
    <w:rsid w:val="006F6032"/>
    <w:rsid w:val="006F72CB"/>
    <w:rsid w:val="006F7B86"/>
    <w:rsid w:val="007002F7"/>
    <w:rsid w:val="00700A4A"/>
    <w:rsid w:val="00700C42"/>
    <w:rsid w:val="00700DB0"/>
    <w:rsid w:val="00700EC6"/>
    <w:rsid w:val="00701176"/>
    <w:rsid w:val="00701AA1"/>
    <w:rsid w:val="00702066"/>
    <w:rsid w:val="00702562"/>
    <w:rsid w:val="00702850"/>
    <w:rsid w:val="00702CD6"/>
    <w:rsid w:val="00703425"/>
    <w:rsid w:val="00703810"/>
    <w:rsid w:val="00703B07"/>
    <w:rsid w:val="0070412F"/>
    <w:rsid w:val="007049CB"/>
    <w:rsid w:val="00704A3C"/>
    <w:rsid w:val="00706489"/>
    <w:rsid w:val="00706ADC"/>
    <w:rsid w:val="00707707"/>
    <w:rsid w:val="00707906"/>
    <w:rsid w:val="00707DE2"/>
    <w:rsid w:val="00707FA5"/>
    <w:rsid w:val="0071049D"/>
    <w:rsid w:val="00710829"/>
    <w:rsid w:val="00710C64"/>
    <w:rsid w:val="007114B4"/>
    <w:rsid w:val="00711AE0"/>
    <w:rsid w:val="0071256C"/>
    <w:rsid w:val="00712823"/>
    <w:rsid w:val="00712B85"/>
    <w:rsid w:val="00712BFC"/>
    <w:rsid w:val="00713025"/>
    <w:rsid w:val="007137C1"/>
    <w:rsid w:val="00713A9E"/>
    <w:rsid w:val="0071405D"/>
    <w:rsid w:val="0071445F"/>
    <w:rsid w:val="0071465F"/>
    <w:rsid w:val="007149E6"/>
    <w:rsid w:val="00714B0C"/>
    <w:rsid w:val="00714B56"/>
    <w:rsid w:val="00714C23"/>
    <w:rsid w:val="00714D2F"/>
    <w:rsid w:val="00714E22"/>
    <w:rsid w:val="00715186"/>
    <w:rsid w:val="00715323"/>
    <w:rsid w:val="007154B5"/>
    <w:rsid w:val="0071569A"/>
    <w:rsid w:val="00715943"/>
    <w:rsid w:val="00715C3E"/>
    <w:rsid w:val="00715DAA"/>
    <w:rsid w:val="00715E67"/>
    <w:rsid w:val="00716215"/>
    <w:rsid w:val="00716672"/>
    <w:rsid w:val="00716925"/>
    <w:rsid w:val="00717232"/>
    <w:rsid w:val="00717237"/>
    <w:rsid w:val="00717F2F"/>
    <w:rsid w:val="00720004"/>
    <w:rsid w:val="00720076"/>
    <w:rsid w:val="007202FB"/>
    <w:rsid w:val="0072064A"/>
    <w:rsid w:val="00720E42"/>
    <w:rsid w:val="007210BA"/>
    <w:rsid w:val="007212A2"/>
    <w:rsid w:val="00721519"/>
    <w:rsid w:val="007216F0"/>
    <w:rsid w:val="00721746"/>
    <w:rsid w:val="007224DA"/>
    <w:rsid w:val="007227E8"/>
    <w:rsid w:val="00722B1D"/>
    <w:rsid w:val="00722C1F"/>
    <w:rsid w:val="00722C83"/>
    <w:rsid w:val="007235B8"/>
    <w:rsid w:val="007236A6"/>
    <w:rsid w:val="007236BE"/>
    <w:rsid w:val="00723BD0"/>
    <w:rsid w:val="00725E61"/>
    <w:rsid w:val="00725F60"/>
    <w:rsid w:val="00726089"/>
    <w:rsid w:val="007266A4"/>
    <w:rsid w:val="007266D2"/>
    <w:rsid w:val="007268CB"/>
    <w:rsid w:val="00726A3F"/>
    <w:rsid w:val="00726C3A"/>
    <w:rsid w:val="0072755A"/>
    <w:rsid w:val="0072759A"/>
    <w:rsid w:val="00727A31"/>
    <w:rsid w:val="007308DC"/>
    <w:rsid w:val="00730AB0"/>
    <w:rsid w:val="0073122C"/>
    <w:rsid w:val="00731D44"/>
    <w:rsid w:val="0073219A"/>
    <w:rsid w:val="007321D2"/>
    <w:rsid w:val="007325B5"/>
    <w:rsid w:val="00732DDE"/>
    <w:rsid w:val="00732EB1"/>
    <w:rsid w:val="0073300E"/>
    <w:rsid w:val="0073362E"/>
    <w:rsid w:val="007338AA"/>
    <w:rsid w:val="00734023"/>
    <w:rsid w:val="007341DE"/>
    <w:rsid w:val="00734550"/>
    <w:rsid w:val="00734CF6"/>
    <w:rsid w:val="00734DD9"/>
    <w:rsid w:val="0073573C"/>
    <w:rsid w:val="00735C27"/>
    <w:rsid w:val="00735D11"/>
    <w:rsid w:val="0073632F"/>
    <w:rsid w:val="0073670A"/>
    <w:rsid w:val="0073690C"/>
    <w:rsid w:val="00736FAE"/>
    <w:rsid w:val="00737024"/>
    <w:rsid w:val="007375A9"/>
    <w:rsid w:val="00737D8F"/>
    <w:rsid w:val="00740135"/>
    <w:rsid w:val="007403AE"/>
    <w:rsid w:val="007407B4"/>
    <w:rsid w:val="00740D47"/>
    <w:rsid w:val="00741291"/>
    <w:rsid w:val="00741917"/>
    <w:rsid w:val="0074195F"/>
    <w:rsid w:val="00741EB2"/>
    <w:rsid w:val="007424F8"/>
    <w:rsid w:val="0074330D"/>
    <w:rsid w:val="00743375"/>
    <w:rsid w:val="00743997"/>
    <w:rsid w:val="00743A61"/>
    <w:rsid w:val="00743DBA"/>
    <w:rsid w:val="00743E23"/>
    <w:rsid w:val="00743FBC"/>
    <w:rsid w:val="00744B2E"/>
    <w:rsid w:val="00744C4F"/>
    <w:rsid w:val="00745560"/>
    <w:rsid w:val="00745592"/>
    <w:rsid w:val="00745BFE"/>
    <w:rsid w:val="00745CA5"/>
    <w:rsid w:val="00745F2B"/>
    <w:rsid w:val="007463E8"/>
    <w:rsid w:val="007469F6"/>
    <w:rsid w:val="00747301"/>
    <w:rsid w:val="007504EC"/>
    <w:rsid w:val="0075082D"/>
    <w:rsid w:val="00750A38"/>
    <w:rsid w:val="007529A3"/>
    <w:rsid w:val="00752C2A"/>
    <w:rsid w:val="00752EE9"/>
    <w:rsid w:val="007531AD"/>
    <w:rsid w:val="00753A52"/>
    <w:rsid w:val="00753EAB"/>
    <w:rsid w:val="00753F5F"/>
    <w:rsid w:val="0075481B"/>
    <w:rsid w:val="007559E7"/>
    <w:rsid w:val="00755F8D"/>
    <w:rsid w:val="00755FC4"/>
    <w:rsid w:val="007569FD"/>
    <w:rsid w:val="00756EA6"/>
    <w:rsid w:val="007576B7"/>
    <w:rsid w:val="00757749"/>
    <w:rsid w:val="00757CD6"/>
    <w:rsid w:val="00757E35"/>
    <w:rsid w:val="00760544"/>
    <w:rsid w:val="0076072E"/>
    <w:rsid w:val="007609DF"/>
    <w:rsid w:val="00760CAC"/>
    <w:rsid w:val="00760F1A"/>
    <w:rsid w:val="007611F0"/>
    <w:rsid w:val="007614C1"/>
    <w:rsid w:val="00761991"/>
    <w:rsid w:val="00761FCE"/>
    <w:rsid w:val="00762903"/>
    <w:rsid w:val="00763172"/>
    <w:rsid w:val="00763265"/>
    <w:rsid w:val="0076334A"/>
    <w:rsid w:val="00763671"/>
    <w:rsid w:val="00763774"/>
    <w:rsid w:val="00763C54"/>
    <w:rsid w:val="00763F90"/>
    <w:rsid w:val="007646F6"/>
    <w:rsid w:val="007650D5"/>
    <w:rsid w:val="0076518F"/>
    <w:rsid w:val="00765420"/>
    <w:rsid w:val="00765B5F"/>
    <w:rsid w:val="0076651A"/>
    <w:rsid w:val="00766D19"/>
    <w:rsid w:val="00766D6F"/>
    <w:rsid w:val="00766D8B"/>
    <w:rsid w:val="00767534"/>
    <w:rsid w:val="007675B2"/>
    <w:rsid w:val="007677E3"/>
    <w:rsid w:val="007679E9"/>
    <w:rsid w:val="0077117E"/>
    <w:rsid w:val="00771753"/>
    <w:rsid w:val="007718D0"/>
    <w:rsid w:val="00771BCA"/>
    <w:rsid w:val="00771F7D"/>
    <w:rsid w:val="00772474"/>
    <w:rsid w:val="007727AF"/>
    <w:rsid w:val="00772EF0"/>
    <w:rsid w:val="00772F3F"/>
    <w:rsid w:val="00773CA4"/>
    <w:rsid w:val="0077521B"/>
    <w:rsid w:val="0077536B"/>
    <w:rsid w:val="0077538F"/>
    <w:rsid w:val="0077572F"/>
    <w:rsid w:val="00775BC5"/>
    <w:rsid w:val="00775D1A"/>
    <w:rsid w:val="00775DC7"/>
    <w:rsid w:val="00776486"/>
    <w:rsid w:val="00776874"/>
    <w:rsid w:val="00776923"/>
    <w:rsid w:val="00776F77"/>
    <w:rsid w:val="007772FD"/>
    <w:rsid w:val="00777EA4"/>
    <w:rsid w:val="00780F3A"/>
    <w:rsid w:val="00782541"/>
    <w:rsid w:val="00782D7C"/>
    <w:rsid w:val="00782D9F"/>
    <w:rsid w:val="00783033"/>
    <w:rsid w:val="0078341C"/>
    <w:rsid w:val="007834A7"/>
    <w:rsid w:val="007837ED"/>
    <w:rsid w:val="007838D6"/>
    <w:rsid w:val="00783F33"/>
    <w:rsid w:val="007847CA"/>
    <w:rsid w:val="00784801"/>
    <w:rsid w:val="0078505F"/>
    <w:rsid w:val="00785068"/>
    <w:rsid w:val="00785864"/>
    <w:rsid w:val="0078592B"/>
    <w:rsid w:val="0078595D"/>
    <w:rsid w:val="00785A17"/>
    <w:rsid w:val="00785D35"/>
    <w:rsid w:val="00786157"/>
    <w:rsid w:val="007873FD"/>
    <w:rsid w:val="0078742C"/>
    <w:rsid w:val="00787A9F"/>
    <w:rsid w:val="00787B60"/>
    <w:rsid w:val="00787C52"/>
    <w:rsid w:val="00790B42"/>
    <w:rsid w:val="00790BB9"/>
    <w:rsid w:val="007910C6"/>
    <w:rsid w:val="0079113A"/>
    <w:rsid w:val="00791313"/>
    <w:rsid w:val="00791A82"/>
    <w:rsid w:val="00791BD9"/>
    <w:rsid w:val="00792BB6"/>
    <w:rsid w:val="00793BB7"/>
    <w:rsid w:val="007940CE"/>
    <w:rsid w:val="007942B8"/>
    <w:rsid w:val="007943B8"/>
    <w:rsid w:val="007943CC"/>
    <w:rsid w:val="0079448C"/>
    <w:rsid w:val="00794A5E"/>
    <w:rsid w:val="00794EBC"/>
    <w:rsid w:val="007955A5"/>
    <w:rsid w:val="0079574F"/>
    <w:rsid w:val="00795E94"/>
    <w:rsid w:val="007968F3"/>
    <w:rsid w:val="00796B92"/>
    <w:rsid w:val="007971C2"/>
    <w:rsid w:val="007A00B8"/>
    <w:rsid w:val="007A056B"/>
    <w:rsid w:val="007A065D"/>
    <w:rsid w:val="007A06E5"/>
    <w:rsid w:val="007A08D6"/>
    <w:rsid w:val="007A08D8"/>
    <w:rsid w:val="007A0FAB"/>
    <w:rsid w:val="007A101F"/>
    <w:rsid w:val="007A1119"/>
    <w:rsid w:val="007A12D2"/>
    <w:rsid w:val="007A1599"/>
    <w:rsid w:val="007A1C60"/>
    <w:rsid w:val="007A20B9"/>
    <w:rsid w:val="007A2370"/>
    <w:rsid w:val="007A2448"/>
    <w:rsid w:val="007A2DF3"/>
    <w:rsid w:val="007A34B5"/>
    <w:rsid w:val="007A4A07"/>
    <w:rsid w:val="007A4A2B"/>
    <w:rsid w:val="007A4AF4"/>
    <w:rsid w:val="007A5123"/>
    <w:rsid w:val="007A5868"/>
    <w:rsid w:val="007A5DA9"/>
    <w:rsid w:val="007A648D"/>
    <w:rsid w:val="007A6D84"/>
    <w:rsid w:val="007A6EB8"/>
    <w:rsid w:val="007A70DF"/>
    <w:rsid w:val="007A71BE"/>
    <w:rsid w:val="007A731C"/>
    <w:rsid w:val="007A74D5"/>
    <w:rsid w:val="007B020C"/>
    <w:rsid w:val="007B0A48"/>
    <w:rsid w:val="007B0DB2"/>
    <w:rsid w:val="007B2390"/>
    <w:rsid w:val="007B23C8"/>
    <w:rsid w:val="007B2490"/>
    <w:rsid w:val="007B25A2"/>
    <w:rsid w:val="007B2722"/>
    <w:rsid w:val="007B27D1"/>
    <w:rsid w:val="007B28C7"/>
    <w:rsid w:val="007B3F39"/>
    <w:rsid w:val="007B43B5"/>
    <w:rsid w:val="007B4542"/>
    <w:rsid w:val="007B455C"/>
    <w:rsid w:val="007B4815"/>
    <w:rsid w:val="007B4DD5"/>
    <w:rsid w:val="007B4E4F"/>
    <w:rsid w:val="007B523A"/>
    <w:rsid w:val="007B585F"/>
    <w:rsid w:val="007B58C4"/>
    <w:rsid w:val="007B618B"/>
    <w:rsid w:val="007B6821"/>
    <w:rsid w:val="007B6A4D"/>
    <w:rsid w:val="007B6BFD"/>
    <w:rsid w:val="007B6D83"/>
    <w:rsid w:val="007B6E08"/>
    <w:rsid w:val="007B6EAB"/>
    <w:rsid w:val="007B78AF"/>
    <w:rsid w:val="007B79C6"/>
    <w:rsid w:val="007B7D89"/>
    <w:rsid w:val="007B7FDE"/>
    <w:rsid w:val="007C069D"/>
    <w:rsid w:val="007C07C1"/>
    <w:rsid w:val="007C10FC"/>
    <w:rsid w:val="007C1551"/>
    <w:rsid w:val="007C1D8E"/>
    <w:rsid w:val="007C1DA6"/>
    <w:rsid w:val="007C22A4"/>
    <w:rsid w:val="007C2621"/>
    <w:rsid w:val="007C2E7A"/>
    <w:rsid w:val="007C2FA7"/>
    <w:rsid w:val="007C34CB"/>
    <w:rsid w:val="007C3697"/>
    <w:rsid w:val="007C3823"/>
    <w:rsid w:val="007C3C63"/>
    <w:rsid w:val="007C3CE9"/>
    <w:rsid w:val="007C427D"/>
    <w:rsid w:val="007C46F5"/>
    <w:rsid w:val="007C4AEA"/>
    <w:rsid w:val="007C4C7F"/>
    <w:rsid w:val="007C4FFC"/>
    <w:rsid w:val="007C61E6"/>
    <w:rsid w:val="007C6392"/>
    <w:rsid w:val="007C6B4E"/>
    <w:rsid w:val="007C6FEC"/>
    <w:rsid w:val="007C72C9"/>
    <w:rsid w:val="007C7E58"/>
    <w:rsid w:val="007C7F14"/>
    <w:rsid w:val="007D0807"/>
    <w:rsid w:val="007D107E"/>
    <w:rsid w:val="007D1F68"/>
    <w:rsid w:val="007D241C"/>
    <w:rsid w:val="007D2562"/>
    <w:rsid w:val="007D27DC"/>
    <w:rsid w:val="007D292A"/>
    <w:rsid w:val="007D2C96"/>
    <w:rsid w:val="007D304E"/>
    <w:rsid w:val="007D3138"/>
    <w:rsid w:val="007D3C1D"/>
    <w:rsid w:val="007D42FC"/>
    <w:rsid w:val="007D453D"/>
    <w:rsid w:val="007D4709"/>
    <w:rsid w:val="007D471D"/>
    <w:rsid w:val="007D47F0"/>
    <w:rsid w:val="007D4821"/>
    <w:rsid w:val="007D4A4A"/>
    <w:rsid w:val="007D4A4B"/>
    <w:rsid w:val="007D5068"/>
    <w:rsid w:val="007D5426"/>
    <w:rsid w:val="007D57CE"/>
    <w:rsid w:val="007D59C8"/>
    <w:rsid w:val="007D5BF8"/>
    <w:rsid w:val="007D5C89"/>
    <w:rsid w:val="007D6CC1"/>
    <w:rsid w:val="007D727E"/>
    <w:rsid w:val="007D7568"/>
    <w:rsid w:val="007E0046"/>
    <w:rsid w:val="007E091F"/>
    <w:rsid w:val="007E09CD"/>
    <w:rsid w:val="007E1152"/>
    <w:rsid w:val="007E200B"/>
    <w:rsid w:val="007E21EE"/>
    <w:rsid w:val="007E22D1"/>
    <w:rsid w:val="007E24E3"/>
    <w:rsid w:val="007E2528"/>
    <w:rsid w:val="007E327B"/>
    <w:rsid w:val="007E37BB"/>
    <w:rsid w:val="007E3EE6"/>
    <w:rsid w:val="007E4030"/>
    <w:rsid w:val="007E42AA"/>
    <w:rsid w:val="007E43C3"/>
    <w:rsid w:val="007E4401"/>
    <w:rsid w:val="007E47FC"/>
    <w:rsid w:val="007E4ABB"/>
    <w:rsid w:val="007E4BBA"/>
    <w:rsid w:val="007E4D11"/>
    <w:rsid w:val="007E4D95"/>
    <w:rsid w:val="007E4DC3"/>
    <w:rsid w:val="007E5085"/>
    <w:rsid w:val="007E5113"/>
    <w:rsid w:val="007E5B38"/>
    <w:rsid w:val="007E5CA8"/>
    <w:rsid w:val="007E69F1"/>
    <w:rsid w:val="007E7B00"/>
    <w:rsid w:val="007E7CF7"/>
    <w:rsid w:val="007F0640"/>
    <w:rsid w:val="007F066A"/>
    <w:rsid w:val="007F084E"/>
    <w:rsid w:val="007F114B"/>
    <w:rsid w:val="007F1FF5"/>
    <w:rsid w:val="007F21B4"/>
    <w:rsid w:val="007F2283"/>
    <w:rsid w:val="007F23AD"/>
    <w:rsid w:val="007F23AE"/>
    <w:rsid w:val="007F25C9"/>
    <w:rsid w:val="007F53F0"/>
    <w:rsid w:val="007F62C8"/>
    <w:rsid w:val="007F6571"/>
    <w:rsid w:val="007F676F"/>
    <w:rsid w:val="007F6A1E"/>
    <w:rsid w:val="007F6BE6"/>
    <w:rsid w:val="007F71F4"/>
    <w:rsid w:val="007F73D5"/>
    <w:rsid w:val="007F7A07"/>
    <w:rsid w:val="007F7C9B"/>
    <w:rsid w:val="007F7E28"/>
    <w:rsid w:val="007F7E9C"/>
    <w:rsid w:val="0080074C"/>
    <w:rsid w:val="008007CA"/>
    <w:rsid w:val="008007ED"/>
    <w:rsid w:val="00800DCA"/>
    <w:rsid w:val="0080100F"/>
    <w:rsid w:val="00801A28"/>
    <w:rsid w:val="00802210"/>
    <w:rsid w:val="0080248A"/>
    <w:rsid w:val="00802798"/>
    <w:rsid w:val="00802E87"/>
    <w:rsid w:val="00803EBB"/>
    <w:rsid w:val="008042F1"/>
    <w:rsid w:val="00804F58"/>
    <w:rsid w:val="0080504C"/>
    <w:rsid w:val="00805279"/>
    <w:rsid w:val="008054AF"/>
    <w:rsid w:val="00805962"/>
    <w:rsid w:val="00805CDB"/>
    <w:rsid w:val="0080642B"/>
    <w:rsid w:val="008069A2"/>
    <w:rsid w:val="00806A67"/>
    <w:rsid w:val="00806FC1"/>
    <w:rsid w:val="008073B1"/>
    <w:rsid w:val="00807776"/>
    <w:rsid w:val="008077E8"/>
    <w:rsid w:val="00810397"/>
    <w:rsid w:val="0081042A"/>
    <w:rsid w:val="008105DD"/>
    <w:rsid w:val="00810A2D"/>
    <w:rsid w:val="00810D7F"/>
    <w:rsid w:val="00810ECF"/>
    <w:rsid w:val="008111DF"/>
    <w:rsid w:val="008113B1"/>
    <w:rsid w:val="008121C5"/>
    <w:rsid w:val="00812949"/>
    <w:rsid w:val="00813AA4"/>
    <w:rsid w:val="00813FB6"/>
    <w:rsid w:val="008141E4"/>
    <w:rsid w:val="00814B51"/>
    <w:rsid w:val="00814EC5"/>
    <w:rsid w:val="00815135"/>
    <w:rsid w:val="008153C6"/>
    <w:rsid w:val="008154CC"/>
    <w:rsid w:val="008156DE"/>
    <w:rsid w:val="00815D3C"/>
    <w:rsid w:val="008160D1"/>
    <w:rsid w:val="00816C62"/>
    <w:rsid w:val="00817763"/>
    <w:rsid w:val="00817E2F"/>
    <w:rsid w:val="00820438"/>
    <w:rsid w:val="0082044D"/>
    <w:rsid w:val="008207CD"/>
    <w:rsid w:val="00820958"/>
    <w:rsid w:val="00821348"/>
    <w:rsid w:val="00821434"/>
    <w:rsid w:val="008217D6"/>
    <w:rsid w:val="008219A1"/>
    <w:rsid w:val="0082226B"/>
    <w:rsid w:val="00822870"/>
    <w:rsid w:val="008229E2"/>
    <w:rsid w:val="00822F0F"/>
    <w:rsid w:val="008245ED"/>
    <w:rsid w:val="008246DC"/>
    <w:rsid w:val="00824F48"/>
    <w:rsid w:val="0082514A"/>
    <w:rsid w:val="00825198"/>
    <w:rsid w:val="008257CD"/>
    <w:rsid w:val="00826312"/>
    <w:rsid w:val="00826EAB"/>
    <w:rsid w:val="008271CC"/>
    <w:rsid w:val="00827509"/>
    <w:rsid w:val="0082793D"/>
    <w:rsid w:val="00827B8A"/>
    <w:rsid w:val="00827C14"/>
    <w:rsid w:val="008305F9"/>
    <w:rsid w:val="00830BF4"/>
    <w:rsid w:val="00830DEF"/>
    <w:rsid w:val="008311AD"/>
    <w:rsid w:val="008317D8"/>
    <w:rsid w:val="00832985"/>
    <w:rsid w:val="008329D0"/>
    <w:rsid w:val="00833024"/>
    <w:rsid w:val="00833B36"/>
    <w:rsid w:val="00833F2C"/>
    <w:rsid w:val="008342B5"/>
    <w:rsid w:val="008343DD"/>
    <w:rsid w:val="0083472D"/>
    <w:rsid w:val="00834E0D"/>
    <w:rsid w:val="008352A8"/>
    <w:rsid w:val="0083554E"/>
    <w:rsid w:val="00835C61"/>
    <w:rsid w:val="00835F08"/>
    <w:rsid w:val="00836103"/>
    <w:rsid w:val="00836E0F"/>
    <w:rsid w:val="00836ED0"/>
    <w:rsid w:val="00837085"/>
    <w:rsid w:val="00837119"/>
    <w:rsid w:val="00837381"/>
    <w:rsid w:val="008376A0"/>
    <w:rsid w:val="008401A2"/>
    <w:rsid w:val="00840430"/>
    <w:rsid w:val="0084093A"/>
    <w:rsid w:val="0084096D"/>
    <w:rsid w:val="00840DCE"/>
    <w:rsid w:val="00840EFE"/>
    <w:rsid w:val="008412E9"/>
    <w:rsid w:val="0084163F"/>
    <w:rsid w:val="008416AB"/>
    <w:rsid w:val="008419E6"/>
    <w:rsid w:val="00842252"/>
    <w:rsid w:val="0084233D"/>
    <w:rsid w:val="00843187"/>
    <w:rsid w:val="008436F7"/>
    <w:rsid w:val="00843E28"/>
    <w:rsid w:val="00843E49"/>
    <w:rsid w:val="008440EE"/>
    <w:rsid w:val="008443BD"/>
    <w:rsid w:val="00844A64"/>
    <w:rsid w:val="0084530D"/>
    <w:rsid w:val="0084658E"/>
    <w:rsid w:val="00846A92"/>
    <w:rsid w:val="00846F41"/>
    <w:rsid w:val="008476E2"/>
    <w:rsid w:val="00847845"/>
    <w:rsid w:val="00847898"/>
    <w:rsid w:val="00847935"/>
    <w:rsid w:val="00847E1C"/>
    <w:rsid w:val="00850117"/>
    <w:rsid w:val="0085016B"/>
    <w:rsid w:val="00850600"/>
    <w:rsid w:val="00850C72"/>
    <w:rsid w:val="00850E8D"/>
    <w:rsid w:val="00850FF2"/>
    <w:rsid w:val="008518AD"/>
    <w:rsid w:val="00851ED9"/>
    <w:rsid w:val="0085235B"/>
    <w:rsid w:val="00852972"/>
    <w:rsid w:val="00852DBD"/>
    <w:rsid w:val="0085353D"/>
    <w:rsid w:val="00854046"/>
    <w:rsid w:val="00854351"/>
    <w:rsid w:val="00854BD4"/>
    <w:rsid w:val="00855185"/>
    <w:rsid w:val="00855376"/>
    <w:rsid w:val="00855406"/>
    <w:rsid w:val="008559F3"/>
    <w:rsid w:val="00855C4D"/>
    <w:rsid w:val="00856360"/>
    <w:rsid w:val="00856560"/>
    <w:rsid w:val="0085677E"/>
    <w:rsid w:val="00856B33"/>
    <w:rsid w:val="00856CA3"/>
    <w:rsid w:val="0085746B"/>
    <w:rsid w:val="00857573"/>
    <w:rsid w:val="0085777A"/>
    <w:rsid w:val="00860120"/>
    <w:rsid w:val="00860218"/>
    <w:rsid w:val="00860F9A"/>
    <w:rsid w:val="008613A3"/>
    <w:rsid w:val="008616E8"/>
    <w:rsid w:val="008620FA"/>
    <w:rsid w:val="00862720"/>
    <w:rsid w:val="00862977"/>
    <w:rsid w:val="00862D49"/>
    <w:rsid w:val="00862F74"/>
    <w:rsid w:val="00863483"/>
    <w:rsid w:val="008634EB"/>
    <w:rsid w:val="00863A95"/>
    <w:rsid w:val="00863DA1"/>
    <w:rsid w:val="00864385"/>
    <w:rsid w:val="008646F5"/>
    <w:rsid w:val="00864BF9"/>
    <w:rsid w:val="00865363"/>
    <w:rsid w:val="00865421"/>
    <w:rsid w:val="00865BC1"/>
    <w:rsid w:val="00865FA4"/>
    <w:rsid w:val="00866A89"/>
    <w:rsid w:val="00866B2D"/>
    <w:rsid w:val="00866B49"/>
    <w:rsid w:val="0086752C"/>
    <w:rsid w:val="008679F2"/>
    <w:rsid w:val="00867A39"/>
    <w:rsid w:val="00867CFC"/>
    <w:rsid w:val="00867DC1"/>
    <w:rsid w:val="008701A4"/>
    <w:rsid w:val="00870625"/>
    <w:rsid w:val="00870964"/>
    <w:rsid w:val="0087157D"/>
    <w:rsid w:val="00871705"/>
    <w:rsid w:val="00871F1B"/>
    <w:rsid w:val="00872327"/>
    <w:rsid w:val="00872E19"/>
    <w:rsid w:val="0087410E"/>
    <w:rsid w:val="00874384"/>
    <w:rsid w:val="0087496A"/>
    <w:rsid w:val="008755FD"/>
    <w:rsid w:val="00875A75"/>
    <w:rsid w:val="00875AA6"/>
    <w:rsid w:val="00875AA7"/>
    <w:rsid w:val="00875ACB"/>
    <w:rsid w:val="00876310"/>
    <w:rsid w:val="00877BE7"/>
    <w:rsid w:val="00877D2F"/>
    <w:rsid w:val="00877E6B"/>
    <w:rsid w:val="0088032F"/>
    <w:rsid w:val="00880F4D"/>
    <w:rsid w:val="0088113E"/>
    <w:rsid w:val="008814B8"/>
    <w:rsid w:val="00882014"/>
    <w:rsid w:val="008821F9"/>
    <w:rsid w:val="00882E22"/>
    <w:rsid w:val="00882F89"/>
    <w:rsid w:val="0088345E"/>
    <w:rsid w:val="0088388D"/>
    <w:rsid w:val="00884A97"/>
    <w:rsid w:val="00884C02"/>
    <w:rsid w:val="00885CE3"/>
    <w:rsid w:val="00885DF2"/>
    <w:rsid w:val="00886523"/>
    <w:rsid w:val="00887D29"/>
    <w:rsid w:val="00890CCC"/>
    <w:rsid w:val="00890EEE"/>
    <w:rsid w:val="00891682"/>
    <w:rsid w:val="008916B1"/>
    <w:rsid w:val="0089252B"/>
    <w:rsid w:val="0089316E"/>
    <w:rsid w:val="008932CE"/>
    <w:rsid w:val="00893AB6"/>
    <w:rsid w:val="00893B3D"/>
    <w:rsid w:val="00893D40"/>
    <w:rsid w:val="00894019"/>
    <w:rsid w:val="00894F3E"/>
    <w:rsid w:val="0089513E"/>
    <w:rsid w:val="0089544F"/>
    <w:rsid w:val="008957C7"/>
    <w:rsid w:val="00895B97"/>
    <w:rsid w:val="00896089"/>
    <w:rsid w:val="00896D53"/>
    <w:rsid w:val="00896F7D"/>
    <w:rsid w:val="00897082"/>
    <w:rsid w:val="0089732E"/>
    <w:rsid w:val="00897C89"/>
    <w:rsid w:val="008A036A"/>
    <w:rsid w:val="008A06D5"/>
    <w:rsid w:val="008A082A"/>
    <w:rsid w:val="008A0E33"/>
    <w:rsid w:val="008A1205"/>
    <w:rsid w:val="008A137F"/>
    <w:rsid w:val="008A2CD8"/>
    <w:rsid w:val="008A39E9"/>
    <w:rsid w:val="008A4256"/>
    <w:rsid w:val="008A43BC"/>
    <w:rsid w:val="008A4860"/>
    <w:rsid w:val="008A4CF6"/>
    <w:rsid w:val="008A4FB7"/>
    <w:rsid w:val="008A51C4"/>
    <w:rsid w:val="008A559F"/>
    <w:rsid w:val="008A691F"/>
    <w:rsid w:val="008A69E0"/>
    <w:rsid w:val="008A7461"/>
    <w:rsid w:val="008A7BD4"/>
    <w:rsid w:val="008A7CDB"/>
    <w:rsid w:val="008B0073"/>
    <w:rsid w:val="008B0108"/>
    <w:rsid w:val="008B0CF4"/>
    <w:rsid w:val="008B1801"/>
    <w:rsid w:val="008B20DA"/>
    <w:rsid w:val="008B21EE"/>
    <w:rsid w:val="008B2320"/>
    <w:rsid w:val="008B2A33"/>
    <w:rsid w:val="008B31D7"/>
    <w:rsid w:val="008B35D8"/>
    <w:rsid w:val="008B38BF"/>
    <w:rsid w:val="008B4210"/>
    <w:rsid w:val="008B4567"/>
    <w:rsid w:val="008B4590"/>
    <w:rsid w:val="008B4BD4"/>
    <w:rsid w:val="008B4F06"/>
    <w:rsid w:val="008B5AFB"/>
    <w:rsid w:val="008B5D95"/>
    <w:rsid w:val="008B678B"/>
    <w:rsid w:val="008B6A90"/>
    <w:rsid w:val="008B72EC"/>
    <w:rsid w:val="008B76F2"/>
    <w:rsid w:val="008B776A"/>
    <w:rsid w:val="008C00D4"/>
    <w:rsid w:val="008C0171"/>
    <w:rsid w:val="008C0414"/>
    <w:rsid w:val="008C0784"/>
    <w:rsid w:val="008C0C29"/>
    <w:rsid w:val="008C139F"/>
    <w:rsid w:val="008C15D9"/>
    <w:rsid w:val="008C181A"/>
    <w:rsid w:val="008C272A"/>
    <w:rsid w:val="008C2F54"/>
    <w:rsid w:val="008C348A"/>
    <w:rsid w:val="008C38B5"/>
    <w:rsid w:val="008C3BAD"/>
    <w:rsid w:val="008C3D1B"/>
    <w:rsid w:val="008C3EAF"/>
    <w:rsid w:val="008C455D"/>
    <w:rsid w:val="008C4BBE"/>
    <w:rsid w:val="008C569C"/>
    <w:rsid w:val="008C5975"/>
    <w:rsid w:val="008C6153"/>
    <w:rsid w:val="008C73BA"/>
    <w:rsid w:val="008C7ABE"/>
    <w:rsid w:val="008C7B24"/>
    <w:rsid w:val="008C7C35"/>
    <w:rsid w:val="008D085B"/>
    <w:rsid w:val="008D15F0"/>
    <w:rsid w:val="008D16F5"/>
    <w:rsid w:val="008D1890"/>
    <w:rsid w:val="008D1B34"/>
    <w:rsid w:val="008D1DB1"/>
    <w:rsid w:val="008D2426"/>
    <w:rsid w:val="008D2487"/>
    <w:rsid w:val="008D328B"/>
    <w:rsid w:val="008D3EEE"/>
    <w:rsid w:val="008D40DB"/>
    <w:rsid w:val="008D478B"/>
    <w:rsid w:val="008D48AB"/>
    <w:rsid w:val="008D5182"/>
    <w:rsid w:val="008D5518"/>
    <w:rsid w:val="008D572C"/>
    <w:rsid w:val="008D697A"/>
    <w:rsid w:val="008D6A21"/>
    <w:rsid w:val="008D6B0B"/>
    <w:rsid w:val="008D6F38"/>
    <w:rsid w:val="008D725E"/>
    <w:rsid w:val="008D77B1"/>
    <w:rsid w:val="008E0594"/>
    <w:rsid w:val="008E0945"/>
    <w:rsid w:val="008E0ACC"/>
    <w:rsid w:val="008E0E43"/>
    <w:rsid w:val="008E112D"/>
    <w:rsid w:val="008E1468"/>
    <w:rsid w:val="008E167F"/>
    <w:rsid w:val="008E1ACA"/>
    <w:rsid w:val="008E1C9C"/>
    <w:rsid w:val="008E1F02"/>
    <w:rsid w:val="008E2206"/>
    <w:rsid w:val="008E2399"/>
    <w:rsid w:val="008E25B4"/>
    <w:rsid w:val="008E2633"/>
    <w:rsid w:val="008E2786"/>
    <w:rsid w:val="008E2C18"/>
    <w:rsid w:val="008E2FDE"/>
    <w:rsid w:val="008E31FC"/>
    <w:rsid w:val="008E3501"/>
    <w:rsid w:val="008E3A60"/>
    <w:rsid w:val="008E3DE9"/>
    <w:rsid w:val="008E4301"/>
    <w:rsid w:val="008E4409"/>
    <w:rsid w:val="008E4B09"/>
    <w:rsid w:val="008E4D74"/>
    <w:rsid w:val="008E510E"/>
    <w:rsid w:val="008E5163"/>
    <w:rsid w:val="008E5560"/>
    <w:rsid w:val="008E55E0"/>
    <w:rsid w:val="008E57C8"/>
    <w:rsid w:val="008E57D2"/>
    <w:rsid w:val="008E5845"/>
    <w:rsid w:val="008E5DEE"/>
    <w:rsid w:val="008E60B9"/>
    <w:rsid w:val="008E6163"/>
    <w:rsid w:val="008E6427"/>
    <w:rsid w:val="008E645B"/>
    <w:rsid w:val="008E6742"/>
    <w:rsid w:val="008E68C1"/>
    <w:rsid w:val="008E6AA2"/>
    <w:rsid w:val="008E70E1"/>
    <w:rsid w:val="008E7569"/>
    <w:rsid w:val="008F0719"/>
    <w:rsid w:val="008F08D8"/>
    <w:rsid w:val="008F09D0"/>
    <w:rsid w:val="008F0D1A"/>
    <w:rsid w:val="008F0FDC"/>
    <w:rsid w:val="008F15F0"/>
    <w:rsid w:val="008F163C"/>
    <w:rsid w:val="008F17D9"/>
    <w:rsid w:val="008F1C14"/>
    <w:rsid w:val="008F1F59"/>
    <w:rsid w:val="008F2783"/>
    <w:rsid w:val="008F2CB4"/>
    <w:rsid w:val="008F32B9"/>
    <w:rsid w:val="008F3328"/>
    <w:rsid w:val="008F4B72"/>
    <w:rsid w:val="008F4D86"/>
    <w:rsid w:val="008F4DB4"/>
    <w:rsid w:val="008F5A88"/>
    <w:rsid w:val="008F5BBD"/>
    <w:rsid w:val="008F6263"/>
    <w:rsid w:val="008F634C"/>
    <w:rsid w:val="008F7651"/>
    <w:rsid w:val="008F7EFE"/>
    <w:rsid w:val="0090012E"/>
    <w:rsid w:val="00900272"/>
    <w:rsid w:val="009002AD"/>
    <w:rsid w:val="00900F18"/>
    <w:rsid w:val="00901882"/>
    <w:rsid w:val="00901BB1"/>
    <w:rsid w:val="009023CB"/>
    <w:rsid w:val="00902E3F"/>
    <w:rsid w:val="00903944"/>
    <w:rsid w:val="00903B33"/>
    <w:rsid w:val="00904500"/>
    <w:rsid w:val="009046B1"/>
    <w:rsid w:val="00904B47"/>
    <w:rsid w:val="00904D2D"/>
    <w:rsid w:val="00904D98"/>
    <w:rsid w:val="00904DE3"/>
    <w:rsid w:val="009055B4"/>
    <w:rsid w:val="00905779"/>
    <w:rsid w:val="00906082"/>
    <w:rsid w:val="00906ACD"/>
    <w:rsid w:val="009072C9"/>
    <w:rsid w:val="009076C2"/>
    <w:rsid w:val="0090774B"/>
    <w:rsid w:val="009107ED"/>
    <w:rsid w:val="00911379"/>
    <w:rsid w:val="00911548"/>
    <w:rsid w:val="00911916"/>
    <w:rsid w:val="00911EA6"/>
    <w:rsid w:val="00912AEC"/>
    <w:rsid w:val="00912BBC"/>
    <w:rsid w:val="00912D13"/>
    <w:rsid w:val="009138BF"/>
    <w:rsid w:val="009139D9"/>
    <w:rsid w:val="009142F5"/>
    <w:rsid w:val="00915420"/>
    <w:rsid w:val="00915BF1"/>
    <w:rsid w:val="00915C04"/>
    <w:rsid w:val="00915CDC"/>
    <w:rsid w:val="00915DCF"/>
    <w:rsid w:val="0091622D"/>
    <w:rsid w:val="009162DB"/>
    <w:rsid w:val="00917005"/>
    <w:rsid w:val="00917837"/>
    <w:rsid w:val="00917F10"/>
    <w:rsid w:val="009200FB"/>
    <w:rsid w:val="0092037D"/>
    <w:rsid w:val="00920828"/>
    <w:rsid w:val="00920A79"/>
    <w:rsid w:val="0092158F"/>
    <w:rsid w:val="00922161"/>
    <w:rsid w:val="009223B1"/>
    <w:rsid w:val="009226D0"/>
    <w:rsid w:val="00922BE4"/>
    <w:rsid w:val="00922E01"/>
    <w:rsid w:val="009237D0"/>
    <w:rsid w:val="00924A7D"/>
    <w:rsid w:val="009252FA"/>
    <w:rsid w:val="00925E1F"/>
    <w:rsid w:val="00926344"/>
    <w:rsid w:val="00926814"/>
    <w:rsid w:val="00926EC4"/>
    <w:rsid w:val="00927C9D"/>
    <w:rsid w:val="00927DE4"/>
    <w:rsid w:val="00927E6A"/>
    <w:rsid w:val="00930688"/>
    <w:rsid w:val="0093093C"/>
    <w:rsid w:val="00930E31"/>
    <w:rsid w:val="009311B1"/>
    <w:rsid w:val="00931898"/>
    <w:rsid w:val="00931E34"/>
    <w:rsid w:val="00932510"/>
    <w:rsid w:val="00932518"/>
    <w:rsid w:val="0093262F"/>
    <w:rsid w:val="0093321A"/>
    <w:rsid w:val="00933F77"/>
    <w:rsid w:val="00934379"/>
    <w:rsid w:val="00934489"/>
    <w:rsid w:val="00934D5B"/>
    <w:rsid w:val="00934F24"/>
    <w:rsid w:val="00935208"/>
    <w:rsid w:val="009355F6"/>
    <w:rsid w:val="00935613"/>
    <w:rsid w:val="00936045"/>
    <w:rsid w:val="00936773"/>
    <w:rsid w:val="0093679E"/>
    <w:rsid w:val="00936E7C"/>
    <w:rsid w:val="00936F01"/>
    <w:rsid w:val="009371CB"/>
    <w:rsid w:val="00937671"/>
    <w:rsid w:val="0093797E"/>
    <w:rsid w:val="00940BDE"/>
    <w:rsid w:val="00941F71"/>
    <w:rsid w:val="009429E7"/>
    <w:rsid w:val="009433AC"/>
    <w:rsid w:val="009436FE"/>
    <w:rsid w:val="00943A6D"/>
    <w:rsid w:val="0094431E"/>
    <w:rsid w:val="00944DD7"/>
    <w:rsid w:val="00944FE6"/>
    <w:rsid w:val="00944FE9"/>
    <w:rsid w:val="0094563A"/>
    <w:rsid w:val="009459DD"/>
    <w:rsid w:val="00945B4E"/>
    <w:rsid w:val="00945D6F"/>
    <w:rsid w:val="00946072"/>
    <w:rsid w:val="0094608D"/>
    <w:rsid w:val="0094647D"/>
    <w:rsid w:val="00946495"/>
    <w:rsid w:val="009465FF"/>
    <w:rsid w:val="00946C5D"/>
    <w:rsid w:val="00947141"/>
    <w:rsid w:val="009473DA"/>
    <w:rsid w:val="009475ED"/>
    <w:rsid w:val="0094792E"/>
    <w:rsid w:val="00947A1A"/>
    <w:rsid w:val="009503FA"/>
    <w:rsid w:val="0095088A"/>
    <w:rsid w:val="00950BDE"/>
    <w:rsid w:val="00951712"/>
    <w:rsid w:val="00951C5E"/>
    <w:rsid w:val="009526F2"/>
    <w:rsid w:val="009533CB"/>
    <w:rsid w:val="0095372E"/>
    <w:rsid w:val="00953CC3"/>
    <w:rsid w:val="00954073"/>
    <w:rsid w:val="009547E6"/>
    <w:rsid w:val="0095511E"/>
    <w:rsid w:val="009557B2"/>
    <w:rsid w:val="00955997"/>
    <w:rsid w:val="00955A0F"/>
    <w:rsid w:val="00955A9F"/>
    <w:rsid w:val="009568CE"/>
    <w:rsid w:val="0095690B"/>
    <w:rsid w:val="009575D2"/>
    <w:rsid w:val="00960BDE"/>
    <w:rsid w:val="00961135"/>
    <w:rsid w:val="009611AE"/>
    <w:rsid w:val="009611BF"/>
    <w:rsid w:val="0096198C"/>
    <w:rsid w:val="00961B74"/>
    <w:rsid w:val="009620EE"/>
    <w:rsid w:val="00962A59"/>
    <w:rsid w:val="00962FD3"/>
    <w:rsid w:val="009632FA"/>
    <w:rsid w:val="00963DA4"/>
    <w:rsid w:val="00963DC9"/>
    <w:rsid w:val="00963EE6"/>
    <w:rsid w:val="00964901"/>
    <w:rsid w:val="00964E7F"/>
    <w:rsid w:val="009654AA"/>
    <w:rsid w:val="0096554D"/>
    <w:rsid w:val="00965D98"/>
    <w:rsid w:val="00966174"/>
    <w:rsid w:val="00966631"/>
    <w:rsid w:val="00966649"/>
    <w:rsid w:val="009667FC"/>
    <w:rsid w:val="00966F53"/>
    <w:rsid w:val="009674D0"/>
    <w:rsid w:val="0096771E"/>
    <w:rsid w:val="00967B9E"/>
    <w:rsid w:val="00967BBD"/>
    <w:rsid w:val="00967C89"/>
    <w:rsid w:val="009703AE"/>
    <w:rsid w:val="00970479"/>
    <w:rsid w:val="009713BF"/>
    <w:rsid w:val="00971733"/>
    <w:rsid w:val="0097174F"/>
    <w:rsid w:val="0097187E"/>
    <w:rsid w:val="00971C49"/>
    <w:rsid w:val="00971D17"/>
    <w:rsid w:val="00971D54"/>
    <w:rsid w:val="00972144"/>
    <w:rsid w:val="00972959"/>
    <w:rsid w:val="00972B54"/>
    <w:rsid w:val="00973070"/>
    <w:rsid w:val="0097346A"/>
    <w:rsid w:val="00973995"/>
    <w:rsid w:val="009739C8"/>
    <w:rsid w:val="00973D90"/>
    <w:rsid w:val="009742F2"/>
    <w:rsid w:val="00974365"/>
    <w:rsid w:val="00974A15"/>
    <w:rsid w:val="00974B7A"/>
    <w:rsid w:val="00974BB7"/>
    <w:rsid w:val="00974EB0"/>
    <w:rsid w:val="00975659"/>
    <w:rsid w:val="009769B5"/>
    <w:rsid w:val="00977282"/>
    <w:rsid w:val="009774CB"/>
    <w:rsid w:val="00977913"/>
    <w:rsid w:val="009779C1"/>
    <w:rsid w:val="009779EB"/>
    <w:rsid w:val="00977EC7"/>
    <w:rsid w:val="0098028D"/>
    <w:rsid w:val="0098030A"/>
    <w:rsid w:val="00980692"/>
    <w:rsid w:val="00980749"/>
    <w:rsid w:val="00980908"/>
    <w:rsid w:val="00980B11"/>
    <w:rsid w:val="009810A7"/>
    <w:rsid w:val="0098167D"/>
    <w:rsid w:val="009818CB"/>
    <w:rsid w:val="00981CB0"/>
    <w:rsid w:val="00981F62"/>
    <w:rsid w:val="00982157"/>
    <w:rsid w:val="00982617"/>
    <w:rsid w:val="009833AB"/>
    <w:rsid w:val="00983518"/>
    <w:rsid w:val="00983558"/>
    <w:rsid w:val="0098363A"/>
    <w:rsid w:val="00983CF5"/>
    <w:rsid w:val="009846AB"/>
    <w:rsid w:val="00984D5B"/>
    <w:rsid w:val="0098606A"/>
    <w:rsid w:val="00986A07"/>
    <w:rsid w:val="00986AFE"/>
    <w:rsid w:val="00986B66"/>
    <w:rsid w:val="00986FD5"/>
    <w:rsid w:val="009875C9"/>
    <w:rsid w:val="00987A30"/>
    <w:rsid w:val="00987E0F"/>
    <w:rsid w:val="00987F8E"/>
    <w:rsid w:val="00990406"/>
    <w:rsid w:val="00990452"/>
    <w:rsid w:val="00990F9B"/>
    <w:rsid w:val="0099178C"/>
    <w:rsid w:val="00991A34"/>
    <w:rsid w:val="00992576"/>
    <w:rsid w:val="0099263D"/>
    <w:rsid w:val="00992918"/>
    <w:rsid w:val="00992C5D"/>
    <w:rsid w:val="009930D5"/>
    <w:rsid w:val="00993800"/>
    <w:rsid w:val="0099384E"/>
    <w:rsid w:val="009949C2"/>
    <w:rsid w:val="00994C74"/>
    <w:rsid w:val="00995BEF"/>
    <w:rsid w:val="00995C03"/>
    <w:rsid w:val="00996634"/>
    <w:rsid w:val="0099684D"/>
    <w:rsid w:val="00997298"/>
    <w:rsid w:val="0099736B"/>
    <w:rsid w:val="009973CC"/>
    <w:rsid w:val="0099757F"/>
    <w:rsid w:val="0099774A"/>
    <w:rsid w:val="009A0753"/>
    <w:rsid w:val="009A0767"/>
    <w:rsid w:val="009A110A"/>
    <w:rsid w:val="009A1A6A"/>
    <w:rsid w:val="009A1C96"/>
    <w:rsid w:val="009A22A9"/>
    <w:rsid w:val="009A22F8"/>
    <w:rsid w:val="009A2C10"/>
    <w:rsid w:val="009A320D"/>
    <w:rsid w:val="009A37E4"/>
    <w:rsid w:val="009A3902"/>
    <w:rsid w:val="009A464E"/>
    <w:rsid w:val="009A474E"/>
    <w:rsid w:val="009A4A08"/>
    <w:rsid w:val="009A5215"/>
    <w:rsid w:val="009A5768"/>
    <w:rsid w:val="009A58C0"/>
    <w:rsid w:val="009A600D"/>
    <w:rsid w:val="009A62B7"/>
    <w:rsid w:val="009A644A"/>
    <w:rsid w:val="009A6A9F"/>
    <w:rsid w:val="009A6ABC"/>
    <w:rsid w:val="009A6CF6"/>
    <w:rsid w:val="009A7589"/>
    <w:rsid w:val="009A7ED9"/>
    <w:rsid w:val="009B0747"/>
    <w:rsid w:val="009B08CF"/>
    <w:rsid w:val="009B0D1E"/>
    <w:rsid w:val="009B1280"/>
    <w:rsid w:val="009B15BE"/>
    <w:rsid w:val="009B1874"/>
    <w:rsid w:val="009B1C86"/>
    <w:rsid w:val="009B1E12"/>
    <w:rsid w:val="009B24D6"/>
    <w:rsid w:val="009B305A"/>
    <w:rsid w:val="009B3499"/>
    <w:rsid w:val="009B351F"/>
    <w:rsid w:val="009B371F"/>
    <w:rsid w:val="009B4490"/>
    <w:rsid w:val="009B4679"/>
    <w:rsid w:val="009B4F2C"/>
    <w:rsid w:val="009B51AB"/>
    <w:rsid w:val="009B53EF"/>
    <w:rsid w:val="009B7254"/>
    <w:rsid w:val="009B76DD"/>
    <w:rsid w:val="009B7A2F"/>
    <w:rsid w:val="009C0088"/>
    <w:rsid w:val="009C00B3"/>
    <w:rsid w:val="009C0209"/>
    <w:rsid w:val="009C0F9C"/>
    <w:rsid w:val="009C14BF"/>
    <w:rsid w:val="009C1516"/>
    <w:rsid w:val="009C1DEB"/>
    <w:rsid w:val="009C2536"/>
    <w:rsid w:val="009C28B6"/>
    <w:rsid w:val="009C2A5C"/>
    <w:rsid w:val="009C2DB5"/>
    <w:rsid w:val="009C2E5B"/>
    <w:rsid w:val="009C2F84"/>
    <w:rsid w:val="009C3359"/>
    <w:rsid w:val="009C34E4"/>
    <w:rsid w:val="009C359E"/>
    <w:rsid w:val="009C44E2"/>
    <w:rsid w:val="009C45FE"/>
    <w:rsid w:val="009C4A00"/>
    <w:rsid w:val="009C52D8"/>
    <w:rsid w:val="009C548A"/>
    <w:rsid w:val="009C5558"/>
    <w:rsid w:val="009C5B0E"/>
    <w:rsid w:val="009C5B6C"/>
    <w:rsid w:val="009C5CBD"/>
    <w:rsid w:val="009C5E52"/>
    <w:rsid w:val="009C5EB0"/>
    <w:rsid w:val="009C64A7"/>
    <w:rsid w:val="009C690B"/>
    <w:rsid w:val="009C6A31"/>
    <w:rsid w:val="009C6CC2"/>
    <w:rsid w:val="009C71A3"/>
    <w:rsid w:val="009C7AEC"/>
    <w:rsid w:val="009C7CCA"/>
    <w:rsid w:val="009D09C5"/>
    <w:rsid w:val="009D0DE4"/>
    <w:rsid w:val="009D1644"/>
    <w:rsid w:val="009D1DC7"/>
    <w:rsid w:val="009D1E0F"/>
    <w:rsid w:val="009D2112"/>
    <w:rsid w:val="009D2A3E"/>
    <w:rsid w:val="009D2C18"/>
    <w:rsid w:val="009D3804"/>
    <w:rsid w:val="009D384D"/>
    <w:rsid w:val="009D3BC4"/>
    <w:rsid w:val="009D4310"/>
    <w:rsid w:val="009D46B7"/>
    <w:rsid w:val="009D5091"/>
    <w:rsid w:val="009D6100"/>
    <w:rsid w:val="009D6D81"/>
    <w:rsid w:val="009D6F04"/>
    <w:rsid w:val="009D6F8E"/>
    <w:rsid w:val="009D7219"/>
    <w:rsid w:val="009D7334"/>
    <w:rsid w:val="009D7B63"/>
    <w:rsid w:val="009D7D1C"/>
    <w:rsid w:val="009E0003"/>
    <w:rsid w:val="009E02E6"/>
    <w:rsid w:val="009E0B73"/>
    <w:rsid w:val="009E0BCB"/>
    <w:rsid w:val="009E0D14"/>
    <w:rsid w:val="009E1260"/>
    <w:rsid w:val="009E1374"/>
    <w:rsid w:val="009E13A0"/>
    <w:rsid w:val="009E1668"/>
    <w:rsid w:val="009E292D"/>
    <w:rsid w:val="009E2A74"/>
    <w:rsid w:val="009E32E9"/>
    <w:rsid w:val="009E32FA"/>
    <w:rsid w:val="009E3BF7"/>
    <w:rsid w:val="009E3DBA"/>
    <w:rsid w:val="009E3E91"/>
    <w:rsid w:val="009E3EE8"/>
    <w:rsid w:val="009E4760"/>
    <w:rsid w:val="009E48A3"/>
    <w:rsid w:val="009E48E7"/>
    <w:rsid w:val="009E4A0F"/>
    <w:rsid w:val="009E4AC0"/>
    <w:rsid w:val="009E4E3B"/>
    <w:rsid w:val="009E4F4D"/>
    <w:rsid w:val="009E4FFC"/>
    <w:rsid w:val="009E59BC"/>
    <w:rsid w:val="009E5CE1"/>
    <w:rsid w:val="009E5FFC"/>
    <w:rsid w:val="009E6357"/>
    <w:rsid w:val="009E69DF"/>
    <w:rsid w:val="009E6A63"/>
    <w:rsid w:val="009E6FBE"/>
    <w:rsid w:val="009E7337"/>
    <w:rsid w:val="009E73AD"/>
    <w:rsid w:val="009E7B22"/>
    <w:rsid w:val="009F060E"/>
    <w:rsid w:val="009F1362"/>
    <w:rsid w:val="009F14E0"/>
    <w:rsid w:val="009F1658"/>
    <w:rsid w:val="009F17E2"/>
    <w:rsid w:val="009F1D45"/>
    <w:rsid w:val="009F1D8C"/>
    <w:rsid w:val="009F1E9F"/>
    <w:rsid w:val="009F1F9C"/>
    <w:rsid w:val="009F1FFF"/>
    <w:rsid w:val="009F23AB"/>
    <w:rsid w:val="009F2B16"/>
    <w:rsid w:val="009F2E3A"/>
    <w:rsid w:val="009F2F22"/>
    <w:rsid w:val="009F3325"/>
    <w:rsid w:val="009F3642"/>
    <w:rsid w:val="009F372A"/>
    <w:rsid w:val="009F38C9"/>
    <w:rsid w:val="009F3C7C"/>
    <w:rsid w:val="009F4176"/>
    <w:rsid w:val="009F44C3"/>
    <w:rsid w:val="009F49A2"/>
    <w:rsid w:val="009F4E3D"/>
    <w:rsid w:val="009F5379"/>
    <w:rsid w:val="009F54D3"/>
    <w:rsid w:val="009F570B"/>
    <w:rsid w:val="009F5856"/>
    <w:rsid w:val="009F5B5F"/>
    <w:rsid w:val="009F5DCA"/>
    <w:rsid w:val="009F6565"/>
    <w:rsid w:val="009F6595"/>
    <w:rsid w:val="009F69A2"/>
    <w:rsid w:val="009F6A27"/>
    <w:rsid w:val="009F6A97"/>
    <w:rsid w:val="009F6EB5"/>
    <w:rsid w:val="009F7476"/>
    <w:rsid w:val="009F7F8C"/>
    <w:rsid w:val="00A003C9"/>
    <w:rsid w:val="00A00433"/>
    <w:rsid w:val="00A00CAB"/>
    <w:rsid w:val="00A00E79"/>
    <w:rsid w:val="00A012BB"/>
    <w:rsid w:val="00A01518"/>
    <w:rsid w:val="00A018F4"/>
    <w:rsid w:val="00A019E2"/>
    <w:rsid w:val="00A01A94"/>
    <w:rsid w:val="00A01B36"/>
    <w:rsid w:val="00A01CCB"/>
    <w:rsid w:val="00A01F27"/>
    <w:rsid w:val="00A01FDB"/>
    <w:rsid w:val="00A02B65"/>
    <w:rsid w:val="00A03205"/>
    <w:rsid w:val="00A03AB9"/>
    <w:rsid w:val="00A04181"/>
    <w:rsid w:val="00A04211"/>
    <w:rsid w:val="00A0485E"/>
    <w:rsid w:val="00A049F5"/>
    <w:rsid w:val="00A059D0"/>
    <w:rsid w:val="00A0602B"/>
    <w:rsid w:val="00A065D0"/>
    <w:rsid w:val="00A06ADF"/>
    <w:rsid w:val="00A07075"/>
    <w:rsid w:val="00A07448"/>
    <w:rsid w:val="00A07491"/>
    <w:rsid w:val="00A0749C"/>
    <w:rsid w:val="00A0774D"/>
    <w:rsid w:val="00A07CA4"/>
    <w:rsid w:val="00A1023A"/>
    <w:rsid w:val="00A10395"/>
    <w:rsid w:val="00A105F1"/>
    <w:rsid w:val="00A1066E"/>
    <w:rsid w:val="00A10FFD"/>
    <w:rsid w:val="00A11158"/>
    <w:rsid w:val="00A119B4"/>
    <w:rsid w:val="00A119B6"/>
    <w:rsid w:val="00A11AB9"/>
    <w:rsid w:val="00A11AC3"/>
    <w:rsid w:val="00A11B12"/>
    <w:rsid w:val="00A11F6F"/>
    <w:rsid w:val="00A12C03"/>
    <w:rsid w:val="00A12C4B"/>
    <w:rsid w:val="00A13019"/>
    <w:rsid w:val="00A1381A"/>
    <w:rsid w:val="00A13EEE"/>
    <w:rsid w:val="00A13FC1"/>
    <w:rsid w:val="00A142D2"/>
    <w:rsid w:val="00A14914"/>
    <w:rsid w:val="00A150E4"/>
    <w:rsid w:val="00A15461"/>
    <w:rsid w:val="00A15570"/>
    <w:rsid w:val="00A157A2"/>
    <w:rsid w:val="00A15BC0"/>
    <w:rsid w:val="00A15F80"/>
    <w:rsid w:val="00A164EE"/>
    <w:rsid w:val="00A1679B"/>
    <w:rsid w:val="00A16A7A"/>
    <w:rsid w:val="00A16EB1"/>
    <w:rsid w:val="00A170A2"/>
    <w:rsid w:val="00A175E6"/>
    <w:rsid w:val="00A17AA2"/>
    <w:rsid w:val="00A17E53"/>
    <w:rsid w:val="00A17F09"/>
    <w:rsid w:val="00A17F75"/>
    <w:rsid w:val="00A2014F"/>
    <w:rsid w:val="00A206ED"/>
    <w:rsid w:val="00A208CE"/>
    <w:rsid w:val="00A20BB1"/>
    <w:rsid w:val="00A20E13"/>
    <w:rsid w:val="00A20EEF"/>
    <w:rsid w:val="00A2108B"/>
    <w:rsid w:val="00A2164E"/>
    <w:rsid w:val="00A21CFD"/>
    <w:rsid w:val="00A21D07"/>
    <w:rsid w:val="00A22574"/>
    <w:rsid w:val="00A22CC6"/>
    <w:rsid w:val="00A22FD5"/>
    <w:rsid w:val="00A24181"/>
    <w:rsid w:val="00A241BC"/>
    <w:rsid w:val="00A24A95"/>
    <w:rsid w:val="00A2561E"/>
    <w:rsid w:val="00A25770"/>
    <w:rsid w:val="00A25DEF"/>
    <w:rsid w:val="00A26216"/>
    <w:rsid w:val="00A26504"/>
    <w:rsid w:val="00A26E36"/>
    <w:rsid w:val="00A2701E"/>
    <w:rsid w:val="00A272D5"/>
    <w:rsid w:val="00A27E8D"/>
    <w:rsid w:val="00A27E95"/>
    <w:rsid w:val="00A27FF6"/>
    <w:rsid w:val="00A30430"/>
    <w:rsid w:val="00A305DC"/>
    <w:rsid w:val="00A30D92"/>
    <w:rsid w:val="00A31042"/>
    <w:rsid w:val="00A31317"/>
    <w:rsid w:val="00A31B5A"/>
    <w:rsid w:val="00A31BF2"/>
    <w:rsid w:val="00A31CE6"/>
    <w:rsid w:val="00A31DB4"/>
    <w:rsid w:val="00A324B0"/>
    <w:rsid w:val="00A325CB"/>
    <w:rsid w:val="00A3273C"/>
    <w:rsid w:val="00A32DE6"/>
    <w:rsid w:val="00A331B8"/>
    <w:rsid w:val="00A33213"/>
    <w:rsid w:val="00A33260"/>
    <w:rsid w:val="00A33581"/>
    <w:rsid w:val="00A33761"/>
    <w:rsid w:val="00A3383E"/>
    <w:rsid w:val="00A33CD8"/>
    <w:rsid w:val="00A3405B"/>
    <w:rsid w:val="00A34197"/>
    <w:rsid w:val="00A34F23"/>
    <w:rsid w:val="00A35730"/>
    <w:rsid w:val="00A35AB8"/>
    <w:rsid w:val="00A35AE9"/>
    <w:rsid w:val="00A35B72"/>
    <w:rsid w:val="00A35DF0"/>
    <w:rsid w:val="00A36503"/>
    <w:rsid w:val="00A369F8"/>
    <w:rsid w:val="00A36CC0"/>
    <w:rsid w:val="00A36D03"/>
    <w:rsid w:val="00A376B6"/>
    <w:rsid w:val="00A378E1"/>
    <w:rsid w:val="00A404FF"/>
    <w:rsid w:val="00A40CC7"/>
    <w:rsid w:val="00A40E94"/>
    <w:rsid w:val="00A41477"/>
    <w:rsid w:val="00A4172A"/>
    <w:rsid w:val="00A420F0"/>
    <w:rsid w:val="00A421C5"/>
    <w:rsid w:val="00A42237"/>
    <w:rsid w:val="00A426B3"/>
    <w:rsid w:val="00A42C4D"/>
    <w:rsid w:val="00A42E52"/>
    <w:rsid w:val="00A43806"/>
    <w:rsid w:val="00A43B52"/>
    <w:rsid w:val="00A43F6A"/>
    <w:rsid w:val="00A44291"/>
    <w:rsid w:val="00A4491A"/>
    <w:rsid w:val="00A44BF6"/>
    <w:rsid w:val="00A44EA0"/>
    <w:rsid w:val="00A44FA9"/>
    <w:rsid w:val="00A4586B"/>
    <w:rsid w:val="00A45E28"/>
    <w:rsid w:val="00A45E4A"/>
    <w:rsid w:val="00A45E50"/>
    <w:rsid w:val="00A46247"/>
    <w:rsid w:val="00A46608"/>
    <w:rsid w:val="00A46702"/>
    <w:rsid w:val="00A46F6E"/>
    <w:rsid w:val="00A47621"/>
    <w:rsid w:val="00A47622"/>
    <w:rsid w:val="00A479F1"/>
    <w:rsid w:val="00A47BA4"/>
    <w:rsid w:val="00A50E93"/>
    <w:rsid w:val="00A51676"/>
    <w:rsid w:val="00A517EC"/>
    <w:rsid w:val="00A51F30"/>
    <w:rsid w:val="00A5289B"/>
    <w:rsid w:val="00A52AC7"/>
    <w:rsid w:val="00A531BC"/>
    <w:rsid w:val="00A534B8"/>
    <w:rsid w:val="00A535BC"/>
    <w:rsid w:val="00A537F9"/>
    <w:rsid w:val="00A538AA"/>
    <w:rsid w:val="00A53DB3"/>
    <w:rsid w:val="00A54051"/>
    <w:rsid w:val="00A54063"/>
    <w:rsid w:val="00A5409F"/>
    <w:rsid w:val="00A55015"/>
    <w:rsid w:val="00A55142"/>
    <w:rsid w:val="00A554A2"/>
    <w:rsid w:val="00A55781"/>
    <w:rsid w:val="00A55B6B"/>
    <w:rsid w:val="00A561B2"/>
    <w:rsid w:val="00A561C2"/>
    <w:rsid w:val="00A57460"/>
    <w:rsid w:val="00A6187E"/>
    <w:rsid w:val="00A61910"/>
    <w:rsid w:val="00A61E8C"/>
    <w:rsid w:val="00A61F63"/>
    <w:rsid w:val="00A62833"/>
    <w:rsid w:val="00A62B47"/>
    <w:rsid w:val="00A62F1B"/>
    <w:rsid w:val="00A63054"/>
    <w:rsid w:val="00A63631"/>
    <w:rsid w:val="00A63CFE"/>
    <w:rsid w:val="00A63D86"/>
    <w:rsid w:val="00A64324"/>
    <w:rsid w:val="00A649ED"/>
    <w:rsid w:val="00A64F75"/>
    <w:rsid w:val="00A65A06"/>
    <w:rsid w:val="00A65A84"/>
    <w:rsid w:val="00A65AD5"/>
    <w:rsid w:val="00A65BE9"/>
    <w:rsid w:val="00A65C60"/>
    <w:rsid w:val="00A66236"/>
    <w:rsid w:val="00A6697D"/>
    <w:rsid w:val="00A66D00"/>
    <w:rsid w:val="00A66EE8"/>
    <w:rsid w:val="00A67042"/>
    <w:rsid w:val="00A674A0"/>
    <w:rsid w:val="00A676BF"/>
    <w:rsid w:val="00A67A30"/>
    <w:rsid w:val="00A67AA2"/>
    <w:rsid w:val="00A67CE1"/>
    <w:rsid w:val="00A7060C"/>
    <w:rsid w:val="00A70B7E"/>
    <w:rsid w:val="00A70B9C"/>
    <w:rsid w:val="00A70F0F"/>
    <w:rsid w:val="00A711B6"/>
    <w:rsid w:val="00A71486"/>
    <w:rsid w:val="00A71ADC"/>
    <w:rsid w:val="00A72043"/>
    <w:rsid w:val="00A721B4"/>
    <w:rsid w:val="00A73392"/>
    <w:rsid w:val="00A73903"/>
    <w:rsid w:val="00A73B23"/>
    <w:rsid w:val="00A73B43"/>
    <w:rsid w:val="00A7424A"/>
    <w:rsid w:val="00A749B0"/>
    <w:rsid w:val="00A74B2D"/>
    <w:rsid w:val="00A7546E"/>
    <w:rsid w:val="00A7563A"/>
    <w:rsid w:val="00A756D1"/>
    <w:rsid w:val="00A7642F"/>
    <w:rsid w:val="00A7654E"/>
    <w:rsid w:val="00A76888"/>
    <w:rsid w:val="00A769EA"/>
    <w:rsid w:val="00A76AE5"/>
    <w:rsid w:val="00A76BE3"/>
    <w:rsid w:val="00A76EB1"/>
    <w:rsid w:val="00A77651"/>
    <w:rsid w:val="00A776A7"/>
    <w:rsid w:val="00A777BF"/>
    <w:rsid w:val="00A80A78"/>
    <w:rsid w:val="00A80BC1"/>
    <w:rsid w:val="00A80E01"/>
    <w:rsid w:val="00A813BE"/>
    <w:rsid w:val="00A81527"/>
    <w:rsid w:val="00A81600"/>
    <w:rsid w:val="00A819C2"/>
    <w:rsid w:val="00A8296F"/>
    <w:rsid w:val="00A82C48"/>
    <w:rsid w:val="00A82FAF"/>
    <w:rsid w:val="00A83318"/>
    <w:rsid w:val="00A83AFC"/>
    <w:rsid w:val="00A83CB3"/>
    <w:rsid w:val="00A83D96"/>
    <w:rsid w:val="00A83F71"/>
    <w:rsid w:val="00A84489"/>
    <w:rsid w:val="00A84820"/>
    <w:rsid w:val="00A849DD"/>
    <w:rsid w:val="00A84AC5"/>
    <w:rsid w:val="00A84CA8"/>
    <w:rsid w:val="00A84D5D"/>
    <w:rsid w:val="00A85466"/>
    <w:rsid w:val="00A85AEC"/>
    <w:rsid w:val="00A85B88"/>
    <w:rsid w:val="00A8604F"/>
    <w:rsid w:val="00A86AF8"/>
    <w:rsid w:val="00A86EEC"/>
    <w:rsid w:val="00A87602"/>
    <w:rsid w:val="00A878D0"/>
    <w:rsid w:val="00A87CB9"/>
    <w:rsid w:val="00A901D8"/>
    <w:rsid w:val="00A90F7C"/>
    <w:rsid w:val="00A90FF5"/>
    <w:rsid w:val="00A9105B"/>
    <w:rsid w:val="00A9141E"/>
    <w:rsid w:val="00A91470"/>
    <w:rsid w:val="00A9167F"/>
    <w:rsid w:val="00A91B96"/>
    <w:rsid w:val="00A927CB"/>
    <w:rsid w:val="00A92BE0"/>
    <w:rsid w:val="00A92C0E"/>
    <w:rsid w:val="00A92F6C"/>
    <w:rsid w:val="00A944EC"/>
    <w:rsid w:val="00A94892"/>
    <w:rsid w:val="00A94D39"/>
    <w:rsid w:val="00A94E0A"/>
    <w:rsid w:val="00A951A5"/>
    <w:rsid w:val="00A952F3"/>
    <w:rsid w:val="00A95E5B"/>
    <w:rsid w:val="00A9661F"/>
    <w:rsid w:val="00A96DF3"/>
    <w:rsid w:val="00A96FC8"/>
    <w:rsid w:val="00A97657"/>
    <w:rsid w:val="00A978A4"/>
    <w:rsid w:val="00A97ED0"/>
    <w:rsid w:val="00AA0040"/>
    <w:rsid w:val="00AA0754"/>
    <w:rsid w:val="00AA0981"/>
    <w:rsid w:val="00AA0D3D"/>
    <w:rsid w:val="00AA0F7B"/>
    <w:rsid w:val="00AA18C4"/>
    <w:rsid w:val="00AA1B05"/>
    <w:rsid w:val="00AA1E21"/>
    <w:rsid w:val="00AA2297"/>
    <w:rsid w:val="00AA24BC"/>
    <w:rsid w:val="00AA26B5"/>
    <w:rsid w:val="00AA282C"/>
    <w:rsid w:val="00AA28B8"/>
    <w:rsid w:val="00AA28C2"/>
    <w:rsid w:val="00AA28F3"/>
    <w:rsid w:val="00AA292E"/>
    <w:rsid w:val="00AA2BC2"/>
    <w:rsid w:val="00AA399D"/>
    <w:rsid w:val="00AA3CC5"/>
    <w:rsid w:val="00AA3ED0"/>
    <w:rsid w:val="00AA41B8"/>
    <w:rsid w:val="00AA43C3"/>
    <w:rsid w:val="00AA4B11"/>
    <w:rsid w:val="00AA54CA"/>
    <w:rsid w:val="00AA58D3"/>
    <w:rsid w:val="00AA5924"/>
    <w:rsid w:val="00AA5DA2"/>
    <w:rsid w:val="00AA5FB4"/>
    <w:rsid w:val="00AA60C3"/>
    <w:rsid w:val="00AA6494"/>
    <w:rsid w:val="00AA7177"/>
    <w:rsid w:val="00AA718A"/>
    <w:rsid w:val="00AA724D"/>
    <w:rsid w:val="00AA7362"/>
    <w:rsid w:val="00AA760A"/>
    <w:rsid w:val="00AA772F"/>
    <w:rsid w:val="00AB07F5"/>
    <w:rsid w:val="00AB099B"/>
    <w:rsid w:val="00AB0BAD"/>
    <w:rsid w:val="00AB11E0"/>
    <w:rsid w:val="00AB146E"/>
    <w:rsid w:val="00AB18E1"/>
    <w:rsid w:val="00AB2309"/>
    <w:rsid w:val="00AB2400"/>
    <w:rsid w:val="00AB2E6A"/>
    <w:rsid w:val="00AB2F11"/>
    <w:rsid w:val="00AB316D"/>
    <w:rsid w:val="00AB3341"/>
    <w:rsid w:val="00AB3495"/>
    <w:rsid w:val="00AB35B1"/>
    <w:rsid w:val="00AB3774"/>
    <w:rsid w:val="00AB37C2"/>
    <w:rsid w:val="00AB3A77"/>
    <w:rsid w:val="00AB422C"/>
    <w:rsid w:val="00AB45AE"/>
    <w:rsid w:val="00AB46B5"/>
    <w:rsid w:val="00AB473B"/>
    <w:rsid w:val="00AB47D6"/>
    <w:rsid w:val="00AB48DC"/>
    <w:rsid w:val="00AB493A"/>
    <w:rsid w:val="00AB62E9"/>
    <w:rsid w:val="00AB6CED"/>
    <w:rsid w:val="00AB7A10"/>
    <w:rsid w:val="00AB7E40"/>
    <w:rsid w:val="00AB7EFF"/>
    <w:rsid w:val="00AC0341"/>
    <w:rsid w:val="00AC1BFF"/>
    <w:rsid w:val="00AC2021"/>
    <w:rsid w:val="00AC2431"/>
    <w:rsid w:val="00AC249C"/>
    <w:rsid w:val="00AC25F7"/>
    <w:rsid w:val="00AC30D0"/>
    <w:rsid w:val="00AC3263"/>
    <w:rsid w:val="00AC33C5"/>
    <w:rsid w:val="00AC376A"/>
    <w:rsid w:val="00AC3869"/>
    <w:rsid w:val="00AC3887"/>
    <w:rsid w:val="00AC38D9"/>
    <w:rsid w:val="00AC3A29"/>
    <w:rsid w:val="00AC4551"/>
    <w:rsid w:val="00AC4DDB"/>
    <w:rsid w:val="00AC5139"/>
    <w:rsid w:val="00AC5761"/>
    <w:rsid w:val="00AC5A32"/>
    <w:rsid w:val="00AC5BE1"/>
    <w:rsid w:val="00AC5CF7"/>
    <w:rsid w:val="00AC5F73"/>
    <w:rsid w:val="00AC6333"/>
    <w:rsid w:val="00AC6822"/>
    <w:rsid w:val="00AC6891"/>
    <w:rsid w:val="00AC6FA0"/>
    <w:rsid w:val="00AC704F"/>
    <w:rsid w:val="00AC73A8"/>
    <w:rsid w:val="00AC7D9F"/>
    <w:rsid w:val="00AC7EF7"/>
    <w:rsid w:val="00AD003F"/>
    <w:rsid w:val="00AD02C1"/>
    <w:rsid w:val="00AD1906"/>
    <w:rsid w:val="00AD1D58"/>
    <w:rsid w:val="00AD2145"/>
    <w:rsid w:val="00AD237F"/>
    <w:rsid w:val="00AD2511"/>
    <w:rsid w:val="00AD29DC"/>
    <w:rsid w:val="00AD3183"/>
    <w:rsid w:val="00AD3238"/>
    <w:rsid w:val="00AD3B9A"/>
    <w:rsid w:val="00AD492B"/>
    <w:rsid w:val="00AD4C31"/>
    <w:rsid w:val="00AD4F22"/>
    <w:rsid w:val="00AD4F8C"/>
    <w:rsid w:val="00AD506C"/>
    <w:rsid w:val="00AD5403"/>
    <w:rsid w:val="00AD54C8"/>
    <w:rsid w:val="00AD550C"/>
    <w:rsid w:val="00AD59D5"/>
    <w:rsid w:val="00AD5C98"/>
    <w:rsid w:val="00AD5D43"/>
    <w:rsid w:val="00AD5ED1"/>
    <w:rsid w:val="00AD6562"/>
    <w:rsid w:val="00AD6717"/>
    <w:rsid w:val="00AD693A"/>
    <w:rsid w:val="00AD6E50"/>
    <w:rsid w:val="00AD6F69"/>
    <w:rsid w:val="00AD71CA"/>
    <w:rsid w:val="00AD7852"/>
    <w:rsid w:val="00AD79AD"/>
    <w:rsid w:val="00AD7B87"/>
    <w:rsid w:val="00AD7F4B"/>
    <w:rsid w:val="00AE048A"/>
    <w:rsid w:val="00AE0669"/>
    <w:rsid w:val="00AE0E04"/>
    <w:rsid w:val="00AE168E"/>
    <w:rsid w:val="00AE188F"/>
    <w:rsid w:val="00AE1C59"/>
    <w:rsid w:val="00AE268A"/>
    <w:rsid w:val="00AE2C94"/>
    <w:rsid w:val="00AE3CB9"/>
    <w:rsid w:val="00AE4298"/>
    <w:rsid w:val="00AE42C5"/>
    <w:rsid w:val="00AE45FA"/>
    <w:rsid w:val="00AE47E2"/>
    <w:rsid w:val="00AE53D3"/>
    <w:rsid w:val="00AE58AB"/>
    <w:rsid w:val="00AE5BDE"/>
    <w:rsid w:val="00AE5E11"/>
    <w:rsid w:val="00AE5E4A"/>
    <w:rsid w:val="00AE5F1D"/>
    <w:rsid w:val="00AE62CA"/>
    <w:rsid w:val="00AE6F35"/>
    <w:rsid w:val="00AE6F39"/>
    <w:rsid w:val="00AE7168"/>
    <w:rsid w:val="00AE7F60"/>
    <w:rsid w:val="00AF019D"/>
    <w:rsid w:val="00AF0CA9"/>
    <w:rsid w:val="00AF0D12"/>
    <w:rsid w:val="00AF10F0"/>
    <w:rsid w:val="00AF191D"/>
    <w:rsid w:val="00AF1B51"/>
    <w:rsid w:val="00AF1F84"/>
    <w:rsid w:val="00AF2340"/>
    <w:rsid w:val="00AF28C6"/>
    <w:rsid w:val="00AF2A30"/>
    <w:rsid w:val="00AF2CAA"/>
    <w:rsid w:val="00AF3920"/>
    <w:rsid w:val="00AF3F42"/>
    <w:rsid w:val="00AF447B"/>
    <w:rsid w:val="00AF4C8F"/>
    <w:rsid w:val="00AF4D40"/>
    <w:rsid w:val="00AF4DF7"/>
    <w:rsid w:val="00AF58A0"/>
    <w:rsid w:val="00AF5A7C"/>
    <w:rsid w:val="00AF5D75"/>
    <w:rsid w:val="00AF5E42"/>
    <w:rsid w:val="00AF624C"/>
    <w:rsid w:val="00AF70F4"/>
    <w:rsid w:val="00AF7A9F"/>
    <w:rsid w:val="00B009FB"/>
    <w:rsid w:val="00B00AAA"/>
    <w:rsid w:val="00B015DC"/>
    <w:rsid w:val="00B01A40"/>
    <w:rsid w:val="00B01B7B"/>
    <w:rsid w:val="00B01C4E"/>
    <w:rsid w:val="00B026D0"/>
    <w:rsid w:val="00B026DF"/>
    <w:rsid w:val="00B02E1A"/>
    <w:rsid w:val="00B03185"/>
    <w:rsid w:val="00B035A5"/>
    <w:rsid w:val="00B040C5"/>
    <w:rsid w:val="00B0437B"/>
    <w:rsid w:val="00B0457E"/>
    <w:rsid w:val="00B04A84"/>
    <w:rsid w:val="00B05148"/>
    <w:rsid w:val="00B0518B"/>
    <w:rsid w:val="00B051E8"/>
    <w:rsid w:val="00B0560A"/>
    <w:rsid w:val="00B05A21"/>
    <w:rsid w:val="00B06655"/>
    <w:rsid w:val="00B071B8"/>
    <w:rsid w:val="00B07944"/>
    <w:rsid w:val="00B07A0B"/>
    <w:rsid w:val="00B07A92"/>
    <w:rsid w:val="00B07B7C"/>
    <w:rsid w:val="00B101CD"/>
    <w:rsid w:val="00B10ADC"/>
    <w:rsid w:val="00B10FED"/>
    <w:rsid w:val="00B11191"/>
    <w:rsid w:val="00B11317"/>
    <w:rsid w:val="00B11325"/>
    <w:rsid w:val="00B117E2"/>
    <w:rsid w:val="00B11B86"/>
    <w:rsid w:val="00B12123"/>
    <w:rsid w:val="00B123A7"/>
    <w:rsid w:val="00B12A7D"/>
    <w:rsid w:val="00B12C00"/>
    <w:rsid w:val="00B13660"/>
    <w:rsid w:val="00B13706"/>
    <w:rsid w:val="00B137DF"/>
    <w:rsid w:val="00B13AF9"/>
    <w:rsid w:val="00B13FAA"/>
    <w:rsid w:val="00B14F7D"/>
    <w:rsid w:val="00B14FD2"/>
    <w:rsid w:val="00B150EE"/>
    <w:rsid w:val="00B15FDE"/>
    <w:rsid w:val="00B16085"/>
    <w:rsid w:val="00B168B7"/>
    <w:rsid w:val="00B17332"/>
    <w:rsid w:val="00B176E4"/>
    <w:rsid w:val="00B2036D"/>
    <w:rsid w:val="00B206DD"/>
    <w:rsid w:val="00B21659"/>
    <w:rsid w:val="00B21AE2"/>
    <w:rsid w:val="00B21B40"/>
    <w:rsid w:val="00B21E40"/>
    <w:rsid w:val="00B221A1"/>
    <w:rsid w:val="00B221AD"/>
    <w:rsid w:val="00B230A8"/>
    <w:rsid w:val="00B231AC"/>
    <w:rsid w:val="00B24339"/>
    <w:rsid w:val="00B24746"/>
    <w:rsid w:val="00B24781"/>
    <w:rsid w:val="00B2499C"/>
    <w:rsid w:val="00B24EE4"/>
    <w:rsid w:val="00B2664F"/>
    <w:rsid w:val="00B26C50"/>
    <w:rsid w:val="00B27827"/>
    <w:rsid w:val="00B27A99"/>
    <w:rsid w:val="00B27AA0"/>
    <w:rsid w:val="00B27CFF"/>
    <w:rsid w:val="00B27F45"/>
    <w:rsid w:val="00B30A9B"/>
    <w:rsid w:val="00B313DD"/>
    <w:rsid w:val="00B3184B"/>
    <w:rsid w:val="00B31D21"/>
    <w:rsid w:val="00B3207C"/>
    <w:rsid w:val="00B329BE"/>
    <w:rsid w:val="00B32C1B"/>
    <w:rsid w:val="00B330EA"/>
    <w:rsid w:val="00B337C7"/>
    <w:rsid w:val="00B338C9"/>
    <w:rsid w:val="00B33F20"/>
    <w:rsid w:val="00B34247"/>
    <w:rsid w:val="00B34819"/>
    <w:rsid w:val="00B34C01"/>
    <w:rsid w:val="00B34D44"/>
    <w:rsid w:val="00B35184"/>
    <w:rsid w:val="00B352DC"/>
    <w:rsid w:val="00B35343"/>
    <w:rsid w:val="00B3565A"/>
    <w:rsid w:val="00B357BB"/>
    <w:rsid w:val="00B35945"/>
    <w:rsid w:val="00B35C7C"/>
    <w:rsid w:val="00B35E4A"/>
    <w:rsid w:val="00B35E8B"/>
    <w:rsid w:val="00B36357"/>
    <w:rsid w:val="00B3651D"/>
    <w:rsid w:val="00B3671F"/>
    <w:rsid w:val="00B3689A"/>
    <w:rsid w:val="00B3698D"/>
    <w:rsid w:val="00B370B8"/>
    <w:rsid w:val="00B379A5"/>
    <w:rsid w:val="00B37BF4"/>
    <w:rsid w:val="00B4199C"/>
    <w:rsid w:val="00B41AE0"/>
    <w:rsid w:val="00B41AE3"/>
    <w:rsid w:val="00B420E0"/>
    <w:rsid w:val="00B42161"/>
    <w:rsid w:val="00B421E7"/>
    <w:rsid w:val="00B4223B"/>
    <w:rsid w:val="00B4296B"/>
    <w:rsid w:val="00B42A6A"/>
    <w:rsid w:val="00B42C09"/>
    <w:rsid w:val="00B42E38"/>
    <w:rsid w:val="00B43183"/>
    <w:rsid w:val="00B434ED"/>
    <w:rsid w:val="00B43729"/>
    <w:rsid w:val="00B43F3E"/>
    <w:rsid w:val="00B443A5"/>
    <w:rsid w:val="00B44531"/>
    <w:rsid w:val="00B4466C"/>
    <w:rsid w:val="00B44D63"/>
    <w:rsid w:val="00B44ED5"/>
    <w:rsid w:val="00B45783"/>
    <w:rsid w:val="00B459B6"/>
    <w:rsid w:val="00B45CBB"/>
    <w:rsid w:val="00B45EC8"/>
    <w:rsid w:val="00B46033"/>
    <w:rsid w:val="00B462EC"/>
    <w:rsid w:val="00B46D8D"/>
    <w:rsid w:val="00B46E5E"/>
    <w:rsid w:val="00B47305"/>
    <w:rsid w:val="00B50491"/>
    <w:rsid w:val="00B504D1"/>
    <w:rsid w:val="00B509DE"/>
    <w:rsid w:val="00B50DD7"/>
    <w:rsid w:val="00B50EBB"/>
    <w:rsid w:val="00B512D5"/>
    <w:rsid w:val="00B51372"/>
    <w:rsid w:val="00B518E0"/>
    <w:rsid w:val="00B51C63"/>
    <w:rsid w:val="00B51D59"/>
    <w:rsid w:val="00B52152"/>
    <w:rsid w:val="00B5359A"/>
    <w:rsid w:val="00B536E4"/>
    <w:rsid w:val="00B538F4"/>
    <w:rsid w:val="00B53A9D"/>
    <w:rsid w:val="00B53FC7"/>
    <w:rsid w:val="00B53FCE"/>
    <w:rsid w:val="00B54017"/>
    <w:rsid w:val="00B5417E"/>
    <w:rsid w:val="00B54862"/>
    <w:rsid w:val="00B548FC"/>
    <w:rsid w:val="00B54B12"/>
    <w:rsid w:val="00B54B36"/>
    <w:rsid w:val="00B54BBE"/>
    <w:rsid w:val="00B55345"/>
    <w:rsid w:val="00B55F7A"/>
    <w:rsid w:val="00B566E6"/>
    <w:rsid w:val="00B5677B"/>
    <w:rsid w:val="00B56AEE"/>
    <w:rsid w:val="00B571FC"/>
    <w:rsid w:val="00B578A8"/>
    <w:rsid w:val="00B6021D"/>
    <w:rsid w:val="00B61028"/>
    <w:rsid w:val="00B610A7"/>
    <w:rsid w:val="00B61F58"/>
    <w:rsid w:val="00B6215F"/>
    <w:rsid w:val="00B626E3"/>
    <w:rsid w:val="00B627DC"/>
    <w:rsid w:val="00B62A76"/>
    <w:rsid w:val="00B63269"/>
    <w:rsid w:val="00B635A0"/>
    <w:rsid w:val="00B63616"/>
    <w:rsid w:val="00B63AD2"/>
    <w:rsid w:val="00B63D0A"/>
    <w:rsid w:val="00B641CC"/>
    <w:rsid w:val="00B642E4"/>
    <w:rsid w:val="00B643AB"/>
    <w:rsid w:val="00B645AA"/>
    <w:rsid w:val="00B64F24"/>
    <w:rsid w:val="00B65452"/>
    <w:rsid w:val="00B66C1F"/>
    <w:rsid w:val="00B66C6F"/>
    <w:rsid w:val="00B6705B"/>
    <w:rsid w:val="00B6727F"/>
    <w:rsid w:val="00B6770F"/>
    <w:rsid w:val="00B705AD"/>
    <w:rsid w:val="00B708FF"/>
    <w:rsid w:val="00B71109"/>
    <w:rsid w:val="00B71218"/>
    <w:rsid w:val="00B71316"/>
    <w:rsid w:val="00B71522"/>
    <w:rsid w:val="00B715D0"/>
    <w:rsid w:val="00B722B6"/>
    <w:rsid w:val="00B72931"/>
    <w:rsid w:val="00B73034"/>
    <w:rsid w:val="00B73914"/>
    <w:rsid w:val="00B73B7A"/>
    <w:rsid w:val="00B7436D"/>
    <w:rsid w:val="00B7489A"/>
    <w:rsid w:val="00B748E4"/>
    <w:rsid w:val="00B74917"/>
    <w:rsid w:val="00B74CFD"/>
    <w:rsid w:val="00B7509A"/>
    <w:rsid w:val="00B75492"/>
    <w:rsid w:val="00B76924"/>
    <w:rsid w:val="00B76BA3"/>
    <w:rsid w:val="00B76C3A"/>
    <w:rsid w:val="00B77719"/>
    <w:rsid w:val="00B779F3"/>
    <w:rsid w:val="00B80447"/>
    <w:rsid w:val="00B809FE"/>
    <w:rsid w:val="00B80AAD"/>
    <w:rsid w:val="00B810EC"/>
    <w:rsid w:val="00B823AD"/>
    <w:rsid w:val="00B82B1A"/>
    <w:rsid w:val="00B8316C"/>
    <w:rsid w:val="00B831E7"/>
    <w:rsid w:val="00B842CA"/>
    <w:rsid w:val="00B8435E"/>
    <w:rsid w:val="00B84BC3"/>
    <w:rsid w:val="00B84FE2"/>
    <w:rsid w:val="00B85181"/>
    <w:rsid w:val="00B85279"/>
    <w:rsid w:val="00B86AAC"/>
    <w:rsid w:val="00B874E9"/>
    <w:rsid w:val="00B87919"/>
    <w:rsid w:val="00B87D1A"/>
    <w:rsid w:val="00B90262"/>
    <w:rsid w:val="00B90313"/>
    <w:rsid w:val="00B90AEE"/>
    <w:rsid w:val="00B91587"/>
    <w:rsid w:val="00B917E0"/>
    <w:rsid w:val="00B91D15"/>
    <w:rsid w:val="00B921FA"/>
    <w:rsid w:val="00B922E4"/>
    <w:rsid w:val="00B92C53"/>
    <w:rsid w:val="00B92D5C"/>
    <w:rsid w:val="00B936D2"/>
    <w:rsid w:val="00B937D2"/>
    <w:rsid w:val="00B93997"/>
    <w:rsid w:val="00B93C30"/>
    <w:rsid w:val="00B94792"/>
    <w:rsid w:val="00B94DCB"/>
    <w:rsid w:val="00B94E79"/>
    <w:rsid w:val="00B9544A"/>
    <w:rsid w:val="00B959F9"/>
    <w:rsid w:val="00B95CDA"/>
    <w:rsid w:val="00B9661C"/>
    <w:rsid w:val="00B96A8C"/>
    <w:rsid w:val="00B96B02"/>
    <w:rsid w:val="00B96E9B"/>
    <w:rsid w:val="00B979F6"/>
    <w:rsid w:val="00B97A95"/>
    <w:rsid w:val="00B97D90"/>
    <w:rsid w:val="00BA008A"/>
    <w:rsid w:val="00BA0145"/>
    <w:rsid w:val="00BA0510"/>
    <w:rsid w:val="00BA05C0"/>
    <w:rsid w:val="00BA0C05"/>
    <w:rsid w:val="00BA10F4"/>
    <w:rsid w:val="00BA1356"/>
    <w:rsid w:val="00BA1C32"/>
    <w:rsid w:val="00BA1D0C"/>
    <w:rsid w:val="00BA1E99"/>
    <w:rsid w:val="00BA363B"/>
    <w:rsid w:val="00BA38E3"/>
    <w:rsid w:val="00BA3A30"/>
    <w:rsid w:val="00BA3D74"/>
    <w:rsid w:val="00BA418E"/>
    <w:rsid w:val="00BA495D"/>
    <w:rsid w:val="00BA499A"/>
    <w:rsid w:val="00BA4F59"/>
    <w:rsid w:val="00BA5004"/>
    <w:rsid w:val="00BA5A4C"/>
    <w:rsid w:val="00BA5B5F"/>
    <w:rsid w:val="00BA5E08"/>
    <w:rsid w:val="00BA696C"/>
    <w:rsid w:val="00BA7230"/>
    <w:rsid w:val="00BA7405"/>
    <w:rsid w:val="00BA7AAB"/>
    <w:rsid w:val="00BA7B4C"/>
    <w:rsid w:val="00BB067B"/>
    <w:rsid w:val="00BB06C7"/>
    <w:rsid w:val="00BB0929"/>
    <w:rsid w:val="00BB0C38"/>
    <w:rsid w:val="00BB1E23"/>
    <w:rsid w:val="00BB2032"/>
    <w:rsid w:val="00BB267C"/>
    <w:rsid w:val="00BB26F8"/>
    <w:rsid w:val="00BB2AE2"/>
    <w:rsid w:val="00BB2F6E"/>
    <w:rsid w:val="00BB3796"/>
    <w:rsid w:val="00BB3C46"/>
    <w:rsid w:val="00BB4419"/>
    <w:rsid w:val="00BB45BE"/>
    <w:rsid w:val="00BB45E5"/>
    <w:rsid w:val="00BB4749"/>
    <w:rsid w:val="00BB499F"/>
    <w:rsid w:val="00BB4A7E"/>
    <w:rsid w:val="00BB5395"/>
    <w:rsid w:val="00BB586C"/>
    <w:rsid w:val="00BB5ED6"/>
    <w:rsid w:val="00BB5F59"/>
    <w:rsid w:val="00BB6158"/>
    <w:rsid w:val="00BB6266"/>
    <w:rsid w:val="00BB6AFB"/>
    <w:rsid w:val="00BB7759"/>
    <w:rsid w:val="00BC01A7"/>
    <w:rsid w:val="00BC0472"/>
    <w:rsid w:val="00BC04CE"/>
    <w:rsid w:val="00BC0630"/>
    <w:rsid w:val="00BC0A0E"/>
    <w:rsid w:val="00BC0B14"/>
    <w:rsid w:val="00BC0EBF"/>
    <w:rsid w:val="00BC0F91"/>
    <w:rsid w:val="00BC10E2"/>
    <w:rsid w:val="00BC11DA"/>
    <w:rsid w:val="00BC1AA2"/>
    <w:rsid w:val="00BC1B7A"/>
    <w:rsid w:val="00BC30C1"/>
    <w:rsid w:val="00BC31AE"/>
    <w:rsid w:val="00BC32B2"/>
    <w:rsid w:val="00BC3728"/>
    <w:rsid w:val="00BC3847"/>
    <w:rsid w:val="00BC39AA"/>
    <w:rsid w:val="00BC418B"/>
    <w:rsid w:val="00BC4289"/>
    <w:rsid w:val="00BC4850"/>
    <w:rsid w:val="00BC4D73"/>
    <w:rsid w:val="00BC4E73"/>
    <w:rsid w:val="00BC4FC8"/>
    <w:rsid w:val="00BC50A3"/>
    <w:rsid w:val="00BC52AC"/>
    <w:rsid w:val="00BC5B5C"/>
    <w:rsid w:val="00BC6681"/>
    <w:rsid w:val="00BC6B8F"/>
    <w:rsid w:val="00BC6BBE"/>
    <w:rsid w:val="00BC6EA7"/>
    <w:rsid w:val="00BC6EA9"/>
    <w:rsid w:val="00BC75CA"/>
    <w:rsid w:val="00BD07AB"/>
    <w:rsid w:val="00BD07DA"/>
    <w:rsid w:val="00BD0B7F"/>
    <w:rsid w:val="00BD0D24"/>
    <w:rsid w:val="00BD18D5"/>
    <w:rsid w:val="00BD1C4B"/>
    <w:rsid w:val="00BD24CE"/>
    <w:rsid w:val="00BD3988"/>
    <w:rsid w:val="00BD4927"/>
    <w:rsid w:val="00BD4EAB"/>
    <w:rsid w:val="00BD5069"/>
    <w:rsid w:val="00BD511D"/>
    <w:rsid w:val="00BD579E"/>
    <w:rsid w:val="00BD5963"/>
    <w:rsid w:val="00BD5970"/>
    <w:rsid w:val="00BD5A39"/>
    <w:rsid w:val="00BD5B82"/>
    <w:rsid w:val="00BD5DB5"/>
    <w:rsid w:val="00BD6CC7"/>
    <w:rsid w:val="00BD7CBF"/>
    <w:rsid w:val="00BD7EE3"/>
    <w:rsid w:val="00BE013C"/>
    <w:rsid w:val="00BE08A8"/>
    <w:rsid w:val="00BE13F4"/>
    <w:rsid w:val="00BE150C"/>
    <w:rsid w:val="00BE16FF"/>
    <w:rsid w:val="00BE1901"/>
    <w:rsid w:val="00BE19AD"/>
    <w:rsid w:val="00BE24D1"/>
    <w:rsid w:val="00BE30CD"/>
    <w:rsid w:val="00BE3771"/>
    <w:rsid w:val="00BE3B31"/>
    <w:rsid w:val="00BE3FD4"/>
    <w:rsid w:val="00BE404A"/>
    <w:rsid w:val="00BE4F91"/>
    <w:rsid w:val="00BE5183"/>
    <w:rsid w:val="00BE5303"/>
    <w:rsid w:val="00BE5338"/>
    <w:rsid w:val="00BE5EE4"/>
    <w:rsid w:val="00BE6199"/>
    <w:rsid w:val="00BE6399"/>
    <w:rsid w:val="00BE68F9"/>
    <w:rsid w:val="00BE6D6C"/>
    <w:rsid w:val="00BE6DB9"/>
    <w:rsid w:val="00BE6DFC"/>
    <w:rsid w:val="00BE710B"/>
    <w:rsid w:val="00BF079D"/>
    <w:rsid w:val="00BF1187"/>
    <w:rsid w:val="00BF1510"/>
    <w:rsid w:val="00BF1A1C"/>
    <w:rsid w:val="00BF1E47"/>
    <w:rsid w:val="00BF212E"/>
    <w:rsid w:val="00BF241D"/>
    <w:rsid w:val="00BF2D7A"/>
    <w:rsid w:val="00BF2F8C"/>
    <w:rsid w:val="00BF324F"/>
    <w:rsid w:val="00BF35D4"/>
    <w:rsid w:val="00BF3951"/>
    <w:rsid w:val="00BF3FCE"/>
    <w:rsid w:val="00BF414A"/>
    <w:rsid w:val="00BF41CB"/>
    <w:rsid w:val="00BF4353"/>
    <w:rsid w:val="00BF4D04"/>
    <w:rsid w:val="00BF4E0D"/>
    <w:rsid w:val="00BF4F23"/>
    <w:rsid w:val="00BF516A"/>
    <w:rsid w:val="00BF54BA"/>
    <w:rsid w:val="00BF55A6"/>
    <w:rsid w:val="00BF55B9"/>
    <w:rsid w:val="00BF5681"/>
    <w:rsid w:val="00BF5DD7"/>
    <w:rsid w:val="00BF623C"/>
    <w:rsid w:val="00BF68CE"/>
    <w:rsid w:val="00BF6BA9"/>
    <w:rsid w:val="00BF732E"/>
    <w:rsid w:val="00BF78B0"/>
    <w:rsid w:val="00BF7A2A"/>
    <w:rsid w:val="00BF7B7B"/>
    <w:rsid w:val="00C00ADC"/>
    <w:rsid w:val="00C00BB8"/>
    <w:rsid w:val="00C00DBD"/>
    <w:rsid w:val="00C010B7"/>
    <w:rsid w:val="00C01B2B"/>
    <w:rsid w:val="00C01B4C"/>
    <w:rsid w:val="00C01D2A"/>
    <w:rsid w:val="00C02195"/>
    <w:rsid w:val="00C02877"/>
    <w:rsid w:val="00C02BC6"/>
    <w:rsid w:val="00C02C27"/>
    <w:rsid w:val="00C02C3D"/>
    <w:rsid w:val="00C03340"/>
    <w:rsid w:val="00C03362"/>
    <w:rsid w:val="00C0338C"/>
    <w:rsid w:val="00C03606"/>
    <w:rsid w:val="00C03626"/>
    <w:rsid w:val="00C04B53"/>
    <w:rsid w:val="00C04BFF"/>
    <w:rsid w:val="00C0509F"/>
    <w:rsid w:val="00C05126"/>
    <w:rsid w:val="00C0536F"/>
    <w:rsid w:val="00C05A2B"/>
    <w:rsid w:val="00C05F03"/>
    <w:rsid w:val="00C05F97"/>
    <w:rsid w:val="00C061C1"/>
    <w:rsid w:val="00C06297"/>
    <w:rsid w:val="00C0666D"/>
    <w:rsid w:val="00C06C7C"/>
    <w:rsid w:val="00C06CAC"/>
    <w:rsid w:val="00C06EB6"/>
    <w:rsid w:val="00C06F3C"/>
    <w:rsid w:val="00C07366"/>
    <w:rsid w:val="00C0741E"/>
    <w:rsid w:val="00C07CAE"/>
    <w:rsid w:val="00C07D2F"/>
    <w:rsid w:val="00C07EB3"/>
    <w:rsid w:val="00C10C66"/>
    <w:rsid w:val="00C112D9"/>
    <w:rsid w:val="00C114C2"/>
    <w:rsid w:val="00C11794"/>
    <w:rsid w:val="00C119B6"/>
    <w:rsid w:val="00C11C07"/>
    <w:rsid w:val="00C11C89"/>
    <w:rsid w:val="00C120AB"/>
    <w:rsid w:val="00C122B3"/>
    <w:rsid w:val="00C12CE5"/>
    <w:rsid w:val="00C13749"/>
    <w:rsid w:val="00C1431F"/>
    <w:rsid w:val="00C14500"/>
    <w:rsid w:val="00C14915"/>
    <w:rsid w:val="00C14BFB"/>
    <w:rsid w:val="00C14F00"/>
    <w:rsid w:val="00C153AD"/>
    <w:rsid w:val="00C15BD1"/>
    <w:rsid w:val="00C15F62"/>
    <w:rsid w:val="00C161D9"/>
    <w:rsid w:val="00C16322"/>
    <w:rsid w:val="00C16492"/>
    <w:rsid w:val="00C16926"/>
    <w:rsid w:val="00C16AB5"/>
    <w:rsid w:val="00C16E82"/>
    <w:rsid w:val="00C16F19"/>
    <w:rsid w:val="00C17274"/>
    <w:rsid w:val="00C1786D"/>
    <w:rsid w:val="00C202C5"/>
    <w:rsid w:val="00C204DE"/>
    <w:rsid w:val="00C209C1"/>
    <w:rsid w:val="00C20CDB"/>
    <w:rsid w:val="00C21143"/>
    <w:rsid w:val="00C2122A"/>
    <w:rsid w:val="00C2149B"/>
    <w:rsid w:val="00C21912"/>
    <w:rsid w:val="00C21BFA"/>
    <w:rsid w:val="00C21CDE"/>
    <w:rsid w:val="00C21D96"/>
    <w:rsid w:val="00C2285E"/>
    <w:rsid w:val="00C22DFF"/>
    <w:rsid w:val="00C22E79"/>
    <w:rsid w:val="00C233F8"/>
    <w:rsid w:val="00C23806"/>
    <w:rsid w:val="00C23983"/>
    <w:rsid w:val="00C24375"/>
    <w:rsid w:val="00C2438E"/>
    <w:rsid w:val="00C24E23"/>
    <w:rsid w:val="00C265A0"/>
    <w:rsid w:val="00C26B90"/>
    <w:rsid w:val="00C26BA8"/>
    <w:rsid w:val="00C30C49"/>
    <w:rsid w:val="00C31647"/>
    <w:rsid w:val="00C32578"/>
    <w:rsid w:val="00C32784"/>
    <w:rsid w:val="00C32C28"/>
    <w:rsid w:val="00C33121"/>
    <w:rsid w:val="00C3312F"/>
    <w:rsid w:val="00C33A0F"/>
    <w:rsid w:val="00C33E87"/>
    <w:rsid w:val="00C342D1"/>
    <w:rsid w:val="00C34388"/>
    <w:rsid w:val="00C34549"/>
    <w:rsid w:val="00C347FF"/>
    <w:rsid w:val="00C34D66"/>
    <w:rsid w:val="00C35157"/>
    <w:rsid w:val="00C35449"/>
    <w:rsid w:val="00C35AA7"/>
    <w:rsid w:val="00C35F6C"/>
    <w:rsid w:val="00C361B7"/>
    <w:rsid w:val="00C3701A"/>
    <w:rsid w:val="00C37BAE"/>
    <w:rsid w:val="00C37ED2"/>
    <w:rsid w:val="00C40010"/>
    <w:rsid w:val="00C4022C"/>
    <w:rsid w:val="00C40A00"/>
    <w:rsid w:val="00C40EAF"/>
    <w:rsid w:val="00C410D1"/>
    <w:rsid w:val="00C41407"/>
    <w:rsid w:val="00C41AFA"/>
    <w:rsid w:val="00C41F26"/>
    <w:rsid w:val="00C421B5"/>
    <w:rsid w:val="00C42450"/>
    <w:rsid w:val="00C42534"/>
    <w:rsid w:val="00C4327B"/>
    <w:rsid w:val="00C4327F"/>
    <w:rsid w:val="00C436AB"/>
    <w:rsid w:val="00C43B08"/>
    <w:rsid w:val="00C43B5B"/>
    <w:rsid w:val="00C43FBF"/>
    <w:rsid w:val="00C44B6C"/>
    <w:rsid w:val="00C44DA8"/>
    <w:rsid w:val="00C455FC"/>
    <w:rsid w:val="00C45836"/>
    <w:rsid w:val="00C4589A"/>
    <w:rsid w:val="00C46512"/>
    <w:rsid w:val="00C46AC9"/>
    <w:rsid w:val="00C46CDB"/>
    <w:rsid w:val="00C47403"/>
    <w:rsid w:val="00C477ED"/>
    <w:rsid w:val="00C47BD0"/>
    <w:rsid w:val="00C47BFC"/>
    <w:rsid w:val="00C47E00"/>
    <w:rsid w:val="00C50636"/>
    <w:rsid w:val="00C50867"/>
    <w:rsid w:val="00C5086C"/>
    <w:rsid w:val="00C51C15"/>
    <w:rsid w:val="00C52658"/>
    <w:rsid w:val="00C53776"/>
    <w:rsid w:val="00C5390B"/>
    <w:rsid w:val="00C53AC0"/>
    <w:rsid w:val="00C53B0D"/>
    <w:rsid w:val="00C53D31"/>
    <w:rsid w:val="00C54187"/>
    <w:rsid w:val="00C5441E"/>
    <w:rsid w:val="00C544B1"/>
    <w:rsid w:val="00C54E68"/>
    <w:rsid w:val="00C550B9"/>
    <w:rsid w:val="00C55101"/>
    <w:rsid w:val="00C556BD"/>
    <w:rsid w:val="00C5576B"/>
    <w:rsid w:val="00C561AE"/>
    <w:rsid w:val="00C56D5D"/>
    <w:rsid w:val="00C5710D"/>
    <w:rsid w:val="00C5735A"/>
    <w:rsid w:val="00C574B1"/>
    <w:rsid w:val="00C57513"/>
    <w:rsid w:val="00C57741"/>
    <w:rsid w:val="00C57E1D"/>
    <w:rsid w:val="00C6058D"/>
    <w:rsid w:val="00C60BF8"/>
    <w:rsid w:val="00C60C27"/>
    <w:rsid w:val="00C60E05"/>
    <w:rsid w:val="00C6154C"/>
    <w:rsid w:val="00C61D5A"/>
    <w:rsid w:val="00C61D8D"/>
    <w:rsid w:val="00C6215D"/>
    <w:rsid w:val="00C6236D"/>
    <w:rsid w:val="00C62B29"/>
    <w:rsid w:val="00C6342E"/>
    <w:rsid w:val="00C63922"/>
    <w:rsid w:val="00C63B0E"/>
    <w:rsid w:val="00C63B90"/>
    <w:rsid w:val="00C6427D"/>
    <w:rsid w:val="00C64BBE"/>
    <w:rsid w:val="00C64C55"/>
    <w:rsid w:val="00C64E2F"/>
    <w:rsid w:val="00C6520E"/>
    <w:rsid w:val="00C65A36"/>
    <w:rsid w:val="00C66046"/>
    <w:rsid w:val="00C664FC"/>
    <w:rsid w:val="00C66690"/>
    <w:rsid w:val="00C666BE"/>
    <w:rsid w:val="00C66EF1"/>
    <w:rsid w:val="00C67068"/>
    <w:rsid w:val="00C671C8"/>
    <w:rsid w:val="00C676EE"/>
    <w:rsid w:val="00C67C1A"/>
    <w:rsid w:val="00C67F85"/>
    <w:rsid w:val="00C67FAC"/>
    <w:rsid w:val="00C70313"/>
    <w:rsid w:val="00C70C44"/>
    <w:rsid w:val="00C70DC8"/>
    <w:rsid w:val="00C70E9E"/>
    <w:rsid w:val="00C711F3"/>
    <w:rsid w:val="00C71487"/>
    <w:rsid w:val="00C7196B"/>
    <w:rsid w:val="00C71AC4"/>
    <w:rsid w:val="00C71C93"/>
    <w:rsid w:val="00C71E09"/>
    <w:rsid w:val="00C72417"/>
    <w:rsid w:val="00C72468"/>
    <w:rsid w:val="00C7303D"/>
    <w:rsid w:val="00C730FA"/>
    <w:rsid w:val="00C7321E"/>
    <w:rsid w:val="00C73306"/>
    <w:rsid w:val="00C737A8"/>
    <w:rsid w:val="00C73856"/>
    <w:rsid w:val="00C73BAF"/>
    <w:rsid w:val="00C73EF9"/>
    <w:rsid w:val="00C73F2C"/>
    <w:rsid w:val="00C73FB4"/>
    <w:rsid w:val="00C73FBD"/>
    <w:rsid w:val="00C742BC"/>
    <w:rsid w:val="00C74363"/>
    <w:rsid w:val="00C7457E"/>
    <w:rsid w:val="00C75669"/>
    <w:rsid w:val="00C75FF2"/>
    <w:rsid w:val="00C763AE"/>
    <w:rsid w:val="00C7657E"/>
    <w:rsid w:val="00C7689F"/>
    <w:rsid w:val="00C76C8D"/>
    <w:rsid w:val="00C76E74"/>
    <w:rsid w:val="00C77059"/>
    <w:rsid w:val="00C770F9"/>
    <w:rsid w:val="00C7749F"/>
    <w:rsid w:val="00C774C0"/>
    <w:rsid w:val="00C77824"/>
    <w:rsid w:val="00C77861"/>
    <w:rsid w:val="00C80802"/>
    <w:rsid w:val="00C80D0F"/>
    <w:rsid w:val="00C80FAD"/>
    <w:rsid w:val="00C8101D"/>
    <w:rsid w:val="00C817BE"/>
    <w:rsid w:val="00C820B0"/>
    <w:rsid w:val="00C829C5"/>
    <w:rsid w:val="00C83098"/>
    <w:rsid w:val="00C839A7"/>
    <w:rsid w:val="00C83B38"/>
    <w:rsid w:val="00C844FC"/>
    <w:rsid w:val="00C84909"/>
    <w:rsid w:val="00C84DBE"/>
    <w:rsid w:val="00C851E2"/>
    <w:rsid w:val="00C85435"/>
    <w:rsid w:val="00C85C82"/>
    <w:rsid w:val="00C86465"/>
    <w:rsid w:val="00C867FB"/>
    <w:rsid w:val="00C86906"/>
    <w:rsid w:val="00C870C1"/>
    <w:rsid w:val="00C87549"/>
    <w:rsid w:val="00C87B6B"/>
    <w:rsid w:val="00C904CD"/>
    <w:rsid w:val="00C9068E"/>
    <w:rsid w:val="00C90F6B"/>
    <w:rsid w:val="00C9120A"/>
    <w:rsid w:val="00C91954"/>
    <w:rsid w:val="00C91C59"/>
    <w:rsid w:val="00C92AFF"/>
    <w:rsid w:val="00C92CCE"/>
    <w:rsid w:val="00C933DC"/>
    <w:rsid w:val="00C93B11"/>
    <w:rsid w:val="00C94008"/>
    <w:rsid w:val="00C94655"/>
    <w:rsid w:val="00C94717"/>
    <w:rsid w:val="00C94848"/>
    <w:rsid w:val="00C94F2B"/>
    <w:rsid w:val="00C94FA5"/>
    <w:rsid w:val="00C953CD"/>
    <w:rsid w:val="00C95C43"/>
    <w:rsid w:val="00C967F6"/>
    <w:rsid w:val="00CA0226"/>
    <w:rsid w:val="00CA07BF"/>
    <w:rsid w:val="00CA08D7"/>
    <w:rsid w:val="00CA0C56"/>
    <w:rsid w:val="00CA1AE5"/>
    <w:rsid w:val="00CA1D1D"/>
    <w:rsid w:val="00CA21B8"/>
    <w:rsid w:val="00CA223A"/>
    <w:rsid w:val="00CA27B3"/>
    <w:rsid w:val="00CA29CE"/>
    <w:rsid w:val="00CA2E26"/>
    <w:rsid w:val="00CA308A"/>
    <w:rsid w:val="00CA3945"/>
    <w:rsid w:val="00CA4966"/>
    <w:rsid w:val="00CA4A67"/>
    <w:rsid w:val="00CA4C1B"/>
    <w:rsid w:val="00CA5151"/>
    <w:rsid w:val="00CA5CDD"/>
    <w:rsid w:val="00CA699F"/>
    <w:rsid w:val="00CA6D08"/>
    <w:rsid w:val="00CA7176"/>
    <w:rsid w:val="00CA73BB"/>
    <w:rsid w:val="00CA7758"/>
    <w:rsid w:val="00CA78B7"/>
    <w:rsid w:val="00CA7E58"/>
    <w:rsid w:val="00CB0240"/>
    <w:rsid w:val="00CB02A2"/>
    <w:rsid w:val="00CB0883"/>
    <w:rsid w:val="00CB08A3"/>
    <w:rsid w:val="00CB0B96"/>
    <w:rsid w:val="00CB0DBD"/>
    <w:rsid w:val="00CB13FC"/>
    <w:rsid w:val="00CB151C"/>
    <w:rsid w:val="00CB18DC"/>
    <w:rsid w:val="00CB1A60"/>
    <w:rsid w:val="00CB2145"/>
    <w:rsid w:val="00CB23AA"/>
    <w:rsid w:val="00CB2579"/>
    <w:rsid w:val="00CB26E6"/>
    <w:rsid w:val="00CB271B"/>
    <w:rsid w:val="00CB29FE"/>
    <w:rsid w:val="00CB2FD5"/>
    <w:rsid w:val="00CB3230"/>
    <w:rsid w:val="00CB3306"/>
    <w:rsid w:val="00CB398D"/>
    <w:rsid w:val="00CB3C58"/>
    <w:rsid w:val="00CB3DD2"/>
    <w:rsid w:val="00CB40BE"/>
    <w:rsid w:val="00CB4384"/>
    <w:rsid w:val="00CB49CC"/>
    <w:rsid w:val="00CB4AA3"/>
    <w:rsid w:val="00CB4B4E"/>
    <w:rsid w:val="00CB4F74"/>
    <w:rsid w:val="00CB55AC"/>
    <w:rsid w:val="00CB65C8"/>
    <w:rsid w:val="00CB66B0"/>
    <w:rsid w:val="00CB671F"/>
    <w:rsid w:val="00CB6A65"/>
    <w:rsid w:val="00CB7169"/>
    <w:rsid w:val="00CB7263"/>
    <w:rsid w:val="00CB7A99"/>
    <w:rsid w:val="00CB7C70"/>
    <w:rsid w:val="00CB7D34"/>
    <w:rsid w:val="00CC0702"/>
    <w:rsid w:val="00CC1EFF"/>
    <w:rsid w:val="00CC1FA5"/>
    <w:rsid w:val="00CC230F"/>
    <w:rsid w:val="00CC2B68"/>
    <w:rsid w:val="00CC33EE"/>
    <w:rsid w:val="00CC3F1C"/>
    <w:rsid w:val="00CC4208"/>
    <w:rsid w:val="00CC4CFB"/>
    <w:rsid w:val="00CC5559"/>
    <w:rsid w:val="00CC5ABE"/>
    <w:rsid w:val="00CC6975"/>
    <w:rsid w:val="00CC7A56"/>
    <w:rsid w:val="00CD0100"/>
    <w:rsid w:val="00CD01DC"/>
    <w:rsid w:val="00CD0868"/>
    <w:rsid w:val="00CD0CC6"/>
    <w:rsid w:val="00CD1650"/>
    <w:rsid w:val="00CD1768"/>
    <w:rsid w:val="00CD1993"/>
    <w:rsid w:val="00CD25C0"/>
    <w:rsid w:val="00CD2A3C"/>
    <w:rsid w:val="00CD360C"/>
    <w:rsid w:val="00CD3DBA"/>
    <w:rsid w:val="00CD49FC"/>
    <w:rsid w:val="00CD4C87"/>
    <w:rsid w:val="00CD541E"/>
    <w:rsid w:val="00CD55EC"/>
    <w:rsid w:val="00CD5F37"/>
    <w:rsid w:val="00CD6723"/>
    <w:rsid w:val="00CD712A"/>
    <w:rsid w:val="00CD76ED"/>
    <w:rsid w:val="00CD775D"/>
    <w:rsid w:val="00CD77D8"/>
    <w:rsid w:val="00CD7890"/>
    <w:rsid w:val="00CE0277"/>
    <w:rsid w:val="00CE0725"/>
    <w:rsid w:val="00CE073F"/>
    <w:rsid w:val="00CE082E"/>
    <w:rsid w:val="00CE087A"/>
    <w:rsid w:val="00CE0BAE"/>
    <w:rsid w:val="00CE0FA0"/>
    <w:rsid w:val="00CE1322"/>
    <w:rsid w:val="00CE1850"/>
    <w:rsid w:val="00CE1A74"/>
    <w:rsid w:val="00CE1FFB"/>
    <w:rsid w:val="00CE2033"/>
    <w:rsid w:val="00CE24A0"/>
    <w:rsid w:val="00CE2C8F"/>
    <w:rsid w:val="00CE2F13"/>
    <w:rsid w:val="00CE3571"/>
    <w:rsid w:val="00CE3A09"/>
    <w:rsid w:val="00CE3B50"/>
    <w:rsid w:val="00CE3C09"/>
    <w:rsid w:val="00CE3D2B"/>
    <w:rsid w:val="00CE429B"/>
    <w:rsid w:val="00CE44E2"/>
    <w:rsid w:val="00CE450A"/>
    <w:rsid w:val="00CE4C96"/>
    <w:rsid w:val="00CE5068"/>
    <w:rsid w:val="00CE5951"/>
    <w:rsid w:val="00CE5E0A"/>
    <w:rsid w:val="00CE65D6"/>
    <w:rsid w:val="00CE69F8"/>
    <w:rsid w:val="00CE6CFF"/>
    <w:rsid w:val="00CE6D58"/>
    <w:rsid w:val="00CE6EA2"/>
    <w:rsid w:val="00CF07F8"/>
    <w:rsid w:val="00CF0AB3"/>
    <w:rsid w:val="00CF14AA"/>
    <w:rsid w:val="00CF1819"/>
    <w:rsid w:val="00CF1C3C"/>
    <w:rsid w:val="00CF26C1"/>
    <w:rsid w:val="00CF2A93"/>
    <w:rsid w:val="00CF3128"/>
    <w:rsid w:val="00CF327E"/>
    <w:rsid w:val="00CF358C"/>
    <w:rsid w:val="00CF3925"/>
    <w:rsid w:val="00CF3BFB"/>
    <w:rsid w:val="00CF4A04"/>
    <w:rsid w:val="00CF4D4A"/>
    <w:rsid w:val="00CF57B0"/>
    <w:rsid w:val="00CF5913"/>
    <w:rsid w:val="00CF5F13"/>
    <w:rsid w:val="00CF62BF"/>
    <w:rsid w:val="00CF6A9A"/>
    <w:rsid w:val="00CF73E9"/>
    <w:rsid w:val="00D006A4"/>
    <w:rsid w:val="00D00744"/>
    <w:rsid w:val="00D013B9"/>
    <w:rsid w:val="00D013D3"/>
    <w:rsid w:val="00D0141D"/>
    <w:rsid w:val="00D01562"/>
    <w:rsid w:val="00D01DDA"/>
    <w:rsid w:val="00D027B2"/>
    <w:rsid w:val="00D029C3"/>
    <w:rsid w:val="00D029F9"/>
    <w:rsid w:val="00D02C42"/>
    <w:rsid w:val="00D02F88"/>
    <w:rsid w:val="00D03439"/>
    <w:rsid w:val="00D03505"/>
    <w:rsid w:val="00D03D8A"/>
    <w:rsid w:val="00D0409A"/>
    <w:rsid w:val="00D04352"/>
    <w:rsid w:val="00D0498C"/>
    <w:rsid w:val="00D04D8E"/>
    <w:rsid w:val="00D0512E"/>
    <w:rsid w:val="00D05273"/>
    <w:rsid w:val="00D052D9"/>
    <w:rsid w:val="00D05AB1"/>
    <w:rsid w:val="00D05CFA"/>
    <w:rsid w:val="00D061C1"/>
    <w:rsid w:val="00D067DE"/>
    <w:rsid w:val="00D0709F"/>
    <w:rsid w:val="00D07490"/>
    <w:rsid w:val="00D077E1"/>
    <w:rsid w:val="00D077FB"/>
    <w:rsid w:val="00D078DD"/>
    <w:rsid w:val="00D10039"/>
    <w:rsid w:val="00D103DC"/>
    <w:rsid w:val="00D10BA6"/>
    <w:rsid w:val="00D10C2C"/>
    <w:rsid w:val="00D11004"/>
    <w:rsid w:val="00D11029"/>
    <w:rsid w:val="00D114F5"/>
    <w:rsid w:val="00D11902"/>
    <w:rsid w:val="00D12201"/>
    <w:rsid w:val="00D1231F"/>
    <w:rsid w:val="00D12654"/>
    <w:rsid w:val="00D13312"/>
    <w:rsid w:val="00D13452"/>
    <w:rsid w:val="00D136E3"/>
    <w:rsid w:val="00D13B29"/>
    <w:rsid w:val="00D14ADD"/>
    <w:rsid w:val="00D153EA"/>
    <w:rsid w:val="00D157BE"/>
    <w:rsid w:val="00D15A52"/>
    <w:rsid w:val="00D15BEB"/>
    <w:rsid w:val="00D160D6"/>
    <w:rsid w:val="00D1642D"/>
    <w:rsid w:val="00D1667E"/>
    <w:rsid w:val="00D16AAA"/>
    <w:rsid w:val="00D16D98"/>
    <w:rsid w:val="00D1702E"/>
    <w:rsid w:val="00D17380"/>
    <w:rsid w:val="00D178BF"/>
    <w:rsid w:val="00D17A13"/>
    <w:rsid w:val="00D2033E"/>
    <w:rsid w:val="00D2038D"/>
    <w:rsid w:val="00D20477"/>
    <w:rsid w:val="00D21171"/>
    <w:rsid w:val="00D21B79"/>
    <w:rsid w:val="00D2212C"/>
    <w:rsid w:val="00D2321C"/>
    <w:rsid w:val="00D235C6"/>
    <w:rsid w:val="00D2360C"/>
    <w:rsid w:val="00D23B7C"/>
    <w:rsid w:val="00D23B84"/>
    <w:rsid w:val="00D23FC9"/>
    <w:rsid w:val="00D240CD"/>
    <w:rsid w:val="00D2491C"/>
    <w:rsid w:val="00D24C03"/>
    <w:rsid w:val="00D2503B"/>
    <w:rsid w:val="00D254A1"/>
    <w:rsid w:val="00D25FBE"/>
    <w:rsid w:val="00D260AF"/>
    <w:rsid w:val="00D2617F"/>
    <w:rsid w:val="00D264C4"/>
    <w:rsid w:val="00D26589"/>
    <w:rsid w:val="00D265BD"/>
    <w:rsid w:val="00D271AC"/>
    <w:rsid w:val="00D272A6"/>
    <w:rsid w:val="00D30AAF"/>
    <w:rsid w:val="00D30B2B"/>
    <w:rsid w:val="00D310E7"/>
    <w:rsid w:val="00D3115E"/>
    <w:rsid w:val="00D318DC"/>
    <w:rsid w:val="00D31C82"/>
    <w:rsid w:val="00D31DC5"/>
    <w:rsid w:val="00D31DC7"/>
    <w:rsid w:val="00D31E35"/>
    <w:rsid w:val="00D32186"/>
    <w:rsid w:val="00D32C10"/>
    <w:rsid w:val="00D33A11"/>
    <w:rsid w:val="00D33BBD"/>
    <w:rsid w:val="00D33F7C"/>
    <w:rsid w:val="00D34753"/>
    <w:rsid w:val="00D34756"/>
    <w:rsid w:val="00D34850"/>
    <w:rsid w:val="00D34B91"/>
    <w:rsid w:val="00D35937"/>
    <w:rsid w:val="00D35A2C"/>
    <w:rsid w:val="00D360AC"/>
    <w:rsid w:val="00D3624D"/>
    <w:rsid w:val="00D36A6B"/>
    <w:rsid w:val="00D36B96"/>
    <w:rsid w:val="00D36F0F"/>
    <w:rsid w:val="00D371F0"/>
    <w:rsid w:val="00D37354"/>
    <w:rsid w:val="00D37894"/>
    <w:rsid w:val="00D37CDD"/>
    <w:rsid w:val="00D40B0D"/>
    <w:rsid w:val="00D40B6A"/>
    <w:rsid w:val="00D40C84"/>
    <w:rsid w:val="00D40FF0"/>
    <w:rsid w:val="00D411EF"/>
    <w:rsid w:val="00D416DC"/>
    <w:rsid w:val="00D4214A"/>
    <w:rsid w:val="00D4217E"/>
    <w:rsid w:val="00D42666"/>
    <w:rsid w:val="00D426C5"/>
    <w:rsid w:val="00D4313E"/>
    <w:rsid w:val="00D43672"/>
    <w:rsid w:val="00D43E22"/>
    <w:rsid w:val="00D447A0"/>
    <w:rsid w:val="00D4651C"/>
    <w:rsid w:val="00D467D6"/>
    <w:rsid w:val="00D46F7D"/>
    <w:rsid w:val="00D471A5"/>
    <w:rsid w:val="00D4761B"/>
    <w:rsid w:val="00D47C82"/>
    <w:rsid w:val="00D47E9D"/>
    <w:rsid w:val="00D5023C"/>
    <w:rsid w:val="00D5077B"/>
    <w:rsid w:val="00D507E2"/>
    <w:rsid w:val="00D508EF"/>
    <w:rsid w:val="00D50C46"/>
    <w:rsid w:val="00D50C5B"/>
    <w:rsid w:val="00D50E7E"/>
    <w:rsid w:val="00D513E4"/>
    <w:rsid w:val="00D51886"/>
    <w:rsid w:val="00D519CB"/>
    <w:rsid w:val="00D52137"/>
    <w:rsid w:val="00D52715"/>
    <w:rsid w:val="00D52ABD"/>
    <w:rsid w:val="00D52D15"/>
    <w:rsid w:val="00D52DC8"/>
    <w:rsid w:val="00D5340E"/>
    <w:rsid w:val="00D534B3"/>
    <w:rsid w:val="00D5386E"/>
    <w:rsid w:val="00D53913"/>
    <w:rsid w:val="00D53943"/>
    <w:rsid w:val="00D53A4B"/>
    <w:rsid w:val="00D53D4D"/>
    <w:rsid w:val="00D53DF7"/>
    <w:rsid w:val="00D54421"/>
    <w:rsid w:val="00D5462A"/>
    <w:rsid w:val="00D55368"/>
    <w:rsid w:val="00D5566A"/>
    <w:rsid w:val="00D56148"/>
    <w:rsid w:val="00D5631E"/>
    <w:rsid w:val="00D57104"/>
    <w:rsid w:val="00D574A5"/>
    <w:rsid w:val="00D57859"/>
    <w:rsid w:val="00D57D93"/>
    <w:rsid w:val="00D603A3"/>
    <w:rsid w:val="00D605C7"/>
    <w:rsid w:val="00D615E4"/>
    <w:rsid w:val="00D61820"/>
    <w:rsid w:val="00D61ACC"/>
    <w:rsid w:val="00D61C66"/>
    <w:rsid w:val="00D61CE0"/>
    <w:rsid w:val="00D61ED3"/>
    <w:rsid w:val="00D624FB"/>
    <w:rsid w:val="00D62684"/>
    <w:rsid w:val="00D627E8"/>
    <w:rsid w:val="00D62AF7"/>
    <w:rsid w:val="00D63031"/>
    <w:rsid w:val="00D636EF"/>
    <w:rsid w:val="00D63AB3"/>
    <w:rsid w:val="00D6401C"/>
    <w:rsid w:val="00D64026"/>
    <w:rsid w:val="00D6407C"/>
    <w:rsid w:val="00D6441A"/>
    <w:rsid w:val="00D6482B"/>
    <w:rsid w:val="00D64AD4"/>
    <w:rsid w:val="00D64F97"/>
    <w:rsid w:val="00D65326"/>
    <w:rsid w:val="00D65B3E"/>
    <w:rsid w:val="00D65DBA"/>
    <w:rsid w:val="00D66918"/>
    <w:rsid w:val="00D675FB"/>
    <w:rsid w:val="00D67750"/>
    <w:rsid w:val="00D67797"/>
    <w:rsid w:val="00D6784D"/>
    <w:rsid w:val="00D678DB"/>
    <w:rsid w:val="00D67BF5"/>
    <w:rsid w:val="00D7094D"/>
    <w:rsid w:val="00D70FEF"/>
    <w:rsid w:val="00D7186E"/>
    <w:rsid w:val="00D7290C"/>
    <w:rsid w:val="00D72FE6"/>
    <w:rsid w:val="00D7328A"/>
    <w:rsid w:val="00D73740"/>
    <w:rsid w:val="00D741C0"/>
    <w:rsid w:val="00D74357"/>
    <w:rsid w:val="00D7461F"/>
    <w:rsid w:val="00D746CD"/>
    <w:rsid w:val="00D748DA"/>
    <w:rsid w:val="00D754A3"/>
    <w:rsid w:val="00D75F17"/>
    <w:rsid w:val="00D7614B"/>
    <w:rsid w:val="00D76A3C"/>
    <w:rsid w:val="00D778BD"/>
    <w:rsid w:val="00D77C1E"/>
    <w:rsid w:val="00D80103"/>
    <w:rsid w:val="00D80296"/>
    <w:rsid w:val="00D8068C"/>
    <w:rsid w:val="00D80EAD"/>
    <w:rsid w:val="00D81AF9"/>
    <w:rsid w:val="00D81C24"/>
    <w:rsid w:val="00D82338"/>
    <w:rsid w:val="00D827CD"/>
    <w:rsid w:val="00D82DA0"/>
    <w:rsid w:val="00D83507"/>
    <w:rsid w:val="00D837D6"/>
    <w:rsid w:val="00D8398E"/>
    <w:rsid w:val="00D83B59"/>
    <w:rsid w:val="00D83C5F"/>
    <w:rsid w:val="00D8433A"/>
    <w:rsid w:val="00D84498"/>
    <w:rsid w:val="00D844A8"/>
    <w:rsid w:val="00D84621"/>
    <w:rsid w:val="00D84761"/>
    <w:rsid w:val="00D848E5"/>
    <w:rsid w:val="00D84B6F"/>
    <w:rsid w:val="00D84E71"/>
    <w:rsid w:val="00D851E4"/>
    <w:rsid w:val="00D85A70"/>
    <w:rsid w:val="00D86057"/>
    <w:rsid w:val="00D86292"/>
    <w:rsid w:val="00D86360"/>
    <w:rsid w:val="00D86983"/>
    <w:rsid w:val="00D86E48"/>
    <w:rsid w:val="00D8702F"/>
    <w:rsid w:val="00D870DF"/>
    <w:rsid w:val="00D8726C"/>
    <w:rsid w:val="00D8747F"/>
    <w:rsid w:val="00D87EE2"/>
    <w:rsid w:val="00D904DC"/>
    <w:rsid w:val="00D9058A"/>
    <w:rsid w:val="00D90A05"/>
    <w:rsid w:val="00D91120"/>
    <w:rsid w:val="00D9116C"/>
    <w:rsid w:val="00D917AE"/>
    <w:rsid w:val="00D91815"/>
    <w:rsid w:val="00D91FEB"/>
    <w:rsid w:val="00D92006"/>
    <w:rsid w:val="00D92798"/>
    <w:rsid w:val="00D92AF7"/>
    <w:rsid w:val="00D92DF5"/>
    <w:rsid w:val="00D92F9E"/>
    <w:rsid w:val="00D94078"/>
    <w:rsid w:val="00D9465C"/>
    <w:rsid w:val="00D948F6"/>
    <w:rsid w:val="00D94AFF"/>
    <w:rsid w:val="00D94BE6"/>
    <w:rsid w:val="00D95584"/>
    <w:rsid w:val="00D95EB3"/>
    <w:rsid w:val="00D95F34"/>
    <w:rsid w:val="00D96944"/>
    <w:rsid w:val="00D96B7C"/>
    <w:rsid w:val="00D96E21"/>
    <w:rsid w:val="00D97556"/>
    <w:rsid w:val="00D97935"/>
    <w:rsid w:val="00DA021F"/>
    <w:rsid w:val="00DA047E"/>
    <w:rsid w:val="00DA071E"/>
    <w:rsid w:val="00DA0DC2"/>
    <w:rsid w:val="00DA0E0B"/>
    <w:rsid w:val="00DA12F1"/>
    <w:rsid w:val="00DA2389"/>
    <w:rsid w:val="00DA26CD"/>
    <w:rsid w:val="00DA29D1"/>
    <w:rsid w:val="00DA2AA3"/>
    <w:rsid w:val="00DA3000"/>
    <w:rsid w:val="00DA34A8"/>
    <w:rsid w:val="00DA3AE7"/>
    <w:rsid w:val="00DA3F44"/>
    <w:rsid w:val="00DA417E"/>
    <w:rsid w:val="00DA4501"/>
    <w:rsid w:val="00DA4612"/>
    <w:rsid w:val="00DA4A88"/>
    <w:rsid w:val="00DA4A94"/>
    <w:rsid w:val="00DA5240"/>
    <w:rsid w:val="00DA529B"/>
    <w:rsid w:val="00DA5D1D"/>
    <w:rsid w:val="00DA6430"/>
    <w:rsid w:val="00DA6680"/>
    <w:rsid w:val="00DA68D7"/>
    <w:rsid w:val="00DA69D8"/>
    <w:rsid w:val="00DA6F40"/>
    <w:rsid w:val="00DA7768"/>
    <w:rsid w:val="00DA77A0"/>
    <w:rsid w:val="00DB00F0"/>
    <w:rsid w:val="00DB0667"/>
    <w:rsid w:val="00DB09BD"/>
    <w:rsid w:val="00DB2467"/>
    <w:rsid w:val="00DB2563"/>
    <w:rsid w:val="00DB28D7"/>
    <w:rsid w:val="00DB301A"/>
    <w:rsid w:val="00DB30CE"/>
    <w:rsid w:val="00DB3321"/>
    <w:rsid w:val="00DB3885"/>
    <w:rsid w:val="00DB3FE9"/>
    <w:rsid w:val="00DB4311"/>
    <w:rsid w:val="00DB4905"/>
    <w:rsid w:val="00DB4A36"/>
    <w:rsid w:val="00DB4EA1"/>
    <w:rsid w:val="00DB4EAE"/>
    <w:rsid w:val="00DB4EC5"/>
    <w:rsid w:val="00DB56EA"/>
    <w:rsid w:val="00DB5AC2"/>
    <w:rsid w:val="00DB64FD"/>
    <w:rsid w:val="00DB692A"/>
    <w:rsid w:val="00DB79D2"/>
    <w:rsid w:val="00DC0461"/>
    <w:rsid w:val="00DC0B60"/>
    <w:rsid w:val="00DC0DD8"/>
    <w:rsid w:val="00DC14B7"/>
    <w:rsid w:val="00DC177C"/>
    <w:rsid w:val="00DC1995"/>
    <w:rsid w:val="00DC1B9D"/>
    <w:rsid w:val="00DC298F"/>
    <w:rsid w:val="00DC2DC9"/>
    <w:rsid w:val="00DC2E50"/>
    <w:rsid w:val="00DC2FE8"/>
    <w:rsid w:val="00DC3024"/>
    <w:rsid w:val="00DC3214"/>
    <w:rsid w:val="00DC32B9"/>
    <w:rsid w:val="00DC36AB"/>
    <w:rsid w:val="00DC3941"/>
    <w:rsid w:val="00DC3DE9"/>
    <w:rsid w:val="00DC460A"/>
    <w:rsid w:val="00DC539F"/>
    <w:rsid w:val="00DC555F"/>
    <w:rsid w:val="00DC56F4"/>
    <w:rsid w:val="00DC58D0"/>
    <w:rsid w:val="00DC59DC"/>
    <w:rsid w:val="00DC5B72"/>
    <w:rsid w:val="00DC5FB8"/>
    <w:rsid w:val="00DC6381"/>
    <w:rsid w:val="00DC6ABE"/>
    <w:rsid w:val="00DC74E1"/>
    <w:rsid w:val="00DD01CB"/>
    <w:rsid w:val="00DD03D8"/>
    <w:rsid w:val="00DD05CE"/>
    <w:rsid w:val="00DD0A60"/>
    <w:rsid w:val="00DD0EE8"/>
    <w:rsid w:val="00DD1AB4"/>
    <w:rsid w:val="00DD1BC5"/>
    <w:rsid w:val="00DD1DB7"/>
    <w:rsid w:val="00DD1E99"/>
    <w:rsid w:val="00DD1EB3"/>
    <w:rsid w:val="00DD24E8"/>
    <w:rsid w:val="00DD2C8E"/>
    <w:rsid w:val="00DD2F4E"/>
    <w:rsid w:val="00DD2F5F"/>
    <w:rsid w:val="00DD46D8"/>
    <w:rsid w:val="00DD4707"/>
    <w:rsid w:val="00DD50F1"/>
    <w:rsid w:val="00DD5BE6"/>
    <w:rsid w:val="00DD5F5C"/>
    <w:rsid w:val="00DD5F65"/>
    <w:rsid w:val="00DD5F6C"/>
    <w:rsid w:val="00DD6316"/>
    <w:rsid w:val="00DD6408"/>
    <w:rsid w:val="00DD64F8"/>
    <w:rsid w:val="00DD6544"/>
    <w:rsid w:val="00DD65F1"/>
    <w:rsid w:val="00DD6739"/>
    <w:rsid w:val="00DD6FEA"/>
    <w:rsid w:val="00DD7162"/>
    <w:rsid w:val="00DD7A3E"/>
    <w:rsid w:val="00DD7B49"/>
    <w:rsid w:val="00DE07A5"/>
    <w:rsid w:val="00DE0E86"/>
    <w:rsid w:val="00DE11F6"/>
    <w:rsid w:val="00DE21DD"/>
    <w:rsid w:val="00DE2678"/>
    <w:rsid w:val="00DE2829"/>
    <w:rsid w:val="00DE2B78"/>
    <w:rsid w:val="00DE2CE3"/>
    <w:rsid w:val="00DE2CE6"/>
    <w:rsid w:val="00DE3C9B"/>
    <w:rsid w:val="00DE4083"/>
    <w:rsid w:val="00DE43E5"/>
    <w:rsid w:val="00DE46C8"/>
    <w:rsid w:val="00DE4756"/>
    <w:rsid w:val="00DE48D4"/>
    <w:rsid w:val="00DE4ACB"/>
    <w:rsid w:val="00DE5418"/>
    <w:rsid w:val="00DE588A"/>
    <w:rsid w:val="00DE61E9"/>
    <w:rsid w:val="00DE6354"/>
    <w:rsid w:val="00DE649D"/>
    <w:rsid w:val="00DE66A8"/>
    <w:rsid w:val="00DE6893"/>
    <w:rsid w:val="00DE6AEA"/>
    <w:rsid w:val="00DE76F1"/>
    <w:rsid w:val="00DF0416"/>
    <w:rsid w:val="00DF051D"/>
    <w:rsid w:val="00DF0C24"/>
    <w:rsid w:val="00DF0C78"/>
    <w:rsid w:val="00DF1234"/>
    <w:rsid w:val="00DF1579"/>
    <w:rsid w:val="00DF18D8"/>
    <w:rsid w:val="00DF1A8E"/>
    <w:rsid w:val="00DF1DD3"/>
    <w:rsid w:val="00DF2025"/>
    <w:rsid w:val="00DF208B"/>
    <w:rsid w:val="00DF2565"/>
    <w:rsid w:val="00DF344D"/>
    <w:rsid w:val="00DF37D2"/>
    <w:rsid w:val="00DF398D"/>
    <w:rsid w:val="00DF3B7B"/>
    <w:rsid w:val="00DF3BC7"/>
    <w:rsid w:val="00DF415E"/>
    <w:rsid w:val="00DF4700"/>
    <w:rsid w:val="00DF49E9"/>
    <w:rsid w:val="00DF52FF"/>
    <w:rsid w:val="00DF5428"/>
    <w:rsid w:val="00DF561F"/>
    <w:rsid w:val="00DF5885"/>
    <w:rsid w:val="00DF58C0"/>
    <w:rsid w:val="00DF5CFC"/>
    <w:rsid w:val="00DF6AAF"/>
    <w:rsid w:val="00DF74C8"/>
    <w:rsid w:val="00DF7885"/>
    <w:rsid w:val="00DF7B19"/>
    <w:rsid w:val="00DF7B51"/>
    <w:rsid w:val="00E0038A"/>
    <w:rsid w:val="00E00722"/>
    <w:rsid w:val="00E0081E"/>
    <w:rsid w:val="00E01D77"/>
    <w:rsid w:val="00E02EAF"/>
    <w:rsid w:val="00E02FF0"/>
    <w:rsid w:val="00E031DB"/>
    <w:rsid w:val="00E03C73"/>
    <w:rsid w:val="00E03ED6"/>
    <w:rsid w:val="00E0440E"/>
    <w:rsid w:val="00E04DAF"/>
    <w:rsid w:val="00E05051"/>
    <w:rsid w:val="00E0567B"/>
    <w:rsid w:val="00E0588D"/>
    <w:rsid w:val="00E06BE2"/>
    <w:rsid w:val="00E07673"/>
    <w:rsid w:val="00E079EB"/>
    <w:rsid w:val="00E105A6"/>
    <w:rsid w:val="00E10964"/>
    <w:rsid w:val="00E10B2B"/>
    <w:rsid w:val="00E111EF"/>
    <w:rsid w:val="00E112C7"/>
    <w:rsid w:val="00E12400"/>
    <w:rsid w:val="00E12FC0"/>
    <w:rsid w:val="00E132E0"/>
    <w:rsid w:val="00E1351A"/>
    <w:rsid w:val="00E1362E"/>
    <w:rsid w:val="00E138AF"/>
    <w:rsid w:val="00E139A2"/>
    <w:rsid w:val="00E13E3B"/>
    <w:rsid w:val="00E1421B"/>
    <w:rsid w:val="00E146B7"/>
    <w:rsid w:val="00E147E5"/>
    <w:rsid w:val="00E14FCA"/>
    <w:rsid w:val="00E150CE"/>
    <w:rsid w:val="00E153FB"/>
    <w:rsid w:val="00E155E6"/>
    <w:rsid w:val="00E15ED0"/>
    <w:rsid w:val="00E1604C"/>
    <w:rsid w:val="00E16261"/>
    <w:rsid w:val="00E1647C"/>
    <w:rsid w:val="00E16775"/>
    <w:rsid w:val="00E16C7C"/>
    <w:rsid w:val="00E175A9"/>
    <w:rsid w:val="00E17CAA"/>
    <w:rsid w:val="00E17F7B"/>
    <w:rsid w:val="00E2017F"/>
    <w:rsid w:val="00E208CC"/>
    <w:rsid w:val="00E20C27"/>
    <w:rsid w:val="00E20DAA"/>
    <w:rsid w:val="00E20FF8"/>
    <w:rsid w:val="00E2105D"/>
    <w:rsid w:val="00E2108A"/>
    <w:rsid w:val="00E21AE0"/>
    <w:rsid w:val="00E21B61"/>
    <w:rsid w:val="00E2203D"/>
    <w:rsid w:val="00E22587"/>
    <w:rsid w:val="00E22B07"/>
    <w:rsid w:val="00E22CB5"/>
    <w:rsid w:val="00E22E4E"/>
    <w:rsid w:val="00E22F1C"/>
    <w:rsid w:val="00E23B4B"/>
    <w:rsid w:val="00E23ED1"/>
    <w:rsid w:val="00E23FAF"/>
    <w:rsid w:val="00E2418B"/>
    <w:rsid w:val="00E2429F"/>
    <w:rsid w:val="00E24485"/>
    <w:rsid w:val="00E245C2"/>
    <w:rsid w:val="00E25E62"/>
    <w:rsid w:val="00E261DD"/>
    <w:rsid w:val="00E26298"/>
    <w:rsid w:val="00E263CD"/>
    <w:rsid w:val="00E27488"/>
    <w:rsid w:val="00E27996"/>
    <w:rsid w:val="00E301E9"/>
    <w:rsid w:val="00E31969"/>
    <w:rsid w:val="00E320A8"/>
    <w:rsid w:val="00E327A9"/>
    <w:rsid w:val="00E32881"/>
    <w:rsid w:val="00E32A1C"/>
    <w:rsid w:val="00E32CE1"/>
    <w:rsid w:val="00E33131"/>
    <w:rsid w:val="00E33165"/>
    <w:rsid w:val="00E33777"/>
    <w:rsid w:val="00E33B22"/>
    <w:rsid w:val="00E33C08"/>
    <w:rsid w:val="00E33E03"/>
    <w:rsid w:val="00E340B1"/>
    <w:rsid w:val="00E3427B"/>
    <w:rsid w:val="00E35245"/>
    <w:rsid w:val="00E352F4"/>
    <w:rsid w:val="00E35D25"/>
    <w:rsid w:val="00E35FD4"/>
    <w:rsid w:val="00E36CEC"/>
    <w:rsid w:val="00E37AFC"/>
    <w:rsid w:val="00E40A53"/>
    <w:rsid w:val="00E40EDE"/>
    <w:rsid w:val="00E42578"/>
    <w:rsid w:val="00E42726"/>
    <w:rsid w:val="00E4272D"/>
    <w:rsid w:val="00E42E0D"/>
    <w:rsid w:val="00E43796"/>
    <w:rsid w:val="00E43A9F"/>
    <w:rsid w:val="00E43D59"/>
    <w:rsid w:val="00E44FC1"/>
    <w:rsid w:val="00E46019"/>
    <w:rsid w:val="00E460DB"/>
    <w:rsid w:val="00E4628D"/>
    <w:rsid w:val="00E46822"/>
    <w:rsid w:val="00E47E70"/>
    <w:rsid w:val="00E50119"/>
    <w:rsid w:val="00E5058E"/>
    <w:rsid w:val="00E50A70"/>
    <w:rsid w:val="00E50C4F"/>
    <w:rsid w:val="00E51550"/>
    <w:rsid w:val="00E51733"/>
    <w:rsid w:val="00E51752"/>
    <w:rsid w:val="00E52527"/>
    <w:rsid w:val="00E5279B"/>
    <w:rsid w:val="00E52E34"/>
    <w:rsid w:val="00E52FA9"/>
    <w:rsid w:val="00E53599"/>
    <w:rsid w:val="00E537E7"/>
    <w:rsid w:val="00E540F6"/>
    <w:rsid w:val="00E54529"/>
    <w:rsid w:val="00E546DB"/>
    <w:rsid w:val="00E5471A"/>
    <w:rsid w:val="00E547D4"/>
    <w:rsid w:val="00E55114"/>
    <w:rsid w:val="00E552A3"/>
    <w:rsid w:val="00E554B2"/>
    <w:rsid w:val="00E55A7B"/>
    <w:rsid w:val="00E55C20"/>
    <w:rsid w:val="00E55D71"/>
    <w:rsid w:val="00E55EFC"/>
    <w:rsid w:val="00E55F4C"/>
    <w:rsid w:val="00E56264"/>
    <w:rsid w:val="00E563E5"/>
    <w:rsid w:val="00E56784"/>
    <w:rsid w:val="00E56BE7"/>
    <w:rsid w:val="00E56CA1"/>
    <w:rsid w:val="00E56D40"/>
    <w:rsid w:val="00E570F9"/>
    <w:rsid w:val="00E5726A"/>
    <w:rsid w:val="00E5750C"/>
    <w:rsid w:val="00E57673"/>
    <w:rsid w:val="00E577D9"/>
    <w:rsid w:val="00E578F8"/>
    <w:rsid w:val="00E60133"/>
    <w:rsid w:val="00E6028D"/>
    <w:rsid w:val="00E602F1"/>
    <w:rsid w:val="00E604B6"/>
    <w:rsid w:val="00E60931"/>
    <w:rsid w:val="00E6099E"/>
    <w:rsid w:val="00E60C3E"/>
    <w:rsid w:val="00E60F5D"/>
    <w:rsid w:val="00E616BE"/>
    <w:rsid w:val="00E61725"/>
    <w:rsid w:val="00E61742"/>
    <w:rsid w:val="00E618FB"/>
    <w:rsid w:val="00E628B0"/>
    <w:rsid w:val="00E6306B"/>
    <w:rsid w:val="00E632D3"/>
    <w:rsid w:val="00E635CD"/>
    <w:rsid w:val="00E63D94"/>
    <w:rsid w:val="00E63EF8"/>
    <w:rsid w:val="00E65249"/>
    <w:rsid w:val="00E656D9"/>
    <w:rsid w:val="00E661FA"/>
    <w:rsid w:val="00E6627F"/>
    <w:rsid w:val="00E662BB"/>
    <w:rsid w:val="00E667F2"/>
    <w:rsid w:val="00E66CA0"/>
    <w:rsid w:val="00E67ECD"/>
    <w:rsid w:val="00E705E9"/>
    <w:rsid w:val="00E70C89"/>
    <w:rsid w:val="00E70FCF"/>
    <w:rsid w:val="00E71313"/>
    <w:rsid w:val="00E715F7"/>
    <w:rsid w:val="00E7163A"/>
    <w:rsid w:val="00E721D2"/>
    <w:rsid w:val="00E721DE"/>
    <w:rsid w:val="00E725AF"/>
    <w:rsid w:val="00E741AC"/>
    <w:rsid w:val="00E745D7"/>
    <w:rsid w:val="00E747C9"/>
    <w:rsid w:val="00E75532"/>
    <w:rsid w:val="00E75C1C"/>
    <w:rsid w:val="00E760B4"/>
    <w:rsid w:val="00E767DA"/>
    <w:rsid w:val="00E76E9B"/>
    <w:rsid w:val="00E773DD"/>
    <w:rsid w:val="00E77429"/>
    <w:rsid w:val="00E77908"/>
    <w:rsid w:val="00E779D2"/>
    <w:rsid w:val="00E80168"/>
    <w:rsid w:val="00E8046A"/>
    <w:rsid w:val="00E806EF"/>
    <w:rsid w:val="00E80846"/>
    <w:rsid w:val="00E80885"/>
    <w:rsid w:val="00E81672"/>
    <w:rsid w:val="00E81AA1"/>
    <w:rsid w:val="00E81D3B"/>
    <w:rsid w:val="00E825F2"/>
    <w:rsid w:val="00E82E7E"/>
    <w:rsid w:val="00E82FD7"/>
    <w:rsid w:val="00E83596"/>
    <w:rsid w:val="00E836F5"/>
    <w:rsid w:val="00E84168"/>
    <w:rsid w:val="00E84723"/>
    <w:rsid w:val="00E8501D"/>
    <w:rsid w:val="00E861BF"/>
    <w:rsid w:val="00E86265"/>
    <w:rsid w:val="00E8639B"/>
    <w:rsid w:val="00E86633"/>
    <w:rsid w:val="00E86B7F"/>
    <w:rsid w:val="00E86CCC"/>
    <w:rsid w:val="00E86ED1"/>
    <w:rsid w:val="00E877A2"/>
    <w:rsid w:val="00E9072D"/>
    <w:rsid w:val="00E90766"/>
    <w:rsid w:val="00E90A42"/>
    <w:rsid w:val="00E91098"/>
    <w:rsid w:val="00E91A80"/>
    <w:rsid w:val="00E928C9"/>
    <w:rsid w:val="00E92A0D"/>
    <w:rsid w:val="00E92AAE"/>
    <w:rsid w:val="00E92BE0"/>
    <w:rsid w:val="00E92C6C"/>
    <w:rsid w:val="00E93784"/>
    <w:rsid w:val="00E93AFF"/>
    <w:rsid w:val="00E93BE5"/>
    <w:rsid w:val="00E93D45"/>
    <w:rsid w:val="00E93E06"/>
    <w:rsid w:val="00E94985"/>
    <w:rsid w:val="00E94992"/>
    <w:rsid w:val="00E95024"/>
    <w:rsid w:val="00E95230"/>
    <w:rsid w:val="00E96047"/>
    <w:rsid w:val="00E963D8"/>
    <w:rsid w:val="00E9641E"/>
    <w:rsid w:val="00E969D7"/>
    <w:rsid w:val="00E96D6B"/>
    <w:rsid w:val="00E96FDD"/>
    <w:rsid w:val="00E9720E"/>
    <w:rsid w:val="00E97310"/>
    <w:rsid w:val="00E97645"/>
    <w:rsid w:val="00E97B6A"/>
    <w:rsid w:val="00E97D84"/>
    <w:rsid w:val="00E97DC2"/>
    <w:rsid w:val="00EA0B15"/>
    <w:rsid w:val="00EA0B41"/>
    <w:rsid w:val="00EA0F4B"/>
    <w:rsid w:val="00EA143D"/>
    <w:rsid w:val="00EA14F4"/>
    <w:rsid w:val="00EA1752"/>
    <w:rsid w:val="00EA1B43"/>
    <w:rsid w:val="00EA1C9A"/>
    <w:rsid w:val="00EA1EBE"/>
    <w:rsid w:val="00EA2012"/>
    <w:rsid w:val="00EA20BB"/>
    <w:rsid w:val="00EA2A7E"/>
    <w:rsid w:val="00EA2D84"/>
    <w:rsid w:val="00EA4101"/>
    <w:rsid w:val="00EA48A3"/>
    <w:rsid w:val="00EA4BAD"/>
    <w:rsid w:val="00EA6037"/>
    <w:rsid w:val="00EA7023"/>
    <w:rsid w:val="00EA7123"/>
    <w:rsid w:val="00EA7673"/>
    <w:rsid w:val="00EA7E53"/>
    <w:rsid w:val="00EA7FCE"/>
    <w:rsid w:val="00EB0408"/>
    <w:rsid w:val="00EB100F"/>
    <w:rsid w:val="00EB128C"/>
    <w:rsid w:val="00EB1DB1"/>
    <w:rsid w:val="00EB1EF5"/>
    <w:rsid w:val="00EB2497"/>
    <w:rsid w:val="00EB2FFC"/>
    <w:rsid w:val="00EB3548"/>
    <w:rsid w:val="00EB387E"/>
    <w:rsid w:val="00EB3CD0"/>
    <w:rsid w:val="00EB410F"/>
    <w:rsid w:val="00EB420F"/>
    <w:rsid w:val="00EB54B9"/>
    <w:rsid w:val="00EB5E43"/>
    <w:rsid w:val="00EB656F"/>
    <w:rsid w:val="00EB67F0"/>
    <w:rsid w:val="00EB6B12"/>
    <w:rsid w:val="00EB6D10"/>
    <w:rsid w:val="00EB7316"/>
    <w:rsid w:val="00EB77F2"/>
    <w:rsid w:val="00EB79F1"/>
    <w:rsid w:val="00EC0AD8"/>
    <w:rsid w:val="00EC100C"/>
    <w:rsid w:val="00EC1430"/>
    <w:rsid w:val="00EC1F79"/>
    <w:rsid w:val="00EC2074"/>
    <w:rsid w:val="00EC26EF"/>
    <w:rsid w:val="00EC32E0"/>
    <w:rsid w:val="00EC3BD7"/>
    <w:rsid w:val="00EC3D26"/>
    <w:rsid w:val="00EC3F94"/>
    <w:rsid w:val="00EC4943"/>
    <w:rsid w:val="00EC4E19"/>
    <w:rsid w:val="00EC4E27"/>
    <w:rsid w:val="00EC4ECF"/>
    <w:rsid w:val="00EC5062"/>
    <w:rsid w:val="00EC50A7"/>
    <w:rsid w:val="00EC573B"/>
    <w:rsid w:val="00EC577E"/>
    <w:rsid w:val="00EC57C2"/>
    <w:rsid w:val="00EC5A23"/>
    <w:rsid w:val="00EC5D23"/>
    <w:rsid w:val="00EC6322"/>
    <w:rsid w:val="00EC724A"/>
    <w:rsid w:val="00EC72A7"/>
    <w:rsid w:val="00EC755D"/>
    <w:rsid w:val="00EC7848"/>
    <w:rsid w:val="00EC7C1B"/>
    <w:rsid w:val="00ED01E1"/>
    <w:rsid w:val="00ED03B1"/>
    <w:rsid w:val="00ED09D0"/>
    <w:rsid w:val="00ED0D3D"/>
    <w:rsid w:val="00ED0D6C"/>
    <w:rsid w:val="00ED1438"/>
    <w:rsid w:val="00ED163C"/>
    <w:rsid w:val="00ED1E7E"/>
    <w:rsid w:val="00ED1F2F"/>
    <w:rsid w:val="00ED1F69"/>
    <w:rsid w:val="00ED27B2"/>
    <w:rsid w:val="00ED2E3A"/>
    <w:rsid w:val="00ED2E65"/>
    <w:rsid w:val="00ED3103"/>
    <w:rsid w:val="00ED314B"/>
    <w:rsid w:val="00ED38BD"/>
    <w:rsid w:val="00ED404A"/>
    <w:rsid w:val="00ED4081"/>
    <w:rsid w:val="00ED4AFC"/>
    <w:rsid w:val="00ED50BB"/>
    <w:rsid w:val="00ED5211"/>
    <w:rsid w:val="00ED5578"/>
    <w:rsid w:val="00ED62C0"/>
    <w:rsid w:val="00ED6601"/>
    <w:rsid w:val="00ED6623"/>
    <w:rsid w:val="00ED6E9C"/>
    <w:rsid w:val="00ED7C41"/>
    <w:rsid w:val="00EE01E5"/>
    <w:rsid w:val="00EE075C"/>
    <w:rsid w:val="00EE081E"/>
    <w:rsid w:val="00EE087F"/>
    <w:rsid w:val="00EE11AF"/>
    <w:rsid w:val="00EE1744"/>
    <w:rsid w:val="00EE1D50"/>
    <w:rsid w:val="00EE2494"/>
    <w:rsid w:val="00EE2937"/>
    <w:rsid w:val="00EE293B"/>
    <w:rsid w:val="00EE2B5D"/>
    <w:rsid w:val="00EE30C3"/>
    <w:rsid w:val="00EE35C1"/>
    <w:rsid w:val="00EE5237"/>
    <w:rsid w:val="00EE54A2"/>
    <w:rsid w:val="00EE5C86"/>
    <w:rsid w:val="00EE5EC6"/>
    <w:rsid w:val="00EE5FE4"/>
    <w:rsid w:val="00EE63C7"/>
    <w:rsid w:val="00EE64D0"/>
    <w:rsid w:val="00EE72DE"/>
    <w:rsid w:val="00EE7342"/>
    <w:rsid w:val="00EE76F9"/>
    <w:rsid w:val="00EE79FA"/>
    <w:rsid w:val="00EF018C"/>
    <w:rsid w:val="00EF02C0"/>
    <w:rsid w:val="00EF08E3"/>
    <w:rsid w:val="00EF103A"/>
    <w:rsid w:val="00EF119B"/>
    <w:rsid w:val="00EF1265"/>
    <w:rsid w:val="00EF1A61"/>
    <w:rsid w:val="00EF1FF0"/>
    <w:rsid w:val="00EF25F1"/>
    <w:rsid w:val="00EF28C4"/>
    <w:rsid w:val="00EF2C12"/>
    <w:rsid w:val="00EF2C98"/>
    <w:rsid w:val="00EF30C3"/>
    <w:rsid w:val="00EF3116"/>
    <w:rsid w:val="00EF3336"/>
    <w:rsid w:val="00EF3445"/>
    <w:rsid w:val="00EF3590"/>
    <w:rsid w:val="00EF364E"/>
    <w:rsid w:val="00EF3B00"/>
    <w:rsid w:val="00EF47B0"/>
    <w:rsid w:val="00EF4919"/>
    <w:rsid w:val="00EF4A5B"/>
    <w:rsid w:val="00EF4D33"/>
    <w:rsid w:val="00EF4D52"/>
    <w:rsid w:val="00EF5106"/>
    <w:rsid w:val="00EF5372"/>
    <w:rsid w:val="00EF5517"/>
    <w:rsid w:val="00EF5634"/>
    <w:rsid w:val="00EF5877"/>
    <w:rsid w:val="00EF5D01"/>
    <w:rsid w:val="00EF6061"/>
    <w:rsid w:val="00EF60AC"/>
    <w:rsid w:val="00EF61CA"/>
    <w:rsid w:val="00EF61ED"/>
    <w:rsid w:val="00EF644F"/>
    <w:rsid w:val="00EF7CB1"/>
    <w:rsid w:val="00F0008F"/>
    <w:rsid w:val="00F00885"/>
    <w:rsid w:val="00F013B0"/>
    <w:rsid w:val="00F013E5"/>
    <w:rsid w:val="00F01E76"/>
    <w:rsid w:val="00F032AA"/>
    <w:rsid w:val="00F03CA4"/>
    <w:rsid w:val="00F03D13"/>
    <w:rsid w:val="00F03ED2"/>
    <w:rsid w:val="00F041A0"/>
    <w:rsid w:val="00F04203"/>
    <w:rsid w:val="00F044E3"/>
    <w:rsid w:val="00F0472E"/>
    <w:rsid w:val="00F04A19"/>
    <w:rsid w:val="00F04E70"/>
    <w:rsid w:val="00F04F4D"/>
    <w:rsid w:val="00F057B4"/>
    <w:rsid w:val="00F057DB"/>
    <w:rsid w:val="00F05C1E"/>
    <w:rsid w:val="00F0667A"/>
    <w:rsid w:val="00F06AF8"/>
    <w:rsid w:val="00F06D29"/>
    <w:rsid w:val="00F0720B"/>
    <w:rsid w:val="00F07267"/>
    <w:rsid w:val="00F0760D"/>
    <w:rsid w:val="00F10314"/>
    <w:rsid w:val="00F10553"/>
    <w:rsid w:val="00F1133C"/>
    <w:rsid w:val="00F124CA"/>
    <w:rsid w:val="00F12B62"/>
    <w:rsid w:val="00F12C82"/>
    <w:rsid w:val="00F12D5C"/>
    <w:rsid w:val="00F1328A"/>
    <w:rsid w:val="00F1331A"/>
    <w:rsid w:val="00F133A4"/>
    <w:rsid w:val="00F13439"/>
    <w:rsid w:val="00F1351F"/>
    <w:rsid w:val="00F13855"/>
    <w:rsid w:val="00F1389C"/>
    <w:rsid w:val="00F13C52"/>
    <w:rsid w:val="00F13D51"/>
    <w:rsid w:val="00F1429A"/>
    <w:rsid w:val="00F142B0"/>
    <w:rsid w:val="00F14BF2"/>
    <w:rsid w:val="00F14D7F"/>
    <w:rsid w:val="00F14E14"/>
    <w:rsid w:val="00F15231"/>
    <w:rsid w:val="00F15434"/>
    <w:rsid w:val="00F15A0D"/>
    <w:rsid w:val="00F1613E"/>
    <w:rsid w:val="00F1633B"/>
    <w:rsid w:val="00F16425"/>
    <w:rsid w:val="00F164B2"/>
    <w:rsid w:val="00F16869"/>
    <w:rsid w:val="00F16A4F"/>
    <w:rsid w:val="00F17233"/>
    <w:rsid w:val="00F172FF"/>
    <w:rsid w:val="00F17337"/>
    <w:rsid w:val="00F17502"/>
    <w:rsid w:val="00F17A3C"/>
    <w:rsid w:val="00F200ED"/>
    <w:rsid w:val="00F20916"/>
    <w:rsid w:val="00F20AC8"/>
    <w:rsid w:val="00F2103B"/>
    <w:rsid w:val="00F210B2"/>
    <w:rsid w:val="00F217C8"/>
    <w:rsid w:val="00F21D85"/>
    <w:rsid w:val="00F21F11"/>
    <w:rsid w:val="00F21FF0"/>
    <w:rsid w:val="00F22435"/>
    <w:rsid w:val="00F22854"/>
    <w:rsid w:val="00F22AC5"/>
    <w:rsid w:val="00F22FBF"/>
    <w:rsid w:val="00F2341C"/>
    <w:rsid w:val="00F236FF"/>
    <w:rsid w:val="00F24119"/>
    <w:rsid w:val="00F2466D"/>
    <w:rsid w:val="00F24E8E"/>
    <w:rsid w:val="00F251E3"/>
    <w:rsid w:val="00F25DF3"/>
    <w:rsid w:val="00F263E6"/>
    <w:rsid w:val="00F26890"/>
    <w:rsid w:val="00F27921"/>
    <w:rsid w:val="00F27ADC"/>
    <w:rsid w:val="00F303C3"/>
    <w:rsid w:val="00F3074B"/>
    <w:rsid w:val="00F30822"/>
    <w:rsid w:val="00F318D0"/>
    <w:rsid w:val="00F31BE9"/>
    <w:rsid w:val="00F3225F"/>
    <w:rsid w:val="00F32CDB"/>
    <w:rsid w:val="00F32E90"/>
    <w:rsid w:val="00F33110"/>
    <w:rsid w:val="00F33205"/>
    <w:rsid w:val="00F3361E"/>
    <w:rsid w:val="00F33BA0"/>
    <w:rsid w:val="00F33C95"/>
    <w:rsid w:val="00F33F4A"/>
    <w:rsid w:val="00F3441B"/>
    <w:rsid w:val="00F3454B"/>
    <w:rsid w:val="00F350B4"/>
    <w:rsid w:val="00F35310"/>
    <w:rsid w:val="00F356C7"/>
    <w:rsid w:val="00F35862"/>
    <w:rsid w:val="00F35C6B"/>
    <w:rsid w:val="00F36023"/>
    <w:rsid w:val="00F3719C"/>
    <w:rsid w:val="00F371EF"/>
    <w:rsid w:val="00F3790D"/>
    <w:rsid w:val="00F37991"/>
    <w:rsid w:val="00F37C58"/>
    <w:rsid w:val="00F37CBC"/>
    <w:rsid w:val="00F40058"/>
    <w:rsid w:val="00F402EB"/>
    <w:rsid w:val="00F40A1E"/>
    <w:rsid w:val="00F40D88"/>
    <w:rsid w:val="00F40D9F"/>
    <w:rsid w:val="00F40F4E"/>
    <w:rsid w:val="00F4101F"/>
    <w:rsid w:val="00F41FB5"/>
    <w:rsid w:val="00F422EE"/>
    <w:rsid w:val="00F4264A"/>
    <w:rsid w:val="00F4291D"/>
    <w:rsid w:val="00F4297C"/>
    <w:rsid w:val="00F429BE"/>
    <w:rsid w:val="00F42C02"/>
    <w:rsid w:val="00F43171"/>
    <w:rsid w:val="00F43638"/>
    <w:rsid w:val="00F4460E"/>
    <w:rsid w:val="00F448C1"/>
    <w:rsid w:val="00F448DA"/>
    <w:rsid w:val="00F45667"/>
    <w:rsid w:val="00F458AF"/>
    <w:rsid w:val="00F46A03"/>
    <w:rsid w:val="00F46AA5"/>
    <w:rsid w:val="00F47225"/>
    <w:rsid w:val="00F47ACE"/>
    <w:rsid w:val="00F47C96"/>
    <w:rsid w:val="00F47EBE"/>
    <w:rsid w:val="00F50110"/>
    <w:rsid w:val="00F5019E"/>
    <w:rsid w:val="00F505C0"/>
    <w:rsid w:val="00F50BE1"/>
    <w:rsid w:val="00F50C5B"/>
    <w:rsid w:val="00F521AA"/>
    <w:rsid w:val="00F522E3"/>
    <w:rsid w:val="00F52A98"/>
    <w:rsid w:val="00F52ED9"/>
    <w:rsid w:val="00F5300C"/>
    <w:rsid w:val="00F5321D"/>
    <w:rsid w:val="00F53831"/>
    <w:rsid w:val="00F53B21"/>
    <w:rsid w:val="00F53C64"/>
    <w:rsid w:val="00F53D54"/>
    <w:rsid w:val="00F53E9B"/>
    <w:rsid w:val="00F542B0"/>
    <w:rsid w:val="00F544D6"/>
    <w:rsid w:val="00F54928"/>
    <w:rsid w:val="00F54C73"/>
    <w:rsid w:val="00F54F05"/>
    <w:rsid w:val="00F556C3"/>
    <w:rsid w:val="00F562EB"/>
    <w:rsid w:val="00F563D5"/>
    <w:rsid w:val="00F565C0"/>
    <w:rsid w:val="00F565D7"/>
    <w:rsid w:val="00F56AE6"/>
    <w:rsid w:val="00F573F7"/>
    <w:rsid w:val="00F6013E"/>
    <w:rsid w:val="00F601ED"/>
    <w:rsid w:val="00F61028"/>
    <w:rsid w:val="00F617A0"/>
    <w:rsid w:val="00F619AA"/>
    <w:rsid w:val="00F61ED0"/>
    <w:rsid w:val="00F622CA"/>
    <w:rsid w:val="00F62B53"/>
    <w:rsid w:val="00F63321"/>
    <w:rsid w:val="00F64283"/>
    <w:rsid w:val="00F643BA"/>
    <w:rsid w:val="00F64C5A"/>
    <w:rsid w:val="00F64D76"/>
    <w:rsid w:val="00F651BB"/>
    <w:rsid w:val="00F65616"/>
    <w:rsid w:val="00F65963"/>
    <w:rsid w:val="00F65A50"/>
    <w:rsid w:val="00F65B9F"/>
    <w:rsid w:val="00F65DC8"/>
    <w:rsid w:val="00F6605A"/>
    <w:rsid w:val="00F66145"/>
    <w:rsid w:val="00F6616C"/>
    <w:rsid w:val="00F66441"/>
    <w:rsid w:val="00F6666A"/>
    <w:rsid w:val="00F66953"/>
    <w:rsid w:val="00F66EBC"/>
    <w:rsid w:val="00F67719"/>
    <w:rsid w:val="00F67EBB"/>
    <w:rsid w:val="00F70212"/>
    <w:rsid w:val="00F70809"/>
    <w:rsid w:val="00F70EA5"/>
    <w:rsid w:val="00F7143C"/>
    <w:rsid w:val="00F71CB0"/>
    <w:rsid w:val="00F72B1F"/>
    <w:rsid w:val="00F73FF5"/>
    <w:rsid w:val="00F74083"/>
    <w:rsid w:val="00F74B1D"/>
    <w:rsid w:val="00F74B22"/>
    <w:rsid w:val="00F75038"/>
    <w:rsid w:val="00F7575E"/>
    <w:rsid w:val="00F757FB"/>
    <w:rsid w:val="00F75905"/>
    <w:rsid w:val="00F75BA3"/>
    <w:rsid w:val="00F7608E"/>
    <w:rsid w:val="00F7627E"/>
    <w:rsid w:val="00F762C7"/>
    <w:rsid w:val="00F76B4B"/>
    <w:rsid w:val="00F77305"/>
    <w:rsid w:val="00F773E8"/>
    <w:rsid w:val="00F77C67"/>
    <w:rsid w:val="00F804E3"/>
    <w:rsid w:val="00F80774"/>
    <w:rsid w:val="00F81000"/>
    <w:rsid w:val="00F81980"/>
    <w:rsid w:val="00F821A5"/>
    <w:rsid w:val="00F8225E"/>
    <w:rsid w:val="00F825FC"/>
    <w:rsid w:val="00F82733"/>
    <w:rsid w:val="00F82967"/>
    <w:rsid w:val="00F82F8F"/>
    <w:rsid w:val="00F8372F"/>
    <w:rsid w:val="00F84B8B"/>
    <w:rsid w:val="00F84C35"/>
    <w:rsid w:val="00F8534C"/>
    <w:rsid w:val="00F854FB"/>
    <w:rsid w:val="00F855BA"/>
    <w:rsid w:val="00F858D9"/>
    <w:rsid w:val="00F86234"/>
    <w:rsid w:val="00F8638E"/>
    <w:rsid w:val="00F8668B"/>
    <w:rsid w:val="00F8674B"/>
    <w:rsid w:val="00F867AA"/>
    <w:rsid w:val="00F86886"/>
    <w:rsid w:val="00F8714E"/>
    <w:rsid w:val="00F87712"/>
    <w:rsid w:val="00F87717"/>
    <w:rsid w:val="00F8792E"/>
    <w:rsid w:val="00F90933"/>
    <w:rsid w:val="00F9096E"/>
    <w:rsid w:val="00F90B6C"/>
    <w:rsid w:val="00F91399"/>
    <w:rsid w:val="00F92573"/>
    <w:rsid w:val="00F92845"/>
    <w:rsid w:val="00F92B08"/>
    <w:rsid w:val="00F932AE"/>
    <w:rsid w:val="00F93AA6"/>
    <w:rsid w:val="00F93C23"/>
    <w:rsid w:val="00F93D94"/>
    <w:rsid w:val="00F94425"/>
    <w:rsid w:val="00F94741"/>
    <w:rsid w:val="00F94827"/>
    <w:rsid w:val="00F948A8"/>
    <w:rsid w:val="00F949FE"/>
    <w:rsid w:val="00F94C4A"/>
    <w:rsid w:val="00F94F8A"/>
    <w:rsid w:val="00F955F3"/>
    <w:rsid w:val="00F95C65"/>
    <w:rsid w:val="00F95CA8"/>
    <w:rsid w:val="00F96288"/>
    <w:rsid w:val="00F9631B"/>
    <w:rsid w:val="00F964C6"/>
    <w:rsid w:val="00F96611"/>
    <w:rsid w:val="00F97559"/>
    <w:rsid w:val="00F976CC"/>
    <w:rsid w:val="00F97A78"/>
    <w:rsid w:val="00FA09BA"/>
    <w:rsid w:val="00FA0B5F"/>
    <w:rsid w:val="00FA0C8D"/>
    <w:rsid w:val="00FA128F"/>
    <w:rsid w:val="00FA14E4"/>
    <w:rsid w:val="00FA15C1"/>
    <w:rsid w:val="00FA336A"/>
    <w:rsid w:val="00FA3413"/>
    <w:rsid w:val="00FA3555"/>
    <w:rsid w:val="00FA37BC"/>
    <w:rsid w:val="00FA3F7C"/>
    <w:rsid w:val="00FA419D"/>
    <w:rsid w:val="00FA4235"/>
    <w:rsid w:val="00FA446B"/>
    <w:rsid w:val="00FA4A4C"/>
    <w:rsid w:val="00FA4C3A"/>
    <w:rsid w:val="00FA4FA3"/>
    <w:rsid w:val="00FA50C5"/>
    <w:rsid w:val="00FA5678"/>
    <w:rsid w:val="00FA6282"/>
    <w:rsid w:val="00FA67B4"/>
    <w:rsid w:val="00FA68CD"/>
    <w:rsid w:val="00FA6AB6"/>
    <w:rsid w:val="00FA7029"/>
    <w:rsid w:val="00FA72C2"/>
    <w:rsid w:val="00FA7400"/>
    <w:rsid w:val="00FA7A6F"/>
    <w:rsid w:val="00FA7C7C"/>
    <w:rsid w:val="00FB037B"/>
    <w:rsid w:val="00FB0508"/>
    <w:rsid w:val="00FB05D7"/>
    <w:rsid w:val="00FB110F"/>
    <w:rsid w:val="00FB12F9"/>
    <w:rsid w:val="00FB1E8E"/>
    <w:rsid w:val="00FB20A2"/>
    <w:rsid w:val="00FB25F6"/>
    <w:rsid w:val="00FB261D"/>
    <w:rsid w:val="00FB286A"/>
    <w:rsid w:val="00FB35E6"/>
    <w:rsid w:val="00FB3634"/>
    <w:rsid w:val="00FB37A0"/>
    <w:rsid w:val="00FB4199"/>
    <w:rsid w:val="00FB4501"/>
    <w:rsid w:val="00FB464C"/>
    <w:rsid w:val="00FB4E58"/>
    <w:rsid w:val="00FB4F76"/>
    <w:rsid w:val="00FB5780"/>
    <w:rsid w:val="00FB5DD4"/>
    <w:rsid w:val="00FB5E48"/>
    <w:rsid w:val="00FB6226"/>
    <w:rsid w:val="00FB651A"/>
    <w:rsid w:val="00FB6C39"/>
    <w:rsid w:val="00FB74CF"/>
    <w:rsid w:val="00FB76EA"/>
    <w:rsid w:val="00FB791B"/>
    <w:rsid w:val="00FB7A02"/>
    <w:rsid w:val="00FB7E57"/>
    <w:rsid w:val="00FC042E"/>
    <w:rsid w:val="00FC05A1"/>
    <w:rsid w:val="00FC08F7"/>
    <w:rsid w:val="00FC0E04"/>
    <w:rsid w:val="00FC1217"/>
    <w:rsid w:val="00FC239B"/>
    <w:rsid w:val="00FC246A"/>
    <w:rsid w:val="00FC31F0"/>
    <w:rsid w:val="00FC3702"/>
    <w:rsid w:val="00FC3C20"/>
    <w:rsid w:val="00FC464C"/>
    <w:rsid w:val="00FC4896"/>
    <w:rsid w:val="00FC4959"/>
    <w:rsid w:val="00FC4FA4"/>
    <w:rsid w:val="00FC5C9F"/>
    <w:rsid w:val="00FC5F0C"/>
    <w:rsid w:val="00FC61AF"/>
    <w:rsid w:val="00FC6602"/>
    <w:rsid w:val="00FC661F"/>
    <w:rsid w:val="00FC685A"/>
    <w:rsid w:val="00FC69FA"/>
    <w:rsid w:val="00FC7A86"/>
    <w:rsid w:val="00FD0A93"/>
    <w:rsid w:val="00FD0F0A"/>
    <w:rsid w:val="00FD1C1F"/>
    <w:rsid w:val="00FD1C68"/>
    <w:rsid w:val="00FD1D05"/>
    <w:rsid w:val="00FD277E"/>
    <w:rsid w:val="00FD2C0E"/>
    <w:rsid w:val="00FD309F"/>
    <w:rsid w:val="00FD3335"/>
    <w:rsid w:val="00FD44CF"/>
    <w:rsid w:val="00FD53F8"/>
    <w:rsid w:val="00FD54A5"/>
    <w:rsid w:val="00FD5751"/>
    <w:rsid w:val="00FD5E8E"/>
    <w:rsid w:val="00FD61F0"/>
    <w:rsid w:val="00FD63A9"/>
    <w:rsid w:val="00FD6523"/>
    <w:rsid w:val="00FD6A94"/>
    <w:rsid w:val="00FD6B4A"/>
    <w:rsid w:val="00FD6C68"/>
    <w:rsid w:val="00FD6D6A"/>
    <w:rsid w:val="00FD70FA"/>
    <w:rsid w:val="00FD754F"/>
    <w:rsid w:val="00FD7A80"/>
    <w:rsid w:val="00FD7C83"/>
    <w:rsid w:val="00FE0AB2"/>
    <w:rsid w:val="00FE0CAE"/>
    <w:rsid w:val="00FE1255"/>
    <w:rsid w:val="00FE13BA"/>
    <w:rsid w:val="00FE1E07"/>
    <w:rsid w:val="00FE2418"/>
    <w:rsid w:val="00FE2A72"/>
    <w:rsid w:val="00FE345D"/>
    <w:rsid w:val="00FE3A62"/>
    <w:rsid w:val="00FE3D6F"/>
    <w:rsid w:val="00FE4468"/>
    <w:rsid w:val="00FE48F2"/>
    <w:rsid w:val="00FE50B0"/>
    <w:rsid w:val="00FE5260"/>
    <w:rsid w:val="00FE549D"/>
    <w:rsid w:val="00FE57E1"/>
    <w:rsid w:val="00FE5B58"/>
    <w:rsid w:val="00FE5E0D"/>
    <w:rsid w:val="00FE5E1C"/>
    <w:rsid w:val="00FE6371"/>
    <w:rsid w:val="00FE6CC4"/>
    <w:rsid w:val="00FE6D06"/>
    <w:rsid w:val="00FE6DE4"/>
    <w:rsid w:val="00FE73F8"/>
    <w:rsid w:val="00FE7F06"/>
    <w:rsid w:val="00FF030F"/>
    <w:rsid w:val="00FF0373"/>
    <w:rsid w:val="00FF0F30"/>
    <w:rsid w:val="00FF126D"/>
    <w:rsid w:val="00FF12D9"/>
    <w:rsid w:val="00FF14C2"/>
    <w:rsid w:val="00FF27A2"/>
    <w:rsid w:val="00FF29AB"/>
    <w:rsid w:val="00FF31B1"/>
    <w:rsid w:val="00FF329A"/>
    <w:rsid w:val="00FF3521"/>
    <w:rsid w:val="00FF3672"/>
    <w:rsid w:val="00FF4021"/>
    <w:rsid w:val="00FF4119"/>
    <w:rsid w:val="00FF4128"/>
    <w:rsid w:val="00FF4242"/>
    <w:rsid w:val="00FF4560"/>
    <w:rsid w:val="00FF4720"/>
    <w:rsid w:val="00FF481E"/>
    <w:rsid w:val="00FF4835"/>
    <w:rsid w:val="00FF4A18"/>
    <w:rsid w:val="00FF5B07"/>
    <w:rsid w:val="00FF6796"/>
    <w:rsid w:val="00FF7059"/>
    <w:rsid w:val="00FF7085"/>
    <w:rsid w:val="00FF76FC"/>
    <w:rsid w:val="00FF7AC3"/>
    <w:rsid w:val="00FF7C36"/>
    <w:rsid w:val="00FF7DFB"/>
    <w:rsid w:val="0182941A"/>
    <w:rsid w:val="018CD02F"/>
    <w:rsid w:val="01CE723F"/>
    <w:rsid w:val="01F91184"/>
    <w:rsid w:val="02256AC2"/>
    <w:rsid w:val="022A7302"/>
    <w:rsid w:val="025978F8"/>
    <w:rsid w:val="026EF7EE"/>
    <w:rsid w:val="02B43F30"/>
    <w:rsid w:val="02E0EBA0"/>
    <w:rsid w:val="0326C7D2"/>
    <w:rsid w:val="0329560A"/>
    <w:rsid w:val="03E26287"/>
    <w:rsid w:val="047EDF5C"/>
    <w:rsid w:val="050BBF05"/>
    <w:rsid w:val="05C158D4"/>
    <w:rsid w:val="06B9C8FE"/>
    <w:rsid w:val="06D4289D"/>
    <w:rsid w:val="06FC428C"/>
    <w:rsid w:val="073262CC"/>
    <w:rsid w:val="0766E440"/>
    <w:rsid w:val="076C51D7"/>
    <w:rsid w:val="0776CE3E"/>
    <w:rsid w:val="08A90142"/>
    <w:rsid w:val="08F244B2"/>
    <w:rsid w:val="090162FE"/>
    <w:rsid w:val="093B9FCE"/>
    <w:rsid w:val="0970754B"/>
    <w:rsid w:val="09DE10AA"/>
    <w:rsid w:val="09EB8D2E"/>
    <w:rsid w:val="0A39DB3B"/>
    <w:rsid w:val="0A3F6606"/>
    <w:rsid w:val="0C949D40"/>
    <w:rsid w:val="0DF18D09"/>
    <w:rsid w:val="0EB33D14"/>
    <w:rsid w:val="0EB50063"/>
    <w:rsid w:val="0EBB6412"/>
    <w:rsid w:val="0F50D673"/>
    <w:rsid w:val="0F70F2F3"/>
    <w:rsid w:val="0FC0CBE5"/>
    <w:rsid w:val="0FDA950E"/>
    <w:rsid w:val="103ECF6D"/>
    <w:rsid w:val="104E04EF"/>
    <w:rsid w:val="10FBB668"/>
    <w:rsid w:val="10FDEB62"/>
    <w:rsid w:val="11C9693C"/>
    <w:rsid w:val="120F8E47"/>
    <w:rsid w:val="1245BC65"/>
    <w:rsid w:val="1441826F"/>
    <w:rsid w:val="1525B27D"/>
    <w:rsid w:val="15300A72"/>
    <w:rsid w:val="15308E4D"/>
    <w:rsid w:val="156C5F0B"/>
    <w:rsid w:val="15A43491"/>
    <w:rsid w:val="17F415ED"/>
    <w:rsid w:val="1880C749"/>
    <w:rsid w:val="19A8DF34"/>
    <w:rsid w:val="1A046FF4"/>
    <w:rsid w:val="1A2DCE93"/>
    <w:rsid w:val="1AFE41DB"/>
    <w:rsid w:val="1CF60D7E"/>
    <w:rsid w:val="1D0EAC60"/>
    <w:rsid w:val="1DD0C38E"/>
    <w:rsid w:val="1FF7EBD3"/>
    <w:rsid w:val="202C71CD"/>
    <w:rsid w:val="2113658A"/>
    <w:rsid w:val="21F68B04"/>
    <w:rsid w:val="227FFD8B"/>
    <w:rsid w:val="22A54131"/>
    <w:rsid w:val="22F3DF2C"/>
    <w:rsid w:val="2378E0B9"/>
    <w:rsid w:val="2397BF90"/>
    <w:rsid w:val="23BF2C31"/>
    <w:rsid w:val="260BC82F"/>
    <w:rsid w:val="26BA0354"/>
    <w:rsid w:val="27A7A682"/>
    <w:rsid w:val="289947A8"/>
    <w:rsid w:val="2BCC6FEB"/>
    <w:rsid w:val="2D422AA7"/>
    <w:rsid w:val="2EE1FD03"/>
    <w:rsid w:val="2F8F5B0B"/>
    <w:rsid w:val="30751404"/>
    <w:rsid w:val="30AA4C7F"/>
    <w:rsid w:val="3107C26D"/>
    <w:rsid w:val="3155EBB4"/>
    <w:rsid w:val="318E297D"/>
    <w:rsid w:val="35992C16"/>
    <w:rsid w:val="39056F91"/>
    <w:rsid w:val="39835BB4"/>
    <w:rsid w:val="39D9DE5E"/>
    <w:rsid w:val="3AD3F435"/>
    <w:rsid w:val="3AE0CAC3"/>
    <w:rsid w:val="3BB239B0"/>
    <w:rsid w:val="3BEEE3F3"/>
    <w:rsid w:val="3C85B05C"/>
    <w:rsid w:val="3D1B9CFB"/>
    <w:rsid w:val="3FDF2F8D"/>
    <w:rsid w:val="401312E9"/>
    <w:rsid w:val="412D301C"/>
    <w:rsid w:val="417956CC"/>
    <w:rsid w:val="4395C1CA"/>
    <w:rsid w:val="43ACD7F0"/>
    <w:rsid w:val="44106857"/>
    <w:rsid w:val="4768D3ED"/>
    <w:rsid w:val="47BE5C0B"/>
    <w:rsid w:val="486AD00F"/>
    <w:rsid w:val="4A1A88E6"/>
    <w:rsid w:val="4AB54C17"/>
    <w:rsid w:val="4ACC75BC"/>
    <w:rsid w:val="4C86B4F6"/>
    <w:rsid w:val="4E63A8F2"/>
    <w:rsid w:val="4E687533"/>
    <w:rsid w:val="4F343190"/>
    <w:rsid w:val="5075F0DA"/>
    <w:rsid w:val="51DF2365"/>
    <w:rsid w:val="53C6F602"/>
    <w:rsid w:val="54209CEF"/>
    <w:rsid w:val="546174D4"/>
    <w:rsid w:val="55494035"/>
    <w:rsid w:val="55608B3F"/>
    <w:rsid w:val="55AB7191"/>
    <w:rsid w:val="561196B9"/>
    <w:rsid w:val="5616EA84"/>
    <w:rsid w:val="5666C7AF"/>
    <w:rsid w:val="569DD347"/>
    <w:rsid w:val="57AA772C"/>
    <w:rsid w:val="58029810"/>
    <w:rsid w:val="591CACF6"/>
    <w:rsid w:val="5924BDB9"/>
    <w:rsid w:val="5A3D74FA"/>
    <w:rsid w:val="5A984978"/>
    <w:rsid w:val="5C1045AA"/>
    <w:rsid w:val="5C71E68D"/>
    <w:rsid w:val="5D0C16AC"/>
    <w:rsid w:val="5D392819"/>
    <w:rsid w:val="5D64E159"/>
    <w:rsid w:val="5FE6527A"/>
    <w:rsid w:val="5FF18AD4"/>
    <w:rsid w:val="60239170"/>
    <w:rsid w:val="6134A178"/>
    <w:rsid w:val="631BE64B"/>
    <w:rsid w:val="6392DECC"/>
    <w:rsid w:val="6615F783"/>
    <w:rsid w:val="66250BFE"/>
    <w:rsid w:val="66291569"/>
    <w:rsid w:val="6633343B"/>
    <w:rsid w:val="678A518B"/>
    <w:rsid w:val="688BDAE1"/>
    <w:rsid w:val="693F402B"/>
    <w:rsid w:val="696E0A7B"/>
    <w:rsid w:val="69F6B483"/>
    <w:rsid w:val="6A5B6594"/>
    <w:rsid w:val="6ACE7D5C"/>
    <w:rsid w:val="6B38E872"/>
    <w:rsid w:val="6B5D576E"/>
    <w:rsid w:val="6BFA70B1"/>
    <w:rsid w:val="6C84EA74"/>
    <w:rsid w:val="6CF76BF1"/>
    <w:rsid w:val="6D98978D"/>
    <w:rsid w:val="6DA25DA9"/>
    <w:rsid w:val="6E64FF95"/>
    <w:rsid w:val="6F0F593D"/>
    <w:rsid w:val="6F2F8ACB"/>
    <w:rsid w:val="6F6781D5"/>
    <w:rsid w:val="707175BA"/>
    <w:rsid w:val="7144D1CE"/>
    <w:rsid w:val="717785AB"/>
    <w:rsid w:val="72FEB0F6"/>
    <w:rsid w:val="74407BD7"/>
    <w:rsid w:val="74743196"/>
    <w:rsid w:val="74E6040B"/>
    <w:rsid w:val="75980356"/>
    <w:rsid w:val="75AF496B"/>
    <w:rsid w:val="766C89D2"/>
    <w:rsid w:val="7754FC23"/>
    <w:rsid w:val="77AC9855"/>
    <w:rsid w:val="77AFBC0C"/>
    <w:rsid w:val="77C2307C"/>
    <w:rsid w:val="79D7CDFF"/>
    <w:rsid w:val="7A045AC0"/>
    <w:rsid w:val="7A10FEB7"/>
    <w:rsid w:val="7A96D896"/>
    <w:rsid w:val="7C738800"/>
    <w:rsid w:val="7E7E896F"/>
    <w:rsid w:val="7F2C794B"/>
    <w:rsid w:val="7FDA0F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C3913"/>
  <w15:chartTrackingRefBased/>
  <w15:docId w15:val="{DEF8E66C-831C-4A2A-A81E-CBEBCF36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2468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2468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2468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2468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2468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2468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24686"/>
    <w:pPr>
      <w:keepNext/>
      <w:spacing w:after="200" w:line="240" w:lineRule="auto"/>
    </w:pPr>
    <w:rPr>
      <w:iCs/>
      <w:color w:val="002664"/>
      <w:sz w:val="18"/>
      <w:szCs w:val="18"/>
    </w:rPr>
  </w:style>
  <w:style w:type="table" w:customStyle="1" w:styleId="Tableheader">
    <w:name w:val="ŠTable header"/>
    <w:basedOn w:val="TableNormal"/>
    <w:uiPriority w:val="99"/>
    <w:rsid w:val="0062468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2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24686"/>
    <w:pPr>
      <w:numPr>
        <w:numId w:val="37"/>
      </w:numPr>
    </w:pPr>
  </w:style>
  <w:style w:type="paragraph" w:styleId="ListNumber2">
    <w:name w:val="List Number 2"/>
    <w:aliases w:val="ŠList Number 2"/>
    <w:basedOn w:val="Normal"/>
    <w:uiPriority w:val="8"/>
    <w:qFormat/>
    <w:rsid w:val="00624686"/>
    <w:pPr>
      <w:numPr>
        <w:numId w:val="36"/>
      </w:numPr>
    </w:pPr>
  </w:style>
  <w:style w:type="paragraph" w:styleId="ListBullet">
    <w:name w:val="List Bullet"/>
    <w:aliases w:val="ŠList Bullet"/>
    <w:basedOn w:val="Normal"/>
    <w:uiPriority w:val="9"/>
    <w:qFormat/>
    <w:rsid w:val="00624686"/>
    <w:pPr>
      <w:numPr>
        <w:numId w:val="34"/>
      </w:numPr>
    </w:pPr>
  </w:style>
  <w:style w:type="paragraph" w:styleId="ListBullet2">
    <w:name w:val="List Bullet 2"/>
    <w:aliases w:val="ŠList Bullet 2"/>
    <w:basedOn w:val="Normal"/>
    <w:uiPriority w:val="10"/>
    <w:qFormat/>
    <w:rsid w:val="00624686"/>
    <w:pPr>
      <w:numPr>
        <w:numId w:val="32"/>
      </w:numPr>
      <w:ind w:left="1134" w:hanging="567"/>
    </w:pPr>
  </w:style>
  <w:style w:type="paragraph" w:styleId="Signature">
    <w:name w:val="Signature"/>
    <w:aliases w:val="ŠSignature"/>
    <w:basedOn w:val="Normal"/>
    <w:link w:val="SignatureChar"/>
    <w:uiPriority w:val="99"/>
    <w:semiHidden/>
    <w:rsid w:val="007A20B9"/>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7A20B9"/>
    <w:rPr>
      <w:rFonts w:ascii="Arial" w:hAnsi="Arial" w:cs="Arial"/>
      <w:szCs w:val="24"/>
    </w:rPr>
  </w:style>
  <w:style w:type="character" w:styleId="Strong">
    <w:name w:val="Strong"/>
    <w:aliases w:val="ŠStrong,Bold"/>
    <w:qFormat/>
    <w:rsid w:val="00624686"/>
    <w:rPr>
      <w:b/>
      <w:bCs/>
    </w:rPr>
  </w:style>
  <w:style w:type="paragraph" w:customStyle="1" w:styleId="FeatureBox2">
    <w:name w:val="ŠFeature Box 2"/>
    <w:basedOn w:val="Normal"/>
    <w:next w:val="Normal"/>
    <w:link w:val="FeatureBox2Char"/>
    <w:uiPriority w:val="12"/>
    <w:qFormat/>
    <w:rsid w:val="0062468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2468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2468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2468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24686"/>
    <w:rPr>
      <w:color w:val="2F5496" w:themeColor="accent1" w:themeShade="BF"/>
      <w:u w:val="single"/>
    </w:rPr>
  </w:style>
  <w:style w:type="paragraph" w:customStyle="1" w:styleId="Logo">
    <w:name w:val="ŠLogo"/>
    <w:basedOn w:val="Normal"/>
    <w:uiPriority w:val="18"/>
    <w:qFormat/>
    <w:rsid w:val="0062468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24686"/>
    <w:pPr>
      <w:tabs>
        <w:tab w:val="right" w:leader="dot" w:pos="14570"/>
      </w:tabs>
      <w:spacing w:before="0"/>
    </w:pPr>
    <w:rPr>
      <w:b/>
      <w:noProof/>
    </w:rPr>
  </w:style>
  <w:style w:type="paragraph" w:styleId="TOC2">
    <w:name w:val="toc 2"/>
    <w:aliases w:val="ŠTOC 2"/>
    <w:basedOn w:val="Normal"/>
    <w:next w:val="Normal"/>
    <w:uiPriority w:val="39"/>
    <w:unhideWhenUsed/>
    <w:rsid w:val="00624686"/>
    <w:pPr>
      <w:tabs>
        <w:tab w:val="right" w:leader="dot" w:pos="14570"/>
      </w:tabs>
      <w:spacing w:before="0"/>
    </w:pPr>
    <w:rPr>
      <w:noProof/>
    </w:rPr>
  </w:style>
  <w:style w:type="paragraph" w:styleId="TOC3">
    <w:name w:val="toc 3"/>
    <w:aliases w:val="ŠTOC 3"/>
    <w:basedOn w:val="Normal"/>
    <w:next w:val="Normal"/>
    <w:uiPriority w:val="39"/>
    <w:unhideWhenUsed/>
    <w:rsid w:val="00624686"/>
    <w:pPr>
      <w:spacing w:before="0"/>
      <w:ind w:left="244"/>
    </w:pPr>
  </w:style>
  <w:style w:type="paragraph" w:styleId="Title">
    <w:name w:val="Title"/>
    <w:aliases w:val="ŠTitle"/>
    <w:basedOn w:val="Normal"/>
    <w:next w:val="Normal"/>
    <w:link w:val="TitleChar"/>
    <w:uiPriority w:val="1"/>
    <w:rsid w:val="0062468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2468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2468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2468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24686"/>
    <w:pPr>
      <w:spacing w:after="240"/>
      <w:outlineLvl w:val="9"/>
    </w:pPr>
    <w:rPr>
      <w:szCs w:val="40"/>
    </w:rPr>
  </w:style>
  <w:style w:type="paragraph" w:styleId="Footer">
    <w:name w:val="footer"/>
    <w:aliases w:val="ŠFooter"/>
    <w:basedOn w:val="Normal"/>
    <w:link w:val="FooterChar"/>
    <w:uiPriority w:val="19"/>
    <w:rsid w:val="0062468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24686"/>
    <w:rPr>
      <w:rFonts w:ascii="Arial" w:hAnsi="Arial" w:cs="Arial"/>
      <w:sz w:val="18"/>
      <w:szCs w:val="18"/>
    </w:rPr>
  </w:style>
  <w:style w:type="paragraph" w:styleId="Header">
    <w:name w:val="header"/>
    <w:aliases w:val="ŠHeader"/>
    <w:basedOn w:val="Normal"/>
    <w:link w:val="HeaderChar"/>
    <w:uiPriority w:val="16"/>
    <w:rsid w:val="00624686"/>
    <w:rPr>
      <w:noProof/>
      <w:color w:val="002664"/>
      <w:sz w:val="28"/>
      <w:szCs w:val="28"/>
    </w:rPr>
  </w:style>
  <w:style w:type="character" w:customStyle="1" w:styleId="HeaderChar">
    <w:name w:val="Header Char"/>
    <w:aliases w:val="ŠHeader Char"/>
    <w:basedOn w:val="DefaultParagraphFont"/>
    <w:link w:val="Header"/>
    <w:uiPriority w:val="16"/>
    <w:rsid w:val="0062468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2468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2468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24686"/>
    <w:rPr>
      <w:rFonts w:ascii="Arial" w:hAnsi="Arial" w:cs="Arial"/>
      <w:b/>
      <w:szCs w:val="32"/>
    </w:rPr>
  </w:style>
  <w:style w:type="character" w:styleId="UnresolvedMention">
    <w:name w:val="Unresolved Mention"/>
    <w:basedOn w:val="DefaultParagraphFont"/>
    <w:uiPriority w:val="99"/>
    <w:semiHidden/>
    <w:unhideWhenUsed/>
    <w:rsid w:val="00995BEF"/>
    <w:rPr>
      <w:color w:val="605E5C"/>
      <w:shd w:val="clear" w:color="auto" w:fill="E1DFDD"/>
    </w:rPr>
  </w:style>
  <w:style w:type="character" w:styleId="Emphasis">
    <w:name w:val="Emphasis"/>
    <w:aliases w:val="ŠEmphasis,Italic"/>
    <w:qFormat/>
    <w:rsid w:val="00624686"/>
    <w:rPr>
      <w:i/>
      <w:iCs/>
    </w:rPr>
  </w:style>
  <w:style w:type="character" w:styleId="SubtleEmphasis">
    <w:name w:val="Subtle Emphasis"/>
    <w:basedOn w:val="DefaultParagraphFont"/>
    <w:uiPriority w:val="19"/>
    <w:semiHidden/>
    <w:qFormat/>
    <w:rsid w:val="00624686"/>
    <w:rPr>
      <w:i/>
      <w:iCs/>
      <w:color w:val="404040" w:themeColor="text1" w:themeTint="BF"/>
    </w:rPr>
  </w:style>
  <w:style w:type="paragraph" w:styleId="TOC4">
    <w:name w:val="toc 4"/>
    <w:aliases w:val="ŠTOC 4"/>
    <w:basedOn w:val="Normal"/>
    <w:next w:val="Normal"/>
    <w:autoRedefine/>
    <w:uiPriority w:val="39"/>
    <w:unhideWhenUsed/>
    <w:rsid w:val="00624686"/>
    <w:pPr>
      <w:spacing w:before="0"/>
      <w:ind w:left="488"/>
    </w:pPr>
  </w:style>
  <w:style w:type="character" w:styleId="CommentReference">
    <w:name w:val="annotation reference"/>
    <w:basedOn w:val="DefaultParagraphFont"/>
    <w:uiPriority w:val="99"/>
    <w:semiHidden/>
    <w:unhideWhenUsed/>
    <w:rsid w:val="00624686"/>
    <w:rPr>
      <w:sz w:val="16"/>
      <w:szCs w:val="16"/>
    </w:rPr>
  </w:style>
  <w:style w:type="paragraph" w:styleId="CommentText">
    <w:name w:val="annotation text"/>
    <w:basedOn w:val="Normal"/>
    <w:link w:val="CommentTextChar"/>
    <w:uiPriority w:val="99"/>
    <w:unhideWhenUsed/>
    <w:rsid w:val="00624686"/>
    <w:pPr>
      <w:spacing w:line="240" w:lineRule="auto"/>
    </w:pPr>
    <w:rPr>
      <w:sz w:val="20"/>
      <w:szCs w:val="20"/>
    </w:rPr>
  </w:style>
  <w:style w:type="character" w:customStyle="1" w:styleId="CommentTextChar">
    <w:name w:val="Comment Text Char"/>
    <w:basedOn w:val="DefaultParagraphFont"/>
    <w:link w:val="CommentText"/>
    <w:uiPriority w:val="99"/>
    <w:rsid w:val="0062468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4686"/>
    <w:rPr>
      <w:b/>
      <w:bCs/>
    </w:rPr>
  </w:style>
  <w:style w:type="character" w:customStyle="1" w:styleId="CommentSubjectChar">
    <w:name w:val="Comment Subject Char"/>
    <w:basedOn w:val="CommentTextChar"/>
    <w:link w:val="CommentSubject"/>
    <w:uiPriority w:val="99"/>
    <w:semiHidden/>
    <w:rsid w:val="00624686"/>
    <w:rPr>
      <w:rFonts w:ascii="Arial" w:hAnsi="Arial" w:cs="Arial"/>
      <w:b/>
      <w:bCs/>
      <w:sz w:val="20"/>
      <w:szCs w:val="20"/>
    </w:rPr>
  </w:style>
  <w:style w:type="paragraph" w:styleId="ListParagraph">
    <w:name w:val="List Paragraph"/>
    <w:aliases w:val="ŠList Paragraph"/>
    <w:basedOn w:val="Normal"/>
    <w:uiPriority w:val="34"/>
    <w:unhideWhenUsed/>
    <w:qFormat/>
    <w:rsid w:val="00624686"/>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24686"/>
    <w:rPr>
      <w:color w:val="954F72" w:themeColor="followedHyperlink"/>
      <w:u w:val="single"/>
    </w:rPr>
  </w:style>
  <w:style w:type="paragraph" w:styleId="BalloonText">
    <w:name w:val="Balloon Text"/>
    <w:basedOn w:val="Normal"/>
    <w:link w:val="BalloonTextChar"/>
    <w:uiPriority w:val="99"/>
    <w:semiHidden/>
    <w:unhideWhenUsed/>
    <w:rsid w:val="007A20B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0B9"/>
    <w:rPr>
      <w:rFonts w:ascii="Segoe UI" w:hAnsi="Segoe UI" w:cs="Segoe UI"/>
      <w:sz w:val="18"/>
      <w:szCs w:val="18"/>
    </w:rPr>
  </w:style>
  <w:style w:type="paragraph" w:styleId="ListBullet3">
    <w:name w:val="List Bullet 3"/>
    <w:aliases w:val="ŠList Bullet 3"/>
    <w:basedOn w:val="Normal"/>
    <w:uiPriority w:val="10"/>
    <w:rsid w:val="00624686"/>
    <w:pPr>
      <w:numPr>
        <w:numId w:val="33"/>
      </w:numPr>
      <w:ind w:left="1701" w:hanging="567"/>
    </w:pPr>
  </w:style>
  <w:style w:type="paragraph" w:styleId="ListNumber3">
    <w:name w:val="List Number 3"/>
    <w:aliases w:val="ŠList Number 3"/>
    <w:basedOn w:val="ListBullet3"/>
    <w:uiPriority w:val="8"/>
    <w:rsid w:val="00624686"/>
    <w:pPr>
      <w:numPr>
        <w:ilvl w:val="2"/>
        <w:numId w:val="36"/>
      </w:numPr>
      <w:ind w:left="1701" w:hanging="567"/>
    </w:pPr>
  </w:style>
  <w:style w:type="character" w:styleId="PlaceholderText">
    <w:name w:val="Placeholder Text"/>
    <w:basedOn w:val="DefaultParagraphFont"/>
    <w:uiPriority w:val="99"/>
    <w:semiHidden/>
    <w:rsid w:val="00624686"/>
    <w:rPr>
      <w:color w:val="808080"/>
    </w:rPr>
  </w:style>
  <w:style w:type="character" w:customStyle="1" w:styleId="BoldItalic">
    <w:name w:val="ŠBold Italic"/>
    <w:basedOn w:val="DefaultParagraphFont"/>
    <w:uiPriority w:val="1"/>
    <w:qFormat/>
    <w:rsid w:val="00624686"/>
    <w:rPr>
      <w:b/>
      <w:i/>
      <w:iCs/>
    </w:rPr>
  </w:style>
  <w:style w:type="paragraph" w:customStyle="1" w:styleId="Documentname">
    <w:name w:val="ŠDocument name"/>
    <w:basedOn w:val="Normal"/>
    <w:next w:val="Normal"/>
    <w:uiPriority w:val="17"/>
    <w:qFormat/>
    <w:rsid w:val="0062468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2468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2468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24686"/>
    <w:pPr>
      <w:spacing w:after="0"/>
    </w:pPr>
    <w:rPr>
      <w:sz w:val="18"/>
      <w:szCs w:val="18"/>
    </w:rPr>
  </w:style>
  <w:style w:type="paragraph" w:customStyle="1" w:styleId="Pulloutquote">
    <w:name w:val="ŠPull out quote"/>
    <w:basedOn w:val="Normal"/>
    <w:next w:val="Normal"/>
    <w:uiPriority w:val="20"/>
    <w:qFormat/>
    <w:rsid w:val="00624686"/>
    <w:pPr>
      <w:keepNext/>
      <w:ind w:left="567" w:right="57"/>
    </w:pPr>
    <w:rPr>
      <w:szCs w:val="22"/>
    </w:rPr>
  </w:style>
  <w:style w:type="paragraph" w:customStyle="1" w:styleId="Subtitle0">
    <w:name w:val="ŠSubtitle"/>
    <w:basedOn w:val="Normal"/>
    <w:link w:val="SubtitleChar0"/>
    <w:uiPriority w:val="2"/>
    <w:qFormat/>
    <w:rsid w:val="00624686"/>
    <w:pPr>
      <w:spacing w:before="360"/>
    </w:pPr>
    <w:rPr>
      <w:color w:val="002664"/>
      <w:sz w:val="44"/>
      <w:szCs w:val="48"/>
    </w:rPr>
  </w:style>
  <w:style w:type="character" w:customStyle="1" w:styleId="SubtitleChar0">
    <w:name w:val="ŠSubtitle Char"/>
    <w:basedOn w:val="DefaultParagraphFont"/>
    <w:link w:val="Subtitle0"/>
    <w:uiPriority w:val="2"/>
    <w:rsid w:val="00624686"/>
    <w:rPr>
      <w:rFonts w:ascii="Arial" w:hAnsi="Arial" w:cs="Arial"/>
      <w:color w:val="002664"/>
      <w:sz w:val="44"/>
      <w:szCs w:val="48"/>
    </w:rPr>
  </w:style>
  <w:style w:type="table" w:styleId="TableGridLight">
    <w:name w:val="Grid Table Light"/>
    <w:basedOn w:val="TableNormal"/>
    <w:uiPriority w:val="40"/>
    <w:rsid w:val="007A20B9"/>
    <w:pPr>
      <w:spacing w:after="0" w:line="240" w:lineRule="auto"/>
    </w:pPr>
    <w:tblPr/>
  </w:style>
  <w:style w:type="table" w:styleId="GridTable4-Accent4">
    <w:name w:val="Grid Table 4 Accent 4"/>
    <w:basedOn w:val="TableNormal"/>
    <w:uiPriority w:val="49"/>
    <w:rsid w:val="00995B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995B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1">
    <w:name w:val="List Table 3 Accent 1"/>
    <w:basedOn w:val="TableNormal"/>
    <w:uiPriority w:val="48"/>
    <w:rsid w:val="00995BE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995BEF"/>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4-Accent4">
    <w:name w:val="List Table 4 Accent 4"/>
    <w:basedOn w:val="TableNormal"/>
    <w:uiPriority w:val="49"/>
    <w:rsid w:val="00995B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eaturetext1">
    <w:name w:val="ŠFeature text 1"/>
    <w:uiPriority w:val="15"/>
    <w:qFormat/>
    <w:rsid w:val="00995BEF"/>
    <w:rPr>
      <w:rFonts w:ascii="Arial" w:hAnsi="Arial"/>
      <w:b/>
      <w:color w:val="323695"/>
      <w:sz w:val="22"/>
    </w:rPr>
  </w:style>
  <w:style w:type="character" w:customStyle="1" w:styleId="Featuretext2">
    <w:name w:val="ŠFeature text 2"/>
    <w:uiPriority w:val="15"/>
    <w:qFormat/>
    <w:rsid w:val="00995BEF"/>
    <w:rPr>
      <w:rFonts w:ascii="Arial" w:hAnsi="Arial"/>
      <w:b/>
      <w:color w:val="B30000"/>
      <w:sz w:val="22"/>
    </w:rPr>
  </w:style>
  <w:style w:type="character" w:customStyle="1" w:styleId="Featuretext3">
    <w:name w:val="ŠFeature text 3"/>
    <w:uiPriority w:val="15"/>
    <w:qFormat/>
    <w:rsid w:val="00995BEF"/>
    <w:rPr>
      <w:rFonts w:ascii="Arial" w:hAnsi="Arial"/>
      <w:b/>
      <w:color w:val="2675C4"/>
      <w:sz w:val="22"/>
    </w:rPr>
  </w:style>
  <w:style w:type="character" w:customStyle="1" w:styleId="Featuretext4">
    <w:name w:val="ŠFeature text 4"/>
    <w:uiPriority w:val="15"/>
    <w:qFormat/>
    <w:rsid w:val="00995BEF"/>
    <w:rPr>
      <w:rFonts w:ascii="Arial" w:hAnsi="Arial"/>
      <w:b/>
      <w:color w:val="88419D"/>
      <w:sz w:val="22"/>
    </w:rPr>
  </w:style>
  <w:style w:type="character" w:customStyle="1" w:styleId="Featuretext5">
    <w:name w:val="ŠFeature text 5"/>
    <w:uiPriority w:val="15"/>
    <w:qFormat/>
    <w:rsid w:val="00995BEF"/>
    <w:rPr>
      <w:rFonts w:ascii="Arial" w:hAnsi="Arial"/>
      <w:b/>
      <w:color w:val="BD5704"/>
      <w:sz w:val="22"/>
    </w:rPr>
  </w:style>
  <w:style w:type="character" w:customStyle="1" w:styleId="FeatureBox2Char">
    <w:name w:val="ŠFeature Box 2 Char"/>
    <w:basedOn w:val="DefaultParagraphFont"/>
    <w:link w:val="FeatureBox2"/>
    <w:uiPriority w:val="12"/>
    <w:rsid w:val="0062468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19207">
      <w:bodyDiv w:val="1"/>
      <w:marLeft w:val="0"/>
      <w:marRight w:val="0"/>
      <w:marTop w:val="0"/>
      <w:marBottom w:val="0"/>
      <w:divBdr>
        <w:top w:val="none" w:sz="0" w:space="0" w:color="auto"/>
        <w:left w:val="none" w:sz="0" w:space="0" w:color="auto"/>
        <w:bottom w:val="none" w:sz="0" w:space="0" w:color="auto"/>
        <w:right w:val="none" w:sz="0" w:space="0" w:color="auto"/>
      </w:divBdr>
    </w:div>
    <w:div w:id="189488769">
      <w:bodyDiv w:val="1"/>
      <w:marLeft w:val="0"/>
      <w:marRight w:val="0"/>
      <w:marTop w:val="0"/>
      <w:marBottom w:val="0"/>
      <w:divBdr>
        <w:top w:val="none" w:sz="0" w:space="0" w:color="auto"/>
        <w:left w:val="none" w:sz="0" w:space="0" w:color="auto"/>
        <w:bottom w:val="none" w:sz="0" w:space="0" w:color="auto"/>
        <w:right w:val="none" w:sz="0" w:space="0" w:color="auto"/>
      </w:divBdr>
      <w:divsChild>
        <w:div w:id="391471118">
          <w:marLeft w:val="0"/>
          <w:marRight w:val="0"/>
          <w:marTop w:val="0"/>
          <w:marBottom w:val="0"/>
          <w:divBdr>
            <w:top w:val="none" w:sz="0" w:space="0" w:color="auto"/>
            <w:left w:val="none" w:sz="0" w:space="0" w:color="auto"/>
            <w:bottom w:val="none" w:sz="0" w:space="0" w:color="auto"/>
            <w:right w:val="none" w:sz="0" w:space="0" w:color="auto"/>
          </w:divBdr>
        </w:div>
        <w:div w:id="780221294">
          <w:marLeft w:val="0"/>
          <w:marRight w:val="0"/>
          <w:marTop w:val="0"/>
          <w:marBottom w:val="0"/>
          <w:divBdr>
            <w:top w:val="none" w:sz="0" w:space="0" w:color="auto"/>
            <w:left w:val="none" w:sz="0" w:space="0" w:color="auto"/>
            <w:bottom w:val="none" w:sz="0" w:space="0" w:color="auto"/>
            <w:right w:val="none" w:sz="0" w:space="0" w:color="auto"/>
          </w:divBdr>
        </w:div>
        <w:div w:id="1955016742">
          <w:marLeft w:val="0"/>
          <w:marRight w:val="0"/>
          <w:marTop w:val="0"/>
          <w:marBottom w:val="0"/>
          <w:divBdr>
            <w:top w:val="none" w:sz="0" w:space="0" w:color="auto"/>
            <w:left w:val="none" w:sz="0" w:space="0" w:color="auto"/>
            <w:bottom w:val="none" w:sz="0" w:space="0" w:color="auto"/>
            <w:right w:val="none" w:sz="0" w:space="0" w:color="auto"/>
          </w:divBdr>
        </w:div>
      </w:divsChild>
    </w:div>
    <w:div w:id="217480304">
      <w:bodyDiv w:val="1"/>
      <w:marLeft w:val="0"/>
      <w:marRight w:val="0"/>
      <w:marTop w:val="0"/>
      <w:marBottom w:val="0"/>
      <w:divBdr>
        <w:top w:val="none" w:sz="0" w:space="0" w:color="auto"/>
        <w:left w:val="none" w:sz="0" w:space="0" w:color="auto"/>
        <w:bottom w:val="none" w:sz="0" w:space="0" w:color="auto"/>
        <w:right w:val="none" w:sz="0" w:space="0" w:color="auto"/>
      </w:divBdr>
    </w:div>
    <w:div w:id="220142795">
      <w:bodyDiv w:val="1"/>
      <w:marLeft w:val="0"/>
      <w:marRight w:val="0"/>
      <w:marTop w:val="0"/>
      <w:marBottom w:val="0"/>
      <w:divBdr>
        <w:top w:val="none" w:sz="0" w:space="0" w:color="auto"/>
        <w:left w:val="none" w:sz="0" w:space="0" w:color="auto"/>
        <w:bottom w:val="none" w:sz="0" w:space="0" w:color="auto"/>
        <w:right w:val="none" w:sz="0" w:space="0" w:color="auto"/>
      </w:divBdr>
      <w:divsChild>
        <w:div w:id="1423793616">
          <w:marLeft w:val="0"/>
          <w:marRight w:val="0"/>
          <w:marTop w:val="0"/>
          <w:marBottom w:val="0"/>
          <w:divBdr>
            <w:top w:val="none" w:sz="0" w:space="0" w:color="auto"/>
            <w:left w:val="none" w:sz="0" w:space="0" w:color="auto"/>
            <w:bottom w:val="none" w:sz="0" w:space="0" w:color="auto"/>
            <w:right w:val="none" w:sz="0" w:space="0" w:color="auto"/>
          </w:divBdr>
        </w:div>
      </w:divsChild>
    </w:div>
    <w:div w:id="438527669">
      <w:bodyDiv w:val="1"/>
      <w:marLeft w:val="0"/>
      <w:marRight w:val="0"/>
      <w:marTop w:val="0"/>
      <w:marBottom w:val="0"/>
      <w:divBdr>
        <w:top w:val="none" w:sz="0" w:space="0" w:color="auto"/>
        <w:left w:val="none" w:sz="0" w:space="0" w:color="auto"/>
        <w:bottom w:val="none" w:sz="0" w:space="0" w:color="auto"/>
        <w:right w:val="none" w:sz="0" w:space="0" w:color="auto"/>
      </w:divBdr>
    </w:div>
    <w:div w:id="630330803">
      <w:bodyDiv w:val="1"/>
      <w:marLeft w:val="0"/>
      <w:marRight w:val="0"/>
      <w:marTop w:val="0"/>
      <w:marBottom w:val="0"/>
      <w:divBdr>
        <w:top w:val="none" w:sz="0" w:space="0" w:color="auto"/>
        <w:left w:val="none" w:sz="0" w:space="0" w:color="auto"/>
        <w:bottom w:val="none" w:sz="0" w:space="0" w:color="auto"/>
        <w:right w:val="none" w:sz="0" w:space="0" w:color="auto"/>
      </w:divBdr>
      <w:divsChild>
        <w:div w:id="42021581">
          <w:marLeft w:val="0"/>
          <w:marRight w:val="0"/>
          <w:marTop w:val="0"/>
          <w:marBottom w:val="0"/>
          <w:divBdr>
            <w:top w:val="none" w:sz="0" w:space="0" w:color="auto"/>
            <w:left w:val="none" w:sz="0" w:space="0" w:color="auto"/>
            <w:bottom w:val="none" w:sz="0" w:space="0" w:color="auto"/>
            <w:right w:val="none" w:sz="0" w:space="0" w:color="auto"/>
          </w:divBdr>
          <w:divsChild>
            <w:div w:id="208342617">
              <w:marLeft w:val="0"/>
              <w:marRight w:val="0"/>
              <w:marTop w:val="0"/>
              <w:marBottom w:val="0"/>
              <w:divBdr>
                <w:top w:val="none" w:sz="0" w:space="0" w:color="auto"/>
                <w:left w:val="none" w:sz="0" w:space="0" w:color="auto"/>
                <w:bottom w:val="none" w:sz="0" w:space="0" w:color="auto"/>
                <w:right w:val="none" w:sz="0" w:space="0" w:color="auto"/>
              </w:divBdr>
            </w:div>
          </w:divsChild>
        </w:div>
        <w:div w:id="105084056">
          <w:marLeft w:val="0"/>
          <w:marRight w:val="0"/>
          <w:marTop w:val="0"/>
          <w:marBottom w:val="0"/>
          <w:divBdr>
            <w:top w:val="none" w:sz="0" w:space="0" w:color="auto"/>
            <w:left w:val="none" w:sz="0" w:space="0" w:color="auto"/>
            <w:bottom w:val="none" w:sz="0" w:space="0" w:color="auto"/>
            <w:right w:val="none" w:sz="0" w:space="0" w:color="auto"/>
          </w:divBdr>
          <w:divsChild>
            <w:div w:id="2144958766">
              <w:marLeft w:val="0"/>
              <w:marRight w:val="0"/>
              <w:marTop w:val="0"/>
              <w:marBottom w:val="0"/>
              <w:divBdr>
                <w:top w:val="none" w:sz="0" w:space="0" w:color="auto"/>
                <w:left w:val="none" w:sz="0" w:space="0" w:color="auto"/>
                <w:bottom w:val="none" w:sz="0" w:space="0" w:color="auto"/>
                <w:right w:val="none" w:sz="0" w:space="0" w:color="auto"/>
              </w:divBdr>
            </w:div>
          </w:divsChild>
        </w:div>
        <w:div w:id="268701804">
          <w:marLeft w:val="0"/>
          <w:marRight w:val="0"/>
          <w:marTop w:val="0"/>
          <w:marBottom w:val="0"/>
          <w:divBdr>
            <w:top w:val="none" w:sz="0" w:space="0" w:color="auto"/>
            <w:left w:val="none" w:sz="0" w:space="0" w:color="auto"/>
            <w:bottom w:val="none" w:sz="0" w:space="0" w:color="auto"/>
            <w:right w:val="none" w:sz="0" w:space="0" w:color="auto"/>
          </w:divBdr>
          <w:divsChild>
            <w:div w:id="2048529413">
              <w:marLeft w:val="0"/>
              <w:marRight w:val="0"/>
              <w:marTop w:val="0"/>
              <w:marBottom w:val="0"/>
              <w:divBdr>
                <w:top w:val="none" w:sz="0" w:space="0" w:color="auto"/>
                <w:left w:val="none" w:sz="0" w:space="0" w:color="auto"/>
                <w:bottom w:val="none" w:sz="0" w:space="0" w:color="auto"/>
                <w:right w:val="none" w:sz="0" w:space="0" w:color="auto"/>
              </w:divBdr>
            </w:div>
          </w:divsChild>
        </w:div>
        <w:div w:id="295112143">
          <w:marLeft w:val="0"/>
          <w:marRight w:val="0"/>
          <w:marTop w:val="0"/>
          <w:marBottom w:val="0"/>
          <w:divBdr>
            <w:top w:val="none" w:sz="0" w:space="0" w:color="auto"/>
            <w:left w:val="none" w:sz="0" w:space="0" w:color="auto"/>
            <w:bottom w:val="none" w:sz="0" w:space="0" w:color="auto"/>
            <w:right w:val="none" w:sz="0" w:space="0" w:color="auto"/>
          </w:divBdr>
          <w:divsChild>
            <w:div w:id="751707599">
              <w:marLeft w:val="0"/>
              <w:marRight w:val="0"/>
              <w:marTop w:val="0"/>
              <w:marBottom w:val="0"/>
              <w:divBdr>
                <w:top w:val="none" w:sz="0" w:space="0" w:color="auto"/>
                <w:left w:val="none" w:sz="0" w:space="0" w:color="auto"/>
                <w:bottom w:val="none" w:sz="0" w:space="0" w:color="auto"/>
                <w:right w:val="none" w:sz="0" w:space="0" w:color="auto"/>
              </w:divBdr>
            </w:div>
          </w:divsChild>
        </w:div>
        <w:div w:id="369501830">
          <w:marLeft w:val="0"/>
          <w:marRight w:val="0"/>
          <w:marTop w:val="0"/>
          <w:marBottom w:val="0"/>
          <w:divBdr>
            <w:top w:val="none" w:sz="0" w:space="0" w:color="auto"/>
            <w:left w:val="none" w:sz="0" w:space="0" w:color="auto"/>
            <w:bottom w:val="none" w:sz="0" w:space="0" w:color="auto"/>
            <w:right w:val="none" w:sz="0" w:space="0" w:color="auto"/>
          </w:divBdr>
          <w:divsChild>
            <w:div w:id="1853950123">
              <w:marLeft w:val="0"/>
              <w:marRight w:val="0"/>
              <w:marTop w:val="0"/>
              <w:marBottom w:val="0"/>
              <w:divBdr>
                <w:top w:val="none" w:sz="0" w:space="0" w:color="auto"/>
                <w:left w:val="none" w:sz="0" w:space="0" w:color="auto"/>
                <w:bottom w:val="none" w:sz="0" w:space="0" w:color="auto"/>
                <w:right w:val="none" w:sz="0" w:space="0" w:color="auto"/>
              </w:divBdr>
            </w:div>
          </w:divsChild>
        </w:div>
        <w:div w:id="492842661">
          <w:marLeft w:val="0"/>
          <w:marRight w:val="0"/>
          <w:marTop w:val="0"/>
          <w:marBottom w:val="0"/>
          <w:divBdr>
            <w:top w:val="none" w:sz="0" w:space="0" w:color="auto"/>
            <w:left w:val="none" w:sz="0" w:space="0" w:color="auto"/>
            <w:bottom w:val="none" w:sz="0" w:space="0" w:color="auto"/>
            <w:right w:val="none" w:sz="0" w:space="0" w:color="auto"/>
          </w:divBdr>
          <w:divsChild>
            <w:div w:id="1011101697">
              <w:marLeft w:val="0"/>
              <w:marRight w:val="0"/>
              <w:marTop w:val="0"/>
              <w:marBottom w:val="0"/>
              <w:divBdr>
                <w:top w:val="none" w:sz="0" w:space="0" w:color="auto"/>
                <w:left w:val="none" w:sz="0" w:space="0" w:color="auto"/>
                <w:bottom w:val="none" w:sz="0" w:space="0" w:color="auto"/>
                <w:right w:val="none" w:sz="0" w:space="0" w:color="auto"/>
              </w:divBdr>
            </w:div>
          </w:divsChild>
        </w:div>
        <w:div w:id="668749991">
          <w:marLeft w:val="0"/>
          <w:marRight w:val="0"/>
          <w:marTop w:val="0"/>
          <w:marBottom w:val="0"/>
          <w:divBdr>
            <w:top w:val="none" w:sz="0" w:space="0" w:color="auto"/>
            <w:left w:val="none" w:sz="0" w:space="0" w:color="auto"/>
            <w:bottom w:val="none" w:sz="0" w:space="0" w:color="auto"/>
            <w:right w:val="none" w:sz="0" w:space="0" w:color="auto"/>
          </w:divBdr>
          <w:divsChild>
            <w:div w:id="158544880">
              <w:marLeft w:val="0"/>
              <w:marRight w:val="0"/>
              <w:marTop w:val="0"/>
              <w:marBottom w:val="0"/>
              <w:divBdr>
                <w:top w:val="none" w:sz="0" w:space="0" w:color="auto"/>
                <w:left w:val="none" w:sz="0" w:space="0" w:color="auto"/>
                <w:bottom w:val="none" w:sz="0" w:space="0" w:color="auto"/>
                <w:right w:val="none" w:sz="0" w:space="0" w:color="auto"/>
              </w:divBdr>
            </w:div>
          </w:divsChild>
        </w:div>
        <w:div w:id="720057714">
          <w:marLeft w:val="0"/>
          <w:marRight w:val="0"/>
          <w:marTop w:val="0"/>
          <w:marBottom w:val="0"/>
          <w:divBdr>
            <w:top w:val="none" w:sz="0" w:space="0" w:color="auto"/>
            <w:left w:val="none" w:sz="0" w:space="0" w:color="auto"/>
            <w:bottom w:val="none" w:sz="0" w:space="0" w:color="auto"/>
            <w:right w:val="none" w:sz="0" w:space="0" w:color="auto"/>
          </w:divBdr>
          <w:divsChild>
            <w:div w:id="726340554">
              <w:marLeft w:val="0"/>
              <w:marRight w:val="0"/>
              <w:marTop w:val="0"/>
              <w:marBottom w:val="0"/>
              <w:divBdr>
                <w:top w:val="none" w:sz="0" w:space="0" w:color="auto"/>
                <w:left w:val="none" w:sz="0" w:space="0" w:color="auto"/>
                <w:bottom w:val="none" w:sz="0" w:space="0" w:color="auto"/>
                <w:right w:val="none" w:sz="0" w:space="0" w:color="auto"/>
              </w:divBdr>
            </w:div>
          </w:divsChild>
        </w:div>
        <w:div w:id="1075083168">
          <w:marLeft w:val="0"/>
          <w:marRight w:val="0"/>
          <w:marTop w:val="0"/>
          <w:marBottom w:val="0"/>
          <w:divBdr>
            <w:top w:val="none" w:sz="0" w:space="0" w:color="auto"/>
            <w:left w:val="none" w:sz="0" w:space="0" w:color="auto"/>
            <w:bottom w:val="none" w:sz="0" w:space="0" w:color="auto"/>
            <w:right w:val="none" w:sz="0" w:space="0" w:color="auto"/>
          </w:divBdr>
          <w:divsChild>
            <w:div w:id="1362319988">
              <w:marLeft w:val="0"/>
              <w:marRight w:val="0"/>
              <w:marTop w:val="0"/>
              <w:marBottom w:val="0"/>
              <w:divBdr>
                <w:top w:val="none" w:sz="0" w:space="0" w:color="auto"/>
                <w:left w:val="none" w:sz="0" w:space="0" w:color="auto"/>
                <w:bottom w:val="none" w:sz="0" w:space="0" w:color="auto"/>
                <w:right w:val="none" w:sz="0" w:space="0" w:color="auto"/>
              </w:divBdr>
            </w:div>
          </w:divsChild>
        </w:div>
        <w:div w:id="1311711093">
          <w:marLeft w:val="0"/>
          <w:marRight w:val="0"/>
          <w:marTop w:val="0"/>
          <w:marBottom w:val="0"/>
          <w:divBdr>
            <w:top w:val="none" w:sz="0" w:space="0" w:color="auto"/>
            <w:left w:val="none" w:sz="0" w:space="0" w:color="auto"/>
            <w:bottom w:val="none" w:sz="0" w:space="0" w:color="auto"/>
            <w:right w:val="none" w:sz="0" w:space="0" w:color="auto"/>
          </w:divBdr>
          <w:divsChild>
            <w:div w:id="1245064701">
              <w:marLeft w:val="0"/>
              <w:marRight w:val="0"/>
              <w:marTop w:val="0"/>
              <w:marBottom w:val="0"/>
              <w:divBdr>
                <w:top w:val="none" w:sz="0" w:space="0" w:color="auto"/>
                <w:left w:val="none" w:sz="0" w:space="0" w:color="auto"/>
                <w:bottom w:val="none" w:sz="0" w:space="0" w:color="auto"/>
                <w:right w:val="none" w:sz="0" w:space="0" w:color="auto"/>
              </w:divBdr>
            </w:div>
          </w:divsChild>
        </w:div>
        <w:div w:id="1337460156">
          <w:marLeft w:val="0"/>
          <w:marRight w:val="0"/>
          <w:marTop w:val="0"/>
          <w:marBottom w:val="0"/>
          <w:divBdr>
            <w:top w:val="none" w:sz="0" w:space="0" w:color="auto"/>
            <w:left w:val="none" w:sz="0" w:space="0" w:color="auto"/>
            <w:bottom w:val="none" w:sz="0" w:space="0" w:color="auto"/>
            <w:right w:val="none" w:sz="0" w:space="0" w:color="auto"/>
          </w:divBdr>
          <w:divsChild>
            <w:div w:id="26830637">
              <w:marLeft w:val="0"/>
              <w:marRight w:val="0"/>
              <w:marTop w:val="0"/>
              <w:marBottom w:val="0"/>
              <w:divBdr>
                <w:top w:val="none" w:sz="0" w:space="0" w:color="auto"/>
                <w:left w:val="none" w:sz="0" w:space="0" w:color="auto"/>
                <w:bottom w:val="none" w:sz="0" w:space="0" w:color="auto"/>
                <w:right w:val="none" w:sz="0" w:space="0" w:color="auto"/>
              </w:divBdr>
            </w:div>
          </w:divsChild>
        </w:div>
        <w:div w:id="1454860575">
          <w:marLeft w:val="0"/>
          <w:marRight w:val="0"/>
          <w:marTop w:val="0"/>
          <w:marBottom w:val="0"/>
          <w:divBdr>
            <w:top w:val="none" w:sz="0" w:space="0" w:color="auto"/>
            <w:left w:val="none" w:sz="0" w:space="0" w:color="auto"/>
            <w:bottom w:val="none" w:sz="0" w:space="0" w:color="auto"/>
            <w:right w:val="none" w:sz="0" w:space="0" w:color="auto"/>
          </w:divBdr>
          <w:divsChild>
            <w:div w:id="511915357">
              <w:marLeft w:val="0"/>
              <w:marRight w:val="0"/>
              <w:marTop w:val="0"/>
              <w:marBottom w:val="0"/>
              <w:divBdr>
                <w:top w:val="none" w:sz="0" w:space="0" w:color="auto"/>
                <w:left w:val="none" w:sz="0" w:space="0" w:color="auto"/>
                <w:bottom w:val="none" w:sz="0" w:space="0" w:color="auto"/>
                <w:right w:val="none" w:sz="0" w:space="0" w:color="auto"/>
              </w:divBdr>
            </w:div>
          </w:divsChild>
        </w:div>
        <w:div w:id="1573352110">
          <w:marLeft w:val="0"/>
          <w:marRight w:val="0"/>
          <w:marTop w:val="0"/>
          <w:marBottom w:val="0"/>
          <w:divBdr>
            <w:top w:val="none" w:sz="0" w:space="0" w:color="auto"/>
            <w:left w:val="none" w:sz="0" w:space="0" w:color="auto"/>
            <w:bottom w:val="none" w:sz="0" w:space="0" w:color="auto"/>
            <w:right w:val="none" w:sz="0" w:space="0" w:color="auto"/>
          </w:divBdr>
          <w:divsChild>
            <w:div w:id="1167205604">
              <w:marLeft w:val="0"/>
              <w:marRight w:val="0"/>
              <w:marTop w:val="0"/>
              <w:marBottom w:val="0"/>
              <w:divBdr>
                <w:top w:val="none" w:sz="0" w:space="0" w:color="auto"/>
                <w:left w:val="none" w:sz="0" w:space="0" w:color="auto"/>
                <w:bottom w:val="none" w:sz="0" w:space="0" w:color="auto"/>
                <w:right w:val="none" w:sz="0" w:space="0" w:color="auto"/>
              </w:divBdr>
            </w:div>
          </w:divsChild>
        </w:div>
        <w:div w:id="1590578973">
          <w:marLeft w:val="0"/>
          <w:marRight w:val="0"/>
          <w:marTop w:val="0"/>
          <w:marBottom w:val="0"/>
          <w:divBdr>
            <w:top w:val="none" w:sz="0" w:space="0" w:color="auto"/>
            <w:left w:val="none" w:sz="0" w:space="0" w:color="auto"/>
            <w:bottom w:val="none" w:sz="0" w:space="0" w:color="auto"/>
            <w:right w:val="none" w:sz="0" w:space="0" w:color="auto"/>
          </w:divBdr>
          <w:divsChild>
            <w:div w:id="2138453188">
              <w:marLeft w:val="0"/>
              <w:marRight w:val="0"/>
              <w:marTop w:val="0"/>
              <w:marBottom w:val="0"/>
              <w:divBdr>
                <w:top w:val="none" w:sz="0" w:space="0" w:color="auto"/>
                <w:left w:val="none" w:sz="0" w:space="0" w:color="auto"/>
                <w:bottom w:val="none" w:sz="0" w:space="0" w:color="auto"/>
                <w:right w:val="none" w:sz="0" w:space="0" w:color="auto"/>
              </w:divBdr>
            </w:div>
          </w:divsChild>
        </w:div>
        <w:div w:id="1760367112">
          <w:marLeft w:val="0"/>
          <w:marRight w:val="0"/>
          <w:marTop w:val="0"/>
          <w:marBottom w:val="0"/>
          <w:divBdr>
            <w:top w:val="none" w:sz="0" w:space="0" w:color="auto"/>
            <w:left w:val="none" w:sz="0" w:space="0" w:color="auto"/>
            <w:bottom w:val="none" w:sz="0" w:space="0" w:color="auto"/>
            <w:right w:val="none" w:sz="0" w:space="0" w:color="auto"/>
          </w:divBdr>
          <w:divsChild>
            <w:div w:id="474571038">
              <w:marLeft w:val="0"/>
              <w:marRight w:val="0"/>
              <w:marTop w:val="0"/>
              <w:marBottom w:val="0"/>
              <w:divBdr>
                <w:top w:val="none" w:sz="0" w:space="0" w:color="auto"/>
                <w:left w:val="none" w:sz="0" w:space="0" w:color="auto"/>
                <w:bottom w:val="none" w:sz="0" w:space="0" w:color="auto"/>
                <w:right w:val="none" w:sz="0" w:space="0" w:color="auto"/>
              </w:divBdr>
            </w:div>
          </w:divsChild>
        </w:div>
        <w:div w:id="1769615534">
          <w:marLeft w:val="0"/>
          <w:marRight w:val="0"/>
          <w:marTop w:val="0"/>
          <w:marBottom w:val="0"/>
          <w:divBdr>
            <w:top w:val="none" w:sz="0" w:space="0" w:color="auto"/>
            <w:left w:val="none" w:sz="0" w:space="0" w:color="auto"/>
            <w:bottom w:val="none" w:sz="0" w:space="0" w:color="auto"/>
            <w:right w:val="none" w:sz="0" w:space="0" w:color="auto"/>
          </w:divBdr>
          <w:divsChild>
            <w:div w:id="747384020">
              <w:marLeft w:val="0"/>
              <w:marRight w:val="0"/>
              <w:marTop w:val="0"/>
              <w:marBottom w:val="0"/>
              <w:divBdr>
                <w:top w:val="none" w:sz="0" w:space="0" w:color="auto"/>
                <w:left w:val="none" w:sz="0" w:space="0" w:color="auto"/>
                <w:bottom w:val="none" w:sz="0" w:space="0" w:color="auto"/>
                <w:right w:val="none" w:sz="0" w:space="0" w:color="auto"/>
              </w:divBdr>
            </w:div>
          </w:divsChild>
        </w:div>
        <w:div w:id="1802841238">
          <w:marLeft w:val="0"/>
          <w:marRight w:val="0"/>
          <w:marTop w:val="0"/>
          <w:marBottom w:val="0"/>
          <w:divBdr>
            <w:top w:val="none" w:sz="0" w:space="0" w:color="auto"/>
            <w:left w:val="none" w:sz="0" w:space="0" w:color="auto"/>
            <w:bottom w:val="none" w:sz="0" w:space="0" w:color="auto"/>
            <w:right w:val="none" w:sz="0" w:space="0" w:color="auto"/>
          </w:divBdr>
          <w:divsChild>
            <w:div w:id="381903291">
              <w:marLeft w:val="0"/>
              <w:marRight w:val="0"/>
              <w:marTop w:val="0"/>
              <w:marBottom w:val="0"/>
              <w:divBdr>
                <w:top w:val="none" w:sz="0" w:space="0" w:color="auto"/>
                <w:left w:val="none" w:sz="0" w:space="0" w:color="auto"/>
                <w:bottom w:val="none" w:sz="0" w:space="0" w:color="auto"/>
                <w:right w:val="none" w:sz="0" w:space="0" w:color="auto"/>
              </w:divBdr>
            </w:div>
          </w:divsChild>
        </w:div>
        <w:div w:id="2049911705">
          <w:marLeft w:val="0"/>
          <w:marRight w:val="0"/>
          <w:marTop w:val="0"/>
          <w:marBottom w:val="0"/>
          <w:divBdr>
            <w:top w:val="none" w:sz="0" w:space="0" w:color="auto"/>
            <w:left w:val="none" w:sz="0" w:space="0" w:color="auto"/>
            <w:bottom w:val="none" w:sz="0" w:space="0" w:color="auto"/>
            <w:right w:val="none" w:sz="0" w:space="0" w:color="auto"/>
          </w:divBdr>
          <w:divsChild>
            <w:div w:id="289939058">
              <w:marLeft w:val="0"/>
              <w:marRight w:val="0"/>
              <w:marTop w:val="0"/>
              <w:marBottom w:val="0"/>
              <w:divBdr>
                <w:top w:val="none" w:sz="0" w:space="0" w:color="auto"/>
                <w:left w:val="none" w:sz="0" w:space="0" w:color="auto"/>
                <w:bottom w:val="none" w:sz="0" w:space="0" w:color="auto"/>
                <w:right w:val="none" w:sz="0" w:space="0" w:color="auto"/>
              </w:divBdr>
            </w:div>
          </w:divsChild>
        </w:div>
        <w:div w:id="2083139242">
          <w:marLeft w:val="0"/>
          <w:marRight w:val="0"/>
          <w:marTop w:val="0"/>
          <w:marBottom w:val="0"/>
          <w:divBdr>
            <w:top w:val="none" w:sz="0" w:space="0" w:color="auto"/>
            <w:left w:val="none" w:sz="0" w:space="0" w:color="auto"/>
            <w:bottom w:val="none" w:sz="0" w:space="0" w:color="auto"/>
            <w:right w:val="none" w:sz="0" w:space="0" w:color="auto"/>
          </w:divBdr>
          <w:divsChild>
            <w:div w:id="1220173370">
              <w:marLeft w:val="0"/>
              <w:marRight w:val="0"/>
              <w:marTop w:val="0"/>
              <w:marBottom w:val="0"/>
              <w:divBdr>
                <w:top w:val="none" w:sz="0" w:space="0" w:color="auto"/>
                <w:left w:val="none" w:sz="0" w:space="0" w:color="auto"/>
                <w:bottom w:val="none" w:sz="0" w:space="0" w:color="auto"/>
                <w:right w:val="none" w:sz="0" w:space="0" w:color="auto"/>
              </w:divBdr>
            </w:div>
          </w:divsChild>
        </w:div>
        <w:div w:id="2087804149">
          <w:marLeft w:val="0"/>
          <w:marRight w:val="0"/>
          <w:marTop w:val="0"/>
          <w:marBottom w:val="0"/>
          <w:divBdr>
            <w:top w:val="none" w:sz="0" w:space="0" w:color="auto"/>
            <w:left w:val="none" w:sz="0" w:space="0" w:color="auto"/>
            <w:bottom w:val="none" w:sz="0" w:space="0" w:color="auto"/>
            <w:right w:val="none" w:sz="0" w:space="0" w:color="auto"/>
          </w:divBdr>
          <w:divsChild>
            <w:div w:id="1629166540">
              <w:marLeft w:val="0"/>
              <w:marRight w:val="0"/>
              <w:marTop w:val="0"/>
              <w:marBottom w:val="0"/>
              <w:divBdr>
                <w:top w:val="none" w:sz="0" w:space="0" w:color="auto"/>
                <w:left w:val="none" w:sz="0" w:space="0" w:color="auto"/>
                <w:bottom w:val="none" w:sz="0" w:space="0" w:color="auto"/>
                <w:right w:val="none" w:sz="0" w:space="0" w:color="auto"/>
              </w:divBdr>
            </w:div>
          </w:divsChild>
        </w:div>
        <w:div w:id="2134473545">
          <w:marLeft w:val="0"/>
          <w:marRight w:val="0"/>
          <w:marTop w:val="0"/>
          <w:marBottom w:val="0"/>
          <w:divBdr>
            <w:top w:val="none" w:sz="0" w:space="0" w:color="auto"/>
            <w:left w:val="none" w:sz="0" w:space="0" w:color="auto"/>
            <w:bottom w:val="none" w:sz="0" w:space="0" w:color="auto"/>
            <w:right w:val="none" w:sz="0" w:space="0" w:color="auto"/>
          </w:divBdr>
          <w:divsChild>
            <w:div w:id="89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0109">
      <w:bodyDiv w:val="1"/>
      <w:marLeft w:val="0"/>
      <w:marRight w:val="0"/>
      <w:marTop w:val="0"/>
      <w:marBottom w:val="0"/>
      <w:divBdr>
        <w:top w:val="none" w:sz="0" w:space="0" w:color="auto"/>
        <w:left w:val="none" w:sz="0" w:space="0" w:color="auto"/>
        <w:bottom w:val="none" w:sz="0" w:space="0" w:color="auto"/>
        <w:right w:val="none" w:sz="0" w:space="0" w:color="auto"/>
      </w:divBdr>
    </w:div>
    <w:div w:id="655039696">
      <w:bodyDiv w:val="1"/>
      <w:marLeft w:val="0"/>
      <w:marRight w:val="0"/>
      <w:marTop w:val="0"/>
      <w:marBottom w:val="0"/>
      <w:divBdr>
        <w:top w:val="none" w:sz="0" w:space="0" w:color="auto"/>
        <w:left w:val="none" w:sz="0" w:space="0" w:color="auto"/>
        <w:bottom w:val="none" w:sz="0" w:space="0" w:color="auto"/>
        <w:right w:val="none" w:sz="0" w:space="0" w:color="auto"/>
      </w:divBdr>
      <w:divsChild>
        <w:div w:id="185875685">
          <w:marLeft w:val="0"/>
          <w:marRight w:val="0"/>
          <w:marTop w:val="0"/>
          <w:marBottom w:val="0"/>
          <w:divBdr>
            <w:top w:val="none" w:sz="0" w:space="0" w:color="auto"/>
            <w:left w:val="none" w:sz="0" w:space="0" w:color="auto"/>
            <w:bottom w:val="none" w:sz="0" w:space="0" w:color="auto"/>
            <w:right w:val="none" w:sz="0" w:space="0" w:color="auto"/>
          </w:divBdr>
        </w:div>
      </w:divsChild>
    </w:div>
    <w:div w:id="685637743">
      <w:bodyDiv w:val="1"/>
      <w:marLeft w:val="0"/>
      <w:marRight w:val="0"/>
      <w:marTop w:val="0"/>
      <w:marBottom w:val="0"/>
      <w:divBdr>
        <w:top w:val="none" w:sz="0" w:space="0" w:color="auto"/>
        <w:left w:val="none" w:sz="0" w:space="0" w:color="auto"/>
        <w:bottom w:val="none" w:sz="0" w:space="0" w:color="auto"/>
        <w:right w:val="none" w:sz="0" w:space="0" w:color="auto"/>
      </w:divBdr>
      <w:divsChild>
        <w:div w:id="181363324">
          <w:marLeft w:val="0"/>
          <w:marRight w:val="0"/>
          <w:marTop w:val="0"/>
          <w:marBottom w:val="0"/>
          <w:divBdr>
            <w:top w:val="none" w:sz="0" w:space="0" w:color="auto"/>
            <w:left w:val="none" w:sz="0" w:space="0" w:color="auto"/>
            <w:bottom w:val="none" w:sz="0" w:space="0" w:color="auto"/>
            <w:right w:val="none" w:sz="0" w:space="0" w:color="auto"/>
          </w:divBdr>
          <w:divsChild>
            <w:div w:id="1015419949">
              <w:marLeft w:val="0"/>
              <w:marRight w:val="0"/>
              <w:marTop w:val="0"/>
              <w:marBottom w:val="0"/>
              <w:divBdr>
                <w:top w:val="none" w:sz="0" w:space="0" w:color="auto"/>
                <w:left w:val="none" w:sz="0" w:space="0" w:color="auto"/>
                <w:bottom w:val="none" w:sz="0" w:space="0" w:color="auto"/>
                <w:right w:val="none" w:sz="0" w:space="0" w:color="auto"/>
              </w:divBdr>
            </w:div>
          </w:divsChild>
        </w:div>
        <w:div w:id="521213658">
          <w:marLeft w:val="0"/>
          <w:marRight w:val="0"/>
          <w:marTop w:val="0"/>
          <w:marBottom w:val="0"/>
          <w:divBdr>
            <w:top w:val="none" w:sz="0" w:space="0" w:color="auto"/>
            <w:left w:val="none" w:sz="0" w:space="0" w:color="auto"/>
            <w:bottom w:val="none" w:sz="0" w:space="0" w:color="auto"/>
            <w:right w:val="none" w:sz="0" w:space="0" w:color="auto"/>
          </w:divBdr>
          <w:divsChild>
            <w:div w:id="1377503807">
              <w:marLeft w:val="0"/>
              <w:marRight w:val="0"/>
              <w:marTop w:val="0"/>
              <w:marBottom w:val="0"/>
              <w:divBdr>
                <w:top w:val="none" w:sz="0" w:space="0" w:color="auto"/>
                <w:left w:val="none" w:sz="0" w:space="0" w:color="auto"/>
                <w:bottom w:val="none" w:sz="0" w:space="0" w:color="auto"/>
                <w:right w:val="none" w:sz="0" w:space="0" w:color="auto"/>
              </w:divBdr>
            </w:div>
          </w:divsChild>
        </w:div>
        <w:div w:id="595134262">
          <w:marLeft w:val="0"/>
          <w:marRight w:val="0"/>
          <w:marTop w:val="0"/>
          <w:marBottom w:val="0"/>
          <w:divBdr>
            <w:top w:val="none" w:sz="0" w:space="0" w:color="auto"/>
            <w:left w:val="none" w:sz="0" w:space="0" w:color="auto"/>
            <w:bottom w:val="none" w:sz="0" w:space="0" w:color="auto"/>
            <w:right w:val="none" w:sz="0" w:space="0" w:color="auto"/>
          </w:divBdr>
          <w:divsChild>
            <w:div w:id="1788160227">
              <w:marLeft w:val="0"/>
              <w:marRight w:val="0"/>
              <w:marTop w:val="0"/>
              <w:marBottom w:val="0"/>
              <w:divBdr>
                <w:top w:val="none" w:sz="0" w:space="0" w:color="auto"/>
                <w:left w:val="none" w:sz="0" w:space="0" w:color="auto"/>
                <w:bottom w:val="none" w:sz="0" w:space="0" w:color="auto"/>
                <w:right w:val="none" w:sz="0" w:space="0" w:color="auto"/>
              </w:divBdr>
            </w:div>
          </w:divsChild>
        </w:div>
        <w:div w:id="681010361">
          <w:marLeft w:val="0"/>
          <w:marRight w:val="0"/>
          <w:marTop w:val="0"/>
          <w:marBottom w:val="0"/>
          <w:divBdr>
            <w:top w:val="none" w:sz="0" w:space="0" w:color="auto"/>
            <w:left w:val="none" w:sz="0" w:space="0" w:color="auto"/>
            <w:bottom w:val="none" w:sz="0" w:space="0" w:color="auto"/>
            <w:right w:val="none" w:sz="0" w:space="0" w:color="auto"/>
          </w:divBdr>
          <w:divsChild>
            <w:div w:id="461732640">
              <w:marLeft w:val="0"/>
              <w:marRight w:val="0"/>
              <w:marTop w:val="0"/>
              <w:marBottom w:val="0"/>
              <w:divBdr>
                <w:top w:val="none" w:sz="0" w:space="0" w:color="auto"/>
                <w:left w:val="none" w:sz="0" w:space="0" w:color="auto"/>
                <w:bottom w:val="none" w:sz="0" w:space="0" w:color="auto"/>
                <w:right w:val="none" w:sz="0" w:space="0" w:color="auto"/>
              </w:divBdr>
            </w:div>
          </w:divsChild>
        </w:div>
        <w:div w:id="790901743">
          <w:marLeft w:val="0"/>
          <w:marRight w:val="0"/>
          <w:marTop w:val="0"/>
          <w:marBottom w:val="0"/>
          <w:divBdr>
            <w:top w:val="none" w:sz="0" w:space="0" w:color="auto"/>
            <w:left w:val="none" w:sz="0" w:space="0" w:color="auto"/>
            <w:bottom w:val="none" w:sz="0" w:space="0" w:color="auto"/>
            <w:right w:val="none" w:sz="0" w:space="0" w:color="auto"/>
          </w:divBdr>
          <w:divsChild>
            <w:div w:id="964314745">
              <w:marLeft w:val="0"/>
              <w:marRight w:val="0"/>
              <w:marTop w:val="0"/>
              <w:marBottom w:val="0"/>
              <w:divBdr>
                <w:top w:val="none" w:sz="0" w:space="0" w:color="auto"/>
                <w:left w:val="none" w:sz="0" w:space="0" w:color="auto"/>
                <w:bottom w:val="none" w:sz="0" w:space="0" w:color="auto"/>
                <w:right w:val="none" w:sz="0" w:space="0" w:color="auto"/>
              </w:divBdr>
            </w:div>
          </w:divsChild>
        </w:div>
        <w:div w:id="834537898">
          <w:marLeft w:val="0"/>
          <w:marRight w:val="0"/>
          <w:marTop w:val="0"/>
          <w:marBottom w:val="0"/>
          <w:divBdr>
            <w:top w:val="none" w:sz="0" w:space="0" w:color="auto"/>
            <w:left w:val="none" w:sz="0" w:space="0" w:color="auto"/>
            <w:bottom w:val="none" w:sz="0" w:space="0" w:color="auto"/>
            <w:right w:val="none" w:sz="0" w:space="0" w:color="auto"/>
          </w:divBdr>
          <w:divsChild>
            <w:div w:id="1725984547">
              <w:marLeft w:val="0"/>
              <w:marRight w:val="0"/>
              <w:marTop w:val="0"/>
              <w:marBottom w:val="0"/>
              <w:divBdr>
                <w:top w:val="none" w:sz="0" w:space="0" w:color="auto"/>
                <w:left w:val="none" w:sz="0" w:space="0" w:color="auto"/>
                <w:bottom w:val="none" w:sz="0" w:space="0" w:color="auto"/>
                <w:right w:val="none" w:sz="0" w:space="0" w:color="auto"/>
              </w:divBdr>
            </w:div>
          </w:divsChild>
        </w:div>
        <w:div w:id="949435381">
          <w:marLeft w:val="0"/>
          <w:marRight w:val="0"/>
          <w:marTop w:val="0"/>
          <w:marBottom w:val="0"/>
          <w:divBdr>
            <w:top w:val="none" w:sz="0" w:space="0" w:color="auto"/>
            <w:left w:val="none" w:sz="0" w:space="0" w:color="auto"/>
            <w:bottom w:val="none" w:sz="0" w:space="0" w:color="auto"/>
            <w:right w:val="none" w:sz="0" w:space="0" w:color="auto"/>
          </w:divBdr>
          <w:divsChild>
            <w:div w:id="971642269">
              <w:marLeft w:val="0"/>
              <w:marRight w:val="0"/>
              <w:marTop w:val="0"/>
              <w:marBottom w:val="0"/>
              <w:divBdr>
                <w:top w:val="none" w:sz="0" w:space="0" w:color="auto"/>
                <w:left w:val="none" w:sz="0" w:space="0" w:color="auto"/>
                <w:bottom w:val="none" w:sz="0" w:space="0" w:color="auto"/>
                <w:right w:val="none" w:sz="0" w:space="0" w:color="auto"/>
              </w:divBdr>
            </w:div>
          </w:divsChild>
        </w:div>
        <w:div w:id="1253860831">
          <w:marLeft w:val="0"/>
          <w:marRight w:val="0"/>
          <w:marTop w:val="0"/>
          <w:marBottom w:val="0"/>
          <w:divBdr>
            <w:top w:val="none" w:sz="0" w:space="0" w:color="auto"/>
            <w:left w:val="none" w:sz="0" w:space="0" w:color="auto"/>
            <w:bottom w:val="none" w:sz="0" w:space="0" w:color="auto"/>
            <w:right w:val="none" w:sz="0" w:space="0" w:color="auto"/>
          </w:divBdr>
          <w:divsChild>
            <w:div w:id="375089234">
              <w:marLeft w:val="0"/>
              <w:marRight w:val="0"/>
              <w:marTop w:val="0"/>
              <w:marBottom w:val="0"/>
              <w:divBdr>
                <w:top w:val="none" w:sz="0" w:space="0" w:color="auto"/>
                <w:left w:val="none" w:sz="0" w:space="0" w:color="auto"/>
                <w:bottom w:val="none" w:sz="0" w:space="0" w:color="auto"/>
                <w:right w:val="none" w:sz="0" w:space="0" w:color="auto"/>
              </w:divBdr>
            </w:div>
          </w:divsChild>
        </w:div>
        <w:div w:id="1301380528">
          <w:marLeft w:val="0"/>
          <w:marRight w:val="0"/>
          <w:marTop w:val="0"/>
          <w:marBottom w:val="0"/>
          <w:divBdr>
            <w:top w:val="none" w:sz="0" w:space="0" w:color="auto"/>
            <w:left w:val="none" w:sz="0" w:space="0" w:color="auto"/>
            <w:bottom w:val="none" w:sz="0" w:space="0" w:color="auto"/>
            <w:right w:val="none" w:sz="0" w:space="0" w:color="auto"/>
          </w:divBdr>
          <w:divsChild>
            <w:div w:id="992415573">
              <w:marLeft w:val="0"/>
              <w:marRight w:val="0"/>
              <w:marTop w:val="0"/>
              <w:marBottom w:val="0"/>
              <w:divBdr>
                <w:top w:val="none" w:sz="0" w:space="0" w:color="auto"/>
                <w:left w:val="none" w:sz="0" w:space="0" w:color="auto"/>
                <w:bottom w:val="none" w:sz="0" w:space="0" w:color="auto"/>
                <w:right w:val="none" w:sz="0" w:space="0" w:color="auto"/>
              </w:divBdr>
            </w:div>
          </w:divsChild>
        </w:div>
        <w:div w:id="1311786672">
          <w:marLeft w:val="0"/>
          <w:marRight w:val="0"/>
          <w:marTop w:val="0"/>
          <w:marBottom w:val="0"/>
          <w:divBdr>
            <w:top w:val="none" w:sz="0" w:space="0" w:color="auto"/>
            <w:left w:val="none" w:sz="0" w:space="0" w:color="auto"/>
            <w:bottom w:val="none" w:sz="0" w:space="0" w:color="auto"/>
            <w:right w:val="none" w:sz="0" w:space="0" w:color="auto"/>
          </w:divBdr>
          <w:divsChild>
            <w:div w:id="651100756">
              <w:marLeft w:val="0"/>
              <w:marRight w:val="0"/>
              <w:marTop w:val="0"/>
              <w:marBottom w:val="0"/>
              <w:divBdr>
                <w:top w:val="none" w:sz="0" w:space="0" w:color="auto"/>
                <w:left w:val="none" w:sz="0" w:space="0" w:color="auto"/>
                <w:bottom w:val="none" w:sz="0" w:space="0" w:color="auto"/>
                <w:right w:val="none" w:sz="0" w:space="0" w:color="auto"/>
              </w:divBdr>
            </w:div>
          </w:divsChild>
        </w:div>
        <w:div w:id="1354381146">
          <w:marLeft w:val="0"/>
          <w:marRight w:val="0"/>
          <w:marTop w:val="0"/>
          <w:marBottom w:val="0"/>
          <w:divBdr>
            <w:top w:val="none" w:sz="0" w:space="0" w:color="auto"/>
            <w:left w:val="none" w:sz="0" w:space="0" w:color="auto"/>
            <w:bottom w:val="none" w:sz="0" w:space="0" w:color="auto"/>
            <w:right w:val="none" w:sz="0" w:space="0" w:color="auto"/>
          </w:divBdr>
          <w:divsChild>
            <w:div w:id="1341738495">
              <w:marLeft w:val="0"/>
              <w:marRight w:val="0"/>
              <w:marTop w:val="0"/>
              <w:marBottom w:val="0"/>
              <w:divBdr>
                <w:top w:val="none" w:sz="0" w:space="0" w:color="auto"/>
                <w:left w:val="none" w:sz="0" w:space="0" w:color="auto"/>
                <w:bottom w:val="none" w:sz="0" w:space="0" w:color="auto"/>
                <w:right w:val="none" w:sz="0" w:space="0" w:color="auto"/>
              </w:divBdr>
            </w:div>
          </w:divsChild>
        </w:div>
        <w:div w:id="1444349166">
          <w:marLeft w:val="0"/>
          <w:marRight w:val="0"/>
          <w:marTop w:val="0"/>
          <w:marBottom w:val="0"/>
          <w:divBdr>
            <w:top w:val="none" w:sz="0" w:space="0" w:color="auto"/>
            <w:left w:val="none" w:sz="0" w:space="0" w:color="auto"/>
            <w:bottom w:val="none" w:sz="0" w:space="0" w:color="auto"/>
            <w:right w:val="none" w:sz="0" w:space="0" w:color="auto"/>
          </w:divBdr>
          <w:divsChild>
            <w:div w:id="48501066">
              <w:marLeft w:val="0"/>
              <w:marRight w:val="0"/>
              <w:marTop w:val="0"/>
              <w:marBottom w:val="0"/>
              <w:divBdr>
                <w:top w:val="none" w:sz="0" w:space="0" w:color="auto"/>
                <w:left w:val="none" w:sz="0" w:space="0" w:color="auto"/>
                <w:bottom w:val="none" w:sz="0" w:space="0" w:color="auto"/>
                <w:right w:val="none" w:sz="0" w:space="0" w:color="auto"/>
              </w:divBdr>
            </w:div>
          </w:divsChild>
        </w:div>
        <w:div w:id="1453984229">
          <w:marLeft w:val="0"/>
          <w:marRight w:val="0"/>
          <w:marTop w:val="0"/>
          <w:marBottom w:val="0"/>
          <w:divBdr>
            <w:top w:val="none" w:sz="0" w:space="0" w:color="auto"/>
            <w:left w:val="none" w:sz="0" w:space="0" w:color="auto"/>
            <w:bottom w:val="none" w:sz="0" w:space="0" w:color="auto"/>
            <w:right w:val="none" w:sz="0" w:space="0" w:color="auto"/>
          </w:divBdr>
          <w:divsChild>
            <w:div w:id="888954972">
              <w:marLeft w:val="0"/>
              <w:marRight w:val="0"/>
              <w:marTop w:val="0"/>
              <w:marBottom w:val="0"/>
              <w:divBdr>
                <w:top w:val="none" w:sz="0" w:space="0" w:color="auto"/>
                <w:left w:val="none" w:sz="0" w:space="0" w:color="auto"/>
                <w:bottom w:val="none" w:sz="0" w:space="0" w:color="auto"/>
                <w:right w:val="none" w:sz="0" w:space="0" w:color="auto"/>
              </w:divBdr>
            </w:div>
          </w:divsChild>
        </w:div>
        <w:div w:id="1489781722">
          <w:marLeft w:val="0"/>
          <w:marRight w:val="0"/>
          <w:marTop w:val="0"/>
          <w:marBottom w:val="0"/>
          <w:divBdr>
            <w:top w:val="none" w:sz="0" w:space="0" w:color="auto"/>
            <w:left w:val="none" w:sz="0" w:space="0" w:color="auto"/>
            <w:bottom w:val="none" w:sz="0" w:space="0" w:color="auto"/>
            <w:right w:val="none" w:sz="0" w:space="0" w:color="auto"/>
          </w:divBdr>
          <w:divsChild>
            <w:div w:id="823859114">
              <w:marLeft w:val="0"/>
              <w:marRight w:val="0"/>
              <w:marTop w:val="0"/>
              <w:marBottom w:val="0"/>
              <w:divBdr>
                <w:top w:val="none" w:sz="0" w:space="0" w:color="auto"/>
                <w:left w:val="none" w:sz="0" w:space="0" w:color="auto"/>
                <w:bottom w:val="none" w:sz="0" w:space="0" w:color="auto"/>
                <w:right w:val="none" w:sz="0" w:space="0" w:color="auto"/>
              </w:divBdr>
            </w:div>
          </w:divsChild>
        </w:div>
        <w:div w:id="1808430061">
          <w:marLeft w:val="0"/>
          <w:marRight w:val="0"/>
          <w:marTop w:val="0"/>
          <w:marBottom w:val="0"/>
          <w:divBdr>
            <w:top w:val="none" w:sz="0" w:space="0" w:color="auto"/>
            <w:left w:val="none" w:sz="0" w:space="0" w:color="auto"/>
            <w:bottom w:val="none" w:sz="0" w:space="0" w:color="auto"/>
            <w:right w:val="none" w:sz="0" w:space="0" w:color="auto"/>
          </w:divBdr>
          <w:divsChild>
            <w:div w:id="986664688">
              <w:marLeft w:val="0"/>
              <w:marRight w:val="0"/>
              <w:marTop w:val="0"/>
              <w:marBottom w:val="0"/>
              <w:divBdr>
                <w:top w:val="none" w:sz="0" w:space="0" w:color="auto"/>
                <w:left w:val="none" w:sz="0" w:space="0" w:color="auto"/>
                <w:bottom w:val="none" w:sz="0" w:space="0" w:color="auto"/>
                <w:right w:val="none" w:sz="0" w:space="0" w:color="auto"/>
              </w:divBdr>
            </w:div>
          </w:divsChild>
        </w:div>
        <w:div w:id="1844776860">
          <w:marLeft w:val="0"/>
          <w:marRight w:val="0"/>
          <w:marTop w:val="0"/>
          <w:marBottom w:val="0"/>
          <w:divBdr>
            <w:top w:val="none" w:sz="0" w:space="0" w:color="auto"/>
            <w:left w:val="none" w:sz="0" w:space="0" w:color="auto"/>
            <w:bottom w:val="none" w:sz="0" w:space="0" w:color="auto"/>
            <w:right w:val="none" w:sz="0" w:space="0" w:color="auto"/>
          </w:divBdr>
          <w:divsChild>
            <w:div w:id="184681321">
              <w:marLeft w:val="0"/>
              <w:marRight w:val="0"/>
              <w:marTop w:val="0"/>
              <w:marBottom w:val="0"/>
              <w:divBdr>
                <w:top w:val="none" w:sz="0" w:space="0" w:color="auto"/>
                <w:left w:val="none" w:sz="0" w:space="0" w:color="auto"/>
                <w:bottom w:val="none" w:sz="0" w:space="0" w:color="auto"/>
                <w:right w:val="none" w:sz="0" w:space="0" w:color="auto"/>
              </w:divBdr>
            </w:div>
          </w:divsChild>
        </w:div>
        <w:div w:id="1897429072">
          <w:marLeft w:val="0"/>
          <w:marRight w:val="0"/>
          <w:marTop w:val="0"/>
          <w:marBottom w:val="0"/>
          <w:divBdr>
            <w:top w:val="none" w:sz="0" w:space="0" w:color="auto"/>
            <w:left w:val="none" w:sz="0" w:space="0" w:color="auto"/>
            <w:bottom w:val="none" w:sz="0" w:space="0" w:color="auto"/>
            <w:right w:val="none" w:sz="0" w:space="0" w:color="auto"/>
          </w:divBdr>
          <w:divsChild>
            <w:div w:id="735204050">
              <w:marLeft w:val="0"/>
              <w:marRight w:val="0"/>
              <w:marTop w:val="0"/>
              <w:marBottom w:val="0"/>
              <w:divBdr>
                <w:top w:val="none" w:sz="0" w:space="0" w:color="auto"/>
                <w:left w:val="none" w:sz="0" w:space="0" w:color="auto"/>
                <w:bottom w:val="none" w:sz="0" w:space="0" w:color="auto"/>
                <w:right w:val="none" w:sz="0" w:space="0" w:color="auto"/>
              </w:divBdr>
            </w:div>
          </w:divsChild>
        </w:div>
        <w:div w:id="1952978553">
          <w:marLeft w:val="0"/>
          <w:marRight w:val="0"/>
          <w:marTop w:val="0"/>
          <w:marBottom w:val="0"/>
          <w:divBdr>
            <w:top w:val="none" w:sz="0" w:space="0" w:color="auto"/>
            <w:left w:val="none" w:sz="0" w:space="0" w:color="auto"/>
            <w:bottom w:val="none" w:sz="0" w:space="0" w:color="auto"/>
            <w:right w:val="none" w:sz="0" w:space="0" w:color="auto"/>
          </w:divBdr>
          <w:divsChild>
            <w:div w:id="1888714197">
              <w:marLeft w:val="0"/>
              <w:marRight w:val="0"/>
              <w:marTop w:val="0"/>
              <w:marBottom w:val="0"/>
              <w:divBdr>
                <w:top w:val="none" w:sz="0" w:space="0" w:color="auto"/>
                <w:left w:val="none" w:sz="0" w:space="0" w:color="auto"/>
                <w:bottom w:val="none" w:sz="0" w:space="0" w:color="auto"/>
                <w:right w:val="none" w:sz="0" w:space="0" w:color="auto"/>
              </w:divBdr>
            </w:div>
          </w:divsChild>
        </w:div>
        <w:div w:id="2004163549">
          <w:marLeft w:val="0"/>
          <w:marRight w:val="0"/>
          <w:marTop w:val="0"/>
          <w:marBottom w:val="0"/>
          <w:divBdr>
            <w:top w:val="none" w:sz="0" w:space="0" w:color="auto"/>
            <w:left w:val="none" w:sz="0" w:space="0" w:color="auto"/>
            <w:bottom w:val="none" w:sz="0" w:space="0" w:color="auto"/>
            <w:right w:val="none" w:sz="0" w:space="0" w:color="auto"/>
          </w:divBdr>
          <w:divsChild>
            <w:div w:id="1759710095">
              <w:marLeft w:val="0"/>
              <w:marRight w:val="0"/>
              <w:marTop w:val="0"/>
              <w:marBottom w:val="0"/>
              <w:divBdr>
                <w:top w:val="none" w:sz="0" w:space="0" w:color="auto"/>
                <w:left w:val="none" w:sz="0" w:space="0" w:color="auto"/>
                <w:bottom w:val="none" w:sz="0" w:space="0" w:color="auto"/>
                <w:right w:val="none" w:sz="0" w:space="0" w:color="auto"/>
              </w:divBdr>
            </w:div>
          </w:divsChild>
        </w:div>
        <w:div w:id="2050031834">
          <w:marLeft w:val="0"/>
          <w:marRight w:val="0"/>
          <w:marTop w:val="0"/>
          <w:marBottom w:val="0"/>
          <w:divBdr>
            <w:top w:val="none" w:sz="0" w:space="0" w:color="auto"/>
            <w:left w:val="none" w:sz="0" w:space="0" w:color="auto"/>
            <w:bottom w:val="none" w:sz="0" w:space="0" w:color="auto"/>
            <w:right w:val="none" w:sz="0" w:space="0" w:color="auto"/>
          </w:divBdr>
          <w:divsChild>
            <w:div w:id="413622579">
              <w:marLeft w:val="0"/>
              <w:marRight w:val="0"/>
              <w:marTop w:val="0"/>
              <w:marBottom w:val="0"/>
              <w:divBdr>
                <w:top w:val="none" w:sz="0" w:space="0" w:color="auto"/>
                <w:left w:val="none" w:sz="0" w:space="0" w:color="auto"/>
                <w:bottom w:val="none" w:sz="0" w:space="0" w:color="auto"/>
                <w:right w:val="none" w:sz="0" w:space="0" w:color="auto"/>
              </w:divBdr>
            </w:div>
          </w:divsChild>
        </w:div>
        <w:div w:id="2078287191">
          <w:marLeft w:val="0"/>
          <w:marRight w:val="0"/>
          <w:marTop w:val="0"/>
          <w:marBottom w:val="0"/>
          <w:divBdr>
            <w:top w:val="none" w:sz="0" w:space="0" w:color="auto"/>
            <w:left w:val="none" w:sz="0" w:space="0" w:color="auto"/>
            <w:bottom w:val="none" w:sz="0" w:space="0" w:color="auto"/>
            <w:right w:val="none" w:sz="0" w:space="0" w:color="auto"/>
          </w:divBdr>
          <w:divsChild>
            <w:div w:id="6970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9409">
      <w:bodyDiv w:val="1"/>
      <w:marLeft w:val="0"/>
      <w:marRight w:val="0"/>
      <w:marTop w:val="0"/>
      <w:marBottom w:val="0"/>
      <w:divBdr>
        <w:top w:val="none" w:sz="0" w:space="0" w:color="auto"/>
        <w:left w:val="none" w:sz="0" w:space="0" w:color="auto"/>
        <w:bottom w:val="none" w:sz="0" w:space="0" w:color="auto"/>
        <w:right w:val="none" w:sz="0" w:space="0" w:color="auto"/>
      </w:divBdr>
    </w:div>
    <w:div w:id="749887593">
      <w:bodyDiv w:val="1"/>
      <w:marLeft w:val="0"/>
      <w:marRight w:val="0"/>
      <w:marTop w:val="0"/>
      <w:marBottom w:val="0"/>
      <w:divBdr>
        <w:top w:val="none" w:sz="0" w:space="0" w:color="auto"/>
        <w:left w:val="none" w:sz="0" w:space="0" w:color="auto"/>
        <w:bottom w:val="none" w:sz="0" w:space="0" w:color="auto"/>
        <w:right w:val="none" w:sz="0" w:space="0" w:color="auto"/>
      </w:divBdr>
    </w:div>
    <w:div w:id="836920451">
      <w:bodyDiv w:val="1"/>
      <w:marLeft w:val="0"/>
      <w:marRight w:val="0"/>
      <w:marTop w:val="0"/>
      <w:marBottom w:val="0"/>
      <w:divBdr>
        <w:top w:val="none" w:sz="0" w:space="0" w:color="auto"/>
        <w:left w:val="none" w:sz="0" w:space="0" w:color="auto"/>
        <w:bottom w:val="none" w:sz="0" w:space="0" w:color="auto"/>
        <w:right w:val="none" w:sz="0" w:space="0" w:color="auto"/>
      </w:divBdr>
      <w:divsChild>
        <w:div w:id="1535578166">
          <w:marLeft w:val="0"/>
          <w:marRight w:val="0"/>
          <w:marTop w:val="0"/>
          <w:marBottom w:val="0"/>
          <w:divBdr>
            <w:top w:val="none" w:sz="0" w:space="0" w:color="auto"/>
            <w:left w:val="none" w:sz="0" w:space="0" w:color="auto"/>
            <w:bottom w:val="none" w:sz="0" w:space="0" w:color="auto"/>
            <w:right w:val="none" w:sz="0" w:space="0" w:color="auto"/>
          </w:divBdr>
        </w:div>
        <w:div w:id="2042781694">
          <w:marLeft w:val="0"/>
          <w:marRight w:val="0"/>
          <w:marTop w:val="0"/>
          <w:marBottom w:val="0"/>
          <w:divBdr>
            <w:top w:val="none" w:sz="0" w:space="0" w:color="auto"/>
            <w:left w:val="none" w:sz="0" w:space="0" w:color="auto"/>
            <w:bottom w:val="none" w:sz="0" w:space="0" w:color="auto"/>
            <w:right w:val="none" w:sz="0" w:space="0" w:color="auto"/>
          </w:divBdr>
        </w:div>
      </w:divsChild>
    </w:div>
    <w:div w:id="907762213">
      <w:bodyDiv w:val="1"/>
      <w:marLeft w:val="0"/>
      <w:marRight w:val="0"/>
      <w:marTop w:val="0"/>
      <w:marBottom w:val="0"/>
      <w:divBdr>
        <w:top w:val="none" w:sz="0" w:space="0" w:color="auto"/>
        <w:left w:val="none" w:sz="0" w:space="0" w:color="auto"/>
        <w:bottom w:val="none" w:sz="0" w:space="0" w:color="auto"/>
        <w:right w:val="none" w:sz="0" w:space="0" w:color="auto"/>
      </w:divBdr>
      <w:divsChild>
        <w:div w:id="1212498128">
          <w:marLeft w:val="0"/>
          <w:marRight w:val="0"/>
          <w:marTop w:val="0"/>
          <w:marBottom w:val="0"/>
          <w:divBdr>
            <w:top w:val="none" w:sz="0" w:space="0" w:color="auto"/>
            <w:left w:val="none" w:sz="0" w:space="0" w:color="auto"/>
            <w:bottom w:val="none" w:sz="0" w:space="0" w:color="auto"/>
            <w:right w:val="none" w:sz="0" w:space="0" w:color="auto"/>
          </w:divBdr>
        </w:div>
        <w:div w:id="2046715682">
          <w:marLeft w:val="0"/>
          <w:marRight w:val="0"/>
          <w:marTop w:val="0"/>
          <w:marBottom w:val="0"/>
          <w:divBdr>
            <w:top w:val="none" w:sz="0" w:space="0" w:color="auto"/>
            <w:left w:val="none" w:sz="0" w:space="0" w:color="auto"/>
            <w:bottom w:val="none" w:sz="0" w:space="0" w:color="auto"/>
            <w:right w:val="none" w:sz="0" w:space="0" w:color="auto"/>
          </w:divBdr>
        </w:div>
      </w:divsChild>
    </w:div>
    <w:div w:id="938830373">
      <w:bodyDiv w:val="1"/>
      <w:marLeft w:val="0"/>
      <w:marRight w:val="0"/>
      <w:marTop w:val="0"/>
      <w:marBottom w:val="0"/>
      <w:divBdr>
        <w:top w:val="none" w:sz="0" w:space="0" w:color="auto"/>
        <w:left w:val="none" w:sz="0" w:space="0" w:color="auto"/>
        <w:bottom w:val="none" w:sz="0" w:space="0" w:color="auto"/>
        <w:right w:val="none" w:sz="0" w:space="0" w:color="auto"/>
      </w:divBdr>
    </w:div>
    <w:div w:id="975449000">
      <w:bodyDiv w:val="1"/>
      <w:marLeft w:val="0"/>
      <w:marRight w:val="0"/>
      <w:marTop w:val="0"/>
      <w:marBottom w:val="0"/>
      <w:divBdr>
        <w:top w:val="none" w:sz="0" w:space="0" w:color="auto"/>
        <w:left w:val="none" w:sz="0" w:space="0" w:color="auto"/>
        <w:bottom w:val="none" w:sz="0" w:space="0" w:color="auto"/>
        <w:right w:val="none" w:sz="0" w:space="0" w:color="auto"/>
      </w:divBdr>
      <w:divsChild>
        <w:div w:id="1202326985">
          <w:marLeft w:val="0"/>
          <w:marRight w:val="0"/>
          <w:marTop w:val="0"/>
          <w:marBottom w:val="0"/>
          <w:divBdr>
            <w:top w:val="none" w:sz="0" w:space="0" w:color="auto"/>
            <w:left w:val="none" w:sz="0" w:space="0" w:color="auto"/>
            <w:bottom w:val="none" w:sz="0" w:space="0" w:color="auto"/>
            <w:right w:val="none" w:sz="0" w:space="0" w:color="auto"/>
          </w:divBdr>
        </w:div>
        <w:div w:id="1999183852">
          <w:marLeft w:val="0"/>
          <w:marRight w:val="0"/>
          <w:marTop w:val="0"/>
          <w:marBottom w:val="0"/>
          <w:divBdr>
            <w:top w:val="none" w:sz="0" w:space="0" w:color="auto"/>
            <w:left w:val="none" w:sz="0" w:space="0" w:color="auto"/>
            <w:bottom w:val="none" w:sz="0" w:space="0" w:color="auto"/>
            <w:right w:val="none" w:sz="0" w:space="0" w:color="auto"/>
          </w:divBdr>
        </w:div>
      </w:divsChild>
    </w:div>
    <w:div w:id="977567705">
      <w:bodyDiv w:val="1"/>
      <w:marLeft w:val="0"/>
      <w:marRight w:val="0"/>
      <w:marTop w:val="0"/>
      <w:marBottom w:val="0"/>
      <w:divBdr>
        <w:top w:val="none" w:sz="0" w:space="0" w:color="auto"/>
        <w:left w:val="none" w:sz="0" w:space="0" w:color="auto"/>
        <w:bottom w:val="none" w:sz="0" w:space="0" w:color="auto"/>
        <w:right w:val="none" w:sz="0" w:space="0" w:color="auto"/>
      </w:divBdr>
      <w:divsChild>
        <w:div w:id="1495680797">
          <w:marLeft w:val="0"/>
          <w:marRight w:val="0"/>
          <w:marTop w:val="0"/>
          <w:marBottom w:val="0"/>
          <w:divBdr>
            <w:top w:val="none" w:sz="0" w:space="0" w:color="auto"/>
            <w:left w:val="none" w:sz="0" w:space="0" w:color="auto"/>
            <w:bottom w:val="none" w:sz="0" w:space="0" w:color="auto"/>
            <w:right w:val="none" w:sz="0" w:space="0" w:color="auto"/>
          </w:divBdr>
        </w:div>
      </w:divsChild>
    </w:div>
    <w:div w:id="1141079171">
      <w:bodyDiv w:val="1"/>
      <w:marLeft w:val="0"/>
      <w:marRight w:val="0"/>
      <w:marTop w:val="0"/>
      <w:marBottom w:val="0"/>
      <w:divBdr>
        <w:top w:val="none" w:sz="0" w:space="0" w:color="auto"/>
        <w:left w:val="none" w:sz="0" w:space="0" w:color="auto"/>
        <w:bottom w:val="none" w:sz="0" w:space="0" w:color="auto"/>
        <w:right w:val="none" w:sz="0" w:space="0" w:color="auto"/>
      </w:divBdr>
      <w:divsChild>
        <w:div w:id="883100397">
          <w:marLeft w:val="0"/>
          <w:marRight w:val="0"/>
          <w:marTop w:val="0"/>
          <w:marBottom w:val="0"/>
          <w:divBdr>
            <w:top w:val="none" w:sz="0" w:space="0" w:color="auto"/>
            <w:left w:val="none" w:sz="0" w:space="0" w:color="auto"/>
            <w:bottom w:val="none" w:sz="0" w:space="0" w:color="auto"/>
            <w:right w:val="none" w:sz="0" w:space="0" w:color="auto"/>
          </w:divBdr>
        </w:div>
      </w:divsChild>
    </w:div>
    <w:div w:id="1322930862">
      <w:bodyDiv w:val="1"/>
      <w:marLeft w:val="0"/>
      <w:marRight w:val="0"/>
      <w:marTop w:val="0"/>
      <w:marBottom w:val="0"/>
      <w:divBdr>
        <w:top w:val="none" w:sz="0" w:space="0" w:color="auto"/>
        <w:left w:val="none" w:sz="0" w:space="0" w:color="auto"/>
        <w:bottom w:val="none" w:sz="0" w:space="0" w:color="auto"/>
        <w:right w:val="none" w:sz="0" w:space="0" w:color="auto"/>
      </w:divBdr>
    </w:div>
    <w:div w:id="1410350828">
      <w:bodyDiv w:val="1"/>
      <w:marLeft w:val="0"/>
      <w:marRight w:val="0"/>
      <w:marTop w:val="0"/>
      <w:marBottom w:val="0"/>
      <w:divBdr>
        <w:top w:val="none" w:sz="0" w:space="0" w:color="auto"/>
        <w:left w:val="none" w:sz="0" w:space="0" w:color="auto"/>
        <w:bottom w:val="none" w:sz="0" w:space="0" w:color="auto"/>
        <w:right w:val="none" w:sz="0" w:space="0" w:color="auto"/>
      </w:divBdr>
      <w:divsChild>
        <w:div w:id="1525511952">
          <w:marLeft w:val="0"/>
          <w:marRight w:val="0"/>
          <w:marTop w:val="0"/>
          <w:marBottom w:val="0"/>
          <w:divBdr>
            <w:top w:val="none" w:sz="0" w:space="0" w:color="auto"/>
            <w:left w:val="none" w:sz="0" w:space="0" w:color="auto"/>
            <w:bottom w:val="none" w:sz="0" w:space="0" w:color="auto"/>
            <w:right w:val="none" w:sz="0" w:space="0" w:color="auto"/>
          </w:divBdr>
        </w:div>
      </w:divsChild>
    </w:div>
    <w:div w:id="1438018718">
      <w:bodyDiv w:val="1"/>
      <w:marLeft w:val="0"/>
      <w:marRight w:val="0"/>
      <w:marTop w:val="0"/>
      <w:marBottom w:val="0"/>
      <w:divBdr>
        <w:top w:val="none" w:sz="0" w:space="0" w:color="auto"/>
        <w:left w:val="none" w:sz="0" w:space="0" w:color="auto"/>
        <w:bottom w:val="none" w:sz="0" w:space="0" w:color="auto"/>
        <w:right w:val="none" w:sz="0" w:space="0" w:color="auto"/>
      </w:divBdr>
    </w:div>
    <w:div w:id="1442795391">
      <w:bodyDiv w:val="1"/>
      <w:marLeft w:val="0"/>
      <w:marRight w:val="0"/>
      <w:marTop w:val="0"/>
      <w:marBottom w:val="0"/>
      <w:divBdr>
        <w:top w:val="none" w:sz="0" w:space="0" w:color="auto"/>
        <w:left w:val="none" w:sz="0" w:space="0" w:color="auto"/>
        <w:bottom w:val="none" w:sz="0" w:space="0" w:color="auto"/>
        <w:right w:val="none" w:sz="0" w:space="0" w:color="auto"/>
      </w:divBdr>
      <w:divsChild>
        <w:div w:id="1845238601">
          <w:marLeft w:val="0"/>
          <w:marRight w:val="0"/>
          <w:marTop w:val="0"/>
          <w:marBottom w:val="0"/>
          <w:divBdr>
            <w:top w:val="none" w:sz="0" w:space="0" w:color="auto"/>
            <w:left w:val="none" w:sz="0" w:space="0" w:color="auto"/>
            <w:bottom w:val="none" w:sz="0" w:space="0" w:color="auto"/>
            <w:right w:val="none" w:sz="0" w:space="0" w:color="auto"/>
          </w:divBdr>
        </w:div>
      </w:divsChild>
    </w:div>
    <w:div w:id="1461147170">
      <w:bodyDiv w:val="1"/>
      <w:marLeft w:val="0"/>
      <w:marRight w:val="0"/>
      <w:marTop w:val="0"/>
      <w:marBottom w:val="0"/>
      <w:divBdr>
        <w:top w:val="none" w:sz="0" w:space="0" w:color="auto"/>
        <w:left w:val="none" w:sz="0" w:space="0" w:color="auto"/>
        <w:bottom w:val="none" w:sz="0" w:space="0" w:color="auto"/>
        <w:right w:val="none" w:sz="0" w:space="0" w:color="auto"/>
      </w:divBdr>
    </w:div>
    <w:div w:id="1476020385">
      <w:bodyDiv w:val="1"/>
      <w:marLeft w:val="0"/>
      <w:marRight w:val="0"/>
      <w:marTop w:val="0"/>
      <w:marBottom w:val="0"/>
      <w:divBdr>
        <w:top w:val="none" w:sz="0" w:space="0" w:color="auto"/>
        <w:left w:val="none" w:sz="0" w:space="0" w:color="auto"/>
        <w:bottom w:val="none" w:sz="0" w:space="0" w:color="auto"/>
        <w:right w:val="none" w:sz="0" w:space="0" w:color="auto"/>
      </w:divBdr>
    </w:div>
    <w:div w:id="1526745015">
      <w:bodyDiv w:val="1"/>
      <w:marLeft w:val="0"/>
      <w:marRight w:val="0"/>
      <w:marTop w:val="0"/>
      <w:marBottom w:val="0"/>
      <w:divBdr>
        <w:top w:val="none" w:sz="0" w:space="0" w:color="auto"/>
        <w:left w:val="none" w:sz="0" w:space="0" w:color="auto"/>
        <w:bottom w:val="none" w:sz="0" w:space="0" w:color="auto"/>
        <w:right w:val="none" w:sz="0" w:space="0" w:color="auto"/>
      </w:divBdr>
    </w:div>
    <w:div w:id="1561213814">
      <w:bodyDiv w:val="1"/>
      <w:marLeft w:val="0"/>
      <w:marRight w:val="0"/>
      <w:marTop w:val="0"/>
      <w:marBottom w:val="0"/>
      <w:divBdr>
        <w:top w:val="none" w:sz="0" w:space="0" w:color="auto"/>
        <w:left w:val="none" w:sz="0" w:space="0" w:color="auto"/>
        <w:bottom w:val="none" w:sz="0" w:space="0" w:color="auto"/>
        <w:right w:val="none" w:sz="0" w:space="0" w:color="auto"/>
      </w:divBdr>
    </w:div>
    <w:div w:id="1600481391">
      <w:bodyDiv w:val="1"/>
      <w:marLeft w:val="0"/>
      <w:marRight w:val="0"/>
      <w:marTop w:val="0"/>
      <w:marBottom w:val="0"/>
      <w:divBdr>
        <w:top w:val="none" w:sz="0" w:space="0" w:color="auto"/>
        <w:left w:val="none" w:sz="0" w:space="0" w:color="auto"/>
        <w:bottom w:val="none" w:sz="0" w:space="0" w:color="auto"/>
        <w:right w:val="none" w:sz="0" w:space="0" w:color="auto"/>
      </w:divBdr>
    </w:div>
    <w:div w:id="1695032285">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977905794">
      <w:bodyDiv w:val="1"/>
      <w:marLeft w:val="0"/>
      <w:marRight w:val="0"/>
      <w:marTop w:val="0"/>
      <w:marBottom w:val="0"/>
      <w:divBdr>
        <w:top w:val="none" w:sz="0" w:space="0" w:color="auto"/>
        <w:left w:val="none" w:sz="0" w:space="0" w:color="auto"/>
        <w:bottom w:val="none" w:sz="0" w:space="0" w:color="auto"/>
        <w:right w:val="none" w:sz="0" w:space="0" w:color="auto"/>
      </w:divBdr>
    </w:div>
    <w:div w:id="2009285911">
      <w:bodyDiv w:val="1"/>
      <w:marLeft w:val="0"/>
      <w:marRight w:val="0"/>
      <w:marTop w:val="0"/>
      <w:marBottom w:val="0"/>
      <w:divBdr>
        <w:top w:val="none" w:sz="0" w:space="0" w:color="auto"/>
        <w:left w:val="none" w:sz="0" w:space="0" w:color="auto"/>
        <w:bottom w:val="none" w:sz="0" w:space="0" w:color="auto"/>
        <w:right w:val="none" w:sz="0" w:space="0" w:color="auto"/>
      </w:divBdr>
    </w:div>
    <w:div w:id="202756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nsw.sharepoint.com/sites/NSWDoEScienceCurriculumTeam" TargetMode="External"/><Relationship Id="rId18" Type="http://schemas.openxmlformats.org/officeDocument/2006/relationships/hyperlink" Target="https://curriculum.nsw.edu.au/learning-areas/science/science-7-10-2023/overview" TargetMode="External"/><Relationship Id="rId26" Type="http://schemas.openxmlformats.org/officeDocument/2006/relationships/hyperlink" Target="https://curriculum.nsw.edu.au/" TargetMode="External"/><Relationship Id="rId39" Type="http://schemas.openxmlformats.org/officeDocument/2006/relationships/footer" Target="footer2.xml"/><Relationship Id="rId21" Type="http://schemas.openxmlformats.org/officeDocument/2006/relationships/chart" Target="charts/chart1.xml"/><Relationship Id="rId34" Type="http://schemas.openxmlformats.org/officeDocument/2006/relationships/hyperlink" Target="https://www.ascd.org/el/articles/feed-up-back-forward" TargetMode="External"/><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urriculum.nsw.edu.au/assessment-and-reporting/reporting-and-using-grades" TargetMode="External"/><Relationship Id="rId29" Type="http://schemas.openxmlformats.org/officeDocument/2006/relationships/hyperlink" Target="https://www.frontiersin.org/journals/education/articles/10.3389/feduc.2018.00022/ful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sw.gov.au/education-and-training/nesa/copyright" TargetMode="External"/><Relationship Id="rId32" Type="http://schemas.openxmlformats.org/officeDocument/2006/relationships/hyperlink" Target="https://education.nsw.gov.au/about-us/education-data-and-research/cese/publications/practical-guides-for-educators/growth-goal-setting" TargetMode="External"/><Relationship Id="rId37" Type="http://schemas.openxmlformats.org/officeDocument/2006/relationships/footer" Target="footer1.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23" Type="http://schemas.openxmlformats.org/officeDocument/2006/relationships/image" Target="media/image4.jpeg"/><Relationship Id="rId28" Type="http://schemas.openxmlformats.org/officeDocument/2006/relationships/hyperlink" Target="https://curriculum.nsw.edu.au/resources/teaching-resources?s=science_7_10_2023"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hyperlink" Target="https://education.nsw.gov.au/about-us/education-data-and-research/cese/publications/practical-guides-for-educators-/what-works-best-in-practic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cience7-12@det.nsw.edu.au" TargetMode="External"/><Relationship Id="rId22" Type="http://schemas.openxmlformats.org/officeDocument/2006/relationships/image" Target="media/image3.png"/><Relationship Id="rId27" Type="http://schemas.openxmlformats.org/officeDocument/2006/relationships/hyperlink" Target="https://curriculum.nsw.edu.au/learning-areas/science/science-7-10-2023/overview" TargetMode="External"/><Relationship Id="rId30" Type="http://schemas.openxmlformats.org/officeDocument/2006/relationships/hyperlink" Target="https://education.nsw.gov.au/about-us/education-data-and-research/cese/publications/research-reports/what-works-best-2020-update" TargetMode="External"/><Relationship Id="rId35" Type="http://schemas.openxmlformats.org/officeDocument/2006/relationships/hyperlink" Target="https://www.sciencedirect.com/science/article/abs/pii/S1747938X13000109?via%3Dihub" TargetMode="External"/><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education.nsw.gov.au/teaching-and-learning/curriculum/science/planning-programming-and-assessing-science-7-10" TargetMode="External"/><Relationship Id="rId17" Type="http://schemas.openxmlformats.org/officeDocument/2006/relationships/hyperlink" Target="https://curriculum.nsw.edu.au/learning-areas/science/science-7-10-2023/assessment" TargetMode="External"/><Relationship Id="rId25" Type="http://schemas.openxmlformats.org/officeDocument/2006/relationships/hyperlink" Target="https://www.nsw.gov.au/education-and-training/nesa" TargetMode="External"/><Relationship Id="rId33" Type="http://schemas.openxmlformats.org/officeDocument/2006/relationships/hyperlink" Target="https://jr.chemwatch.net/chemwatch.web/account/login?ReturnUrl=%2fchemwatch.web%2f" TargetMode="External"/><Relationship Id="rId38" Type="http://schemas.openxmlformats.org/officeDocument/2006/relationships/header" Target="header2.xml"/><Relationship Id="rId20" Type="http://schemas.openxmlformats.org/officeDocument/2006/relationships/image" Target="media/image2.png"/><Relationship Id="rId41"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sharepoint.com/sites/GraceTestGroup/Shared%20Documents/General/Files%20from%20desktop/7-10%20Science%20syllabus%202023/Reactions/prediction%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Sheet2!$B$3:$B$6</c:f>
              <c:strCache>
                <c:ptCount val="4"/>
                <c:pt idx="0">
                  <c:v>A1</c:v>
                </c:pt>
                <c:pt idx="1">
                  <c:v>A2</c:v>
                </c:pt>
                <c:pt idx="2">
                  <c:v>A3</c:v>
                </c:pt>
                <c:pt idx="3">
                  <c:v>A4</c:v>
                </c:pt>
              </c:strCache>
            </c:strRef>
          </c:cat>
          <c:val>
            <c:numRef>
              <c:f>Sheet2!$C$3:$C$6</c:f>
              <c:numCache>
                <c:formatCode>General</c:formatCode>
                <c:ptCount val="4"/>
                <c:pt idx="0">
                  <c:v>0.05</c:v>
                </c:pt>
                <c:pt idx="1">
                  <c:v>0.02</c:v>
                </c:pt>
                <c:pt idx="2">
                  <c:v>0.01</c:v>
                </c:pt>
                <c:pt idx="3">
                  <c:v>0</c:v>
                </c:pt>
              </c:numCache>
            </c:numRef>
          </c:val>
          <c:extLst>
            <c:ext xmlns:c16="http://schemas.microsoft.com/office/drawing/2014/chart" uri="{C3380CC4-5D6E-409C-BE32-E72D297353CC}">
              <c16:uniqueId val="{00000000-B239-4733-9CB9-0B1F5EFA8709}"/>
            </c:ext>
          </c:extLst>
        </c:ser>
        <c:dLbls>
          <c:showLegendKey val="0"/>
          <c:showVal val="0"/>
          <c:showCatName val="0"/>
          <c:showSerName val="0"/>
          <c:showPercent val="0"/>
          <c:showBubbleSize val="0"/>
        </c:dLbls>
        <c:gapWidth val="219"/>
        <c:overlap val="-27"/>
        <c:axId val="638907343"/>
        <c:axId val="638915023"/>
      </c:barChart>
      <c:catAx>
        <c:axId val="63890734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AU"/>
                  <a:t>Reactant </a:t>
                </a:r>
                <a:r>
                  <a:rPr lang="en-AU" sz="1000" b="0" i="0" u="none" strike="noStrike" kern="1200" baseline="0">
                    <a:solidFill>
                      <a:sysClr val="windowText" lastClr="000000">
                        <a:lumMod val="65000"/>
                        <a:lumOff val="35000"/>
                      </a:sysClr>
                    </a:solidFill>
                  </a:rPr>
                  <a:t>A of varying concentrations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15023"/>
        <c:crosses val="autoZero"/>
        <c:auto val="1"/>
        <c:lblAlgn val="ctr"/>
        <c:lblOffset val="100"/>
        <c:noMultiLvlLbl val="0"/>
      </c:catAx>
      <c:valAx>
        <c:axId val="638915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Relative rate of reaction (</a:t>
                </a:r>
                <a:r>
                  <a:rPr lang="en-AU" sz="1000" b="0" i="0" u="none" strike="noStrike" baseline="0">
                    <a:effectLst/>
                  </a:rPr>
                  <a:t>s</a:t>
                </a:r>
                <a:r>
                  <a:rPr lang="en-AU" sz="1000" b="0" i="0" u="none" strike="noStrike" baseline="30000">
                    <a:effectLst/>
                  </a:rPr>
                  <a:t>-1</a:t>
                </a:r>
                <a:r>
                  <a:rPr lang="en-AU" sz="1000" b="0" i="0" u="none" strike="noStrike" baseline="0">
                    <a:effectLst/>
                  </a:rPr>
                  <a:t>)</a:t>
                </a:r>
                <a:endParaRPr lang="en-US"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073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FE1E12-F7C0-43C2-9034-295523CF8D94}">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3.xml><?xml version="1.0" encoding="utf-8"?>
<ds:datastoreItem xmlns:ds="http://schemas.openxmlformats.org/officeDocument/2006/customXml" ds:itemID="{8B793C17-D966-47C7-8DE5-70D0DBEA7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5.xml><?xml version="1.0" encoding="utf-8"?>
<ds:datastoreItem xmlns:ds="http://schemas.openxmlformats.org/officeDocument/2006/customXml" ds:itemID="{AB35F276-F027-42B1-AC0F-2658A3792275}">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23</Pages>
  <Words>4138</Words>
  <Characters>21771</Characters>
  <Application>Microsoft Office Word</Application>
  <DocSecurity>0</DocSecurity>
  <Lines>518</Lines>
  <Paragraphs>301</Paragraphs>
  <ScaleCrop>false</ScaleCrop>
  <HeadingPairs>
    <vt:vector size="2" baseType="variant">
      <vt:variant>
        <vt:lpstr>Title</vt:lpstr>
      </vt:variant>
      <vt:variant>
        <vt:i4>1</vt:i4>
      </vt:variant>
    </vt:vector>
  </HeadingPairs>
  <TitlesOfParts>
    <vt:vector size="1" baseType="lpstr">
      <vt:lpstr>Science Stage 5 – sample assessment task – The rate of a chemical reaction</vt:lpstr>
    </vt:vector>
  </TitlesOfParts>
  <Company/>
  <LinksUpToDate>false</LinksUpToDate>
  <CharactersWithSpaces>25608</CharactersWithSpaces>
  <SharedDoc>false</SharedDoc>
  <HLinks>
    <vt:vector size="186" baseType="variant">
      <vt:variant>
        <vt:i4>5308424</vt:i4>
      </vt:variant>
      <vt:variant>
        <vt:i4>147</vt:i4>
      </vt:variant>
      <vt:variant>
        <vt:i4>0</vt:i4>
      </vt:variant>
      <vt:variant>
        <vt:i4>5</vt:i4>
      </vt:variant>
      <vt:variant>
        <vt:lpwstr>https://creativecommons.org/licenses/by/4.0/</vt:lpwstr>
      </vt:variant>
      <vt:variant>
        <vt:lpwstr/>
      </vt:variant>
      <vt:variant>
        <vt:i4>3604517</vt:i4>
      </vt:variant>
      <vt:variant>
        <vt:i4>144</vt:i4>
      </vt:variant>
      <vt:variant>
        <vt:i4>0</vt:i4>
      </vt:variant>
      <vt:variant>
        <vt:i4>5</vt:i4>
      </vt:variant>
      <vt:variant>
        <vt:lpwstr>https://www.sciencedirect.com/science/article/abs/pii/S1747938X13000109?via%3Dihub</vt:lpwstr>
      </vt:variant>
      <vt:variant>
        <vt:lpwstr/>
      </vt:variant>
      <vt:variant>
        <vt:i4>1966157</vt:i4>
      </vt:variant>
      <vt:variant>
        <vt:i4>141</vt:i4>
      </vt:variant>
      <vt:variant>
        <vt:i4>0</vt:i4>
      </vt:variant>
      <vt:variant>
        <vt:i4>5</vt:i4>
      </vt:variant>
      <vt:variant>
        <vt:lpwstr>https://journals.sagepub.com/doi/abs/10.3102/003465430298487</vt:lpwstr>
      </vt:variant>
      <vt:variant>
        <vt:lpwstr/>
      </vt:variant>
      <vt:variant>
        <vt:i4>65607</vt:i4>
      </vt:variant>
      <vt:variant>
        <vt:i4>138</vt:i4>
      </vt:variant>
      <vt:variant>
        <vt:i4>0</vt:i4>
      </vt:variant>
      <vt:variant>
        <vt:i4>5</vt:i4>
      </vt:variant>
      <vt:variant>
        <vt:lpwstr>https://www.ascd.org/el/articles/feed-up-back-forward</vt:lpwstr>
      </vt:variant>
      <vt:variant>
        <vt:lpwstr/>
      </vt:variant>
      <vt:variant>
        <vt:i4>5570660</vt:i4>
      </vt:variant>
      <vt:variant>
        <vt:i4>135</vt:i4>
      </vt:variant>
      <vt:variant>
        <vt:i4>0</vt:i4>
      </vt:variant>
      <vt:variant>
        <vt:i4>5</vt:i4>
      </vt:variant>
      <vt:variant>
        <vt:lpwstr>https://curriculum.nsw.edu.au/resources/teaching-resources?s=science_7_10_2023</vt:lpwstr>
      </vt:variant>
      <vt:variant>
        <vt:lpwstr/>
      </vt:variant>
      <vt:variant>
        <vt:i4>7209021</vt:i4>
      </vt:variant>
      <vt:variant>
        <vt:i4>132</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129</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126</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123</vt:i4>
      </vt:variant>
      <vt:variant>
        <vt:i4>0</vt:i4>
      </vt:variant>
      <vt:variant>
        <vt:i4>5</vt:i4>
      </vt:variant>
      <vt:variant>
        <vt:lpwstr>https://www.frontiersin.org/articles/10.3389/feduc.2018.00022/full</vt:lpwstr>
      </vt:variant>
      <vt:variant>
        <vt:lpwstr/>
      </vt:variant>
      <vt:variant>
        <vt:i4>7077941</vt:i4>
      </vt:variant>
      <vt:variant>
        <vt:i4>120</vt:i4>
      </vt:variant>
      <vt:variant>
        <vt:i4>0</vt:i4>
      </vt:variant>
      <vt:variant>
        <vt:i4>5</vt:i4>
      </vt:variant>
      <vt:variant>
        <vt:lpwstr>https://curriculum.nsw.edu.au/learning-areas/science/science-7-10-2023/overview</vt:lpwstr>
      </vt:variant>
      <vt:variant>
        <vt:lpwstr/>
      </vt:variant>
      <vt:variant>
        <vt:i4>3342452</vt:i4>
      </vt:variant>
      <vt:variant>
        <vt:i4>117</vt:i4>
      </vt:variant>
      <vt:variant>
        <vt:i4>0</vt:i4>
      </vt:variant>
      <vt:variant>
        <vt:i4>5</vt:i4>
      </vt:variant>
      <vt:variant>
        <vt:lpwstr>https://curriculum.nsw.edu.au/</vt:lpwstr>
      </vt:variant>
      <vt:variant>
        <vt:lpwstr/>
      </vt:variant>
      <vt:variant>
        <vt:i4>3997797</vt:i4>
      </vt:variant>
      <vt:variant>
        <vt:i4>114</vt:i4>
      </vt:variant>
      <vt:variant>
        <vt:i4>0</vt:i4>
      </vt:variant>
      <vt:variant>
        <vt:i4>5</vt:i4>
      </vt:variant>
      <vt:variant>
        <vt:lpwstr>https://educationstandards.nsw.edu.au/</vt:lpwstr>
      </vt:variant>
      <vt:variant>
        <vt:lpwstr/>
      </vt:variant>
      <vt:variant>
        <vt:i4>7536744</vt:i4>
      </vt:variant>
      <vt:variant>
        <vt:i4>111</vt:i4>
      </vt:variant>
      <vt:variant>
        <vt:i4>0</vt:i4>
      </vt:variant>
      <vt:variant>
        <vt:i4>5</vt:i4>
      </vt:variant>
      <vt:variant>
        <vt:lpwstr>https://educationstandards.nsw.edu.au/wps/portal/nesa/mini-footer/copyright</vt:lpwstr>
      </vt:variant>
      <vt:variant>
        <vt:lpwstr/>
      </vt:variant>
      <vt:variant>
        <vt:i4>7077941</vt:i4>
      </vt:variant>
      <vt:variant>
        <vt:i4>102</vt:i4>
      </vt:variant>
      <vt:variant>
        <vt:i4>0</vt:i4>
      </vt:variant>
      <vt:variant>
        <vt:i4>5</vt:i4>
      </vt:variant>
      <vt:variant>
        <vt:lpwstr>https://curriculum.nsw.edu.au/learning-areas/science/science-7-10-2023/overview</vt:lpwstr>
      </vt:variant>
      <vt:variant>
        <vt:lpwstr/>
      </vt:variant>
      <vt:variant>
        <vt:i4>2490463</vt:i4>
      </vt:variant>
      <vt:variant>
        <vt:i4>99</vt:i4>
      </vt:variant>
      <vt:variant>
        <vt:i4>0</vt:i4>
      </vt:variant>
      <vt:variant>
        <vt:i4>5</vt:i4>
      </vt:variant>
      <vt:variant>
        <vt:lpwstr>https://curriculum.nsw.edu.au/learning-areas/science/science-7-10-2023/assessment</vt:lpwstr>
      </vt:variant>
      <vt:variant>
        <vt:lpwstr>course-performance-descriptors-science_7_10_2023</vt:lpwstr>
      </vt:variant>
      <vt:variant>
        <vt:i4>3407992</vt:i4>
      </vt:variant>
      <vt:variant>
        <vt:i4>96</vt:i4>
      </vt:variant>
      <vt:variant>
        <vt:i4>0</vt:i4>
      </vt:variant>
      <vt:variant>
        <vt:i4>5</vt:i4>
      </vt:variant>
      <vt:variant>
        <vt:lpwstr>https://educationstandards.nsw.edu.au/wps/portal/nesa/k-10/understanding-the-curriculum/awarding-grades/common-grade-scale</vt:lpwstr>
      </vt:variant>
      <vt:variant>
        <vt:lpwstr/>
      </vt:variant>
      <vt:variant>
        <vt:i4>3538984</vt:i4>
      </vt:variant>
      <vt:variant>
        <vt:i4>93</vt:i4>
      </vt:variant>
      <vt:variant>
        <vt:i4>0</vt:i4>
      </vt:variant>
      <vt:variant>
        <vt:i4>5</vt:i4>
      </vt:variant>
      <vt:variant>
        <vt:lpwstr>https://education.nsw.gov.au/inside-the-department/health-and-safety/risk-management/compliance-and-environment/chemical-safety-in-schools/section-1--general-information-for-all-staff/1-7-risk-assessment---a-pre-requisite-for-risk-control</vt:lpwstr>
      </vt:variant>
      <vt:variant>
        <vt:lpwstr/>
      </vt:variant>
      <vt:variant>
        <vt:i4>1441846</vt:i4>
      </vt:variant>
      <vt:variant>
        <vt:i4>80</vt:i4>
      </vt:variant>
      <vt:variant>
        <vt:i4>0</vt:i4>
      </vt:variant>
      <vt:variant>
        <vt:i4>5</vt:i4>
      </vt:variant>
      <vt:variant>
        <vt:lpwstr/>
      </vt:variant>
      <vt:variant>
        <vt:lpwstr>_Toc215140512</vt:lpwstr>
      </vt:variant>
      <vt:variant>
        <vt:i4>1441846</vt:i4>
      </vt:variant>
      <vt:variant>
        <vt:i4>74</vt:i4>
      </vt:variant>
      <vt:variant>
        <vt:i4>0</vt:i4>
      </vt:variant>
      <vt:variant>
        <vt:i4>5</vt:i4>
      </vt:variant>
      <vt:variant>
        <vt:lpwstr/>
      </vt:variant>
      <vt:variant>
        <vt:lpwstr>_Toc215140511</vt:lpwstr>
      </vt:variant>
      <vt:variant>
        <vt:i4>1441846</vt:i4>
      </vt:variant>
      <vt:variant>
        <vt:i4>68</vt:i4>
      </vt:variant>
      <vt:variant>
        <vt:i4>0</vt:i4>
      </vt:variant>
      <vt:variant>
        <vt:i4>5</vt:i4>
      </vt:variant>
      <vt:variant>
        <vt:lpwstr/>
      </vt:variant>
      <vt:variant>
        <vt:lpwstr>_Toc215140510</vt:lpwstr>
      </vt:variant>
      <vt:variant>
        <vt:i4>1507382</vt:i4>
      </vt:variant>
      <vt:variant>
        <vt:i4>62</vt:i4>
      </vt:variant>
      <vt:variant>
        <vt:i4>0</vt:i4>
      </vt:variant>
      <vt:variant>
        <vt:i4>5</vt:i4>
      </vt:variant>
      <vt:variant>
        <vt:lpwstr/>
      </vt:variant>
      <vt:variant>
        <vt:lpwstr>_Toc215140509</vt:lpwstr>
      </vt:variant>
      <vt:variant>
        <vt:i4>1507382</vt:i4>
      </vt:variant>
      <vt:variant>
        <vt:i4>56</vt:i4>
      </vt:variant>
      <vt:variant>
        <vt:i4>0</vt:i4>
      </vt:variant>
      <vt:variant>
        <vt:i4>5</vt:i4>
      </vt:variant>
      <vt:variant>
        <vt:lpwstr/>
      </vt:variant>
      <vt:variant>
        <vt:lpwstr>_Toc215140508</vt:lpwstr>
      </vt:variant>
      <vt:variant>
        <vt:i4>1507382</vt:i4>
      </vt:variant>
      <vt:variant>
        <vt:i4>50</vt:i4>
      </vt:variant>
      <vt:variant>
        <vt:i4>0</vt:i4>
      </vt:variant>
      <vt:variant>
        <vt:i4>5</vt:i4>
      </vt:variant>
      <vt:variant>
        <vt:lpwstr/>
      </vt:variant>
      <vt:variant>
        <vt:lpwstr>_Toc215140507</vt:lpwstr>
      </vt:variant>
      <vt:variant>
        <vt:i4>1507382</vt:i4>
      </vt:variant>
      <vt:variant>
        <vt:i4>44</vt:i4>
      </vt:variant>
      <vt:variant>
        <vt:i4>0</vt:i4>
      </vt:variant>
      <vt:variant>
        <vt:i4>5</vt:i4>
      </vt:variant>
      <vt:variant>
        <vt:lpwstr/>
      </vt:variant>
      <vt:variant>
        <vt:lpwstr>_Toc215140506</vt:lpwstr>
      </vt:variant>
      <vt:variant>
        <vt:i4>1507382</vt:i4>
      </vt:variant>
      <vt:variant>
        <vt:i4>38</vt:i4>
      </vt:variant>
      <vt:variant>
        <vt:i4>0</vt:i4>
      </vt:variant>
      <vt:variant>
        <vt:i4>5</vt:i4>
      </vt:variant>
      <vt:variant>
        <vt:lpwstr/>
      </vt:variant>
      <vt:variant>
        <vt:lpwstr>_Toc215140505</vt:lpwstr>
      </vt:variant>
      <vt:variant>
        <vt:i4>1507382</vt:i4>
      </vt:variant>
      <vt:variant>
        <vt:i4>32</vt:i4>
      </vt:variant>
      <vt:variant>
        <vt:i4>0</vt:i4>
      </vt:variant>
      <vt:variant>
        <vt:i4>5</vt:i4>
      </vt:variant>
      <vt:variant>
        <vt:lpwstr/>
      </vt:variant>
      <vt:variant>
        <vt:lpwstr>_Toc215140504</vt:lpwstr>
      </vt:variant>
      <vt:variant>
        <vt:i4>1507382</vt:i4>
      </vt:variant>
      <vt:variant>
        <vt:i4>26</vt:i4>
      </vt:variant>
      <vt:variant>
        <vt:i4>0</vt:i4>
      </vt:variant>
      <vt:variant>
        <vt:i4>5</vt:i4>
      </vt:variant>
      <vt:variant>
        <vt:lpwstr/>
      </vt:variant>
      <vt:variant>
        <vt:lpwstr>_Toc215140503</vt:lpwstr>
      </vt:variant>
      <vt:variant>
        <vt:i4>1507382</vt:i4>
      </vt:variant>
      <vt:variant>
        <vt:i4>20</vt:i4>
      </vt:variant>
      <vt:variant>
        <vt:i4>0</vt:i4>
      </vt:variant>
      <vt:variant>
        <vt:i4>5</vt:i4>
      </vt:variant>
      <vt:variant>
        <vt:lpwstr/>
      </vt:variant>
      <vt:variant>
        <vt:lpwstr>_Toc215140502</vt:lpwstr>
      </vt:variant>
      <vt:variant>
        <vt:i4>1507382</vt:i4>
      </vt:variant>
      <vt:variant>
        <vt:i4>14</vt:i4>
      </vt:variant>
      <vt:variant>
        <vt:i4>0</vt:i4>
      </vt:variant>
      <vt:variant>
        <vt:i4>5</vt:i4>
      </vt:variant>
      <vt:variant>
        <vt:lpwstr/>
      </vt:variant>
      <vt:variant>
        <vt:lpwstr>_Toc215140501</vt:lpwstr>
      </vt:variant>
      <vt:variant>
        <vt:i4>1507382</vt:i4>
      </vt:variant>
      <vt:variant>
        <vt:i4>8</vt:i4>
      </vt:variant>
      <vt:variant>
        <vt:i4>0</vt:i4>
      </vt:variant>
      <vt:variant>
        <vt:i4>5</vt:i4>
      </vt:variant>
      <vt:variant>
        <vt:lpwstr/>
      </vt:variant>
      <vt:variant>
        <vt:lpwstr>_Toc215140500</vt:lpwstr>
      </vt:variant>
      <vt:variant>
        <vt:i4>1966135</vt:i4>
      </vt:variant>
      <vt:variant>
        <vt:i4>2</vt:i4>
      </vt:variant>
      <vt:variant>
        <vt:i4>0</vt:i4>
      </vt:variant>
      <vt:variant>
        <vt:i4>5</vt:i4>
      </vt:variant>
      <vt:variant>
        <vt:lpwstr/>
      </vt:variant>
      <vt:variant>
        <vt:lpwstr>_Toc215140499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Reactions – assessment task, S5</dc:title>
  <dc:subject/>
  <dc:creator>NSW Department of Education</dc:creator>
  <cp:keywords/>
  <dc:description/>
  <dcterms:created xsi:type="dcterms:W3CDTF">2026-05-19T03:14:00Z</dcterms:created>
  <dcterms:modified xsi:type="dcterms:W3CDTF">2026-05-19T03:17:00Z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69f45b43-1ea9-401f-abb3-b9e56fc92400</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e85d8262-9051-4b08-b364-c00ffc68d839</vt:lpwstr>
  </property>
</Properties>
</file>