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7466BD55" w:rsidR="00B53FCE" w:rsidRDefault="003E42D3" w:rsidP="009D4DF2">
      <w:pPr>
        <w:pStyle w:val="Title"/>
        <w:spacing w:before="1800"/>
      </w:pPr>
      <w:bookmarkStart w:id="0" w:name="_Hlk148085229"/>
      <w:r>
        <w:t>Science</w:t>
      </w:r>
      <w:r w:rsidR="00761E15">
        <w:t xml:space="preserve"> </w:t>
      </w:r>
      <w:r w:rsidR="00817D48" w:rsidRPr="00817D48">
        <w:t>Stage</w:t>
      </w:r>
      <w:r w:rsidR="00761E15">
        <w:t xml:space="preserve"> </w:t>
      </w:r>
      <w:r>
        <w:t>5</w:t>
      </w:r>
      <w:r w:rsidR="00817D48" w:rsidRPr="00817D48">
        <w:t xml:space="preserve"> </w:t>
      </w:r>
      <w:r w:rsidR="00761E15">
        <w:t>(</w:t>
      </w:r>
      <w:r w:rsidR="007137E8">
        <w:t>Year</w:t>
      </w:r>
      <w:r w:rsidR="00761E15">
        <w:t xml:space="preserve"> </w:t>
      </w:r>
      <w:r>
        <w:t>9</w:t>
      </w:r>
      <w:r w:rsidR="00761E15">
        <w:t xml:space="preserve">) </w:t>
      </w:r>
      <w:r w:rsidR="00226A8D">
        <w:t xml:space="preserve">– </w:t>
      </w:r>
      <w:r w:rsidR="00763E9E">
        <w:t>s</w:t>
      </w:r>
      <w:r w:rsidR="00226A8D">
        <w:t xml:space="preserve">ample </w:t>
      </w:r>
      <w:r w:rsidR="00817D48" w:rsidRPr="00817D48">
        <w:t>program of learning</w:t>
      </w:r>
    </w:p>
    <w:bookmarkEnd w:id="0"/>
    <w:p w14:paraId="57788FC7" w14:textId="5FDE3DCF" w:rsidR="009B7407" w:rsidRDefault="003E42D3" w:rsidP="00792739">
      <w:pPr>
        <w:pStyle w:val="Subtitle0"/>
      </w:pPr>
      <w:r>
        <w:t>Materials</w:t>
      </w:r>
    </w:p>
    <w:p w14:paraId="192DFE6B" w14:textId="63DE0EE9" w:rsidR="00792739" w:rsidRDefault="009B7407" w:rsidP="00792739">
      <w:pPr>
        <w:spacing w:before="0"/>
      </w:pPr>
      <w:r w:rsidRPr="001E71E8">
        <w:rPr>
          <w:b/>
          <w:bCs/>
        </w:rPr>
        <w:t>Creation date:</w:t>
      </w:r>
      <w:r>
        <w:rPr>
          <w:b/>
          <w:bCs/>
        </w:rPr>
        <w:t xml:space="preserve"> </w:t>
      </w:r>
      <w:bookmarkStart w:id="1" w:name="_Hlk161146602"/>
      <w:r w:rsidR="00DA1EF7" w:rsidRPr="0072001F">
        <w:t>20 March 2025</w:t>
      </w:r>
      <w:bookmarkEnd w:id="1"/>
      <w:r w:rsidR="0072001F">
        <w:t>.</w:t>
      </w:r>
    </w:p>
    <w:p w14:paraId="55A7D12C" w14:textId="1EDCD6ED" w:rsidR="001B2513" w:rsidRDefault="001B2513" w:rsidP="009B7407">
      <w:r>
        <w:br w:type="page"/>
      </w:r>
    </w:p>
    <w:p w14:paraId="0484B698" w14:textId="2AE0744E" w:rsidR="002506EE" w:rsidRPr="002506EE" w:rsidRDefault="002506EE" w:rsidP="000E14D8">
      <w:pPr>
        <w:pStyle w:val="TOCHeading"/>
      </w:pPr>
      <w:r>
        <w:lastRenderedPageBreak/>
        <w:t>Contents</w:t>
      </w:r>
    </w:p>
    <w:bookmarkStart w:id="2" w:name="_Toc112681287"/>
    <w:p w14:paraId="62A5E3C1" w14:textId="4B5FA8B1" w:rsidR="00467E31" w:rsidRDefault="00266C53">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"1-4" \h \z \u </w:instrText>
      </w:r>
      <w:r>
        <w:fldChar w:fldCharType="separate"/>
      </w:r>
      <w:hyperlink w:anchor="_Toc201909317" w:history="1">
        <w:r w:rsidR="00467E31" w:rsidRPr="00796285">
          <w:rPr>
            <w:rStyle w:val="Hyperlink"/>
          </w:rPr>
          <w:t>Rationale</w:t>
        </w:r>
        <w:r w:rsidR="00467E31">
          <w:rPr>
            <w:webHidden/>
          </w:rPr>
          <w:tab/>
        </w:r>
        <w:r w:rsidR="00467E31">
          <w:rPr>
            <w:webHidden/>
          </w:rPr>
          <w:fldChar w:fldCharType="begin"/>
        </w:r>
        <w:r w:rsidR="00467E31">
          <w:rPr>
            <w:webHidden/>
          </w:rPr>
          <w:instrText xml:space="preserve"> PAGEREF _Toc201909317 \h </w:instrText>
        </w:r>
        <w:r w:rsidR="00467E31">
          <w:rPr>
            <w:webHidden/>
          </w:rPr>
        </w:r>
        <w:r w:rsidR="00467E31">
          <w:rPr>
            <w:webHidden/>
          </w:rPr>
          <w:fldChar w:fldCharType="separate"/>
        </w:r>
        <w:r w:rsidR="00467E31">
          <w:rPr>
            <w:webHidden/>
          </w:rPr>
          <w:t>3</w:t>
        </w:r>
        <w:r w:rsidR="00467E31">
          <w:rPr>
            <w:webHidden/>
          </w:rPr>
          <w:fldChar w:fldCharType="end"/>
        </w:r>
      </w:hyperlink>
    </w:p>
    <w:p w14:paraId="111F44D3" w14:textId="6BC4D01E" w:rsidR="00467E31" w:rsidRDefault="00467E31">
      <w:pPr>
        <w:pStyle w:val="TOC1"/>
        <w:rPr>
          <w:rFonts w:asciiTheme="minorHAnsi" w:eastAsiaTheme="minorEastAsia" w:hAnsiTheme="minorHAnsi" w:cstheme="minorBidi"/>
          <w:b w:val="0"/>
          <w:kern w:val="2"/>
          <w:sz w:val="24"/>
          <w:lang w:eastAsia="en-AU"/>
          <w14:ligatures w14:val="standardContextual"/>
        </w:rPr>
      </w:pPr>
      <w:hyperlink w:anchor="_Toc201909318" w:history="1">
        <w:r w:rsidRPr="00796285">
          <w:rPr>
            <w:rStyle w:val="Hyperlink"/>
          </w:rPr>
          <w:t>Overview</w:t>
        </w:r>
        <w:r>
          <w:rPr>
            <w:webHidden/>
          </w:rPr>
          <w:tab/>
        </w:r>
        <w:r>
          <w:rPr>
            <w:webHidden/>
          </w:rPr>
          <w:fldChar w:fldCharType="begin"/>
        </w:r>
        <w:r>
          <w:rPr>
            <w:webHidden/>
          </w:rPr>
          <w:instrText xml:space="preserve"> PAGEREF _Toc201909318 \h </w:instrText>
        </w:r>
        <w:r>
          <w:rPr>
            <w:webHidden/>
          </w:rPr>
        </w:r>
        <w:r>
          <w:rPr>
            <w:webHidden/>
          </w:rPr>
          <w:fldChar w:fldCharType="separate"/>
        </w:r>
        <w:r>
          <w:rPr>
            <w:webHidden/>
          </w:rPr>
          <w:t>4</w:t>
        </w:r>
        <w:r>
          <w:rPr>
            <w:webHidden/>
          </w:rPr>
          <w:fldChar w:fldCharType="end"/>
        </w:r>
      </w:hyperlink>
    </w:p>
    <w:p w14:paraId="77A000BB" w14:textId="1BA605EB" w:rsidR="00467E31" w:rsidRDefault="00467E31">
      <w:pPr>
        <w:pStyle w:val="TOC2"/>
        <w:rPr>
          <w:rFonts w:asciiTheme="minorHAnsi" w:eastAsiaTheme="minorEastAsia" w:hAnsiTheme="minorHAnsi" w:cstheme="minorBidi"/>
          <w:kern w:val="2"/>
          <w:sz w:val="24"/>
          <w:lang w:eastAsia="en-AU"/>
          <w14:ligatures w14:val="standardContextual"/>
        </w:rPr>
      </w:pPr>
      <w:hyperlink w:anchor="_Toc201909319" w:history="1">
        <w:r w:rsidRPr="00796285">
          <w:rPr>
            <w:rStyle w:val="Hyperlink"/>
          </w:rPr>
          <w:t>Navigating the resources</w:t>
        </w:r>
        <w:r>
          <w:rPr>
            <w:webHidden/>
          </w:rPr>
          <w:tab/>
        </w:r>
        <w:r>
          <w:rPr>
            <w:webHidden/>
          </w:rPr>
          <w:fldChar w:fldCharType="begin"/>
        </w:r>
        <w:r>
          <w:rPr>
            <w:webHidden/>
          </w:rPr>
          <w:instrText xml:space="preserve"> PAGEREF _Toc201909319 \h </w:instrText>
        </w:r>
        <w:r>
          <w:rPr>
            <w:webHidden/>
          </w:rPr>
        </w:r>
        <w:r>
          <w:rPr>
            <w:webHidden/>
          </w:rPr>
          <w:fldChar w:fldCharType="separate"/>
        </w:r>
        <w:r>
          <w:rPr>
            <w:webHidden/>
          </w:rPr>
          <w:t>8</w:t>
        </w:r>
        <w:r>
          <w:rPr>
            <w:webHidden/>
          </w:rPr>
          <w:fldChar w:fldCharType="end"/>
        </w:r>
      </w:hyperlink>
    </w:p>
    <w:p w14:paraId="5048FAF9" w14:textId="64D0247C" w:rsidR="00467E31" w:rsidRDefault="00467E31">
      <w:pPr>
        <w:pStyle w:val="TOC1"/>
        <w:rPr>
          <w:rFonts w:asciiTheme="minorHAnsi" w:eastAsiaTheme="minorEastAsia" w:hAnsiTheme="minorHAnsi" w:cstheme="minorBidi"/>
          <w:b w:val="0"/>
          <w:kern w:val="2"/>
          <w:sz w:val="24"/>
          <w:lang w:eastAsia="en-AU"/>
          <w14:ligatures w14:val="standardContextual"/>
        </w:rPr>
      </w:pPr>
      <w:hyperlink w:anchor="_Toc201909320" w:history="1">
        <w:r w:rsidRPr="00796285">
          <w:rPr>
            <w:rStyle w:val="Hyperlink"/>
          </w:rPr>
          <w:t>Lesson sequence</w:t>
        </w:r>
        <w:r>
          <w:rPr>
            <w:webHidden/>
          </w:rPr>
          <w:tab/>
        </w:r>
        <w:r>
          <w:rPr>
            <w:webHidden/>
          </w:rPr>
          <w:fldChar w:fldCharType="begin"/>
        </w:r>
        <w:r>
          <w:rPr>
            <w:webHidden/>
          </w:rPr>
          <w:instrText xml:space="preserve"> PAGEREF _Toc201909320 \h </w:instrText>
        </w:r>
        <w:r>
          <w:rPr>
            <w:webHidden/>
          </w:rPr>
        </w:r>
        <w:r>
          <w:rPr>
            <w:webHidden/>
          </w:rPr>
          <w:fldChar w:fldCharType="separate"/>
        </w:r>
        <w:r>
          <w:rPr>
            <w:webHidden/>
          </w:rPr>
          <w:t>9</w:t>
        </w:r>
        <w:r>
          <w:rPr>
            <w:webHidden/>
          </w:rPr>
          <w:fldChar w:fldCharType="end"/>
        </w:r>
      </w:hyperlink>
    </w:p>
    <w:p w14:paraId="1AD0F1CF" w14:textId="1CC00D3F" w:rsidR="00467E31" w:rsidRDefault="00467E31">
      <w:pPr>
        <w:pStyle w:val="TOC2"/>
        <w:rPr>
          <w:rFonts w:asciiTheme="minorHAnsi" w:eastAsiaTheme="minorEastAsia" w:hAnsiTheme="minorHAnsi" w:cstheme="minorBidi"/>
          <w:kern w:val="2"/>
          <w:sz w:val="24"/>
          <w:lang w:eastAsia="en-AU"/>
          <w14:ligatures w14:val="standardContextual"/>
        </w:rPr>
      </w:pPr>
      <w:hyperlink w:anchor="_Toc201909321" w:history="1">
        <w:r w:rsidRPr="00796285">
          <w:rPr>
            <w:rStyle w:val="Hyperlink"/>
          </w:rPr>
          <w:t>1 Will today’s landfill become tomorrow’s mines?</w:t>
        </w:r>
        <w:r>
          <w:rPr>
            <w:webHidden/>
          </w:rPr>
          <w:tab/>
        </w:r>
        <w:r>
          <w:rPr>
            <w:webHidden/>
          </w:rPr>
          <w:fldChar w:fldCharType="begin"/>
        </w:r>
        <w:r>
          <w:rPr>
            <w:webHidden/>
          </w:rPr>
          <w:instrText xml:space="preserve"> PAGEREF _Toc201909321 \h </w:instrText>
        </w:r>
        <w:r>
          <w:rPr>
            <w:webHidden/>
          </w:rPr>
        </w:r>
        <w:r>
          <w:rPr>
            <w:webHidden/>
          </w:rPr>
          <w:fldChar w:fldCharType="separate"/>
        </w:r>
        <w:r>
          <w:rPr>
            <w:webHidden/>
          </w:rPr>
          <w:t>9</w:t>
        </w:r>
        <w:r>
          <w:rPr>
            <w:webHidden/>
          </w:rPr>
          <w:fldChar w:fldCharType="end"/>
        </w:r>
      </w:hyperlink>
    </w:p>
    <w:p w14:paraId="5CD95363" w14:textId="1658487C"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22" w:history="1">
        <w:r w:rsidRPr="00796285">
          <w:rPr>
            <w:rStyle w:val="Hyperlink"/>
            <w:noProof/>
          </w:rPr>
          <w:t>1.1 Resources around us</w:t>
        </w:r>
        <w:r>
          <w:rPr>
            <w:noProof/>
            <w:webHidden/>
          </w:rPr>
          <w:tab/>
        </w:r>
        <w:r>
          <w:rPr>
            <w:noProof/>
            <w:webHidden/>
          </w:rPr>
          <w:fldChar w:fldCharType="begin"/>
        </w:r>
        <w:r>
          <w:rPr>
            <w:noProof/>
            <w:webHidden/>
          </w:rPr>
          <w:instrText xml:space="preserve"> PAGEREF _Toc201909322 \h </w:instrText>
        </w:r>
        <w:r>
          <w:rPr>
            <w:noProof/>
            <w:webHidden/>
          </w:rPr>
        </w:r>
        <w:r>
          <w:rPr>
            <w:noProof/>
            <w:webHidden/>
          </w:rPr>
          <w:fldChar w:fldCharType="separate"/>
        </w:r>
        <w:r>
          <w:rPr>
            <w:noProof/>
            <w:webHidden/>
          </w:rPr>
          <w:t>9</w:t>
        </w:r>
        <w:r>
          <w:rPr>
            <w:noProof/>
            <w:webHidden/>
          </w:rPr>
          <w:fldChar w:fldCharType="end"/>
        </w:r>
      </w:hyperlink>
    </w:p>
    <w:p w14:paraId="1860D7DB" w14:textId="358B7DF0"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23" w:history="1">
        <w:r w:rsidRPr="00796285">
          <w:rPr>
            <w:rStyle w:val="Hyperlink"/>
            <w:noProof/>
          </w:rPr>
          <w:t>1.2 Exploring Australia’s resources</w:t>
        </w:r>
        <w:r>
          <w:rPr>
            <w:noProof/>
            <w:webHidden/>
          </w:rPr>
          <w:tab/>
        </w:r>
        <w:r>
          <w:rPr>
            <w:noProof/>
            <w:webHidden/>
          </w:rPr>
          <w:fldChar w:fldCharType="begin"/>
        </w:r>
        <w:r>
          <w:rPr>
            <w:noProof/>
            <w:webHidden/>
          </w:rPr>
          <w:instrText xml:space="preserve"> PAGEREF _Toc201909323 \h </w:instrText>
        </w:r>
        <w:r>
          <w:rPr>
            <w:noProof/>
            <w:webHidden/>
          </w:rPr>
        </w:r>
        <w:r>
          <w:rPr>
            <w:noProof/>
            <w:webHidden/>
          </w:rPr>
          <w:fldChar w:fldCharType="separate"/>
        </w:r>
        <w:r>
          <w:rPr>
            <w:noProof/>
            <w:webHidden/>
          </w:rPr>
          <w:t>11</w:t>
        </w:r>
        <w:r>
          <w:rPr>
            <w:noProof/>
            <w:webHidden/>
          </w:rPr>
          <w:fldChar w:fldCharType="end"/>
        </w:r>
      </w:hyperlink>
    </w:p>
    <w:p w14:paraId="5645ACB2" w14:textId="0716EB88"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24" w:history="1">
        <w:r w:rsidRPr="00796285">
          <w:rPr>
            <w:rStyle w:val="Hyperlink"/>
            <w:noProof/>
          </w:rPr>
          <w:t>1.4 Aboriginal and Torres Strait Islander Peoples use of minerals and resources</w:t>
        </w:r>
        <w:r>
          <w:rPr>
            <w:noProof/>
            <w:webHidden/>
          </w:rPr>
          <w:tab/>
        </w:r>
        <w:r>
          <w:rPr>
            <w:noProof/>
            <w:webHidden/>
          </w:rPr>
          <w:fldChar w:fldCharType="begin"/>
        </w:r>
        <w:r>
          <w:rPr>
            <w:noProof/>
            <w:webHidden/>
          </w:rPr>
          <w:instrText xml:space="preserve"> PAGEREF _Toc201909324 \h </w:instrText>
        </w:r>
        <w:r>
          <w:rPr>
            <w:noProof/>
            <w:webHidden/>
          </w:rPr>
        </w:r>
        <w:r>
          <w:rPr>
            <w:noProof/>
            <w:webHidden/>
          </w:rPr>
          <w:fldChar w:fldCharType="separate"/>
        </w:r>
        <w:r>
          <w:rPr>
            <w:noProof/>
            <w:webHidden/>
          </w:rPr>
          <w:t>16</w:t>
        </w:r>
        <w:r>
          <w:rPr>
            <w:noProof/>
            <w:webHidden/>
          </w:rPr>
          <w:fldChar w:fldCharType="end"/>
        </w:r>
      </w:hyperlink>
    </w:p>
    <w:p w14:paraId="49FF1516" w14:textId="0A969B24"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25" w:history="1">
        <w:r w:rsidRPr="00796285">
          <w:rPr>
            <w:rStyle w:val="Hyperlink"/>
            <w:noProof/>
          </w:rPr>
          <w:t>1.5 Evaluate the environmental impact of extracting and using a resource</w:t>
        </w:r>
        <w:r>
          <w:rPr>
            <w:noProof/>
            <w:webHidden/>
          </w:rPr>
          <w:tab/>
        </w:r>
        <w:r>
          <w:rPr>
            <w:noProof/>
            <w:webHidden/>
          </w:rPr>
          <w:fldChar w:fldCharType="begin"/>
        </w:r>
        <w:r>
          <w:rPr>
            <w:noProof/>
            <w:webHidden/>
          </w:rPr>
          <w:instrText xml:space="preserve"> PAGEREF _Toc201909325 \h </w:instrText>
        </w:r>
        <w:r>
          <w:rPr>
            <w:noProof/>
            <w:webHidden/>
          </w:rPr>
        </w:r>
        <w:r>
          <w:rPr>
            <w:noProof/>
            <w:webHidden/>
          </w:rPr>
          <w:fldChar w:fldCharType="separate"/>
        </w:r>
        <w:r>
          <w:rPr>
            <w:noProof/>
            <w:webHidden/>
          </w:rPr>
          <w:t>18</w:t>
        </w:r>
        <w:r>
          <w:rPr>
            <w:noProof/>
            <w:webHidden/>
          </w:rPr>
          <w:fldChar w:fldCharType="end"/>
        </w:r>
      </w:hyperlink>
    </w:p>
    <w:p w14:paraId="59D8C076" w14:textId="1C39E363" w:rsidR="00467E31" w:rsidRDefault="00467E31">
      <w:pPr>
        <w:pStyle w:val="TOC2"/>
        <w:rPr>
          <w:rFonts w:asciiTheme="minorHAnsi" w:eastAsiaTheme="minorEastAsia" w:hAnsiTheme="minorHAnsi" w:cstheme="minorBidi"/>
          <w:kern w:val="2"/>
          <w:sz w:val="24"/>
          <w:lang w:eastAsia="en-AU"/>
          <w14:ligatures w14:val="standardContextual"/>
        </w:rPr>
      </w:pPr>
      <w:hyperlink w:anchor="_Toc201909326" w:history="1">
        <w:r w:rsidRPr="00796285">
          <w:rPr>
            <w:rStyle w:val="Hyperlink"/>
          </w:rPr>
          <w:t>2 Why do atoms bond?</w:t>
        </w:r>
        <w:r>
          <w:rPr>
            <w:webHidden/>
          </w:rPr>
          <w:tab/>
        </w:r>
        <w:r>
          <w:rPr>
            <w:webHidden/>
          </w:rPr>
          <w:fldChar w:fldCharType="begin"/>
        </w:r>
        <w:r>
          <w:rPr>
            <w:webHidden/>
          </w:rPr>
          <w:instrText xml:space="preserve"> PAGEREF _Toc201909326 \h </w:instrText>
        </w:r>
        <w:r>
          <w:rPr>
            <w:webHidden/>
          </w:rPr>
        </w:r>
        <w:r>
          <w:rPr>
            <w:webHidden/>
          </w:rPr>
          <w:fldChar w:fldCharType="separate"/>
        </w:r>
        <w:r>
          <w:rPr>
            <w:webHidden/>
          </w:rPr>
          <w:t>21</w:t>
        </w:r>
        <w:r>
          <w:rPr>
            <w:webHidden/>
          </w:rPr>
          <w:fldChar w:fldCharType="end"/>
        </w:r>
      </w:hyperlink>
    </w:p>
    <w:p w14:paraId="6B5C560B" w14:textId="08772FA4"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27" w:history="1">
        <w:r w:rsidRPr="00796285">
          <w:rPr>
            <w:rStyle w:val="Hyperlink"/>
            <w:noProof/>
          </w:rPr>
          <w:t>2.1 Valency – use it, lose it or share it</w:t>
        </w:r>
        <w:r>
          <w:rPr>
            <w:noProof/>
            <w:webHidden/>
          </w:rPr>
          <w:tab/>
        </w:r>
        <w:r>
          <w:rPr>
            <w:noProof/>
            <w:webHidden/>
          </w:rPr>
          <w:fldChar w:fldCharType="begin"/>
        </w:r>
        <w:r>
          <w:rPr>
            <w:noProof/>
            <w:webHidden/>
          </w:rPr>
          <w:instrText xml:space="preserve"> PAGEREF _Toc201909327 \h </w:instrText>
        </w:r>
        <w:r>
          <w:rPr>
            <w:noProof/>
            <w:webHidden/>
          </w:rPr>
        </w:r>
        <w:r>
          <w:rPr>
            <w:noProof/>
            <w:webHidden/>
          </w:rPr>
          <w:fldChar w:fldCharType="separate"/>
        </w:r>
        <w:r>
          <w:rPr>
            <w:noProof/>
            <w:webHidden/>
          </w:rPr>
          <w:t>21</w:t>
        </w:r>
        <w:r>
          <w:rPr>
            <w:noProof/>
            <w:webHidden/>
          </w:rPr>
          <w:fldChar w:fldCharType="end"/>
        </w:r>
      </w:hyperlink>
    </w:p>
    <w:p w14:paraId="505DC268" w14:textId="67913BF8"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28" w:history="1">
        <w:r w:rsidRPr="00796285">
          <w:rPr>
            <w:rStyle w:val="Hyperlink"/>
            <w:noProof/>
          </w:rPr>
          <w:t>2.2 From elements to compounds – the noble gas connection</w:t>
        </w:r>
        <w:r>
          <w:rPr>
            <w:noProof/>
            <w:webHidden/>
          </w:rPr>
          <w:tab/>
        </w:r>
        <w:r>
          <w:rPr>
            <w:noProof/>
            <w:webHidden/>
          </w:rPr>
          <w:fldChar w:fldCharType="begin"/>
        </w:r>
        <w:r>
          <w:rPr>
            <w:noProof/>
            <w:webHidden/>
          </w:rPr>
          <w:instrText xml:space="preserve"> PAGEREF _Toc201909328 \h </w:instrText>
        </w:r>
        <w:r>
          <w:rPr>
            <w:noProof/>
            <w:webHidden/>
          </w:rPr>
        </w:r>
        <w:r>
          <w:rPr>
            <w:noProof/>
            <w:webHidden/>
          </w:rPr>
          <w:fldChar w:fldCharType="separate"/>
        </w:r>
        <w:r>
          <w:rPr>
            <w:noProof/>
            <w:webHidden/>
          </w:rPr>
          <w:t>23</w:t>
        </w:r>
        <w:r>
          <w:rPr>
            <w:noProof/>
            <w:webHidden/>
          </w:rPr>
          <w:fldChar w:fldCharType="end"/>
        </w:r>
      </w:hyperlink>
    </w:p>
    <w:p w14:paraId="37F7E487" w14:textId="51DCE509"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29" w:history="1">
        <w:r w:rsidRPr="00796285">
          <w:rPr>
            <w:rStyle w:val="Hyperlink"/>
            <w:noProof/>
          </w:rPr>
          <w:t>2.3 Ionic bonding</w:t>
        </w:r>
        <w:r>
          <w:rPr>
            <w:noProof/>
            <w:webHidden/>
          </w:rPr>
          <w:tab/>
        </w:r>
        <w:r>
          <w:rPr>
            <w:noProof/>
            <w:webHidden/>
          </w:rPr>
          <w:fldChar w:fldCharType="begin"/>
        </w:r>
        <w:r>
          <w:rPr>
            <w:noProof/>
            <w:webHidden/>
          </w:rPr>
          <w:instrText xml:space="preserve"> PAGEREF _Toc201909329 \h </w:instrText>
        </w:r>
        <w:r>
          <w:rPr>
            <w:noProof/>
            <w:webHidden/>
          </w:rPr>
        </w:r>
        <w:r>
          <w:rPr>
            <w:noProof/>
            <w:webHidden/>
          </w:rPr>
          <w:fldChar w:fldCharType="separate"/>
        </w:r>
        <w:r>
          <w:rPr>
            <w:noProof/>
            <w:webHidden/>
          </w:rPr>
          <w:t>25</w:t>
        </w:r>
        <w:r>
          <w:rPr>
            <w:noProof/>
            <w:webHidden/>
          </w:rPr>
          <w:fldChar w:fldCharType="end"/>
        </w:r>
      </w:hyperlink>
    </w:p>
    <w:p w14:paraId="3C06D33A" w14:textId="2CDED534"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30" w:history="1">
        <w:r w:rsidRPr="00796285">
          <w:rPr>
            <w:rStyle w:val="Hyperlink"/>
            <w:noProof/>
          </w:rPr>
          <w:t>2.4 Covalent bonding</w:t>
        </w:r>
        <w:r>
          <w:rPr>
            <w:noProof/>
            <w:webHidden/>
          </w:rPr>
          <w:tab/>
        </w:r>
        <w:r>
          <w:rPr>
            <w:noProof/>
            <w:webHidden/>
          </w:rPr>
          <w:fldChar w:fldCharType="begin"/>
        </w:r>
        <w:r>
          <w:rPr>
            <w:noProof/>
            <w:webHidden/>
          </w:rPr>
          <w:instrText xml:space="preserve"> PAGEREF _Toc201909330 \h </w:instrText>
        </w:r>
        <w:r>
          <w:rPr>
            <w:noProof/>
            <w:webHidden/>
          </w:rPr>
        </w:r>
        <w:r>
          <w:rPr>
            <w:noProof/>
            <w:webHidden/>
          </w:rPr>
          <w:fldChar w:fldCharType="separate"/>
        </w:r>
        <w:r>
          <w:rPr>
            <w:noProof/>
            <w:webHidden/>
          </w:rPr>
          <w:t>26</w:t>
        </w:r>
        <w:r>
          <w:rPr>
            <w:noProof/>
            <w:webHidden/>
          </w:rPr>
          <w:fldChar w:fldCharType="end"/>
        </w:r>
      </w:hyperlink>
    </w:p>
    <w:p w14:paraId="6CE23D25" w14:textId="3A890A6E"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31" w:history="1">
        <w:r w:rsidRPr="00796285">
          <w:rPr>
            <w:rStyle w:val="Hyperlink"/>
            <w:noProof/>
          </w:rPr>
          <w:t>2.5 Metallic bonding</w:t>
        </w:r>
        <w:r>
          <w:rPr>
            <w:noProof/>
            <w:webHidden/>
          </w:rPr>
          <w:tab/>
        </w:r>
        <w:r>
          <w:rPr>
            <w:noProof/>
            <w:webHidden/>
          </w:rPr>
          <w:fldChar w:fldCharType="begin"/>
        </w:r>
        <w:r>
          <w:rPr>
            <w:noProof/>
            <w:webHidden/>
          </w:rPr>
          <w:instrText xml:space="preserve"> PAGEREF _Toc201909331 \h </w:instrText>
        </w:r>
        <w:r>
          <w:rPr>
            <w:noProof/>
            <w:webHidden/>
          </w:rPr>
        </w:r>
        <w:r>
          <w:rPr>
            <w:noProof/>
            <w:webHidden/>
          </w:rPr>
          <w:fldChar w:fldCharType="separate"/>
        </w:r>
        <w:r>
          <w:rPr>
            <w:noProof/>
            <w:webHidden/>
          </w:rPr>
          <w:t>27</w:t>
        </w:r>
        <w:r>
          <w:rPr>
            <w:noProof/>
            <w:webHidden/>
          </w:rPr>
          <w:fldChar w:fldCharType="end"/>
        </w:r>
      </w:hyperlink>
    </w:p>
    <w:p w14:paraId="3E50B5EB" w14:textId="4BE899F6"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32" w:history="1">
        <w:r w:rsidRPr="00796285">
          <w:rPr>
            <w:rStyle w:val="Hyperlink"/>
            <w:noProof/>
          </w:rPr>
          <w:t>2.6 Bonds and beyond – exploring the properties of bonds</w:t>
        </w:r>
        <w:r>
          <w:rPr>
            <w:noProof/>
            <w:webHidden/>
          </w:rPr>
          <w:tab/>
        </w:r>
        <w:r>
          <w:rPr>
            <w:noProof/>
            <w:webHidden/>
          </w:rPr>
          <w:fldChar w:fldCharType="begin"/>
        </w:r>
        <w:r>
          <w:rPr>
            <w:noProof/>
            <w:webHidden/>
          </w:rPr>
          <w:instrText xml:space="preserve"> PAGEREF _Toc201909332 \h </w:instrText>
        </w:r>
        <w:r>
          <w:rPr>
            <w:noProof/>
            <w:webHidden/>
          </w:rPr>
        </w:r>
        <w:r>
          <w:rPr>
            <w:noProof/>
            <w:webHidden/>
          </w:rPr>
          <w:fldChar w:fldCharType="separate"/>
        </w:r>
        <w:r>
          <w:rPr>
            <w:noProof/>
            <w:webHidden/>
          </w:rPr>
          <w:t>28</w:t>
        </w:r>
        <w:r>
          <w:rPr>
            <w:noProof/>
            <w:webHidden/>
          </w:rPr>
          <w:fldChar w:fldCharType="end"/>
        </w:r>
      </w:hyperlink>
    </w:p>
    <w:p w14:paraId="395FCD6A" w14:textId="0AE67327" w:rsidR="00467E31" w:rsidRDefault="00467E31">
      <w:pPr>
        <w:pStyle w:val="TOC2"/>
        <w:rPr>
          <w:rFonts w:asciiTheme="minorHAnsi" w:eastAsiaTheme="minorEastAsia" w:hAnsiTheme="minorHAnsi" w:cstheme="minorBidi"/>
          <w:kern w:val="2"/>
          <w:sz w:val="24"/>
          <w:lang w:eastAsia="en-AU"/>
          <w14:ligatures w14:val="standardContextual"/>
        </w:rPr>
      </w:pPr>
      <w:hyperlink w:anchor="_Toc201909333" w:history="1">
        <w:r w:rsidRPr="00796285">
          <w:rPr>
            <w:rStyle w:val="Hyperlink"/>
          </w:rPr>
          <w:t>3 What makes hydrocarbons so useful and potentially so harmful?</w:t>
        </w:r>
        <w:r>
          <w:rPr>
            <w:webHidden/>
          </w:rPr>
          <w:tab/>
        </w:r>
        <w:r>
          <w:rPr>
            <w:webHidden/>
          </w:rPr>
          <w:fldChar w:fldCharType="begin"/>
        </w:r>
        <w:r>
          <w:rPr>
            <w:webHidden/>
          </w:rPr>
          <w:instrText xml:space="preserve"> PAGEREF _Toc201909333 \h </w:instrText>
        </w:r>
        <w:r>
          <w:rPr>
            <w:webHidden/>
          </w:rPr>
        </w:r>
        <w:r>
          <w:rPr>
            <w:webHidden/>
          </w:rPr>
          <w:fldChar w:fldCharType="separate"/>
        </w:r>
        <w:r>
          <w:rPr>
            <w:webHidden/>
          </w:rPr>
          <w:t>31</w:t>
        </w:r>
        <w:r>
          <w:rPr>
            <w:webHidden/>
          </w:rPr>
          <w:fldChar w:fldCharType="end"/>
        </w:r>
      </w:hyperlink>
    </w:p>
    <w:p w14:paraId="2B583B91" w14:textId="05470AAC"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34" w:history="1">
        <w:r w:rsidRPr="00796285">
          <w:rPr>
            <w:rStyle w:val="Hyperlink"/>
            <w:noProof/>
          </w:rPr>
          <w:t>3.1 Is it organic or inorganic?</w:t>
        </w:r>
        <w:r>
          <w:rPr>
            <w:noProof/>
            <w:webHidden/>
          </w:rPr>
          <w:tab/>
        </w:r>
        <w:r>
          <w:rPr>
            <w:noProof/>
            <w:webHidden/>
          </w:rPr>
          <w:fldChar w:fldCharType="begin"/>
        </w:r>
        <w:r>
          <w:rPr>
            <w:noProof/>
            <w:webHidden/>
          </w:rPr>
          <w:instrText xml:space="preserve"> PAGEREF _Toc201909334 \h </w:instrText>
        </w:r>
        <w:r>
          <w:rPr>
            <w:noProof/>
            <w:webHidden/>
          </w:rPr>
        </w:r>
        <w:r>
          <w:rPr>
            <w:noProof/>
            <w:webHidden/>
          </w:rPr>
          <w:fldChar w:fldCharType="separate"/>
        </w:r>
        <w:r>
          <w:rPr>
            <w:noProof/>
            <w:webHidden/>
          </w:rPr>
          <w:t>31</w:t>
        </w:r>
        <w:r>
          <w:rPr>
            <w:noProof/>
            <w:webHidden/>
          </w:rPr>
          <w:fldChar w:fldCharType="end"/>
        </w:r>
      </w:hyperlink>
    </w:p>
    <w:p w14:paraId="72F1FE44" w14:textId="493A6027"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35" w:history="1">
        <w:r w:rsidRPr="00796285">
          <w:rPr>
            <w:rStyle w:val="Hyperlink"/>
            <w:noProof/>
          </w:rPr>
          <w:t>3.2 Hydrocarbons are everywhere</w:t>
        </w:r>
        <w:r>
          <w:rPr>
            <w:noProof/>
            <w:webHidden/>
          </w:rPr>
          <w:tab/>
        </w:r>
        <w:r>
          <w:rPr>
            <w:noProof/>
            <w:webHidden/>
          </w:rPr>
          <w:fldChar w:fldCharType="begin"/>
        </w:r>
        <w:r>
          <w:rPr>
            <w:noProof/>
            <w:webHidden/>
          </w:rPr>
          <w:instrText xml:space="preserve"> PAGEREF _Toc201909335 \h </w:instrText>
        </w:r>
        <w:r>
          <w:rPr>
            <w:noProof/>
            <w:webHidden/>
          </w:rPr>
        </w:r>
        <w:r>
          <w:rPr>
            <w:noProof/>
            <w:webHidden/>
          </w:rPr>
          <w:fldChar w:fldCharType="separate"/>
        </w:r>
        <w:r>
          <w:rPr>
            <w:noProof/>
            <w:webHidden/>
          </w:rPr>
          <w:t>32</w:t>
        </w:r>
        <w:r>
          <w:rPr>
            <w:noProof/>
            <w:webHidden/>
          </w:rPr>
          <w:fldChar w:fldCharType="end"/>
        </w:r>
      </w:hyperlink>
    </w:p>
    <w:p w14:paraId="48B479AD" w14:textId="01230B07"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36" w:history="1">
        <w:r w:rsidRPr="00796285">
          <w:rPr>
            <w:rStyle w:val="Hyperlink"/>
            <w:noProof/>
          </w:rPr>
          <w:t>3.3 Give them a name</w:t>
        </w:r>
        <w:r>
          <w:rPr>
            <w:noProof/>
            <w:webHidden/>
          </w:rPr>
          <w:tab/>
        </w:r>
        <w:r>
          <w:rPr>
            <w:noProof/>
            <w:webHidden/>
          </w:rPr>
          <w:fldChar w:fldCharType="begin"/>
        </w:r>
        <w:r>
          <w:rPr>
            <w:noProof/>
            <w:webHidden/>
          </w:rPr>
          <w:instrText xml:space="preserve"> PAGEREF _Toc201909336 \h </w:instrText>
        </w:r>
        <w:r>
          <w:rPr>
            <w:noProof/>
            <w:webHidden/>
          </w:rPr>
        </w:r>
        <w:r>
          <w:rPr>
            <w:noProof/>
            <w:webHidden/>
          </w:rPr>
          <w:fldChar w:fldCharType="separate"/>
        </w:r>
        <w:r>
          <w:rPr>
            <w:noProof/>
            <w:webHidden/>
          </w:rPr>
          <w:t>35</w:t>
        </w:r>
        <w:r>
          <w:rPr>
            <w:noProof/>
            <w:webHidden/>
          </w:rPr>
          <w:fldChar w:fldCharType="end"/>
        </w:r>
      </w:hyperlink>
    </w:p>
    <w:p w14:paraId="4EACCF2B" w14:textId="2631DDE3"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37" w:history="1">
        <w:r w:rsidRPr="00796285">
          <w:rPr>
            <w:rStyle w:val="Hyperlink"/>
            <w:noProof/>
          </w:rPr>
          <w:t>3.4 All things combustion</w:t>
        </w:r>
        <w:r>
          <w:rPr>
            <w:noProof/>
            <w:webHidden/>
          </w:rPr>
          <w:tab/>
        </w:r>
        <w:r>
          <w:rPr>
            <w:noProof/>
            <w:webHidden/>
          </w:rPr>
          <w:fldChar w:fldCharType="begin"/>
        </w:r>
        <w:r>
          <w:rPr>
            <w:noProof/>
            <w:webHidden/>
          </w:rPr>
          <w:instrText xml:space="preserve"> PAGEREF _Toc201909337 \h </w:instrText>
        </w:r>
        <w:r>
          <w:rPr>
            <w:noProof/>
            <w:webHidden/>
          </w:rPr>
        </w:r>
        <w:r>
          <w:rPr>
            <w:noProof/>
            <w:webHidden/>
          </w:rPr>
          <w:fldChar w:fldCharType="separate"/>
        </w:r>
        <w:r>
          <w:rPr>
            <w:noProof/>
            <w:webHidden/>
          </w:rPr>
          <w:t>36</w:t>
        </w:r>
        <w:r>
          <w:rPr>
            <w:noProof/>
            <w:webHidden/>
          </w:rPr>
          <w:fldChar w:fldCharType="end"/>
        </w:r>
      </w:hyperlink>
    </w:p>
    <w:p w14:paraId="56947EFC" w14:textId="08DE3BAD"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38" w:history="1">
        <w:r w:rsidRPr="00796285">
          <w:rPr>
            <w:rStyle w:val="Hyperlink"/>
            <w:noProof/>
          </w:rPr>
          <w:t>3.5 How have we used hydrocarbons?</w:t>
        </w:r>
        <w:r>
          <w:rPr>
            <w:noProof/>
            <w:webHidden/>
          </w:rPr>
          <w:tab/>
        </w:r>
        <w:r>
          <w:rPr>
            <w:noProof/>
            <w:webHidden/>
          </w:rPr>
          <w:fldChar w:fldCharType="begin"/>
        </w:r>
        <w:r>
          <w:rPr>
            <w:noProof/>
            <w:webHidden/>
          </w:rPr>
          <w:instrText xml:space="preserve"> PAGEREF _Toc201909338 \h </w:instrText>
        </w:r>
        <w:r>
          <w:rPr>
            <w:noProof/>
            <w:webHidden/>
          </w:rPr>
        </w:r>
        <w:r>
          <w:rPr>
            <w:noProof/>
            <w:webHidden/>
          </w:rPr>
          <w:fldChar w:fldCharType="separate"/>
        </w:r>
        <w:r>
          <w:rPr>
            <w:noProof/>
            <w:webHidden/>
          </w:rPr>
          <w:t>39</w:t>
        </w:r>
        <w:r>
          <w:rPr>
            <w:noProof/>
            <w:webHidden/>
          </w:rPr>
          <w:fldChar w:fldCharType="end"/>
        </w:r>
      </w:hyperlink>
    </w:p>
    <w:p w14:paraId="19D865A3" w14:textId="3E5A7DCE"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39" w:history="1">
        <w:r w:rsidRPr="00796285">
          <w:rPr>
            <w:rStyle w:val="Hyperlink"/>
            <w:noProof/>
          </w:rPr>
          <w:t>3.6 Polymer raw ingredients</w:t>
        </w:r>
        <w:r>
          <w:rPr>
            <w:noProof/>
            <w:webHidden/>
          </w:rPr>
          <w:tab/>
        </w:r>
        <w:r>
          <w:rPr>
            <w:noProof/>
            <w:webHidden/>
          </w:rPr>
          <w:fldChar w:fldCharType="begin"/>
        </w:r>
        <w:r>
          <w:rPr>
            <w:noProof/>
            <w:webHidden/>
          </w:rPr>
          <w:instrText xml:space="preserve"> PAGEREF _Toc201909339 \h </w:instrText>
        </w:r>
        <w:r>
          <w:rPr>
            <w:noProof/>
            <w:webHidden/>
          </w:rPr>
        </w:r>
        <w:r>
          <w:rPr>
            <w:noProof/>
            <w:webHidden/>
          </w:rPr>
          <w:fldChar w:fldCharType="separate"/>
        </w:r>
        <w:r>
          <w:rPr>
            <w:noProof/>
            <w:webHidden/>
          </w:rPr>
          <w:t>40</w:t>
        </w:r>
        <w:r>
          <w:rPr>
            <w:noProof/>
            <w:webHidden/>
          </w:rPr>
          <w:fldChar w:fldCharType="end"/>
        </w:r>
      </w:hyperlink>
    </w:p>
    <w:p w14:paraId="1DBFDAC2" w14:textId="698C8A7C"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40" w:history="1">
        <w:r w:rsidRPr="00796285">
          <w:rPr>
            <w:rStyle w:val="Hyperlink"/>
            <w:noProof/>
          </w:rPr>
          <w:t>3.7 Properties of polymers</w:t>
        </w:r>
        <w:r>
          <w:rPr>
            <w:noProof/>
            <w:webHidden/>
          </w:rPr>
          <w:tab/>
        </w:r>
        <w:r>
          <w:rPr>
            <w:noProof/>
            <w:webHidden/>
          </w:rPr>
          <w:fldChar w:fldCharType="begin"/>
        </w:r>
        <w:r>
          <w:rPr>
            <w:noProof/>
            <w:webHidden/>
          </w:rPr>
          <w:instrText xml:space="preserve"> PAGEREF _Toc201909340 \h </w:instrText>
        </w:r>
        <w:r>
          <w:rPr>
            <w:noProof/>
            <w:webHidden/>
          </w:rPr>
        </w:r>
        <w:r>
          <w:rPr>
            <w:noProof/>
            <w:webHidden/>
          </w:rPr>
          <w:fldChar w:fldCharType="separate"/>
        </w:r>
        <w:r>
          <w:rPr>
            <w:noProof/>
            <w:webHidden/>
          </w:rPr>
          <w:t>42</w:t>
        </w:r>
        <w:r>
          <w:rPr>
            <w:noProof/>
            <w:webHidden/>
          </w:rPr>
          <w:fldChar w:fldCharType="end"/>
        </w:r>
      </w:hyperlink>
    </w:p>
    <w:p w14:paraId="64381553" w14:textId="1F841DDF"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41" w:history="1">
        <w:r w:rsidRPr="00796285">
          <w:rPr>
            <w:rStyle w:val="Hyperlink"/>
            <w:noProof/>
          </w:rPr>
          <w:t>3.8 So many polymers</w:t>
        </w:r>
        <w:r>
          <w:rPr>
            <w:noProof/>
            <w:webHidden/>
          </w:rPr>
          <w:tab/>
        </w:r>
        <w:r>
          <w:rPr>
            <w:noProof/>
            <w:webHidden/>
          </w:rPr>
          <w:fldChar w:fldCharType="begin"/>
        </w:r>
        <w:r>
          <w:rPr>
            <w:noProof/>
            <w:webHidden/>
          </w:rPr>
          <w:instrText xml:space="preserve"> PAGEREF _Toc201909341 \h </w:instrText>
        </w:r>
        <w:r>
          <w:rPr>
            <w:noProof/>
            <w:webHidden/>
          </w:rPr>
        </w:r>
        <w:r>
          <w:rPr>
            <w:noProof/>
            <w:webHidden/>
          </w:rPr>
          <w:fldChar w:fldCharType="separate"/>
        </w:r>
        <w:r>
          <w:rPr>
            <w:noProof/>
            <w:webHidden/>
          </w:rPr>
          <w:t>44</w:t>
        </w:r>
        <w:r>
          <w:rPr>
            <w:noProof/>
            <w:webHidden/>
          </w:rPr>
          <w:fldChar w:fldCharType="end"/>
        </w:r>
      </w:hyperlink>
    </w:p>
    <w:p w14:paraId="5696EA9E" w14:textId="5407F8BA"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42" w:history="1">
        <w:r w:rsidRPr="00796285">
          <w:rPr>
            <w:rStyle w:val="Hyperlink"/>
            <w:noProof/>
          </w:rPr>
          <w:t>3.9 Is it biodegradable?</w:t>
        </w:r>
        <w:r>
          <w:rPr>
            <w:noProof/>
            <w:webHidden/>
          </w:rPr>
          <w:tab/>
        </w:r>
        <w:r>
          <w:rPr>
            <w:noProof/>
            <w:webHidden/>
          </w:rPr>
          <w:fldChar w:fldCharType="begin"/>
        </w:r>
        <w:r>
          <w:rPr>
            <w:noProof/>
            <w:webHidden/>
          </w:rPr>
          <w:instrText xml:space="preserve"> PAGEREF _Toc201909342 \h </w:instrText>
        </w:r>
        <w:r>
          <w:rPr>
            <w:noProof/>
            <w:webHidden/>
          </w:rPr>
        </w:r>
        <w:r>
          <w:rPr>
            <w:noProof/>
            <w:webHidden/>
          </w:rPr>
          <w:fldChar w:fldCharType="separate"/>
        </w:r>
        <w:r>
          <w:rPr>
            <w:noProof/>
            <w:webHidden/>
          </w:rPr>
          <w:t>46</w:t>
        </w:r>
        <w:r>
          <w:rPr>
            <w:noProof/>
            <w:webHidden/>
          </w:rPr>
          <w:fldChar w:fldCharType="end"/>
        </w:r>
      </w:hyperlink>
    </w:p>
    <w:p w14:paraId="76B38497" w14:textId="7B63C0C9"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43" w:history="1">
        <w:r w:rsidRPr="00796285">
          <w:rPr>
            <w:rStyle w:val="Hyperlink"/>
            <w:noProof/>
          </w:rPr>
          <w:t>3.10 Microplastics</w:t>
        </w:r>
        <w:r>
          <w:rPr>
            <w:noProof/>
            <w:webHidden/>
          </w:rPr>
          <w:tab/>
        </w:r>
        <w:r>
          <w:rPr>
            <w:noProof/>
            <w:webHidden/>
          </w:rPr>
          <w:fldChar w:fldCharType="begin"/>
        </w:r>
        <w:r>
          <w:rPr>
            <w:noProof/>
            <w:webHidden/>
          </w:rPr>
          <w:instrText xml:space="preserve"> PAGEREF _Toc201909343 \h </w:instrText>
        </w:r>
        <w:r>
          <w:rPr>
            <w:noProof/>
            <w:webHidden/>
          </w:rPr>
        </w:r>
        <w:r>
          <w:rPr>
            <w:noProof/>
            <w:webHidden/>
          </w:rPr>
          <w:fldChar w:fldCharType="separate"/>
        </w:r>
        <w:r>
          <w:rPr>
            <w:noProof/>
            <w:webHidden/>
          </w:rPr>
          <w:t>49</w:t>
        </w:r>
        <w:r>
          <w:rPr>
            <w:noProof/>
            <w:webHidden/>
          </w:rPr>
          <w:fldChar w:fldCharType="end"/>
        </w:r>
      </w:hyperlink>
    </w:p>
    <w:p w14:paraId="5FF282D9" w14:textId="2E0C11A8" w:rsidR="00467E31" w:rsidRDefault="00467E31">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01909344" w:history="1">
        <w:r w:rsidRPr="00796285">
          <w:rPr>
            <w:rStyle w:val="Hyperlink"/>
            <w:noProof/>
          </w:rPr>
          <w:t>3.11 Sustainable alternatives</w:t>
        </w:r>
        <w:r>
          <w:rPr>
            <w:noProof/>
            <w:webHidden/>
          </w:rPr>
          <w:tab/>
        </w:r>
        <w:r>
          <w:rPr>
            <w:noProof/>
            <w:webHidden/>
          </w:rPr>
          <w:fldChar w:fldCharType="begin"/>
        </w:r>
        <w:r>
          <w:rPr>
            <w:noProof/>
            <w:webHidden/>
          </w:rPr>
          <w:instrText xml:space="preserve"> PAGEREF _Toc201909344 \h </w:instrText>
        </w:r>
        <w:r>
          <w:rPr>
            <w:noProof/>
            <w:webHidden/>
          </w:rPr>
        </w:r>
        <w:r>
          <w:rPr>
            <w:noProof/>
            <w:webHidden/>
          </w:rPr>
          <w:fldChar w:fldCharType="separate"/>
        </w:r>
        <w:r>
          <w:rPr>
            <w:noProof/>
            <w:webHidden/>
          </w:rPr>
          <w:t>51</w:t>
        </w:r>
        <w:r>
          <w:rPr>
            <w:noProof/>
            <w:webHidden/>
          </w:rPr>
          <w:fldChar w:fldCharType="end"/>
        </w:r>
      </w:hyperlink>
    </w:p>
    <w:p w14:paraId="7592B18B" w14:textId="704CC26D" w:rsidR="00467E31" w:rsidRDefault="00467E31">
      <w:pPr>
        <w:pStyle w:val="TOC1"/>
        <w:rPr>
          <w:rFonts w:asciiTheme="minorHAnsi" w:eastAsiaTheme="minorEastAsia" w:hAnsiTheme="minorHAnsi" w:cstheme="minorBidi"/>
          <w:b w:val="0"/>
          <w:kern w:val="2"/>
          <w:sz w:val="24"/>
          <w:lang w:eastAsia="en-AU"/>
          <w14:ligatures w14:val="standardContextual"/>
        </w:rPr>
      </w:pPr>
      <w:hyperlink w:anchor="_Toc201909345" w:history="1">
        <w:r w:rsidRPr="00796285">
          <w:rPr>
            <w:rStyle w:val="Hyperlink"/>
          </w:rPr>
          <w:t>Overall program evaluation</w:t>
        </w:r>
        <w:r>
          <w:rPr>
            <w:webHidden/>
          </w:rPr>
          <w:tab/>
        </w:r>
        <w:r>
          <w:rPr>
            <w:webHidden/>
          </w:rPr>
          <w:fldChar w:fldCharType="begin"/>
        </w:r>
        <w:r>
          <w:rPr>
            <w:webHidden/>
          </w:rPr>
          <w:instrText xml:space="preserve"> PAGEREF _Toc201909345 \h </w:instrText>
        </w:r>
        <w:r>
          <w:rPr>
            <w:webHidden/>
          </w:rPr>
        </w:r>
        <w:r>
          <w:rPr>
            <w:webHidden/>
          </w:rPr>
          <w:fldChar w:fldCharType="separate"/>
        </w:r>
        <w:r>
          <w:rPr>
            <w:webHidden/>
          </w:rPr>
          <w:t>54</w:t>
        </w:r>
        <w:r>
          <w:rPr>
            <w:webHidden/>
          </w:rPr>
          <w:fldChar w:fldCharType="end"/>
        </w:r>
      </w:hyperlink>
    </w:p>
    <w:p w14:paraId="17B22539" w14:textId="1BA7B2DD" w:rsidR="00467E31" w:rsidRDefault="00467E31">
      <w:pPr>
        <w:pStyle w:val="TOC1"/>
        <w:rPr>
          <w:rFonts w:asciiTheme="minorHAnsi" w:eastAsiaTheme="minorEastAsia" w:hAnsiTheme="minorHAnsi" w:cstheme="minorBidi"/>
          <w:b w:val="0"/>
          <w:kern w:val="2"/>
          <w:sz w:val="24"/>
          <w:lang w:eastAsia="en-AU"/>
          <w14:ligatures w14:val="standardContextual"/>
        </w:rPr>
      </w:pPr>
      <w:hyperlink w:anchor="_Toc201909346" w:history="1">
        <w:r w:rsidRPr="00796285">
          <w:rPr>
            <w:rStyle w:val="Hyperlink"/>
          </w:rPr>
          <w:t>Evidence base</w:t>
        </w:r>
        <w:r>
          <w:rPr>
            <w:webHidden/>
          </w:rPr>
          <w:tab/>
        </w:r>
        <w:r>
          <w:rPr>
            <w:webHidden/>
          </w:rPr>
          <w:fldChar w:fldCharType="begin"/>
        </w:r>
        <w:r>
          <w:rPr>
            <w:webHidden/>
          </w:rPr>
          <w:instrText xml:space="preserve"> PAGEREF _Toc201909346 \h </w:instrText>
        </w:r>
        <w:r>
          <w:rPr>
            <w:webHidden/>
          </w:rPr>
        </w:r>
        <w:r>
          <w:rPr>
            <w:webHidden/>
          </w:rPr>
          <w:fldChar w:fldCharType="separate"/>
        </w:r>
        <w:r>
          <w:rPr>
            <w:webHidden/>
          </w:rPr>
          <w:t>55</w:t>
        </w:r>
        <w:r>
          <w:rPr>
            <w:webHidden/>
          </w:rPr>
          <w:fldChar w:fldCharType="end"/>
        </w:r>
      </w:hyperlink>
    </w:p>
    <w:p w14:paraId="1CA60A16" w14:textId="284ABBC6" w:rsidR="00102A65" w:rsidRPr="00102A65" w:rsidRDefault="00266C53" w:rsidP="00102A65">
      <w:pPr>
        <w:rPr>
          <w:noProof/>
        </w:rPr>
      </w:pPr>
      <w:r>
        <w:rPr>
          <w:noProof/>
        </w:rPr>
        <w:fldChar w:fldCharType="end"/>
      </w:r>
      <w:r w:rsidR="00102A65">
        <w:rPr>
          <w:noProof/>
        </w:rPr>
        <w:br w:type="page"/>
      </w:r>
    </w:p>
    <w:p w14:paraId="1F33CDA3" w14:textId="1EFB3087" w:rsidR="00817D48" w:rsidRDefault="00817D48" w:rsidP="00656144">
      <w:pPr>
        <w:pStyle w:val="Heading1"/>
      </w:pPr>
      <w:bookmarkStart w:id="3" w:name="_Toc201909317"/>
      <w:r w:rsidRPr="00503B2F">
        <w:lastRenderedPageBreak/>
        <w:t>Rationale</w:t>
      </w:r>
      <w:bookmarkEnd w:id="2"/>
      <w:bookmarkEnd w:id="3"/>
    </w:p>
    <w:p w14:paraId="1C94D707" w14:textId="09993706" w:rsidR="00B84987" w:rsidRDefault="00B84987" w:rsidP="00100976">
      <w:bookmarkStart w:id="4" w:name="_Hlk112402278"/>
      <w:bookmarkStart w:id="5" w:name="_Hlk112408500"/>
      <w:bookmarkStart w:id="6" w:name="_Toc112681289"/>
      <w:r>
        <w:t>This sample program</w:t>
      </w:r>
      <w:r w:rsidR="00AC34C1">
        <w:t xml:space="preserve"> of learning</w:t>
      </w:r>
      <w:r>
        <w:t xml:space="preserve"> has been developed by the NSW Department of Education. </w:t>
      </w:r>
      <w:r w:rsidR="00DF2FD9">
        <w:t>NSW Education Standards Authority (</w:t>
      </w:r>
      <w:r w:rsidRPr="00F8255C">
        <w:t>NESA</w:t>
      </w:r>
      <w:r w:rsidR="00DF2FD9">
        <w:t>)</w:t>
      </w:r>
      <w:r w:rsidRPr="00F8255C">
        <w:t xml:space="preserve"> defines</w:t>
      </w:r>
      <w:r>
        <w:t xml:space="preserve"> </w:t>
      </w:r>
      <w:hyperlink r:id="rId8">
        <w:r w:rsidRPr="69C7B246">
          <w:rPr>
            <w:rStyle w:val="Hyperlink"/>
          </w:rPr>
          <w:t>programming</w:t>
        </w:r>
      </w:hyperlink>
      <w:r>
        <w:t xml:space="preserve"> </w:t>
      </w:r>
      <w:r w:rsidRPr="00F8255C">
        <w:t xml:space="preserve">as </w:t>
      </w:r>
      <w:r w:rsidR="007F27F9">
        <w:t>‘</w:t>
      </w:r>
      <w:r w:rsidRPr="00F8255C">
        <w:t xml:space="preserve">the process of selecting and sequencing learning experiences which enable students to engage with syllabus outcomes and develop </w:t>
      </w:r>
      <w:r w:rsidR="00A674D9" w:rsidRPr="00F8255C">
        <w:t>subject</w:t>
      </w:r>
      <w:r w:rsidR="00A674D9">
        <w:t>-</w:t>
      </w:r>
      <w:r w:rsidRPr="00F8255C">
        <w:t>specific skills and knowledge’ (</w:t>
      </w:r>
      <w:r w:rsidRPr="005F2323">
        <w:t>NESA</w:t>
      </w:r>
      <w:r>
        <w:t xml:space="preserve"> 202</w:t>
      </w:r>
      <w:r w:rsidR="00F568F2">
        <w:t>2</w:t>
      </w:r>
      <w:r>
        <w:t>).</w:t>
      </w:r>
      <w:bookmarkStart w:id="7" w:name="_Hlk112408586"/>
      <w:bookmarkStart w:id="8" w:name="_Hlk112408794"/>
    </w:p>
    <w:p w14:paraId="1509DE05" w14:textId="684DAE74" w:rsidR="00B84987" w:rsidRDefault="00B84987" w:rsidP="00100976">
      <w:r w:rsidRPr="00B14901">
        <w:t xml:space="preserve">This </w:t>
      </w:r>
      <w:r>
        <w:t>program</w:t>
      </w:r>
      <w:r w:rsidRPr="00B14901">
        <w:t xml:space="preserve"> has been developed to assist teachers in NSW Department of Education schools </w:t>
      </w:r>
      <w:r w:rsidR="00143B93">
        <w:t>in</w:t>
      </w:r>
      <w:r w:rsidRPr="00B14901">
        <w:t xml:space="preserve"> creat</w:t>
      </w:r>
      <w:r w:rsidR="00143B93">
        <w:t>ing</w:t>
      </w:r>
      <w:r w:rsidRPr="00B14901">
        <w:t xml:space="preserve"> learning </w:t>
      </w:r>
      <w:r w:rsidR="006F1458">
        <w:t>experiences</w:t>
      </w:r>
      <w:r w:rsidRPr="00B14901">
        <w:t xml:space="preserve"> contextualised to their </w:t>
      </w:r>
      <w:r w:rsidR="00A72B2E">
        <w:t>classrooms</w:t>
      </w:r>
      <w:r w:rsidRPr="00B14901">
        <w:t xml:space="preserve">. The </w:t>
      </w:r>
      <w:r>
        <w:t>program</w:t>
      </w:r>
      <w:r w:rsidRPr="00B14901">
        <w:t xml:space="preserve"> has suggested timeframes that may need to be adjusted by the teacher to </w:t>
      </w:r>
      <w:r w:rsidR="00AC34C1">
        <w:t>align</w:t>
      </w:r>
      <w:r>
        <w:t xml:space="preserve"> with the school calendar and </w:t>
      </w:r>
      <w:r w:rsidRPr="00B14901">
        <w:t>meet the needs of their students.</w:t>
      </w:r>
      <w:bookmarkEnd w:id="4"/>
      <w:bookmarkEnd w:id="5"/>
      <w:bookmarkEnd w:id="7"/>
      <w:bookmarkEnd w:id="8"/>
      <w:r>
        <w:t xml:space="preserve"> The program may provide links to webpages not part of the </w:t>
      </w:r>
      <w:r w:rsidR="00A22C54">
        <w:t>department</w:t>
      </w:r>
      <w:r w:rsidR="00601FF8">
        <w:t>’s</w:t>
      </w:r>
      <w:r w:rsidR="00A22C54">
        <w:t xml:space="preserve"> </w:t>
      </w:r>
      <w:r>
        <w:t xml:space="preserve">website. These links are provided as a source of information or activities that may be suitable </w:t>
      </w:r>
      <w:r w:rsidR="00103716">
        <w:t>for</w:t>
      </w:r>
      <w:r>
        <w:t xml:space="preserve"> delivering the course content. These sites are managed by organisations, companies or individuals outside of our control, and the department is not responsible for the information or subsequent links on these webpages.</w:t>
      </w:r>
    </w:p>
    <w:p w14:paraId="687FB23F" w14:textId="77777777" w:rsidR="00AC2FBF" w:rsidRDefault="00AC2FBF">
      <w:pPr>
        <w:suppressAutoHyphens w:val="0"/>
        <w:spacing w:before="0" w:after="160" w:line="259" w:lineRule="auto"/>
        <w:rPr>
          <w:rFonts w:eastAsiaTheme="majorEastAsia"/>
          <w:bCs/>
          <w:color w:val="002664"/>
          <w:sz w:val="40"/>
          <w:szCs w:val="52"/>
        </w:rPr>
      </w:pPr>
      <w:r>
        <w:br w:type="page"/>
      </w:r>
    </w:p>
    <w:p w14:paraId="537617A1" w14:textId="6E0C49FF" w:rsidR="00817D48" w:rsidRDefault="00817D48" w:rsidP="00146C2F">
      <w:pPr>
        <w:pStyle w:val="Heading1"/>
      </w:pPr>
      <w:bookmarkStart w:id="9" w:name="_Toc201909318"/>
      <w:r>
        <w:lastRenderedPageBreak/>
        <w:t>Overview</w:t>
      </w:r>
      <w:bookmarkEnd w:id="6"/>
      <w:bookmarkEnd w:id="9"/>
    </w:p>
    <w:p w14:paraId="6D180A53" w14:textId="5ACB7390" w:rsidR="00A725E4" w:rsidRDefault="00BC7F9D" w:rsidP="00A725E4">
      <w:r>
        <w:t xml:space="preserve">This unit explores the idea that all matter in the Universe </w:t>
      </w:r>
      <w:r w:rsidR="00401109">
        <w:t>is</w:t>
      </w:r>
      <w:r>
        <w:t xml:space="preserve"> composed of very small particles by examining the diverse realm of materials and chemical bonding, emphasising their significance in everyday life and their environmental impact. Students will investigate the finite nature of minerals and resources extracted in Australia, understand how Aboriginal and Torres Strait Islander Peoples historically used resources, evaluate the environmental impacts of resource extraction and analyse the products derived from Australian minerals.</w:t>
      </w:r>
    </w:p>
    <w:p w14:paraId="17A17A27" w14:textId="4B2B0CA7" w:rsidR="00A725E4" w:rsidRDefault="00401109" w:rsidP="00A725E4">
      <w:r>
        <w:t>Students will delve into the fundamental principles of chemical bonding, where electrons govern everything from the strength of materials to the behaviour of substances in everyday applications. By understanding valency and noble gas configurations and unravelling the mysteries of ionic, covalent and metallic bonds, students will engage in first-hand investigations to discover how these bonds influence the physical and chemical properties of substances.</w:t>
      </w:r>
    </w:p>
    <w:p w14:paraId="28D7E942" w14:textId="4F754BDC" w:rsidR="00A725E4" w:rsidRDefault="0061473A" w:rsidP="00A725E4">
      <w:r>
        <w:t>In this focus area, students will venture further into the realm of organic compounds, where hydrocarbons extracted from crude oil demonstrate their versatile uses and chemical behaviours. They explore the world of polymers by examining their raw materials, properties, and environmental impact, while investigating the biodegradability of modern packaging materials and the extensive effects of microplastic bioaccumulation.</w:t>
      </w:r>
    </w:p>
    <w:p w14:paraId="7E1C6090" w14:textId="23D51732" w:rsidR="00A725E4" w:rsidRDefault="00B15E5F" w:rsidP="00A725E4">
      <w:r>
        <w:t>Finally, students will evaluate alternative materials and their environmental impacts, empowering them to make informed choices in a world progressively shaped by materials science and sustainable practices.</w:t>
      </w:r>
    </w:p>
    <w:p w14:paraId="319955DB" w14:textId="690D58D5" w:rsidR="0053010F" w:rsidRDefault="006A4AE4" w:rsidP="00764B78">
      <w:pPr>
        <w:rPr>
          <w:rStyle w:val="Strong"/>
        </w:rPr>
      </w:pPr>
      <w:r>
        <w:rPr>
          <w:rStyle w:val="Strong"/>
        </w:rPr>
        <w:t>Prior learning</w:t>
      </w:r>
    </w:p>
    <w:p w14:paraId="272149A6" w14:textId="55D76C92" w:rsidR="00D32C8A" w:rsidRDefault="007B5673" w:rsidP="00D32C8A">
      <w:r>
        <w:t>Students should come into this unit with an understanding of:</w:t>
      </w:r>
    </w:p>
    <w:p w14:paraId="43132B5D" w14:textId="5594700A" w:rsidR="00D32C8A" w:rsidRPr="00570E59" w:rsidRDefault="00D32C8A" w:rsidP="00D32C8A">
      <w:pPr>
        <w:pStyle w:val="ListBullet"/>
        <w:rPr>
          <w:rStyle w:val="Strong"/>
          <w:b w:val="0"/>
          <w:bCs w:val="0"/>
        </w:rPr>
      </w:pPr>
      <w:r>
        <w:t xml:space="preserve">the properties of a range of minerals and rocks </w:t>
      </w:r>
      <w:r w:rsidRPr="002F37F8">
        <w:rPr>
          <w:rStyle w:val="Strong"/>
        </w:rPr>
        <w:t>(</w:t>
      </w:r>
      <w:r w:rsidR="00992932" w:rsidRPr="002F37F8">
        <w:rPr>
          <w:rStyle w:val="Strong"/>
        </w:rPr>
        <w:t>Stage 4 Science</w:t>
      </w:r>
      <w:r w:rsidR="00D773AC" w:rsidRPr="002F37F8">
        <w:rPr>
          <w:rStyle w:val="Strong"/>
        </w:rPr>
        <w:t xml:space="preserve"> </w:t>
      </w:r>
      <w:r w:rsidRPr="002F37F8">
        <w:rPr>
          <w:rStyle w:val="Strong"/>
        </w:rPr>
        <w:t>Change)</w:t>
      </w:r>
    </w:p>
    <w:p w14:paraId="51736241" w14:textId="55FF2C84" w:rsidR="00D32C8A" w:rsidRPr="000F0D43" w:rsidRDefault="002C4B2F" w:rsidP="00D32C8A">
      <w:pPr>
        <w:pStyle w:val="ListBullet"/>
        <w:rPr>
          <w:rStyle w:val="Strong"/>
          <w:b w:val="0"/>
        </w:rPr>
      </w:pPr>
      <w:r>
        <w:t>i</w:t>
      </w:r>
      <w:r w:rsidR="00D32C8A" w:rsidRPr="001A5C17">
        <w:t>ndicators of physical and chemical change</w:t>
      </w:r>
      <w:r w:rsidR="00D32C8A" w:rsidRPr="000F0D43">
        <w:rPr>
          <w:rStyle w:val="Strong"/>
        </w:rPr>
        <w:t xml:space="preserve"> </w:t>
      </w:r>
      <w:r w:rsidR="00D32C8A" w:rsidRPr="001A5C17">
        <w:rPr>
          <w:rStyle w:val="Strong"/>
        </w:rPr>
        <w:t>(</w:t>
      </w:r>
      <w:r w:rsidR="00992932">
        <w:rPr>
          <w:rStyle w:val="Strong"/>
        </w:rPr>
        <w:t xml:space="preserve">Stage 4 Science </w:t>
      </w:r>
      <w:r w:rsidR="00D32C8A" w:rsidRPr="001A5C17">
        <w:rPr>
          <w:rStyle w:val="Strong"/>
        </w:rPr>
        <w:t>Change)</w:t>
      </w:r>
    </w:p>
    <w:p w14:paraId="528D3ECA" w14:textId="650B6277" w:rsidR="00D32C8A" w:rsidRPr="00570E59" w:rsidRDefault="00D32C8A" w:rsidP="00D32C8A">
      <w:pPr>
        <w:pStyle w:val="ListBullet"/>
        <w:rPr>
          <w:rStyle w:val="Strong"/>
          <w:b w:val="0"/>
          <w:bCs w:val="0"/>
        </w:rPr>
      </w:pPr>
      <w:r>
        <w:lastRenderedPageBreak/>
        <w:t xml:space="preserve">the distinction between elements, mixtures and compounds </w:t>
      </w:r>
      <w:r w:rsidRPr="001A5C17">
        <w:rPr>
          <w:rStyle w:val="Strong"/>
        </w:rPr>
        <w:t>(</w:t>
      </w:r>
      <w:r w:rsidR="00992932">
        <w:rPr>
          <w:rStyle w:val="Strong"/>
        </w:rPr>
        <w:t xml:space="preserve">Stage 4 Science </w:t>
      </w:r>
      <w:r w:rsidRPr="1FF68D5B">
        <w:rPr>
          <w:rStyle w:val="Strong"/>
        </w:rPr>
        <w:t xml:space="preserve">Solutions and </w:t>
      </w:r>
      <w:r w:rsidRPr="0029311B">
        <w:rPr>
          <w:rStyle w:val="Strong"/>
        </w:rPr>
        <w:t>mixtures</w:t>
      </w:r>
      <w:r>
        <w:rPr>
          <w:rStyle w:val="Strong"/>
        </w:rPr>
        <w:t>)</w:t>
      </w:r>
    </w:p>
    <w:p w14:paraId="0FAEA9CC" w14:textId="59C3E555" w:rsidR="00D32C8A" w:rsidRPr="00312CD6" w:rsidRDefault="009B238A" w:rsidP="00D32C8A">
      <w:pPr>
        <w:pStyle w:val="ListBullet"/>
        <w:rPr>
          <w:rStyle w:val="Strong"/>
          <w:b w:val="0"/>
        </w:rPr>
      </w:pPr>
      <w:r>
        <w:t>s</w:t>
      </w:r>
      <w:r w:rsidR="00D32C8A" w:rsidRPr="001A5C17">
        <w:t>eparation of mixtures based on physical properties</w:t>
      </w:r>
      <w:r w:rsidR="00D32C8A" w:rsidRPr="00312CD6">
        <w:t xml:space="preserve"> </w:t>
      </w:r>
      <w:r w:rsidR="00D32C8A" w:rsidRPr="001A5C17">
        <w:rPr>
          <w:rStyle w:val="Strong"/>
        </w:rPr>
        <w:t>(</w:t>
      </w:r>
      <w:r w:rsidR="00992932">
        <w:rPr>
          <w:rStyle w:val="Strong"/>
        </w:rPr>
        <w:t xml:space="preserve">Stage 4 Science </w:t>
      </w:r>
      <w:r w:rsidR="00D32C8A" w:rsidRPr="1FF68D5B">
        <w:rPr>
          <w:rStyle w:val="Strong"/>
        </w:rPr>
        <w:t xml:space="preserve">Solutions and </w:t>
      </w:r>
      <w:r w:rsidR="00D32C8A" w:rsidRPr="0029311B">
        <w:rPr>
          <w:rStyle w:val="Strong"/>
        </w:rPr>
        <w:t>mixtures</w:t>
      </w:r>
      <w:r w:rsidR="00D32C8A">
        <w:rPr>
          <w:rStyle w:val="Strong"/>
        </w:rPr>
        <w:t>)</w:t>
      </w:r>
    </w:p>
    <w:p w14:paraId="3AB4A57E" w14:textId="5F30E7AE" w:rsidR="00D32C8A" w:rsidRPr="001F1E63" w:rsidRDefault="009B238A" w:rsidP="00D32C8A">
      <w:pPr>
        <w:pStyle w:val="ListBullet"/>
        <w:rPr>
          <w:rStyle w:val="Strong"/>
          <w:b w:val="0"/>
        </w:rPr>
      </w:pPr>
      <w:r>
        <w:t>t</w:t>
      </w:r>
      <w:r w:rsidR="00D32C8A">
        <w:t xml:space="preserve">he </w:t>
      </w:r>
      <w:r w:rsidR="00D32C8A" w:rsidRPr="001F1E63">
        <w:t>particle theory of matte</w:t>
      </w:r>
      <w:r w:rsidR="00D32C8A">
        <w:t xml:space="preserve">r </w:t>
      </w:r>
      <w:r w:rsidR="00D32C8A" w:rsidRPr="001A5C17">
        <w:rPr>
          <w:rStyle w:val="Strong"/>
        </w:rPr>
        <w:t>(</w:t>
      </w:r>
      <w:r w:rsidR="00992932">
        <w:rPr>
          <w:rStyle w:val="Strong"/>
        </w:rPr>
        <w:t xml:space="preserve">Stage 4 Science </w:t>
      </w:r>
      <w:r w:rsidR="00D32C8A" w:rsidRPr="1FF68D5B">
        <w:rPr>
          <w:rStyle w:val="Strong"/>
        </w:rPr>
        <w:t xml:space="preserve">Solutions and </w:t>
      </w:r>
      <w:r w:rsidR="00D32C8A" w:rsidRPr="0029311B">
        <w:rPr>
          <w:rStyle w:val="Strong"/>
        </w:rPr>
        <w:t>mixtures</w:t>
      </w:r>
      <w:r w:rsidR="00D32C8A">
        <w:rPr>
          <w:rStyle w:val="Strong"/>
        </w:rPr>
        <w:t>)</w:t>
      </w:r>
    </w:p>
    <w:p w14:paraId="3F3D96F5" w14:textId="0B4DCCD7" w:rsidR="00D32C8A" w:rsidRPr="0029311B" w:rsidRDefault="00D32C8A" w:rsidP="00D32C8A">
      <w:pPr>
        <w:pStyle w:val="ListBullet"/>
        <w:rPr>
          <w:rStyle w:val="Strong"/>
          <w:b w:val="0"/>
        </w:rPr>
      </w:pPr>
      <w:r w:rsidRPr="0029311B">
        <w:t>th</w:t>
      </w:r>
      <w:r>
        <w:t xml:space="preserve">e structure of the atom, including details on location, charge and mass of subatomic particles </w:t>
      </w:r>
      <w:r w:rsidRPr="001A5C17">
        <w:rPr>
          <w:rStyle w:val="Strong"/>
        </w:rPr>
        <w:t>(</w:t>
      </w:r>
      <w:r w:rsidR="00992932">
        <w:rPr>
          <w:rStyle w:val="Strong"/>
        </w:rPr>
        <w:t xml:space="preserve">Stage 4 Science </w:t>
      </w:r>
      <w:r w:rsidRPr="0029311B">
        <w:rPr>
          <w:rStyle w:val="Strong"/>
        </w:rPr>
        <w:t>Periodic table and atomic structure</w:t>
      </w:r>
      <w:r>
        <w:rPr>
          <w:rStyle w:val="Strong"/>
        </w:rPr>
        <w:t>)</w:t>
      </w:r>
    </w:p>
    <w:p w14:paraId="38D51A15" w14:textId="38A55938" w:rsidR="00D32C8A" w:rsidRPr="0029311B" w:rsidRDefault="00D32C8A" w:rsidP="00D32C8A">
      <w:pPr>
        <w:pStyle w:val="ListBullet"/>
        <w:rPr>
          <w:rStyle w:val="Strong"/>
          <w:b w:val="0"/>
        </w:rPr>
      </w:pPr>
      <w:r w:rsidRPr="0029311B">
        <w:t>th</w:t>
      </w:r>
      <w:r>
        <w:t xml:space="preserve">e properties, relationships and reactivity of elements based on their position within the periodic table </w:t>
      </w:r>
      <w:r w:rsidRPr="001A5C17">
        <w:rPr>
          <w:rStyle w:val="Strong"/>
        </w:rPr>
        <w:t>(</w:t>
      </w:r>
      <w:r w:rsidR="00992932">
        <w:rPr>
          <w:rStyle w:val="Strong"/>
        </w:rPr>
        <w:t xml:space="preserve">Stage 4 Science </w:t>
      </w:r>
      <w:r w:rsidRPr="0029311B">
        <w:rPr>
          <w:rStyle w:val="Strong"/>
        </w:rPr>
        <w:t>Periodic table and atomic structure</w:t>
      </w:r>
      <w:r>
        <w:rPr>
          <w:rStyle w:val="Strong"/>
        </w:rPr>
        <w:t>)</w:t>
      </w:r>
      <w:r w:rsidR="009B238A">
        <w:rPr>
          <w:rStyle w:val="Strong"/>
        </w:rPr>
        <w:t>.</w:t>
      </w:r>
    </w:p>
    <w:p w14:paraId="6ADB50CE" w14:textId="5A760943" w:rsidR="006A4AE4" w:rsidRDefault="006A4AE4" w:rsidP="006A4AE4">
      <w:pPr>
        <w:rPr>
          <w:rStyle w:val="Strong"/>
        </w:rPr>
      </w:pPr>
      <w:r>
        <w:rPr>
          <w:rStyle w:val="Strong"/>
        </w:rPr>
        <w:t>Future learning</w:t>
      </w:r>
    </w:p>
    <w:p w14:paraId="56BD2AF8" w14:textId="77777777" w:rsidR="00E56A35" w:rsidRDefault="00E56A35" w:rsidP="00E56A35">
      <w:r>
        <w:t>Students will use learning from this unit to:</w:t>
      </w:r>
    </w:p>
    <w:p w14:paraId="32263FA4" w14:textId="77777777" w:rsidR="00E56A35" w:rsidRPr="00570E59" w:rsidRDefault="00E56A35" w:rsidP="00E56A35">
      <w:pPr>
        <w:pStyle w:val="ListBullet"/>
        <w:rPr>
          <w:rStyle w:val="Strong"/>
          <w:b w:val="0"/>
          <w:bCs w:val="0"/>
        </w:rPr>
      </w:pPr>
      <w:r>
        <w:t xml:space="preserve">inform their understanding of the impact of resource use on the environment and the need for recycling </w:t>
      </w:r>
      <w:r w:rsidRPr="0095782A">
        <w:rPr>
          <w:rStyle w:val="Strong"/>
        </w:rPr>
        <w:t>(</w:t>
      </w:r>
      <w:r w:rsidRPr="005676E3">
        <w:rPr>
          <w:rStyle w:val="Strong"/>
        </w:rPr>
        <w:t>Environmental sustainability</w:t>
      </w:r>
      <w:r>
        <w:rPr>
          <w:rStyle w:val="Strong"/>
        </w:rPr>
        <w:t>)</w:t>
      </w:r>
    </w:p>
    <w:p w14:paraId="00643E5D" w14:textId="28832990" w:rsidR="00E56A35" w:rsidRDefault="00E56A35" w:rsidP="00E56A35">
      <w:pPr>
        <w:pStyle w:val="ListBullet"/>
      </w:pPr>
      <w:r>
        <w:t>c</w:t>
      </w:r>
      <w:r w:rsidRPr="00A95FE1">
        <w:t>o</w:t>
      </w:r>
      <w:r>
        <w:t xml:space="preserve">nstruct chemical formulas for ionic and covalent compounds </w:t>
      </w:r>
      <w:r w:rsidRPr="0095782A">
        <w:rPr>
          <w:rStyle w:val="Strong"/>
        </w:rPr>
        <w:t>(</w:t>
      </w:r>
      <w:r w:rsidR="0087394A">
        <w:rPr>
          <w:rStyle w:val="Strong"/>
        </w:rPr>
        <w:t xml:space="preserve">Stage 5 Science </w:t>
      </w:r>
      <w:r w:rsidRPr="00A95FE1">
        <w:rPr>
          <w:rStyle w:val="Strong"/>
        </w:rPr>
        <w:t>Reactions</w:t>
      </w:r>
      <w:r>
        <w:rPr>
          <w:rStyle w:val="Strong"/>
        </w:rPr>
        <w:t>)</w:t>
      </w:r>
    </w:p>
    <w:p w14:paraId="7A82003C" w14:textId="18B94246" w:rsidR="00E56A35" w:rsidRDefault="00E56A35" w:rsidP="00E56A35">
      <w:pPr>
        <w:pStyle w:val="ListBullet"/>
      </w:pPr>
      <w:r>
        <w:t xml:space="preserve">understand how biodegradability and bioaccumulation are applied to resource use and recycling </w:t>
      </w:r>
      <w:r w:rsidRPr="0095782A">
        <w:rPr>
          <w:rStyle w:val="Strong"/>
        </w:rPr>
        <w:t>(</w:t>
      </w:r>
      <w:r w:rsidR="0087394A">
        <w:rPr>
          <w:rStyle w:val="Strong"/>
        </w:rPr>
        <w:t xml:space="preserve">Stage 5 Science </w:t>
      </w:r>
      <w:r w:rsidRPr="005676E3">
        <w:rPr>
          <w:rStyle w:val="Strong"/>
        </w:rPr>
        <w:t>Environmental sustainability</w:t>
      </w:r>
      <w:r>
        <w:rPr>
          <w:rStyle w:val="Strong"/>
        </w:rPr>
        <w:t>)</w:t>
      </w:r>
      <w:r w:rsidR="009B238A">
        <w:rPr>
          <w:rStyle w:val="Strong"/>
        </w:rPr>
        <w:t>.</w:t>
      </w:r>
    </w:p>
    <w:p w14:paraId="3BB6AE10" w14:textId="26998755" w:rsidR="006A4AE4" w:rsidRDefault="00685500" w:rsidP="006A4AE4">
      <w:pPr>
        <w:rPr>
          <w:rStyle w:val="Strong"/>
        </w:rPr>
      </w:pPr>
      <w:r>
        <w:rPr>
          <w:rStyle w:val="Strong"/>
        </w:rPr>
        <w:t>Transfer of learning</w:t>
      </w:r>
    </w:p>
    <w:p w14:paraId="22758E3C" w14:textId="37ECE30A" w:rsidR="00685500" w:rsidRDefault="00685500" w:rsidP="00685500">
      <w:pPr>
        <w:rPr>
          <w:rStyle w:val="Strong"/>
          <w:b w:val="0"/>
          <w:bCs w:val="0"/>
        </w:rPr>
      </w:pPr>
      <w:r>
        <w:t xml:space="preserve">Students will be able to use their learning </w:t>
      </w:r>
      <w:r w:rsidR="00EE11EB">
        <w:t xml:space="preserve">developed in this focus area </w:t>
      </w:r>
      <w:r>
        <w:t>to:</w:t>
      </w:r>
    </w:p>
    <w:p w14:paraId="296F3387" w14:textId="0F056063" w:rsidR="009B238A" w:rsidRDefault="009B238A">
      <w:pPr>
        <w:pStyle w:val="ListBullet"/>
      </w:pPr>
      <w:r>
        <w:t>develop an informed approach to assess the risks and benefits of resource use</w:t>
      </w:r>
    </w:p>
    <w:p w14:paraId="2A187FEF" w14:textId="5C4F7B0C" w:rsidR="009B238A" w:rsidRPr="00F0580C" w:rsidRDefault="009B238A">
      <w:pPr>
        <w:pStyle w:val="ListBullet"/>
      </w:pPr>
      <w:r w:rsidRPr="00F0580C">
        <w:lastRenderedPageBreak/>
        <w:t>recognise that abstract concepts can be represented and explained using models</w:t>
      </w:r>
    </w:p>
    <w:p w14:paraId="08F0CF04" w14:textId="4A9C8FF1" w:rsidR="009B238A" w:rsidRDefault="009B238A">
      <w:pPr>
        <w:pStyle w:val="ListBullet"/>
      </w:pPr>
      <w:r>
        <w:t>use a range of representation formats to communicate ideas (for example – models, chemical formulas, written scientific report</w:t>
      </w:r>
      <w:r w:rsidR="002A61BD">
        <w:t>)</w:t>
      </w:r>
    </w:p>
    <w:p w14:paraId="1942821B" w14:textId="0BF8F7E8" w:rsidR="009B238A" w:rsidRDefault="009B238A">
      <w:pPr>
        <w:pStyle w:val="ListBullet"/>
      </w:pPr>
      <w:r>
        <w:t>use scientific terminology to produce an evidence-based scientific argument</w:t>
      </w:r>
    </w:p>
    <w:p w14:paraId="2785FB62" w14:textId="77777777" w:rsidR="009B238A" w:rsidRPr="00D55FFE" w:rsidRDefault="009B238A" w:rsidP="009B238A">
      <w:pPr>
        <w:pStyle w:val="ListBullet"/>
        <w:rPr>
          <w:b/>
          <w:bCs/>
        </w:rPr>
      </w:pPr>
      <w:r>
        <w:t>understand the use of hydrocarbons in our society.</w:t>
      </w:r>
    </w:p>
    <w:p w14:paraId="037C8B27" w14:textId="05B85D57" w:rsidR="00D55FFE" w:rsidRPr="006A4AE4" w:rsidRDefault="00D55FFE" w:rsidP="00D55FFE">
      <w:pPr>
        <w:pStyle w:val="Caption"/>
        <w:rPr>
          <w:rStyle w:val="Strong"/>
        </w:rPr>
      </w:pPr>
      <w:r>
        <w:t xml:space="preserve">Table </w:t>
      </w:r>
      <w:r>
        <w:fldChar w:fldCharType="begin"/>
      </w:r>
      <w:r>
        <w:instrText xml:space="preserve"> SEQ Table \* ARABIC </w:instrText>
      </w:r>
      <w:r>
        <w:fldChar w:fldCharType="separate"/>
      </w:r>
      <w:r>
        <w:rPr>
          <w:noProof/>
        </w:rPr>
        <w:t>1</w:t>
      </w:r>
      <w:r>
        <w:fldChar w:fldCharType="end"/>
      </w:r>
      <w:r>
        <w:t xml:space="preserve"> – overview of the Materials program of learning</w:t>
      </w:r>
    </w:p>
    <w:tbl>
      <w:tblPr>
        <w:tblStyle w:val="Tableheader"/>
        <w:tblW w:w="14596" w:type="dxa"/>
        <w:tblLook w:val="0420" w:firstRow="1" w:lastRow="0" w:firstColumn="0" w:lastColumn="0" w:noHBand="0" w:noVBand="1"/>
        <w:tblDescription w:val="Table outlining the outcomes, assessment, duration and special material and equipment requirements for this program of  learning."/>
      </w:tblPr>
      <w:tblGrid>
        <w:gridCol w:w="1513"/>
        <w:gridCol w:w="13083"/>
      </w:tblGrid>
      <w:tr w:rsidR="003522CF" w14:paraId="114C3283" w14:textId="77777777" w:rsidTr="009963F4">
        <w:trPr>
          <w:cnfStyle w:val="100000000000" w:firstRow="1" w:lastRow="0" w:firstColumn="0" w:lastColumn="0" w:oddVBand="0" w:evenVBand="0" w:oddHBand="0" w:evenHBand="0" w:firstRowFirstColumn="0" w:firstRowLastColumn="0" w:lastRowFirstColumn="0" w:lastRowLastColumn="0"/>
        </w:trPr>
        <w:tc>
          <w:tcPr>
            <w:tcW w:w="1513" w:type="dxa"/>
          </w:tcPr>
          <w:p w14:paraId="38CD9BBB" w14:textId="1497D987" w:rsidR="003522CF" w:rsidRPr="00FE32C1" w:rsidRDefault="003522CF" w:rsidP="00FE32C1">
            <w:r w:rsidRPr="00FE32C1">
              <w:t>Feature</w:t>
            </w:r>
          </w:p>
        </w:tc>
        <w:tc>
          <w:tcPr>
            <w:tcW w:w="13083" w:type="dxa"/>
          </w:tcPr>
          <w:p w14:paraId="42DC1CDD" w14:textId="6F680919" w:rsidR="003522CF" w:rsidRPr="00FE32C1" w:rsidRDefault="003522CF" w:rsidP="00FE32C1">
            <w:r w:rsidRPr="00FE32C1">
              <w:t>Details</w:t>
            </w:r>
          </w:p>
        </w:tc>
      </w:tr>
      <w:tr w:rsidR="003522CF" w14:paraId="0690F3FD" w14:textId="77777777" w:rsidTr="009963F4">
        <w:trPr>
          <w:cnfStyle w:val="000000100000" w:firstRow="0" w:lastRow="0" w:firstColumn="0" w:lastColumn="0" w:oddVBand="0" w:evenVBand="0" w:oddHBand="1" w:evenHBand="0" w:firstRowFirstColumn="0" w:firstRowLastColumn="0" w:lastRowFirstColumn="0" w:lastRowLastColumn="0"/>
        </w:trPr>
        <w:tc>
          <w:tcPr>
            <w:tcW w:w="1513" w:type="dxa"/>
          </w:tcPr>
          <w:p w14:paraId="401C7502" w14:textId="4FAEAC5F" w:rsidR="003522CF" w:rsidRPr="007919DC" w:rsidRDefault="0059725B" w:rsidP="0059725B">
            <w:pPr>
              <w:rPr>
                <w:rStyle w:val="Strong"/>
              </w:rPr>
            </w:pPr>
            <w:r w:rsidRPr="007919DC">
              <w:rPr>
                <w:rStyle w:val="Strong"/>
              </w:rPr>
              <w:t>Outcomes</w:t>
            </w:r>
          </w:p>
        </w:tc>
        <w:tc>
          <w:tcPr>
            <w:tcW w:w="13083" w:type="dxa"/>
          </w:tcPr>
          <w:p w14:paraId="785DFF46" w14:textId="77777777" w:rsidR="003522CF" w:rsidRPr="007517A3" w:rsidRDefault="007517A3" w:rsidP="007517A3">
            <w:pPr>
              <w:rPr>
                <w:rStyle w:val="Strong"/>
                <w:b w:val="0"/>
                <w:bCs w:val="0"/>
              </w:rPr>
            </w:pPr>
            <w:r w:rsidRPr="007517A3">
              <w:rPr>
                <w:rStyle w:val="Strong"/>
                <w:b w:val="0"/>
                <w:bCs w:val="0"/>
              </w:rPr>
              <w:t>A student:</w:t>
            </w:r>
          </w:p>
          <w:p w14:paraId="72258CF2" w14:textId="77777777" w:rsidR="003351E4" w:rsidRPr="0040189D" w:rsidRDefault="003351E4" w:rsidP="00C354B9">
            <w:pPr>
              <w:pStyle w:val="ListBullet"/>
              <w:rPr>
                <w:b/>
                <w:bCs/>
              </w:rPr>
            </w:pPr>
            <w:r w:rsidRPr="00560376">
              <w:rPr>
                <w:rStyle w:val="Strong"/>
                <w:b w:val="0"/>
                <w:bCs w:val="0"/>
              </w:rPr>
              <w:t xml:space="preserve">assesses the uses of materials based on their physical and chemical properties </w:t>
            </w:r>
            <w:r w:rsidRPr="0040189D">
              <w:rPr>
                <w:b/>
                <w:bCs/>
              </w:rPr>
              <w:t>SC5-MAT-01</w:t>
            </w:r>
          </w:p>
          <w:p w14:paraId="259D24EA" w14:textId="77777777" w:rsidR="003351E4" w:rsidRPr="0040189D" w:rsidRDefault="003351E4" w:rsidP="00C354B9">
            <w:pPr>
              <w:pStyle w:val="ListBullet"/>
              <w:rPr>
                <w:b/>
                <w:bCs/>
              </w:rPr>
            </w:pPr>
            <w:r w:rsidRPr="00926701">
              <w:rPr>
                <w:rStyle w:val="Strong"/>
                <w:b w:val="0"/>
                <w:bCs w:val="0"/>
              </w:rPr>
              <w:t>designs safe, ethical, valid and reliable investigations</w:t>
            </w:r>
            <w:r>
              <w:rPr>
                <w:rStyle w:val="Strong"/>
                <w:b w:val="0"/>
                <w:bCs w:val="0"/>
              </w:rPr>
              <w:t xml:space="preserve"> </w:t>
            </w:r>
            <w:r w:rsidRPr="0040189D">
              <w:rPr>
                <w:b/>
                <w:bCs/>
              </w:rPr>
              <w:t>SC5-WS-03</w:t>
            </w:r>
          </w:p>
          <w:p w14:paraId="189DE85F" w14:textId="77777777" w:rsidR="003351E4" w:rsidRPr="0040189D" w:rsidRDefault="003351E4" w:rsidP="003351E4">
            <w:pPr>
              <w:pStyle w:val="ListBullet"/>
              <w:rPr>
                <w:b/>
                <w:bCs/>
              </w:rPr>
            </w:pPr>
            <w:r w:rsidRPr="00CE65C3">
              <w:rPr>
                <w:rStyle w:val="Strong"/>
                <w:b w:val="0"/>
                <w:bCs w:val="0"/>
              </w:rPr>
              <w:t>selects suitable problem-solving strategies and evaluates proposed solutions to identified problems</w:t>
            </w:r>
            <w:r>
              <w:rPr>
                <w:rStyle w:val="Strong"/>
                <w:b w:val="0"/>
                <w:bCs w:val="0"/>
              </w:rPr>
              <w:t xml:space="preserve"> </w:t>
            </w:r>
            <w:r w:rsidRPr="0040189D">
              <w:rPr>
                <w:b/>
                <w:bCs/>
              </w:rPr>
              <w:t>SC5-WS-07</w:t>
            </w:r>
          </w:p>
          <w:p w14:paraId="7CE8434C" w14:textId="77777777" w:rsidR="003351E4" w:rsidRPr="0040189D" w:rsidRDefault="003351E4" w:rsidP="00C354B9">
            <w:pPr>
              <w:pStyle w:val="ListBullet"/>
              <w:rPr>
                <w:b/>
                <w:bCs/>
              </w:rPr>
            </w:pPr>
            <w:r>
              <w:t xml:space="preserve">communicates scientific arguments with evidence, using scientific language and terminology in a range of communication forms </w:t>
            </w:r>
            <w:r w:rsidRPr="0040189D">
              <w:rPr>
                <w:b/>
                <w:bCs/>
              </w:rPr>
              <w:t>SC5-WS-08</w:t>
            </w:r>
          </w:p>
          <w:p w14:paraId="1EC1A984" w14:textId="1CA82E1D" w:rsidR="007517A3" w:rsidRPr="007517A3" w:rsidRDefault="007517A3" w:rsidP="007517A3">
            <w:pPr>
              <w:rPr>
                <w:rStyle w:val="Strong"/>
                <w:b w:val="0"/>
                <w:bCs w:val="0"/>
              </w:rPr>
            </w:pPr>
            <w:hyperlink r:id="rId9" w:history="1">
              <w:r w:rsidRPr="00FE32C1">
                <w:rPr>
                  <w:rStyle w:val="Hyperlink"/>
                  <w:sz w:val="18"/>
                  <w:szCs w:val="20"/>
                </w:rPr>
                <w:t>Science 7</w:t>
              </w:r>
              <w:r w:rsidR="00FE32C1" w:rsidRPr="00FE32C1">
                <w:rPr>
                  <w:rStyle w:val="Hyperlink"/>
                  <w:sz w:val="18"/>
                  <w:szCs w:val="20"/>
                </w:rPr>
                <w:t>–</w:t>
              </w:r>
              <w:r w:rsidRPr="00FE32C1">
                <w:rPr>
                  <w:rStyle w:val="Hyperlink"/>
                  <w:sz w:val="18"/>
                  <w:szCs w:val="20"/>
                </w:rPr>
                <w:t>10 Syllabus</w:t>
              </w:r>
            </w:hyperlink>
            <w:r w:rsidRPr="007517A3">
              <w:rPr>
                <w:sz w:val="18"/>
                <w:szCs w:val="20"/>
              </w:rPr>
              <w:t xml:space="preserve"> © NSW Education Standards Authority (NESA) for and on behalf of the Crown in right of the State of New South Wales, 2023.</w:t>
            </w:r>
          </w:p>
        </w:tc>
      </w:tr>
      <w:tr w:rsidR="0059725B" w14:paraId="3C18A448" w14:textId="77777777" w:rsidTr="009963F4">
        <w:trPr>
          <w:cnfStyle w:val="000000010000" w:firstRow="0" w:lastRow="0" w:firstColumn="0" w:lastColumn="0" w:oddVBand="0" w:evenVBand="0" w:oddHBand="0" w:evenHBand="1" w:firstRowFirstColumn="0" w:firstRowLastColumn="0" w:lastRowFirstColumn="0" w:lastRowLastColumn="0"/>
        </w:trPr>
        <w:tc>
          <w:tcPr>
            <w:tcW w:w="1513" w:type="dxa"/>
          </w:tcPr>
          <w:p w14:paraId="7E5368B3" w14:textId="19B07FA2" w:rsidR="0059725B" w:rsidRPr="007919DC" w:rsidRDefault="0059725B" w:rsidP="0059725B">
            <w:pPr>
              <w:rPr>
                <w:rStyle w:val="Strong"/>
              </w:rPr>
            </w:pPr>
            <w:r w:rsidRPr="007919DC">
              <w:rPr>
                <w:rStyle w:val="Strong"/>
              </w:rPr>
              <w:t>Assessment</w:t>
            </w:r>
          </w:p>
        </w:tc>
        <w:tc>
          <w:tcPr>
            <w:tcW w:w="13083" w:type="dxa"/>
          </w:tcPr>
          <w:p w14:paraId="2C215F21" w14:textId="60CE2617" w:rsidR="00B66DCF" w:rsidRPr="0033008C" w:rsidRDefault="00B66DCF" w:rsidP="00B66DCF">
            <w:r w:rsidRPr="0033008C">
              <w:t xml:space="preserve">Two </w:t>
            </w:r>
            <w:r w:rsidRPr="00C85C3C">
              <w:t>sample assessment tasks</w:t>
            </w:r>
            <w:r w:rsidRPr="0033008C">
              <w:t xml:space="preserve"> have been provided for assessing the learning for</w:t>
            </w:r>
            <w:r w:rsidR="00C80579">
              <w:t xml:space="preserve"> the</w:t>
            </w:r>
            <w:r w:rsidRPr="0033008C">
              <w:t xml:space="preserve"> </w:t>
            </w:r>
            <w:r w:rsidR="00816232">
              <w:t>Materials</w:t>
            </w:r>
            <w:r w:rsidR="00C80579">
              <w:t xml:space="preserve"> focus area</w:t>
            </w:r>
            <w:r>
              <w:t>:</w:t>
            </w:r>
          </w:p>
          <w:p w14:paraId="753E5770" w14:textId="1C65A3DB" w:rsidR="00B9534E" w:rsidRDefault="009963F4" w:rsidP="00B9534E">
            <w:pPr>
              <w:pStyle w:val="ListBullet"/>
            </w:pPr>
            <w:hyperlink r:id="rId10" w:history="1">
              <w:r>
                <w:rPr>
                  <w:rStyle w:val="Hyperlink"/>
                </w:rPr>
                <w:t>Assessing the biodegradability of rubbish bin liners</w:t>
              </w:r>
            </w:hyperlink>
          </w:p>
          <w:p w14:paraId="174B50C7" w14:textId="68884593" w:rsidR="00B66DCF" w:rsidRPr="000974ED" w:rsidRDefault="00A86203" w:rsidP="00B9534E">
            <w:pPr>
              <w:pStyle w:val="ListBullet"/>
            </w:pPr>
            <w:hyperlink r:id="rId11" w:history="1">
              <w:r w:rsidRPr="00AF000C">
                <w:rPr>
                  <w:rStyle w:val="Hyperlink"/>
                </w:rPr>
                <w:t>Polymers</w:t>
              </w:r>
            </w:hyperlink>
          </w:p>
          <w:p w14:paraId="60E49442" w14:textId="253E00CC" w:rsidR="0059725B" w:rsidRPr="007517A3" w:rsidRDefault="00B66DCF" w:rsidP="007D371F">
            <w:pPr>
              <w:rPr>
                <w:rStyle w:val="Strong"/>
                <w:b w:val="0"/>
                <w:bCs w:val="0"/>
              </w:rPr>
            </w:pPr>
            <w:r>
              <w:t xml:space="preserve">Teachers should select and implement one of </w:t>
            </w:r>
            <w:r w:rsidR="007D38BD">
              <w:t>the</w:t>
            </w:r>
            <w:r>
              <w:t xml:space="preserve"> assessment options.</w:t>
            </w:r>
          </w:p>
        </w:tc>
      </w:tr>
      <w:tr w:rsidR="0059725B" w14:paraId="642FD874" w14:textId="77777777" w:rsidTr="009963F4">
        <w:trPr>
          <w:cnfStyle w:val="000000100000" w:firstRow="0" w:lastRow="0" w:firstColumn="0" w:lastColumn="0" w:oddVBand="0" w:evenVBand="0" w:oddHBand="1" w:evenHBand="0" w:firstRowFirstColumn="0" w:firstRowLastColumn="0" w:lastRowFirstColumn="0" w:lastRowLastColumn="0"/>
        </w:trPr>
        <w:tc>
          <w:tcPr>
            <w:tcW w:w="1513" w:type="dxa"/>
          </w:tcPr>
          <w:p w14:paraId="607629F4" w14:textId="2B05DC9B" w:rsidR="0059725B" w:rsidRPr="007919DC" w:rsidRDefault="0059725B" w:rsidP="0059725B">
            <w:pPr>
              <w:rPr>
                <w:rStyle w:val="Strong"/>
              </w:rPr>
            </w:pPr>
            <w:r w:rsidRPr="007919DC">
              <w:rPr>
                <w:rStyle w:val="Strong"/>
              </w:rPr>
              <w:lastRenderedPageBreak/>
              <w:t>Duration</w:t>
            </w:r>
          </w:p>
        </w:tc>
        <w:tc>
          <w:tcPr>
            <w:tcW w:w="13083" w:type="dxa"/>
          </w:tcPr>
          <w:p w14:paraId="30345F11" w14:textId="668081CC" w:rsidR="0059725B" w:rsidRPr="007517A3" w:rsidRDefault="004F1584" w:rsidP="007517A3">
            <w:pPr>
              <w:rPr>
                <w:rStyle w:val="Strong"/>
                <w:b w:val="0"/>
                <w:bCs w:val="0"/>
              </w:rPr>
            </w:pPr>
            <w:r w:rsidRPr="007C104E">
              <w:t>10</w:t>
            </w:r>
            <w:r w:rsidR="0059725B" w:rsidRPr="007C104E">
              <w:t xml:space="preserve"> </w:t>
            </w:r>
            <w:r w:rsidR="00DA6186" w:rsidRPr="00DA6186">
              <w:t>w</w:t>
            </w:r>
            <w:r w:rsidR="0059725B" w:rsidRPr="007517A3">
              <w:rPr>
                <w:rStyle w:val="Strong"/>
                <w:b w:val="0"/>
                <w:bCs w:val="0"/>
              </w:rPr>
              <w:t>eeks</w:t>
            </w:r>
          </w:p>
        </w:tc>
      </w:tr>
      <w:tr w:rsidR="000A2371" w14:paraId="17B3FD61" w14:textId="77777777" w:rsidTr="009963F4">
        <w:trPr>
          <w:cnfStyle w:val="000000010000" w:firstRow="0" w:lastRow="0" w:firstColumn="0" w:lastColumn="0" w:oddVBand="0" w:evenVBand="0" w:oddHBand="0" w:evenHBand="1" w:firstRowFirstColumn="0" w:firstRowLastColumn="0" w:lastRowFirstColumn="0" w:lastRowLastColumn="0"/>
        </w:trPr>
        <w:tc>
          <w:tcPr>
            <w:tcW w:w="1513" w:type="dxa"/>
          </w:tcPr>
          <w:p w14:paraId="00B5236A" w14:textId="6497281A" w:rsidR="000A2371" w:rsidRPr="007919DC" w:rsidRDefault="004D3390" w:rsidP="0059725B">
            <w:pPr>
              <w:rPr>
                <w:rStyle w:val="Strong"/>
              </w:rPr>
            </w:pPr>
            <w:r>
              <w:rPr>
                <w:rStyle w:val="Strong"/>
              </w:rPr>
              <w:t>Special materials and equipment</w:t>
            </w:r>
          </w:p>
        </w:tc>
        <w:tc>
          <w:tcPr>
            <w:tcW w:w="13083" w:type="dxa"/>
          </w:tcPr>
          <w:p w14:paraId="4FDADA0F" w14:textId="2A3E0C35" w:rsidR="00DB22F7" w:rsidRDefault="00DB22F7" w:rsidP="002B24BF">
            <w:pPr>
              <w:pStyle w:val="ListBullet"/>
            </w:pPr>
            <w:r>
              <w:t>Molecular model kits</w:t>
            </w:r>
          </w:p>
          <w:p w14:paraId="6D16E39E" w14:textId="770A6281" w:rsidR="0015317F" w:rsidRDefault="00DE449F" w:rsidP="002B24BF">
            <w:pPr>
              <w:pStyle w:val="ListBullet"/>
            </w:pPr>
            <w:r>
              <w:t xml:space="preserve">Fractionating </w:t>
            </w:r>
            <w:r w:rsidR="0015317F">
              <w:t>column (optional) for modelling fractional distillation</w:t>
            </w:r>
          </w:p>
          <w:p w14:paraId="401C45F1" w14:textId="26CB94CD" w:rsidR="000A2371" w:rsidRPr="007517A3" w:rsidRDefault="00160070" w:rsidP="002B24BF">
            <w:pPr>
              <w:pStyle w:val="ListBullet"/>
              <w:rPr>
                <w:rStyle w:val="Strong"/>
                <w:b w:val="0"/>
                <w:bCs w:val="0"/>
              </w:rPr>
            </w:pPr>
            <w:r>
              <w:t>For</w:t>
            </w:r>
            <w:r w:rsidR="00A86203">
              <w:t xml:space="preserve"> </w:t>
            </w:r>
            <w:r w:rsidR="00A35C92" w:rsidRPr="00160070">
              <w:t>assessment task</w:t>
            </w:r>
            <w:r w:rsidR="00E92E79">
              <w:t>,</w:t>
            </w:r>
            <w:r w:rsidR="00A86203" w:rsidRPr="00160070">
              <w:t xml:space="preserve"> </w:t>
            </w:r>
            <w:r w:rsidR="00E8537B" w:rsidRPr="00160070">
              <w:t xml:space="preserve">option </w:t>
            </w:r>
            <w:r w:rsidR="00E8537B">
              <w:t>1</w:t>
            </w:r>
            <w:r>
              <w:t xml:space="preserve">, </w:t>
            </w:r>
            <w:r w:rsidR="00613C46">
              <w:t>‘Assessing the biodegradability of rubbish bin liners’</w:t>
            </w:r>
            <w:r w:rsidR="002A2A64">
              <w:t xml:space="preserve">, </w:t>
            </w:r>
            <w:r w:rsidRPr="00160070">
              <w:t>d</w:t>
            </w:r>
            <w:r w:rsidR="0069011A" w:rsidRPr="00160070">
              <w:t>ifferent</w:t>
            </w:r>
            <w:r w:rsidR="0069011A">
              <w:rPr>
                <w:rStyle w:val="Strong"/>
                <w:b w:val="0"/>
                <w:bCs w:val="0"/>
              </w:rPr>
              <w:t xml:space="preserve"> types of b</w:t>
            </w:r>
            <w:r w:rsidR="002A2A64">
              <w:rPr>
                <w:rStyle w:val="Strong"/>
                <w:b w:val="0"/>
                <w:bCs w:val="0"/>
              </w:rPr>
              <w:t>i</w:t>
            </w:r>
            <w:r w:rsidR="0069011A">
              <w:rPr>
                <w:rStyle w:val="Strong"/>
                <w:b w:val="0"/>
                <w:bCs w:val="0"/>
              </w:rPr>
              <w:t xml:space="preserve">n liners including biodegradable </w:t>
            </w:r>
            <w:r w:rsidR="001654D9">
              <w:rPr>
                <w:rStyle w:val="Strong"/>
                <w:b w:val="0"/>
                <w:bCs w:val="0"/>
              </w:rPr>
              <w:t>and compostable liners</w:t>
            </w:r>
            <w:r w:rsidR="002A2A64">
              <w:rPr>
                <w:rStyle w:val="Strong"/>
                <w:b w:val="0"/>
                <w:bCs w:val="0"/>
              </w:rPr>
              <w:t xml:space="preserve"> are required</w:t>
            </w:r>
            <w:r w:rsidR="001654D9">
              <w:rPr>
                <w:rStyle w:val="Strong"/>
                <w:b w:val="0"/>
                <w:bCs w:val="0"/>
              </w:rPr>
              <w:t>.</w:t>
            </w:r>
          </w:p>
        </w:tc>
      </w:tr>
    </w:tbl>
    <w:p w14:paraId="454B8FD3" w14:textId="66B52D6D" w:rsidR="00B9418C" w:rsidRDefault="00B9418C" w:rsidP="00B9418C">
      <w:pPr>
        <w:pStyle w:val="FeatureBox"/>
      </w:pPr>
      <w:r w:rsidRPr="00B9418C">
        <w:rPr>
          <w:rStyle w:val="Strong"/>
        </w:rPr>
        <w:t>Risk management:</w:t>
      </w:r>
      <w:r w:rsidRPr="00B9418C">
        <w:t xml:space="preserve"> </w:t>
      </w:r>
      <w:r w:rsidR="002B24BF">
        <w:t>t</w:t>
      </w:r>
      <w:r w:rsidRPr="00B9418C">
        <w:t xml:space="preserve">eachers are advised to undertake a risk assessment before conducting any investigation or experiment in their classrooms. For more information see </w:t>
      </w:r>
      <w:hyperlink r:id="rId12" w:history="1">
        <w:r w:rsidRPr="00B9418C">
          <w:rPr>
            <w:rStyle w:val="Hyperlink"/>
          </w:rPr>
          <w:t>Risk Assessment – a pre-requisite for risk control</w:t>
        </w:r>
      </w:hyperlink>
      <w:r w:rsidRPr="00B9418C">
        <w:t>.</w:t>
      </w:r>
    </w:p>
    <w:p w14:paraId="5B44831E" w14:textId="77777777" w:rsidR="00160F23" w:rsidRPr="005B09B8" w:rsidRDefault="00160F23" w:rsidP="005B09B8">
      <w:r>
        <w:br w:type="page"/>
      </w:r>
    </w:p>
    <w:p w14:paraId="58D4556D" w14:textId="46FC61E6" w:rsidR="00BD1FAC" w:rsidRDefault="00BD1FAC" w:rsidP="00BD1FAC">
      <w:pPr>
        <w:pStyle w:val="Heading2"/>
      </w:pPr>
      <w:bookmarkStart w:id="10" w:name="_Toc201909319"/>
      <w:r>
        <w:lastRenderedPageBreak/>
        <w:t>Navigating the resource</w:t>
      </w:r>
      <w:r w:rsidR="00140975">
        <w:t>s</w:t>
      </w:r>
      <w:bookmarkEnd w:id="10"/>
    </w:p>
    <w:p w14:paraId="7710FD38" w14:textId="563A6D52" w:rsidR="00954D17" w:rsidRDefault="00446CD2" w:rsidP="0050556C">
      <w:r w:rsidRPr="00446CD2">
        <w:t xml:space="preserve">This document provides </w:t>
      </w:r>
      <w:r w:rsidR="00416926">
        <w:t xml:space="preserve">teachers with information on navigating the teacher resource books and the supporting PowerPoint presentation </w:t>
      </w:r>
      <w:r w:rsidRPr="00446CD2">
        <w:t>for</w:t>
      </w:r>
      <w:r w:rsidR="00EF53B3">
        <w:t xml:space="preserve"> the</w:t>
      </w:r>
      <w:r w:rsidRPr="00446CD2">
        <w:t xml:space="preserve"> </w:t>
      </w:r>
      <w:r w:rsidR="003870C2">
        <w:t>Materials</w:t>
      </w:r>
      <w:r w:rsidR="00EF53B3">
        <w:t xml:space="preserve"> focus area</w:t>
      </w:r>
      <w:r w:rsidRPr="00446CD2">
        <w:t>. All content in these resources is aligned with the topics in the</w:t>
      </w:r>
      <w:r w:rsidR="00FD3767">
        <w:t xml:space="preserve"> sample</w:t>
      </w:r>
      <w:r w:rsidRPr="00446CD2">
        <w:t xml:space="preserve"> program. For example, the </w:t>
      </w:r>
      <w:r w:rsidRPr="006A3CAD">
        <w:t xml:space="preserve">topic </w:t>
      </w:r>
      <w:r w:rsidR="006A3CAD" w:rsidRPr="006A3CAD">
        <w:t>‘</w:t>
      </w:r>
      <w:r w:rsidRPr="006A3CAD">
        <w:t>1</w:t>
      </w:r>
      <w:r w:rsidR="00FD3767" w:rsidRPr="006A3CAD">
        <w:t>.</w:t>
      </w:r>
      <w:r w:rsidRPr="006A3CAD">
        <w:t xml:space="preserve">1 </w:t>
      </w:r>
      <w:r w:rsidR="003C4E9E" w:rsidRPr="006A3CAD">
        <w:t>Resources</w:t>
      </w:r>
      <w:r w:rsidR="006A3CAD" w:rsidRPr="006A3CAD">
        <w:t>’</w:t>
      </w:r>
      <w:r w:rsidR="003C4E9E">
        <w:t xml:space="preserve"> around us </w:t>
      </w:r>
      <w:r w:rsidRPr="00FD3767">
        <w:t>in</w:t>
      </w:r>
      <w:r w:rsidRPr="00446CD2">
        <w:t xml:space="preserve"> the </w:t>
      </w:r>
      <w:r w:rsidR="00601C43">
        <w:t>Materials</w:t>
      </w:r>
      <w:r w:rsidR="00677C3F">
        <w:t xml:space="preserve"> </w:t>
      </w:r>
      <w:r w:rsidRPr="00446CD2">
        <w:t>program</w:t>
      </w:r>
      <w:r w:rsidR="00783DF5">
        <w:t xml:space="preserve"> of learning</w:t>
      </w:r>
      <w:r w:rsidRPr="00446CD2">
        <w:t xml:space="preserve"> is aligned </w:t>
      </w:r>
      <w:r w:rsidRPr="006A3CAD">
        <w:t xml:space="preserve">with </w:t>
      </w:r>
      <w:r w:rsidR="006A3CAD" w:rsidRPr="006A3CAD">
        <w:t>‘</w:t>
      </w:r>
      <w:r w:rsidRPr="006A3CAD">
        <w:t>1</w:t>
      </w:r>
      <w:r w:rsidR="00FD3767" w:rsidRPr="006A3CAD">
        <w:t>.</w:t>
      </w:r>
      <w:r w:rsidRPr="006A3CAD">
        <w:t xml:space="preserve">1 </w:t>
      </w:r>
      <w:r w:rsidR="00601C43" w:rsidRPr="006A3CAD">
        <w:t>Resources</w:t>
      </w:r>
      <w:r w:rsidR="006A3CAD" w:rsidRPr="006A3CAD">
        <w:t>’</w:t>
      </w:r>
      <w:r w:rsidRPr="006A3CAD">
        <w:t xml:space="preserve"> </w:t>
      </w:r>
      <w:r w:rsidR="00712246" w:rsidRPr="006A3CAD">
        <w:t>activities</w:t>
      </w:r>
      <w:r w:rsidRPr="00446CD2">
        <w:t xml:space="preserve"> in Teacher </w:t>
      </w:r>
      <w:r w:rsidR="004040E6" w:rsidRPr="00446CD2">
        <w:t xml:space="preserve">resource book </w:t>
      </w:r>
      <w:r w:rsidRPr="00446CD2">
        <w:t>1 and supporting PowerPoint documents.</w:t>
      </w:r>
    </w:p>
    <w:p w14:paraId="090FCDA8" w14:textId="68E61654" w:rsidR="00446CD2" w:rsidRDefault="00446CD2" w:rsidP="0050556C">
      <w:r w:rsidRPr="00446CD2">
        <w:t>Should the activities in the program contain additional information, such as practical investigation instructions, student worksheets and more, you will find it in the corresponding teacher resource book</w:t>
      </w:r>
      <w:r w:rsidR="00FD3767">
        <w:t xml:space="preserve"> </w:t>
      </w:r>
      <w:r w:rsidR="00FD3767" w:rsidRPr="00FD3767">
        <w:rPr>
          <w:rStyle w:val="Strong"/>
        </w:rPr>
        <w:t xml:space="preserve">(TRB1, TRB2 </w:t>
      </w:r>
      <w:r w:rsidR="00601C43" w:rsidRPr="00074B2B">
        <w:rPr>
          <w:rStyle w:val="Strong"/>
          <w:b w:val="0"/>
          <w:bCs w:val="0"/>
        </w:rPr>
        <w:t>and</w:t>
      </w:r>
      <w:r w:rsidR="00601C43">
        <w:rPr>
          <w:rStyle w:val="Strong"/>
        </w:rPr>
        <w:t xml:space="preserve"> </w:t>
      </w:r>
      <w:r w:rsidR="00601C43" w:rsidRPr="00FD3767">
        <w:rPr>
          <w:rStyle w:val="Strong"/>
        </w:rPr>
        <w:t>TRB</w:t>
      </w:r>
      <w:r w:rsidR="00601C43">
        <w:rPr>
          <w:rStyle w:val="Strong"/>
        </w:rPr>
        <w:t>3)</w:t>
      </w:r>
      <w:r w:rsidR="00601C43" w:rsidRPr="00B94679">
        <w:t>.</w:t>
      </w:r>
      <w:r w:rsidRPr="00446CD2">
        <w:t xml:space="preserve"> The supporting PowerPoint </w:t>
      </w:r>
      <w:r w:rsidR="00FD3767">
        <w:t>(</w:t>
      </w:r>
      <w:r w:rsidR="00B94679" w:rsidRPr="00B94679">
        <w:rPr>
          <w:rStyle w:val="Strong"/>
        </w:rPr>
        <w:t>MAT</w:t>
      </w:r>
      <w:r w:rsidR="00FD3767" w:rsidRPr="00B94679">
        <w:rPr>
          <w:rStyle w:val="Strong"/>
        </w:rPr>
        <w:t xml:space="preserve"> PPT</w:t>
      </w:r>
      <w:r w:rsidR="00FD3767" w:rsidRPr="00B94679">
        <w:t>)</w:t>
      </w:r>
      <w:r w:rsidR="00FD3767">
        <w:t xml:space="preserve"> </w:t>
      </w:r>
      <w:r w:rsidRPr="00446CD2">
        <w:t xml:space="preserve">document contains student-facing information, </w:t>
      </w:r>
      <w:r w:rsidR="003300AF">
        <w:t>including learning intentions, success criteria,</w:t>
      </w:r>
      <w:r w:rsidRPr="00446CD2">
        <w:t xml:space="preserve"> and checks for understanding, for each topic in the program.</w:t>
      </w:r>
    </w:p>
    <w:p w14:paraId="210601B5" w14:textId="2DBC6C54" w:rsidR="00BD1FAC" w:rsidRDefault="00BD1FAC" w:rsidP="00BD1FAC">
      <w:pPr>
        <w:pStyle w:val="Caption"/>
      </w:pPr>
      <w:r>
        <w:t xml:space="preserve">Table </w:t>
      </w:r>
      <w:r>
        <w:fldChar w:fldCharType="begin"/>
      </w:r>
      <w:r>
        <w:instrText xml:space="preserve"> SEQ Table \* ARABIC </w:instrText>
      </w:r>
      <w:r>
        <w:fldChar w:fldCharType="separate"/>
      </w:r>
      <w:r w:rsidR="00D55FFE">
        <w:rPr>
          <w:noProof/>
        </w:rPr>
        <w:t>2</w:t>
      </w:r>
      <w:r>
        <w:fldChar w:fldCharType="end"/>
      </w:r>
      <w:r>
        <w:t xml:space="preserve"> </w:t>
      </w:r>
      <w:r w:rsidR="00D676A8">
        <w:t xml:space="preserve">– </w:t>
      </w:r>
      <w:r w:rsidR="00DC4EA8">
        <w:t>r</w:t>
      </w:r>
      <w:r>
        <w:t xml:space="preserve">esource coding for </w:t>
      </w:r>
      <w:r w:rsidR="008E24E3">
        <w:t>cross-referencing</w:t>
      </w:r>
      <w:r>
        <w:t xml:space="preserve"> between the program and supplementary resources</w:t>
      </w:r>
    </w:p>
    <w:tbl>
      <w:tblPr>
        <w:tblStyle w:val="Tableheader"/>
        <w:tblW w:w="5000" w:type="pct"/>
        <w:tblLook w:val="06A0" w:firstRow="1" w:lastRow="0" w:firstColumn="1" w:lastColumn="0" w:noHBand="1" w:noVBand="1"/>
        <w:tblDescription w:val="Table outlining the coding in this resource, the documents the codes are referring to and the corresponding file names on the NSW Department of Education website."/>
      </w:tblPr>
      <w:tblGrid>
        <w:gridCol w:w="3539"/>
        <w:gridCol w:w="11023"/>
      </w:tblGrid>
      <w:tr w:rsidR="004B64AD" w14:paraId="2D1DD247" w14:textId="1AD93CED" w:rsidTr="00DC4E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pct"/>
          </w:tcPr>
          <w:p w14:paraId="6D3DDD16" w14:textId="0DF3712B" w:rsidR="004B64AD" w:rsidRDefault="004B64AD" w:rsidP="0050556C">
            <w:r>
              <w:t>Coding in this resource</w:t>
            </w:r>
          </w:p>
        </w:tc>
        <w:tc>
          <w:tcPr>
            <w:tcW w:w="3785" w:type="pct"/>
          </w:tcPr>
          <w:p w14:paraId="795781DC" w14:textId="59C50D58" w:rsidR="004B64AD" w:rsidRDefault="004B64AD" w:rsidP="0050556C">
            <w:pPr>
              <w:cnfStyle w:val="100000000000" w:firstRow="1" w:lastRow="0" w:firstColumn="0" w:lastColumn="0" w:oddVBand="0" w:evenVBand="0" w:oddHBand="0" w:evenHBand="0" w:firstRowFirstColumn="0" w:firstRowLastColumn="0" w:lastRowFirstColumn="0" w:lastRowLastColumn="0"/>
            </w:pPr>
            <w:r>
              <w:t>Document that it is referring to</w:t>
            </w:r>
          </w:p>
        </w:tc>
      </w:tr>
      <w:tr w:rsidR="004B64AD" w14:paraId="2095E76A" w14:textId="60956E94" w:rsidTr="00DC4EA8">
        <w:tc>
          <w:tcPr>
            <w:cnfStyle w:val="001000000000" w:firstRow="0" w:lastRow="0" w:firstColumn="1" w:lastColumn="0" w:oddVBand="0" w:evenVBand="0" w:oddHBand="0" w:evenHBand="0" w:firstRowFirstColumn="0" w:firstRowLastColumn="0" w:lastRowFirstColumn="0" w:lastRowLastColumn="0"/>
            <w:tcW w:w="1215" w:type="pct"/>
          </w:tcPr>
          <w:p w14:paraId="6C18C349" w14:textId="1973B21D" w:rsidR="004B64AD" w:rsidRDefault="004B64AD" w:rsidP="0050556C">
            <w:r>
              <w:t>TRB1</w:t>
            </w:r>
          </w:p>
        </w:tc>
        <w:tc>
          <w:tcPr>
            <w:tcW w:w="3785" w:type="pct"/>
          </w:tcPr>
          <w:p w14:paraId="0D08AB07" w14:textId="37374A05" w:rsidR="004B64AD" w:rsidRDefault="0074208A" w:rsidP="0050556C">
            <w:pPr>
              <w:cnfStyle w:val="000000000000" w:firstRow="0" w:lastRow="0" w:firstColumn="0" w:lastColumn="0" w:oddVBand="0" w:evenVBand="0" w:oddHBand="0" w:evenHBand="0" w:firstRowFirstColumn="0" w:firstRowLastColumn="0" w:lastRowFirstColumn="0" w:lastRowLastColumn="0"/>
            </w:pPr>
            <w:hyperlink r:id="rId13" w:history="1">
              <w:r>
                <w:rPr>
                  <w:rStyle w:val="Hyperlink"/>
                </w:rPr>
                <w:t xml:space="preserve">Teacher resource book 1 – Materials </w:t>
              </w:r>
            </w:hyperlink>
          </w:p>
        </w:tc>
      </w:tr>
      <w:tr w:rsidR="004B64AD" w14:paraId="0DD89569" w14:textId="646549FC" w:rsidTr="00DC4EA8">
        <w:tc>
          <w:tcPr>
            <w:cnfStyle w:val="001000000000" w:firstRow="0" w:lastRow="0" w:firstColumn="1" w:lastColumn="0" w:oddVBand="0" w:evenVBand="0" w:oddHBand="0" w:evenHBand="0" w:firstRowFirstColumn="0" w:firstRowLastColumn="0" w:lastRowFirstColumn="0" w:lastRowLastColumn="0"/>
            <w:tcW w:w="1215" w:type="pct"/>
          </w:tcPr>
          <w:p w14:paraId="31DB8601" w14:textId="0C9EABB2" w:rsidR="004B64AD" w:rsidRDefault="004B64AD" w:rsidP="0002183D">
            <w:r>
              <w:t>TRB2</w:t>
            </w:r>
          </w:p>
        </w:tc>
        <w:tc>
          <w:tcPr>
            <w:tcW w:w="3785" w:type="pct"/>
          </w:tcPr>
          <w:p w14:paraId="4DB0AC8E" w14:textId="6A46342F" w:rsidR="004B64AD" w:rsidRDefault="0074208A" w:rsidP="0002183D">
            <w:pPr>
              <w:cnfStyle w:val="000000000000" w:firstRow="0" w:lastRow="0" w:firstColumn="0" w:lastColumn="0" w:oddVBand="0" w:evenVBand="0" w:oddHBand="0" w:evenHBand="0" w:firstRowFirstColumn="0" w:firstRowLastColumn="0" w:lastRowFirstColumn="0" w:lastRowLastColumn="0"/>
            </w:pPr>
            <w:hyperlink r:id="rId14" w:history="1">
              <w:r>
                <w:rPr>
                  <w:rStyle w:val="Hyperlink"/>
                </w:rPr>
                <w:t>Teacher resource book 2 – Materials</w:t>
              </w:r>
            </w:hyperlink>
          </w:p>
        </w:tc>
      </w:tr>
      <w:tr w:rsidR="004B64AD" w14:paraId="3BC55302" w14:textId="77777777" w:rsidTr="00DC4EA8">
        <w:tc>
          <w:tcPr>
            <w:cnfStyle w:val="001000000000" w:firstRow="0" w:lastRow="0" w:firstColumn="1" w:lastColumn="0" w:oddVBand="0" w:evenVBand="0" w:oddHBand="0" w:evenHBand="0" w:firstRowFirstColumn="0" w:firstRowLastColumn="0" w:lastRowFirstColumn="0" w:lastRowLastColumn="0"/>
            <w:tcW w:w="1215" w:type="pct"/>
          </w:tcPr>
          <w:p w14:paraId="05EFFB3C" w14:textId="4ECB34AB" w:rsidR="004B64AD" w:rsidRDefault="004B64AD" w:rsidP="0002183D">
            <w:r>
              <w:t>TRB3</w:t>
            </w:r>
          </w:p>
        </w:tc>
        <w:tc>
          <w:tcPr>
            <w:tcW w:w="3785" w:type="pct"/>
          </w:tcPr>
          <w:p w14:paraId="6285DE19" w14:textId="65D72F84" w:rsidR="004B64AD" w:rsidRDefault="0074208A" w:rsidP="0002183D">
            <w:pPr>
              <w:cnfStyle w:val="000000000000" w:firstRow="0" w:lastRow="0" w:firstColumn="0" w:lastColumn="0" w:oddVBand="0" w:evenVBand="0" w:oddHBand="0" w:evenHBand="0" w:firstRowFirstColumn="0" w:firstRowLastColumn="0" w:lastRowFirstColumn="0" w:lastRowLastColumn="0"/>
            </w:pPr>
            <w:hyperlink r:id="rId15" w:history="1">
              <w:r>
                <w:rPr>
                  <w:rStyle w:val="Hyperlink"/>
                </w:rPr>
                <w:t>Teacher resource booklet 3 – Materials</w:t>
              </w:r>
            </w:hyperlink>
          </w:p>
        </w:tc>
      </w:tr>
      <w:tr w:rsidR="004B64AD" w14:paraId="508C2F1A" w14:textId="77777777" w:rsidTr="00DC4EA8">
        <w:tc>
          <w:tcPr>
            <w:cnfStyle w:val="001000000000" w:firstRow="0" w:lastRow="0" w:firstColumn="1" w:lastColumn="0" w:oddVBand="0" w:evenVBand="0" w:oddHBand="0" w:evenHBand="0" w:firstRowFirstColumn="0" w:firstRowLastColumn="0" w:lastRowFirstColumn="0" w:lastRowLastColumn="0"/>
            <w:tcW w:w="1215" w:type="pct"/>
          </w:tcPr>
          <w:p w14:paraId="25D6A9CB" w14:textId="2C98B82F" w:rsidR="004B64AD" w:rsidRDefault="004B64AD" w:rsidP="0002183D">
            <w:r>
              <w:t>MAT PPT</w:t>
            </w:r>
          </w:p>
        </w:tc>
        <w:tc>
          <w:tcPr>
            <w:tcW w:w="3785" w:type="pct"/>
          </w:tcPr>
          <w:p w14:paraId="373C8EDD" w14:textId="336B51B4" w:rsidR="004B64AD" w:rsidRDefault="0074208A" w:rsidP="0002183D">
            <w:pPr>
              <w:cnfStyle w:val="000000000000" w:firstRow="0" w:lastRow="0" w:firstColumn="0" w:lastColumn="0" w:oddVBand="0" w:evenVBand="0" w:oddHBand="0" w:evenHBand="0" w:firstRowFirstColumn="0" w:firstRowLastColumn="0" w:lastRowFirstColumn="0" w:lastRowLastColumn="0"/>
            </w:pPr>
            <w:hyperlink r:id="rId16" w:history="1">
              <w:r>
                <w:rPr>
                  <w:rStyle w:val="Hyperlink"/>
                </w:rPr>
                <w:t>Slide deck – Materials</w:t>
              </w:r>
            </w:hyperlink>
          </w:p>
        </w:tc>
      </w:tr>
    </w:tbl>
    <w:p w14:paraId="65E5FD5B" w14:textId="1CC178FF" w:rsidR="00332DCA" w:rsidRDefault="008C4D9A" w:rsidP="00A9189E">
      <w:pPr>
        <w:pStyle w:val="Heading1"/>
      </w:pPr>
      <w:bookmarkStart w:id="11" w:name="_Toc201909320"/>
      <w:r>
        <w:lastRenderedPageBreak/>
        <w:t>Lesson sequence</w:t>
      </w:r>
      <w:bookmarkEnd w:id="11"/>
    </w:p>
    <w:p w14:paraId="5D364E9D" w14:textId="52B6E0AE" w:rsidR="005902E4" w:rsidRDefault="00A9189E" w:rsidP="00A9189E">
      <w:pPr>
        <w:pStyle w:val="Heading2"/>
      </w:pPr>
      <w:bookmarkStart w:id="12" w:name="_Toc201909321"/>
      <w:r w:rsidRPr="00A9189E">
        <w:rPr>
          <w:bCs w:val="0"/>
        </w:rPr>
        <w:t>1</w:t>
      </w:r>
      <w:r>
        <w:t xml:space="preserve"> </w:t>
      </w:r>
      <w:r w:rsidR="00A155DB">
        <w:t>Will today’s landfill become tomorrow’s mines?</w:t>
      </w:r>
      <w:bookmarkEnd w:id="12"/>
    </w:p>
    <w:p w14:paraId="21AE5649" w14:textId="2FCE6FA5" w:rsidR="00E06200" w:rsidRPr="00E06200" w:rsidRDefault="00E06200" w:rsidP="00E06200">
      <w:bookmarkStart w:id="13" w:name="_Hlk180403620"/>
      <w:r>
        <w:t>The estimated time for Part 1 is</w:t>
      </w:r>
      <w:r w:rsidR="00A409A9">
        <w:t xml:space="preserve"> </w:t>
      </w:r>
      <w:r w:rsidR="00006D28">
        <w:t>7</w:t>
      </w:r>
      <w:r w:rsidR="00A409A9">
        <w:t xml:space="preserve"> hours.</w:t>
      </w:r>
    </w:p>
    <w:bookmarkEnd w:id="13"/>
    <w:p w14:paraId="7CAAD5A1" w14:textId="3FA04B39" w:rsidR="00190747" w:rsidRPr="00190747" w:rsidRDefault="00190747" w:rsidP="00190747">
      <w:pPr>
        <w:pStyle w:val="Caption"/>
      </w:pPr>
      <w:r>
        <w:t xml:space="preserve">Table </w:t>
      </w:r>
      <w:r>
        <w:fldChar w:fldCharType="begin"/>
      </w:r>
      <w:r>
        <w:instrText xml:space="preserve"> SEQ Table \* ARABIC </w:instrText>
      </w:r>
      <w:r>
        <w:fldChar w:fldCharType="separate"/>
      </w:r>
      <w:r w:rsidR="00D55FFE">
        <w:rPr>
          <w:noProof/>
        </w:rPr>
        <w:t>3</w:t>
      </w:r>
      <w:r>
        <w:rPr>
          <w:noProof/>
        </w:rPr>
        <w:fldChar w:fldCharType="end"/>
      </w:r>
      <w:r>
        <w:t xml:space="preserve"> – </w:t>
      </w:r>
      <w:r w:rsidR="0074208A">
        <w:t xml:space="preserve">content and teaching and learning activities for </w:t>
      </w:r>
      <w:r w:rsidR="00054CC0">
        <w:t>essential question</w:t>
      </w:r>
      <w:r w:rsidR="0074208A">
        <w:t xml:space="preserve"> 1</w:t>
      </w:r>
    </w:p>
    <w:tbl>
      <w:tblPr>
        <w:tblStyle w:val="Tableheader"/>
        <w:tblW w:w="506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829"/>
        <w:gridCol w:w="9214"/>
        <w:gridCol w:w="2694"/>
      </w:tblGrid>
      <w:tr w:rsidR="00296ECF" w14:paraId="617FABE5" w14:textId="77777777" w:rsidTr="009B7F4C">
        <w:trPr>
          <w:cnfStyle w:val="100000000000" w:firstRow="1" w:lastRow="0" w:firstColumn="0" w:lastColumn="0" w:oddVBand="0" w:evenVBand="0" w:oddHBand="0" w:evenHBand="0" w:firstRowFirstColumn="0" w:firstRowLastColumn="0" w:lastRowFirstColumn="0" w:lastRowLastColumn="0"/>
        </w:trPr>
        <w:tc>
          <w:tcPr>
            <w:tcW w:w="960" w:type="pct"/>
          </w:tcPr>
          <w:p w14:paraId="38A6A88B" w14:textId="65817941" w:rsidR="00F717C4" w:rsidRDefault="00B3744F" w:rsidP="006E4E89">
            <w:r>
              <w:t>C</w:t>
            </w:r>
            <w:r w:rsidR="00F717C4" w:rsidRPr="00CF6572">
              <w:t>ontent</w:t>
            </w:r>
          </w:p>
        </w:tc>
        <w:tc>
          <w:tcPr>
            <w:tcW w:w="3126" w:type="pct"/>
          </w:tcPr>
          <w:p w14:paraId="6C9CA10E" w14:textId="127FCBE7" w:rsidR="00F717C4" w:rsidRDefault="00F717C4" w:rsidP="006E4E89">
            <w:r w:rsidRPr="00CF6572">
              <w:t>Teaching and learning activities</w:t>
            </w:r>
          </w:p>
        </w:tc>
        <w:tc>
          <w:tcPr>
            <w:tcW w:w="914" w:type="pct"/>
          </w:tcPr>
          <w:p w14:paraId="0BEEC170" w14:textId="44377055" w:rsidR="00F717C4" w:rsidRDefault="00F717C4" w:rsidP="006E4E89">
            <w:r>
              <w:t>Registration and evaluation notes</w:t>
            </w:r>
          </w:p>
        </w:tc>
      </w:tr>
      <w:tr w:rsidR="00296ECF" w14:paraId="3C688781" w14:textId="77777777" w:rsidTr="009B7F4C">
        <w:tc>
          <w:tcPr>
            <w:tcW w:w="960" w:type="pct"/>
          </w:tcPr>
          <w:p w14:paraId="2C3E8C29" w14:textId="77777777" w:rsidR="005C2CE3" w:rsidRDefault="004F22E6" w:rsidP="005C2CE3">
            <w:pPr>
              <w:rPr>
                <w:rStyle w:val="Strong"/>
              </w:rPr>
            </w:pPr>
            <w:r w:rsidRPr="16A3FA69">
              <w:rPr>
                <w:rStyle w:val="Strong"/>
              </w:rPr>
              <w:t>Resources</w:t>
            </w:r>
          </w:p>
          <w:p w14:paraId="0A6F66E0" w14:textId="4DE3D71B" w:rsidR="00D51FC5" w:rsidRPr="00D51FC5" w:rsidRDefault="00D51FC5" w:rsidP="005C2CE3">
            <w:pPr>
              <w:pStyle w:val="ListBullet"/>
              <w:rPr>
                <w:rStyle w:val="Strong"/>
                <w:b w:val="0"/>
                <w:bCs w:val="0"/>
              </w:rPr>
            </w:pPr>
            <w:r w:rsidRPr="001D4003">
              <w:rPr>
                <w:rStyle w:val="Strong"/>
                <w:b w:val="0"/>
                <w:bCs w:val="0"/>
              </w:rPr>
              <w:t>Identify the fin</w:t>
            </w:r>
            <w:r>
              <w:rPr>
                <w:rStyle w:val="Strong"/>
                <w:b w:val="0"/>
                <w:bCs w:val="0"/>
              </w:rPr>
              <w:t>i</w:t>
            </w:r>
            <w:r w:rsidRPr="001D4003">
              <w:rPr>
                <w:rStyle w:val="Strong"/>
                <w:b w:val="0"/>
                <w:bCs w:val="0"/>
              </w:rPr>
              <w:t>te nature of the minerals and resources extracted in Australia</w:t>
            </w:r>
          </w:p>
        </w:tc>
        <w:tc>
          <w:tcPr>
            <w:tcW w:w="3126" w:type="pct"/>
          </w:tcPr>
          <w:p w14:paraId="32E51AD9" w14:textId="7EE6D7D5" w:rsidR="005C2CE3" w:rsidRPr="00D60368" w:rsidRDefault="005C2CE3" w:rsidP="005C2CE3">
            <w:pPr>
              <w:pStyle w:val="Heading4"/>
            </w:pPr>
            <w:bookmarkStart w:id="14" w:name="_Toc201909322"/>
            <w:r w:rsidRPr="00D60368">
              <w:t>1</w:t>
            </w:r>
            <w:r>
              <w:t>.</w:t>
            </w:r>
            <w:r w:rsidRPr="00D60368">
              <w:t xml:space="preserve">1 </w:t>
            </w:r>
            <w:r>
              <w:t>Resources around us</w:t>
            </w:r>
            <w:bookmarkEnd w:id="14"/>
          </w:p>
          <w:p w14:paraId="473AF0B5" w14:textId="2D8A9BD8" w:rsidR="0086610C" w:rsidRDefault="0086610C" w:rsidP="005C2CE3">
            <w:pPr>
              <w:rPr>
                <w:rStyle w:val="Strong"/>
              </w:rPr>
            </w:pPr>
            <w:r>
              <w:rPr>
                <w:rStyle w:val="Strong"/>
              </w:rPr>
              <w:t>Resources are</w:t>
            </w:r>
            <w:r w:rsidR="00B94BE6">
              <w:rPr>
                <w:rStyle w:val="Strong"/>
              </w:rPr>
              <w:t xml:space="preserve"> </w:t>
            </w:r>
            <w:r w:rsidR="00A11830">
              <w:rPr>
                <w:rStyle w:val="Strong"/>
              </w:rPr>
              <w:t>… (</w:t>
            </w:r>
            <w:r w:rsidR="00F65490">
              <w:rPr>
                <w:rStyle w:val="Strong"/>
              </w:rPr>
              <w:t>TRB1</w:t>
            </w:r>
            <w:r w:rsidR="00EB410F">
              <w:rPr>
                <w:rStyle w:val="Strong"/>
              </w:rPr>
              <w:t xml:space="preserve"> </w:t>
            </w:r>
            <w:r w:rsidR="00EB410F" w:rsidRPr="00E97C55">
              <w:t xml:space="preserve">and </w:t>
            </w:r>
            <w:r w:rsidR="00EB410F">
              <w:rPr>
                <w:rStyle w:val="Strong"/>
              </w:rPr>
              <w:t>MAT PPT</w:t>
            </w:r>
            <w:r w:rsidR="00F65490">
              <w:rPr>
                <w:rStyle w:val="Strong"/>
              </w:rPr>
              <w:t>)</w:t>
            </w:r>
          </w:p>
          <w:p w14:paraId="7FFCDBA2" w14:textId="559EA316" w:rsidR="0086610C" w:rsidRPr="00500269" w:rsidRDefault="00A11830" w:rsidP="00500269">
            <w:r>
              <w:t>Define resources as ‘the materials, tools, or other assets that are available for use or that can be drawn upon to achieve a particular purpose</w:t>
            </w:r>
            <w:r w:rsidR="00B94BE6">
              <w:t>’</w:t>
            </w:r>
            <w:r>
              <w:t>. Facilitate a discussion about resources and guide students in creating a lotus diagram or another representation of Australia’s resources.</w:t>
            </w:r>
          </w:p>
          <w:p w14:paraId="1A43C2F6" w14:textId="3D0B07E9" w:rsidR="005C2CE3" w:rsidRPr="0093575B" w:rsidRDefault="007D6F46" w:rsidP="005C2CE3">
            <w:pPr>
              <w:rPr>
                <w:b/>
                <w:bCs/>
              </w:rPr>
            </w:pPr>
            <w:r w:rsidRPr="007D6F46">
              <w:rPr>
                <w:rStyle w:val="Strong"/>
              </w:rPr>
              <w:t xml:space="preserve">Agree to disagree </w:t>
            </w:r>
            <w:r w:rsidR="005C2CE3">
              <w:rPr>
                <w:rStyle w:val="Strong"/>
              </w:rPr>
              <w:t>(TRB</w:t>
            </w:r>
            <w:r w:rsidR="009B2D85">
              <w:rPr>
                <w:rStyle w:val="Strong"/>
              </w:rPr>
              <w:t>1</w:t>
            </w:r>
            <w:r w:rsidR="005C2CE3" w:rsidRPr="001D5C1B">
              <w:rPr>
                <w:rStyle w:val="Strong"/>
                <w:b w:val="0"/>
                <w:bCs w:val="0"/>
              </w:rPr>
              <w:t xml:space="preserve"> </w:t>
            </w:r>
            <w:r w:rsidR="00740A07" w:rsidRPr="001D5C1B">
              <w:rPr>
                <w:rStyle w:val="Strong"/>
                <w:b w:val="0"/>
                <w:bCs w:val="0"/>
              </w:rPr>
              <w:t>and</w:t>
            </w:r>
            <w:r w:rsidR="005C2CE3" w:rsidRPr="001D5C1B">
              <w:rPr>
                <w:rStyle w:val="Strong"/>
                <w:b w:val="0"/>
                <w:bCs w:val="0"/>
              </w:rPr>
              <w:t xml:space="preserve"> </w:t>
            </w:r>
            <w:r w:rsidR="00202199">
              <w:rPr>
                <w:rStyle w:val="Strong"/>
              </w:rPr>
              <w:t xml:space="preserve">MAT </w:t>
            </w:r>
            <w:r w:rsidR="005C2CE3">
              <w:rPr>
                <w:rStyle w:val="Strong"/>
              </w:rPr>
              <w:t>PPT)</w:t>
            </w:r>
          </w:p>
          <w:p w14:paraId="7BCBD1CE" w14:textId="031760DC" w:rsidR="007E5F8E" w:rsidRDefault="007E5F8E" w:rsidP="00D870DA">
            <w:pPr>
              <w:rPr>
                <w:rStyle w:val="Strong"/>
                <w:b w:val="0"/>
                <w:bCs w:val="0"/>
              </w:rPr>
            </w:pPr>
            <w:r>
              <w:rPr>
                <w:rStyle w:val="Strong"/>
                <w:b w:val="0"/>
                <w:bCs w:val="0"/>
              </w:rPr>
              <w:t>Display</w:t>
            </w:r>
            <w:r w:rsidR="007D5AC7">
              <w:rPr>
                <w:rStyle w:val="Strong"/>
                <w:b w:val="0"/>
                <w:bCs w:val="0"/>
              </w:rPr>
              <w:t xml:space="preserve"> the</w:t>
            </w:r>
            <w:r w:rsidR="00CD67A5">
              <w:rPr>
                <w:rStyle w:val="Strong"/>
                <w:b w:val="0"/>
                <w:bCs w:val="0"/>
              </w:rPr>
              <w:t xml:space="preserve"> terms </w:t>
            </w:r>
            <w:r w:rsidR="00B47033">
              <w:rPr>
                <w:rStyle w:val="Strong"/>
                <w:b w:val="0"/>
                <w:bCs w:val="0"/>
              </w:rPr>
              <w:t>‘</w:t>
            </w:r>
            <w:r>
              <w:rPr>
                <w:rStyle w:val="Strong"/>
                <w:b w:val="0"/>
                <w:bCs w:val="0"/>
              </w:rPr>
              <w:t>finite</w:t>
            </w:r>
            <w:r w:rsidR="00B47033">
              <w:rPr>
                <w:rStyle w:val="Strong"/>
                <w:b w:val="0"/>
                <w:bCs w:val="0"/>
              </w:rPr>
              <w:t>’</w:t>
            </w:r>
            <w:r>
              <w:rPr>
                <w:rStyle w:val="Strong"/>
                <w:b w:val="0"/>
                <w:bCs w:val="0"/>
              </w:rPr>
              <w:t xml:space="preserve"> (non-renewable) and </w:t>
            </w:r>
            <w:r w:rsidR="00B47033">
              <w:rPr>
                <w:rStyle w:val="Strong"/>
                <w:b w:val="0"/>
                <w:bCs w:val="0"/>
              </w:rPr>
              <w:t>‘</w:t>
            </w:r>
            <w:r>
              <w:rPr>
                <w:rStyle w:val="Strong"/>
                <w:b w:val="0"/>
                <w:bCs w:val="0"/>
              </w:rPr>
              <w:t>renewable</w:t>
            </w:r>
            <w:r w:rsidR="00B47033">
              <w:rPr>
                <w:rStyle w:val="Strong"/>
                <w:b w:val="0"/>
                <w:bCs w:val="0"/>
              </w:rPr>
              <w:t>’</w:t>
            </w:r>
            <w:r>
              <w:rPr>
                <w:rStyle w:val="Strong"/>
                <w:b w:val="0"/>
                <w:bCs w:val="0"/>
              </w:rPr>
              <w:t xml:space="preserve"> resources. Students create a T-chart to summarise the definitions, characteristics and examples of finite and renewable resources.</w:t>
            </w:r>
          </w:p>
          <w:p w14:paraId="53F3B081" w14:textId="450D7C02" w:rsidR="00D870DA" w:rsidRDefault="00C97F74" w:rsidP="00D870DA">
            <w:pPr>
              <w:rPr>
                <w:rStyle w:val="Strong"/>
                <w:b w:val="0"/>
                <w:bCs w:val="0"/>
              </w:rPr>
            </w:pPr>
            <w:r>
              <w:rPr>
                <w:rStyle w:val="Strong"/>
                <w:b w:val="0"/>
                <w:bCs w:val="0"/>
              </w:rPr>
              <w:lastRenderedPageBreak/>
              <w:t>Present a series of positioning statements to encourage a discussion about finite and renewable resources, using these statements as a stimulus.</w:t>
            </w:r>
          </w:p>
          <w:p w14:paraId="5BF87DC6" w14:textId="41E37003" w:rsidR="00316853" w:rsidRDefault="00316853" w:rsidP="00316853">
            <w:pPr>
              <w:pStyle w:val="FeatureBox4"/>
            </w:pPr>
            <w:r w:rsidRPr="0034669D">
              <w:rPr>
                <w:rStyle w:val="Strong"/>
              </w:rPr>
              <w:t>Note:</w:t>
            </w:r>
            <w:r>
              <w:t xml:space="preserve"> </w:t>
            </w:r>
            <w:r w:rsidR="002B20D1">
              <w:t>t</w:t>
            </w:r>
            <w:r>
              <w:t xml:space="preserve">his activity can be used to facilitate discussions and </w:t>
            </w:r>
            <w:r w:rsidR="00DB10FA">
              <w:t>help develop</w:t>
            </w:r>
            <w:r>
              <w:t xml:space="preserve"> definitions. T</w:t>
            </w:r>
            <w:r w:rsidRPr="00E23E6B">
              <w:t>he focus should be on understanding different perspectives and the reasoning behind them, rather than emphasi</w:t>
            </w:r>
            <w:r>
              <w:t>s</w:t>
            </w:r>
            <w:r w:rsidRPr="00E23E6B">
              <w:t>ing right or wrong answers.</w:t>
            </w:r>
          </w:p>
          <w:p w14:paraId="7C8C936C" w14:textId="3237BB71" w:rsidR="00C74C55" w:rsidRDefault="0011114D" w:rsidP="00D870DA">
            <w:pPr>
              <w:rPr>
                <w:rStyle w:val="Strong"/>
              </w:rPr>
            </w:pPr>
            <w:r w:rsidRPr="0011114D">
              <w:rPr>
                <w:rStyle w:val="Strong"/>
              </w:rPr>
              <w:t>Glossary</w:t>
            </w:r>
            <w:r w:rsidR="000B2C23">
              <w:rPr>
                <w:rStyle w:val="Strong"/>
              </w:rPr>
              <w:t xml:space="preserve"> (TRB1)</w:t>
            </w:r>
          </w:p>
          <w:p w14:paraId="65B95BBE" w14:textId="5812E4DB" w:rsidR="0011114D" w:rsidRDefault="0011114D" w:rsidP="00D870DA">
            <w:pPr>
              <w:rPr>
                <w:rStyle w:val="Strong"/>
                <w:b w:val="0"/>
                <w:bCs w:val="0"/>
              </w:rPr>
            </w:pPr>
            <w:r>
              <w:rPr>
                <w:rStyle w:val="Strong"/>
                <w:b w:val="0"/>
                <w:bCs w:val="0"/>
              </w:rPr>
              <w:t xml:space="preserve">Students </w:t>
            </w:r>
            <w:r w:rsidR="00DE6D7E">
              <w:rPr>
                <w:rStyle w:val="Strong"/>
                <w:b w:val="0"/>
                <w:bCs w:val="0"/>
              </w:rPr>
              <w:t xml:space="preserve">use dictionaries to create </w:t>
            </w:r>
            <w:r>
              <w:rPr>
                <w:rStyle w:val="Strong"/>
                <w:b w:val="0"/>
                <w:bCs w:val="0"/>
              </w:rPr>
              <w:t>a glossary of terms that will be used throughout this focus area.</w:t>
            </w:r>
            <w:r w:rsidR="00AB63A5">
              <w:rPr>
                <w:rStyle w:val="Strong"/>
                <w:b w:val="0"/>
                <w:bCs w:val="0"/>
              </w:rPr>
              <w:t xml:space="preserve"> This glossary can be added to throughout the unit.</w:t>
            </w:r>
          </w:p>
          <w:p w14:paraId="29C1B0F3" w14:textId="13EE2C68" w:rsidR="0011114D" w:rsidRPr="0011114D" w:rsidRDefault="0011114D" w:rsidP="0011114D">
            <w:pPr>
              <w:pStyle w:val="FeatureBox2"/>
              <w:rPr>
                <w:rStyle w:val="Strong"/>
                <w:b w:val="0"/>
                <w:bCs w:val="0"/>
              </w:rPr>
            </w:pPr>
            <w:r w:rsidRPr="00FC2E89">
              <w:rPr>
                <w:rStyle w:val="Strong"/>
              </w:rPr>
              <w:t>Differentiation:</w:t>
            </w:r>
            <w:r>
              <w:rPr>
                <w:rStyle w:val="Strong"/>
                <w:b w:val="0"/>
                <w:bCs w:val="0"/>
              </w:rPr>
              <w:t xml:space="preserve"> </w:t>
            </w:r>
            <w:r w:rsidR="00FC2E89">
              <w:rPr>
                <w:rStyle w:val="Strong"/>
                <w:b w:val="0"/>
                <w:bCs w:val="0"/>
              </w:rPr>
              <w:t>Frayer diagram</w:t>
            </w:r>
            <w:r w:rsidR="00E160A1">
              <w:rPr>
                <w:rStyle w:val="Strong"/>
                <w:b w:val="0"/>
                <w:bCs w:val="0"/>
              </w:rPr>
              <w:t>s</w:t>
            </w:r>
            <w:r w:rsidR="00DE6D7E">
              <w:rPr>
                <w:rStyle w:val="Strong"/>
                <w:b w:val="0"/>
                <w:bCs w:val="0"/>
              </w:rPr>
              <w:t xml:space="preserve"> can be used</w:t>
            </w:r>
            <w:r w:rsidR="00FC2E89">
              <w:rPr>
                <w:rStyle w:val="Strong"/>
                <w:b w:val="0"/>
                <w:bCs w:val="0"/>
              </w:rPr>
              <w:t xml:space="preserve"> to further support vocabulary development</w:t>
            </w:r>
            <w:r w:rsidR="00875F2D">
              <w:rPr>
                <w:rStyle w:val="Strong"/>
                <w:b w:val="0"/>
                <w:bCs w:val="0"/>
              </w:rPr>
              <w:t xml:space="preserve"> for words that are new or may have multiple meanings.</w:t>
            </w:r>
          </w:p>
          <w:p w14:paraId="6ECA5B8A" w14:textId="4D4D07F1" w:rsidR="005C2CE3" w:rsidRPr="00B318BA" w:rsidRDefault="005C2CE3" w:rsidP="008970E4">
            <w:pPr>
              <w:pStyle w:val="FeatureBox3"/>
            </w:pPr>
            <w:r w:rsidRPr="008E114B">
              <w:rPr>
                <w:rStyle w:val="Strong"/>
              </w:rPr>
              <w:t>Checkpoint</w:t>
            </w:r>
            <w:r w:rsidRPr="008E114B">
              <w:t xml:space="preserve">: </w:t>
            </w:r>
            <w:r w:rsidR="00234213">
              <w:t>i</w:t>
            </w:r>
            <w:r w:rsidR="008E114B">
              <w:t xml:space="preserve">dentify an </w:t>
            </w:r>
            <w:r w:rsidR="008970E4" w:rsidRPr="008E114B">
              <w:t xml:space="preserve">item made from </w:t>
            </w:r>
            <w:r w:rsidR="00BD1029">
              <w:t xml:space="preserve">a </w:t>
            </w:r>
            <w:r w:rsidR="008970E4" w:rsidRPr="008E114B">
              <w:t xml:space="preserve">finite resource and one made from plastic that you use </w:t>
            </w:r>
            <w:r w:rsidR="00DB10FA">
              <w:t>on a regular basis</w:t>
            </w:r>
            <w:r w:rsidR="008970E4" w:rsidRPr="008E114B">
              <w:t>. Describe the potential environmental impact of these items.</w:t>
            </w:r>
          </w:p>
        </w:tc>
        <w:tc>
          <w:tcPr>
            <w:tcW w:w="914" w:type="pct"/>
          </w:tcPr>
          <w:p w14:paraId="6426B7DD" w14:textId="77777777" w:rsidR="005C2CE3" w:rsidRDefault="005C2CE3" w:rsidP="005C2CE3"/>
        </w:tc>
      </w:tr>
      <w:tr w:rsidR="00296ECF" w14:paraId="7E259247" w14:textId="77777777" w:rsidTr="009B7F4C">
        <w:tc>
          <w:tcPr>
            <w:tcW w:w="960" w:type="pct"/>
          </w:tcPr>
          <w:p w14:paraId="72399CEB" w14:textId="77777777" w:rsidR="00822143" w:rsidRDefault="00822143" w:rsidP="00822143">
            <w:pPr>
              <w:rPr>
                <w:rStyle w:val="Strong"/>
              </w:rPr>
            </w:pPr>
            <w:r>
              <w:rPr>
                <w:rStyle w:val="Strong"/>
              </w:rPr>
              <w:lastRenderedPageBreak/>
              <w:t>Resources</w:t>
            </w:r>
          </w:p>
          <w:p w14:paraId="2745D5CA" w14:textId="77777777" w:rsidR="00822143" w:rsidRDefault="00822143" w:rsidP="00822143">
            <w:pPr>
              <w:pStyle w:val="ListBullet"/>
              <w:rPr>
                <w:rStyle w:val="Strong"/>
                <w:b w:val="0"/>
                <w:bCs w:val="0"/>
              </w:rPr>
            </w:pPr>
            <w:r w:rsidRPr="001D4003">
              <w:rPr>
                <w:rStyle w:val="Strong"/>
                <w:b w:val="0"/>
                <w:bCs w:val="0"/>
              </w:rPr>
              <w:t>Identify the fin</w:t>
            </w:r>
            <w:r>
              <w:rPr>
                <w:rStyle w:val="Strong"/>
                <w:b w:val="0"/>
                <w:bCs w:val="0"/>
              </w:rPr>
              <w:t>i</w:t>
            </w:r>
            <w:r w:rsidRPr="001D4003">
              <w:rPr>
                <w:rStyle w:val="Strong"/>
                <w:b w:val="0"/>
                <w:bCs w:val="0"/>
              </w:rPr>
              <w:t>te nature of the minerals and resources extracted in Australia</w:t>
            </w:r>
          </w:p>
          <w:p w14:paraId="5ED91D1B" w14:textId="77777777" w:rsidR="004767C3" w:rsidRPr="005B09B8" w:rsidRDefault="004767C3" w:rsidP="004767C3">
            <w:pPr>
              <w:rPr>
                <w:rStyle w:val="Strong"/>
              </w:rPr>
            </w:pPr>
            <w:r w:rsidRPr="005B09B8">
              <w:rPr>
                <w:rStyle w:val="Strong"/>
              </w:rPr>
              <w:t>Problem solving</w:t>
            </w:r>
          </w:p>
          <w:p w14:paraId="7D5C71D6" w14:textId="4A3E8DF8" w:rsidR="004767C3" w:rsidRPr="004767C3" w:rsidRDefault="004767C3" w:rsidP="005B09B8">
            <w:pPr>
              <w:pStyle w:val="ListBullet"/>
              <w:rPr>
                <w:rStyle w:val="Strong"/>
              </w:rPr>
            </w:pPr>
            <w:r w:rsidRPr="005B09B8">
              <w:t>Use cause-and-effect relationships and models to explain ideas and make predictions</w:t>
            </w:r>
          </w:p>
          <w:p w14:paraId="3D2767F2" w14:textId="4AE63A6E" w:rsidR="00822143" w:rsidRPr="001C2589" w:rsidRDefault="00822143" w:rsidP="00822143">
            <w:pPr>
              <w:rPr>
                <w:rStyle w:val="Strong"/>
                <w:b w:val="0"/>
                <w:bCs w:val="0"/>
              </w:rPr>
            </w:pPr>
            <w:r>
              <w:rPr>
                <w:rStyle w:val="Strong"/>
              </w:rPr>
              <w:t>Communicating</w:t>
            </w:r>
          </w:p>
          <w:p w14:paraId="76D10030" w14:textId="2BCB8648" w:rsidR="005C2CE3" w:rsidRDefault="00822143" w:rsidP="0017044B">
            <w:pPr>
              <w:pStyle w:val="ListBullet"/>
              <w:rPr>
                <w:rStyle w:val="Strong"/>
              </w:rPr>
            </w:pPr>
            <w:r>
              <w:t xml:space="preserve">Recognise that scientific texts develop arguments by encouraging the </w:t>
            </w:r>
            <w:r>
              <w:lastRenderedPageBreak/>
              <w:t>reader to adopt a specific perspective and positioning them to accept the authority of a text</w:t>
            </w:r>
          </w:p>
        </w:tc>
        <w:tc>
          <w:tcPr>
            <w:tcW w:w="3126" w:type="pct"/>
          </w:tcPr>
          <w:p w14:paraId="60A3D673" w14:textId="203C1A32" w:rsidR="00816503" w:rsidRDefault="00816503" w:rsidP="00816503">
            <w:pPr>
              <w:pStyle w:val="Heading4"/>
            </w:pPr>
            <w:bookmarkStart w:id="15" w:name="_Toc201909323"/>
            <w:r w:rsidRPr="00D60368">
              <w:lastRenderedPageBreak/>
              <w:t>1</w:t>
            </w:r>
            <w:r>
              <w:t>.</w:t>
            </w:r>
            <w:r w:rsidR="00C5050F">
              <w:t>2</w:t>
            </w:r>
            <w:r w:rsidRPr="00D60368">
              <w:t xml:space="preserve"> </w:t>
            </w:r>
            <w:r w:rsidR="009A6CE8">
              <w:t>Exploring Australia’s resources</w:t>
            </w:r>
            <w:bookmarkEnd w:id="15"/>
          </w:p>
          <w:p w14:paraId="4FB229A1" w14:textId="2143A139" w:rsidR="00903200" w:rsidRPr="00903200" w:rsidRDefault="00903200" w:rsidP="005B09B8">
            <w:pPr>
              <w:pStyle w:val="FeatureBox3"/>
            </w:pPr>
            <w:r w:rsidRPr="005B09B8">
              <w:rPr>
                <w:rStyle w:val="Strong"/>
              </w:rPr>
              <w:t>Prior knowledge checkpoint:</w:t>
            </w:r>
            <w:r>
              <w:t xml:space="preserve"> </w:t>
            </w:r>
            <w:r w:rsidR="00234213">
              <w:t>a</w:t>
            </w:r>
            <w:r w:rsidR="00D61332">
              <w:t>sk each student a question to gauge prior learning as they come into the classroom</w:t>
            </w:r>
            <w:r w:rsidR="006D1008">
              <w:t xml:space="preserve">. Grade the questions to suit each student. Sample questions are provided in </w:t>
            </w:r>
            <w:r w:rsidR="006D1008" w:rsidRPr="005B09B8">
              <w:rPr>
                <w:rStyle w:val="Strong"/>
              </w:rPr>
              <w:t>TRB1</w:t>
            </w:r>
            <w:r w:rsidR="006D1008">
              <w:t>.</w:t>
            </w:r>
          </w:p>
          <w:p w14:paraId="28967230" w14:textId="3A72AD8E" w:rsidR="00B86F8F" w:rsidRDefault="00CB07B9" w:rsidP="00816503">
            <w:pPr>
              <w:rPr>
                <w:rStyle w:val="Strong"/>
              </w:rPr>
            </w:pPr>
            <w:r w:rsidRPr="005B09B8">
              <w:rPr>
                <w:rStyle w:val="Strong"/>
              </w:rPr>
              <w:t>Can you trust that information?</w:t>
            </w:r>
            <w:r w:rsidR="00B86F8F" w:rsidRPr="00CB07B9">
              <w:rPr>
                <w:rStyle w:val="Strong"/>
              </w:rPr>
              <w:t xml:space="preserve"> (</w:t>
            </w:r>
            <w:r w:rsidR="00B86F8F" w:rsidRPr="00B86F8F">
              <w:rPr>
                <w:rStyle w:val="Strong"/>
              </w:rPr>
              <w:t>TRB1</w:t>
            </w:r>
            <w:r w:rsidR="001039C7" w:rsidRPr="001D5C1B">
              <w:rPr>
                <w:rStyle w:val="Strong"/>
                <w:b w:val="0"/>
                <w:bCs w:val="0"/>
              </w:rPr>
              <w:t xml:space="preserve"> and</w:t>
            </w:r>
            <w:r w:rsidR="001039C7">
              <w:rPr>
                <w:rStyle w:val="Strong"/>
              </w:rPr>
              <w:t xml:space="preserve"> MAT PPT</w:t>
            </w:r>
            <w:r w:rsidR="00B86F8F" w:rsidRPr="00B86F8F">
              <w:rPr>
                <w:rStyle w:val="Strong"/>
              </w:rPr>
              <w:t>)</w:t>
            </w:r>
          </w:p>
          <w:p w14:paraId="2D98BC19" w14:textId="2311317F" w:rsidR="00E21BAF" w:rsidRPr="005B09B8" w:rsidRDefault="00E21BAF" w:rsidP="00816503">
            <w:pPr>
              <w:rPr>
                <w:rStyle w:val="Strong"/>
                <w:b w:val="0"/>
                <w:bCs w:val="0"/>
              </w:rPr>
            </w:pPr>
            <w:r w:rsidRPr="008505EC">
              <w:t>Display an emotive quote</w:t>
            </w:r>
            <w:r w:rsidR="001039C7">
              <w:t>.</w:t>
            </w:r>
            <w:r>
              <w:t xml:space="preserve"> </w:t>
            </w:r>
            <w:r w:rsidRPr="008505EC">
              <w:t>Use the quote to facilitate a discussion about its accuracy and the importance, as responsible scientists and citizens, of critically assessing the authority of a text. Encourage students to analyse the quote, consider its context and evaluate the credibility of the source to foster critical thinking skills.</w:t>
            </w:r>
          </w:p>
          <w:p w14:paraId="64017F08" w14:textId="16858E99" w:rsidR="00B86F8F" w:rsidRPr="00A32C44" w:rsidRDefault="00A32C44" w:rsidP="00A32C44">
            <w:r w:rsidRPr="00A32C44">
              <w:t xml:space="preserve">Introduce students </w:t>
            </w:r>
            <w:r>
              <w:t xml:space="preserve">to </w:t>
            </w:r>
            <w:r w:rsidR="009B7760">
              <w:t xml:space="preserve">the concept of a text’s </w:t>
            </w:r>
            <w:r>
              <w:t>authority</w:t>
            </w:r>
            <w:r w:rsidR="00E35434">
              <w:t xml:space="preserve">, which refers to its </w:t>
            </w:r>
            <w:r w:rsidR="0055295A">
              <w:t>trustworthiness</w:t>
            </w:r>
            <w:r w:rsidR="00E35434">
              <w:t>, authenticity</w:t>
            </w:r>
            <w:r w:rsidR="001148D9">
              <w:t xml:space="preserve"> or </w:t>
            </w:r>
            <w:r w:rsidR="00E35434">
              <w:t>validity</w:t>
            </w:r>
            <w:r w:rsidR="0016712E">
              <w:t>.</w:t>
            </w:r>
          </w:p>
          <w:p w14:paraId="41A8F6A3" w14:textId="257D5F7E" w:rsidR="00796326" w:rsidRDefault="004F4950" w:rsidP="00912D03">
            <w:r w:rsidRPr="004F4950">
              <w:t xml:space="preserve">Watch a video such as </w:t>
            </w:r>
            <w:hyperlink r:id="rId17" w:history="1">
              <w:r w:rsidRPr="004F4950">
                <w:rPr>
                  <w:rStyle w:val="Hyperlink"/>
                </w:rPr>
                <w:t>Walk on water (Liquid Mountaineering) (3:13)</w:t>
              </w:r>
            </w:hyperlink>
            <w:r w:rsidRPr="004F4950">
              <w:t xml:space="preserve">. </w:t>
            </w:r>
            <w:r w:rsidR="00796326" w:rsidRPr="00796326">
              <w:t xml:space="preserve">Engage students with guiding questions about the believability of the claims made, the influence of the speaker's authority, and the effectiveness of </w:t>
            </w:r>
            <w:r w:rsidR="0055295A">
              <w:t xml:space="preserve">the </w:t>
            </w:r>
            <w:r w:rsidR="00796326" w:rsidRPr="00796326">
              <w:t xml:space="preserve">persuasive strategies used in the video. Explore how the speaker establishes credibility and discuss the importance of critically evaluating the </w:t>
            </w:r>
            <w:r w:rsidR="00796326" w:rsidRPr="00796326">
              <w:lastRenderedPageBreak/>
              <w:t>authority of a text before accepting its claims.</w:t>
            </w:r>
          </w:p>
          <w:p w14:paraId="2119A504" w14:textId="40A113E6" w:rsidR="00C81758" w:rsidRDefault="00EA5992" w:rsidP="00912D03">
            <w:r w:rsidRPr="00EA5992">
              <w:rPr>
                <w:rStyle w:val="Strong"/>
              </w:rPr>
              <w:t xml:space="preserve">Understanding </w:t>
            </w:r>
            <w:r w:rsidR="0055295A">
              <w:rPr>
                <w:rStyle w:val="Strong"/>
              </w:rPr>
              <w:t xml:space="preserve">the </w:t>
            </w:r>
            <w:r w:rsidRPr="00EA5992">
              <w:rPr>
                <w:rStyle w:val="Strong"/>
              </w:rPr>
              <w:t>authority of a text</w:t>
            </w:r>
            <w:r w:rsidR="002A14FC">
              <w:rPr>
                <w:rStyle w:val="Strong"/>
              </w:rPr>
              <w:t xml:space="preserve"> (TRB1)</w:t>
            </w:r>
          </w:p>
          <w:p w14:paraId="79D7A0C7" w14:textId="46B45B9C" w:rsidR="0058677D" w:rsidRDefault="00983D89" w:rsidP="00912D03">
            <w:r>
              <w:t>Facil</w:t>
            </w:r>
            <w:r w:rsidR="00A637FD">
              <w:t>itate a discussion to d</w:t>
            </w:r>
            <w:r w:rsidR="00C31B02">
              <w:t xml:space="preserve">efine the terms: </w:t>
            </w:r>
            <w:r w:rsidR="00415138">
              <w:t>‘</w:t>
            </w:r>
            <w:r w:rsidR="00C31B02">
              <w:t>argument</w:t>
            </w:r>
            <w:r w:rsidR="00415138">
              <w:t>’</w:t>
            </w:r>
            <w:r w:rsidR="00C31B02">
              <w:t xml:space="preserve">, </w:t>
            </w:r>
            <w:r w:rsidR="00415138">
              <w:t>‘</w:t>
            </w:r>
            <w:r w:rsidR="00C31B02">
              <w:t>valid</w:t>
            </w:r>
            <w:r w:rsidR="00415138">
              <w:t>’</w:t>
            </w:r>
            <w:r w:rsidR="00C31B02">
              <w:t xml:space="preserve">, </w:t>
            </w:r>
            <w:r w:rsidR="00415138">
              <w:t>‘</w:t>
            </w:r>
            <w:r w:rsidR="00C31B02">
              <w:t>perspective</w:t>
            </w:r>
            <w:r w:rsidR="00415138">
              <w:t>’</w:t>
            </w:r>
            <w:r w:rsidR="00C31B02">
              <w:t xml:space="preserve"> and </w:t>
            </w:r>
            <w:r w:rsidR="00415138">
              <w:t>‘</w:t>
            </w:r>
            <w:r w:rsidR="00C31B02">
              <w:t>authority</w:t>
            </w:r>
            <w:r w:rsidR="00415138">
              <w:t>’</w:t>
            </w:r>
            <w:r>
              <w:t xml:space="preserve">. </w:t>
            </w:r>
            <w:r w:rsidR="00A637FD">
              <w:t xml:space="preserve">Create a word wall or vocabulary </w:t>
            </w:r>
            <w:r w:rsidR="00B26F43">
              <w:t xml:space="preserve">board as a visual </w:t>
            </w:r>
            <w:r w:rsidR="000B1B4B">
              <w:t xml:space="preserve">aid to remind you </w:t>
            </w:r>
            <w:r w:rsidR="00B26F43">
              <w:t>of the terms.</w:t>
            </w:r>
          </w:p>
          <w:p w14:paraId="4E766225" w14:textId="02280BDC" w:rsidR="00DE5145" w:rsidRDefault="00707E2C" w:rsidP="00912D03">
            <w:r>
              <w:t xml:space="preserve">Discuss the key features that make scientific texts authoritative, </w:t>
            </w:r>
            <w:r w:rsidR="00894743">
              <w:t>including</w:t>
            </w:r>
            <w:r>
              <w:t xml:space="preserve"> expert authors, </w:t>
            </w:r>
            <w:r w:rsidR="000B1B4B">
              <w:t>peer-reviewed</w:t>
            </w:r>
            <w:r>
              <w:t>, evidence-based</w:t>
            </w:r>
            <w:r w:rsidR="0058677D">
              <w:t>, have citations and references and are objective and unbiased.</w:t>
            </w:r>
            <w:r w:rsidR="00123976">
              <w:t xml:space="preserve"> </w:t>
            </w:r>
            <w:r w:rsidR="004050CA">
              <w:t xml:space="preserve">Discuss tools that the author may use to position the reader to accept the authority of the text. For example, </w:t>
            </w:r>
            <w:r w:rsidR="000B1B4B">
              <w:t xml:space="preserve">the </w:t>
            </w:r>
            <w:r w:rsidR="00E9556C">
              <w:t>choice of language, modality and tone.</w:t>
            </w:r>
          </w:p>
          <w:p w14:paraId="702DDCB6" w14:textId="7332FDF6" w:rsidR="006B47B4" w:rsidRDefault="00772C12" w:rsidP="00772C12">
            <w:r w:rsidRPr="00772C12">
              <w:rPr>
                <w:rFonts w:eastAsia="Calibri"/>
              </w:rPr>
              <w:t xml:space="preserve">Watch a video such as </w:t>
            </w:r>
            <w:hyperlink r:id="rId18" w:history="1">
              <w:r w:rsidR="004E51DA">
                <w:rPr>
                  <w:rFonts w:eastAsia="Calibri"/>
                  <w:color w:val="001C4A"/>
                  <w:u w:val="single"/>
                </w:rPr>
                <w:t>Finite Resources | THRIVE Framework | THRIVE (2:23)</w:t>
              </w:r>
            </w:hyperlink>
            <w:r w:rsidR="0032560D">
              <w:t>. Assist students in assessing the authority of the text</w:t>
            </w:r>
            <w:r w:rsidR="00983EC3">
              <w:t xml:space="preserve"> by examining factors such as consistent messaging, </w:t>
            </w:r>
            <w:r w:rsidR="000B1B4B">
              <w:t>evidence base</w:t>
            </w:r>
            <w:r w:rsidR="00041485">
              <w:t xml:space="preserve">, currency, bias, </w:t>
            </w:r>
            <w:r w:rsidR="000648CB">
              <w:t xml:space="preserve">data, </w:t>
            </w:r>
            <w:r w:rsidR="00041485">
              <w:t xml:space="preserve">author </w:t>
            </w:r>
            <w:r w:rsidR="000648CB">
              <w:t>qualifications</w:t>
            </w:r>
            <w:r w:rsidR="000B1B4B">
              <w:t>,</w:t>
            </w:r>
            <w:r w:rsidR="009C605A">
              <w:t xml:space="preserve"> presentation style and publisher reputation.</w:t>
            </w:r>
          </w:p>
          <w:p w14:paraId="6B5F354A" w14:textId="0645B80A" w:rsidR="00D450B1" w:rsidRPr="00E21A27" w:rsidRDefault="00D450B1" w:rsidP="00D450B1">
            <w:pPr>
              <w:pStyle w:val="FeatureBox3"/>
            </w:pPr>
            <w:r w:rsidRPr="00450461">
              <w:rPr>
                <w:rStyle w:val="Strong"/>
              </w:rPr>
              <w:t>Checkpoint</w:t>
            </w:r>
            <w:r w:rsidR="00C8305F">
              <w:rPr>
                <w:rStyle w:val="Strong"/>
              </w:rPr>
              <w:t xml:space="preserve"> </w:t>
            </w:r>
            <w:r w:rsidR="005C53F9">
              <w:rPr>
                <w:rStyle w:val="Strong"/>
              </w:rPr>
              <w:t xml:space="preserve">(MAT PPT </w:t>
            </w:r>
            <w:r w:rsidR="00445E08">
              <w:rPr>
                <w:rStyle w:val="Strong"/>
              </w:rPr>
              <w:t xml:space="preserve">1.2 Checkpoint </w:t>
            </w:r>
            <w:r w:rsidR="002D0D9E">
              <w:rPr>
                <w:rStyle w:val="Strong"/>
              </w:rPr>
              <w:t>1</w:t>
            </w:r>
            <w:r w:rsidR="005C53F9">
              <w:rPr>
                <w:rStyle w:val="Strong"/>
              </w:rPr>
              <w:t>)</w:t>
            </w:r>
            <w:r w:rsidRPr="00450461">
              <w:rPr>
                <w:rStyle w:val="Strong"/>
              </w:rPr>
              <w:t>:</w:t>
            </w:r>
            <w:r w:rsidRPr="00E21A27">
              <w:t xml:space="preserve"> </w:t>
            </w:r>
            <w:r w:rsidR="00C1649E">
              <w:t>u</w:t>
            </w:r>
            <w:r w:rsidR="00F57918">
              <w:t>se</w:t>
            </w:r>
            <w:r w:rsidR="00945BB3">
              <w:t xml:space="preserve"> a </w:t>
            </w:r>
            <w:r w:rsidR="000B1B4B">
              <w:t>multiple-choice</w:t>
            </w:r>
            <w:r w:rsidR="00945BB3">
              <w:t xml:space="preserve"> question to check </w:t>
            </w:r>
            <w:r w:rsidR="000B1B4B">
              <w:t xml:space="preserve">that </w:t>
            </w:r>
            <w:r w:rsidR="00945BB3">
              <w:t xml:space="preserve">students have understood </w:t>
            </w:r>
            <w:r w:rsidR="000B1B4B">
              <w:t xml:space="preserve">the </w:t>
            </w:r>
            <w:r w:rsidR="00F57918">
              <w:t xml:space="preserve">concept of the </w:t>
            </w:r>
            <w:r w:rsidRPr="00E21A27">
              <w:t>authority of a text</w:t>
            </w:r>
            <w:r w:rsidR="00945BB3">
              <w:t>.</w:t>
            </w:r>
          </w:p>
          <w:p w14:paraId="02CF10AE" w14:textId="35CBE097" w:rsidR="006B47B4" w:rsidRPr="008F6BCE" w:rsidRDefault="008F6BCE" w:rsidP="00912D03">
            <w:pPr>
              <w:rPr>
                <w:rStyle w:val="Strong"/>
              </w:rPr>
            </w:pPr>
            <w:r w:rsidRPr="008F6BCE">
              <w:rPr>
                <w:rStyle w:val="Strong"/>
              </w:rPr>
              <w:t>Our finite resources</w:t>
            </w:r>
            <w:r>
              <w:rPr>
                <w:rStyle w:val="Strong"/>
              </w:rPr>
              <w:t xml:space="preserve"> </w:t>
            </w:r>
            <w:r w:rsidR="00CC6E6F">
              <w:rPr>
                <w:rStyle w:val="Strong"/>
              </w:rPr>
              <w:t>(</w:t>
            </w:r>
            <w:r w:rsidR="00AA33EF">
              <w:rPr>
                <w:rStyle w:val="Strong"/>
              </w:rPr>
              <w:t>s</w:t>
            </w:r>
            <w:r w:rsidR="00CC6E6F">
              <w:rPr>
                <w:rStyle w:val="Strong"/>
              </w:rPr>
              <w:t>econdary</w:t>
            </w:r>
            <w:r w:rsidR="00C1649E">
              <w:rPr>
                <w:rStyle w:val="Strong"/>
              </w:rPr>
              <w:t>-</w:t>
            </w:r>
            <w:r w:rsidR="00CC6E6F">
              <w:rPr>
                <w:rStyle w:val="Strong"/>
              </w:rPr>
              <w:t xml:space="preserve">source investigation) </w:t>
            </w:r>
            <w:r>
              <w:rPr>
                <w:rStyle w:val="Strong"/>
              </w:rPr>
              <w:t>(TRB1)</w:t>
            </w:r>
          </w:p>
          <w:p w14:paraId="3C2E934E" w14:textId="46087FE3" w:rsidR="00732F36" w:rsidRDefault="00732F36" w:rsidP="00912D03">
            <w:r>
              <w:lastRenderedPageBreak/>
              <w:t xml:space="preserve">Watch </w:t>
            </w:r>
            <w:hyperlink r:id="rId19" w:history="1">
              <w:r w:rsidR="001F5EA7">
                <w:rPr>
                  <w:rStyle w:val="Hyperlink"/>
                </w:rPr>
                <w:t xml:space="preserve">What is Mining </w:t>
              </w:r>
              <w:r w:rsidR="00731F8C">
                <w:rPr>
                  <w:rStyle w:val="Hyperlink"/>
                </w:rPr>
                <w:t>–</w:t>
              </w:r>
              <w:r w:rsidR="001F5EA7">
                <w:rPr>
                  <w:rStyle w:val="Hyperlink"/>
                </w:rPr>
                <w:t xml:space="preserve"> More Science on the Learning Videos Channel (4:17)</w:t>
              </w:r>
            </w:hyperlink>
            <w:r w:rsidR="00C87EE8">
              <w:t xml:space="preserve"> to </w:t>
            </w:r>
            <w:r w:rsidR="00F57918">
              <w:t xml:space="preserve">provide </w:t>
            </w:r>
            <w:r w:rsidR="00C87EE8">
              <w:t xml:space="preserve">students </w:t>
            </w:r>
            <w:r w:rsidR="00F57918">
              <w:t xml:space="preserve">with </w:t>
            </w:r>
            <w:r w:rsidR="00C87EE8">
              <w:t xml:space="preserve">a brief overview of </w:t>
            </w:r>
            <w:r w:rsidR="00F57918">
              <w:t>open-cut</w:t>
            </w:r>
            <w:r w:rsidR="00C87EE8">
              <w:t xml:space="preserve"> and underground mining.</w:t>
            </w:r>
          </w:p>
          <w:p w14:paraId="31810AA7" w14:textId="07F8C484" w:rsidR="00CE717C" w:rsidRDefault="00EC644C" w:rsidP="00912D03">
            <w:r>
              <w:t>Students engage in a class discussion about the finite nature of resources and their implications. Start by defining finite resources as natural resources with limited quantities that cannot be replenished within a human timescale. Provide examples such as coal, iron ore, gold, oil and natural gas. Discuss the use and demand for these resources in everyday life and the effects of resource depletion on industries and economies. Address the environmental impacts of extraction, the economic implications of depletion and the importance of sustainability and conservation. Encourage students to consider future consequences if resources are not managed wisely and explore the role of technology and innovation in resource management. Promote individual responsibility in resource use and sustainability efforts.</w:t>
            </w:r>
          </w:p>
          <w:p w14:paraId="770F7C9C" w14:textId="0F90571A" w:rsidR="008F6BCE" w:rsidRDefault="00030448" w:rsidP="00912D03">
            <w:r>
              <w:t>During the discussion, students will create a fishbone diagram to summarise their understanding of finite resources.</w:t>
            </w:r>
          </w:p>
          <w:p w14:paraId="564E12CA" w14:textId="33A54B86" w:rsidR="00AD7770" w:rsidRDefault="00AD7770" w:rsidP="00AD7770">
            <w:pPr>
              <w:pStyle w:val="FeatureBox3"/>
            </w:pPr>
            <w:r>
              <w:rPr>
                <w:rStyle w:val="Strong"/>
              </w:rPr>
              <w:t>Checkpoint</w:t>
            </w:r>
            <w:r w:rsidR="005C53F9">
              <w:rPr>
                <w:rStyle w:val="Strong"/>
              </w:rPr>
              <w:t xml:space="preserve"> (MAT PPT</w:t>
            </w:r>
            <w:r w:rsidR="00445E08">
              <w:rPr>
                <w:rStyle w:val="Strong"/>
              </w:rPr>
              <w:t xml:space="preserve"> 1.2 Checkpoint 2</w:t>
            </w:r>
            <w:r w:rsidR="005C53F9">
              <w:rPr>
                <w:rStyle w:val="Strong"/>
              </w:rPr>
              <w:t>)</w:t>
            </w:r>
            <w:r>
              <w:rPr>
                <w:rStyle w:val="Strong"/>
              </w:rPr>
              <w:t xml:space="preserve">: </w:t>
            </w:r>
            <w:r w:rsidR="002A71B9">
              <w:t>u</w:t>
            </w:r>
            <w:r w:rsidR="000461D2" w:rsidRPr="005B09B8">
              <w:t xml:space="preserve">se a </w:t>
            </w:r>
            <w:r w:rsidR="00EC644C">
              <w:t>multiple-choice</w:t>
            </w:r>
            <w:r w:rsidR="000461D2" w:rsidRPr="005B09B8">
              <w:t xml:space="preserve"> question to check </w:t>
            </w:r>
            <w:r w:rsidR="00EC644C">
              <w:t>students'</w:t>
            </w:r>
            <w:r w:rsidR="00EC644C" w:rsidRPr="005B09B8">
              <w:t xml:space="preserve"> </w:t>
            </w:r>
            <w:r w:rsidR="000461D2" w:rsidRPr="005B09B8">
              <w:t>understanding of</w:t>
            </w:r>
            <w:r w:rsidR="00C2457A">
              <w:t xml:space="preserve"> finite resources.</w:t>
            </w:r>
          </w:p>
          <w:p w14:paraId="152F654E" w14:textId="2073B8AB" w:rsidR="00AD7770" w:rsidRPr="001B4767" w:rsidRDefault="001B4767" w:rsidP="00912D03">
            <w:pPr>
              <w:rPr>
                <w:rStyle w:val="Strong"/>
              </w:rPr>
            </w:pPr>
            <w:r w:rsidRPr="001B4767">
              <w:rPr>
                <w:rStyle w:val="Strong"/>
              </w:rPr>
              <w:t>Mining the data</w:t>
            </w:r>
            <w:r w:rsidR="00A970CB">
              <w:rPr>
                <w:rStyle w:val="Strong"/>
              </w:rPr>
              <w:t xml:space="preserve"> (TRB1)</w:t>
            </w:r>
          </w:p>
          <w:p w14:paraId="6F9A5F4B" w14:textId="50869430" w:rsidR="001B4767" w:rsidRDefault="004A0B18" w:rsidP="00912D03">
            <w:r>
              <w:lastRenderedPageBreak/>
              <w:t>Explore</w:t>
            </w:r>
            <w:r w:rsidR="00F46F30">
              <w:t xml:space="preserve"> </w:t>
            </w:r>
            <w:r w:rsidR="00EB77FD">
              <w:t xml:space="preserve">Australia’s mines using the </w:t>
            </w:r>
            <w:hyperlink r:id="rId20" w:history="1">
              <w:r w:rsidR="00894743">
                <w:rPr>
                  <w:rStyle w:val="Hyperlink"/>
                </w:rPr>
                <w:t>Australian Mines Atlas</w:t>
              </w:r>
            </w:hyperlink>
            <w:r w:rsidR="00894743">
              <w:t>.</w:t>
            </w:r>
          </w:p>
          <w:p w14:paraId="15C189DE" w14:textId="5BFE0B75" w:rsidR="001431C3" w:rsidRDefault="003748A6" w:rsidP="00912D03">
            <w:r>
              <w:t>S</w:t>
            </w:r>
            <w:r w:rsidRPr="003748A6">
              <w:t xml:space="preserve">tudents </w:t>
            </w:r>
            <w:r w:rsidR="00384A6E">
              <w:t xml:space="preserve">examine </w:t>
            </w:r>
            <w:r w:rsidRPr="003748A6">
              <w:t xml:space="preserve">the </w:t>
            </w:r>
            <w:hyperlink r:id="rId21" w:history="1">
              <w:r w:rsidR="0071441D" w:rsidRPr="00A651D9">
                <w:rPr>
                  <w:rStyle w:val="Hyperlink"/>
                </w:rPr>
                <w:t>Australian mineral facts</w:t>
              </w:r>
            </w:hyperlink>
            <w:r w:rsidR="0071441D">
              <w:t xml:space="preserve"> </w:t>
            </w:r>
            <w:r w:rsidR="003F3E3E">
              <w:t xml:space="preserve">webpage </w:t>
            </w:r>
            <w:r w:rsidRPr="003748A6">
              <w:t>to understand key information about Australia's mineral resources.</w:t>
            </w:r>
          </w:p>
          <w:p w14:paraId="6B629B67" w14:textId="3AB06029" w:rsidR="00542661" w:rsidRDefault="00542661" w:rsidP="00542661">
            <w:pPr>
              <w:pStyle w:val="FeatureBox3"/>
            </w:pPr>
            <w:r w:rsidRPr="003C4747">
              <w:rPr>
                <w:rStyle w:val="Strong"/>
              </w:rPr>
              <w:t>Checkpoint</w:t>
            </w:r>
            <w:r>
              <w:rPr>
                <w:rStyle w:val="Strong"/>
              </w:rPr>
              <w:t>:</w:t>
            </w:r>
            <w:r>
              <w:t xml:space="preserve"> </w:t>
            </w:r>
            <w:r w:rsidR="002A71B9">
              <w:t>c</w:t>
            </w:r>
            <w:r w:rsidR="00430EDE">
              <w:t>heck that students can locate the author of a website by asking</w:t>
            </w:r>
            <w:r w:rsidR="00030448">
              <w:t>,</w:t>
            </w:r>
            <w:r w:rsidR="00430EDE">
              <w:t xml:space="preserve"> </w:t>
            </w:r>
            <w:r w:rsidR="002A71B9">
              <w:t>‘</w:t>
            </w:r>
            <w:r w:rsidR="00321B84">
              <w:t>W</w:t>
            </w:r>
            <w:r>
              <w:t>ho is responsible for the content of th</w:t>
            </w:r>
            <w:r w:rsidR="00F43621">
              <w:t xml:space="preserve">e Australian mineral facts </w:t>
            </w:r>
            <w:r>
              <w:t>website?</w:t>
            </w:r>
            <w:r w:rsidR="002A71B9">
              <w:t>’</w:t>
            </w:r>
          </w:p>
          <w:p w14:paraId="4EB9AF0D" w14:textId="0372ACEB" w:rsidR="00816503" w:rsidRDefault="003F3E3E" w:rsidP="00A970CB">
            <w:r>
              <w:t>The students will develop their research skills and critical thinking by skimming and scanning the webpage to assess the authority of the content, identify</w:t>
            </w:r>
            <w:r w:rsidR="002A71B9">
              <w:t>ing</w:t>
            </w:r>
            <w:r>
              <w:t xml:space="preserve"> important minerals and their locations, and explor</w:t>
            </w:r>
            <w:r w:rsidR="002A71B9">
              <w:t>ing</w:t>
            </w:r>
            <w:r>
              <w:t xml:space="preserve"> the implications of mineral distribution on the energy sector. They will also compare oil and gas reserves by completing a worksheet.</w:t>
            </w:r>
          </w:p>
          <w:p w14:paraId="285579E9" w14:textId="5B82E484" w:rsidR="00B57BA8" w:rsidRPr="005B09B8" w:rsidRDefault="00B57BA8" w:rsidP="00A970CB">
            <w:pPr>
              <w:rPr>
                <w:rStyle w:val="Strong"/>
              </w:rPr>
            </w:pPr>
            <w:r w:rsidRPr="005B09B8">
              <w:rPr>
                <w:rStyle w:val="Strong"/>
              </w:rPr>
              <w:t>Australia</w:t>
            </w:r>
            <w:r w:rsidR="00176A30" w:rsidRPr="005B09B8">
              <w:rPr>
                <w:rStyle w:val="Strong"/>
              </w:rPr>
              <w:t xml:space="preserve">’s </w:t>
            </w:r>
            <w:r w:rsidR="00847F8C">
              <w:rPr>
                <w:rStyle w:val="Strong"/>
              </w:rPr>
              <w:t>mineral</w:t>
            </w:r>
            <w:r w:rsidR="00176A30" w:rsidRPr="005B09B8">
              <w:rPr>
                <w:rStyle w:val="Strong"/>
              </w:rPr>
              <w:t xml:space="preserve"> reserves</w:t>
            </w:r>
            <w:r w:rsidR="008730AD">
              <w:rPr>
                <w:rStyle w:val="Strong"/>
              </w:rPr>
              <w:t xml:space="preserve"> (TRB1</w:t>
            </w:r>
            <w:r w:rsidR="000A1F74">
              <w:rPr>
                <w:rStyle w:val="Strong"/>
              </w:rPr>
              <w:t xml:space="preserve"> </w:t>
            </w:r>
            <w:r w:rsidR="000A1F74" w:rsidRPr="007E3C29">
              <w:t xml:space="preserve">and </w:t>
            </w:r>
            <w:r w:rsidR="000A1F74">
              <w:rPr>
                <w:rStyle w:val="Strong"/>
              </w:rPr>
              <w:t>MAT PPT)</w:t>
            </w:r>
          </w:p>
          <w:p w14:paraId="4593CC7F" w14:textId="1B65DF09" w:rsidR="004C0E43" w:rsidRPr="002C2B2A" w:rsidRDefault="001C0A4C" w:rsidP="00A970CB">
            <w:pPr>
              <w:rPr>
                <w:b/>
              </w:rPr>
            </w:pPr>
            <w:r>
              <w:t xml:space="preserve">Explain the difference between Reserve Life, </w:t>
            </w:r>
            <w:r w:rsidR="001637CB">
              <w:t xml:space="preserve">Resource </w:t>
            </w:r>
            <w:r>
              <w:t xml:space="preserve">Life 1 and </w:t>
            </w:r>
            <w:r w:rsidR="001637CB">
              <w:t xml:space="preserve">Resource </w:t>
            </w:r>
            <w:r>
              <w:t>Life 2 to the students</w:t>
            </w:r>
            <w:r w:rsidR="002C2B2A">
              <w:t xml:space="preserve"> </w:t>
            </w:r>
            <w:r w:rsidR="002C2B2A" w:rsidRPr="004E0E54">
              <w:rPr>
                <w:rStyle w:val="Strong"/>
                <w:b w:val="0"/>
                <w:bCs w:val="0"/>
              </w:rPr>
              <w:t>(</w:t>
            </w:r>
            <w:r w:rsidR="002C2B2A" w:rsidRPr="00AA2B33">
              <w:rPr>
                <w:rStyle w:val="Strong"/>
              </w:rPr>
              <w:t>MAT PPT</w:t>
            </w:r>
            <w:r w:rsidR="002C2B2A">
              <w:rPr>
                <w:rStyle w:val="Strong"/>
              </w:rPr>
              <w:t xml:space="preserve"> </w:t>
            </w:r>
            <w:r w:rsidR="00ED584A" w:rsidRPr="000502A3">
              <w:rPr>
                <w:rStyle w:val="Strong"/>
              </w:rPr>
              <w:t>‘</w:t>
            </w:r>
            <w:r w:rsidR="001641C3" w:rsidRPr="000502A3">
              <w:rPr>
                <w:rStyle w:val="Strong"/>
              </w:rPr>
              <w:t xml:space="preserve">1.2 </w:t>
            </w:r>
            <w:r w:rsidR="00B664D8" w:rsidRPr="000502A3">
              <w:rPr>
                <w:rStyle w:val="Strong"/>
              </w:rPr>
              <w:t>Resource reserves’</w:t>
            </w:r>
            <w:r w:rsidR="002C2B2A" w:rsidRPr="004E0E54">
              <w:rPr>
                <w:rStyle w:val="Strong"/>
                <w:b w:val="0"/>
                <w:bCs w:val="0"/>
              </w:rPr>
              <w:t>)</w:t>
            </w:r>
            <w:r w:rsidR="00B664D8" w:rsidRPr="004E0E54">
              <w:rPr>
                <w:rStyle w:val="Strong"/>
                <w:b w:val="0"/>
                <w:bCs w:val="0"/>
              </w:rPr>
              <w:t>.</w:t>
            </w:r>
          </w:p>
          <w:p w14:paraId="3604A084" w14:textId="37022902" w:rsidR="00791E3F" w:rsidRDefault="00791E3F" w:rsidP="00791E3F">
            <w:r>
              <w:t xml:space="preserve">Students use Table 1 </w:t>
            </w:r>
            <w:r w:rsidR="00BD2F4B">
              <w:t>‘</w:t>
            </w:r>
            <w:r w:rsidRPr="00B14BCF">
              <w:t>Australia's Ore Reserves and Mineral Resources</w:t>
            </w:r>
            <w:r w:rsidR="00BD2F4B">
              <w:t>’</w:t>
            </w:r>
            <w:r w:rsidRPr="00B14BCF">
              <w:t xml:space="preserve"> of selected commodities at operating mines in 2022</w:t>
            </w:r>
            <w:r w:rsidR="003F3E3E">
              <w:t>,</w:t>
            </w:r>
            <w:r>
              <w:t xml:space="preserve"> from</w:t>
            </w:r>
            <w:r w:rsidR="00685492">
              <w:t xml:space="preserve"> the</w:t>
            </w:r>
            <w:r>
              <w:t xml:space="preserve"> </w:t>
            </w:r>
            <w:hyperlink r:id="rId22" w:history="1">
              <w:r>
                <w:rPr>
                  <w:rStyle w:val="Hyperlink"/>
                </w:rPr>
                <w:t>Australia's Estimated Ore Reserves</w:t>
              </w:r>
            </w:hyperlink>
            <w:r>
              <w:t xml:space="preserve"> </w:t>
            </w:r>
            <w:r w:rsidR="00685492">
              <w:t xml:space="preserve">resource </w:t>
            </w:r>
            <w:r>
              <w:t>to discuss the finite nature of resources</w:t>
            </w:r>
            <w:r w:rsidR="00065EAC">
              <w:t>. They will also discuss</w:t>
            </w:r>
            <w:r>
              <w:t xml:space="preserve"> the implications of </w:t>
            </w:r>
            <w:r>
              <w:lastRenderedPageBreak/>
              <w:t xml:space="preserve">the reserve </w:t>
            </w:r>
            <w:r w:rsidR="000B1097">
              <w:t>lives of minerals</w:t>
            </w:r>
            <w:r>
              <w:t xml:space="preserve"> compared to the</w:t>
            </w:r>
            <w:r w:rsidR="000B1097">
              <w:t>ir</w:t>
            </w:r>
            <w:r>
              <w:t xml:space="preserve"> resource </w:t>
            </w:r>
            <w:r w:rsidR="000B1097">
              <w:t>lives</w:t>
            </w:r>
            <w:r w:rsidR="003E75BC">
              <w:t>.</w:t>
            </w:r>
          </w:p>
          <w:p w14:paraId="05C05FA0" w14:textId="68EC01D3" w:rsidR="00610C00" w:rsidRDefault="00EA0868" w:rsidP="004C0E43">
            <w:r>
              <w:t xml:space="preserve">Model how students can use cause and effect relationships to explain ideas and make predictions </w:t>
            </w:r>
            <w:r w:rsidR="00BF0AEB">
              <w:t xml:space="preserve">by </w:t>
            </w:r>
            <w:r w:rsidR="00E52CF7">
              <w:t>answer</w:t>
            </w:r>
            <w:r w:rsidR="00BF0AEB">
              <w:t>ing</w:t>
            </w:r>
            <w:r w:rsidR="00E52CF7">
              <w:t xml:space="preserve"> the question</w:t>
            </w:r>
            <w:r w:rsidR="00127FF6">
              <w:t xml:space="preserve">, </w:t>
            </w:r>
            <w:r w:rsidR="00BE1003">
              <w:t>‘</w:t>
            </w:r>
            <w:r w:rsidR="00E52CF7" w:rsidRPr="00C17EAD">
              <w:t xml:space="preserve">How might the demand for electric vehicles affect the </w:t>
            </w:r>
            <w:r w:rsidR="008567C1">
              <w:t>supply</w:t>
            </w:r>
            <w:r w:rsidR="008567C1" w:rsidRPr="00C17EAD">
              <w:t xml:space="preserve"> </w:t>
            </w:r>
            <w:r w:rsidR="00E52CF7" w:rsidRPr="00C17EAD">
              <w:t>of lithium available in Australia, and what could this mean for the future?</w:t>
            </w:r>
            <w:r w:rsidR="00BE1003">
              <w:t>’</w:t>
            </w:r>
          </w:p>
          <w:p w14:paraId="4B01202F" w14:textId="5E6AF3BE" w:rsidR="00574923" w:rsidRPr="00B318BA" w:rsidRDefault="00B90976" w:rsidP="006204A8">
            <w:pPr>
              <w:pStyle w:val="FeatureBox3"/>
            </w:pPr>
            <w:r w:rsidRPr="009479AB">
              <w:rPr>
                <w:rStyle w:val="Strong"/>
              </w:rPr>
              <w:t>Checkpoint:</w:t>
            </w:r>
            <w:r>
              <w:t xml:space="preserve"> Why is it important </w:t>
            </w:r>
            <w:r w:rsidRPr="009479AB">
              <w:t>to understand the finite nature of our resources</w:t>
            </w:r>
            <w:r w:rsidR="0014296E" w:rsidRPr="009479AB">
              <w:t>?</w:t>
            </w:r>
            <w:r w:rsidR="0014296E">
              <w:t xml:space="preserve"> </w:t>
            </w:r>
            <w:r w:rsidR="00B169A6">
              <w:t>Use</w:t>
            </w:r>
            <w:r>
              <w:t xml:space="preserve"> the </w:t>
            </w:r>
            <w:r w:rsidRPr="00B90976">
              <w:t xml:space="preserve">5 </w:t>
            </w:r>
            <w:r w:rsidR="00127FF6">
              <w:t xml:space="preserve">Whys </w:t>
            </w:r>
            <w:r>
              <w:t>questioning technique to encourage deeper responses.</w:t>
            </w:r>
          </w:p>
        </w:tc>
        <w:tc>
          <w:tcPr>
            <w:tcW w:w="914" w:type="pct"/>
          </w:tcPr>
          <w:p w14:paraId="053C8777" w14:textId="77777777" w:rsidR="005C2CE3" w:rsidRDefault="005C2CE3" w:rsidP="005C2CE3"/>
        </w:tc>
      </w:tr>
      <w:tr w:rsidR="00296ECF" w14:paraId="4DDDA1BE" w14:textId="77777777" w:rsidTr="009B7F4C">
        <w:tc>
          <w:tcPr>
            <w:tcW w:w="960" w:type="pct"/>
          </w:tcPr>
          <w:p w14:paraId="1878D1FF" w14:textId="77777777" w:rsidR="001103B3" w:rsidRDefault="001103B3" w:rsidP="001103B3">
            <w:pPr>
              <w:rPr>
                <w:rStyle w:val="Strong"/>
              </w:rPr>
            </w:pPr>
            <w:r>
              <w:rPr>
                <w:rStyle w:val="Strong"/>
              </w:rPr>
              <w:lastRenderedPageBreak/>
              <w:t>Resources</w:t>
            </w:r>
          </w:p>
          <w:p w14:paraId="6E1CDB3B" w14:textId="77777777" w:rsidR="001103B3" w:rsidRDefault="001103B3" w:rsidP="001103B3">
            <w:pPr>
              <w:pStyle w:val="ListBullet"/>
            </w:pPr>
            <w:r w:rsidRPr="00A019AE">
              <w:t>Investigate the products produced from Australian minerals and resources</w:t>
            </w:r>
          </w:p>
          <w:p w14:paraId="262063AC" w14:textId="7C303FB0" w:rsidR="006332A6" w:rsidRPr="005B09B8" w:rsidRDefault="00E37E0D" w:rsidP="000B5BA9">
            <w:pPr>
              <w:rPr>
                <w:rStyle w:val="Strong"/>
              </w:rPr>
            </w:pPr>
            <w:r w:rsidRPr="005B09B8">
              <w:rPr>
                <w:rStyle w:val="Strong"/>
              </w:rPr>
              <w:t>Planning investigations</w:t>
            </w:r>
          </w:p>
          <w:p w14:paraId="25B6A8CE" w14:textId="0D01742D" w:rsidR="009B53CA" w:rsidRDefault="009B53CA" w:rsidP="00E37E0D">
            <w:pPr>
              <w:pStyle w:val="ListBullet"/>
            </w:pPr>
            <w:r>
              <w:t>Identify risks, consider ethical issues</w:t>
            </w:r>
            <w:r w:rsidR="00F70B54">
              <w:t xml:space="preserve"> and select </w:t>
            </w:r>
            <w:r w:rsidR="00F70B54">
              <w:lastRenderedPageBreak/>
              <w:t>suitable materials and technologies</w:t>
            </w:r>
            <w:r w:rsidR="00734409">
              <w:t xml:space="preserve"> for a range of investigations</w:t>
            </w:r>
          </w:p>
          <w:p w14:paraId="74E63D59" w14:textId="10D4E56D" w:rsidR="005C2CE3" w:rsidRPr="004F6C15" w:rsidRDefault="00A10F03" w:rsidP="00A00267">
            <w:pPr>
              <w:pStyle w:val="ListBullet"/>
              <w:rPr>
                <w:rStyle w:val="Strong"/>
                <w:b w:val="0"/>
                <w:bCs w:val="0"/>
              </w:rPr>
            </w:pPr>
            <w:r>
              <w:t>Assess the types of data that needs to be collected in a range of investigation types</w:t>
            </w:r>
          </w:p>
        </w:tc>
        <w:tc>
          <w:tcPr>
            <w:tcW w:w="3126" w:type="pct"/>
          </w:tcPr>
          <w:p w14:paraId="3E80F949" w14:textId="59631DB8" w:rsidR="00DD382E" w:rsidRDefault="00DD382E" w:rsidP="00816503">
            <w:pPr>
              <w:rPr>
                <w:rStyle w:val="Strong"/>
                <w:b w:val="0"/>
                <w:bCs w:val="0"/>
                <w:color w:val="002664"/>
                <w:sz w:val="28"/>
                <w:szCs w:val="36"/>
              </w:rPr>
            </w:pPr>
            <w:r w:rsidRPr="00DD382E">
              <w:rPr>
                <w:color w:val="002664"/>
                <w:sz w:val="28"/>
                <w:szCs w:val="36"/>
              </w:rPr>
              <w:lastRenderedPageBreak/>
              <w:t>1.3 Exploring products from Australian minerals and resources</w:t>
            </w:r>
          </w:p>
          <w:p w14:paraId="7D2E8096" w14:textId="410EDC29" w:rsidR="00E348BF" w:rsidRDefault="002A15FD" w:rsidP="00816F77">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pPr>
            <w:r w:rsidRPr="008B4566">
              <w:rPr>
                <w:b/>
                <w:bCs/>
                <w:szCs w:val="22"/>
                <w:lang w:eastAsia="en-AU"/>
              </w:rPr>
              <w:t>Checkpoint</w:t>
            </w:r>
            <w:r w:rsidR="00816F77" w:rsidRPr="008B4566">
              <w:rPr>
                <w:b/>
                <w:bCs/>
                <w:szCs w:val="22"/>
                <w:lang w:eastAsia="en-AU"/>
              </w:rPr>
              <w:t>:</w:t>
            </w:r>
            <w:r w:rsidRPr="008B4566">
              <w:rPr>
                <w:b/>
                <w:bCs/>
                <w:szCs w:val="22"/>
                <w:lang w:eastAsia="en-AU"/>
              </w:rPr>
              <w:t xml:space="preserve"> </w:t>
            </w:r>
            <w:r w:rsidR="00BE1003">
              <w:t>s</w:t>
            </w:r>
            <w:r w:rsidR="00306284" w:rsidRPr="005B09B8">
              <w:t>tudents recall information from the previous lesson by</w:t>
            </w:r>
            <w:r w:rsidR="00816F77">
              <w:t xml:space="preserve"> </w:t>
            </w:r>
            <w:r w:rsidR="00306284">
              <w:t>listing</w:t>
            </w:r>
            <w:r w:rsidR="00E348BF">
              <w:t xml:space="preserve"> 3 finite resources that are mined in Australia.</w:t>
            </w:r>
          </w:p>
          <w:p w14:paraId="668EF09C" w14:textId="532D0A35" w:rsidR="00C16461" w:rsidRDefault="00C16461" w:rsidP="0016501D">
            <w:pPr>
              <w:rPr>
                <w:rStyle w:val="Strong"/>
              </w:rPr>
            </w:pPr>
            <w:r w:rsidRPr="00C16461">
              <w:rPr>
                <w:rStyle w:val="Strong"/>
              </w:rPr>
              <w:t xml:space="preserve">Extracting copper (practical investigation) </w:t>
            </w:r>
            <w:r w:rsidR="00B0092B">
              <w:rPr>
                <w:rStyle w:val="Strong"/>
              </w:rPr>
              <w:t>(TRB1)</w:t>
            </w:r>
          </w:p>
          <w:p w14:paraId="2688DEC9" w14:textId="3B985559" w:rsidR="00167412" w:rsidRDefault="00E65379" w:rsidP="00704693">
            <w:pPr>
              <w:tabs>
                <w:tab w:val="left" w:pos="1040"/>
              </w:tabs>
            </w:pPr>
            <w:proofErr w:type="gramStart"/>
            <w:r>
              <w:t xml:space="preserve">Conduct </w:t>
            </w:r>
            <w:r w:rsidR="00127FF6">
              <w:t xml:space="preserve">an </w:t>
            </w:r>
            <w:r>
              <w:t>investigation</w:t>
            </w:r>
            <w:proofErr w:type="gramEnd"/>
            <w:r>
              <w:t xml:space="preserve"> to extract</w:t>
            </w:r>
            <w:r w:rsidR="00B32636">
              <w:t xml:space="preserve"> copper from a copper ore (malachite</w:t>
            </w:r>
            <w:r w:rsidR="00F54BD0">
              <w:t>) by crushing the ore and reacting it with sulfuric acid before</w:t>
            </w:r>
            <w:r w:rsidR="00B90797">
              <w:t xml:space="preserve"> using electrolysis to separate the copper from the resulting copper sulfate solution.</w:t>
            </w:r>
          </w:p>
          <w:p w14:paraId="7F244BF7" w14:textId="505BAEC3" w:rsidR="007D3A0B" w:rsidRDefault="007D3A0B" w:rsidP="00704693">
            <w:pPr>
              <w:tabs>
                <w:tab w:val="left" w:pos="1040"/>
              </w:tabs>
            </w:pPr>
            <w:r>
              <w:t xml:space="preserve">Co-construct a comprehensive risk assessment to identify </w:t>
            </w:r>
            <w:proofErr w:type="gramStart"/>
            <w:r>
              <w:t>all of</w:t>
            </w:r>
            <w:proofErr w:type="gramEnd"/>
            <w:r>
              <w:t xml:space="preserve"> the hazards and </w:t>
            </w:r>
            <w:r w:rsidR="0005581E">
              <w:t xml:space="preserve">risks and </w:t>
            </w:r>
            <w:r w:rsidR="0005581E">
              <w:lastRenderedPageBreak/>
              <w:t>the mitigation strategies that will be used to reduce the risk in the investigation.</w:t>
            </w:r>
          </w:p>
          <w:p w14:paraId="5F0B767A" w14:textId="746613E3" w:rsidR="002F76F1" w:rsidRDefault="002F76F1" w:rsidP="00704693">
            <w:pPr>
              <w:tabs>
                <w:tab w:val="left" w:pos="1040"/>
              </w:tabs>
            </w:pPr>
            <w:r>
              <w:t xml:space="preserve">Discuss the ethical </w:t>
            </w:r>
            <w:r w:rsidR="00127FF6">
              <w:t xml:space="preserve">implications </w:t>
            </w:r>
            <w:r>
              <w:t xml:space="preserve">of mining copper and the environmental </w:t>
            </w:r>
            <w:r w:rsidR="00E178E9">
              <w:t xml:space="preserve">impacts caused by the processes used to extract the copper metal from its ore. Discuss how recycling copper </w:t>
            </w:r>
            <w:r w:rsidR="00901EDF">
              <w:t xml:space="preserve">is beneficial to </w:t>
            </w:r>
            <w:r w:rsidR="005649E5">
              <w:t>ensuring the continued availability of copper.</w:t>
            </w:r>
          </w:p>
          <w:p w14:paraId="010D2C07" w14:textId="6160535D" w:rsidR="00D97AFF" w:rsidRPr="000F5EDA" w:rsidRDefault="00D97AFF" w:rsidP="00BA1BD6">
            <w:pPr>
              <w:pStyle w:val="FeatureBox4"/>
            </w:pPr>
            <w:r w:rsidRPr="0002584B">
              <w:rPr>
                <w:rStyle w:val="Strong"/>
              </w:rPr>
              <w:t>Note:</w:t>
            </w:r>
            <w:r>
              <w:t xml:space="preserve"> </w:t>
            </w:r>
            <w:r w:rsidR="00666E68">
              <w:t>t</w:t>
            </w:r>
            <w:r>
              <w:t xml:space="preserve">he </w:t>
            </w:r>
            <w:r w:rsidR="00B044D1">
              <w:t>s</w:t>
            </w:r>
            <w:r>
              <w:t xml:space="preserve">ample </w:t>
            </w:r>
            <w:r w:rsidR="00B044D1">
              <w:t>A</w:t>
            </w:r>
            <w:r>
              <w:t>ssessment task</w:t>
            </w:r>
            <w:r w:rsidR="00B46A81">
              <w:t xml:space="preserve"> – </w:t>
            </w:r>
            <w:r w:rsidR="00B044D1">
              <w:t>o</w:t>
            </w:r>
            <w:r w:rsidR="002C5F25">
              <w:t>ption 1</w:t>
            </w:r>
            <w:r w:rsidR="00A80D1A">
              <w:t xml:space="preserve"> – Materials</w:t>
            </w:r>
            <w:r>
              <w:t xml:space="preserve"> assesses the outcome</w:t>
            </w:r>
            <w:r w:rsidR="007E3C29">
              <w:t xml:space="preserve"> </w:t>
            </w:r>
            <w:r w:rsidR="006626AB">
              <w:t>‘</w:t>
            </w:r>
            <w:r>
              <w:t xml:space="preserve">Planning </w:t>
            </w:r>
            <w:proofErr w:type="gramStart"/>
            <w:r w:rsidR="00357788">
              <w:t>investigations</w:t>
            </w:r>
            <w:r w:rsidR="006626AB">
              <w:t>’</w:t>
            </w:r>
            <w:proofErr w:type="gramEnd"/>
            <w:r>
              <w:t xml:space="preserve">. </w:t>
            </w:r>
            <w:r w:rsidR="00710DFB">
              <w:t xml:space="preserve">This activity </w:t>
            </w:r>
            <w:r w:rsidR="00BA1BD6">
              <w:t>addresses some of the skills addressed in the task.</w:t>
            </w:r>
          </w:p>
          <w:p w14:paraId="3F38EC97" w14:textId="36A1FA71" w:rsidR="00550EB9" w:rsidRDefault="00550EB9" w:rsidP="0016501D">
            <w:pPr>
              <w:rPr>
                <w:rStyle w:val="Strong"/>
              </w:rPr>
            </w:pPr>
            <w:r w:rsidRPr="00550EB9">
              <w:rPr>
                <w:rStyle w:val="Strong"/>
              </w:rPr>
              <w:t xml:space="preserve">Products of Australia’s mines (secondary-source investigation) </w:t>
            </w:r>
            <w:r>
              <w:rPr>
                <w:rStyle w:val="Strong"/>
              </w:rPr>
              <w:t>(TRB1)</w:t>
            </w:r>
          </w:p>
          <w:p w14:paraId="68E1B365" w14:textId="571C6A56" w:rsidR="0016501D" w:rsidRDefault="00C86F5F" w:rsidP="00816503">
            <w:r>
              <w:t>Using an online simulation, students</w:t>
            </w:r>
            <w:r w:rsidR="00FA346A">
              <w:t xml:space="preserve"> explore</w:t>
            </w:r>
            <w:r w:rsidR="00A93B93">
              <w:t xml:space="preserve"> the variety of minerals</w:t>
            </w:r>
            <w:r w:rsidR="002936E8">
              <w:t xml:space="preserve"> and resources</w:t>
            </w:r>
            <w:r w:rsidR="00A93B93">
              <w:t xml:space="preserve"> used in </w:t>
            </w:r>
            <w:r w:rsidR="001714C6">
              <w:t xml:space="preserve">products in </w:t>
            </w:r>
            <w:r w:rsidR="00A93B93">
              <w:t xml:space="preserve">a </w:t>
            </w:r>
            <w:hyperlink r:id="rId23" w:history="1">
              <w:r w:rsidR="00FF62B5">
                <w:rPr>
                  <w:rStyle w:val="Hyperlink"/>
                </w:rPr>
                <w:t>smart home</w:t>
              </w:r>
            </w:hyperlink>
            <w:r w:rsidR="00DD1251">
              <w:t>.</w:t>
            </w:r>
          </w:p>
          <w:p w14:paraId="3FCC70D9" w14:textId="5CF46453" w:rsidR="005C2CE3" w:rsidRPr="00B318BA" w:rsidRDefault="00CD522F" w:rsidP="005B09B8">
            <w:r>
              <w:t>Students complet</w:t>
            </w:r>
            <w:r w:rsidR="00334E2C">
              <w:t>e</w:t>
            </w:r>
            <w:r w:rsidR="0074005C">
              <w:t xml:space="preserve"> a worksheet as they explore the </w:t>
            </w:r>
            <w:hyperlink r:id="rId24" w:history="1">
              <w:r w:rsidR="0074005C">
                <w:rPr>
                  <w:rStyle w:val="Hyperlink"/>
                </w:rPr>
                <w:t>smart home</w:t>
              </w:r>
            </w:hyperlink>
            <w:r w:rsidR="0074005C">
              <w:t xml:space="preserve"> simulation</w:t>
            </w:r>
            <w:r w:rsidR="001714C6">
              <w:t xml:space="preserve"> and then conduct research to link</w:t>
            </w:r>
            <w:r w:rsidR="008C4DF6">
              <w:t xml:space="preserve"> the minerals and resources to their sources in Australia.</w:t>
            </w:r>
          </w:p>
        </w:tc>
        <w:tc>
          <w:tcPr>
            <w:tcW w:w="914" w:type="pct"/>
          </w:tcPr>
          <w:p w14:paraId="211215DE" w14:textId="77777777" w:rsidR="005C2CE3" w:rsidRDefault="005C2CE3" w:rsidP="005C2CE3"/>
        </w:tc>
      </w:tr>
      <w:tr w:rsidR="00296ECF" w14:paraId="0AB59B65" w14:textId="77777777" w:rsidTr="009B7F4C">
        <w:tc>
          <w:tcPr>
            <w:tcW w:w="960" w:type="pct"/>
          </w:tcPr>
          <w:p w14:paraId="442D0DA3" w14:textId="77777777" w:rsidR="00051DB8" w:rsidRDefault="00051DB8" w:rsidP="00051DB8">
            <w:pPr>
              <w:rPr>
                <w:rStyle w:val="Strong"/>
              </w:rPr>
            </w:pPr>
            <w:r>
              <w:rPr>
                <w:rStyle w:val="Strong"/>
              </w:rPr>
              <w:t>Resources</w:t>
            </w:r>
          </w:p>
          <w:p w14:paraId="0F710B39" w14:textId="77777777" w:rsidR="00051DB8" w:rsidRDefault="00051DB8" w:rsidP="00051DB8">
            <w:pPr>
              <w:pStyle w:val="ListBullet"/>
            </w:pPr>
            <w:r w:rsidRPr="00A019AE">
              <w:t xml:space="preserve">Explain how </w:t>
            </w:r>
            <w:r w:rsidRPr="0017044B">
              <w:t xml:space="preserve">Aboriginal and Torres Strait </w:t>
            </w:r>
            <w:r w:rsidRPr="0017044B">
              <w:lastRenderedPageBreak/>
              <w:t>Islander Peoples used minerals and resources for a wide range of purposes</w:t>
            </w:r>
          </w:p>
          <w:p w14:paraId="7EC8377C" w14:textId="77777777" w:rsidR="00051DB8" w:rsidRPr="00B37FFA" w:rsidRDefault="00051DB8" w:rsidP="00051DB8">
            <w:pPr>
              <w:pStyle w:val="ListBullet"/>
              <w:numPr>
                <w:ilvl w:val="0"/>
                <w:numId w:val="0"/>
              </w:numPr>
              <w:rPr>
                <w:rStyle w:val="Strong"/>
              </w:rPr>
            </w:pPr>
            <w:r w:rsidRPr="00B37FFA">
              <w:rPr>
                <w:rStyle w:val="Strong"/>
              </w:rPr>
              <w:t>Communication</w:t>
            </w:r>
          </w:p>
          <w:p w14:paraId="091AF156" w14:textId="62058F93" w:rsidR="00051DB8" w:rsidRDefault="00051DB8" w:rsidP="0017044B">
            <w:pPr>
              <w:pStyle w:val="ListBullet"/>
              <w:rPr>
                <w:rStyle w:val="Strong"/>
              </w:rPr>
            </w:pPr>
            <w:r w:rsidRPr="00B37FFA">
              <w:t>Present scientific arguments using evidence, correct scientific language and terminology, as appropriate to audience and purpose</w:t>
            </w:r>
          </w:p>
        </w:tc>
        <w:tc>
          <w:tcPr>
            <w:tcW w:w="3126" w:type="pct"/>
          </w:tcPr>
          <w:p w14:paraId="2549F251" w14:textId="4EB0C454" w:rsidR="00816503" w:rsidRPr="00D60368" w:rsidRDefault="007B634D" w:rsidP="00816503">
            <w:pPr>
              <w:pStyle w:val="Heading4"/>
            </w:pPr>
            <w:bookmarkStart w:id="16" w:name="_Toc201909324"/>
            <w:r w:rsidRPr="007B634D">
              <w:lastRenderedPageBreak/>
              <w:t>1.4 Aboriginal and Torres Strait Islander Peoples use</w:t>
            </w:r>
            <w:r w:rsidR="003D116F">
              <w:t xml:space="preserve"> of </w:t>
            </w:r>
            <w:r w:rsidRPr="007B634D">
              <w:t>minerals and resources</w:t>
            </w:r>
            <w:bookmarkEnd w:id="16"/>
          </w:p>
          <w:p w14:paraId="04319B9D" w14:textId="3B2763BF" w:rsidR="00CA0239" w:rsidRPr="00816F77" w:rsidRDefault="00816F77" w:rsidP="00816F77">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rPr>
                <w:b/>
                <w:bCs/>
                <w:sz w:val="24"/>
                <w:lang w:eastAsia="en-AU"/>
              </w:rPr>
            </w:pPr>
            <w:r w:rsidRPr="00B16D52">
              <w:rPr>
                <w:b/>
                <w:bCs/>
                <w:szCs w:val="22"/>
                <w:lang w:eastAsia="en-AU"/>
              </w:rPr>
              <w:t xml:space="preserve">Prior knowledge checkpoint: </w:t>
            </w:r>
            <w:r w:rsidR="000E4E22">
              <w:t>i</w:t>
            </w:r>
            <w:r w:rsidR="00CA0239">
              <w:t xml:space="preserve">dentify 2 mineral resources that are used in your home and </w:t>
            </w:r>
            <w:r w:rsidR="00CA0239">
              <w:lastRenderedPageBreak/>
              <w:t>what they are used in.</w:t>
            </w:r>
          </w:p>
          <w:p w14:paraId="59A146C8" w14:textId="0165B22C" w:rsidR="00844FDD" w:rsidRDefault="00844FDD" w:rsidP="00844FDD">
            <w:pPr>
              <w:rPr>
                <w:rStyle w:val="Strong"/>
              </w:rPr>
            </w:pPr>
            <w:r w:rsidRPr="00831515">
              <w:rPr>
                <w:rStyle w:val="Strong"/>
              </w:rPr>
              <w:t>What am I used for?</w:t>
            </w:r>
            <w:r w:rsidR="00B357D0">
              <w:rPr>
                <w:rStyle w:val="Strong"/>
              </w:rPr>
              <w:t xml:space="preserve"> (</w:t>
            </w:r>
            <w:r w:rsidR="000E4E22">
              <w:rPr>
                <w:rStyle w:val="Strong"/>
              </w:rPr>
              <w:t>s</w:t>
            </w:r>
            <w:r w:rsidR="00B357D0">
              <w:rPr>
                <w:rStyle w:val="Strong"/>
              </w:rPr>
              <w:t>econdary</w:t>
            </w:r>
            <w:r w:rsidR="000E4E22">
              <w:rPr>
                <w:rStyle w:val="Strong"/>
              </w:rPr>
              <w:t>-</w:t>
            </w:r>
            <w:r w:rsidR="00B357D0">
              <w:rPr>
                <w:rStyle w:val="Strong"/>
              </w:rPr>
              <w:t>source investigation)</w:t>
            </w:r>
            <w:r>
              <w:rPr>
                <w:rStyle w:val="Strong"/>
              </w:rPr>
              <w:t xml:space="preserve"> (TRB1 </w:t>
            </w:r>
            <w:r w:rsidRPr="007E3C29">
              <w:t xml:space="preserve">and </w:t>
            </w:r>
            <w:r>
              <w:rPr>
                <w:rStyle w:val="Strong"/>
              </w:rPr>
              <w:t>MAT PPT)</w:t>
            </w:r>
          </w:p>
          <w:p w14:paraId="4E32CBF1" w14:textId="3570F90F" w:rsidR="00B5072F" w:rsidRDefault="00F01670" w:rsidP="00F01670">
            <w:pPr>
              <w:pStyle w:val="FeatureBox4"/>
            </w:pPr>
            <w:r w:rsidRPr="00F01670">
              <w:rPr>
                <w:rStyle w:val="Strong"/>
              </w:rPr>
              <w:t>Note:</w:t>
            </w:r>
            <w:r>
              <w:t xml:space="preserve"> </w:t>
            </w:r>
            <w:r w:rsidR="000E4E22">
              <w:t>i</w:t>
            </w:r>
            <w:r w:rsidR="00981D72">
              <w:t xml:space="preserve">t is recommended that you engage with your local community to plan and </w:t>
            </w:r>
            <w:r w:rsidR="00AB189C">
              <w:t>resource this conten</w:t>
            </w:r>
            <w:r>
              <w:t xml:space="preserve">t. Study resources that are pertinent to the Country </w:t>
            </w:r>
            <w:r w:rsidR="009129A9">
              <w:t xml:space="preserve">where </w:t>
            </w:r>
            <w:r>
              <w:t>you liv</w:t>
            </w:r>
            <w:r w:rsidR="0024542F">
              <w:t>e</w:t>
            </w:r>
            <w:r>
              <w:t xml:space="preserve"> and teach. It may be possible to </w:t>
            </w:r>
            <w:r w:rsidR="004F3DCD">
              <w:t xml:space="preserve">ask a member of your local community to tell stories from the local lore </w:t>
            </w:r>
            <w:r w:rsidR="001307D3">
              <w:t>that emphasise the importance of resources and how they were used</w:t>
            </w:r>
            <w:r w:rsidR="00761114">
              <w:t xml:space="preserve"> and cared for.</w:t>
            </w:r>
          </w:p>
          <w:p w14:paraId="60E75E3B" w14:textId="0EDB59B3" w:rsidR="009D2064" w:rsidRDefault="009D2064" w:rsidP="005B09B8">
            <w:pPr>
              <w:rPr>
                <w:rStyle w:val="Strong"/>
              </w:rPr>
            </w:pPr>
            <w:r w:rsidRPr="009D2064">
              <w:t xml:space="preserve">Discuss the significance of the land and its resources. Relate this to the importance of Caring for Country and </w:t>
            </w:r>
            <w:r w:rsidR="0024542F">
              <w:t xml:space="preserve">the </w:t>
            </w:r>
            <w:r w:rsidRPr="009D2064">
              <w:t>ways that we can all contribute to maintaining a sustainable lifestyle.</w:t>
            </w:r>
          </w:p>
          <w:p w14:paraId="562B2009" w14:textId="37E83F3D" w:rsidR="00327FF8" w:rsidRDefault="00327FF8" w:rsidP="00327FF8">
            <w:pPr>
              <w:pStyle w:val="FeatureBox4"/>
            </w:pPr>
            <w:r w:rsidRPr="00BB0246">
              <w:rPr>
                <w:rStyle w:val="Strong"/>
              </w:rPr>
              <w:t>Note</w:t>
            </w:r>
            <w:r w:rsidR="002238F7">
              <w:rPr>
                <w:rStyle w:val="Strong"/>
              </w:rPr>
              <w:t>:</w:t>
            </w:r>
            <w:r w:rsidRPr="001A27EB">
              <w:t xml:space="preserve"> </w:t>
            </w:r>
            <w:r w:rsidR="000E4E22">
              <w:t>t</w:t>
            </w:r>
            <w:r w:rsidRPr="001A27EB">
              <w:t xml:space="preserve">he use of </w:t>
            </w:r>
            <w:r>
              <w:t>many Aboriginal and Torres Strait Islander People</w:t>
            </w:r>
            <w:r w:rsidR="0024542F">
              <w:t>s</w:t>
            </w:r>
            <w:r>
              <w:t>’ resources</w:t>
            </w:r>
            <w:r w:rsidRPr="001A27EB">
              <w:t xml:space="preserve"> may serve a dual purpose: they can </w:t>
            </w:r>
            <w:r w:rsidR="00FD3725" w:rsidRPr="001A27EB">
              <w:t>h</w:t>
            </w:r>
            <w:r w:rsidR="00FD3725">
              <w:t>old</w:t>
            </w:r>
            <w:r w:rsidR="00FD3725" w:rsidRPr="001A27EB">
              <w:t xml:space="preserve"> </w:t>
            </w:r>
            <w:r w:rsidRPr="001A27EB">
              <w:t xml:space="preserve">both ceremonial significance and resource </w:t>
            </w:r>
            <w:r w:rsidR="00B044D1" w:rsidRPr="001A27EB">
              <w:t>value and</w:t>
            </w:r>
            <w:r w:rsidRPr="001A27EB">
              <w:t xml:space="preserve"> therefore should be treated with sensitivity.</w:t>
            </w:r>
          </w:p>
          <w:p w14:paraId="53C9FBEA" w14:textId="317D2D00" w:rsidR="00BF526D" w:rsidRPr="00BF526D" w:rsidRDefault="00223AED" w:rsidP="00640ED3">
            <w:pPr>
              <w:pStyle w:val="FeatureBox4"/>
            </w:pPr>
            <w:r>
              <w:t>Althoug</w:t>
            </w:r>
            <w:r w:rsidR="008C0EAB">
              <w:t xml:space="preserve">h the resources for this activity </w:t>
            </w:r>
            <w:r w:rsidR="00905299">
              <w:t xml:space="preserve">come from a range of </w:t>
            </w:r>
            <w:r w:rsidR="00AC102A">
              <w:t>sources</w:t>
            </w:r>
            <w:r w:rsidR="00905299">
              <w:t xml:space="preserve">, </w:t>
            </w:r>
            <w:r w:rsidR="003505F8">
              <w:t>t</w:t>
            </w:r>
            <w:r w:rsidR="00BF526D">
              <w:t xml:space="preserve">he materials and resources </w:t>
            </w:r>
            <w:r w:rsidR="003505F8">
              <w:t>that are explore</w:t>
            </w:r>
            <w:r w:rsidR="00AC102A">
              <w:t>d</w:t>
            </w:r>
            <w:r w:rsidR="003505F8">
              <w:t xml:space="preserve"> were used</w:t>
            </w:r>
            <w:r w:rsidR="00BF526D">
              <w:t xml:space="preserve"> by the People of the Bundjalung Nation</w:t>
            </w:r>
            <w:r w:rsidR="003505F8">
              <w:t>.</w:t>
            </w:r>
          </w:p>
          <w:p w14:paraId="6A87B159" w14:textId="258ECCD5" w:rsidR="00204E77" w:rsidRDefault="00204E77" w:rsidP="00204E77">
            <w:r>
              <w:lastRenderedPageBreak/>
              <w:t>Explain that Aboriginal and Torres Strait Islander Peoples used resources for a range of purposes</w:t>
            </w:r>
            <w:r w:rsidR="00CB05D4">
              <w:t>,</w:t>
            </w:r>
            <w:r>
              <w:t xml:space="preserve"> including medicinal, practical, ceremonial, consumption</w:t>
            </w:r>
            <w:r w:rsidR="00CB05D4">
              <w:t>,</w:t>
            </w:r>
            <w:r>
              <w:t xml:space="preserve"> predicting seasons, hunting times </w:t>
            </w:r>
            <w:r w:rsidR="00FB3014">
              <w:t>and more</w:t>
            </w:r>
            <w:r>
              <w:t>.</w:t>
            </w:r>
          </w:p>
          <w:p w14:paraId="210A554B" w14:textId="75B0DB60" w:rsidR="00BF526D" w:rsidRDefault="00E915F2" w:rsidP="00E915F2">
            <w:r w:rsidRPr="00E915F2">
              <w:t xml:space="preserve">The students </w:t>
            </w:r>
            <w:r w:rsidR="00932307">
              <w:t xml:space="preserve">complete a set of </w:t>
            </w:r>
            <w:r w:rsidR="001E3CDE">
              <w:t xml:space="preserve">stations to </w:t>
            </w:r>
            <w:r>
              <w:t xml:space="preserve">explore </w:t>
            </w:r>
            <w:r w:rsidR="00D871F9">
              <w:t>how Aboriginal and Torres Strait Islander Peoples used a range of minerals and resource</w:t>
            </w:r>
            <w:r w:rsidR="001E3CDE">
              <w:t>s.</w:t>
            </w:r>
          </w:p>
          <w:p w14:paraId="2476F46A" w14:textId="63CEEBB6" w:rsidR="00DA0FAE" w:rsidRDefault="00DA0FAE" w:rsidP="00DA0FAE">
            <w:pPr>
              <w:pStyle w:val="FeatureBox3"/>
            </w:pPr>
            <w:r w:rsidRPr="008916AF">
              <w:rPr>
                <w:rStyle w:val="Strong"/>
              </w:rPr>
              <w:t>Checkpoint:</w:t>
            </w:r>
            <w:r>
              <w:rPr>
                <w:rStyle w:val="Strong"/>
              </w:rPr>
              <w:t xml:space="preserve"> </w:t>
            </w:r>
            <w:r w:rsidR="001D44FB">
              <w:t>l</w:t>
            </w:r>
            <w:r w:rsidRPr="00B3091D">
              <w:t>ist 2 materials used by Aboriginal and Torres Strait Islander Peoples and one use for each material.</w:t>
            </w:r>
          </w:p>
          <w:p w14:paraId="4C383BBE" w14:textId="7DA59B39" w:rsidR="00DA0FAE" w:rsidRPr="00B51052" w:rsidRDefault="003B367C" w:rsidP="00E915F2">
            <w:pPr>
              <w:rPr>
                <w:rStyle w:val="Strong"/>
              </w:rPr>
            </w:pPr>
            <w:r w:rsidRPr="00B51052">
              <w:rPr>
                <w:rStyle w:val="Strong"/>
              </w:rPr>
              <w:t>Resource showcase</w:t>
            </w:r>
            <w:r w:rsidR="00DA0FAE" w:rsidRPr="00B51052">
              <w:rPr>
                <w:rStyle w:val="Strong"/>
              </w:rPr>
              <w:t xml:space="preserve"> </w:t>
            </w:r>
            <w:r w:rsidR="00B51052" w:rsidRPr="005B09B8">
              <w:rPr>
                <w:rStyle w:val="Strong"/>
              </w:rPr>
              <w:t xml:space="preserve">alternate activity </w:t>
            </w:r>
            <w:r w:rsidR="00DA0FAE" w:rsidRPr="00B51052">
              <w:rPr>
                <w:rStyle w:val="Strong"/>
              </w:rPr>
              <w:t>(TRB1</w:t>
            </w:r>
            <w:r w:rsidR="00C618CA" w:rsidRPr="00B044D1">
              <w:t xml:space="preserve"> and</w:t>
            </w:r>
            <w:r w:rsidR="00C618CA" w:rsidRPr="00B51052">
              <w:rPr>
                <w:rStyle w:val="Strong"/>
              </w:rPr>
              <w:t xml:space="preserve"> MAT PPT</w:t>
            </w:r>
            <w:r w:rsidR="00DA0FAE" w:rsidRPr="00B51052">
              <w:rPr>
                <w:rStyle w:val="Strong"/>
              </w:rPr>
              <w:t>)</w:t>
            </w:r>
          </w:p>
          <w:p w14:paraId="69A925BD" w14:textId="469BFB08" w:rsidR="00051DB8" w:rsidRPr="00B318BA" w:rsidRDefault="005205A9" w:rsidP="00816503">
            <w:r>
              <w:t>S</w:t>
            </w:r>
            <w:r w:rsidR="000720FC" w:rsidRPr="00B51052">
              <w:t>tudents select a resource</w:t>
            </w:r>
            <w:r w:rsidR="00472943" w:rsidRPr="00B51052">
              <w:t xml:space="preserve">, conduct further research and </w:t>
            </w:r>
            <w:r w:rsidR="000720FC" w:rsidRPr="00B51052">
              <w:t xml:space="preserve">create a </w:t>
            </w:r>
            <w:r w:rsidR="00214CBB" w:rsidRPr="00B51052">
              <w:t xml:space="preserve">short </w:t>
            </w:r>
            <w:r w:rsidR="00E03E1C">
              <w:t xml:space="preserve">social media </w:t>
            </w:r>
            <w:r w:rsidR="00214CBB" w:rsidRPr="00B51052">
              <w:t xml:space="preserve">post showcasing their chosen resource. </w:t>
            </w:r>
            <w:r w:rsidR="00E36BF9" w:rsidRPr="00B51052">
              <w:t>The</w:t>
            </w:r>
            <w:r w:rsidR="005F2EF1" w:rsidRPr="00B51052">
              <w:t xml:space="preserve"> post may take the form of </w:t>
            </w:r>
            <w:r w:rsidR="0015500D" w:rsidRPr="00B51052">
              <w:t>text</w:t>
            </w:r>
            <w:r w:rsidR="00AC7647" w:rsidRPr="00B51052">
              <w:t>, a short voice recording or video.</w:t>
            </w:r>
          </w:p>
        </w:tc>
        <w:tc>
          <w:tcPr>
            <w:tcW w:w="914" w:type="pct"/>
          </w:tcPr>
          <w:p w14:paraId="1919B807" w14:textId="77777777" w:rsidR="00051DB8" w:rsidRDefault="00051DB8" w:rsidP="00051DB8"/>
        </w:tc>
      </w:tr>
      <w:tr w:rsidR="00296ECF" w14:paraId="53424518" w14:textId="77777777" w:rsidTr="009B7F4C">
        <w:tc>
          <w:tcPr>
            <w:tcW w:w="960" w:type="pct"/>
          </w:tcPr>
          <w:p w14:paraId="726BC29A" w14:textId="77777777" w:rsidR="00E028C3" w:rsidRDefault="00E028C3" w:rsidP="00E028C3">
            <w:pPr>
              <w:rPr>
                <w:rStyle w:val="Strong"/>
              </w:rPr>
            </w:pPr>
            <w:r>
              <w:rPr>
                <w:rStyle w:val="Strong"/>
              </w:rPr>
              <w:lastRenderedPageBreak/>
              <w:t>Resources</w:t>
            </w:r>
          </w:p>
          <w:p w14:paraId="2B157712" w14:textId="77777777" w:rsidR="00E028C3" w:rsidRDefault="00E028C3" w:rsidP="00E028C3">
            <w:pPr>
              <w:pStyle w:val="ListBullet"/>
            </w:pPr>
            <w:r w:rsidRPr="00B37FFA">
              <w:t xml:space="preserve">Evaluate the environmental impact of extracting </w:t>
            </w:r>
            <w:r w:rsidRPr="00B37FFA">
              <w:lastRenderedPageBreak/>
              <w:t>and using a named resource and document findings in a written scientific report</w:t>
            </w:r>
          </w:p>
          <w:p w14:paraId="6B6D7403" w14:textId="7F6BBCDE" w:rsidR="00414F8F" w:rsidRDefault="00414F8F" w:rsidP="00E028C3">
            <w:pPr>
              <w:rPr>
                <w:rStyle w:val="Strong"/>
              </w:rPr>
            </w:pPr>
            <w:r>
              <w:rPr>
                <w:rStyle w:val="Strong"/>
              </w:rPr>
              <w:t>Problem</w:t>
            </w:r>
            <w:r w:rsidR="005072C2">
              <w:rPr>
                <w:rStyle w:val="Strong"/>
              </w:rPr>
              <w:t>-solving</w:t>
            </w:r>
          </w:p>
          <w:p w14:paraId="12C4B44B" w14:textId="16D086EF" w:rsidR="005072C2" w:rsidRPr="005B09B8" w:rsidRDefault="005072C2" w:rsidP="005B09B8">
            <w:pPr>
              <w:pStyle w:val="ListBullet"/>
            </w:pPr>
            <w:r w:rsidRPr="005B09B8">
              <w:t xml:space="preserve">Develop </w:t>
            </w:r>
            <w:r>
              <w:t xml:space="preserve">evaluation criteria </w:t>
            </w:r>
            <w:r w:rsidR="008D66CB">
              <w:t>relevant to identified problems</w:t>
            </w:r>
          </w:p>
          <w:p w14:paraId="7185C162" w14:textId="3E58B03A" w:rsidR="00E028C3" w:rsidRDefault="00E028C3" w:rsidP="00E028C3">
            <w:pPr>
              <w:rPr>
                <w:rStyle w:val="Strong"/>
              </w:rPr>
            </w:pPr>
            <w:r>
              <w:rPr>
                <w:rStyle w:val="Strong"/>
              </w:rPr>
              <w:t>Communication</w:t>
            </w:r>
          </w:p>
          <w:p w14:paraId="3358B042" w14:textId="77777777" w:rsidR="00E028C3" w:rsidRDefault="00E028C3" w:rsidP="00E028C3">
            <w:pPr>
              <w:pStyle w:val="ListBullet"/>
            </w:pPr>
            <w:r w:rsidRPr="0017044B">
              <w:t xml:space="preserve">Present scientific arguments using evidence, correct scientific language and terminology, as appropriate to audience and purpose arguments using evidence, </w:t>
            </w:r>
            <w:r w:rsidRPr="0017044B">
              <w:lastRenderedPageBreak/>
              <w:t>correct scientific language and terminology, as appropriate to</w:t>
            </w:r>
            <w:r w:rsidRPr="00B37FFA">
              <w:t xml:space="preserve"> audience and purpose</w:t>
            </w:r>
            <w:r w:rsidRPr="00703327">
              <w:t xml:space="preserve"> </w:t>
            </w:r>
          </w:p>
          <w:p w14:paraId="142B0921" w14:textId="6AAD9803" w:rsidR="00051DB8" w:rsidRDefault="00E028C3" w:rsidP="0017044B">
            <w:pPr>
              <w:pStyle w:val="ListBullet"/>
              <w:rPr>
                <w:rStyle w:val="Strong"/>
              </w:rPr>
            </w:pPr>
            <w:r w:rsidRPr="00703327">
              <w:t xml:space="preserve">Create written texts to communicate scientific investigations, explain scientific theories and principles, structure a scientific argument, and evaluate findings </w:t>
            </w:r>
            <w:proofErr w:type="gramStart"/>
            <w:r w:rsidRPr="00703327">
              <w:t>in light of</w:t>
            </w:r>
            <w:proofErr w:type="gramEnd"/>
            <w:r w:rsidRPr="00703327">
              <w:t xml:space="preserve"> scientific knowledge</w:t>
            </w:r>
          </w:p>
        </w:tc>
        <w:tc>
          <w:tcPr>
            <w:tcW w:w="3126" w:type="pct"/>
          </w:tcPr>
          <w:p w14:paraId="3CED6F15" w14:textId="66D0775A" w:rsidR="00816503" w:rsidRPr="00D60368" w:rsidRDefault="005121E5" w:rsidP="00816503">
            <w:pPr>
              <w:pStyle w:val="Heading4"/>
            </w:pPr>
            <w:bookmarkStart w:id="17" w:name="_Toc201909325"/>
            <w:r w:rsidRPr="005121E5">
              <w:lastRenderedPageBreak/>
              <w:t xml:space="preserve">1.5 Evaluate the environmental impact of extracting and using </w:t>
            </w:r>
            <w:r w:rsidR="005205A9" w:rsidRPr="005121E5">
              <w:t>a resource</w:t>
            </w:r>
            <w:bookmarkEnd w:id="17"/>
          </w:p>
          <w:p w14:paraId="21F4118F" w14:textId="67B55C3D" w:rsidR="007A3D4C" w:rsidRDefault="007A3D4C" w:rsidP="007A3D4C">
            <w:pPr>
              <w:rPr>
                <w:rStyle w:val="Strong"/>
              </w:rPr>
            </w:pPr>
            <w:bookmarkStart w:id="18" w:name="_Toc179272973"/>
            <w:r w:rsidRPr="007A3D4C">
              <w:rPr>
                <w:rStyle w:val="Strong"/>
              </w:rPr>
              <w:t>Environmental impact</w:t>
            </w:r>
            <w:bookmarkEnd w:id="18"/>
            <w:r w:rsidR="00B357D0">
              <w:rPr>
                <w:rStyle w:val="Strong"/>
              </w:rPr>
              <w:t xml:space="preserve"> (</w:t>
            </w:r>
            <w:r w:rsidR="001D44FB">
              <w:rPr>
                <w:rStyle w:val="Strong"/>
              </w:rPr>
              <w:t>s</w:t>
            </w:r>
            <w:r w:rsidR="00B357D0">
              <w:rPr>
                <w:rStyle w:val="Strong"/>
              </w:rPr>
              <w:t>econdary</w:t>
            </w:r>
            <w:r w:rsidR="001D44FB">
              <w:rPr>
                <w:rStyle w:val="Strong"/>
              </w:rPr>
              <w:t>-</w:t>
            </w:r>
            <w:r w:rsidR="00B357D0">
              <w:rPr>
                <w:rStyle w:val="Strong"/>
              </w:rPr>
              <w:t>source investigation)</w:t>
            </w:r>
            <w:r>
              <w:rPr>
                <w:rStyle w:val="Strong"/>
              </w:rPr>
              <w:t xml:space="preserve"> (TRB1</w:t>
            </w:r>
            <w:r w:rsidR="00794C66" w:rsidRPr="00B044D1">
              <w:rPr>
                <w:rStyle w:val="Strong"/>
                <w:b w:val="0"/>
                <w:bCs w:val="0"/>
              </w:rPr>
              <w:t xml:space="preserve"> and</w:t>
            </w:r>
            <w:r w:rsidR="00794C66">
              <w:rPr>
                <w:rStyle w:val="Strong"/>
              </w:rPr>
              <w:t xml:space="preserve"> MAT PPT</w:t>
            </w:r>
            <w:r>
              <w:rPr>
                <w:rStyle w:val="Strong"/>
              </w:rPr>
              <w:t>)</w:t>
            </w:r>
          </w:p>
          <w:p w14:paraId="2661E547" w14:textId="3098CCCC" w:rsidR="007A3D4C" w:rsidRDefault="00F8670C" w:rsidP="007A3D4C">
            <w:r>
              <w:lastRenderedPageBreak/>
              <w:t>Show</w:t>
            </w:r>
            <w:r w:rsidR="007B3E61">
              <w:t xml:space="preserve"> students </w:t>
            </w:r>
            <w:r w:rsidR="00B42E95">
              <w:t xml:space="preserve">a video such as </w:t>
            </w:r>
            <w:hyperlink r:id="rId25" w:history="1">
              <w:r w:rsidR="00B42E95">
                <w:rPr>
                  <w:rStyle w:val="Hyperlink"/>
                </w:rPr>
                <w:t>Are we running out of resources? (17:25)</w:t>
              </w:r>
            </w:hyperlink>
            <w:r w:rsidR="00B42E95" w:rsidRPr="00D40C35">
              <w:t>.</w:t>
            </w:r>
            <w:r w:rsidR="00B42E95" w:rsidRPr="00067E76">
              <w:t xml:space="preserve"> </w:t>
            </w:r>
            <w:r w:rsidR="00B42E95">
              <w:t>F</w:t>
            </w:r>
            <w:r w:rsidR="00B42E95" w:rsidRPr="00E35C4D">
              <w:t>ocus on the first 2 minutes and 30 seconds, which highlights the environmental impact of mining.</w:t>
            </w:r>
          </w:p>
          <w:p w14:paraId="49BFD490" w14:textId="0ECCF5D0" w:rsidR="002A404F" w:rsidRDefault="002A404F" w:rsidP="002A404F">
            <w:pPr>
              <w:pStyle w:val="FeatureBox3"/>
            </w:pPr>
            <w:r>
              <w:rPr>
                <w:b/>
                <w:bCs/>
                <w:sz w:val="24"/>
                <w:lang w:eastAsia="en-AU"/>
              </w:rPr>
              <w:t>Checkpoint</w:t>
            </w:r>
            <w:r w:rsidR="001C6875">
              <w:rPr>
                <w:b/>
                <w:bCs/>
                <w:sz w:val="24"/>
                <w:lang w:eastAsia="en-AU"/>
              </w:rPr>
              <w:t xml:space="preserve"> (TRB1)</w:t>
            </w:r>
            <w:r w:rsidRPr="002464B8">
              <w:rPr>
                <w:b/>
                <w:bCs/>
                <w:sz w:val="24"/>
                <w:lang w:eastAsia="en-AU"/>
              </w:rPr>
              <w:t>:</w:t>
            </w:r>
            <w:r>
              <w:rPr>
                <w:b/>
                <w:bCs/>
                <w:sz w:val="24"/>
                <w:lang w:eastAsia="en-AU"/>
              </w:rPr>
              <w:t xml:space="preserve"> </w:t>
            </w:r>
            <w:r>
              <w:t>What are the environmental impacts related to the extraction and use of copper?</w:t>
            </w:r>
          </w:p>
          <w:p w14:paraId="225BA594" w14:textId="33A06D99" w:rsidR="00527DF0" w:rsidRDefault="00734774">
            <w:r w:rsidRPr="00527DF0">
              <w:rPr>
                <w:rStyle w:val="Strong"/>
              </w:rPr>
              <w:t>Part A – creat</w:t>
            </w:r>
            <w:r w:rsidR="00337F22">
              <w:rPr>
                <w:rStyle w:val="Strong"/>
              </w:rPr>
              <w:t>e an</w:t>
            </w:r>
            <w:r w:rsidRPr="00527DF0">
              <w:rPr>
                <w:rStyle w:val="Strong"/>
              </w:rPr>
              <w:t xml:space="preserve"> </w:t>
            </w:r>
            <w:proofErr w:type="gramStart"/>
            <w:r w:rsidRPr="00527DF0">
              <w:rPr>
                <w:rStyle w:val="Strong"/>
              </w:rPr>
              <w:t>evaluation criteria</w:t>
            </w:r>
            <w:proofErr w:type="gramEnd"/>
            <w:r w:rsidRPr="005B09B8">
              <w:t>:</w:t>
            </w:r>
            <w:r>
              <w:t xml:space="preserve"> </w:t>
            </w:r>
            <w:r w:rsidR="0023723F">
              <w:t>g</w:t>
            </w:r>
            <w:r w:rsidR="007F14E5">
              <w:t>uide students through the process of developing a</w:t>
            </w:r>
            <w:r w:rsidR="007B3E61">
              <w:t xml:space="preserve"> set of evaluation criteria</w:t>
            </w:r>
            <w:r w:rsidR="00DA1B7B">
              <w:t xml:space="preserve"> to evaluate the environmental impact of extracting and using a resource.</w:t>
            </w:r>
          </w:p>
          <w:p w14:paraId="50EBE4FC" w14:textId="2C994D77" w:rsidR="00527DF0" w:rsidRDefault="00527DF0" w:rsidP="00527DF0">
            <w:r w:rsidRPr="00840865">
              <w:rPr>
                <w:rStyle w:val="Strong"/>
              </w:rPr>
              <w:t>Part B – evaluate the impact:</w:t>
            </w:r>
            <w:r>
              <w:t xml:space="preserve"> </w:t>
            </w:r>
            <w:r w:rsidR="0023723F">
              <w:t>s</w:t>
            </w:r>
            <w:r>
              <w:t>tudents work in small groups to evaluate the environmental impact of a named mineral or resource using material that is provided to them.</w:t>
            </w:r>
          </w:p>
          <w:p w14:paraId="7C29A14C" w14:textId="103DA1A1" w:rsidR="00076525" w:rsidRDefault="00E561AA" w:rsidP="005B09B8">
            <w:r w:rsidRPr="00840865">
              <w:rPr>
                <w:rStyle w:val="Strong"/>
              </w:rPr>
              <w:t>Part C</w:t>
            </w:r>
            <w:r>
              <w:rPr>
                <w:rStyle w:val="Strong"/>
              </w:rPr>
              <w:t xml:space="preserve"> –</w:t>
            </w:r>
            <w:r w:rsidRPr="00840865">
              <w:rPr>
                <w:rStyle w:val="Strong"/>
              </w:rPr>
              <w:t xml:space="preserve"> report your findings:</w:t>
            </w:r>
            <w:r>
              <w:t xml:space="preserve"> </w:t>
            </w:r>
            <w:r w:rsidR="0023723F">
              <w:t>t</w:t>
            </w:r>
            <w:r>
              <w:t>he students use their evaluation to create a written report to the local council providing a summary of the environmental impact of mining and their recommendations.</w:t>
            </w:r>
          </w:p>
          <w:p w14:paraId="2E9DF5ED" w14:textId="328169A9" w:rsidR="00DA279F" w:rsidRPr="00C2519E" w:rsidRDefault="00DA279F" w:rsidP="00DA279F">
            <w:pPr>
              <w:pStyle w:val="FeatureBox3"/>
            </w:pPr>
            <w:r w:rsidRPr="00C2519E">
              <w:rPr>
                <w:rStyle w:val="Strong"/>
              </w:rPr>
              <w:t>Checkpoint:</w:t>
            </w:r>
            <w:r w:rsidRPr="00C2519E">
              <w:t xml:space="preserve"> </w:t>
            </w:r>
            <w:r w:rsidR="0023723F">
              <w:t>c</w:t>
            </w:r>
            <w:r w:rsidR="00C2519E">
              <w:t>heck students</w:t>
            </w:r>
            <w:r w:rsidR="00B044D1">
              <w:t>’</w:t>
            </w:r>
            <w:r w:rsidR="00C2519E">
              <w:t xml:space="preserve"> understanding of how to use the evaluation criteria with a familiar context such as</w:t>
            </w:r>
            <w:r w:rsidRPr="00C2519E">
              <w:t xml:space="preserve"> ‘everyone at school leaving their rubbish on the ground near their seats at lunch time’.</w:t>
            </w:r>
          </w:p>
          <w:p w14:paraId="0E5A8AA2" w14:textId="2D9A37AD" w:rsidR="00685EF4" w:rsidRDefault="00685EF4" w:rsidP="00685EF4">
            <w:pPr>
              <w:pStyle w:val="FeatureBox4"/>
            </w:pPr>
            <w:r w:rsidRPr="00106EAC">
              <w:rPr>
                <w:rStyle w:val="Strong"/>
              </w:rPr>
              <w:lastRenderedPageBreak/>
              <w:t>Note:</w:t>
            </w:r>
            <w:r>
              <w:t xml:space="preserve"> </w:t>
            </w:r>
            <w:r w:rsidR="0023723F">
              <w:t>t</w:t>
            </w:r>
            <w:r w:rsidR="00DB369C" w:rsidRPr="00DB369C">
              <w:t xml:space="preserve">he skill of communicating </w:t>
            </w:r>
            <w:r w:rsidR="00903BEC">
              <w:t xml:space="preserve">effectively to a given audience is assessed in Assessment </w:t>
            </w:r>
            <w:r w:rsidR="007D1F7E">
              <w:t>t</w:t>
            </w:r>
            <w:r w:rsidR="00903BEC">
              <w:t>ask</w:t>
            </w:r>
            <w:r w:rsidR="00C80579">
              <w:t xml:space="preserve"> – </w:t>
            </w:r>
            <w:r w:rsidR="007D1F7E">
              <w:t>o</w:t>
            </w:r>
            <w:r w:rsidR="00903BEC">
              <w:t>ption</w:t>
            </w:r>
            <w:r w:rsidR="00DB369C" w:rsidRPr="00DB369C">
              <w:t xml:space="preserve"> 1</w:t>
            </w:r>
            <w:r w:rsidR="007D1F7E">
              <w:t xml:space="preserve"> – Materials</w:t>
            </w:r>
            <w:r w:rsidR="00DB369C" w:rsidRPr="00DB369C">
              <w:t>. If this task is used, then the skills in this activity should be taught before the task is due for submission.</w:t>
            </w:r>
          </w:p>
          <w:p w14:paraId="5209F434" w14:textId="27339941" w:rsidR="00A235BE" w:rsidRPr="00A235BE" w:rsidRDefault="00816503" w:rsidP="005B09B8">
            <w:pPr>
              <w:pStyle w:val="FeatureBox2"/>
            </w:pPr>
            <w:r w:rsidRPr="00DC5F0C">
              <w:rPr>
                <w:b/>
                <w:bCs/>
              </w:rPr>
              <w:t>Differentiation</w:t>
            </w:r>
            <w:r>
              <w:t xml:space="preserve">: </w:t>
            </w:r>
            <w:r w:rsidR="00963438">
              <w:t>a scaffold may be provided to support students</w:t>
            </w:r>
            <w:r w:rsidR="00E47FFD">
              <w:t xml:space="preserve"> </w:t>
            </w:r>
            <w:r w:rsidR="00903BEC">
              <w:t xml:space="preserve">in developing </w:t>
            </w:r>
            <w:r w:rsidR="00E47FFD">
              <w:t>their writing.</w:t>
            </w:r>
          </w:p>
        </w:tc>
        <w:tc>
          <w:tcPr>
            <w:tcW w:w="914" w:type="pct"/>
          </w:tcPr>
          <w:p w14:paraId="62EA5817" w14:textId="77777777" w:rsidR="00051DB8" w:rsidRDefault="00051DB8" w:rsidP="00051DB8"/>
        </w:tc>
      </w:tr>
    </w:tbl>
    <w:p w14:paraId="37330737" w14:textId="77777777" w:rsidR="00983F30" w:rsidRDefault="00983F30" w:rsidP="00983F30">
      <w:bookmarkStart w:id="19" w:name="_Toc112681291"/>
      <w:r>
        <w:lastRenderedPageBreak/>
        <w:br w:type="page"/>
      </w:r>
    </w:p>
    <w:p w14:paraId="0077FEC2" w14:textId="7EA1FC4D" w:rsidR="004062F0" w:rsidRDefault="00E2486F" w:rsidP="00E2486F">
      <w:pPr>
        <w:pStyle w:val="Heading2"/>
      </w:pPr>
      <w:bookmarkStart w:id="20" w:name="_Toc201909326"/>
      <w:r>
        <w:lastRenderedPageBreak/>
        <w:t xml:space="preserve">2 </w:t>
      </w:r>
      <w:r w:rsidR="007F1FAC">
        <w:t>Why do atoms bond</w:t>
      </w:r>
      <w:r w:rsidR="00926B1E">
        <w:t>?</w:t>
      </w:r>
      <w:bookmarkEnd w:id="20"/>
    </w:p>
    <w:p w14:paraId="09C5F97A" w14:textId="4915F9FB" w:rsidR="009B698F" w:rsidRPr="009B698F" w:rsidRDefault="009B698F" w:rsidP="009B698F">
      <w:r w:rsidRPr="009B698F">
        <w:t xml:space="preserve">The estimated time for Part </w:t>
      </w:r>
      <w:r>
        <w:t>2</w:t>
      </w:r>
      <w:r w:rsidRPr="009B698F">
        <w:t xml:space="preserve"> is</w:t>
      </w:r>
      <w:r w:rsidR="00AD2B2F">
        <w:t xml:space="preserve"> </w:t>
      </w:r>
      <w:r w:rsidR="00213B5F">
        <w:t>7</w:t>
      </w:r>
      <w:r w:rsidRPr="009B698F">
        <w:t xml:space="preserve"> hours.</w:t>
      </w:r>
    </w:p>
    <w:p w14:paraId="01788DFC" w14:textId="436347A2" w:rsidR="00190747" w:rsidRPr="00190747" w:rsidRDefault="00190747" w:rsidP="00190747">
      <w:pPr>
        <w:pStyle w:val="Caption"/>
      </w:pPr>
      <w:r>
        <w:t xml:space="preserve">Table </w:t>
      </w:r>
      <w:r>
        <w:fldChar w:fldCharType="begin"/>
      </w:r>
      <w:r>
        <w:instrText xml:space="preserve"> SEQ Table \* ARABIC </w:instrText>
      </w:r>
      <w:r>
        <w:fldChar w:fldCharType="separate"/>
      </w:r>
      <w:r w:rsidR="00D55FFE">
        <w:rPr>
          <w:noProof/>
        </w:rPr>
        <w:t>4</w:t>
      </w:r>
      <w:r>
        <w:rPr>
          <w:noProof/>
        </w:rPr>
        <w:fldChar w:fldCharType="end"/>
      </w:r>
      <w:r>
        <w:t xml:space="preserve"> – </w:t>
      </w:r>
      <w:r w:rsidR="00F935C0">
        <w:t>content and teaching and learning activities for essential question 2</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5"/>
        <w:gridCol w:w="8996"/>
        <w:gridCol w:w="2781"/>
      </w:tblGrid>
      <w:tr w:rsidR="000A229A" w14:paraId="445C780C" w14:textId="77777777" w:rsidTr="007A6F3B">
        <w:trPr>
          <w:cnfStyle w:val="100000000000" w:firstRow="1" w:lastRow="0" w:firstColumn="0" w:lastColumn="0" w:oddVBand="0" w:evenVBand="0" w:oddHBand="0" w:evenHBand="0" w:firstRowFirstColumn="0" w:firstRowLastColumn="0" w:lastRowFirstColumn="0" w:lastRowLastColumn="0"/>
        </w:trPr>
        <w:tc>
          <w:tcPr>
            <w:tcW w:w="956" w:type="pct"/>
          </w:tcPr>
          <w:p w14:paraId="69274B55" w14:textId="76697B79" w:rsidR="000A229A" w:rsidRDefault="0044363A">
            <w:r>
              <w:t>C</w:t>
            </w:r>
            <w:r w:rsidR="000A229A" w:rsidRPr="00CF6572">
              <w:t>ontent</w:t>
            </w:r>
          </w:p>
        </w:tc>
        <w:tc>
          <w:tcPr>
            <w:tcW w:w="3089" w:type="pct"/>
          </w:tcPr>
          <w:p w14:paraId="2381F830" w14:textId="77777777" w:rsidR="000A229A" w:rsidRDefault="000A229A">
            <w:r w:rsidRPr="00CF6572">
              <w:t>Teaching and learning activities</w:t>
            </w:r>
          </w:p>
        </w:tc>
        <w:tc>
          <w:tcPr>
            <w:tcW w:w="955" w:type="pct"/>
          </w:tcPr>
          <w:p w14:paraId="4C1B0A06" w14:textId="77777777" w:rsidR="000A229A" w:rsidRDefault="000A229A">
            <w:r>
              <w:t>Registration and evaluation notes</w:t>
            </w:r>
          </w:p>
        </w:tc>
      </w:tr>
      <w:tr w:rsidR="00F808DB" w14:paraId="1C05CD95" w14:textId="77777777" w:rsidTr="007A6F3B">
        <w:tc>
          <w:tcPr>
            <w:tcW w:w="956" w:type="pct"/>
          </w:tcPr>
          <w:p w14:paraId="5011935C" w14:textId="77777777" w:rsidR="00F808DB" w:rsidRDefault="00F808DB" w:rsidP="00F808DB">
            <w:pPr>
              <w:rPr>
                <w:rStyle w:val="Strong"/>
              </w:rPr>
            </w:pPr>
            <w:r>
              <w:rPr>
                <w:rStyle w:val="Strong"/>
              </w:rPr>
              <w:t>Bonding</w:t>
            </w:r>
          </w:p>
          <w:p w14:paraId="4854CF13" w14:textId="7D6A4EC2" w:rsidR="00F808DB" w:rsidRPr="005B09B8" w:rsidRDefault="00F808DB" w:rsidP="00090EF5">
            <w:pPr>
              <w:pStyle w:val="ListBullet"/>
              <w:rPr>
                <w:rStyle w:val="Strong"/>
                <w:strike/>
              </w:rPr>
            </w:pPr>
            <w:r w:rsidRPr="008B0D1A">
              <w:t>Use valency to describe the number of electrons an atom needs to gain, lose or share to achieve a stable electron configuration</w:t>
            </w:r>
          </w:p>
        </w:tc>
        <w:tc>
          <w:tcPr>
            <w:tcW w:w="3089" w:type="pct"/>
          </w:tcPr>
          <w:p w14:paraId="6C4BD8D3" w14:textId="725C5199" w:rsidR="00F808DB" w:rsidRDefault="00CD5AB6" w:rsidP="00CD5AB6">
            <w:pPr>
              <w:pStyle w:val="Heading4"/>
            </w:pPr>
            <w:bookmarkStart w:id="21" w:name="_Toc201909327"/>
            <w:r w:rsidRPr="00CD5AB6">
              <w:t>2.1 Valency – use it, lose it or share it</w:t>
            </w:r>
            <w:bookmarkEnd w:id="21"/>
          </w:p>
          <w:p w14:paraId="00972ADF" w14:textId="4B2C4614" w:rsidR="00DB5C28" w:rsidRPr="005B09B8" w:rsidRDefault="007E27C9" w:rsidP="004D11F0">
            <w:pPr>
              <w:rPr>
                <w:rStyle w:val="Strong"/>
              </w:rPr>
            </w:pPr>
            <w:r>
              <w:rPr>
                <w:rStyle w:val="Strong"/>
              </w:rPr>
              <w:t>The periodic table and valency</w:t>
            </w:r>
            <w:r w:rsidR="00E10E93">
              <w:rPr>
                <w:rStyle w:val="Strong"/>
              </w:rPr>
              <w:t xml:space="preserve"> (TRB2 </w:t>
            </w:r>
            <w:r w:rsidR="00E10E93" w:rsidRPr="00412EC5">
              <w:t xml:space="preserve">and </w:t>
            </w:r>
            <w:r w:rsidR="00E10E93">
              <w:rPr>
                <w:rStyle w:val="Strong"/>
              </w:rPr>
              <w:t>MAT PPT)</w:t>
            </w:r>
          </w:p>
          <w:p w14:paraId="3C1A3DBE" w14:textId="42E2FB8C" w:rsidR="004D11F0" w:rsidRPr="004D11F0" w:rsidRDefault="00182569" w:rsidP="004D11F0">
            <w:r>
              <w:t xml:space="preserve">Tell students </w:t>
            </w:r>
            <w:r w:rsidR="004D11F0">
              <w:t xml:space="preserve">that we are now moving from </w:t>
            </w:r>
            <w:r w:rsidR="0092676D">
              <w:t xml:space="preserve">finite resources and minerals to </w:t>
            </w:r>
            <w:r w:rsidR="00431358">
              <w:t xml:space="preserve">investigate what is </w:t>
            </w:r>
            <w:r w:rsidR="00883EB6">
              <w:t>happening on</w:t>
            </w:r>
            <w:r w:rsidR="00D404D7">
              <w:t xml:space="preserve"> the inside. What </w:t>
            </w:r>
            <w:r w:rsidR="00C66B5B">
              <w:t>is bonding</w:t>
            </w:r>
            <w:r w:rsidR="00082A42">
              <w:t>,</w:t>
            </w:r>
            <w:r w:rsidR="00C66B5B">
              <w:t xml:space="preserve"> and how does it relate to mineral</w:t>
            </w:r>
            <w:r w:rsidR="005A4C8D">
              <w:t>s and their ores</w:t>
            </w:r>
            <w:r w:rsidR="00082A42">
              <w:t>?</w:t>
            </w:r>
          </w:p>
          <w:p w14:paraId="312FB381" w14:textId="7B1753B6" w:rsidR="00485D04" w:rsidRPr="008A197E" w:rsidRDefault="00816F77" w:rsidP="00D20E41">
            <w:pPr>
              <w:pStyle w:val="FeatureBox3"/>
            </w:pPr>
            <w:r>
              <w:rPr>
                <w:b/>
                <w:bCs/>
                <w:sz w:val="24"/>
                <w:lang w:eastAsia="en-AU"/>
              </w:rPr>
              <w:t>Prior knowledge checkpoint</w:t>
            </w:r>
            <w:r w:rsidRPr="002464B8">
              <w:rPr>
                <w:b/>
                <w:bCs/>
                <w:sz w:val="24"/>
                <w:lang w:eastAsia="en-AU"/>
              </w:rPr>
              <w:t>:</w:t>
            </w:r>
            <w:r>
              <w:rPr>
                <w:b/>
                <w:bCs/>
                <w:sz w:val="24"/>
                <w:lang w:eastAsia="en-AU"/>
              </w:rPr>
              <w:t xml:space="preserve"> </w:t>
            </w:r>
            <w:r w:rsidR="00867EE1">
              <w:t>s</w:t>
            </w:r>
            <w:r w:rsidR="00082A42">
              <w:t>tudents</w:t>
            </w:r>
            <w:r w:rsidR="00082A42" w:rsidRPr="008A197E">
              <w:t xml:space="preserve"> </w:t>
            </w:r>
            <w:r w:rsidR="00331B06" w:rsidRPr="008A197E">
              <w:t xml:space="preserve">draw a diagram </w:t>
            </w:r>
            <w:r w:rsidR="00082A42">
              <w:t>on mini whiteboards to demonstrate their understanding of the structure of an atom</w:t>
            </w:r>
            <w:r w:rsidR="00331B06" w:rsidRPr="008A197E">
              <w:t>.</w:t>
            </w:r>
            <w:r w:rsidR="00C35F00">
              <w:t xml:space="preserve"> A sample response is provided in the </w:t>
            </w:r>
            <w:r w:rsidR="00C35F00" w:rsidRPr="005B09B8">
              <w:rPr>
                <w:rStyle w:val="Strong"/>
              </w:rPr>
              <w:t xml:space="preserve">MAT PPT </w:t>
            </w:r>
            <w:r w:rsidR="00ED584A" w:rsidRPr="000502A3">
              <w:rPr>
                <w:rStyle w:val="Strong"/>
              </w:rPr>
              <w:t>‘</w:t>
            </w:r>
            <w:r w:rsidR="00C35F00" w:rsidRPr="000502A3">
              <w:rPr>
                <w:rStyle w:val="Strong"/>
              </w:rPr>
              <w:t>2.1 Model of the atom</w:t>
            </w:r>
            <w:r w:rsidR="009246AC" w:rsidRPr="000502A3">
              <w:rPr>
                <w:rStyle w:val="Strong"/>
              </w:rPr>
              <w:t>’</w:t>
            </w:r>
            <w:r w:rsidR="00C35F00">
              <w:t>.</w:t>
            </w:r>
          </w:p>
          <w:p w14:paraId="020EB39F" w14:textId="04848DDD" w:rsidR="00072AB7" w:rsidRDefault="00021EF3">
            <w:pPr>
              <w:ind w:right="-86"/>
            </w:pPr>
            <w:r>
              <w:t>Revise the structure of an ato</w:t>
            </w:r>
            <w:r w:rsidR="00290882">
              <w:t xml:space="preserve">m </w:t>
            </w:r>
            <w:r w:rsidR="00082A42">
              <w:t xml:space="preserve">and </w:t>
            </w:r>
            <w:r w:rsidR="00290882">
              <w:t xml:space="preserve">how to draw </w:t>
            </w:r>
            <w:r w:rsidR="004D7849">
              <w:t>the electron configuration for an element.</w:t>
            </w:r>
          </w:p>
          <w:p w14:paraId="64209DB1" w14:textId="13B7C62D" w:rsidR="004D7849" w:rsidRDefault="00313461">
            <w:pPr>
              <w:ind w:right="-86"/>
            </w:pPr>
            <w:r>
              <w:t>Students draw the electron configurations of the first 18 elements</w:t>
            </w:r>
            <w:r w:rsidR="007301C3">
              <w:t xml:space="preserve"> in </w:t>
            </w:r>
            <w:r w:rsidR="00082A42">
              <w:t xml:space="preserve">a </w:t>
            </w:r>
            <w:r w:rsidR="000C0D14">
              <w:t xml:space="preserve">shortened periodic </w:t>
            </w:r>
            <w:r w:rsidR="000C0D14">
              <w:lastRenderedPageBreak/>
              <w:t>table</w:t>
            </w:r>
            <w:r>
              <w:t>.</w:t>
            </w:r>
          </w:p>
          <w:p w14:paraId="13025D6F" w14:textId="7259C5DC" w:rsidR="00003B30" w:rsidRPr="005B09B8" w:rsidRDefault="009F5E70" w:rsidP="005B09B8">
            <w:pPr>
              <w:rPr>
                <w:b/>
                <w:bCs/>
              </w:rPr>
            </w:pPr>
            <w:r>
              <w:t>Introduce valency as ‘the number of chemical bonds that an atom can make with a univalent atom such as hydrogen’ (NESA 202</w:t>
            </w:r>
            <w:r w:rsidR="00D920A6">
              <w:t>3</w:t>
            </w:r>
            <w:r>
              <w:t>). Show students how to determine valency using information from the periodic table. Students annotate the valency for each group.</w:t>
            </w:r>
          </w:p>
          <w:p w14:paraId="3E9342A1" w14:textId="7B7091C6" w:rsidR="009D6EC9" w:rsidRDefault="009F5E70" w:rsidP="005B09B8">
            <w:r>
              <w:t>Students</w:t>
            </w:r>
            <w:r w:rsidR="009D6EC9">
              <w:t xml:space="preserve"> practice identifying the number of shells and </w:t>
            </w:r>
            <w:r>
              <w:t xml:space="preserve">the </w:t>
            </w:r>
            <w:r w:rsidR="009D6EC9">
              <w:t>number of electrons in the outer shell for a range of elements.</w:t>
            </w:r>
          </w:p>
          <w:p w14:paraId="19982835" w14:textId="77777777" w:rsidR="000F3D5C" w:rsidRDefault="000F3D5C" w:rsidP="008A197E">
            <w:r>
              <w:t xml:space="preserve">Continue developing </w:t>
            </w:r>
            <w:r w:rsidR="00ED1515">
              <w:t>the</w:t>
            </w:r>
            <w:r>
              <w:t xml:space="preserve"> glossary of terms with the students </w:t>
            </w:r>
            <w:r w:rsidR="00615AD6">
              <w:t xml:space="preserve">that was </w:t>
            </w:r>
            <w:r w:rsidR="00F34700">
              <w:t xml:space="preserve">begun </w:t>
            </w:r>
            <w:r w:rsidR="00ED1515">
              <w:t>at the beginning of the unit of work.</w:t>
            </w:r>
          </w:p>
          <w:p w14:paraId="1DB48743" w14:textId="6A01A60D" w:rsidR="00744C1F" w:rsidRPr="00E425AB" w:rsidRDefault="00744C1F" w:rsidP="00744C1F">
            <w:pPr>
              <w:pStyle w:val="FeatureBox3"/>
            </w:pPr>
            <w:r w:rsidRPr="009F57BD">
              <w:rPr>
                <w:rStyle w:val="Strong"/>
              </w:rPr>
              <w:t xml:space="preserve">Checkpoint: </w:t>
            </w:r>
            <w:r w:rsidR="00A3736C">
              <w:t>s</w:t>
            </w:r>
            <w:r w:rsidR="00B215C0" w:rsidRPr="005B09B8">
              <w:t xml:space="preserve">tudents complete a </w:t>
            </w:r>
            <w:r w:rsidR="002F3B7F" w:rsidRPr="002F3B7F">
              <w:t>multiple-choice</w:t>
            </w:r>
            <w:r w:rsidR="00B215C0">
              <w:t xml:space="preserve"> question</w:t>
            </w:r>
            <w:r w:rsidR="009E4A78">
              <w:t>:</w:t>
            </w:r>
            <w:r w:rsidR="002F3B7F">
              <w:t xml:space="preserve"> </w:t>
            </w:r>
            <w:r w:rsidRPr="00E425AB">
              <w:t>Which statement correctly describes the electron configuration of magnesium?</w:t>
            </w:r>
            <w:r w:rsidR="002971CA">
              <w:t xml:space="preserve"> </w:t>
            </w:r>
            <w:r w:rsidR="002971CA">
              <w:rPr>
                <w:rStyle w:val="Strong"/>
              </w:rPr>
              <w:t>(MAT PPT</w:t>
            </w:r>
            <w:r w:rsidR="00C17879">
              <w:rPr>
                <w:rStyle w:val="Strong"/>
              </w:rPr>
              <w:t xml:space="preserve"> 2.1 Check</w:t>
            </w:r>
            <w:r w:rsidR="005109E0">
              <w:rPr>
                <w:rStyle w:val="Strong"/>
              </w:rPr>
              <w:t>p</w:t>
            </w:r>
            <w:r w:rsidR="00C17879">
              <w:rPr>
                <w:rStyle w:val="Strong"/>
              </w:rPr>
              <w:t>oint</w:t>
            </w:r>
            <w:r w:rsidR="002971CA">
              <w:rPr>
                <w:rStyle w:val="Strong"/>
              </w:rPr>
              <w:t>)</w:t>
            </w:r>
          </w:p>
          <w:p w14:paraId="577F311A" w14:textId="5C4C3310" w:rsidR="00E92475" w:rsidRDefault="00E92475" w:rsidP="00E92475">
            <w:pPr>
              <w:pStyle w:val="FeatureBox2"/>
              <w:rPr>
                <w:rStyle w:val="Strong"/>
              </w:rPr>
            </w:pPr>
            <w:r>
              <w:rPr>
                <w:rStyle w:val="Strong"/>
              </w:rPr>
              <w:t xml:space="preserve">Differentiation: </w:t>
            </w:r>
            <w:r w:rsidR="00A3736C">
              <w:t>a</w:t>
            </w:r>
            <w:r w:rsidRPr="00CA74E3">
              <w:t xml:space="preserve"> challenge question has been included to provide </w:t>
            </w:r>
            <w:r w:rsidR="009E4A78">
              <w:t>students with an opportunity</w:t>
            </w:r>
            <w:r w:rsidRPr="00CA74E3">
              <w:t xml:space="preserve"> to extend their understanding.</w:t>
            </w:r>
          </w:p>
          <w:p w14:paraId="7898E151" w14:textId="6BCBF21E" w:rsidR="00E92475" w:rsidRPr="00F1735A" w:rsidRDefault="00044504" w:rsidP="005B09B8">
            <w:pPr>
              <w:pStyle w:val="FeatureBox2"/>
            </w:pPr>
            <w:r>
              <w:t>The atoms of s</w:t>
            </w:r>
            <w:r w:rsidR="00E92475">
              <w:t>ome elements can have</w:t>
            </w:r>
            <w:r w:rsidR="00E92475" w:rsidRPr="00DC2C07">
              <w:t xml:space="preserve"> more than one valency. </w:t>
            </w:r>
            <w:r w:rsidR="00E92475">
              <w:t xml:space="preserve">For example, </w:t>
            </w:r>
            <w:r w:rsidR="003A243F">
              <w:t>i</w:t>
            </w:r>
            <w:r w:rsidR="00E92475" w:rsidRPr="00DC2C07">
              <w:t xml:space="preserve">ron can have a valency of 2 or 3. </w:t>
            </w:r>
            <w:r w:rsidR="00E92475" w:rsidRPr="009E5C7F">
              <w:t xml:space="preserve">Explain what it means for an element to have more than one </w:t>
            </w:r>
            <w:r w:rsidR="00E92475" w:rsidRPr="009E5C7F">
              <w:lastRenderedPageBreak/>
              <w:t xml:space="preserve">valency, using </w:t>
            </w:r>
            <w:r w:rsidR="00DB2F44">
              <w:t>i</w:t>
            </w:r>
            <w:r w:rsidR="00E92475" w:rsidRPr="009E5C7F">
              <w:t>ron as an example.</w:t>
            </w:r>
            <w:r w:rsidR="005E00EE">
              <w:t xml:space="preserve"> </w:t>
            </w:r>
            <w:r w:rsidR="0055540E">
              <w:t xml:space="preserve">A sample answer is provided in </w:t>
            </w:r>
            <w:r w:rsidR="0055540E" w:rsidRPr="005B09B8">
              <w:rPr>
                <w:rStyle w:val="Strong"/>
              </w:rPr>
              <w:t>TRB2</w:t>
            </w:r>
            <w:r w:rsidR="0055540E">
              <w:t>.</w:t>
            </w:r>
          </w:p>
        </w:tc>
        <w:tc>
          <w:tcPr>
            <w:tcW w:w="955" w:type="pct"/>
          </w:tcPr>
          <w:p w14:paraId="1C08E354" w14:textId="77777777" w:rsidR="00F808DB" w:rsidRDefault="00F808DB" w:rsidP="00F808DB"/>
        </w:tc>
      </w:tr>
      <w:tr w:rsidR="00F808DB" w14:paraId="5C40DF52" w14:textId="77777777" w:rsidTr="007A6F3B">
        <w:tc>
          <w:tcPr>
            <w:tcW w:w="956" w:type="pct"/>
          </w:tcPr>
          <w:p w14:paraId="6CE4A070" w14:textId="77777777" w:rsidR="00F808DB" w:rsidRDefault="00F808DB" w:rsidP="00F808DB">
            <w:pPr>
              <w:rPr>
                <w:rStyle w:val="Strong"/>
              </w:rPr>
            </w:pPr>
            <w:r>
              <w:rPr>
                <w:rStyle w:val="Strong"/>
              </w:rPr>
              <w:lastRenderedPageBreak/>
              <w:t>Bonding</w:t>
            </w:r>
          </w:p>
          <w:p w14:paraId="27DB8694" w14:textId="77777777" w:rsidR="00F808DB" w:rsidRDefault="00F808DB" w:rsidP="00F808DB">
            <w:pPr>
              <w:pStyle w:val="ListBullet"/>
            </w:pPr>
            <w:r w:rsidRPr="008B0D1A">
              <w:t>Explain noble gas configuration and identify that it occurs during chemical bonding</w:t>
            </w:r>
          </w:p>
          <w:p w14:paraId="19FA660F" w14:textId="02BF756B" w:rsidR="00FF5072" w:rsidRPr="0017044B" w:rsidRDefault="00FF5072" w:rsidP="00F808DB">
            <w:pPr>
              <w:pStyle w:val="ListBullet"/>
              <w:rPr>
                <w:rStyle w:val="Strong"/>
                <w:b w:val="0"/>
                <w:bCs w:val="0"/>
              </w:rPr>
            </w:pPr>
            <w:r w:rsidRPr="00427453">
              <w:t>Describe types of chemical bonds, including ionic, covalent and metallic bonds</w:t>
            </w:r>
          </w:p>
        </w:tc>
        <w:tc>
          <w:tcPr>
            <w:tcW w:w="3089" w:type="pct"/>
          </w:tcPr>
          <w:p w14:paraId="0B1DADD8" w14:textId="1BC4B1C5" w:rsidR="00F808DB" w:rsidRDefault="00F808DB" w:rsidP="00F808DB">
            <w:pPr>
              <w:pStyle w:val="Heading4"/>
            </w:pPr>
            <w:bookmarkStart w:id="22" w:name="_Toc201909328"/>
            <w:r>
              <w:t xml:space="preserve">2.2 </w:t>
            </w:r>
            <w:r w:rsidR="000A6649" w:rsidRPr="00B2056A">
              <w:t xml:space="preserve">From </w:t>
            </w:r>
            <w:r w:rsidR="004E014B">
              <w:t>e</w:t>
            </w:r>
            <w:r w:rsidR="000A6649" w:rsidRPr="00B2056A">
              <w:t xml:space="preserve">lements to </w:t>
            </w:r>
            <w:r w:rsidR="000A6649">
              <w:t>c</w:t>
            </w:r>
            <w:r w:rsidR="000A6649" w:rsidRPr="00B2056A">
              <w:t>ompound</w:t>
            </w:r>
            <w:r w:rsidR="000A6649">
              <w:t xml:space="preserve">s – the </w:t>
            </w:r>
            <w:r w:rsidR="004E014B">
              <w:t>n</w:t>
            </w:r>
            <w:r w:rsidR="000A6649" w:rsidRPr="00B2056A">
              <w:t xml:space="preserve">oble </w:t>
            </w:r>
            <w:r w:rsidR="000A6649">
              <w:t>g</w:t>
            </w:r>
            <w:r w:rsidR="000A6649" w:rsidRPr="00B2056A">
              <w:t xml:space="preserve">as </w:t>
            </w:r>
            <w:r w:rsidR="000A6649">
              <w:t>c</w:t>
            </w:r>
            <w:r w:rsidR="000A6649" w:rsidRPr="00B2056A">
              <w:t>onnection</w:t>
            </w:r>
            <w:bookmarkEnd w:id="22"/>
          </w:p>
          <w:p w14:paraId="08E45964" w14:textId="724FCDB1" w:rsidR="009A622B" w:rsidRDefault="00816F77" w:rsidP="009A622B">
            <w:pPr>
              <w:pStyle w:val="FeatureBox3"/>
            </w:pPr>
            <w:r w:rsidRPr="00212DDE">
              <w:rPr>
                <w:b/>
                <w:bCs/>
                <w:szCs w:val="22"/>
                <w:lang w:eastAsia="en-AU"/>
              </w:rPr>
              <w:t>Prior knowledge checkpoint</w:t>
            </w:r>
            <w:r w:rsidR="00D67E0B" w:rsidRPr="00212DDE">
              <w:rPr>
                <w:b/>
                <w:bCs/>
                <w:szCs w:val="22"/>
                <w:lang w:eastAsia="en-AU"/>
              </w:rPr>
              <w:t xml:space="preserve"> (MAT PPT)</w:t>
            </w:r>
            <w:r w:rsidRPr="00212DDE">
              <w:rPr>
                <w:b/>
                <w:bCs/>
                <w:szCs w:val="22"/>
                <w:lang w:eastAsia="en-AU"/>
              </w:rPr>
              <w:t xml:space="preserve">: </w:t>
            </w:r>
            <w:r w:rsidR="00A3736C">
              <w:t>a</w:t>
            </w:r>
            <w:r w:rsidR="009A622B">
              <w:t>sk the students to draw the electron shell configuration of aluminium (atomic number 13) on mini whiteboards and identify its valency</w:t>
            </w:r>
            <w:r w:rsidR="00D332A1">
              <w:t>.</w:t>
            </w:r>
          </w:p>
          <w:p w14:paraId="3D92E1CD" w14:textId="4E386503" w:rsidR="00314EB5" w:rsidRPr="008A197E" w:rsidRDefault="00887984" w:rsidP="00314EB5">
            <w:pPr>
              <w:rPr>
                <w:rStyle w:val="Strong"/>
              </w:rPr>
            </w:pPr>
            <w:bookmarkStart w:id="23" w:name="_Toc185335601"/>
            <w:r w:rsidRPr="00887984">
              <w:rPr>
                <w:rStyle w:val="Strong"/>
              </w:rPr>
              <w:t xml:space="preserve">Achieving </w:t>
            </w:r>
            <w:r w:rsidR="00B22F52">
              <w:rPr>
                <w:rStyle w:val="Strong"/>
              </w:rPr>
              <w:t xml:space="preserve">a </w:t>
            </w:r>
            <w:r w:rsidRPr="00887984">
              <w:rPr>
                <w:rStyle w:val="Strong"/>
              </w:rPr>
              <w:t>noble gas configuration</w:t>
            </w:r>
            <w:bookmarkEnd w:id="23"/>
            <w:r w:rsidR="00314EB5">
              <w:rPr>
                <w:rStyle w:val="Strong"/>
              </w:rPr>
              <w:t xml:space="preserve"> (TRB2</w:t>
            </w:r>
            <w:r w:rsidR="005758B4" w:rsidRPr="00412EC5">
              <w:rPr>
                <w:rStyle w:val="Strong"/>
                <w:b w:val="0"/>
                <w:bCs w:val="0"/>
              </w:rPr>
              <w:t xml:space="preserve"> and</w:t>
            </w:r>
            <w:r w:rsidR="005758B4">
              <w:rPr>
                <w:rStyle w:val="Strong"/>
              </w:rPr>
              <w:t xml:space="preserve"> MAT PPT</w:t>
            </w:r>
            <w:r w:rsidR="00314EB5">
              <w:rPr>
                <w:rStyle w:val="Strong"/>
              </w:rPr>
              <w:t>)</w:t>
            </w:r>
            <w:r w:rsidR="003052A0">
              <w:rPr>
                <w:rStyle w:val="Strong"/>
              </w:rPr>
              <w:t xml:space="preserve"> </w:t>
            </w:r>
          </w:p>
          <w:p w14:paraId="47000165" w14:textId="64D1436C" w:rsidR="005758B4" w:rsidRDefault="0057725D" w:rsidP="00792028">
            <w:r>
              <w:t xml:space="preserve">Explain the </w:t>
            </w:r>
            <w:r w:rsidR="005F5CB0">
              <w:t xml:space="preserve">noble gas configuration to students using examples to </w:t>
            </w:r>
            <w:r w:rsidR="00044504">
              <w:t>illustrate how elements can achieve this configuration</w:t>
            </w:r>
            <w:r w:rsidR="0097768C">
              <w:t>.</w:t>
            </w:r>
            <w:r w:rsidR="0087446C">
              <w:t xml:space="preserve"> Use electron configuration diagrams to show how metals tend to lose electrons to </w:t>
            </w:r>
            <w:r w:rsidR="009E1C0D">
              <w:t xml:space="preserve">drop back to the previous electron shell, and how non-metals tend to gain </w:t>
            </w:r>
            <w:r w:rsidR="00B46904">
              <w:t xml:space="preserve">electrons </w:t>
            </w:r>
            <w:r w:rsidR="009E1C0D">
              <w:t>to have the same valence electron configuration as the noble gas in the same period.</w:t>
            </w:r>
          </w:p>
          <w:p w14:paraId="67606194" w14:textId="77777777" w:rsidR="00211E7E" w:rsidRDefault="000B5F87" w:rsidP="00792028">
            <w:r>
              <w:t>Explore</w:t>
            </w:r>
            <w:r w:rsidR="00FE576E">
              <w:t>, using examples,</w:t>
            </w:r>
            <w:r>
              <w:t xml:space="preserve"> how </w:t>
            </w:r>
            <w:r w:rsidR="00FE576E">
              <w:t>different atoms can</w:t>
            </w:r>
            <w:r w:rsidR="00211E7E">
              <w:t>:</w:t>
            </w:r>
          </w:p>
          <w:p w14:paraId="05F80649" w14:textId="2E0E2471" w:rsidR="004D410B" w:rsidRDefault="004D410B" w:rsidP="00211E7E">
            <w:pPr>
              <w:pStyle w:val="ListBullet"/>
            </w:pPr>
            <w:proofErr w:type="spellStart"/>
            <w:r>
              <w:t>lose</w:t>
            </w:r>
            <w:proofErr w:type="spellEnd"/>
            <w:r>
              <w:t xml:space="preserve"> or gain electrons to fill their outer shell</w:t>
            </w:r>
          </w:p>
          <w:p w14:paraId="7A17CFAC" w14:textId="72B07BDC" w:rsidR="00211E7E" w:rsidRDefault="0091036B" w:rsidP="00211E7E">
            <w:pPr>
              <w:pStyle w:val="ListBullet"/>
            </w:pPr>
            <w:r>
              <w:t>s</w:t>
            </w:r>
            <w:r w:rsidR="004D410B">
              <w:t xml:space="preserve">hare electrons to achieve </w:t>
            </w:r>
            <w:r w:rsidR="00B46904">
              <w:t xml:space="preserve">a </w:t>
            </w:r>
            <w:r w:rsidR="004D410B">
              <w:t>noble gas configuration</w:t>
            </w:r>
          </w:p>
          <w:p w14:paraId="2A0201F2" w14:textId="5AC205B0" w:rsidR="004D410B" w:rsidRDefault="0091036B" w:rsidP="00211E7E">
            <w:pPr>
              <w:pStyle w:val="ListBullet"/>
            </w:pPr>
            <w:r>
              <w:lastRenderedPageBreak/>
              <w:t>d</w:t>
            </w:r>
            <w:r w:rsidR="00251735">
              <w:t>elocalise</w:t>
            </w:r>
            <w:r w:rsidR="00523527">
              <w:t xml:space="preserve"> valence electrons to form a sea of electrons</w:t>
            </w:r>
            <w:r w:rsidR="00DF6D04">
              <w:t>.</w:t>
            </w:r>
          </w:p>
          <w:p w14:paraId="556B7323" w14:textId="231040B1" w:rsidR="004D410B" w:rsidRDefault="000C2F30" w:rsidP="008E0B16">
            <w:r>
              <w:t xml:space="preserve">Lead students to the understanding that the </w:t>
            </w:r>
            <w:r w:rsidR="008E49DA">
              <w:t xml:space="preserve">behaviour of the electrons determines the types of bonds formed with other elements. </w:t>
            </w:r>
          </w:p>
          <w:p w14:paraId="46B8683C" w14:textId="1579CB20" w:rsidR="00CB2E8A" w:rsidRDefault="00CB2E8A" w:rsidP="005B09B8">
            <w:pPr>
              <w:pStyle w:val="ListBullet"/>
            </w:pPr>
            <w:r w:rsidRPr="00CB2E8A">
              <w:t>Ionic</w:t>
            </w:r>
            <w:r>
              <w:t xml:space="preserve"> bonds </w:t>
            </w:r>
            <w:r w:rsidR="009446F8">
              <w:t xml:space="preserve">form </w:t>
            </w:r>
            <w:r>
              <w:t>between metal and non-metal ions</w:t>
            </w:r>
            <w:r w:rsidR="00B808A5">
              <w:t xml:space="preserve"> (lose and gain electrons)</w:t>
            </w:r>
            <w:r w:rsidR="002941FF">
              <w:t>.</w:t>
            </w:r>
          </w:p>
          <w:p w14:paraId="6ADF9DFB" w14:textId="6DA8E91E" w:rsidR="00CB2E8A" w:rsidRDefault="00CB2E8A" w:rsidP="00CB2E8A">
            <w:pPr>
              <w:pStyle w:val="ListBullet"/>
            </w:pPr>
            <w:r>
              <w:t xml:space="preserve">Covalent bonds form between </w:t>
            </w:r>
            <w:r w:rsidR="00B808A5">
              <w:t xml:space="preserve">non-metal </w:t>
            </w:r>
            <w:r w:rsidR="009446F8">
              <w:t xml:space="preserve">atoms </w:t>
            </w:r>
            <w:r w:rsidR="00B808A5">
              <w:t>(sharing of electrons)</w:t>
            </w:r>
            <w:r w:rsidR="002941FF">
              <w:t>.</w:t>
            </w:r>
          </w:p>
          <w:p w14:paraId="3FD92AD2" w14:textId="69261ECA" w:rsidR="00B808A5" w:rsidRDefault="00B808A5" w:rsidP="00CB2E8A">
            <w:pPr>
              <w:pStyle w:val="ListBullet"/>
            </w:pPr>
            <w:r>
              <w:t>Metallic bonds form between positive metal ions and the sea of delocalised electrons</w:t>
            </w:r>
            <w:r w:rsidR="002941FF">
              <w:t>.</w:t>
            </w:r>
          </w:p>
          <w:p w14:paraId="093DB5E9" w14:textId="26DEA040" w:rsidR="00FC1DD4" w:rsidRPr="00FC1DD4" w:rsidRDefault="00FC1DD4" w:rsidP="00FC1DD4">
            <w:r>
              <w:t xml:space="preserve">Students classify a range of compounds as </w:t>
            </w:r>
            <w:r w:rsidR="00A31FCD">
              <w:t>ionic or covalent based on the</w:t>
            </w:r>
            <w:r w:rsidR="00934166">
              <w:t xml:space="preserve"> combinations of atoms in the chemical formula.</w:t>
            </w:r>
          </w:p>
          <w:p w14:paraId="73409EE1" w14:textId="359E5ACD" w:rsidR="00C2225D" w:rsidRDefault="00C2225D" w:rsidP="00C2225D">
            <w:pPr>
              <w:pStyle w:val="FeatureBox2"/>
            </w:pPr>
            <w:r w:rsidRPr="00F02ACA">
              <w:rPr>
                <w:rStyle w:val="Strong"/>
              </w:rPr>
              <w:t>Differentiation:</w:t>
            </w:r>
            <w:r>
              <w:t xml:space="preserve"> </w:t>
            </w:r>
            <w:r w:rsidR="002941FF">
              <w:t>s</w:t>
            </w:r>
            <w:r w:rsidR="002F584F">
              <w:t xml:space="preserve">upport student understanding </w:t>
            </w:r>
            <w:r>
              <w:t>us</w:t>
            </w:r>
            <w:r w:rsidR="00D667B4">
              <w:t>ing</w:t>
            </w:r>
            <w:r>
              <w:t xml:space="preserve"> models</w:t>
            </w:r>
            <w:r w:rsidR="00D667B4">
              <w:t>.</w:t>
            </w:r>
          </w:p>
          <w:p w14:paraId="362A1070" w14:textId="170E4D4E" w:rsidR="00541636" w:rsidRPr="00541636" w:rsidRDefault="00EC161E" w:rsidP="00EC161E">
            <w:pPr>
              <w:pStyle w:val="FeatureBox3"/>
            </w:pPr>
            <w:r w:rsidRPr="008424EB">
              <w:rPr>
                <w:rStyle w:val="Strong"/>
              </w:rPr>
              <w:t>Checkpoint</w:t>
            </w:r>
            <w:r w:rsidR="0096381D">
              <w:rPr>
                <w:rStyle w:val="Strong"/>
              </w:rPr>
              <w:t xml:space="preserve"> </w:t>
            </w:r>
            <w:r w:rsidR="00ED3296">
              <w:rPr>
                <w:rStyle w:val="Strong"/>
              </w:rPr>
              <w:t>(MAT PPT</w:t>
            </w:r>
            <w:r w:rsidR="007965FA">
              <w:rPr>
                <w:rStyle w:val="Strong"/>
              </w:rPr>
              <w:t xml:space="preserve"> 2.2 Checkpoint</w:t>
            </w:r>
            <w:r w:rsidR="00ED3296">
              <w:rPr>
                <w:rStyle w:val="Strong"/>
              </w:rPr>
              <w:t>)</w:t>
            </w:r>
            <w:r w:rsidRPr="008424EB">
              <w:rPr>
                <w:rStyle w:val="Strong"/>
              </w:rPr>
              <w:t>:</w:t>
            </w:r>
            <w:r>
              <w:t xml:space="preserve"> </w:t>
            </w:r>
            <w:r w:rsidR="002941FF">
              <w:t>s</w:t>
            </w:r>
            <w:r w:rsidR="00ED3296" w:rsidRPr="00ED3296">
              <w:t xml:space="preserve">tudents match the type of bonding to the relevant information on the slide. Students could </w:t>
            </w:r>
            <w:r w:rsidR="009446F8">
              <w:t xml:space="preserve">demonstrate their understanding using mini whiteboards, allowing all students to showcase their understanding of the various </w:t>
            </w:r>
            <w:r w:rsidR="00ED3296" w:rsidRPr="00ED3296">
              <w:lastRenderedPageBreak/>
              <w:t>types of chemical bonds.</w:t>
            </w:r>
          </w:p>
        </w:tc>
        <w:tc>
          <w:tcPr>
            <w:tcW w:w="955" w:type="pct"/>
          </w:tcPr>
          <w:p w14:paraId="06C55B01" w14:textId="77777777" w:rsidR="00F808DB" w:rsidRDefault="00F808DB" w:rsidP="00F808DB"/>
        </w:tc>
      </w:tr>
      <w:tr w:rsidR="00C8362F" w14:paraId="3EC682DB" w14:textId="77777777" w:rsidTr="007A6F3B">
        <w:tc>
          <w:tcPr>
            <w:tcW w:w="956" w:type="pct"/>
          </w:tcPr>
          <w:p w14:paraId="1C3F0C95" w14:textId="77777777" w:rsidR="00485BAE" w:rsidRDefault="00485BAE" w:rsidP="00485BAE">
            <w:pPr>
              <w:rPr>
                <w:rStyle w:val="Strong"/>
              </w:rPr>
            </w:pPr>
            <w:r>
              <w:rPr>
                <w:rStyle w:val="Strong"/>
              </w:rPr>
              <w:lastRenderedPageBreak/>
              <w:t>Bonding</w:t>
            </w:r>
          </w:p>
          <w:p w14:paraId="687A9B5D" w14:textId="77777777" w:rsidR="00C8362F" w:rsidRPr="005B09B8" w:rsidRDefault="00485BAE" w:rsidP="00485BAE">
            <w:pPr>
              <w:pStyle w:val="ListBullet"/>
              <w:rPr>
                <w:b/>
                <w:bCs/>
              </w:rPr>
            </w:pPr>
            <w:r w:rsidRPr="00427453">
              <w:t>Describe types of chemical bonds, including ionic, covalent and metallic bonds</w:t>
            </w:r>
          </w:p>
          <w:p w14:paraId="7A0D84FB" w14:textId="77777777" w:rsidR="006B1E5C" w:rsidRPr="005B09B8" w:rsidRDefault="006B1E5C">
            <w:pPr>
              <w:pStyle w:val="ListBullet"/>
              <w:rPr>
                <w:b/>
                <w:bCs/>
              </w:rPr>
            </w:pPr>
            <w:r w:rsidRPr="00427453">
              <w:t>Use models to describe the formation of cations and anions</w:t>
            </w:r>
          </w:p>
          <w:p w14:paraId="7018FEF0" w14:textId="77777777" w:rsidR="002B34B6" w:rsidRDefault="002B34B6" w:rsidP="005B09B8">
            <w:pPr>
              <w:pStyle w:val="ListBullet"/>
            </w:pPr>
            <w:r w:rsidRPr="005B09B8">
              <w:t>Construct</w:t>
            </w:r>
            <w:r>
              <w:t xml:space="preserve"> chemical formulas</w:t>
            </w:r>
            <w:r w:rsidR="00505755">
              <w:t xml:space="preserve"> of some common ionic compounds and covalent molecules.</w:t>
            </w:r>
          </w:p>
          <w:p w14:paraId="60920AEB" w14:textId="77777777" w:rsidR="00300901" w:rsidRDefault="00300901" w:rsidP="00300901">
            <w:pPr>
              <w:pStyle w:val="Heading5"/>
            </w:pPr>
            <w:r>
              <w:lastRenderedPageBreak/>
              <w:t>Problem-solving</w:t>
            </w:r>
          </w:p>
          <w:p w14:paraId="485B5201" w14:textId="5DB9BC0D" w:rsidR="00300901" w:rsidRPr="00300901" w:rsidRDefault="00300901" w:rsidP="00300901">
            <w:pPr>
              <w:pStyle w:val="ListBullet"/>
            </w:pPr>
            <w:r>
              <w:t>Use cause-and-effect relationships and models to explain ideas and make predictions</w:t>
            </w:r>
          </w:p>
        </w:tc>
        <w:tc>
          <w:tcPr>
            <w:tcW w:w="3089" w:type="pct"/>
          </w:tcPr>
          <w:p w14:paraId="2F4B6BB7" w14:textId="77777777" w:rsidR="00C8362F" w:rsidRDefault="002C2EFA" w:rsidP="00F808DB">
            <w:pPr>
              <w:pStyle w:val="Heading4"/>
            </w:pPr>
            <w:bookmarkStart w:id="24" w:name="_Toc201909329"/>
            <w:r>
              <w:lastRenderedPageBreak/>
              <w:t>2.3 Ionic bonding</w:t>
            </w:r>
            <w:bookmarkEnd w:id="24"/>
          </w:p>
          <w:p w14:paraId="3725C416" w14:textId="1AB87338" w:rsidR="00AB4FC4" w:rsidRPr="005B09B8" w:rsidRDefault="00AB4FC4" w:rsidP="005B09B8">
            <w:pPr>
              <w:pStyle w:val="FeatureBox3"/>
            </w:pPr>
            <w:r w:rsidRPr="00AB4FC4">
              <w:rPr>
                <w:rStyle w:val="Strong"/>
              </w:rPr>
              <w:t>Checkpoint:</w:t>
            </w:r>
            <w:r w:rsidRPr="005B09B8">
              <w:t xml:space="preserve"> </w:t>
            </w:r>
            <w:r w:rsidR="002941FF">
              <w:t>c</w:t>
            </w:r>
            <w:r w:rsidRPr="005B09B8">
              <w:t xml:space="preserve">heck </w:t>
            </w:r>
            <w:r w:rsidR="00FD32F7">
              <w:t>students'</w:t>
            </w:r>
            <w:r w:rsidR="00FD32F7" w:rsidRPr="005B09B8">
              <w:t xml:space="preserve"> </w:t>
            </w:r>
            <w:r w:rsidR="00C12CCB">
              <w:t xml:space="preserve">prior </w:t>
            </w:r>
            <w:r w:rsidRPr="005B09B8">
              <w:t xml:space="preserve">understanding of ionic bonding using true or false questions. The questions and answers are provided in the </w:t>
            </w:r>
            <w:r w:rsidRPr="00AB4FC4">
              <w:rPr>
                <w:rStyle w:val="Strong"/>
              </w:rPr>
              <w:t>MAT PPT 2.3 Checkpoint</w:t>
            </w:r>
            <w:r w:rsidRPr="005B09B8">
              <w:t>.</w:t>
            </w:r>
          </w:p>
          <w:p w14:paraId="1A9CA6EC" w14:textId="46B20990" w:rsidR="002C2EFA" w:rsidRDefault="00BC61FA" w:rsidP="002C2EFA">
            <w:pPr>
              <w:rPr>
                <w:rStyle w:val="Strong"/>
              </w:rPr>
            </w:pPr>
            <w:r>
              <w:rPr>
                <w:rStyle w:val="Strong"/>
              </w:rPr>
              <w:t>Modelling cations and anions (TRB2)</w:t>
            </w:r>
          </w:p>
          <w:p w14:paraId="59DC1162" w14:textId="24433DD8" w:rsidR="00BC61FA" w:rsidRDefault="00D342F9" w:rsidP="002C2EFA">
            <w:pPr>
              <w:rPr>
                <w:rStyle w:val="Strong"/>
                <w:b w:val="0"/>
                <w:bCs w:val="0"/>
              </w:rPr>
            </w:pPr>
            <w:r>
              <w:rPr>
                <w:rStyle w:val="Strong"/>
                <w:b w:val="0"/>
                <w:bCs w:val="0"/>
              </w:rPr>
              <w:t xml:space="preserve">Students </w:t>
            </w:r>
            <w:r w:rsidRPr="00D342F9">
              <w:rPr>
                <w:rStyle w:val="Strong"/>
                <w:b w:val="0"/>
                <w:bCs w:val="0"/>
              </w:rPr>
              <w:t xml:space="preserve">use the </w:t>
            </w:r>
            <w:hyperlink r:id="rId26" w:history="1">
              <w:r w:rsidR="005F2EA1">
                <w:rPr>
                  <w:rStyle w:val="Hyperlink"/>
                </w:rPr>
                <w:t>PhET simulation Build an atom</w:t>
              </w:r>
            </w:hyperlink>
            <w:r w:rsidRPr="00D342F9">
              <w:rPr>
                <w:rStyle w:val="Strong"/>
                <w:b w:val="0"/>
                <w:bCs w:val="0"/>
              </w:rPr>
              <w:t xml:space="preserve"> to create models of cations and anions and </w:t>
            </w:r>
            <w:r w:rsidR="006839DB" w:rsidRPr="005B09B8">
              <w:t>describe</w:t>
            </w:r>
            <w:r w:rsidRPr="00D342F9">
              <w:rPr>
                <w:rStyle w:val="Strong"/>
                <w:b w:val="0"/>
                <w:bCs w:val="0"/>
              </w:rPr>
              <w:t xml:space="preserve"> how they are formed.</w:t>
            </w:r>
          </w:p>
          <w:p w14:paraId="3D874FA1" w14:textId="539DA5FE" w:rsidR="005D7512" w:rsidRPr="005D7512" w:rsidRDefault="005D7512" w:rsidP="005B09B8">
            <w:pPr>
              <w:pStyle w:val="FeatureBox4"/>
              <w:rPr>
                <w:rStyle w:val="Strong"/>
                <w:b w:val="0"/>
                <w:bCs w:val="0"/>
              </w:rPr>
            </w:pPr>
            <w:r w:rsidRPr="005D7512">
              <w:rPr>
                <w:rStyle w:val="Strong"/>
              </w:rPr>
              <w:t>Note:</w:t>
            </w:r>
            <w:r>
              <w:rPr>
                <w:rStyle w:val="Strong"/>
                <w:b w:val="0"/>
                <w:bCs w:val="0"/>
              </w:rPr>
              <w:t xml:space="preserve"> ions are formed in metallic bonding as well as ionic bonding.</w:t>
            </w:r>
          </w:p>
          <w:p w14:paraId="1D85A3A7" w14:textId="39D992B9" w:rsidR="00BC61FA" w:rsidRDefault="00BC61FA" w:rsidP="002C2EFA">
            <w:pPr>
              <w:rPr>
                <w:rStyle w:val="Strong"/>
              </w:rPr>
            </w:pPr>
            <w:r>
              <w:rPr>
                <w:rStyle w:val="Strong"/>
              </w:rPr>
              <w:t>Forming ionic compounds (TRB2</w:t>
            </w:r>
            <w:r w:rsidR="007F49E7" w:rsidRPr="00412EC5">
              <w:rPr>
                <w:rStyle w:val="Strong"/>
                <w:b w:val="0"/>
                <w:bCs w:val="0"/>
              </w:rPr>
              <w:t xml:space="preserve"> and</w:t>
            </w:r>
            <w:r w:rsidR="007F49E7">
              <w:rPr>
                <w:rStyle w:val="Strong"/>
              </w:rPr>
              <w:t xml:space="preserve"> MAT PPT</w:t>
            </w:r>
            <w:r>
              <w:rPr>
                <w:rStyle w:val="Strong"/>
              </w:rPr>
              <w:t>)</w:t>
            </w:r>
          </w:p>
          <w:p w14:paraId="38AAE1C8" w14:textId="379DD061" w:rsidR="00046630" w:rsidRDefault="007F49E7">
            <w:r>
              <w:t>Students use a jigsaw activity to construct 10</w:t>
            </w:r>
            <w:r w:rsidR="00A644D4">
              <w:t>–12 different ionic compounds. For each compound</w:t>
            </w:r>
            <w:r w:rsidR="00FD32F7">
              <w:t>,</w:t>
            </w:r>
            <w:r w:rsidR="00A644D4">
              <w:t xml:space="preserve"> students will determine the ratio of cations to anions to determine </w:t>
            </w:r>
            <w:r w:rsidR="009A4200">
              <w:t xml:space="preserve">its </w:t>
            </w:r>
            <w:r w:rsidR="00A644D4">
              <w:t xml:space="preserve">chemical formula </w:t>
            </w:r>
            <w:r w:rsidR="00A662BC">
              <w:t>and</w:t>
            </w:r>
            <w:r w:rsidR="00A644D4">
              <w:t xml:space="preserve"> </w:t>
            </w:r>
            <w:r w:rsidR="00273698">
              <w:t>name.</w:t>
            </w:r>
          </w:p>
          <w:p w14:paraId="68B1A91F" w14:textId="5744D004" w:rsidR="0027305C" w:rsidRDefault="0027305C" w:rsidP="006750C3">
            <w:pPr>
              <w:pStyle w:val="FeatureBox2"/>
            </w:pPr>
            <w:r w:rsidRPr="005B09B8">
              <w:rPr>
                <w:rStyle w:val="Strong"/>
              </w:rPr>
              <w:lastRenderedPageBreak/>
              <w:t>Differentiation:</w:t>
            </w:r>
            <w:r>
              <w:t xml:space="preserve"> </w:t>
            </w:r>
            <w:r w:rsidR="002941FF">
              <w:t>f</w:t>
            </w:r>
            <w:r w:rsidR="006750C3">
              <w:t xml:space="preserve">or </w:t>
            </w:r>
            <w:r w:rsidR="002941FF">
              <w:t xml:space="preserve">an </w:t>
            </w:r>
            <w:r w:rsidR="006750C3">
              <w:t>additional challenge, t</w:t>
            </w:r>
            <w:r>
              <w:t>he ion names could be removed from the</w:t>
            </w:r>
            <w:r w:rsidR="006750C3">
              <w:t xml:space="preserve"> jigsaw pieces</w:t>
            </w:r>
            <w:r w:rsidR="00DF29F6">
              <w:t>,</w:t>
            </w:r>
            <w:r w:rsidR="006750C3">
              <w:t xml:space="preserve"> and the students develop the model using their understanding of valency to determine the charge of each metal and non-metal ion.</w:t>
            </w:r>
          </w:p>
          <w:p w14:paraId="7265C28F" w14:textId="05ED1BA6" w:rsidR="003C2842" w:rsidRPr="003C2842" w:rsidRDefault="003C2842" w:rsidP="005B09B8">
            <w:pPr>
              <w:pStyle w:val="FeatureBox4"/>
            </w:pPr>
            <w:r w:rsidRPr="00F70F84">
              <w:rPr>
                <w:rStyle w:val="Strong"/>
              </w:rPr>
              <w:t>Note:</w:t>
            </w:r>
            <w:r w:rsidR="00300901">
              <w:t xml:space="preserve"> </w:t>
            </w:r>
            <w:r w:rsidR="002941FF">
              <w:t>a</w:t>
            </w:r>
            <w:r w:rsidR="00300901">
              <w:t>lthough naming conventions are not mandatory in this focus area</w:t>
            </w:r>
            <w:r w:rsidR="00DF29F6">
              <w:t xml:space="preserve">, naming </w:t>
            </w:r>
            <w:r w:rsidRPr="00F501FD">
              <w:t>compounds as they are created can serve as a useful introduction to these conventions.</w:t>
            </w:r>
          </w:p>
        </w:tc>
        <w:tc>
          <w:tcPr>
            <w:tcW w:w="955" w:type="pct"/>
          </w:tcPr>
          <w:p w14:paraId="44E5CBC1" w14:textId="77777777" w:rsidR="00C8362F" w:rsidRDefault="00C8362F" w:rsidP="00F808DB"/>
        </w:tc>
      </w:tr>
      <w:tr w:rsidR="00C8362F" w14:paraId="41131255" w14:textId="77777777" w:rsidTr="007A6F3B">
        <w:tc>
          <w:tcPr>
            <w:tcW w:w="956" w:type="pct"/>
          </w:tcPr>
          <w:p w14:paraId="051702B5" w14:textId="77777777" w:rsidR="00485BAE" w:rsidRDefault="00485BAE" w:rsidP="00485BAE">
            <w:pPr>
              <w:rPr>
                <w:rStyle w:val="Strong"/>
              </w:rPr>
            </w:pPr>
            <w:r>
              <w:rPr>
                <w:rStyle w:val="Strong"/>
              </w:rPr>
              <w:t>Bonding</w:t>
            </w:r>
          </w:p>
          <w:p w14:paraId="77FE4010" w14:textId="77777777" w:rsidR="00C8362F" w:rsidRPr="005B09B8" w:rsidRDefault="00485BAE">
            <w:pPr>
              <w:pStyle w:val="ListBullet"/>
              <w:rPr>
                <w:b/>
                <w:bCs/>
              </w:rPr>
            </w:pPr>
            <w:r w:rsidRPr="00427453">
              <w:t>Describe types of chemical bonds, including ionic, covalent and metallic bonds</w:t>
            </w:r>
          </w:p>
          <w:p w14:paraId="30E07C3B" w14:textId="77777777" w:rsidR="00D674E0" w:rsidRPr="005B09B8" w:rsidRDefault="00D674E0">
            <w:pPr>
              <w:pStyle w:val="ListBullet"/>
              <w:rPr>
                <w:b/>
                <w:bCs/>
              </w:rPr>
            </w:pPr>
            <w:r w:rsidRPr="00196333">
              <w:t>Construct</w:t>
            </w:r>
            <w:r>
              <w:t xml:space="preserve"> chemical formulas of some common ionic compounds and </w:t>
            </w:r>
            <w:r>
              <w:lastRenderedPageBreak/>
              <w:t>covalent molecules</w:t>
            </w:r>
          </w:p>
          <w:p w14:paraId="5C97C0C6" w14:textId="30CF62D4" w:rsidR="00C52B2C" w:rsidRPr="005B09B8" w:rsidRDefault="00BB6837" w:rsidP="005B09B8">
            <w:pPr>
              <w:pStyle w:val="ListBullet"/>
            </w:pPr>
            <w:r w:rsidRPr="005B09B8">
              <w:t>Recognise</w:t>
            </w:r>
            <w:r>
              <w:t xml:space="preserve"> that some</w:t>
            </w:r>
            <w:r w:rsidR="00A65B41">
              <w:t xml:space="preserve"> elements exist as diatomic molecules</w:t>
            </w:r>
          </w:p>
        </w:tc>
        <w:tc>
          <w:tcPr>
            <w:tcW w:w="3089" w:type="pct"/>
          </w:tcPr>
          <w:p w14:paraId="61BC5DF4" w14:textId="77777777" w:rsidR="00C8362F" w:rsidRDefault="002C2EFA" w:rsidP="00F808DB">
            <w:pPr>
              <w:pStyle w:val="Heading4"/>
            </w:pPr>
            <w:bookmarkStart w:id="25" w:name="_Toc201909330"/>
            <w:r>
              <w:lastRenderedPageBreak/>
              <w:t>2.4 Covalent bonding</w:t>
            </w:r>
            <w:bookmarkEnd w:id="25"/>
          </w:p>
          <w:p w14:paraId="2D21CA4E" w14:textId="45F5F91F" w:rsidR="00D97C83" w:rsidRPr="005B09B8" w:rsidRDefault="009933B5" w:rsidP="00D97C83">
            <w:pPr>
              <w:rPr>
                <w:rStyle w:val="Strong"/>
              </w:rPr>
            </w:pPr>
            <w:r w:rsidRPr="005B09B8">
              <w:rPr>
                <w:rStyle w:val="Strong"/>
              </w:rPr>
              <w:t>Modelling covalent bonds (TRB2)</w:t>
            </w:r>
          </w:p>
          <w:p w14:paraId="55AFF04D" w14:textId="4E3CA492" w:rsidR="009933B5" w:rsidRDefault="009933B5" w:rsidP="00D97C83">
            <w:r>
              <w:t xml:space="preserve">Students use molecular models to </w:t>
            </w:r>
            <w:r w:rsidR="00E05EDE">
              <w:t xml:space="preserve">relate valency to the number of bonds that an atom can make and </w:t>
            </w:r>
            <w:r w:rsidR="0063143F">
              <w:t>construct models of covalent compounds.</w:t>
            </w:r>
            <w:r w:rsidR="00FB3EFA">
              <w:t xml:space="preserve"> Students start with simple covalent compounds formed by a non</w:t>
            </w:r>
            <w:r w:rsidR="00291F87">
              <w:t>-metal and hydrogen atoms.</w:t>
            </w:r>
            <w:r w:rsidR="0063143F">
              <w:t xml:space="preserve"> </w:t>
            </w:r>
            <w:r w:rsidR="0088439F">
              <w:t xml:space="preserve">Students use </w:t>
            </w:r>
            <w:r w:rsidR="00DF29F6">
              <w:t>molecular models to construct diagrams of the electron configurations of covalent compounds and determine their corresponding chemical formulas</w:t>
            </w:r>
            <w:r w:rsidR="00EF0615">
              <w:t>.</w:t>
            </w:r>
          </w:p>
          <w:p w14:paraId="298C4415" w14:textId="5BAA5A8D" w:rsidR="00D669C5" w:rsidRPr="005B09B8" w:rsidRDefault="00D669C5" w:rsidP="00D97C83">
            <w:pPr>
              <w:rPr>
                <w:rStyle w:val="Strong"/>
              </w:rPr>
            </w:pPr>
            <w:r w:rsidRPr="005B09B8">
              <w:rPr>
                <w:rStyle w:val="Strong"/>
              </w:rPr>
              <w:t>Diatomic molecules</w:t>
            </w:r>
            <w:r w:rsidR="00934609">
              <w:rPr>
                <w:rStyle w:val="Strong"/>
              </w:rPr>
              <w:t xml:space="preserve"> (TRB2)</w:t>
            </w:r>
          </w:p>
          <w:p w14:paraId="29405722" w14:textId="526405F7" w:rsidR="00D669C5" w:rsidRDefault="00D669C5" w:rsidP="00D97C83">
            <w:r>
              <w:t xml:space="preserve">Explore the covalent bonds in elements that exist as diatomic molecules. </w:t>
            </w:r>
            <w:r w:rsidR="000816CB">
              <w:t xml:space="preserve">Use the Socratic </w:t>
            </w:r>
            <w:r w:rsidR="000816CB">
              <w:lastRenderedPageBreak/>
              <w:t xml:space="preserve">method of questioning to </w:t>
            </w:r>
            <w:r w:rsidR="00BC48AD">
              <w:t xml:space="preserve">guide </w:t>
            </w:r>
            <w:r w:rsidR="00DF29F6">
              <w:t xml:space="preserve">students' </w:t>
            </w:r>
            <w:r w:rsidR="00BC48AD">
              <w:t>understanding of diatomic molecules.</w:t>
            </w:r>
          </w:p>
          <w:p w14:paraId="6F7C0DA4" w14:textId="535505EE" w:rsidR="00BC48AD" w:rsidRDefault="00BC48AD">
            <w:r>
              <w:t xml:space="preserve">Students construct models of </w:t>
            </w:r>
            <w:r w:rsidR="0078570E">
              <w:t>H</w:t>
            </w:r>
            <w:r w:rsidR="0078570E" w:rsidRPr="005B09B8">
              <w:rPr>
                <w:vertAlign w:val="subscript"/>
              </w:rPr>
              <w:t>2</w:t>
            </w:r>
            <w:r w:rsidR="0078570E">
              <w:t>, Cl</w:t>
            </w:r>
            <w:r w:rsidR="0078570E" w:rsidRPr="005B09B8">
              <w:rPr>
                <w:vertAlign w:val="subscript"/>
              </w:rPr>
              <w:t>2</w:t>
            </w:r>
            <w:r w:rsidR="0078570E">
              <w:t>, O</w:t>
            </w:r>
            <w:r w:rsidR="0078570E" w:rsidRPr="005B09B8">
              <w:rPr>
                <w:vertAlign w:val="subscript"/>
              </w:rPr>
              <w:t>2</w:t>
            </w:r>
            <w:r w:rsidR="00370C9D">
              <w:t>, and N</w:t>
            </w:r>
            <w:r w:rsidR="00370C9D" w:rsidRPr="00161646">
              <w:rPr>
                <w:vertAlign w:val="subscript"/>
              </w:rPr>
              <w:t>2</w:t>
            </w:r>
            <w:r w:rsidR="00370C9D">
              <w:t xml:space="preserve"> and recognise the number of electrons shared between the atoms, as well as the fact</w:t>
            </w:r>
            <w:r w:rsidR="0078570E">
              <w:t xml:space="preserve"> that some diatomic molecules require double or triple bonds to achieve the </w:t>
            </w:r>
            <w:r w:rsidR="00241041">
              <w:t>noble gas configuration.</w:t>
            </w:r>
          </w:p>
          <w:p w14:paraId="44CB4AB7" w14:textId="162CB092" w:rsidR="001D5966" w:rsidRPr="00D97C83" w:rsidRDefault="00407BDA" w:rsidP="005B09B8">
            <w:pPr>
              <w:pStyle w:val="FeatureBox3"/>
            </w:pPr>
            <w:r w:rsidRPr="005B09B8">
              <w:rPr>
                <w:rStyle w:val="Strong"/>
              </w:rPr>
              <w:t>Checkpoint</w:t>
            </w:r>
            <w:r>
              <w:rPr>
                <w:rStyle w:val="Strong"/>
              </w:rPr>
              <w:t xml:space="preserve"> (MAT PPT 2.4 Checkpoint)</w:t>
            </w:r>
            <w:r w:rsidRPr="005B09B8">
              <w:rPr>
                <w:rStyle w:val="Strong"/>
              </w:rPr>
              <w:t>:</w:t>
            </w:r>
            <w:r>
              <w:t xml:space="preserve"> </w:t>
            </w:r>
            <w:r w:rsidR="00B90DE3">
              <w:t>s</w:t>
            </w:r>
            <w:r>
              <w:t>tudents identify which compounds contain covalent bonds.</w:t>
            </w:r>
          </w:p>
        </w:tc>
        <w:tc>
          <w:tcPr>
            <w:tcW w:w="955" w:type="pct"/>
          </w:tcPr>
          <w:p w14:paraId="45FE1FB4" w14:textId="77777777" w:rsidR="00C8362F" w:rsidRDefault="00C8362F" w:rsidP="00F808DB"/>
        </w:tc>
      </w:tr>
      <w:tr w:rsidR="00C8362F" w14:paraId="5C7BA206" w14:textId="77777777" w:rsidTr="007A6F3B">
        <w:tc>
          <w:tcPr>
            <w:tcW w:w="956" w:type="pct"/>
          </w:tcPr>
          <w:p w14:paraId="05605580" w14:textId="77777777" w:rsidR="00485BAE" w:rsidRDefault="00485BAE" w:rsidP="00485BAE">
            <w:pPr>
              <w:rPr>
                <w:rStyle w:val="Strong"/>
              </w:rPr>
            </w:pPr>
            <w:r>
              <w:rPr>
                <w:rStyle w:val="Strong"/>
              </w:rPr>
              <w:t>Bonding</w:t>
            </w:r>
          </w:p>
          <w:p w14:paraId="46005306" w14:textId="5BBCB87C" w:rsidR="00C8362F" w:rsidRDefault="00485BAE" w:rsidP="005B09B8">
            <w:pPr>
              <w:pStyle w:val="ListBullet"/>
              <w:rPr>
                <w:rStyle w:val="Strong"/>
              </w:rPr>
            </w:pPr>
            <w:r w:rsidRPr="00427453">
              <w:t>Describe types of chemical bonds, including ionic, covalent and metallic bonds</w:t>
            </w:r>
          </w:p>
        </w:tc>
        <w:tc>
          <w:tcPr>
            <w:tcW w:w="3089" w:type="pct"/>
          </w:tcPr>
          <w:p w14:paraId="5CEC3847" w14:textId="77777777" w:rsidR="00C8362F" w:rsidRDefault="002C2EFA" w:rsidP="00F808DB">
            <w:pPr>
              <w:pStyle w:val="Heading4"/>
            </w:pPr>
            <w:bookmarkStart w:id="26" w:name="_Toc201909331"/>
            <w:r>
              <w:t>2.5 Metallic bonding</w:t>
            </w:r>
            <w:bookmarkEnd w:id="26"/>
          </w:p>
          <w:p w14:paraId="7D1805EA" w14:textId="4B7E92D3" w:rsidR="002C2EFA" w:rsidRDefault="00646E73" w:rsidP="005B09B8">
            <w:pPr>
              <w:pStyle w:val="FeatureBox3"/>
            </w:pPr>
            <w:r w:rsidRPr="005B09B8">
              <w:rPr>
                <w:rStyle w:val="Strong"/>
              </w:rPr>
              <w:t>Prior knowledge checkpoint</w:t>
            </w:r>
            <w:r w:rsidR="00A279B9">
              <w:rPr>
                <w:rStyle w:val="Strong"/>
              </w:rPr>
              <w:t xml:space="preserve"> (MAT PPT 2.5 Checkpoint)</w:t>
            </w:r>
            <w:r w:rsidRPr="005B09B8">
              <w:rPr>
                <w:rStyle w:val="Strong"/>
              </w:rPr>
              <w:t>:</w:t>
            </w:r>
            <w:r>
              <w:t xml:space="preserve"> </w:t>
            </w:r>
            <w:r w:rsidR="00B90DE3">
              <w:t>s</w:t>
            </w:r>
            <w:r>
              <w:t xml:space="preserve">tudents complete a </w:t>
            </w:r>
            <w:r w:rsidR="001327B4">
              <w:t>multiple-choice</w:t>
            </w:r>
            <w:r>
              <w:t xml:space="preserve"> question to demonstrate their understanding of what an ion is.</w:t>
            </w:r>
          </w:p>
          <w:p w14:paraId="33B413AA" w14:textId="77777777" w:rsidR="001327B4" w:rsidRPr="005B09B8" w:rsidRDefault="001327B4" w:rsidP="002C2EFA">
            <w:pPr>
              <w:rPr>
                <w:rStyle w:val="Strong"/>
              </w:rPr>
            </w:pPr>
            <w:r w:rsidRPr="005B09B8">
              <w:rPr>
                <w:rStyle w:val="Strong"/>
              </w:rPr>
              <w:t>Metallic bond reading passage</w:t>
            </w:r>
          </w:p>
          <w:p w14:paraId="68AF37EE" w14:textId="39029F19" w:rsidR="001327B4" w:rsidRDefault="000C281D" w:rsidP="002C2EFA">
            <w:r>
              <w:t>Student</w:t>
            </w:r>
            <w:r w:rsidR="008B694D">
              <w:t>s</w:t>
            </w:r>
            <w:r>
              <w:t xml:space="preserve"> read </w:t>
            </w:r>
            <w:r w:rsidR="008A5D0D">
              <w:t>a passage about metallic bonding</w:t>
            </w:r>
            <w:r w:rsidR="00370C9D">
              <w:t>,</w:t>
            </w:r>
            <w:r w:rsidR="008A5D0D">
              <w:t xml:space="preserve"> which covers</w:t>
            </w:r>
            <w:r w:rsidR="0035761C">
              <w:t>:</w:t>
            </w:r>
          </w:p>
          <w:p w14:paraId="5A8860A3" w14:textId="2E00A0A4" w:rsidR="0035761C" w:rsidRDefault="006C0DB5" w:rsidP="0035761C">
            <w:pPr>
              <w:pStyle w:val="ListBullet"/>
            </w:pPr>
            <w:r>
              <w:t>w</w:t>
            </w:r>
            <w:r w:rsidR="0035761C">
              <w:t xml:space="preserve">hat </w:t>
            </w:r>
            <w:r w:rsidR="00370C9D">
              <w:t xml:space="preserve">is </w:t>
            </w:r>
            <w:r w:rsidR="0035761C">
              <w:t>metallic bonding</w:t>
            </w:r>
            <w:r w:rsidR="00370C9D">
              <w:t>?</w:t>
            </w:r>
          </w:p>
          <w:p w14:paraId="30F70012" w14:textId="7802F040" w:rsidR="0035761C" w:rsidRDefault="006C0DB5" w:rsidP="0035761C">
            <w:pPr>
              <w:pStyle w:val="ListBullet"/>
            </w:pPr>
            <w:r>
              <w:lastRenderedPageBreak/>
              <w:t>h</w:t>
            </w:r>
            <w:r w:rsidR="0035761C">
              <w:t xml:space="preserve">ow </w:t>
            </w:r>
            <w:r>
              <w:t xml:space="preserve">does </w:t>
            </w:r>
            <w:r w:rsidR="0035761C">
              <w:t xml:space="preserve">metallic bonding </w:t>
            </w:r>
            <w:r w:rsidR="00376D93">
              <w:t>work</w:t>
            </w:r>
            <w:r>
              <w:t>?</w:t>
            </w:r>
          </w:p>
          <w:p w14:paraId="1BD94D55" w14:textId="414A09C0" w:rsidR="000C1FFB" w:rsidRDefault="006C0DB5" w:rsidP="0035761C">
            <w:pPr>
              <w:pStyle w:val="ListBullet"/>
            </w:pPr>
            <w:r>
              <w:t>m</w:t>
            </w:r>
            <w:r w:rsidR="008A4674">
              <w:t>etallic bonding gives metals their characteristic properties.</w:t>
            </w:r>
          </w:p>
          <w:p w14:paraId="157DD45D" w14:textId="77357544" w:rsidR="008A4674" w:rsidRPr="008A4674" w:rsidRDefault="008A4674" w:rsidP="005B09B8">
            <w:r>
              <w:t xml:space="preserve">Students respond to questions to demonstrate their understanding of metallic bonding and the electrostatic attraction that </w:t>
            </w:r>
            <w:r w:rsidR="0007446A">
              <w:t>creates the strong bonds.</w:t>
            </w:r>
          </w:p>
        </w:tc>
        <w:tc>
          <w:tcPr>
            <w:tcW w:w="955" w:type="pct"/>
          </w:tcPr>
          <w:p w14:paraId="1748BCB1" w14:textId="77777777" w:rsidR="00C8362F" w:rsidRDefault="00C8362F" w:rsidP="00F808DB"/>
        </w:tc>
      </w:tr>
      <w:tr w:rsidR="00113AB6" w14:paraId="63CEA660" w14:textId="77777777" w:rsidTr="007A6F3B">
        <w:tc>
          <w:tcPr>
            <w:tcW w:w="956" w:type="pct"/>
          </w:tcPr>
          <w:p w14:paraId="2A673E1F" w14:textId="77777777" w:rsidR="00C807C7" w:rsidRDefault="00C807C7" w:rsidP="00C807C7">
            <w:pPr>
              <w:rPr>
                <w:rStyle w:val="Strong"/>
              </w:rPr>
            </w:pPr>
            <w:r>
              <w:rPr>
                <w:rStyle w:val="Strong"/>
              </w:rPr>
              <w:t>Bonding</w:t>
            </w:r>
          </w:p>
          <w:p w14:paraId="55C6E4F5" w14:textId="77777777" w:rsidR="00C807C7" w:rsidRPr="00381669" w:rsidRDefault="00C807C7" w:rsidP="00C807C7">
            <w:pPr>
              <w:pStyle w:val="ListBullet"/>
              <w:rPr>
                <w:b/>
                <w:bCs/>
              </w:rPr>
            </w:pPr>
            <w:proofErr w:type="gramStart"/>
            <w:r w:rsidRPr="00381669">
              <w:t>Conduct an investigation</w:t>
            </w:r>
            <w:proofErr w:type="gramEnd"/>
            <w:r w:rsidRPr="00381669">
              <w:t xml:space="preserve"> to observe and compare the physical and chemical properties of ionic, covalent and metallic substances, and explain how these relate to their uses</w:t>
            </w:r>
          </w:p>
          <w:p w14:paraId="4A4A5F99" w14:textId="77777777" w:rsidR="00C807C7" w:rsidRPr="00F10008" w:rsidRDefault="00C807C7" w:rsidP="00C807C7">
            <w:pPr>
              <w:rPr>
                <w:rStyle w:val="Strong"/>
              </w:rPr>
            </w:pPr>
            <w:r w:rsidRPr="00F10008">
              <w:rPr>
                <w:rStyle w:val="Strong"/>
              </w:rPr>
              <w:t>Planning investigations</w:t>
            </w:r>
          </w:p>
          <w:p w14:paraId="22424D32" w14:textId="77777777" w:rsidR="00C807C7" w:rsidRDefault="00C807C7" w:rsidP="00C807C7">
            <w:pPr>
              <w:pStyle w:val="ListBullet"/>
            </w:pPr>
            <w:r w:rsidRPr="0017044B">
              <w:lastRenderedPageBreak/>
              <w:t>Describe the purpose of an investigation</w:t>
            </w:r>
          </w:p>
          <w:p w14:paraId="433DA218" w14:textId="1791A83C" w:rsidR="004C4869" w:rsidRPr="0017044B" w:rsidRDefault="004C4869" w:rsidP="00C807C7">
            <w:pPr>
              <w:pStyle w:val="ListBullet"/>
            </w:pPr>
            <w:r>
              <w:t>Assess the types of data that need to be collected in a range of investigation types</w:t>
            </w:r>
          </w:p>
          <w:p w14:paraId="3F9405A0" w14:textId="77777777" w:rsidR="00C807C7" w:rsidRDefault="00C807C7" w:rsidP="00C807C7">
            <w:pPr>
              <w:pStyle w:val="ListBullet"/>
            </w:pPr>
            <w:r w:rsidRPr="002D5E3C">
              <w:t>Select and explain investigation methods, including fieldwork and laboratory experimentation, to collect reliable data</w:t>
            </w:r>
          </w:p>
          <w:p w14:paraId="6CD0F37E" w14:textId="2CA8A737" w:rsidR="00113AB6" w:rsidRDefault="00C807C7" w:rsidP="005B09B8">
            <w:pPr>
              <w:pStyle w:val="ListBullet"/>
              <w:rPr>
                <w:rStyle w:val="Strong"/>
              </w:rPr>
            </w:pPr>
            <w:r w:rsidRPr="00F10008">
              <w:t xml:space="preserve">Identify risks, consider ethical issues and select suitable materials </w:t>
            </w:r>
            <w:r w:rsidRPr="00F10008">
              <w:lastRenderedPageBreak/>
              <w:t>and technologies for a range of investigations</w:t>
            </w:r>
          </w:p>
        </w:tc>
        <w:tc>
          <w:tcPr>
            <w:tcW w:w="3089" w:type="pct"/>
          </w:tcPr>
          <w:p w14:paraId="15D0F0BB" w14:textId="1E3A2FC9" w:rsidR="00113AB6" w:rsidRDefault="00113AB6" w:rsidP="00F808DB">
            <w:pPr>
              <w:pStyle w:val="Heading4"/>
            </w:pPr>
            <w:bookmarkStart w:id="27" w:name="_Toc201909332"/>
            <w:r>
              <w:lastRenderedPageBreak/>
              <w:t xml:space="preserve">2.6 </w:t>
            </w:r>
            <w:r w:rsidR="00331100">
              <w:t>Bonds and beyond – e</w:t>
            </w:r>
            <w:r>
              <w:t>xploring the</w:t>
            </w:r>
            <w:r w:rsidR="00A5667B">
              <w:t xml:space="preserve"> properties of bonds</w:t>
            </w:r>
            <w:bookmarkEnd w:id="27"/>
          </w:p>
          <w:p w14:paraId="4EF20568" w14:textId="796A8E29" w:rsidR="00C807C7" w:rsidRPr="005B09B8" w:rsidRDefault="00C807C7" w:rsidP="00C807C7">
            <w:pPr>
              <w:rPr>
                <w:rStyle w:val="Strong"/>
              </w:rPr>
            </w:pPr>
            <w:r w:rsidRPr="005B09B8">
              <w:rPr>
                <w:rStyle w:val="Strong"/>
              </w:rPr>
              <w:t>Investigati</w:t>
            </w:r>
            <w:r w:rsidR="000C661C">
              <w:rPr>
                <w:rStyle w:val="Strong"/>
              </w:rPr>
              <w:t>ng the properties of materials</w:t>
            </w:r>
          </w:p>
          <w:p w14:paraId="1F95E0B0" w14:textId="7EF89DCE" w:rsidR="00BB6052" w:rsidRDefault="00470E60" w:rsidP="00C807C7">
            <w:r>
              <w:t>Discuss the various types of investigations that scientists conduct. Students will likely be most familiar with experimental investigations (which involve independent, dependent and controlled variables) and field study investigations. In this context, tests are being carried out to gather information on the properties of different substances, enabling comparisons to be made.</w:t>
            </w:r>
          </w:p>
          <w:p w14:paraId="59F53A26" w14:textId="2CD58E9D" w:rsidR="00EE681D" w:rsidRDefault="00EE681D" w:rsidP="00EE681D">
            <w:pPr>
              <w:pStyle w:val="FeatureBox3"/>
            </w:pPr>
            <w:r w:rsidRPr="00EE681D">
              <w:rPr>
                <w:rStyle w:val="Strong"/>
              </w:rPr>
              <w:t>Checkpoint</w:t>
            </w:r>
            <w:r>
              <w:rPr>
                <w:rStyle w:val="Strong"/>
              </w:rPr>
              <w:t xml:space="preserve"> (MAT PPT)</w:t>
            </w:r>
            <w:r w:rsidRPr="00EE681D">
              <w:rPr>
                <w:rStyle w:val="Strong"/>
              </w:rPr>
              <w:t>:</w:t>
            </w:r>
            <w:r>
              <w:t xml:space="preserve"> </w:t>
            </w:r>
            <w:r w:rsidR="00EC3AAF">
              <w:t>u</w:t>
            </w:r>
            <w:r>
              <w:t>se a multiple-choice question to assess students understanding of the difference between an aim and a purpose.</w:t>
            </w:r>
          </w:p>
          <w:p w14:paraId="57417346" w14:textId="74CCFAD9" w:rsidR="00C807C7" w:rsidRDefault="003A679B" w:rsidP="00C807C7">
            <w:r>
              <w:t xml:space="preserve">Outline the properties of substances that can be tested or measured. Students select an </w:t>
            </w:r>
            <w:r>
              <w:lastRenderedPageBreak/>
              <w:t>appropriate method for each property to collect data on a range of compounds.</w:t>
            </w:r>
          </w:p>
          <w:p w14:paraId="29E03544" w14:textId="5DAB6965" w:rsidR="0034367F" w:rsidRDefault="00433A04" w:rsidP="00C807C7">
            <w:r>
              <w:t>Students conduct a risk assessment to identify potential hazards and formulate strategies to mitigate the associated risks.</w:t>
            </w:r>
          </w:p>
          <w:p w14:paraId="250955D5" w14:textId="00B2709E" w:rsidR="0034367F" w:rsidRDefault="00C21162" w:rsidP="00C807C7">
            <w:r>
              <w:t xml:space="preserve">Students conduct various tests to safely gather data on the properties of </w:t>
            </w:r>
            <w:r w:rsidR="00433A04">
              <w:t xml:space="preserve">some </w:t>
            </w:r>
            <w:r>
              <w:t>covalent, ionic, and metallic substances. They analyse the results to summarise the characteristics of these substances.</w:t>
            </w:r>
          </w:p>
          <w:p w14:paraId="53576CB2" w14:textId="6EDE5FF8" w:rsidR="001D7AB3" w:rsidRPr="005B09B8" w:rsidRDefault="004D6691" w:rsidP="00C807C7">
            <w:pPr>
              <w:rPr>
                <w:b/>
                <w:bCs/>
              </w:rPr>
            </w:pPr>
            <w:r w:rsidRPr="005B09B8">
              <w:rPr>
                <w:b/>
                <w:bCs/>
              </w:rPr>
              <w:t xml:space="preserve">Uses of </w:t>
            </w:r>
            <w:r w:rsidR="00DB703F">
              <w:rPr>
                <w:b/>
                <w:bCs/>
              </w:rPr>
              <w:t>materials</w:t>
            </w:r>
          </w:p>
          <w:p w14:paraId="7C52474C" w14:textId="5F0E693F" w:rsidR="004D6691" w:rsidRDefault="004D6691" w:rsidP="004D6691">
            <w:r>
              <w:t xml:space="preserve">Relate the properties </w:t>
            </w:r>
            <w:r w:rsidR="00470E60">
              <w:t xml:space="preserve">of </w:t>
            </w:r>
            <w:r>
              <w:t>metallic, ionic and covalent substances to their uses.</w:t>
            </w:r>
          </w:p>
          <w:p w14:paraId="4AE9F763" w14:textId="12999235" w:rsidR="00DB703F" w:rsidRDefault="003055E8" w:rsidP="004D6691">
            <w:r>
              <w:t>Students read a stimulus text on the uses of metal alloys and answer questions regarding the properties and applications of these materials. They justify why a specific metal alloy is most suitable for a particular use.</w:t>
            </w:r>
          </w:p>
          <w:p w14:paraId="271A296D" w14:textId="37DA0ACA" w:rsidR="004D6691" w:rsidRPr="00C807C7" w:rsidRDefault="001E0921" w:rsidP="005B09B8">
            <w:pPr>
              <w:pStyle w:val="FeatureBox4"/>
            </w:pPr>
            <w:r w:rsidRPr="005B09B8">
              <w:rPr>
                <w:rStyle w:val="Strong"/>
              </w:rPr>
              <w:t>Note:</w:t>
            </w:r>
            <w:r>
              <w:t xml:space="preserve"> </w:t>
            </w:r>
            <w:r w:rsidR="00EC4F2A">
              <w:t>p</w:t>
            </w:r>
            <w:r>
              <w:t xml:space="preserve">hysical and chemical properties of </w:t>
            </w:r>
            <w:r w:rsidR="00D75839">
              <w:t xml:space="preserve">substances </w:t>
            </w:r>
            <w:r w:rsidR="00470E60">
              <w:t xml:space="preserve">are </w:t>
            </w:r>
            <w:r w:rsidR="00D75839">
              <w:t xml:space="preserve">assessed in </w:t>
            </w:r>
            <w:hyperlink r:id="rId27" w:history="1">
              <w:r w:rsidR="00FD4EA4">
                <w:rPr>
                  <w:rStyle w:val="Hyperlink"/>
                </w:rPr>
                <w:t>Assessment task</w:t>
              </w:r>
              <w:r w:rsidR="00C80579">
                <w:rPr>
                  <w:rStyle w:val="Hyperlink"/>
                </w:rPr>
                <w:t xml:space="preserve"> – </w:t>
              </w:r>
              <w:r w:rsidR="00FD4EA4">
                <w:rPr>
                  <w:rStyle w:val="Hyperlink"/>
                </w:rPr>
                <w:t>option 2 – Materials</w:t>
              </w:r>
            </w:hyperlink>
            <w:r w:rsidR="00D75839">
              <w:t>.</w:t>
            </w:r>
          </w:p>
        </w:tc>
        <w:tc>
          <w:tcPr>
            <w:tcW w:w="955" w:type="pct"/>
          </w:tcPr>
          <w:p w14:paraId="31B40FCB" w14:textId="77777777" w:rsidR="00113AB6" w:rsidRDefault="00113AB6" w:rsidP="00F808DB"/>
        </w:tc>
      </w:tr>
    </w:tbl>
    <w:p w14:paraId="4F1D8610" w14:textId="77777777" w:rsidR="003863E0" w:rsidRPr="005B09B8" w:rsidRDefault="003863E0" w:rsidP="005B09B8">
      <w:bookmarkStart w:id="28" w:name="_Toc146805877"/>
      <w:bookmarkStart w:id="29" w:name="_Toc147481174"/>
      <w:r>
        <w:lastRenderedPageBreak/>
        <w:br w:type="page"/>
      </w:r>
    </w:p>
    <w:p w14:paraId="1530E757" w14:textId="173E610A" w:rsidR="00646B54" w:rsidRDefault="00F9451B" w:rsidP="00F9451B">
      <w:pPr>
        <w:pStyle w:val="Heading2"/>
      </w:pPr>
      <w:bookmarkStart w:id="30" w:name="_Toc201909333"/>
      <w:r>
        <w:lastRenderedPageBreak/>
        <w:t xml:space="preserve">3 </w:t>
      </w:r>
      <w:r w:rsidR="005625E8">
        <w:t>What makes hydrocarbons so useful and potentially so harmful?</w:t>
      </w:r>
      <w:bookmarkEnd w:id="30"/>
    </w:p>
    <w:p w14:paraId="55DFF4AC" w14:textId="37BE1FE2" w:rsidR="009B698F" w:rsidRPr="00E06200" w:rsidRDefault="009B698F" w:rsidP="009B698F">
      <w:r>
        <w:t xml:space="preserve">The estimated time for </w:t>
      </w:r>
      <w:r w:rsidR="008C3658">
        <w:t>essential question 3</w:t>
      </w:r>
      <w:r>
        <w:t xml:space="preserve"> is </w:t>
      </w:r>
      <w:r w:rsidR="008C3658">
        <w:t>17</w:t>
      </w:r>
      <w:r>
        <w:t xml:space="preserve"> hours.</w:t>
      </w:r>
    </w:p>
    <w:p w14:paraId="1027A17E" w14:textId="2AF1B700" w:rsidR="00646B54" w:rsidRPr="00190747" w:rsidRDefault="00646B54" w:rsidP="00646B54">
      <w:pPr>
        <w:pStyle w:val="Caption"/>
      </w:pPr>
      <w:r>
        <w:t xml:space="preserve">Table </w:t>
      </w:r>
      <w:r>
        <w:fldChar w:fldCharType="begin"/>
      </w:r>
      <w:r>
        <w:instrText xml:space="preserve"> SEQ Table \* ARABIC </w:instrText>
      </w:r>
      <w:r>
        <w:fldChar w:fldCharType="separate"/>
      </w:r>
      <w:r w:rsidR="00D55FFE">
        <w:rPr>
          <w:noProof/>
        </w:rPr>
        <w:t>5</w:t>
      </w:r>
      <w:r>
        <w:rPr>
          <w:noProof/>
        </w:rPr>
        <w:fldChar w:fldCharType="end"/>
      </w:r>
      <w:r>
        <w:t xml:space="preserve"> – </w:t>
      </w:r>
      <w:r w:rsidR="00EE31F8">
        <w:t>‘</w:t>
      </w:r>
      <w:r w:rsidR="001550FE">
        <w:t>What makes hydrocarbons so useful and potentially so harmful</w:t>
      </w:r>
      <w:r w:rsidR="00EE31F8">
        <w:t>’</w:t>
      </w:r>
      <w:r w:rsidR="001550FE">
        <w:t xml:space="preserve"> </w:t>
      </w:r>
      <w:r>
        <w:t>lesson sequence.</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5"/>
        <w:gridCol w:w="8996"/>
        <w:gridCol w:w="2781"/>
      </w:tblGrid>
      <w:tr w:rsidR="00646B54" w14:paraId="032AF260" w14:textId="77777777">
        <w:trPr>
          <w:cnfStyle w:val="100000000000" w:firstRow="1" w:lastRow="0" w:firstColumn="0" w:lastColumn="0" w:oddVBand="0" w:evenVBand="0" w:oddHBand="0" w:evenHBand="0" w:firstRowFirstColumn="0" w:firstRowLastColumn="0" w:lastRowFirstColumn="0" w:lastRowLastColumn="0"/>
        </w:trPr>
        <w:tc>
          <w:tcPr>
            <w:tcW w:w="956" w:type="pct"/>
          </w:tcPr>
          <w:p w14:paraId="5B6B0AAE" w14:textId="77777777" w:rsidR="00646B54" w:rsidRDefault="00646B54">
            <w:r>
              <w:t>C</w:t>
            </w:r>
            <w:r w:rsidRPr="00CF6572">
              <w:t>ontent</w:t>
            </w:r>
          </w:p>
        </w:tc>
        <w:tc>
          <w:tcPr>
            <w:tcW w:w="3089" w:type="pct"/>
          </w:tcPr>
          <w:p w14:paraId="34859FFC" w14:textId="77777777" w:rsidR="00646B54" w:rsidRDefault="00646B54">
            <w:r w:rsidRPr="00CF6572">
              <w:t>Teaching and learning activities</w:t>
            </w:r>
          </w:p>
        </w:tc>
        <w:tc>
          <w:tcPr>
            <w:tcW w:w="955" w:type="pct"/>
          </w:tcPr>
          <w:p w14:paraId="05575A2C" w14:textId="77777777" w:rsidR="00646B54" w:rsidRDefault="00646B54">
            <w:r>
              <w:t>Registration and evaluation notes</w:t>
            </w:r>
          </w:p>
        </w:tc>
      </w:tr>
      <w:tr w:rsidR="00186569" w14:paraId="5E1E2C7D" w14:textId="77777777">
        <w:tc>
          <w:tcPr>
            <w:tcW w:w="956" w:type="pct"/>
          </w:tcPr>
          <w:p w14:paraId="567D180A" w14:textId="77777777" w:rsidR="00186569" w:rsidRDefault="00186569" w:rsidP="00186569">
            <w:pPr>
              <w:rPr>
                <w:rStyle w:val="Strong"/>
              </w:rPr>
            </w:pPr>
            <w:r>
              <w:rPr>
                <w:rStyle w:val="Strong"/>
              </w:rPr>
              <w:t>Chemistry of organic compounds</w:t>
            </w:r>
          </w:p>
          <w:p w14:paraId="70AF3EE4" w14:textId="10648D61" w:rsidR="00186569" w:rsidRPr="0017044B" w:rsidRDefault="00186569" w:rsidP="00E03CDE">
            <w:pPr>
              <w:pStyle w:val="ListBullet"/>
              <w:rPr>
                <w:rStyle w:val="Strong"/>
                <w:b w:val="0"/>
                <w:bCs w:val="0"/>
              </w:rPr>
            </w:pPr>
            <w:r>
              <w:t>Distinguish between organic and inorganic compounds</w:t>
            </w:r>
          </w:p>
        </w:tc>
        <w:tc>
          <w:tcPr>
            <w:tcW w:w="3089" w:type="pct"/>
          </w:tcPr>
          <w:p w14:paraId="6596E401" w14:textId="3E7EBC43" w:rsidR="00186569" w:rsidRPr="00186569" w:rsidRDefault="00186569" w:rsidP="00186569">
            <w:pPr>
              <w:pStyle w:val="Heading4"/>
            </w:pPr>
            <w:bookmarkStart w:id="31" w:name="_Toc180058680"/>
            <w:bookmarkStart w:id="32" w:name="_Toc201909334"/>
            <w:r w:rsidRPr="00186569">
              <w:t>3.1 Is it organic or inorganic</w:t>
            </w:r>
            <w:bookmarkEnd w:id="31"/>
            <w:r w:rsidR="00E46DE8">
              <w:t>?</w:t>
            </w:r>
            <w:bookmarkEnd w:id="32"/>
          </w:p>
          <w:p w14:paraId="39E73FA4" w14:textId="7644AE3D" w:rsidR="00186569" w:rsidRPr="0054206E" w:rsidRDefault="00911525" w:rsidP="00186569">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rPr>
                <w:szCs w:val="22"/>
                <w:lang w:eastAsia="en-AU"/>
              </w:rPr>
            </w:pPr>
            <w:r w:rsidRPr="0054206E">
              <w:rPr>
                <w:b/>
                <w:bCs/>
                <w:szCs w:val="22"/>
                <w:lang w:eastAsia="en-AU"/>
              </w:rPr>
              <w:t>Prior knowledge checkpoint</w:t>
            </w:r>
            <w:r w:rsidR="00E71634" w:rsidRPr="0054206E">
              <w:rPr>
                <w:b/>
                <w:bCs/>
                <w:szCs w:val="22"/>
                <w:lang w:eastAsia="en-AU"/>
              </w:rPr>
              <w:t xml:space="preserve"> (TRB3)</w:t>
            </w:r>
            <w:r w:rsidR="00186569" w:rsidRPr="0054206E">
              <w:rPr>
                <w:b/>
                <w:bCs/>
                <w:szCs w:val="22"/>
                <w:lang w:eastAsia="en-AU"/>
              </w:rPr>
              <w:t>:</w:t>
            </w:r>
            <w:r w:rsidR="005E5687" w:rsidRPr="0054206E">
              <w:rPr>
                <w:b/>
                <w:bCs/>
                <w:szCs w:val="22"/>
                <w:lang w:eastAsia="en-AU"/>
              </w:rPr>
              <w:t xml:space="preserve"> </w:t>
            </w:r>
            <w:r w:rsidR="00186569" w:rsidRPr="0054206E">
              <w:rPr>
                <w:szCs w:val="22"/>
                <w:lang w:eastAsia="en-AU"/>
              </w:rPr>
              <w:t xml:space="preserve">What do you </w:t>
            </w:r>
            <w:r w:rsidR="00164DB6" w:rsidRPr="0054206E">
              <w:rPr>
                <w:szCs w:val="22"/>
                <w:lang w:eastAsia="en-AU"/>
              </w:rPr>
              <w:t xml:space="preserve">recall </w:t>
            </w:r>
            <w:r w:rsidR="00186569" w:rsidRPr="0054206E">
              <w:rPr>
                <w:szCs w:val="22"/>
                <w:lang w:eastAsia="en-AU"/>
              </w:rPr>
              <w:t xml:space="preserve">about compounds from </w:t>
            </w:r>
            <w:r w:rsidR="00164DB6" w:rsidRPr="0054206E">
              <w:rPr>
                <w:szCs w:val="22"/>
                <w:lang w:eastAsia="en-AU"/>
              </w:rPr>
              <w:t xml:space="preserve">past </w:t>
            </w:r>
            <w:r w:rsidR="00186569" w:rsidRPr="0054206E">
              <w:rPr>
                <w:szCs w:val="22"/>
                <w:lang w:eastAsia="en-AU"/>
              </w:rPr>
              <w:t xml:space="preserve">lessons? </w:t>
            </w:r>
            <w:r w:rsidR="00164DB6" w:rsidRPr="0054206E">
              <w:rPr>
                <w:szCs w:val="22"/>
                <w:lang w:eastAsia="en-AU"/>
              </w:rPr>
              <w:t>List</w:t>
            </w:r>
            <w:r w:rsidR="00186569" w:rsidRPr="0054206E">
              <w:rPr>
                <w:szCs w:val="22"/>
                <w:lang w:eastAsia="en-AU"/>
              </w:rPr>
              <w:t xml:space="preserve"> 2 facts</w:t>
            </w:r>
            <w:r w:rsidR="009C1665" w:rsidRPr="0054206E">
              <w:rPr>
                <w:szCs w:val="22"/>
                <w:lang w:eastAsia="en-AU"/>
              </w:rPr>
              <w:t xml:space="preserve"> and an example of a compound.</w:t>
            </w:r>
            <w:r w:rsidR="00186569" w:rsidRPr="0054206E">
              <w:rPr>
                <w:szCs w:val="22"/>
                <w:lang w:eastAsia="en-AU"/>
              </w:rPr>
              <w:t xml:space="preserve"> </w:t>
            </w:r>
          </w:p>
          <w:p w14:paraId="34DA82DB" w14:textId="7D19B47C" w:rsidR="00186569" w:rsidRPr="0054206E" w:rsidRDefault="0094061C" w:rsidP="00186569">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rPr>
                <w:szCs w:val="22"/>
                <w:lang w:eastAsia="en-AU"/>
              </w:rPr>
            </w:pPr>
            <w:r w:rsidRPr="0054206E">
              <w:rPr>
                <w:szCs w:val="22"/>
                <w:lang w:eastAsia="en-AU"/>
              </w:rPr>
              <w:t>Students u</w:t>
            </w:r>
            <w:r w:rsidR="00186569" w:rsidRPr="0054206E">
              <w:rPr>
                <w:szCs w:val="22"/>
                <w:lang w:eastAsia="en-AU"/>
              </w:rPr>
              <w:t xml:space="preserve">se </w:t>
            </w:r>
            <w:r w:rsidR="00CB527B" w:rsidRPr="0054206E">
              <w:rPr>
                <w:szCs w:val="22"/>
                <w:lang w:eastAsia="en-AU"/>
              </w:rPr>
              <w:t xml:space="preserve">the </w:t>
            </w:r>
            <w:r w:rsidR="0079618F" w:rsidRPr="0054206E">
              <w:rPr>
                <w:szCs w:val="22"/>
                <w:lang w:eastAsia="en-AU"/>
              </w:rPr>
              <w:t>T</w:t>
            </w:r>
            <w:r w:rsidR="00CB527B" w:rsidRPr="0054206E">
              <w:rPr>
                <w:szCs w:val="22"/>
                <w:lang w:eastAsia="en-AU"/>
              </w:rPr>
              <w:t>hink-</w:t>
            </w:r>
            <w:r w:rsidR="0079618F" w:rsidRPr="0054206E">
              <w:rPr>
                <w:szCs w:val="22"/>
                <w:lang w:eastAsia="en-AU"/>
              </w:rPr>
              <w:t>P</w:t>
            </w:r>
            <w:r w:rsidR="00CB527B" w:rsidRPr="0054206E">
              <w:rPr>
                <w:szCs w:val="22"/>
                <w:lang w:eastAsia="en-AU"/>
              </w:rPr>
              <w:t>air-</w:t>
            </w:r>
            <w:r w:rsidR="0079618F" w:rsidRPr="0054206E">
              <w:rPr>
                <w:szCs w:val="22"/>
                <w:lang w:eastAsia="en-AU"/>
              </w:rPr>
              <w:t>S</w:t>
            </w:r>
            <w:r w:rsidR="00CB527B" w:rsidRPr="0054206E">
              <w:rPr>
                <w:szCs w:val="22"/>
                <w:lang w:eastAsia="en-AU"/>
              </w:rPr>
              <w:t xml:space="preserve">hare method to discuss in pairs for 2 minutes, then share their </w:t>
            </w:r>
            <w:r w:rsidR="0079618F" w:rsidRPr="0054206E">
              <w:rPr>
                <w:szCs w:val="22"/>
                <w:lang w:eastAsia="en-AU"/>
              </w:rPr>
              <w:t xml:space="preserve">2 </w:t>
            </w:r>
            <w:r w:rsidR="00CB527B" w:rsidRPr="0054206E">
              <w:rPr>
                <w:szCs w:val="22"/>
                <w:lang w:eastAsia="en-AU"/>
              </w:rPr>
              <w:t xml:space="preserve">best </w:t>
            </w:r>
            <w:r w:rsidR="00186569" w:rsidRPr="0054206E">
              <w:rPr>
                <w:szCs w:val="22"/>
                <w:lang w:eastAsia="en-AU"/>
              </w:rPr>
              <w:t>facts</w:t>
            </w:r>
            <w:r w:rsidR="001C7D56" w:rsidRPr="0054206E">
              <w:rPr>
                <w:szCs w:val="22"/>
                <w:lang w:eastAsia="en-AU"/>
              </w:rPr>
              <w:t xml:space="preserve"> with the class</w:t>
            </w:r>
            <w:r w:rsidR="00186569" w:rsidRPr="0054206E">
              <w:rPr>
                <w:szCs w:val="22"/>
                <w:lang w:eastAsia="en-AU"/>
              </w:rPr>
              <w:t>.</w:t>
            </w:r>
            <w:r w:rsidRPr="0054206E">
              <w:rPr>
                <w:szCs w:val="22"/>
                <w:lang w:eastAsia="en-AU"/>
              </w:rPr>
              <w:t xml:space="preserve"> </w:t>
            </w:r>
            <w:r w:rsidR="00186569" w:rsidRPr="0054206E">
              <w:rPr>
                <w:szCs w:val="22"/>
                <w:lang w:eastAsia="en-AU"/>
              </w:rPr>
              <w:t>Write key points on the board</w:t>
            </w:r>
            <w:r w:rsidR="00E71634" w:rsidRPr="0054206E">
              <w:rPr>
                <w:szCs w:val="22"/>
                <w:lang w:eastAsia="en-AU"/>
              </w:rPr>
              <w:t>.</w:t>
            </w:r>
          </w:p>
          <w:p w14:paraId="3DDAEC97" w14:textId="679D225E" w:rsidR="00186569" w:rsidRPr="00354DC4" w:rsidRDefault="00186569" w:rsidP="00354DC4">
            <w:pPr>
              <w:rPr>
                <w:rStyle w:val="Strong"/>
              </w:rPr>
            </w:pPr>
            <w:r w:rsidRPr="00354DC4">
              <w:rPr>
                <w:rStyle w:val="Strong"/>
              </w:rPr>
              <w:t>Introduction to organic</w:t>
            </w:r>
            <w:r w:rsidR="00D11FB5" w:rsidRPr="00354DC4">
              <w:rPr>
                <w:rStyle w:val="Strong"/>
              </w:rPr>
              <w:t xml:space="preserve"> and</w:t>
            </w:r>
            <w:r w:rsidRPr="00354DC4">
              <w:rPr>
                <w:rStyle w:val="Strong"/>
              </w:rPr>
              <w:t xml:space="preserve"> inorganic compounds</w:t>
            </w:r>
            <w:r w:rsidR="00241A1B">
              <w:rPr>
                <w:rStyle w:val="Strong"/>
              </w:rPr>
              <w:t xml:space="preserve"> (TRB3</w:t>
            </w:r>
            <w:r w:rsidR="00EE1B80" w:rsidRPr="0054206E">
              <w:rPr>
                <w:rStyle w:val="Strong"/>
                <w:b w:val="0"/>
                <w:bCs w:val="0"/>
              </w:rPr>
              <w:t xml:space="preserve"> and</w:t>
            </w:r>
            <w:r w:rsidR="00EE1B80">
              <w:rPr>
                <w:rStyle w:val="Strong"/>
              </w:rPr>
              <w:t xml:space="preserve"> MAT PPT</w:t>
            </w:r>
            <w:r w:rsidR="00241A1B">
              <w:rPr>
                <w:rStyle w:val="Strong"/>
              </w:rPr>
              <w:t>)</w:t>
            </w:r>
          </w:p>
          <w:p w14:paraId="0190AD78" w14:textId="5E2DE46B" w:rsidR="00186569" w:rsidRDefault="003A4990" w:rsidP="008E2DEE">
            <w:r>
              <w:t xml:space="preserve">Describe the characteristics of organic and inorganic compounds. Tell students that organic compounds always contain carbon and are typically found in living organisms. In contrast, inorganic compounds do not necessarily contain carbon and can </w:t>
            </w:r>
            <w:proofErr w:type="gramStart"/>
            <w:r>
              <w:t>be located in</w:t>
            </w:r>
            <w:proofErr w:type="gramEnd"/>
            <w:r>
              <w:t xml:space="preserve"> both living and non-living entities.</w:t>
            </w:r>
          </w:p>
          <w:p w14:paraId="7D4D2B2F" w14:textId="75932A40" w:rsidR="0095557A" w:rsidRDefault="0095557A" w:rsidP="005523E0">
            <w:r w:rsidRPr="005B09B8">
              <w:t xml:space="preserve">Unpack molecular model structures of a range of organic and inorganic molecules to </w:t>
            </w:r>
            <w:r w:rsidRPr="005B09B8">
              <w:lastRenderedPageBreak/>
              <w:t xml:space="preserve">consolidate </w:t>
            </w:r>
            <w:r w:rsidR="003A4990">
              <w:t>students'</w:t>
            </w:r>
            <w:r w:rsidR="003A4990" w:rsidRPr="005B09B8">
              <w:t xml:space="preserve"> </w:t>
            </w:r>
            <w:r w:rsidRPr="005B09B8">
              <w:t xml:space="preserve">understanding </w:t>
            </w:r>
            <w:r w:rsidR="005523E0" w:rsidRPr="005B09B8">
              <w:t>that organic compounds contain C–H covalent bonds.</w:t>
            </w:r>
          </w:p>
          <w:p w14:paraId="1AE0CB97" w14:textId="73236852" w:rsidR="00BF4DE8" w:rsidRDefault="003A4990" w:rsidP="005523E0">
            <w:r>
              <w:t>Students classify various compounds as organic or inorganic and explain their reasoning. They research the applications of these compounds and then respond to questions regarding their classification.</w:t>
            </w:r>
          </w:p>
          <w:p w14:paraId="500439F2" w14:textId="014A6B19" w:rsidR="00AC62B9" w:rsidRDefault="00AC62B9" w:rsidP="005523E0">
            <w:r>
              <w:t>Students construct models of the organic compounds.</w:t>
            </w:r>
          </w:p>
          <w:p w14:paraId="616EEB9A" w14:textId="21A0C1F4" w:rsidR="00186569" w:rsidRPr="005B09B8" w:rsidRDefault="00335E03" w:rsidP="005B09B8">
            <w:pPr>
              <w:pStyle w:val="FeatureBox3"/>
            </w:pPr>
            <w:r w:rsidRPr="005B09B8">
              <w:rPr>
                <w:rStyle w:val="Strong"/>
              </w:rPr>
              <w:t>Checkpoint</w:t>
            </w:r>
            <w:r w:rsidR="00186569" w:rsidRPr="005B09B8">
              <w:rPr>
                <w:rStyle w:val="Strong"/>
              </w:rPr>
              <w:t>:</w:t>
            </w:r>
            <w:r w:rsidR="00186569" w:rsidRPr="005B09B8">
              <w:t xml:space="preserve"> What clues</w:t>
            </w:r>
            <w:r w:rsidR="00125EBF">
              <w:t xml:space="preserve"> will you look</w:t>
            </w:r>
            <w:r w:rsidR="00186569" w:rsidRPr="005B09B8">
              <w:t xml:space="preserve"> for to determine if a compound is organic?</w:t>
            </w:r>
            <w:r w:rsidRPr="005B09B8">
              <w:t xml:space="preserve"> </w:t>
            </w:r>
            <w:r w:rsidR="00D61FA9" w:rsidRPr="005B09B8">
              <w:t>(</w:t>
            </w:r>
            <w:r w:rsidR="006356A1" w:rsidRPr="005B09B8">
              <w:t>Presence of carbon</w:t>
            </w:r>
            <w:r w:rsidR="00BD1E7F" w:rsidRPr="005B09B8">
              <w:t xml:space="preserve">, mostly found in living things and </w:t>
            </w:r>
            <w:r w:rsidR="003A4990">
              <w:t>containing</w:t>
            </w:r>
            <w:r w:rsidR="003A4990" w:rsidRPr="005B09B8">
              <w:t xml:space="preserve"> </w:t>
            </w:r>
            <w:r w:rsidR="00BD1E7F" w:rsidRPr="005B09B8">
              <w:t>C-H covalent bond</w:t>
            </w:r>
            <w:r w:rsidR="00AE1429">
              <w:t>s</w:t>
            </w:r>
            <w:r w:rsidR="00BD1E7F" w:rsidRPr="005B09B8">
              <w:t>)</w:t>
            </w:r>
          </w:p>
          <w:p w14:paraId="0E0CA87E" w14:textId="2F3D6264" w:rsidR="00186569" w:rsidRPr="00B318BA" w:rsidRDefault="001E1FF2" w:rsidP="00241A1B">
            <w:pPr>
              <w:pStyle w:val="FeatureBox2"/>
            </w:pPr>
            <w:r w:rsidRPr="00655C65">
              <w:rPr>
                <w:rStyle w:val="Strong"/>
              </w:rPr>
              <w:t>Differentiation</w:t>
            </w:r>
            <w:r w:rsidR="00C653CD">
              <w:rPr>
                <w:rStyle w:val="Strong"/>
              </w:rPr>
              <w:t xml:space="preserve"> (TRB3)</w:t>
            </w:r>
            <w:r w:rsidRPr="00655C65">
              <w:rPr>
                <w:rStyle w:val="Strong"/>
              </w:rPr>
              <w:t>:</w:t>
            </w:r>
            <w:r>
              <w:t xml:space="preserve"> </w:t>
            </w:r>
            <w:r w:rsidR="0079618F">
              <w:t>f</w:t>
            </w:r>
            <w:r w:rsidR="00C653CD">
              <w:t xml:space="preserve">or </w:t>
            </w:r>
            <w:r w:rsidR="007925EA">
              <w:t xml:space="preserve">further exploration, investigate additional compounds and their classification as either </w:t>
            </w:r>
            <w:r w:rsidR="006963BA" w:rsidRPr="006963BA">
              <w:t>organic or inorganic.</w:t>
            </w:r>
          </w:p>
        </w:tc>
        <w:tc>
          <w:tcPr>
            <w:tcW w:w="955" w:type="pct"/>
          </w:tcPr>
          <w:p w14:paraId="16A8A066" w14:textId="77777777" w:rsidR="00186569" w:rsidRDefault="00186569" w:rsidP="00186569"/>
        </w:tc>
      </w:tr>
      <w:tr w:rsidR="00534CCB" w14:paraId="5D415D2E" w14:textId="77777777">
        <w:tc>
          <w:tcPr>
            <w:tcW w:w="956" w:type="pct"/>
          </w:tcPr>
          <w:p w14:paraId="7343E111" w14:textId="77777777" w:rsidR="00534CCB" w:rsidRDefault="00534CCB" w:rsidP="00534CCB">
            <w:pPr>
              <w:rPr>
                <w:rStyle w:val="Strong"/>
              </w:rPr>
            </w:pPr>
            <w:r>
              <w:rPr>
                <w:rStyle w:val="Strong"/>
              </w:rPr>
              <w:t>Chemistry of organic compounds</w:t>
            </w:r>
          </w:p>
          <w:p w14:paraId="0E1E2D6F" w14:textId="77777777" w:rsidR="00534CCB" w:rsidRDefault="00534CCB" w:rsidP="0017044B">
            <w:pPr>
              <w:pStyle w:val="ListBullet"/>
            </w:pPr>
            <w:r>
              <w:t xml:space="preserve">Describe how hydrocarbons can </w:t>
            </w:r>
            <w:r>
              <w:lastRenderedPageBreak/>
              <w:t>be separated from crude oil and identify the uses of these products</w:t>
            </w:r>
          </w:p>
          <w:p w14:paraId="36C1B04D" w14:textId="77777777" w:rsidR="00534CCB" w:rsidRDefault="00534CCB" w:rsidP="00534CCB">
            <w:pPr>
              <w:pStyle w:val="Heading5"/>
            </w:pPr>
            <w:r>
              <w:t>Problem-solving</w:t>
            </w:r>
          </w:p>
          <w:p w14:paraId="2D378354" w14:textId="34AD76E3" w:rsidR="00534CCB" w:rsidRPr="0017044B" w:rsidRDefault="00534CCB" w:rsidP="00E03CDE">
            <w:pPr>
              <w:pStyle w:val="ListBullet"/>
              <w:rPr>
                <w:rStyle w:val="Strong"/>
                <w:b w:val="0"/>
                <w:bCs w:val="0"/>
              </w:rPr>
            </w:pPr>
            <w:r>
              <w:t>Use cause-and-effect relationships and models to explain ideas and make predictions</w:t>
            </w:r>
          </w:p>
        </w:tc>
        <w:tc>
          <w:tcPr>
            <w:tcW w:w="3089" w:type="pct"/>
          </w:tcPr>
          <w:p w14:paraId="0E2795E9" w14:textId="77777777" w:rsidR="00534CCB" w:rsidRPr="00996B75" w:rsidRDefault="00534CCB" w:rsidP="00534CCB">
            <w:pPr>
              <w:pStyle w:val="Heading4"/>
            </w:pPr>
            <w:bookmarkStart w:id="33" w:name="_Toc180058681"/>
            <w:bookmarkStart w:id="34" w:name="_Toc201909335"/>
            <w:r w:rsidRPr="00996B75">
              <w:lastRenderedPageBreak/>
              <w:t>3.2 Hydrocarbons are everywhere</w:t>
            </w:r>
            <w:bookmarkEnd w:id="33"/>
            <w:bookmarkEnd w:id="34"/>
          </w:p>
          <w:p w14:paraId="5FCA420E" w14:textId="51613B1F" w:rsidR="00B142D9" w:rsidRPr="004B354C" w:rsidRDefault="00B865CF" w:rsidP="004B354C">
            <w:pPr>
              <w:rPr>
                <w:rStyle w:val="Strong"/>
              </w:rPr>
            </w:pPr>
            <w:r>
              <w:rPr>
                <w:rStyle w:val="Strong"/>
              </w:rPr>
              <w:t>What are hydrocarbons?</w:t>
            </w:r>
            <w:r w:rsidR="008605A0">
              <w:rPr>
                <w:rStyle w:val="Strong"/>
              </w:rPr>
              <w:t xml:space="preserve"> (TRB3</w:t>
            </w:r>
            <w:r w:rsidR="008605A0" w:rsidRPr="00B941D5">
              <w:rPr>
                <w:rStyle w:val="Strong"/>
                <w:b w:val="0"/>
                <w:bCs w:val="0"/>
              </w:rPr>
              <w:t xml:space="preserve"> and</w:t>
            </w:r>
            <w:r w:rsidR="008605A0">
              <w:rPr>
                <w:rStyle w:val="Strong"/>
              </w:rPr>
              <w:t xml:space="preserve"> MAT PPT)</w:t>
            </w:r>
          </w:p>
          <w:p w14:paraId="2922D775" w14:textId="447F79CF" w:rsidR="000E76E4" w:rsidRDefault="00706375" w:rsidP="00534CCB">
            <w:r>
              <w:t xml:space="preserve">With teacher support or as a </w:t>
            </w:r>
            <w:r w:rsidR="007925EA">
              <w:t xml:space="preserve">small-group research task, students complete Frayer </w:t>
            </w:r>
            <w:r w:rsidR="007925EA">
              <w:lastRenderedPageBreak/>
              <w:t>diagrams for crude oil, mixtures</w:t>
            </w:r>
            <w:r w:rsidR="00634A5F">
              <w:t xml:space="preserve"> and hydrocarbons</w:t>
            </w:r>
            <w:r w:rsidR="008605A0">
              <w:t>.</w:t>
            </w:r>
          </w:p>
          <w:p w14:paraId="54E4D9AA" w14:textId="0D5C2BA7" w:rsidR="00032C2B" w:rsidRPr="00032C2B" w:rsidRDefault="00032C2B" w:rsidP="00534CCB">
            <w:pPr>
              <w:rPr>
                <w:rStyle w:val="Strong"/>
              </w:rPr>
            </w:pPr>
            <w:r w:rsidRPr="00032C2B">
              <w:rPr>
                <w:rStyle w:val="Strong"/>
              </w:rPr>
              <w:t>Fractional distillation</w:t>
            </w:r>
            <w:r w:rsidR="00241A1B">
              <w:rPr>
                <w:rStyle w:val="Strong"/>
              </w:rPr>
              <w:t xml:space="preserve"> (TRB3</w:t>
            </w:r>
            <w:r w:rsidR="00A95AEA" w:rsidRPr="00B941D5">
              <w:rPr>
                <w:rStyle w:val="Strong"/>
                <w:b w:val="0"/>
                <w:bCs w:val="0"/>
              </w:rPr>
              <w:t xml:space="preserve"> and </w:t>
            </w:r>
            <w:r w:rsidR="00A95AEA">
              <w:rPr>
                <w:rStyle w:val="Strong"/>
              </w:rPr>
              <w:t>MAT PPT</w:t>
            </w:r>
            <w:r w:rsidR="00241A1B">
              <w:rPr>
                <w:rStyle w:val="Strong"/>
              </w:rPr>
              <w:t>)</w:t>
            </w:r>
          </w:p>
          <w:p w14:paraId="4B171FE5" w14:textId="7AECFB7D" w:rsidR="00F91A70" w:rsidRDefault="00BA7D09" w:rsidP="005B1FE1">
            <w:r>
              <w:t xml:space="preserve">Briefly recap distillation as a method for separating liquid mixtures, such as crude oil, by exploiting differences in boiling points. Connect this to students' previous knowledge on separation techniques in the Stage 4 focus area, Solutions and mixtures. </w:t>
            </w:r>
          </w:p>
          <w:p w14:paraId="5B2E7ACD" w14:textId="6970E32C" w:rsidR="005B1FE1" w:rsidRDefault="005B1FE1" w:rsidP="005B09B8">
            <w:r w:rsidRPr="00DE6CE5">
              <w:t xml:space="preserve">Watch the short video on </w:t>
            </w:r>
            <w:hyperlink r:id="rId28" w:history="1">
              <w:r w:rsidR="00FE7C64">
                <w:rPr>
                  <w:rStyle w:val="Hyperlink"/>
                </w:rPr>
                <w:t>Fractional distillation (4:05)</w:t>
              </w:r>
            </w:hyperlink>
            <w:r>
              <w:t>.</w:t>
            </w:r>
          </w:p>
          <w:p w14:paraId="59C00F63" w14:textId="4FA7A387" w:rsidR="009F124D" w:rsidRDefault="00BA7D09" w:rsidP="009F124D">
            <w:r>
              <w:t>Break down the process of fractional distillation into essential steps. Include a diagram to illustrate how the various fractions in crude oil are separated based on the size of the hydrocarbon and its boiling point.</w:t>
            </w:r>
          </w:p>
          <w:p w14:paraId="70FCDA49" w14:textId="4BEB6166" w:rsidR="00534CCB" w:rsidRDefault="00CD4D1F" w:rsidP="00534CCB">
            <w:r w:rsidRPr="002F656A">
              <w:rPr>
                <w:b/>
                <w:bCs/>
              </w:rPr>
              <w:t>Optional:</w:t>
            </w:r>
            <w:r>
              <w:t xml:space="preserve"> </w:t>
            </w:r>
            <w:r w:rsidR="008E59DC">
              <w:t>m</w:t>
            </w:r>
            <w:r>
              <w:t xml:space="preserve">odel fractional distillation </w:t>
            </w:r>
            <w:r w:rsidR="00EA0716">
              <w:t>in the laboratory</w:t>
            </w:r>
            <w:r w:rsidR="008757E7">
              <w:t xml:space="preserve"> using </w:t>
            </w:r>
            <w:r w:rsidR="00C31832">
              <w:t>ethanol and water to demonstrate how substances with different boiling points can be separated.</w:t>
            </w:r>
          </w:p>
          <w:p w14:paraId="190EC1D6" w14:textId="00683D96" w:rsidR="00693A30" w:rsidRPr="00693A30" w:rsidRDefault="00693A30" w:rsidP="00693A30">
            <w:pPr>
              <w:rPr>
                <w:lang w:eastAsia="en-AU"/>
              </w:rPr>
            </w:pPr>
            <w:r w:rsidRPr="00693A30">
              <w:t xml:space="preserve">Ask students to predict where specific hydrocarbons might condense </w:t>
            </w:r>
            <w:r w:rsidR="008A52E8">
              <w:t>(form a liquid)</w:t>
            </w:r>
            <w:r w:rsidRPr="00693A30">
              <w:t xml:space="preserve"> based on their boiling points </w:t>
            </w:r>
            <w:r w:rsidR="00964CDE">
              <w:t>in the fractionating column</w:t>
            </w:r>
            <w:r w:rsidR="00822EA1">
              <w:t xml:space="preserve"> </w:t>
            </w:r>
            <w:r w:rsidRPr="00693A30">
              <w:t>and explain their reasoning using cause-and-effect relationships.</w:t>
            </w:r>
          </w:p>
          <w:p w14:paraId="3163FC1A" w14:textId="409542CE" w:rsidR="00693A30" w:rsidRPr="00693A30" w:rsidRDefault="00693A30" w:rsidP="00693A30">
            <w:pPr>
              <w:pStyle w:val="FeatureBox3"/>
              <w:rPr>
                <w:lang w:eastAsia="en-AU"/>
              </w:rPr>
            </w:pPr>
            <w:r w:rsidRPr="00693A30">
              <w:rPr>
                <w:b/>
                <w:bCs/>
                <w:lang w:eastAsia="en-AU"/>
              </w:rPr>
              <w:t>Checkpoint</w:t>
            </w:r>
            <w:r w:rsidR="00C35964">
              <w:rPr>
                <w:b/>
                <w:bCs/>
                <w:lang w:eastAsia="en-AU"/>
              </w:rPr>
              <w:t xml:space="preserve"> (TRB3)</w:t>
            </w:r>
            <w:r w:rsidRPr="00693A30">
              <w:rPr>
                <w:b/>
                <w:bCs/>
                <w:lang w:eastAsia="en-AU"/>
              </w:rPr>
              <w:t>:</w:t>
            </w:r>
            <w:r w:rsidR="002A1DF2">
              <w:rPr>
                <w:b/>
                <w:bCs/>
                <w:lang w:eastAsia="en-AU"/>
              </w:rPr>
              <w:t xml:space="preserve"> </w:t>
            </w:r>
            <w:r w:rsidRPr="00693A30">
              <w:rPr>
                <w:lang w:eastAsia="en-AU"/>
              </w:rPr>
              <w:t>Why do larger hydrocarbons condense lower in the column?</w:t>
            </w:r>
          </w:p>
          <w:p w14:paraId="07210CA3" w14:textId="4560EC4F" w:rsidR="00526F47" w:rsidRPr="00526F47" w:rsidRDefault="00526F47" w:rsidP="00871613">
            <w:pPr>
              <w:rPr>
                <w:rStyle w:val="Strong"/>
              </w:rPr>
            </w:pPr>
            <w:r w:rsidRPr="00526F47">
              <w:rPr>
                <w:rStyle w:val="Strong"/>
              </w:rPr>
              <w:lastRenderedPageBreak/>
              <w:t>Using the crude oil fractions</w:t>
            </w:r>
            <w:r w:rsidR="00241A1B">
              <w:rPr>
                <w:rStyle w:val="Strong"/>
              </w:rPr>
              <w:t xml:space="preserve"> (TRB3)</w:t>
            </w:r>
          </w:p>
          <w:p w14:paraId="70ABB77C" w14:textId="62B13326" w:rsidR="00871613" w:rsidRDefault="00871613" w:rsidP="00871613">
            <w:r>
              <w:t xml:space="preserve">Highlight the uses of </w:t>
            </w:r>
            <w:r w:rsidR="0003337B">
              <w:t>significant</w:t>
            </w:r>
            <w:r>
              <w:t xml:space="preserve"> fractions:</w:t>
            </w:r>
            <w:r w:rsidR="004201E5">
              <w:t xml:space="preserve"> </w:t>
            </w:r>
            <w:r>
              <w:t>Petrol</w:t>
            </w:r>
            <w:r w:rsidR="00275FBA">
              <w:t xml:space="preserve"> is </w:t>
            </w:r>
            <w:r w:rsidR="00D427AD">
              <w:t xml:space="preserve">a fuel for cars; diesel is a fuel for trucks and buses; kerosene is a type of jet fuel; bitumen is used for </w:t>
            </w:r>
            <w:r w:rsidR="00275FBA">
              <w:t>road</w:t>
            </w:r>
            <w:r>
              <w:t xml:space="preserve"> surfacing.</w:t>
            </w:r>
          </w:p>
          <w:p w14:paraId="20157207" w14:textId="124D5DF6" w:rsidR="00871613" w:rsidRDefault="00871613" w:rsidP="00871613">
            <w:r>
              <w:t xml:space="preserve">In small groups, assign each group one fraction. </w:t>
            </w:r>
            <w:r w:rsidR="00631F02">
              <w:t>Students</w:t>
            </w:r>
            <w:r>
              <w:t xml:space="preserve"> research and create a short presentation on </w:t>
            </w:r>
            <w:r w:rsidR="00D427AD">
              <w:t>the uses and properties of a specific fraction, presenting it to</w:t>
            </w:r>
            <w:r w:rsidR="00E16946">
              <w:t xml:space="preserve"> their peers as the audience</w:t>
            </w:r>
            <w:r>
              <w:t>.</w:t>
            </w:r>
          </w:p>
          <w:p w14:paraId="73055AA1" w14:textId="00B952B2" w:rsidR="00871613" w:rsidRDefault="00871613" w:rsidP="00871613">
            <w:r>
              <w:t xml:space="preserve">Groups </w:t>
            </w:r>
            <w:r w:rsidR="004201E5">
              <w:t xml:space="preserve">briefly </w:t>
            </w:r>
            <w:r>
              <w:t>present their findings</w:t>
            </w:r>
            <w:r w:rsidR="004201E5">
              <w:t>.</w:t>
            </w:r>
          </w:p>
          <w:p w14:paraId="7FD1E446" w14:textId="21C4FCF4" w:rsidR="004F6FCD" w:rsidRDefault="00090791" w:rsidP="004F6FCD">
            <w:pPr>
              <w:pStyle w:val="FeatureBox2"/>
            </w:pPr>
            <w:r w:rsidRPr="005B09B8">
              <w:rPr>
                <w:rStyle w:val="Strong"/>
              </w:rPr>
              <w:t>Differentiation:</w:t>
            </w:r>
            <w:r w:rsidRPr="00090791">
              <w:t xml:space="preserve"> </w:t>
            </w:r>
            <w:r w:rsidR="00662DFD">
              <w:t>f</w:t>
            </w:r>
            <w:r w:rsidR="004F6FCD">
              <w:t>ractions can be assigned to groups of students according to their differentiation needs. Simpler fractions include refinery gas, petrol and diesel oil. More complex fractions encompass naphtha, lubricating oil, fuel oil and bitumen/residue.</w:t>
            </w:r>
          </w:p>
          <w:p w14:paraId="3C491CE6" w14:textId="77777777" w:rsidR="00380115" w:rsidRDefault="004F6FCD" w:rsidP="00380115">
            <w:pPr>
              <w:pStyle w:val="FeatureBox2"/>
            </w:pPr>
            <w:r>
              <w:t>Advanced students could explore catalytic cracking to produce smaller, more useful hydrocarbons from longer-chain hydrocarbons.</w:t>
            </w:r>
          </w:p>
          <w:p w14:paraId="45B5E9FC" w14:textId="0179E4BF" w:rsidR="00AD1500" w:rsidRPr="00AD1500" w:rsidRDefault="00AD1500" w:rsidP="00D70B0C">
            <w:pPr>
              <w:pStyle w:val="FeatureBox3"/>
            </w:pPr>
            <w:r w:rsidRPr="003048CF">
              <w:rPr>
                <w:b/>
                <w:bCs/>
              </w:rPr>
              <w:t>Checkpoint</w:t>
            </w:r>
            <w:r w:rsidR="00C35964">
              <w:rPr>
                <w:b/>
                <w:bCs/>
              </w:rPr>
              <w:t xml:space="preserve"> (TRB3)</w:t>
            </w:r>
            <w:r>
              <w:t>: What physical property do we use to separate crude oil into its useful fractions? Why do they need to be separated?</w:t>
            </w:r>
          </w:p>
        </w:tc>
        <w:tc>
          <w:tcPr>
            <w:tcW w:w="955" w:type="pct"/>
          </w:tcPr>
          <w:p w14:paraId="6EDE326C" w14:textId="77777777" w:rsidR="00534CCB" w:rsidRDefault="00534CCB" w:rsidP="00534CCB"/>
        </w:tc>
      </w:tr>
      <w:tr w:rsidR="00534CCB" w14:paraId="770A99E6" w14:textId="77777777">
        <w:tc>
          <w:tcPr>
            <w:tcW w:w="956" w:type="pct"/>
          </w:tcPr>
          <w:p w14:paraId="66A1C29D" w14:textId="77777777" w:rsidR="00F61A86" w:rsidRDefault="00F61A86" w:rsidP="00F61A86">
            <w:pPr>
              <w:rPr>
                <w:rStyle w:val="Strong"/>
              </w:rPr>
            </w:pPr>
            <w:r>
              <w:rPr>
                <w:rStyle w:val="Strong"/>
              </w:rPr>
              <w:lastRenderedPageBreak/>
              <w:t>Chemistry of organic compounds</w:t>
            </w:r>
          </w:p>
          <w:p w14:paraId="4BB4651F" w14:textId="61CA827F" w:rsidR="00BA26F5" w:rsidRPr="005B09B8" w:rsidRDefault="00F61A86" w:rsidP="00095C2A">
            <w:pPr>
              <w:pStyle w:val="ListBullet"/>
              <w:rPr>
                <w:b/>
                <w:bCs/>
              </w:rPr>
            </w:pPr>
            <w:r>
              <w:t>Use International Union of Pure and Applied Chemistry (IUPAC) nomenclature to name simple organic compounds</w:t>
            </w:r>
          </w:p>
          <w:p w14:paraId="4260C3CA" w14:textId="4AFF94E8" w:rsidR="00534CCB" w:rsidRPr="005B09B8" w:rsidRDefault="00BA26F5" w:rsidP="005B09B8">
            <w:pPr>
              <w:pStyle w:val="ListBullet"/>
              <w:rPr>
                <w:rStyle w:val="Strong"/>
              </w:rPr>
            </w:pPr>
            <w:r>
              <w:t>Identify and reproduce the structure of simple alkanes C1–C8</w:t>
            </w:r>
          </w:p>
        </w:tc>
        <w:tc>
          <w:tcPr>
            <w:tcW w:w="3089" w:type="pct"/>
          </w:tcPr>
          <w:p w14:paraId="1737429E" w14:textId="369BB052" w:rsidR="00534CCB" w:rsidRPr="00D60368" w:rsidRDefault="00534CCB" w:rsidP="00534CCB">
            <w:pPr>
              <w:pStyle w:val="Heading4"/>
            </w:pPr>
            <w:bookmarkStart w:id="35" w:name="_Toc201909336"/>
            <w:r>
              <w:t>3.3 Give them a name</w:t>
            </w:r>
            <w:bookmarkEnd w:id="35"/>
          </w:p>
          <w:p w14:paraId="01A8534D" w14:textId="7D0E4262" w:rsidR="00CB45F2" w:rsidRPr="006E60B0" w:rsidRDefault="001573DF" w:rsidP="00CB45F2">
            <w:pPr>
              <w:rPr>
                <w:rStyle w:val="Strong"/>
              </w:rPr>
            </w:pPr>
            <w:r>
              <w:rPr>
                <w:rStyle w:val="Strong"/>
              </w:rPr>
              <w:t>Naming organic</w:t>
            </w:r>
            <w:r w:rsidR="006E60B0" w:rsidRPr="006E60B0">
              <w:rPr>
                <w:rStyle w:val="Strong"/>
              </w:rPr>
              <w:t xml:space="preserve"> </w:t>
            </w:r>
            <w:r w:rsidR="006B47AF">
              <w:rPr>
                <w:rStyle w:val="Strong"/>
              </w:rPr>
              <w:t>compounds</w:t>
            </w:r>
            <w:r w:rsidR="00241A1B">
              <w:rPr>
                <w:rStyle w:val="Strong"/>
              </w:rPr>
              <w:t xml:space="preserve"> (TRB3</w:t>
            </w:r>
            <w:r w:rsidR="00F33114" w:rsidRPr="00B941D5">
              <w:rPr>
                <w:rStyle w:val="Strong"/>
                <w:b w:val="0"/>
                <w:bCs w:val="0"/>
              </w:rPr>
              <w:t xml:space="preserve"> and</w:t>
            </w:r>
            <w:r w:rsidR="00F33114">
              <w:rPr>
                <w:rStyle w:val="Strong"/>
              </w:rPr>
              <w:t xml:space="preserve"> MAT PPT</w:t>
            </w:r>
            <w:r w:rsidR="00241A1B">
              <w:rPr>
                <w:rStyle w:val="Strong"/>
              </w:rPr>
              <w:t>)</w:t>
            </w:r>
          </w:p>
          <w:p w14:paraId="121D9F97" w14:textId="16DF5DD9" w:rsidR="0071455F" w:rsidRDefault="00635D26" w:rsidP="003E10E3">
            <w:r w:rsidRPr="005B09B8">
              <w:t>State the role</w:t>
            </w:r>
            <w:r w:rsidRPr="00A3797E">
              <w:t xml:space="preserve"> of</w:t>
            </w:r>
            <w:r>
              <w:t xml:space="preserve"> the </w:t>
            </w:r>
            <w:hyperlink r:id="rId29" w:anchor=":~:text=The%20International%20Union%20of%20Pure,many%20other%20critically%2Devaluated%20data." w:history="1">
              <w:r w:rsidR="00C83565" w:rsidRPr="001E2619">
                <w:rPr>
                  <w:rStyle w:val="Hyperlink"/>
                </w:rPr>
                <w:t>International Union of Pure and Applied Chemistry</w:t>
              </w:r>
            </w:hyperlink>
            <w:r w:rsidR="00C83565" w:rsidRPr="00C83565">
              <w:t xml:space="preserve"> (IUPAC)</w:t>
            </w:r>
            <w:r w:rsidR="002C7249">
              <w:t xml:space="preserve">. </w:t>
            </w:r>
            <w:r w:rsidR="00CF66A6" w:rsidRPr="005B09B8">
              <w:t>Define</w:t>
            </w:r>
            <w:r w:rsidR="00BE500E">
              <w:t xml:space="preserve"> </w:t>
            </w:r>
            <w:r w:rsidR="00233DDF">
              <w:t>‘</w:t>
            </w:r>
            <w:r w:rsidR="00CB777C">
              <w:t xml:space="preserve">chemical </w:t>
            </w:r>
            <w:r w:rsidR="00CF66A6">
              <w:t>nomenclature</w:t>
            </w:r>
            <w:r w:rsidR="00233DDF">
              <w:t>’</w:t>
            </w:r>
            <w:r w:rsidR="00CB777C">
              <w:t xml:space="preserve"> as </w:t>
            </w:r>
            <w:r w:rsidR="00CB777C" w:rsidRPr="00CB777C">
              <w:t>a set of rules to generate systematic names for chemical compounds.</w:t>
            </w:r>
            <w:r w:rsidR="00633BE9">
              <w:t xml:space="preserve"> </w:t>
            </w:r>
            <w:r w:rsidR="00EB6052">
              <w:t xml:space="preserve">State </w:t>
            </w:r>
            <w:r w:rsidR="00EB6052" w:rsidRPr="00D90FA3">
              <w:t xml:space="preserve">the </w:t>
            </w:r>
            <w:r w:rsidR="008C7FDC" w:rsidRPr="005B09B8">
              <w:t>basic rules</w:t>
            </w:r>
            <w:r w:rsidR="008C7FDC" w:rsidRPr="00D90FA3">
              <w:t xml:space="preserve"> for naming</w:t>
            </w:r>
            <w:r w:rsidR="008C7FDC">
              <w:t xml:space="preserve"> simple organic compounds</w:t>
            </w:r>
            <w:r w:rsidR="00233DDF">
              <w:t>.</w:t>
            </w:r>
          </w:p>
          <w:p w14:paraId="7202306B" w14:textId="1F032942" w:rsidR="00A67964" w:rsidRPr="005D5F41" w:rsidRDefault="00E00CC3" w:rsidP="005D5F41">
            <w:pPr>
              <w:pStyle w:val="ListBullet2"/>
              <w:ind w:left="644" w:hanging="644"/>
            </w:pPr>
            <w:r w:rsidRPr="005D5F41">
              <w:t>Students</w:t>
            </w:r>
            <w:r w:rsidR="005F0298" w:rsidRPr="005D5F41">
              <w:t xml:space="preserve"> </w:t>
            </w:r>
            <w:r w:rsidR="00C85554" w:rsidRPr="005D5F41">
              <w:t>construct models of the first 8 alkanes</w:t>
            </w:r>
            <w:r w:rsidR="00BA26F5" w:rsidRPr="005D5F41">
              <w:t xml:space="preserve"> (C1 to C8) using molecular model kits</w:t>
            </w:r>
            <w:r w:rsidR="00C85554" w:rsidRPr="005D5F41">
              <w:t xml:space="preserve"> and identify their names using the IUPAC naming conventions. </w:t>
            </w:r>
            <w:r w:rsidR="00233DDF" w:rsidRPr="005D5F41">
              <w:t xml:space="preserve">Students </w:t>
            </w:r>
            <w:r w:rsidR="00A67964" w:rsidRPr="005D5F41">
              <w:t>draw the structural formula to represent each of the named alkanes.</w:t>
            </w:r>
          </w:p>
          <w:p w14:paraId="3886CB74" w14:textId="70652B20" w:rsidR="00A67964" w:rsidRPr="005D5F41" w:rsidRDefault="00A67964" w:rsidP="005D5F41">
            <w:pPr>
              <w:pStyle w:val="ListBullet2"/>
              <w:ind w:left="644" w:hanging="644"/>
            </w:pPr>
            <w:r w:rsidRPr="005D5F41">
              <w:t xml:space="preserve">Provide students with </w:t>
            </w:r>
            <w:r w:rsidR="004B16C2" w:rsidRPr="005D5F41">
              <w:t xml:space="preserve">simple </w:t>
            </w:r>
            <w:r w:rsidRPr="005D5F41">
              <w:t xml:space="preserve">structural formulas of a range of organic compounds with various </w:t>
            </w:r>
            <w:r w:rsidR="004B16C2" w:rsidRPr="005D5F41">
              <w:t xml:space="preserve">functional groups. Students use the IUPAC naming conventions to identify the </w:t>
            </w:r>
            <w:r w:rsidR="00233DDF" w:rsidRPr="005D5F41">
              <w:t xml:space="preserve">names </w:t>
            </w:r>
            <w:r w:rsidR="004B16C2" w:rsidRPr="005D5F41">
              <w:t>of the compounds.</w:t>
            </w:r>
          </w:p>
          <w:p w14:paraId="1543EA63" w14:textId="1E9FDDBC" w:rsidR="008C7FDC" w:rsidRPr="003E10E3" w:rsidRDefault="00D90FA3" w:rsidP="005D0A58">
            <w:pPr>
              <w:pStyle w:val="FeatureBox2"/>
            </w:pPr>
            <w:r w:rsidRPr="005B09B8">
              <w:rPr>
                <w:rStyle w:val="Strong"/>
              </w:rPr>
              <w:t>Differentiation:</w:t>
            </w:r>
            <w:r w:rsidRPr="00D90FA3">
              <w:t xml:space="preserve"> </w:t>
            </w:r>
            <w:r w:rsidR="002159ED">
              <w:t>t</w:t>
            </w:r>
            <w:r w:rsidR="00B635B9" w:rsidRPr="00B635B9">
              <w:t>he number of alkenes, alkynes, alcohols and carboxylic acids to be named could be reduced. The complexity could be reduced by walking the student through the process of counting carbon atoms and identifying the functional group to name the compounds.</w:t>
            </w:r>
          </w:p>
        </w:tc>
        <w:tc>
          <w:tcPr>
            <w:tcW w:w="955" w:type="pct"/>
          </w:tcPr>
          <w:p w14:paraId="69838ECF" w14:textId="77777777" w:rsidR="00534CCB" w:rsidRDefault="00534CCB" w:rsidP="00534CCB"/>
        </w:tc>
      </w:tr>
      <w:tr w:rsidR="005F7675" w14:paraId="6FAF8A0C" w14:textId="77777777">
        <w:tc>
          <w:tcPr>
            <w:tcW w:w="956" w:type="pct"/>
          </w:tcPr>
          <w:p w14:paraId="13C37ABE" w14:textId="77777777" w:rsidR="005F7675" w:rsidRDefault="005F7675" w:rsidP="005F7675">
            <w:pPr>
              <w:rPr>
                <w:rStyle w:val="Strong"/>
              </w:rPr>
            </w:pPr>
            <w:r>
              <w:rPr>
                <w:rStyle w:val="Strong"/>
              </w:rPr>
              <w:lastRenderedPageBreak/>
              <w:t>Chemistry of organic compounds</w:t>
            </w:r>
          </w:p>
          <w:p w14:paraId="4D489820" w14:textId="77777777" w:rsidR="005F7675" w:rsidRDefault="005F7675" w:rsidP="0017044B">
            <w:pPr>
              <w:pStyle w:val="ListBullet"/>
            </w:pPr>
            <w:r>
              <w:t>Describe the differences between complete and incomplete combustion reactions of hydrocarbons, and use examples from everyday applications to compare the products of the chemical reaction and amount of energy released</w:t>
            </w:r>
          </w:p>
          <w:p w14:paraId="7500D9F1" w14:textId="77777777" w:rsidR="005F7675" w:rsidRDefault="005F7675" w:rsidP="005F7675">
            <w:pPr>
              <w:pStyle w:val="Heading5"/>
            </w:pPr>
            <w:r>
              <w:t>Planning investigations</w:t>
            </w:r>
          </w:p>
          <w:p w14:paraId="3CB5D5FB" w14:textId="77777777" w:rsidR="005F7675" w:rsidRDefault="005F7675" w:rsidP="0017044B">
            <w:pPr>
              <w:pStyle w:val="ListBullet"/>
            </w:pPr>
            <w:r>
              <w:t xml:space="preserve">Describe the </w:t>
            </w:r>
            <w:r>
              <w:lastRenderedPageBreak/>
              <w:t>purpose of an investigation</w:t>
            </w:r>
          </w:p>
          <w:p w14:paraId="26DED986" w14:textId="77777777" w:rsidR="005F7675" w:rsidRDefault="005F7675" w:rsidP="0017044B">
            <w:pPr>
              <w:pStyle w:val="ListBullet"/>
            </w:pPr>
            <w:r>
              <w:t>Explain the use of variables and experimental controls in a valid scientific investigation</w:t>
            </w:r>
          </w:p>
          <w:p w14:paraId="4E4BAD44" w14:textId="77777777" w:rsidR="005F7675" w:rsidRDefault="005F7675" w:rsidP="0017044B">
            <w:pPr>
              <w:pStyle w:val="ListBullet"/>
            </w:pPr>
            <w:r>
              <w:t>Assess the types of data that need to be collected in a range of investigation types</w:t>
            </w:r>
          </w:p>
          <w:p w14:paraId="4842DD66" w14:textId="77777777" w:rsidR="005F7675" w:rsidRPr="0017044B" w:rsidRDefault="005F7675" w:rsidP="0017044B">
            <w:pPr>
              <w:pStyle w:val="ListBullet"/>
            </w:pPr>
            <w:r w:rsidRPr="0017044B">
              <w:t xml:space="preserve">Select and explain investigation methods, including fieldwork and laboratory experimentation, to </w:t>
            </w:r>
            <w:r w:rsidRPr="0017044B">
              <w:lastRenderedPageBreak/>
              <w:t>collect reliable data</w:t>
            </w:r>
          </w:p>
          <w:p w14:paraId="483467C6" w14:textId="77777777" w:rsidR="005F7675" w:rsidRDefault="005F7675" w:rsidP="0017044B">
            <w:pPr>
              <w:pStyle w:val="ListBullet"/>
            </w:pPr>
            <w:r>
              <w:t>Identify risks, consider ethical issues and select suitable materials and technologies for a range of investigations</w:t>
            </w:r>
          </w:p>
          <w:p w14:paraId="025F94B1" w14:textId="77777777" w:rsidR="005F7675" w:rsidRPr="00533F65" w:rsidRDefault="005F7675" w:rsidP="005F7675">
            <w:pPr>
              <w:pStyle w:val="Heading5"/>
            </w:pPr>
            <w:r w:rsidRPr="00533F65">
              <w:t>Problem-solving</w:t>
            </w:r>
          </w:p>
          <w:p w14:paraId="5BE926EE" w14:textId="5F8A39DC" w:rsidR="005F7675" w:rsidRPr="00800487" w:rsidRDefault="005F7675" w:rsidP="00245485">
            <w:pPr>
              <w:pStyle w:val="ListBullet"/>
              <w:rPr>
                <w:rStyle w:val="Strong"/>
                <w:b w:val="0"/>
                <w:bCs w:val="0"/>
              </w:rPr>
            </w:pPr>
            <w:r w:rsidRPr="00800487">
              <w:t>Use cause-and-effect relationships and models to explain ideas and make predictions</w:t>
            </w:r>
          </w:p>
        </w:tc>
        <w:tc>
          <w:tcPr>
            <w:tcW w:w="3089" w:type="pct"/>
          </w:tcPr>
          <w:p w14:paraId="102D7794" w14:textId="7839DE43" w:rsidR="005F7675" w:rsidRPr="00D60368" w:rsidRDefault="005F7675" w:rsidP="005F7675">
            <w:pPr>
              <w:pStyle w:val="Heading4"/>
            </w:pPr>
            <w:bookmarkStart w:id="36" w:name="_Toc201909337"/>
            <w:r>
              <w:lastRenderedPageBreak/>
              <w:t>3.</w:t>
            </w:r>
            <w:r w:rsidR="00D84D88">
              <w:t>4</w:t>
            </w:r>
            <w:r>
              <w:t xml:space="preserve"> All things combustion</w:t>
            </w:r>
            <w:bookmarkEnd w:id="36"/>
          </w:p>
          <w:p w14:paraId="34BE835B" w14:textId="760A25B3" w:rsidR="006C1186" w:rsidRPr="006C1186" w:rsidRDefault="006C1186" w:rsidP="006C1186">
            <w:pPr>
              <w:pStyle w:val="FeatureBox3"/>
              <w:rPr>
                <w:rStyle w:val="Strong"/>
                <w:b w:val="0"/>
                <w:bCs w:val="0"/>
              </w:rPr>
            </w:pPr>
            <w:r>
              <w:rPr>
                <w:rStyle w:val="Strong"/>
              </w:rPr>
              <w:t xml:space="preserve">Checkpoint: </w:t>
            </w:r>
            <w:r w:rsidR="002159ED">
              <w:rPr>
                <w:rStyle w:val="Strong"/>
                <w:b w:val="0"/>
                <w:bCs w:val="0"/>
              </w:rPr>
              <w:t>s</w:t>
            </w:r>
            <w:r>
              <w:rPr>
                <w:rStyle w:val="Strong"/>
                <w:b w:val="0"/>
                <w:bCs w:val="0"/>
              </w:rPr>
              <w:t xml:space="preserve">how students an image of a molecular model of pentane and ask them to identify its name </w:t>
            </w:r>
            <w:r w:rsidRPr="006C1186">
              <w:rPr>
                <w:rStyle w:val="Strong"/>
              </w:rPr>
              <w:t>(MAT PPT 3.4 Checkpoint)</w:t>
            </w:r>
            <w:r>
              <w:rPr>
                <w:rStyle w:val="Strong"/>
                <w:b w:val="0"/>
                <w:bCs w:val="0"/>
              </w:rPr>
              <w:t>.</w:t>
            </w:r>
          </w:p>
          <w:p w14:paraId="0A35F20B" w14:textId="66FA8B4A" w:rsidR="002D1D57" w:rsidRDefault="008A6C6D" w:rsidP="002D1D57">
            <w:pPr>
              <w:rPr>
                <w:rStyle w:val="Strong"/>
              </w:rPr>
            </w:pPr>
            <w:r>
              <w:rPr>
                <w:rStyle w:val="Strong"/>
              </w:rPr>
              <w:t>Complete and incomplete combustion</w:t>
            </w:r>
            <w:r w:rsidR="000B606C">
              <w:rPr>
                <w:rStyle w:val="Strong"/>
              </w:rPr>
              <w:t xml:space="preserve"> (TRB3)</w:t>
            </w:r>
          </w:p>
          <w:p w14:paraId="55C03F87" w14:textId="77777777" w:rsidR="00697C69" w:rsidRDefault="0087192C" w:rsidP="00A22B00">
            <w:r>
              <w:t xml:space="preserve">Facilitate a class discussion to </w:t>
            </w:r>
            <w:r w:rsidR="00697C69">
              <w:t>develop a definition for combustion.</w:t>
            </w:r>
          </w:p>
          <w:p w14:paraId="02A0A4F8" w14:textId="777BC03B" w:rsidR="000B606C" w:rsidRDefault="00112D9E" w:rsidP="002D1D57">
            <w:r>
              <w:t xml:space="preserve">Demonstrate complete and incomplete combustion using a candle and a burning splint or </w:t>
            </w:r>
            <w:r w:rsidR="00C617AF">
              <w:t xml:space="preserve">examining </w:t>
            </w:r>
            <w:r>
              <w:t>the blue and yellow flames of a Bunsen burner.</w:t>
            </w:r>
            <w:r w:rsidR="000270C9">
              <w:t xml:space="preserve"> </w:t>
            </w:r>
            <w:r w:rsidR="00EB26B9">
              <w:t xml:space="preserve">Compare and contrast the </w:t>
            </w:r>
            <w:r w:rsidR="00CE7BAE">
              <w:t>conditions</w:t>
            </w:r>
            <w:r w:rsidR="0084591A">
              <w:t>, products</w:t>
            </w:r>
            <w:r w:rsidR="0065505A">
              <w:t xml:space="preserve"> and </w:t>
            </w:r>
            <w:r w:rsidR="00EB26B9">
              <w:t>properties</w:t>
            </w:r>
            <w:r w:rsidR="00DC2604">
              <w:t xml:space="preserve"> associated with</w:t>
            </w:r>
            <w:r w:rsidR="00EB26B9">
              <w:t xml:space="preserve"> complete and incomplete combustion.</w:t>
            </w:r>
          </w:p>
          <w:p w14:paraId="4FF422AC" w14:textId="622FB71B" w:rsidR="002159ED" w:rsidRDefault="00972F0A" w:rsidP="00A22B00">
            <w:r>
              <w:t>Discuss</w:t>
            </w:r>
            <w:r w:rsidR="00B46ACA">
              <w:t xml:space="preserve"> examples of complete and incomplete combustion</w:t>
            </w:r>
            <w:r w:rsidR="00044D03">
              <w:t xml:space="preserve">. </w:t>
            </w:r>
            <w:r w:rsidR="00E81357">
              <w:t>During the discussion s</w:t>
            </w:r>
            <w:r w:rsidR="002B52F1">
              <w:t>tudents will complete a worksheet</w:t>
            </w:r>
            <w:r w:rsidR="00E81357">
              <w:t xml:space="preserve"> comparing the properties of combustion.</w:t>
            </w:r>
          </w:p>
          <w:p w14:paraId="2E0B0BC3" w14:textId="2B3785B8" w:rsidR="001E6A28" w:rsidRPr="00AA6148" w:rsidRDefault="001E6A28" w:rsidP="001E6A28">
            <w:pPr>
              <w:pStyle w:val="FeatureBox3"/>
            </w:pPr>
            <w:r w:rsidRPr="003D3318">
              <w:rPr>
                <w:rStyle w:val="Strong"/>
              </w:rPr>
              <w:t>Checkpoint:</w:t>
            </w:r>
            <w:r>
              <w:rPr>
                <w:rStyle w:val="Strong"/>
              </w:rPr>
              <w:t xml:space="preserve"> </w:t>
            </w:r>
            <w:r w:rsidRPr="00AA6148">
              <w:t>What is a key characteristic of complete combustion?</w:t>
            </w:r>
            <w:r w:rsidR="00B620BD">
              <w:t xml:space="preserve"> </w:t>
            </w:r>
            <w:r w:rsidR="00B620BD">
              <w:rPr>
                <w:rStyle w:val="Strong"/>
              </w:rPr>
              <w:t>(MAT PPT</w:t>
            </w:r>
            <w:r w:rsidR="00BE74F7">
              <w:rPr>
                <w:rStyle w:val="Strong"/>
              </w:rPr>
              <w:t xml:space="preserve"> 3.4 Checkpoint 1</w:t>
            </w:r>
            <w:r w:rsidR="00012AAA">
              <w:rPr>
                <w:rStyle w:val="Strong"/>
              </w:rPr>
              <w:t>)</w:t>
            </w:r>
          </w:p>
          <w:p w14:paraId="09684C4E" w14:textId="77777777" w:rsidR="002159ED" w:rsidRDefault="001E6A28">
            <w:pPr>
              <w:pStyle w:val="FeatureBox3"/>
              <w:numPr>
                <w:ilvl w:val="0"/>
                <w:numId w:val="9"/>
              </w:numPr>
              <w:spacing w:line="240" w:lineRule="auto"/>
              <w:ind w:hanging="720"/>
            </w:pPr>
            <w:r w:rsidRPr="00AA6148">
              <w:t>It produces soot and carbon monoxide.</w:t>
            </w:r>
          </w:p>
          <w:p w14:paraId="02B11909" w14:textId="77777777" w:rsidR="002159ED" w:rsidRDefault="001E6A28">
            <w:pPr>
              <w:pStyle w:val="FeatureBox3"/>
              <w:numPr>
                <w:ilvl w:val="0"/>
                <w:numId w:val="9"/>
              </w:numPr>
              <w:spacing w:line="240" w:lineRule="auto"/>
              <w:ind w:hanging="720"/>
            </w:pPr>
            <w:r w:rsidRPr="00AA6148">
              <w:t>It occurs in the presence of a limited supply of oxygen.</w:t>
            </w:r>
          </w:p>
          <w:p w14:paraId="1F1C7E45" w14:textId="77777777" w:rsidR="002159ED" w:rsidRPr="002159ED" w:rsidRDefault="001E6A28">
            <w:pPr>
              <w:pStyle w:val="FeatureBox3"/>
              <w:numPr>
                <w:ilvl w:val="0"/>
                <w:numId w:val="9"/>
              </w:numPr>
              <w:spacing w:line="240" w:lineRule="auto"/>
              <w:ind w:hanging="720"/>
              <w:rPr>
                <w:rStyle w:val="Strong"/>
                <w:b w:val="0"/>
                <w:bCs w:val="0"/>
              </w:rPr>
            </w:pPr>
            <w:r w:rsidRPr="006C54D8">
              <w:rPr>
                <w:rStyle w:val="Strong"/>
              </w:rPr>
              <w:lastRenderedPageBreak/>
              <w:t>It produces carbon dioxide and water as the main products.</w:t>
            </w:r>
          </w:p>
          <w:p w14:paraId="78CEFDE5" w14:textId="091C5604" w:rsidR="001E6A28" w:rsidRPr="00AA6148" w:rsidRDefault="001E6A28">
            <w:pPr>
              <w:pStyle w:val="FeatureBox3"/>
              <w:numPr>
                <w:ilvl w:val="0"/>
                <w:numId w:val="9"/>
              </w:numPr>
              <w:spacing w:line="240" w:lineRule="auto"/>
              <w:ind w:hanging="720"/>
            </w:pPr>
            <w:r w:rsidRPr="00AA6148">
              <w:t>It has a yellow flame.</w:t>
            </w:r>
          </w:p>
          <w:p w14:paraId="69931094" w14:textId="0BF8201A" w:rsidR="000B606C" w:rsidRDefault="00C52D21" w:rsidP="002D1D57">
            <w:pPr>
              <w:rPr>
                <w:rStyle w:val="Strong"/>
              </w:rPr>
            </w:pPr>
            <w:r>
              <w:rPr>
                <w:rStyle w:val="Strong"/>
              </w:rPr>
              <w:t>Comparing incomplete and complete combustion</w:t>
            </w:r>
            <w:r w:rsidR="000B606C">
              <w:rPr>
                <w:rStyle w:val="Strong"/>
              </w:rPr>
              <w:t xml:space="preserve"> </w:t>
            </w:r>
            <w:r w:rsidR="00176BE4">
              <w:rPr>
                <w:rStyle w:val="Strong"/>
              </w:rPr>
              <w:t xml:space="preserve">(practical investigation) </w:t>
            </w:r>
            <w:r w:rsidR="000B606C">
              <w:rPr>
                <w:rStyle w:val="Strong"/>
              </w:rPr>
              <w:t>(TRB3)</w:t>
            </w:r>
          </w:p>
          <w:p w14:paraId="51A1725C" w14:textId="707B1F3C" w:rsidR="000B606C" w:rsidRDefault="001E15DC" w:rsidP="002D1D57">
            <w:r>
              <w:t>Students predict which type of Bunsen</w:t>
            </w:r>
            <w:r w:rsidR="00130C5C">
              <w:t xml:space="preserve"> burner</w:t>
            </w:r>
            <w:r>
              <w:t xml:space="preserve"> flame </w:t>
            </w:r>
            <w:r w:rsidR="00910723">
              <w:t>has</w:t>
            </w:r>
            <w:r>
              <w:t xml:space="preserve"> more energy</w:t>
            </w:r>
            <w:r w:rsidR="00130C5C">
              <w:t xml:space="preserve">. </w:t>
            </w:r>
            <w:r w:rsidR="006136EC">
              <w:t xml:space="preserve">Students </w:t>
            </w:r>
            <w:r w:rsidR="00A75D5E">
              <w:t xml:space="preserve">complete the ‘predict’ </w:t>
            </w:r>
            <w:r w:rsidR="00B169A6">
              <w:t>section of</w:t>
            </w:r>
            <w:r w:rsidR="00A75D5E">
              <w:t xml:space="preserve"> a </w:t>
            </w:r>
            <w:r w:rsidR="0073435D">
              <w:t>P</w:t>
            </w:r>
            <w:r w:rsidR="00A75D5E">
              <w:t>redict</w:t>
            </w:r>
            <w:r w:rsidR="0073435D">
              <w:t>-O</w:t>
            </w:r>
            <w:r w:rsidR="00A75D5E">
              <w:t>bserve</w:t>
            </w:r>
            <w:r w:rsidR="0073435D">
              <w:t>-E</w:t>
            </w:r>
            <w:r w:rsidR="00A75D5E">
              <w:t>xplain</w:t>
            </w:r>
            <w:r w:rsidR="006B28DF">
              <w:t xml:space="preserve"> (P</w:t>
            </w:r>
            <w:r w:rsidR="00E64C1D">
              <w:t>-</w:t>
            </w:r>
            <w:r w:rsidR="006B28DF">
              <w:t>O</w:t>
            </w:r>
            <w:r w:rsidR="00E64C1D">
              <w:t>-</w:t>
            </w:r>
            <w:r w:rsidR="006B28DF">
              <w:t>E)</w:t>
            </w:r>
            <w:r w:rsidR="00A75D5E">
              <w:t xml:space="preserve"> activity. </w:t>
            </w:r>
            <w:r w:rsidR="00A16207">
              <w:t>They will then</w:t>
            </w:r>
            <w:r w:rsidR="00964B7C">
              <w:t xml:space="preserve"> design and </w:t>
            </w:r>
            <w:proofErr w:type="gramStart"/>
            <w:r w:rsidR="00964B7C">
              <w:t>conduct an investigation</w:t>
            </w:r>
            <w:proofErr w:type="gramEnd"/>
            <w:r w:rsidR="00964B7C">
              <w:t xml:space="preserve"> to </w:t>
            </w:r>
            <w:r w:rsidR="00456ADF">
              <w:t>determine which type of combustion</w:t>
            </w:r>
            <w:r w:rsidR="00130C5C">
              <w:t xml:space="preserve"> (blue or yellow Bunsen burner flame)</w:t>
            </w:r>
            <w:r w:rsidR="00456ADF">
              <w:t xml:space="preserve"> provides the most energy. </w:t>
            </w:r>
            <w:r w:rsidR="00A16207">
              <w:t>Finally, t</w:t>
            </w:r>
            <w:r w:rsidR="00510FB0">
              <w:t>hey will use th</w:t>
            </w:r>
            <w:r w:rsidR="00A16207">
              <w:t>eir results</w:t>
            </w:r>
            <w:r w:rsidR="00130C5C">
              <w:t xml:space="preserve"> to do a calculation using </w:t>
            </w:r>
            <w:r w:rsidR="000038DF">
              <w:t xml:space="preserve">the equation </w:t>
            </w:r>
            <m:oMath>
              <m:sSub>
                <m:sSubPr>
                  <m:ctrlPr>
                    <w:rPr>
                      <w:rFonts w:ascii="Cambria Math" w:hAnsi="Cambria Math"/>
                      <w:i/>
                    </w:rPr>
                  </m:ctrlPr>
                </m:sSubPr>
                <m:e>
                  <m:r>
                    <w:rPr>
                      <w:rFonts w:ascii="Cambria Math" w:hAnsi="Cambria Math"/>
                    </w:rPr>
                    <m:t>E</m:t>
                  </m:r>
                </m:e>
                <m:sub>
                  <m:r>
                    <w:rPr>
                      <w:rFonts w:ascii="Cambria Math" w:hAnsi="Cambria Math"/>
                    </w:rPr>
                    <m:t>thermal</m:t>
                  </m:r>
                </m:sub>
              </m:sSub>
              <m:r>
                <w:rPr>
                  <w:rFonts w:ascii="Cambria Math" w:hAnsi="Cambria Math"/>
                </w:rPr>
                <m:t>=mc</m:t>
              </m:r>
              <m:r>
                <m:rPr>
                  <m:sty m:val="p"/>
                </m:rPr>
                <w:rPr>
                  <w:rFonts w:ascii="Cambria Math" w:hAnsi="Cambria Math"/>
                </w:rPr>
                <m:t>Δ</m:t>
              </m:r>
              <m:r>
                <w:rPr>
                  <w:rFonts w:ascii="Cambria Math" w:hAnsi="Cambria Math"/>
                </w:rPr>
                <m:t>T</m:t>
              </m:r>
            </m:oMath>
            <w:r w:rsidR="00A16207">
              <w:t xml:space="preserve"> to </w:t>
            </w:r>
            <w:r w:rsidR="00325C3E">
              <w:t xml:space="preserve">calculate the amount of energy transferred for each type of combustion. Students </w:t>
            </w:r>
            <w:r w:rsidR="00A16207">
              <w:t xml:space="preserve">complete the </w:t>
            </w:r>
            <w:r w:rsidR="006B28DF">
              <w:t>P</w:t>
            </w:r>
            <w:r w:rsidR="00E64C1D">
              <w:t>-</w:t>
            </w:r>
            <w:r w:rsidR="006B28DF">
              <w:t>O</w:t>
            </w:r>
            <w:r w:rsidR="00E64C1D">
              <w:t>-</w:t>
            </w:r>
            <w:r w:rsidR="006B28DF">
              <w:t>E activity</w:t>
            </w:r>
            <w:r w:rsidR="00325C3E">
              <w:t xml:space="preserve"> to summarise their findings.</w:t>
            </w:r>
          </w:p>
          <w:p w14:paraId="7A7FD6DC" w14:textId="03D68D7B" w:rsidR="00A611E8" w:rsidRDefault="00A611E8" w:rsidP="002D1D57">
            <w:r w:rsidRPr="00D70B0C">
              <w:t xml:space="preserve">When designing the investigation students will describe the purpose of the </w:t>
            </w:r>
            <w:r w:rsidR="00765791" w:rsidRPr="00765791">
              <w:t>investigation and</w:t>
            </w:r>
            <w:r w:rsidR="008C5C61" w:rsidRPr="00D70B0C">
              <w:t xml:space="preserve"> explain the use of variables </w:t>
            </w:r>
            <w:r w:rsidR="002B068B" w:rsidRPr="00D70B0C">
              <w:t xml:space="preserve">to ensure the validity of the investigation. </w:t>
            </w:r>
            <w:r w:rsidR="00CA1A44" w:rsidRPr="00D70B0C">
              <w:t>Students create a method to</w:t>
            </w:r>
            <w:r w:rsidR="00CA1A44">
              <w:t xml:space="preserve"> </w:t>
            </w:r>
            <w:r w:rsidR="006E5D07">
              <w:t xml:space="preserve">control the variable and ensure the collection of </w:t>
            </w:r>
            <w:r w:rsidR="005A72ED">
              <w:t xml:space="preserve">valid and reliable data. </w:t>
            </w:r>
            <w:r w:rsidR="00222CC0">
              <w:t>Students should conduct a risk assessment prior to conducting the investigation.</w:t>
            </w:r>
          </w:p>
          <w:p w14:paraId="0469ADBE" w14:textId="65DEB607" w:rsidR="00800487" w:rsidRPr="00800487" w:rsidRDefault="00466546" w:rsidP="00C40E9F">
            <w:pPr>
              <w:pStyle w:val="FeatureBox4"/>
            </w:pPr>
            <w:r w:rsidRPr="00D74ADF">
              <w:rPr>
                <w:rStyle w:val="Strong"/>
              </w:rPr>
              <w:t>Note:</w:t>
            </w:r>
            <w:r>
              <w:t xml:space="preserve"> it is not necessary for students to complete all components of </w:t>
            </w:r>
            <w:r w:rsidR="0025464F">
              <w:t>a scientific report</w:t>
            </w:r>
            <w:r w:rsidR="00BA5070">
              <w:t xml:space="preserve"> (such as graphing results and writing a discussion</w:t>
            </w:r>
            <w:r>
              <w:t xml:space="preserve">. </w:t>
            </w:r>
            <w:r w:rsidR="00C34A0D">
              <w:t xml:space="preserve">Focus on the investigation design </w:t>
            </w:r>
            <w:r w:rsidR="00C34A0D">
              <w:lastRenderedPageBreak/>
              <w:t>content identified for this activity</w:t>
            </w:r>
            <w:r w:rsidR="0025464F">
              <w:t>)</w:t>
            </w:r>
            <w:r w:rsidR="00C34A0D">
              <w:t>.</w:t>
            </w:r>
          </w:p>
          <w:p w14:paraId="28A52275" w14:textId="3E6A44E5" w:rsidR="00800487" w:rsidRDefault="00F3215D" w:rsidP="005B09B8">
            <w:pPr>
              <w:pStyle w:val="FeatureBox2"/>
            </w:pPr>
            <w:r w:rsidRPr="00AE2025">
              <w:rPr>
                <w:rStyle w:val="Strong"/>
              </w:rPr>
              <w:t>Differentiation:</w:t>
            </w:r>
            <w:r w:rsidR="000C05A4">
              <w:rPr>
                <w:rStyle w:val="Strong"/>
              </w:rPr>
              <w:t xml:space="preserve"> </w:t>
            </w:r>
            <w:r w:rsidR="007203D0">
              <w:t>a</w:t>
            </w:r>
            <w:r>
              <w:t xml:space="preserve"> </w:t>
            </w:r>
            <w:r w:rsidR="00245485">
              <w:t>scaffold</w:t>
            </w:r>
            <w:r>
              <w:t xml:space="preserve"> may be used to support students in designing their investigation.</w:t>
            </w:r>
          </w:p>
          <w:p w14:paraId="3003DD72" w14:textId="0DE1E806" w:rsidR="00C0608F" w:rsidRDefault="00C40E9F" w:rsidP="00C0608F">
            <w:pPr>
              <w:pStyle w:val="FeatureBox3"/>
            </w:pPr>
            <w:r>
              <w:rPr>
                <w:rStyle w:val="Strong"/>
              </w:rPr>
              <w:t>Checkpoint</w:t>
            </w:r>
            <w:r w:rsidR="00012AAA">
              <w:rPr>
                <w:rStyle w:val="Strong"/>
              </w:rPr>
              <w:t xml:space="preserve">: </w:t>
            </w:r>
            <w:r w:rsidR="007203D0">
              <w:t>s</w:t>
            </w:r>
            <w:r w:rsidR="00012AAA" w:rsidRPr="005B09B8">
              <w:t>tudents complete</w:t>
            </w:r>
            <w:r w:rsidR="00012AAA">
              <w:t xml:space="preserve"> an exit ticket</w:t>
            </w:r>
            <w:r w:rsidR="007C5E1A">
              <w:t xml:space="preserve"> </w:t>
            </w:r>
            <w:r w:rsidR="00B571EA">
              <w:t xml:space="preserve">on combustion in an unfamiliar situation. </w:t>
            </w:r>
            <w:r w:rsidR="00C0608F" w:rsidRPr="005B09B8">
              <w:rPr>
                <w:rStyle w:val="Strong"/>
              </w:rPr>
              <w:t>(MAT PPT 3.4 Checkpoint 2)</w:t>
            </w:r>
            <w:r w:rsidR="007203D0">
              <w:rPr>
                <w:rStyle w:val="Strong"/>
              </w:rPr>
              <w:t>.</w:t>
            </w:r>
          </w:p>
          <w:p w14:paraId="30799ACA" w14:textId="77777777" w:rsidR="00DA378C" w:rsidRDefault="002E2EA4" w:rsidP="00DA378C">
            <w:pPr>
              <w:pStyle w:val="FeatureBox3"/>
            </w:pPr>
            <w:r w:rsidRPr="002E2EA4">
              <w:t xml:space="preserve">A car engine burns petrol (a hydrocarbon) to release energy, which is used to move the car. An air filter cleans the air that goes to the motor. To burn properly, the engine requires a sufficient supply of oxygen, which is obtained from the air. An air filter helps clean the air before it enters the engine. </w:t>
            </w:r>
          </w:p>
          <w:p w14:paraId="57A68F7B" w14:textId="43C32545" w:rsidR="00E82EEF" w:rsidRDefault="00C0608F">
            <w:pPr>
              <w:pStyle w:val="FeatureBox3"/>
              <w:numPr>
                <w:ilvl w:val="0"/>
                <w:numId w:val="3"/>
              </w:numPr>
              <w:spacing w:line="240" w:lineRule="auto"/>
              <w:ind w:hanging="720"/>
            </w:pPr>
            <w:r w:rsidRPr="005B09B8">
              <w:t>What would happen if the air filter became dirty or clogged?</w:t>
            </w:r>
          </w:p>
          <w:p w14:paraId="4D069DDF" w14:textId="77777777" w:rsidR="00E82EEF" w:rsidRDefault="00C0608F">
            <w:pPr>
              <w:pStyle w:val="FeatureBox3"/>
              <w:numPr>
                <w:ilvl w:val="0"/>
                <w:numId w:val="3"/>
              </w:numPr>
              <w:spacing w:line="240" w:lineRule="auto"/>
              <w:ind w:hanging="720"/>
            </w:pPr>
            <w:r w:rsidRPr="005B09B8">
              <w:t>What type of combustion is likely to occur?</w:t>
            </w:r>
          </w:p>
          <w:p w14:paraId="1A8770A6" w14:textId="0C3E0542" w:rsidR="00F200E6" w:rsidRPr="00F200E6" w:rsidRDefault="00C0608F">
            <w:pPr>
              <w:pStyle w:val="FeatureBox3"/>
              <w:numPr>
                <w:ilvl w:val="0"/>
                <w:numId w:val="3"/>
              </w:numPr>
              <w:spacing w:line="240" w:lineRule="auto"/>
              <w:ind w:hanging="720"/>
            </w:pPr>
            <w:r w:rsidRPr="005B09B8">
              <w:t xml:space="preserve">Will </w:t>
            </w:r>
            <w:proofErr w:type="gramStart"/>
            <w:r w:rsidRPr="005B09B8">
              <w:t>more or less energy</w:t>
            </w:r>
            <w:proofErr w:type="gramEnd"/>
            <w:r w:rsidRPr="005B09B8">
              <w:t xml:space="preserve"> be released? Explain why</w:t>
            </w:r>
            <w:r w:rsidR="007203D0">
              <w:t>.</w:t>
            </w:r>
          </w:p>
        </w:tc>
        <w:tc>
          <w:tcPr>
            <w:tcW w:w="955" w:type="pct"/>
          </w:tcPr>
          <w:p w14:paraId="58F95144" w14:textId="77777777" w:rsidR="005F7675" w:rsidRDefault="005F7675" w:rsidP="005F7675"/>
        </w:tc>
      </w:tr>
      <w:tr w:rsidR="005077CC" w14:paraId="1756B7EC" w14:textId="77777777">
        <w:tc>
          <w:tcPr>
            <w:tcW w:w="956" w:type="pct"/>
          </w:tcPr>
          <w:p w14:paraId="5BDDB057" w14:textId="77777777" w:rsidR="005077CC" w:rsidRDefault="005077CC" w:rsidP="005077CC">
            <w:pPr>
              <w:rPr>
                <w:rStyle w:val="Strong"/>
              </w:rPr>
            </w:pPr>
            <w:r>
              <w:rPr>
                <w:rStyle w:val="Strong"/>
              </w:rPr>
              <w:lastRenderedPageBreak/>
              <w:t>Chemistry of organic compounds</w:t>
            </w:r>
          </w:p>
          <w:p w14:paraId="2AD07CD5" w14:textId="4A0061FD" w:rsidR="005077CC" w:rsidRPr="0017044B" w:rsidRDefault="005077CC" w:rsidP="00E03CDE">
            <w:pPr>
              <w:pStyle w:val="ListBullet"/>
              <w:rPr>
                <w:rStyle w:val="Strong"/>
                <w:b w:val="0"/>
                <w:bCs w:val="0"/>
              </w:rPr>
            </w:pPr>
            <w:r w:rsidRPr="0092709A">
              <w:t>Research the uses of hydrocarbon compounds and how this has changed over time</w:t>
            </w:r>
          </w:p>
        </w:tc>
        <w:tc>
          <w:tcPr>
            <w:tcW w:w="3089" w:type="pct"/>
          </w:tcPr>
          <w:p w14:paraId="02625D10" w14:textId="7DC605DB" w:rsidR="005077CC" w:rsidRPr="00D60368" w:rsidRDefault="005077CC" w:rsidP="005077CC">
            <w:pPr>
              <w:pStyle w:val="Heading4"/>
            </w:pPr>
            <w:bookmarkStart w:id="37" w:name="_Toc201909338"/>
            <w:r>
              <w:t>3.</w:t>
            </w:r>
            <w:r w:rsidR="006E7F55">
              <w:t>5</w:t>
            </w:r>
            <w:r>
              <w:t xml:space="preserve"> How have we used hydrocarbons</w:t>
            </w:r>
            <w:r w:rsidR="003C342E">
              <w:t>?</w:t>
            </w:r>
            <w:bookmarkEnd w:id="37"/>
          </w:p>
          <w:p w14:paraId="7EC49F7D" w14:textId="66DBB801" w:rsidR="00347F0F" w:rsidRDefault="005E5687" w:rsidP="00347F0F">
            <w:pPr>
              <w:pStyle w:val="FeatureBox3"/>
            </w:pPr>
            <w:r w:rsidRPr="00BE500E">
              <w:rPr>
                <w:b/>
                <w:bCs/>
                <w:szCs w:val="22"/>
                <w:lang w:eastAsia="en-AU"/>
              </w:rPr>
              <w:t xml:space="preserve">Prior knowledge checkpoint: </w:t>
            </w:r>
            <w:r w:rsidR="008E7A5D">
              <w:t>t</w:t>
            </w:r>
            <w:r w:rsidR="00347F0F">
              <w:t>he students complete a Venn diagram on mini whiteboards to compare complete and incomplete combustion.</w:t>
            </w:r>
          </w:p>
          <w:p w14:paraId="1298D39B" w14:textId="29A9F56A" w:rsidR="005077CC" w:rsidRDefault="003E4117" w:rsidP="005077CC">
            <w:pPr>
              <w:rPr>
                <w:rStyle w:val="Strong"/>
              </w:rPr>
            </w:pPr>
            <w:r w:rsidRPr="003E4117">
              <w:rPr>
                <w:rStyle w:val="Strong"/>
              </w:rPr>
              <w:t xml:space="preserve">Exploring the use of hydrocarbons </w:t>
            </w:r>
            <w:r w:rsidR="00B90467">
              <w:rPr>
                <w:rStyle w:val="Strong"/>
              </w:rPr>
              <w:t>– class discussion</w:t>
            </w:r>
            <w:r w:rsidRPr="003E4117">
              <w:rPr>
                <w:rStyle w:val="Strong"/>
              </w:rPr>
              <w:t xml:space="preserve"> </w:t>
            </w:r>
            <w:r w:rsidR="00761209">
              <w:rPr>
                <w:rStyle w:val="Strong"/>
              </w:rPr>
              <w:t>(TRB3)</w:t>
            </w:r>
          </w:p>
          <w:p w14:paraId="19C14915" w14:textId="2EF75CEE" w:rsidR="00191E3D" w:rsidRDefault="00C5202E" w:rsidP="00191E3D">
            <w:r>
              <w:t xml:space="preserve">Facilitate a class discussion </w:t>
            </w:r>
            <w:r w:rsidR="00DD41F3">
              <w:t>on the historical use of hydrocarbons</w:t>
            </w:r>
            <w:r>
              <w:t xml:space="preserve">. </w:t>
            </w:r>
            <w:r w:rsidR="00FA0C83">
              <w:t>Discuss and make a l</w:t>
            </w:r>
            <w:r w:rsidR="00E301D3">
              <w:t xml:space="preserve">ist identifying </w:t>
            </w:r>
            <w:r w:rsidR="00220E67">
              <w:t xml:space="preserve">hydrocarbons and their uses. </w:t>
            </w:r>
            <w:r w:rsidR="00B27846">
              <w:t xml:space="preserve">Focus on how </w:t>
            </w:r>
            <w:r w:rsidR="00027EDE">
              <w:t xml:space="preserve">the use of hydrocarbons has </w:t>
            </w:r>
            <w:r w:rsidR="00DD41F3">
              <w:t xml:space="preserve">evolved, particularly in the applications of </w:t>
            </w:r>
            <w:r w:rsidR="003B6D3C">
              <w:t>plastics and fuel.</w:t>
            </w:r>
          </w:p>
          <w:p w14:paraId="6D9CC635" w14:textId="6CB686B8" w:rsidR="00D53E3F" w:rsidRDefault="00D53E3F" w:rsidP="00D53E3F">
            <w:pPr>
              <w:pStyle w:val="FeatureBox3"/>
            </w:pPr>
            <w:r w:rsidRPr="00327DB0">
              <w:rPr>
                <w:rStyle w:val="Strong"/>
              </w:rPr>
              <w:t>Checkpoint:</w:t>
            </w:r>
            <w:r>
              <w:t xml:space="preserve"> </w:t>
            </w:r>
            <w:r w:rsidR="00F16D6C">
              <w:t>d</w:t>
            </w:r>
            <w:r>
              <w:t>escribe 1 modern and 1 historical use of hydrocarbons. This checkpoint can be conducted verbally with students working in pairs.</w:t>
            </w:r>
          </w:p>
          <w:p w14:paraId="53A98737" w14:textId="30DB8D7C" w:rsidR="000C3419" w:rsidRPr="000C3419" w:rsidRDefault="001F3382" w:rsidP="00095909">
            <w:pPr>
              <w:rPr>
                <w:rStyle w:val="Strong"/>
              </w:rPr>
            </w:pPr>
            <w:r>
              <w:rPr>
                <w:rStyle w:val="Strong"/>
              </w:rPr>
              <w:t>Exploring the use of hydrocarbons –c</w:t>
            </w:r>
            <w:r w:rsidR="00EC69AE" w:rsidRPr="00EC69AE">
              <w:rPr>
                <w:rStyle w:val="Strong"/>
              </w:rPr>
              <w:t xml:space="preserve">ollaborative research </w:t>
            </w:r>
            <w:r w:rsidR="000C3419">
              <w:rPr>
                <w:rStyle w:val="Strong"/>
              </w:rPr>
              <w:t>(TRB3</w:t>
            </w:r>
            <w:r w:rsidR="000C3419" w:rsidRPr="00B3254A">
              <w:rPr>
                <w:rStyle w:val="Strong"/>
                <w:b w:val="0"/>
                <w:bCs w:val="0"/>
              </w:rPr>
              <w:t xml:space="preserve"> and</w:t>
            </w:r>
            <w:r w:rsidR="000C3419">
              <w:rPr>
                <w:rStyle w:val="Strong"/>
              </w:rPr>
              <w:t xml:space="preserve"> MAT PPT)</w:t>
            </w:r>
          </w:p>
          <w:p w14:paraId="47255889" w14:textId="3903E74A" w:rsidR="00095909" w:rsidRDefault="00B47B0F" w:rsidP="00095909">
            <w:r>
              <w:t xml:space="preserve">Divide the class into small groups and assign each group a specific hydrocarbon. Each group will research its assigned hydrocarbon and create </w:t>
            </w:r>
            <w:r w:rsidR="00F16D6C">
              <w:t xml:space="preserve">2 </w:t>
            </w:r>
            <w:r>
              <w:t>slides in the shared slide deck. At the end of the lesson, each group will present its slides.</w:t>
            </w:r>
          </w:p>
          <w:p w14:paraId="0FBF99CE" w14:textId="65CCCADC" w:rsidR="0069549C" w:rsidRPr="004704BD" w:rsidRDefault="0069549C" w:rsidP="0069549C">
            <w:pPr>
              <w:pStyle w:val="FeatureBox2"/>
            </w:pPr>
            <w:r w:rsidRPr="000248C9">
              <w:rPr>
                <w:rStyle w:val="Strong"/>
              </w:rPr>
              <w:lastRenderedPageBreak/>
              <w:t>Differentiation:</w:t>
            </w:r>
            <w:r>
              <w:t xml:space="preserve"> </w:t>
            </w:r>
            <w:r w:rsidR="00F16D6C">
              <w:t>p</w:t>
            </w:r>
            <w:r>
              <w:t>roduce a list of websites and a template for students to use as they complete this task.</w:t>
            </w:r>
          </w:p>
          <w:p w14:paraId="2B22317D" w14:textId="18876A9F" w:rsidR="005077CC" w:rsidRDefault="0069549C" w:rsidP="00161646">
            <w:pPr>
              <w:pStyle w:val="FeatureBox3"/>
            </w:pPr>
            <w:r w:rsidRPr="00235F68">
              <w:rPr>
                <w:rStyle w:val="Strong"/>
              </w:rPr>
              <w:t>Checkpoint</w:t>
            </w:r>
            <w:r w:rsidR="00D10D7B">
              <w:rPr>
                <w:rStyle w:val="Strong"/>
              </w:rPr>
              <w:t xml:space="preserve"> (MAT PPT)</w:t>
            </w:r>
            <w:r>
              <w:rPr>
                <w:rStyle w:val="Strong"/>
              </w:rPr>
              <w:t xml:space="preserve">: </w:t>
            </w:r>
            <w:r w:rsidR="00F16D6C">
              <w:t>h</w:t>
            </w:r>
            <w:r w:rsidRPr="002D1585">
              <w:t xml:space="preserve">ydrocarbons have been </w:t>
            </w:r>
            <w:r w:rsidR="009C5679">
              <w:t>used throughout history for a wide range of applications</w:t>
            </w:r>
            <w:r w:rsidRPr="002D1585">
              <w:t xml:space="preserve">. </w:t>
            </w:r>
            <w:r>
              <w:t xml:space="preserve">Students match the hydrocarbons to their </w:t>
            </w:r>
            <w:r w:rsidR="009C5679">
              <w:t>uses</w:t>
            </w:r>
            <w:r>
              <w:t>.</w:t>
            </w:r>
          </w:p>
          <w:p w14:paraId="02E2E12F" w14:textId="3E3E9097" w:rsidR="00036FF2" w:rsidRPr="00036FF2" w:rsidRDefault="00036FF2" w:rsidP="008775D1">
            <w:pPr>
              <w:rPr>
                <w:rStyle w:val="Strong"/>
              </w:rPr>
            </w:pPr>
            <w:r>
              <w:rPr>
                <w:rStyle w:val="Strong"/>
              </w:rPr>
              <w:t>Think</w:t>
            </w:r>
            <w:r w:rsidR="0019229E">
              <w:rPr>
                <w:rStyle w:val="Strong"/>
              </w:rPr>
              <w:t>-P</w:t>
            </w:r>
            <w:r>
              <w:rPr>
                <w:rStyle w:val="Strong"/>
              </w:rPr>
              <w:t>air</w:t>
            </w:r>
            <w:r w:rsidR="0019229E">
              <w:rPr>
                <w:rStyle w:val="Strong"/>
              </w:rPr>
              <w:t>-S</w:t>
            </w:r>
            <w:r>
              <w:rPr>
                <w:rStyle w:val="Strong"/>
              </w:rPr>
              <w:t>hare</w:t>
            </w:r>
            <w:r w:rsidR="00410A00">
              <w:rPr>
                <w:rStyle w:val="Strong"/>
              </w:rPr>
              <w:t xml:space="preserve"> (TRB3</w:t>
            </w:r>
            <w:r w:rsidR="00410A00" w:rsidRPr="00B3254A">
              <w:rPr>
                <w:rStyle w:val="Strong"/>
                <w:b w:val="0"/>
                <w:bCs w:val="0"/>
              </w:rPr>
              <w:t xml:space="preserve"> and</w:t>
            </w:r>
            <w:r w:rsidR="00410A00">
              <w:rPr>
                <w:rStyle w:val="Strong"/>
              </w:rPr>
              <w:t xml:space="preserve"> MAT PPT)</w:t>
            </w:r>
          </w:p>
          <w:p w14:paraId="2897C969" w14:textId="2FA7DF7A" w:rsidR="008775D1" w:rsidRDefault="00596905" w:rsidP="008775D1">
            <w:r>
              <w:t xml:space="preserve">Conclude the class with a </w:t>
            </w:r>
            <w:r w:rsidR="0019229E">
              <w:t>T</w:t>
            </w:r>
            <w:r w:rsidR="00435A6F">
              <w:t>hink</w:t>
            </w:r>
            <w:r w:rsidR="0019229E">
              <w:t>-P</w:t>
            </w:r>
            <w:r w:rsidR="00435A6F">
              <w:t>air</w:t>
            </w:r>
            <w:r w:rsidR="0019229E">
              <w:t>-S</w:t>
            </w:r>
            <w:r w:rsidR="00435A6F">
              <w:t>hare activity</w:t>
            </w:r>
            <w:r w:rsidR="002E3E98">
              <w:t xml:space="preserve"> addressing the question</w:t>
            </w:r>
            <w:r w:rsidR="00443E9C">
              <w:t xml:space="preserve"> – ‘How has our use of hydrocarbons changed over time?</w:t>
            </w:r>
            <w:r w:rsidR="009D4F5A">
              <w:t>’</w:t>
            </w:r>
            <w:r w:rsidR="00AB7266">
              <w:t>.</w:t>
            </w:r>
          </w:p>
          <w:p w14:paraId="1B51AEE7" w14:textId="4B8F993A" w:rsidR="005077CC" w:rsidRDefault="00837080" w:rsidP="00CF7414">
            <w:pPr>
              <w:pStyle w:val="FeatureBox2"/>
            </w:pPr>
            <w:r w:rsidRPr="000248C9">
              <w:rPr>
                <w:rStyle w:val="Strong"/>
              </w:rPr>
              <w:t>Differentiation:</w:t>
            </w:r>
            <w:r>
              <w:t xml:space="preserve"> </w:t>
            </w:r>
            <w:r w:rsidR="0045201D">
              <w:t>a</w:t>
            </w:r>
            <w:r w:rsidR="00BE2766">
              <w:t xml:space="preserve"> graphic organiser may be used to support students organise their though</w:t>
            </w:r>
            <w:r w:rsidR="00592C6A">
              <w:t>ts.</w:t>
            </w:r>
          </w:p>
        </w:tc>
        <w:tc>
          <w:tcPr>
            <w:tcW w:w="955" w:type="pct"/>
          </w:tcPr>
          <w:p w14:paraId="27AF9E40" w14:textId="77777777" w:rsidR="005077CC" w:rsidRDefault="005077CC" w:rsidP="005077CC"/>
        </w:tc>
      </w:tr>
      <w:tr w:rsidR="006F1265" w14:paraId="775490AC" w14:textId="77777777">
        <w:tc>
          <w:tcPr>
            <w:tcW w:w="956" w:type="pct"/>
          </w:tcPr>
          <w:p w14:paraId="18CB38C5" w14:textId="77777777" w:rsidR="006F1265" w:rsidRPr="00D7446A" w:rsidRDefault="006F1265" w:rsidP="006F1265">
            <w:pPr>
              <w:rPr>
                <w:rStyle w:val="Strong"/>
                <w:bCs w:val="0"/>
              </w:rPr>
            </w:pPr>
            <w:r w:rsidRPr="00D7446A">
              <w:rPr>
                <w:rStyle w:val="Strong"/>
                <w:bCs w:val="0"/>
              </w:rPr>
              <w:t>Polymers</w:t>
            </w:r>
          </w:p>
          <w:p w14:paraId="6FC90FD8" w14:textId="771F8769" w:rsidR="006F1265" w:rsidRPr="0017044B" w:rsidRDefault="006F1265" w:rsidP="00F4721E">
            <w:pPr>
              <w:pStyle w:val="ListBullet"/>
              <w:rPr>
                <w:rStyle w:val="Strong"/>
                <w:b w:val="0"/>
                <w:bCs w:val="0"/>
              </w:rPr>
            </w:pPr>
            <w:r w:rsidRPr="009E353C">
              <w:t xml:space="preserve">Identify the raw materials used to </w:t>
            </w:r>
            <w:r w:rsidRPr="009E353C">
              <w:lastRenderedPageBreak/>
              <w:t>make polymers</w:t>
            </w:r>
          </w:p>
        </w:tc>
        <w:tc>
          <w:tcPr>
            <w:tcW w:w="3089" w:type="pct"/>
          </w:tcPr>
          <w:p w14:paraId="378937CC" w14:textId="0F9ABCEF" w:rsidR="006F1265" w:rsidRDefault="00A167BA" w:rsidP="00A167BA">
            <w:pPr>
              <w:pStyle w:val="Heading4"/>
            </w:pPr>
            <w:bookmarkStart w:id="38" w:name="_Toc201909339"/>
            <w:r>
              <w:lastRenderedPageBreak/>
              <w:t>3.</w:t>
            </w:r>
            <w:r w:rsidR="00394776">
              <w:t>6</w:t>
            </w:r>
            <w:r>
              <w:t xml:space="preserve"> </w:t>
            </w:r>
            <w:r w:rsidR="006F1265" w:rsidRPr="00A167BA">
              <w:t>Polymer raw ingredients</w:t>
            </w:r>
            <w:bookmarkEnd w:id="38"/>
          </w:p>
          <w:p w14:paraId="03D960DC" w14:textId="385BBB84" w:rsidR="00D53880" w:rsidRPr="00930463" w:rsidRDefault="00930463" w:rsidP="00D53880">
            <w:pPr>
              <w:rPr>
                <w:rStyle w:val="Strong"/>
              </w:rPr>
            </w:pPr>
            <w:r w:rsidRPr="00930463">
              <w:rPr>
                <w:rStyle w:val="Strong"/>
              </w:rPr>
              <w:t>Introduction to polymers (TRB3</w:t>
            </w:r>
            <w:r w:rsidR="003143A5">
              <w:rPr>
                <w:rStyle w:val="Strong"/>
              </w:rPr>
              <w:t xml:space="preserve"> </w:t>
            </w:r>
            <w:r w:rsidR="003143A5" w:rsidRPr="00182948">
              <w:t>and</w:t>
            </w:r>
            <w:r w:rsidR="003143A5">
              <w:rPr>
                <w:rStyle w:val="Strong"/>
              </w:rPr>
              <w:t xml:space="preserve"> MAT PPT</w:t>
            </w:r>
            <w:r w:rsidRPr="00930463">
              <w:rPr>
                <w:rStyle w:val="Strong"/>
              </w:rPr>
              <w:t>)</w:t>
            </w:r>
          </w:p>
          <w:p w14:paraId="691F2290" w14:textId="35E0D12E" w:rsidR="00AA56F1" w:rsidRPr="00F97A11" w:rsidRDefault="0096381D" w:rsidP="003F1171">
            <w:pPr>
              <w:pStyle w:val="FeatureBox3"/>
              <w:rPr>
                <w:b/>
                <w:bCs/>
              </w:rPr>
            </w:pPr>
            <w:r w:rsidRPr="00182948">
              <w:rPr>
                <w:rStyle w:val="Strong"/>
              </w:rPr>
              <w:lastRenderedPageBreak/>
              <w:t>Prior knowledge checkpoint</w:t>
            </w:r>
            <w:r w:rsidRPr="00182948">
              <w:t xml:space="preserve">: </w:t>
            </w:r>
            <w:r w:rsidR="0019229E" w:rsidRPr="00182948">
              <w:t>c</w:t>
            </w:r>
            <w:r w:rsidR="00912D6B" w:rsidRPr="00182948">
              <w:t>omplete</w:t>
            </w:r>
            <w:r w:rsidR="00912D6B" w:rsidRPr="00912D6B">
              <w:t xml:space="preserve"> questions 1–4 for prior understanding of hydrocarbons and organic compounds (</w:t>
            </w:r>
            <w:r w:rsidR="00912D6B" w:rsidRPr="005B09B8">
              <w:rPr>
                <w:rStyle w:val="Strong"/>
              </w:rPr>
              <w:t xml:space="preserve">MAT PPT </w:t>
            </w:r>
            <w:r w:rsidR="005A07CC" w:rsidRPr="000502A3">
              <w:rPr>
                <w:b/>
                <w:bCs/>
              </w:rPr>
              <w:t>‘</w:t>
            </w:r>
            <w:r w:rsidR="00912D6B" w:rsidRPr="000502A3">
              <w:rPr>
                <w:b/>
                <w:bCs/>
              </w:rPr>
              <w:t>3.</w:t>
            </w:r>
            <w:r w:rsidR="00803EC8" w:rsidRPr="000502A3">
              <w:rPr>
                <w:b/>
                <w:bCs/>
              </w:rPr>
              <w:t>6</w:t>
            </w:r>
            <w:r w:rsidR="00912D6B" w:rsidRPr="000502A3">
              <w:rPr>
                <w:b/>
                <w:bCs/>
              </w:rPr>
              <w:t xml:space="preserve"> </w:t>
            </w:r>
            <w:r w:rsidR="00803EC8" w:rsidRPr="000502A3">
              <w:rPr>
                <w:b/>
                <w:bCs/>
              </w:rPr>
              <w:t>Polymer raw ingredients</w:t>
            </w:r>
            <w:r w:rsidR="005A07CC" w:rsidRPr="000502A3">
              <w:rPr>
                <w:b/>
                <w:bCs/>
              </w:rPr>
              <w:t>’</w:t>
            </w:r>
            <w:r w:rsidR="00912D6B" w:rsidRPr="00912D6B">
              <w:t>).</w:t>
            </w:r>
          </w:p>
          <w:p w14:paraId="170CC0E1" w14:textId="36AC1597" w:rsidR="009930A0" w:rsidRDefault="00677C38" w:rsidP="00AA56F1">
            <w:r w:rsidRPr="000D6304">
              <w:t>I</w:t>
            </w:r>
            <w:r w:rsidRPr="005B09B8">
              <w:t>ntrod</w:t>
            </w:r>
            <w:r w:rsidR="00122FA4" w:rsidRPr="005B09B8">
              <w:t>uce</w:t>
            </w:r>
            <w:r w:rsidR="00122FA4" w:rsidRPr="000D6304">
              <w:t xml:space="preserve"> </w:t>
            </w:r>
            <w:r w:rsidR="00D3330A" w:rsidRPr="000D6304">
              <w:t>polymers</w:t>
            </w:r>
            <w:r w:rsidR="00C56B58">
              <w:t xml:space="preserve"> </w:t>
            </w:r>
            <w:r w:rsidR="00000BF9">
              <w:t xml:space="preserve">by watching </w:t>
            </w:r>
            <w:r w:rsidR="005C5443">
              <w:t xml:space="preserve">the </w:t>
            </w:r>
            <w:r w:rsidR="00000BF9">
              <w:t>video</w:t>
            </w:r>
            <w:r w:rsidR="006B64CE">
              <w:t xml:space="preserve"> </w:t>
            </w:r>
            <w:hyperlink r:id="rId30" w:history="1">
              <w:r w:rsidR="006B64CE" w:rsidRPr="003B0E98">
                <w:rPr>
                  <w:rStyle w:val="Hyperlink"/>
                </w:rPr>
                <w:t>Introduction to plastics</w:t>
              </w:r>
              <w:r w:rsidR="003B0E98" w:rsidRPr="003B0E98">
                <w:rPr>
                  <w:rStyle w:val="Hyperlink"/>
                </w:rPr>
                <w:t xml:space="preserve"> </w:t>
              </w:r>
              <w:r w:rsidR="006B64CE" w:rsidRPr="003B0E98">
                <w:rPr>
                  <w:rStyle w:val="Hyperlink"/>
                </w:rPr>
                <w:t>(</w:t>
              </w:r>
              <w:r w:rsidR="000C469A" w:rsidRPr="003B0E98">
                <w:rPr>
                  <w:rStyle w:val="Hyperlink"/>
                </w:rPr>
                <w:t>2:36)</w:t>
              </w:r>
            </w:hyperlink>
            <w:r w:rsidR="00F54CDF">
              <w:t>.</w:t>
            </w:r>
          </w:p>
          <w:p w14:paraId="6311C7C5" w14:textId="2BA62CB8" w:rsidR="00933C5F" w:rsidRPr="00FB0AEE" w:rsidRDefault="009930A0" w:rsidP="00AA56F1">
            <w:pPr>
              <w:rPr>
                <w:rStyle w:val="Strong"/>
              </w:rPr>
            </w:pPr>
            <w:r w:rsidRPr="005B09B8">
              <w:t xml:space="preserve">Define </w:t>
            </w:r>
            <w:r w:rsidRPr="000D6304">
              <w:t xml:space="preserve">polymers </w:t>
            </w:r>
            <w:r w:rsidR="00C56B58" w:rsidRPr="000D6304">
              <w:t xml:space="preserve">as </w:t>
            </w:r>
            <w:r w:rsidR="006E4C7E" w:rsidRPr="000D6304">
              <w:t>large molecules made up of smaller building blocks</w:t>
            </w:r>
            <w:r w:rsidR="00F54CDF" w:rsidRPr="000D6304">
              <w:t xml:space="preserve"> called monomers.</w:t>
            </w:r>
            <w:r w:rsidR="007A2225" w:rsidRPr="000D6304">
              <w:t xml:space="preserve"> </w:t>
            </w:r>
            <w:r w:rsidR="00FB1393" w:rsidRPr="000D6304">
              <w:t>Explain</w:t>
            </w:r>
            <w:r w:rsidR="007A2225" w:rsidRPr="000D6304">
              <w:t xml:space="preserve"> that </w:t>
            </w:r>
            <w:r w:rsidR="00FB0AEE" w:rsidRPr="000D6304">
              <w:t xml:space="preserve">the term </w:t>
            </w:r>
            <w:r w:rsidR="00FB0AEE" w:rsidRPr="005B09B8">
              <w:t>‘plastics’</w:t>
            </w:r>
            <w:r w:rsidR="00FB0AEE">
              <w:t xml:space="preserve"> is commonly used</w:t>
            </w:r>
            <w:r w:rsidR="005C5443">
              <w:t>,</w:t>
            </w:r>
            <w:r w:rsidR="00FB0AEE">
              <w:t xml:space="preserve"> but they are subsets of polymers</w:t>
            </w:r>
            <w:r w:rsidR="003143A5">
              <w:rPr>
                <w:rStyle w:val="Strong"/>
              </w:rPr>
              <w:t>.</w:t>
            </w:r>
          </w:p>
          <w:p w14:paraId="27591536" w14:textId="67AFBFF5" w:rsidR="00F2739F" w:rsidRPr="0085042D" w:rsidRDefault="00AB614C" w:rsidP="00AA56F1">
            <w:pPr>
              <w:rPr>
                <w:b/>
                <w:bCs/>
              </w:rPr>
            </w:pPr>
            <w:r>
              <w:t xml:space="preserve">Students use molecular model kits to </w:t>
            </w:r>
            <w:r w:rsidR="009E623B">
              <w:t>construct</w:t>
            </w:r>
            <w:r>
              <w:t xml:space="preserve"> ball and stick models of polyethylene</w:t>
            </w:r>
            <w:r w:rsidR="0043473B">
              <w:t xml:space="preserve"> consisting of 3−5 monomers</w:t>
            </w:r>
            <w:r w:rsidR="00F2739F">
              <w:t>.</w:t>
            </w:r>
          </w:p>
          <w:p w14:paraId="09FEEE71" w14:textId="1AD237BB" w:rsidR="00F2739F" w:rsidRDefault="00F2739F" w:rsidP="00F2739F">
            <w:pPr>
              <w:pStyle w:val="FeatureBox2"/>
            </w:pPr>
            <w:r w:rsidRPr="006141A8">
              <w:rPr>
                <w:rStyle w:val="Strong"/>
              </w:rPr>
              <w:t>Extension</w:t>
            </w:r>
            <w:r w:rsidR="007C66F7" w:rsidRPr="006141A8">
              <w:rPr>
                <w:rStyle w:val="Strong"/>
              </w:rPr>
              <w:t>:</w:t>
            </w:r>
            <w:r w:rsidR="007C66F7">
              <w:t xml:space="preserve"> </w:t>
            </w:r>
            <w:r w:rsidR="0019229E">
              <w:t>s</w:t>
            </w:r>
            <w:r w:rsidR="007C66F7">
              <w:t xml:space="preserve">tudents </w:t>
            </w:r>
            <w:r w:rsidR="00CD0E16">
              <w:t xml:space="preserve">construct models of </w:t>
            </w:r>
            <w:r w:rsidR="007251FD">
              <w:t>linear</w:t>
            </w:r>
            <w:r w:rsidR="007C66F7">
              <w:t xml:space="preserve"> and branched polyethylene and predict its density</w:t>
            </w:r>
            <w:r w:rsidR="007251FD">
              <w:t xml:space="preserve"> (closely</w:t>
            </w:r>
            <w:r w:rsidR="005C5443">
              <w:t xml:space="preserve"> or loosely packed polymer chains) based on its</w:t>
            </w:r>
            <w:r w:rsidR="007251FD">
              <w:t xml:space="preserve"> structure</w:t>
            </w:r>
            <w:r w:rsidR="006141A8">
              <w:t>.</w:t>
            </w:r>
          </w:p>
          <w:p w14:paraId="4B18D60A" w14:textId="0B1E91E7" w:rsidR="00AD1BFC" w:rsidRDefault="00445F79" w:rsidP="00AA56F1">
            <w:pPr>
              <w:rPr>
                <w:rStyle w:val="Strong"/>
              </w:rPr>
            </w:pPr>
            <w:r w:rsidRPr="00445F79">
              <w:t>Provide a brief overview of polymers and their importance, emphasising their role in everyday materials like plastics and synthetic fibres</w:t>
            </w:r>
            <w:r w:rsidR="00C17F62">
              <w:t>.</w:t>
            </w:r>
            <w:r w:rsidR="000C5EC0">
              <w:t xml:space="preserve"> Students </w:t>
            </w:r>
            <w:r w:rsidR="00AC4700">
              <w:t>complete a Frayer diagram</w:t>
            </w:r>
            <w:r w:rsidR="00CC5212">
              <w:t xml:space="preserve"> on polymers</w:t>
            </w:r>
            <w:r w:rsidR="005F0858">
              <w:t xml:space="preserve"> </w:t>
            </w:r>
            <w:r w:rsidR="00B57802">
              <w:t>in the student resourc</w:t>
            </w:r>
            <w:r w:rsidR="00B57802" w:rsidRPr="003143A5">
              <w:t>e</w:t>
            </w:r>
            <w:r w:rsidR="00647A5A" w:rsidRPr="005B09B8">
              <w:t>.</w:t>
            </w:r>
          </w:p>
          <w:p w14:paraId="6B3FD77A" w14:textId="7E3ED495" w:rsidR="00647A5A" w:rsidRPr="005A07CC" w:rsidRDefault="00DB40F5" w:rsidP="00DB40F5">
            <w:pPr>
              <w:pStyle w:val="FeatureBox2"/>
            </w:pPr>
            <w:r w:rsidRPr="006D285F">
              <w:rPr>
                <w:rStyle w:val="Strong"/>
              </w:rPr>
              <w:t>Differentiation</w:t>
            </w:r>
            <w:r w:rsidR="00580423">
              <w:rPr>
                <w:rStyle w:val="Strong"/>
              </w:rPr>
              <w:t xml:space="preserve">: </w:t>
            </w:r>
            <w:r w:rsidR="0019229E">
              <w:t>p</w:t>
            </w:r>
            <w:r w:rsidR="006E7F62" w:rsidRPr="008B6820">
              <w:t>rovide</w:t>
            </w:r>
            <w:r w:rsidR="00577AF9">
              <w:t xml:space="preserve"> </w:t>
            </w:r>
            <w:r w:rsidR="00E34C82" w:rsidRPr="008B6820">
              <w:t xml:space="preserve">a </w:t>
            </w:r>
            <w:r w:rsidR="006E7F62" w:rsidRPr="008B6820">
              <w:t>modified Frayer’s diagram</w:t>
            </w:r>
            <w:r w:rsidR="00D7307A" w:rsidRPr="008B6820">
              <w:t xml:space="preserve"> </w:t>
            </w:r>
            <w:r w:rsidR="00045AF4" w:rsidRPr="008B6820">
              <w:t xml:space="preserve">with word bank </w:t>
            </w:r>
            <w:r w:rsidR="009D5979" w:rsidRPr="005A07CC">
              <w:rPr>
                <w:rStyle w:val="Strong"/>
                <w:b w:val="0"/>
                <w:bCs w:val="0"/>
              </w:rPr>
              <w:t>(</w:t>
            </w:r>
            <w:r w:rsidR="009D5979" w:rsidRPr="008B6820">
              <w:rPr>
                <w:rStyle w:val="Strong"/>
              </w:rPr>
              <w:t xml:space="preserve">MAT </w:t>
            </w:r>
            <w:r w:rsidR="00417813" w:rsidRPr="008B6820">
              <w:rPr>
                <w:rStyle w:val="Strong"/>
              </w:rPr>
              <w:t>PPT</w:t>
            </w:r>
            <w:r w:rsidR="00580423">
              <w:rPr>
                <w:rStyle w:val="Strong"/>
              </w:rPr>
              <w:t xml:space="preserve"> </w:t>
            </w:r>
            <w:r w:rsidR="005A07CC" w:rsidRPr="000502A3">
              <w:rPr>
                <w:b/>
                <w:bCs/>
              </w:rPr>
              <w:t>‘</w:t>
            </w:r>
            <w:r w:rsidR="00580423" w:rsidRPr="000502A3">
              <w:rPr>
                <w:b/>
                <w:bCs/>
              </w:rPr>
              <w:t xml:space="preserve">3.6 </w:t>
            </w:r>
            <w:r w:rsidR="00580423" w:rsidRPr="000502A3">
              <w:rPr>
                <w:b/>
                <w:bCs/>
              </w:rPr>
              <w:lastRenderedPageBreak/>
              <w:t>Frayer diagram –</w:t>
            </w:r>
            <w:r w:rsidR="0019229E" w:rsidRPr="000502A3">
              <w:rPr>
                <w:b/>
                <w:bCs/>
              </w:rPr>
              <w:t xml:space="preserve"> </w:t>
            </w:r>
            <w:r w:rsidR="00580423" w:rsidRPr="000502A3">
              <w:rPr>
                <w:b/>
                <w:bCs/>
              </w:rPr>
              <w:t>polymers</w:t>
            </w:r>
            <w:r w:rsidR="005A07CC" w:rsidRPr="000502A3">
              <w:rPr>
                <w:b/>
                <w:bCs/>
              </w:rPr>
              <w:t>’</w:t>
            </w:r>
            <w:r w:rsidR="00417813" w:rsidRPr="005A07CC">
              <w:t>)</w:t>
            </w:r>
            <w:r w:rsidR="00045AF4" w:rsidRPr="005A07CC">
              <w:t>.</w:t>
            </w:r>
          </w:p>
          <w:p w14:paraId="6FBD25B2" w14:textId="7586241F" w:rsidR="0015779D" w:rsidRPr="006370AC" w:rsidRDefault="006370AC" w:rsidP="006370AC">
            <w:r w:rsidRPr="005B09B8">
              <w:t xml:space="preserve">Outline </w:t>
            </w:r>
            <w:r w:rsidR="00677C38" w:rsidRPr="006370AC">
              <w:t xml:space="preserve">the </w:t>
            </w:r>
            <w:r w:rsidR="00097D04">
              <w:t>main raw materials used in the production of</w:t>
            </w:r>
            <w:r w:rsidR="002601CE" w:rsidRPr="006370AC">
              <w:t xml:space="preserve"> pol</w:t>
            </w:r>
            <w:r w:rsidR="002C0119" w:rsidRPr="006370AC">
              <w:t>ymers</w:t>
            </w:r>
            <w:r w:rsidR="003143A5" w:rsidRPr="005B09B8">
              <w:t>.</w:t>
            </w:r>
          </w:p>
          <w:p w14:paraId="0F71B59D" w14:textId="19F6EF15" w:rsidR="006F1265" w:rsidRDefault="0011549D" w:rsidP="005B09B8">
            <w:r>
              <w:rPr>
                <w:rStyle w:val="Strong"/>
                <w:b w:val="0"/>
                <w:bCs w:val="0"/>
              </w:rPr>
              <w:t xml:space="preserve">Students complete a comprehension activity to interpret information about polymers and their raw material monomers. They classify polymers as either synthetic or natural (biopolymer) and then identify the monomer used to produce various products. </w:t>
            </w:r>
          </w:p>
        </w:tc>
        <w:tc>
          <w:tcPr>
            <w:tcW w:w="955" w:type="pct"/>
          </w:tcPr>
          <w:p w14:paraId="185105B4" w14:textId="77777777" w:rsidR="006F1265" w:rsidRDefault="006F1265" w:rsidP="006F1265"/>
        </w:tc>
      </w:tr>
      <w:tr w:rsidR="00966C0D" w14:paraId="0901DF59" w14:textId="77777777">
        <w:tc>
          <w:tcPr>
            <w:tcW w:w="956" w:type="pct"/>
          </w:tcPr>
          <w:p w14:paraId="3C064C80" w14:textId="77777777" w:rsidR="00966C0D" w:rsidRPr="00B45EF7" w:rsidRDefault="00966C0D" w:rsidP="00966C0D">
            <w:pPr>
              <w:rPr>
                <w:bCs/>
              </w:rPr>
            </w:pPr>
            <w:r w:rsidRPr="00B45EF7">
              <w:rPr>
                <w:rStyle w:val="Strong"/>
                <w:bCs w:val="0"/>
              </w:rPr>
              <w:lastRenderedPageBreak/>
              <w:t>Polymers</w:t>
            </w:r>
          </w:p>
          <w:p w14:paraId="1180FA67" w14:textId="6C96176A" w:rsidR="00F666C9" w:rsidRDefault="00F666C9" w:rsidP="00F666C9">
            <w:pPr>
              <w:pStyle w:val="ListBullet"/>
              <w:widowControl/>
              <w:mirrorIndents w:val="0"/>
            </w:pPr>
            <w:r w:rsidRPr="009E353C">
              <w:t>I</w:t>
            </w:r>
            <w:r w:rsidR="007139E7">
              <w:t xml:space="preserve">nvestigate and describe </w:t>
            </w:r>
            <w:r w:rsidR="00B62A41">
              <w:t>the properties of a range of polymers</w:t>
            </w:r>
          </w:p>
          <w:p w14:paraId="2E8DB6B9" w14:textId="77777777" w:rsidR="00966C0D" w:rsidRPr="00C26D4C" w:rsidRDefault="00966C0D" w:rsidP="00966C0D">
            <w:pPr>
              <w:pStyle w:val="Heading5"/>
              <w:rPr>
                <w:bCs/>
              </w:rPr>
            </w:pPr>
            <w:r w:rsidRPr="00C26D4C">
              <w:rPr>
                <w:bCs/>
              </w:rPr>
              <w:t>Planning investigations</w:t>
            </w:r>
          </w:p>
          <w:p w14:paraId="0DA7A789" w14:textId="77777777" w:rsidR="00966C0D" w:rsidRDefault="00966C0D" w:rsidP="0017044B">
            <w:pPr>
              <w:pStyle w:val="ListBullet"/>
            </w:pPr>
            <w:r w:rsidRPr="00C26D4C">
              <w:t>Describe the purpose of an investigation</w:t>
            </w:r>
          </w:p>
          <w:p w14:paraId="2E11DE66" w14:textId="72852D1A" w:rsidR="00035E30" w:rsidRPr="00C26D4C" w:rsidRDefault="00035E30" w:rsidP="0017044B">
            <w:pPr>
              <w:pStyle w:val="ListBullet"/>
            </w:pPr>
            <w:r>
              <w:t xml:space="preserve">Assess the types of data that needs to </w:t>
            </w:r>
            <w:r>
              <w:lastRenderedPageBreak/>
              <w:t>be collected</w:t>
            </w:r>
            <w:r w:rsidR="00A03C3F">
              <w:t xml:space="preserve"> in a range of investigation types</w:t>
            </w:r>
          </w:p>
          <w:p w14:paraId="7B39E32E" w14:textId="77777777" w:rsidR="00966C0D" w:rsidRPr="00C26D4C" w:rsidRDefault="00966C0D" w:rsidP="0017044B">
            <w:pPr>
              <w:pStyle w:val="ListBullet"/>
            </w:pPr>
            <w:r w:rsidRPr="00C26D4C">
              <w:t>Identify risks, consider ethical issues and select suitable materials and technologies for a range of investigations</w:t>
            </w:r>
          </w:p>
          <w:p w14:paraId="76CD473B" w14:textId="77777777" w:rsidR="00966C0D" w:rsidRPr="00C26D4C" w:rsidRDefault="00966C0D" w:rsidP="00966C0D">
            <w:pPr>
              <w:pStyle w:val="Heading5"/>
              <w:rPr>
                <w:bCs/>
              </w:rPr>
            </w:pPr>
            <w:r w:rsidRPr="00C26D4C">
              <w:rPr>
                <w:bCs/>
              </w:rPr>
              <w:t>Problem-solving</w:t>
            </w:r>
          </w:p>
          <w:p w14:paraId="3C329573" w14:textId="77777777" w:rsidR="00966C0D" w:rsidRDefault="00966C0D" w:rsidP="0017044B">
            <w:pPr>
              <w:pStyle w:val="ListBullet"/>
            </w:pPr>
            <w:r w:rsidRPr="00C26D4C">
              <w:t>Select suitable strategies and implement them to solve an identified problem</w:t>
            </w:r>
          </w:p>
          <w:p w14:paraId="0F021B6D" w14:textId="1923DC41" w:rsidR="002F6EBF" w:rsidRDefault="002F6EBF" w:rsidP="0017044B">
            <w:pPr>
              <w:pStyle w:val="ListBullet"/>
            </w:pPr>
            <w:r>
              <w:t xml:space="preserve">Develop evaluation criteria relevant to </w:t>
            </w:r>
            <w:r>
              <w:lastRenderedPageBreak/>
              <w:t>identified problems</w:t>
            </w:r>
          </w:p>
          <w:p w14:paraId="4F808407" w14:textId="669F8ED5" w:rsidR="002F6EBF" w:rsidRPr="00C26D4C" w:rsidRDefault="00810E28" w:rsidP="0017044B">
            <w:pPr>
              <w:pStyle w:val="ListBullet"/>
            </w:pPr>
            <w:r>
              <w:t>Assess the solutions proposed based on the relevant evaluation criteria</w:t>
            </w:r>
          </w:p>
          <w:p w14:paraId="7B9C2FB8" w14:textId="77777777" w:rsidR="00966C0D" w:rsidRPr="00C26D4C" w:rsidRDefault="00966C0D" w:rsidP="00966C0D">
            <w:pPr>
              <w:pStyle w:val="Heading5"/>
              <w:rPr>
                <w:bCs/>
              </w:rPr>
            </w:pPr>
            <w:r w:rsidRPr="00C26D4C">
              <w:rPr>
                <w:bCs/>
              </w:rPr>
              <w:t>Communicating</w:t>
            </w:r>
          </w:p>
          <w:p w14:paraId="73AD0D73" w14:textId="7364C5F5" w:rsidR="00966C0D" w:rsidRPr="0017044B" w:rsidRDefault="00966C0D" w:rsidP="0017044B">
            <w:pPr>
              <w:pStyle w:val="ListBullet"/>
              <w:rPr>
                <w:rStyle w:val="Strong"/>
                <w:b w:val="0"/>
              </w:rPr>
            </w:pPr>
            <w:r w:rsidRPr="00C26D4C">
              <w:t>Present scientific arguments using evidence, correct scientific language and terminology, as appropriate to audience and purpose</w:t>
            </w:r>
          </w:p>
        </w:tc>
        <w:tc>
          <w:tcPr>
            <w:tcW w:w="3089" w:type="pct"/>
          </w:tcPr>
          <w:p w14:paraId="4A9E5091" w14:textId="35047E74" w:rsidR="00966C0D" w:rsidRDefault="00966C0D" w:rsidP="000E57F3">
            <w:pPr>
              <w:pStyle w:val="Heading4"/>
            </w:pPr>
            <w:bookmarkStart w:id="39" w:name="_Toc201909340"/>
            <w:r>
              <w:lastRenderedPageBreak/>
              <w:t>3.</w:t>
            </w:r>
            <w:r w:rsidR="004C5ABC">
              <w:t xml:space="preserve">7 </w:t>
            </w:r>
            <w:r>
              <w:t>Properties of polymers</w:t>
            </w:r>
            <w:bookmarkEnd w:id="39"/>
          </w:p>
          <w:p w14:paraId="1F0C598A" w14:textId="0C72B07D" w:rsidR="0096381D" w:rsidRPr="0096381D" w:rsidRDefault="0096381D" w:rsidP="0096381D">
            <w:pPr>
              <w:pStyle w:val="FeatureBox3"/>
              <w:rPr>
                <w:rStyle w:val="Strong"/>
              </w:rPr>
            </w:pPr>
            <w:r w:rsidRPr="0096381D">
              <w:rPr>
                <w:rStyle w:val="Strong"/>
              </w:rPr>
              <w:t>Prior knowledge checkpoint:</w:t>
            </w:r>
            <w:r w:rsidR="00C01C32">
              <w:rPr>
                <w:rStyle w:val="Strong"/>
              </w:rPr>
              <w:t xml:space="preserve"> </w:t>
            </w:r>
            <w:r w:rsidR="00D9679F">
              <w:t>p</w:t>
            </w:r>
            <w:r w:rsidR="00127877">
              <w:t xml:space="preserve">ose </w:t>
            </w:r>
            <w:r w:rsidR="00DD40D5">
              <w:t>true-</w:t>
            </w:r>
            <w:r w:rsidR="00B37E7A">
              <w:t>or-</w:t>
            </w:r>
            <w:r w:rsidR="00127877">
              <w:t xml:space="preserve">false questions to check students understanding of </w:t>
            </w:r>
            <w:r w:rsidR="00C46E67">
              <w:t>polymers</w:t>
            </w:r>
            <w:r w:rsidR="00057DD1">
              <w:rPr>
                <w:rStyle w:val="Strong"/>
              </w:rPr>
              <w:t xml:space="preserve"> (MAT PPT</w:t>
            </w:r>
            <w:r w:rsidR="00C46E67">
              <w:rPr>
                <w:rStyle w:val="Strong"/>
              </w:rPr>
              <w:t xml:space="preserve"> 3.7 Prior knowledge checkpoint</w:t>
            </w:r>
            <w:r w:rsidR="00057DD1">
              <w:rPr>
                <w:rStyle w:val="Strong"/>
              </w:rPr>
              <w:t>)</w:t>
            </w:r>
            <w:r w:rsidR="001233EC">
              <w:rPr>
                <w:rStyle w:val="Strong"/>
              </w:rPr>
              <w:t>.</w:t>
            </w:r>
          </w:p>
          <w:p w14:paraId="386EF8E0" w14:textId="5544BDB8" w:rsidR="00CE6934" w:rsidRPr="0072543F" w:rsidRDefault="0072543F" w:rsidP="00CE6934">
            <w:pPr>
              <w:rPr>
                <w:rStyle w:val="Strong"/>
              </w:rPr>
            </w:pPr>
            <w:r w:rsidRPr="0072543F">
              <w:rPr>
                <w:rStyle w:val="Strong"/>
              </w:rPr>
              <w:t>Investigating the properties of polymers (practical investigation)</w:t>
            </w:r>
            <w:r w:rsidR="0059301E">
              <w:rPr>
                <w:rStyle w:val="Strong"/>
              </w:rPr>
              <w:t xml:space="preserve"> (TRB3 </w:t>
            </w:r>
            <w:r w:rsidR="0059301E" w:rsidRPr="00182948">
              <w:t xml:space="preserve">and </w:t>
            </w:r>
            <w:r w:rsidR="0059301E">
              <w:rPr>
                <w:rStyle w:val="Strong"/>
              </w:rPr>
              <w:t>MAT PPT)</w:t>
            </w:r>
          </w:p>
          <w:p w14:paraId="0A5C4E54" w14:textId="1653E3B1" w:rsidR="006C2279" w:rsidRDefault="001C1C4B" w:rsidP="009D16E0">
            <w:r>
              <w:t xml:space="preserve">Show students how to determine the </w:t>
            </w:r>
            <w:r w:rsidR="006C2279">
              <w:t xml:space="preserve">polymer </w:t>
            </w:r>
            <w:r w:rsidR="002E182F">
              <w:t xml:space="preserve">composition </w:t>
            </w:r>
            <w:r w:rsidR="006C2279">
              <w:t xml:space="preserve">of various products using the </w:t>
            </w:r>
            <w:r w:rsidR="00212DDE">
              <w:t xml:space="preserve">Plastics Identification Code </w:t>
            </w:r>
            <w:r w:rsidR="00AD4AC1">
              <w:t>(also called recycle code)</w:t>
            </w:r>
            <w:r w:rsidR="006C2279">
              <w:t>.</w:t>
            </w:r>
          </w:p>
          <w:p w14:paraId="72D8F190" w14:textId="22C3EAC3" w:rsidR="0096770B" w:rsidRDefault="0096770B" w:rsidP="0096770B">
            <w:r>
              <w:t xml:space="preserve">Introduce the terms </w:t>
            </w:r>
            <w:r w:rsidR="00FD44EE">
              <w:t>‘</w:t>
            </w:r>
            <w:r>
              <w:t>strength</w:t>
            </w:r>
            <w:r w:rsidR="00FD44EE">
              <w:t>’</w:t>
            </w:r>
            <w:r>
              <w:t xml:space="preserve"> (tensile properties), </w:t>
            </w:r>
            <w:r w:rsidR="00FD44EE">
              <w:t>‘</w:t>
            </w:r>
            <w:r>
              <w:t>flexibility</w:t>
            </w:r>
            <w:r w:rsidR="00FD44EE">
              <w:t>’</w:t>
            </w:r>
            <w:r>
              <w:t xml:space="preserve">, </w:t>
            </w:r>
            <w:r w:rsidR="00FD44EE">
              <w:t>‘</w:t>
            </w:r>
            <w:r>
              <w:t>transparency</w:t>
            </w:r>
            <w:r w:rsidR="00FD44EE">
              <w:t>’,</w:t>
            </w:r>
            <w:r w:rsidR="00A14A1E">
              <w:t xml:space="preserve"> </w:t>
            </w:r>
            <w:r w:rsidR="00FD44EE">
              <w:t>‘</w:t>
            </w:r>
            <w:r>
              <w:t>opacity</w:t>
            </w:r>
            <w:r w:rsidR="00FD44EE">
              <w:t>’</w:t>
            </w:r>
            <w:r>
              <w:t xml:space="preserve">, </w:t>
            </w:r>
            <w:r w:rsidR="00FD44EE">
              <w:t>‘</w:t>
            </w:r>
            <w:r>
              <w:t>heat resistance</w:t>
            </w:r>
            <w:r w:rsidR="00FD44EE">
              <w:t>’</w:t>
            </w:r>
            <w:r>
              <w:t xml:space="preserve">, </w:t>
            </w:r>
            <w:r w:rsidR="00FD44EE">
              <w:t>‘</w:t>
            </w:r>
            <w:r>
              <w:t>water resistance</w:t>
            </w:r>
            <w:r w:rsidR="00FD44EE">
              <w:t>’</w:t>
            </w:r>
            <w:r>
              <w:t xml:space="preserve"> and </w:t>
            </w:r>
            <w:r w:rsidR="00FD44EE">
              <w:t>‘</w:t>
            </w:r>
            <w:r>
              <w:t>oil resistance</w:t>
            </w:r>
            <w:r w:rsidR="00FD44EE">
              <w:t>’</w:t>
            </w:r>
            <w:r>
              <w:t xml:space="preserve">. </w:t>
            </w:r>
          </w:p>
          <w:p w14:paraId="07B80BF0" w14:textId="3F3031B9" w:rsidR="0096770B" w:rsidRDefault="0096770B" w:rsidP="0096770B">
            <w:r>
              <w:lastRenderedPageBreak/>
              <w:t xml:space="preserve">Students plan an investigation to select suitable strategies to test the properties of different types of polymers. Students conduct a risk assessment to identify potential hazards, the risks they pose and ways to mitigate those risks. </w:t>
            </w:r>
          </w:p>
          <w:p w14:paraId="00F5F559" w14:textId="3AAEBBF2" w:rsidR="0096770B" w:rsidRDefault="0096770B" w:rsidP="0096770B">
            <w:r>
              <w:t>Students conduct the investigation to collect qualitative and/or quantitative data on each of the polymers. Students analyse the collected data and solve problems related to the use of polymers in various applications using evaluation criteria. Students draw evidence from their data to support their reasoning in responses to questions on the properties and uses of polymers.</w:t>
            </w:r>
          </w:p>
          <w:p w14:paraId="421EB571" w14:textId="504CCD1D" w:rsidR="00966C0D" w:rsidRDefault="00966C0D" w:rsidP="00966C0D">
            <w:pPr>
              <w:pStyle w:val="FeatureBox2"/>
            </w:pPr>
            <w:r w:rsidRPr="00DC5F0C">
              <w:rPr>
                <w:b/>
                <w:bCs/>
              </w:rPr>
              <w:t>Differentiation</w:t>
            </w:r>
            <w:r>
              <w:t xml:space="preserve">: </w:t>
            </w:r>
            <w:r w:rsidR="001E24D3">
              <w:t>u</w:t>
            </w:r>
            <w:r w:rsidR="00234BC0">
              <w:t xml:space="preserve">se </w:t>
            </w:r>
            <w:r w:rsidR="00F2770D">
              <w:t>a</w:t>
            </w:r>
            <w:r w:rsidR="008179A6">
              <w:t xml:space="preserve"> </w:t>
            </w:r>
            <w:r w:rsidR="00F2770D">
              <w:t>guided</w:t>
            </w:r>
            <w:r w:rsidR="008179A6">
              <w:t xml:space="preserve"> </w:t>
            </w:r>
            <w:r w:rsidR="00484906">
              <w:t>worksheet with step</w:t>
            </w:r>
            <w:r w:rsidR="00226C4E">
              <w:t>-</w:t>
            </w:r>
            <w:r w:rsidR="00484906">
              <w:t>by</w:t>
            </w:r>
            <w:r w:rsidR="00226C4E">
              <w:t>-</w:t>
            </w:r>
            <w:r w:rsidR="00484906">
              <w:t xml:space="preserve">step </w:t>
            </w:r>
            <w:r w:rsidR="00687C87">
              <w:t>instructions for conducting the investigation</w:t>
            </w:r>
            <w:r w:rsidR="002D3728">
              <w:t>.</w:t>
            </w:r>
          </w:p>
          <w:p w14:paraId="6B3A485E" w14:textId="2F91DD60" w:rsidR="00966C0D" w:rsidRDefault="00966C0D" w:rsidP="0046598D">
            <w:pPr>
              <w:pStyle w:val="FeatureBox3"/>
            </w:pPr>
            <w:r>
              <w:rPr>
                <w:rStyle w:val="Strong"/>
              </w:rPr>
              <w:t>Checkpoint</w:t>
            </w:r>
            <w:r w:rsidR="00CB179D">
              <w:rPr>
                <w:rStyle w:val="Strong"/>
              </w:rPr>
              <w:t xml:space="preserve"> 2</w:t>
            </w:r>
            <w:r>
              <w:t xml:space="preserve">: </w:t>
            </w:r>
            <w:r w:rsidR="001E24D3">
              <w:t>a</w:t>
            </w:r>
            <w:r w:rsidR="00D06F9B" w:rsidRPr="00D06F9B">
              <w:t xml:space="preserve"> scenario-based question on choosing an ideal polymer for a specific use based on the properties. Refer to </w:t>
            </w:r>
            <w:r w:rsidR="00D06F9B" w:rsidRPr="003F0CE1">
              <w:rPr>
                <w:rStyle w:val="Strong"/>
              </w:rPr>
              <w:t>MAT PPT</w:t>
            </w:r>
            <w:r w:rsidR="009D0AA4">
              <w:rPr>
                <w:rStyle w:val="Strong"/>
              </w:rPr>
              <w:t xml:space="preserve"> </w:t>
            </w:r>
            <w:r w:rsidR="009D0AA4" w:rsidRPr="009D0AA4">
              <w:rPr>
                <w:rStyle w:val="Strong"/>
              </w:rPr>
              <w:t>3.8 Check</w:t>
            </w:r>
            <w:r w:rsidR="009D0AA4">
              <w:rPr>
                <w:rStyle w:val="Strong"/>
              </w:rPr>
              <w:t>point</w:t>
            </w:r>
            <w:r w:rsidR="00D06F9B" w:rsidRPr="00D06F9B">
              <w:t>.</w:t>
            </w:r>
          </w:p>
          <w:p w14:paraId="50E9E58B" w14:textId="6B3A4010" w:rsidR="009E68AC" w:rsidRPr="009E68AC" w:rsidRDefault="009E68AC" w:rsidP="009E68AC">
            <w:pPr>
              <w:pStyle w:val="FeatureBox2"/>
            </w:pPr>
            <w:r w:rsidRPr="005E43CB">
              <w:rPr>
                <w:rStyle w:val="Strong"/>
              </w:rPr>
              <w:t>Differentiation:</w:t>
            </w:r>
            <w:r>
              <w:t xml:space="preserve"> </w:t>
            </w:r>
            <w:r w:rsidR="00182948">
              <w:t>r</w:t>
            </w:r>
            <w:r w:rsidR="005D1B03">
              <w:t>efer to the Claim</w:t>
            </w:r>
            <w:r w:rsidR="001E24D3">
              <w:t>-</w:t>
            </w:r>
            <w:r w:rsidR="005D1B03">
              <w:t>Evidence</w:t>
            </w:r>
            <w:r w:rsidR="001E24D3">
              <w:t>-</w:t>
            </w:r>
            <w:r w:rsidR="005D1B03">
              <w:t xml:space="preserve">Reasoning scaffold in the </w:t>
            </w:r>
            <w:r w:rsidR="005D1B03" w:rsidRPr="00120999">
              <w:rPr>
                <w:rStyle w:val="Strong"/>
              </w:rPr>
              <w:t>MAT PPT</w:t>
            </w:r>
            <w:r w:rsidR="005D1B03">
              <w:t xml:space="preserve"> to support </w:t>
            </w:r>
            <w:r w:rsidR="005E43CB">
              <w:t>students</w:t>
            </w:r>
            <w:r w:rsidR="005D1B03">
              <w:t xml:space="preserve"> with struct</w:t>
            </w:r>
            <w:r w:rsidR="005E43CB">
              <w:t>uring their response</w:t>
            </w:r>
            <w:r w:rsidR="00AA2796">
              <w:t>s</w:t>
            </w:r>
            <w:r w:rsidR="005E43CB">
              <w:t>.</w:t>
            </w:r>
          </w:p>
        </w:tc>
        <w:tc>
          <w:tcPr>
            <w:tcW w:w="955" w:type="pct"/>
          </w:tcPr>
          <w:p w14:paraId="3817ED93" w14:textId="77777777" w:rsidR="00966C0D" w:rsidRDefault="00966C0D" w:rsidP="00966C0D"/>
        </w:tc>
      </w:tr>
      <w:tr w:rsidR="00966C0D" w14:paraId="7D57573E" w14:textId="77777777">
        <w:tc>
          <w:tcPr>
            <w:tcW w:w="956" w:type="pct"/>
          </w:tcPr>
          <w:p w14:paraId="7CFEC9C6" w14:textId="77777777" w:rsidR="00D5739E" w:rsidRPr="004F080F" w:rsidRDefault="00D5739E" w:rsidP="00D5739E">
            <w:pPr>
              <w:rPr>
                <w:bCs/>
              </w:rPr>
            </w:pPr>
            <w:r w:rsidRPr="004F080F">
              <w:rPr>
                <w:rStyle w:val="Strong"/>
                <w:bCs w:val="0"/>
              </w:rPr>
              <w:lastRenderedPageBreak/>
              <w:t>Polymers</w:t>
            </w:r>
          </w:p>
          <w:p w14:paraId="558FAC30" w14:textId="77777777" w:rsidR="00D5739E" w:rsidRPr="00E6485D" w:rsidRDefault="00D5739E" w:rsidP="0017044B">
            <w:pPr>
              <w:pStyle w:val="ListBullet"/>
            </w:pPr>
            <w:r w:rsidRPr="00E6485D">
              <w:t xml:space="preserve">Determine the quantity and types </w:t>
            </w:r>
            <w:r w:rsidRPr="00E6485D">
              <w:lastRenderedPageBreak/>
              <w:t>of polymers found in the environment by undertaking a physical survey of the local area</w:t>
            </w:r>
          </w:p>
          <w:p w14:paraId="03CD7FA3" w14:textId="6098B224" w:rsidR="00D5739E" w:rsidRPr="00E05D39" w:rsidRDefault="00DD4707" w:rsidP="00D5739E">
            <w:pPr>
              <w:rPr>
                <w:rStyle w:val="Strong"/>
              </w:rPr>
            </w:pPr>
            <w:r w:rsidRPr="00E05D39">
              <w:rPr>
                <w:rStyle w:val="Strong"/>
              </w:rPr>
              <w:t>Pl</w:t>
            </w:r>
            <w:r w:rsidR="00B55C3D" w:rsidRPr="00E05D39">
              <w:rPr>
                <w:rStyle w:val="Strong"/>
              </w:rPr>
              <w:t xml:space="preserve">anning </w:t>
            </w:r>
            <w:r w:rsidR="00E05D39" w:rsidRPr="00E05D39">
              <w:rPr>
                <w:rStyle w:val="Strong"/>
              </w:rPr>
              <w:t>investigations</w:t>
            </w:r>
          </w:p>
          <w:p w14:paraId="054D8898" w14:textId="77777777" w:rsidR="00030003" w:rsidRPr="00030003" w:rsidRDefault="00030003" w:rsidP="0042437D">
            <w:pPr>
              <w:pStyle w:val="ListBullet"/>
              <w:rPr>
                <w:b/>
                <w:bCs/>
              </w:rPr>
            </w:pPr>
            <w:r w:rsidRPr="00030003">
              <w:t>Describe the purpose of an investigation</w:t>
            </w:r>
          </w:p>
          <w:p w14:paraId="08927939" w14:textId="77777777" w:rsidR="00966C0D" w:rsidRPr="00B50235" w:rsidRDefault="00B50235" w:rsidP="0042437D">
            <w:pPr>
              <w:pStyle w:val="ListBullet"/>
              <w:rPr>
                <w:rStyle w:val="Strong"/>
                <w:b w:val="0"/>
                <w:bCs w:val="0"/>
              </w:rPr>
            </w:pPr>
            <w:r w:rsidRPr="00B50235">
              <w:rPr>
                <w:rStyle w:val="Strong"/>
                <w:b w:val="0"/>
                <w:bCs w:val="0"/>
              </w:rPr>
              <w:t>Assess the types of data that need to be collected in a range of investigation types</w:t>
            </w:r>
          </w:p>
          <w:p w14:paraId="31D287D9" w14:textId="12A8DE1F" w:rsidR="002D6B92" w:rsidRPr="002D6B92" w:rsidRDefault="00F729D6" w:rsidP="00DE74C5">
            <w:pPr>
              <w:pStyle w:val="ListBullet"/>
            </w:pPr>
            <w:r w:rsidRPr="00F729D6">
              <w:rPr>
                <w:rStyle w:val="Strong"/>
                <w:b w:val="0"/>
                <w:bCs w:val="0"/>
              </w:rPr>
              <w:t xml:space="preserve">Identify risks, consider ethical issues and select suitable materials and technologies for </w:t>
            </w:r>
            <w:r w:rsidRPr="00F729D6">
              <w:rPr>
                <w:rStyle w:val="Strong"/>
                <w:b w:val="0"/>
                <w:bCs w:val="0"/>
              </w:rPr>
              <w:lastRenderedPageBreak/>
              <w:t>a range of investigations</w:t>
            </w:r>
          </w:p>
        </w:tc>
        <w:tc>
          <w:tcPr>
            <w:tcW w:w="3089" w:type="pct"/>
          </w:tcPr>
          <w:p w14:paraId="04D353EC" w14:textId="735E05EE" w:rsidR="00966C0D" w:rsidRDefault="00966C0D" w:rsidP="00016DE0">
            <w:pPr>
              <w:pStyle w:val="Heading4"/>
              <w:tabs>
                <w:tab w:val="left" w:pos="3305"/>
              </w:tabs>
            </w:pPr>
            <w:bookmarkStart w:id="40" w:name="_Toc201909341"/>
            <w:r>
              <w:lastRenderedPageBreak/>
              <w:t>3.</w:t>
            </w:r>
            <w:r w:rsidR="00F974EE">
              <w:t>8</w:t>
            </w:r>
            <w:r>
              <w:t xml:space="preserve"> </w:t>
            </w:r>
            <w:r w:rsidR="009730AE">
              <w:t>So many polymers</w:t>
            </w:r>
            <w:bookmarkEnd w:id="40"/>
          </w:p>
          <w:p w14:paraId="0D5CDE0E" w14:textId="34B898C1" w:rsidR="0096381D" w:rsidRPr="007F2CE0" w:rsidRDefault="0096381D" w:rsidP="0096381D">
            <w:pPr>
              <w:pStyle w:val="FeatureBox3"/>
              <w:rPr>
                <w:rStyle w:val="Strong"/>
                <w:b w:val="0"/>
              </w:rPr>
            </w:pPr>
            <w:r w:rsidRPr="0096381D">
              <w:rPr>
                <w:rStyle w:val="Strong"/>
              </w:rPr>
              <w:t>Prior knowledge checkpoint:</w:t>
            </w:r>
            <w:r w:rsidR="007F2CE0">
              <w:rPr>
                <w:rStyle w:val="Strong"/>
              </w:rPr>
              <w:t xml:space="preserve"> </w:t>
            </w:r>
            <w:r w:rsidR="001E24D3">
              <w:t>n</w:t>
            </w:r>
            <w:r w:rsidR="007F2CE0" w:rsidRPr="00A050FA">
              <w:t xml:space="preserve">ame a polymer and describe how its specific properties </w:t>
            </w:r>
            <w:r w:rsidR="007F2CE0" w:rsidRPr="00A050FA">
              <w:lastRenderedPageBreak/>
              <w:t>make it suitable for a particular application</w:t>
            </w:r>
            <w:r w:rsidR="00427243">
              <w:t xml:space="preserve"> </w:t>
            </w:r>
            <w:r w:rsidR="00427243" w:rsidRPr="00427243">
              <w:rPr>
                <w:rStyle w:val="Strong"/>
              </w:rPr>
              <w:t>(TRB 3)</w:t>
            </w:r>
            <w:r w:rsidR="00427243" w:rsidRPr="00182948">
              <w:rPr>
                <w:rStyle w:val="Strong"/>
                <w:b w:val="0"/>
                <w:bCs w:val="0"/>
              </w:rPr>
              <w:t>.</w:t>
            </w:r>
          </w:p>
          <w:p w14:paraId="54648F37" w14:textId="1686F54D" w:rsidR="00016DE0" w:rsidRPr="00016DE0" w:rsidRDefault="00016DE0" w:rsidP="00016DE0">
            <w:pPr>
              <w:rPr>
                <w:rStyle w:val="Strong"/>
              </w:rPr>
            </w:pPr>
            <w:r w:rsidRPr="00016DE0">
              <w:rPr>
                <w:rStyle w:val="Strong"/>
              </w:rPr>
              <w:t>A physical survey of the local area</w:t>
            </w:r>
            <w:r w:rsidR="002345BD">
              <w:rPr>
                <w:rStyle w:val="Strong"/>
              </w:rPr>
              <w:t xml:space="preserve"> (TRB3)</w:t>
            </w:r>
          </w:p>
          <w:p w14:paraId="572D9958" w14:textId="37853613" w:rsidR="00966C0D" w:rsidRDefault="00FA16DF" w:rsidP="00966C0D">
            <w:r>
              <w:t xml:space="preserve">Engage students with prompts such as, </w:t>
            </w:r>
            <w:r w:rsidR="005F2EA1">
              <w:t>‘</w:t>
            </w:r>
            <w:r>
              <w:t>How much plastic do you think is littering our local environment? Where might we find it? What types of plastic products might be found</w:t>
            </w:r>
            <w:r w:rsidR="005F2EA1">
              <w:t>?’</w:t>
            </w:r>
            <w:r w:rsidR="00182948">
              <w:t xml:space="preserve"> </w:t>
            </w:r>
            <w:r>
              <w:t xml:space="preserve">Explain that the aim is to investigate the presence of polymers in the local environment and to discuss the variables along with the methods for collecting both qualitative and quantitative data. </w:t>
            </w:r>
            <w:r w:rsidR="00831314" w:rsidRPr="00C12722">
              <w:t xml:space="preserve">Students plan a survey to </w:t>
            </w:r>
            <w:r w:rsidR="00446761" w:rsidRPr="00BB612D">
              <w:t>collect and analyse</w:t>
            </w:r>
            <w:r w:rsidR="00446761" w:rsidRPr="00C12722">
              <w:t xml:space="preserve"> </w:t>
            </w:r>
            <w:r w:rsidR="005845CA">
              <w:t>data to draw conclusions about the perceptions of local communities regarding</w:t>
            </w:r>
            <w:r w:rsidR="00FA6807" w:rsidRPr="00FA6807">
              <w:t xml:space="preserve"> the use, disposal and management of plastic materials.</w:t>
            </w:r>
          </w:p>
          <w:p w14:paraId="32ED3E13" w14:textId="00B04026" w:rsidR="0053132D" w:rsidRPr="0053132D" w:rsidRDefault="0053132D" w:rsidP="00966C0D">
            <w:pPr>
              <w:rPr>
                <w:rStyle w:val="Strong"/>
              </w:rPr>
            </w:pPr>
            <w:r w:rsidRPr="0053132D">
              <w:rPr>
                <w:rStyle w:val="Strong"/>
              </w:rPr>
              <w:t>Analysing survey data (TRB3)</w:t>
            </w:r>
          </w:p>
          <w:p w14:paraId="7295F023" w14:textId="4367A40B" w:rsidR="002345BD" w:rsidRPr="002345BD" w:rsidRDefault="00A27C05" w:rsidP="002345BD">
            <w:r>
              <w:t xml:space="preserve">Students </w:t>
            </w:r>
            <w:r w:rsidR="00A62FF4">
              <w:t xml:space="preserve">categorise and organise survey data, </w:t>
            </w:r>
            <w:r w:rsidR="008A3EE5">
              <w:t>create summary tables</w:t>
            </w:r>
            <w:r w:rsidR="008918BC">
              <w:t>,</w:t>
            </w:r>
            <w:r w:rsidR="008A3EE5">
              <w:t xml:space="preserve"> present data using visual representations</w:t>
            </w:r>
            <w:r w:rsidR="008918BC">
              <w:t xml:space="preserve"> and develop evidence</w:t>
            </w:r>
            <w:r w:rsidR="00D63583">
              <w:t>-</w:t>
            </w:r>
            <w:r w:rsidR="008918BC">
              <w:t xml:space="preserve">based </w:t>
            </w:r>
            <w:r w:rsidR="00D63583">
              <w:t>conclusions about the amount and type of polymers found in local area</w:t>
            </w:r>
            <w:r w:rsidR="00622C4D">
              <w:t>s</w:t>
            </w:r>
            <w:r w:rsidR="00D63583">
              <w:t xml:space="preserve">. </w:t>
            </w:r>
          </w:p>
          <w:p w14:paraId="47A53027" w14:textId="7DF69B7B" w:rsidR="00AF504D" w:rsidRDefault="00966C0D" w:rsidP="00966C0D">
            <w:pPr>
              <w:pStyle w:val="FeatureBox2"/>
            </w:pPr>
            <w:r w:rsidRPr="00DC5F0C">
              <w:rPr>
                <w:b/>
                <w:bCs/>
              </w:rPr>
              <w:t>Differentiation</w:t>
            </w:r>
            <w:r w:rsidRPr="005F36BB">
              <w:rPr>
                <w:rStyle w:val="Strong"/>
              </w:rPr>
              <w:t>:</w:t>
            </w:r>
            <w:r>
              <w:t xml:space="preserve"> </w:t>
            </w:r>
            <w:r w:rsidR="00514925">
              <w:t>s</w:t>
            </w:r>
            <w:r w:rsidR="00C53659">
              <w:t xml:space="preserve">tudents </w:t>
            </w:r>
            <w:r w:rsidR="00935954">
              <w:t xml:space="preserve">use the </w:t>
            </w:r>
            <w:proofErr w:type="gramStart"/>
            <w:r w:rsidR="001B220B">
              <w:t>table</w:t>
            </w:r>
            <w:proofErr w:type="gramEnd"/>
            <w:r w:rsidR="000B5112">
              <w:t xml:space="preserve"> </w:t>
            </w:r>
            <w:r w:rsidR="00EE428E">
              <w:t xml:space="preserve">and the graph paper provided in </w:t>
            </w:r>
            <w:r w:rsidR="00913360">
              <w:t xml:space="preserve">the student resource to </w:t>
            </w:r>
            <w:r w:rsidR="00AF504D">
              <w:t>organise and analyse data</w:t>
            </w:r>
            <w:r w:rsidR="001B220B">
              <w:t xml:space="preserve"> </w:t>
            </w:r>
            <w:r w:rsidR="001B220B" w:rsidRPr="00BB612D">
              <w:rPr>
                <w:rStyle w:val="Strong"/>
              </w:rPr>
              <w:t>(TRB 3)</w:t>
            </w:r>
            <w:r w:rsidR="00AF504D" w:rsidRPr="00182948">
              <w:rPr>
                <w:rStyle w:val="Strong"/>
                <w:b w:val="0"/>
                <w:bCs w:val="0"/>
              </w:rPr>
              <w:t>.</w:t>
            </w:r>
          </w:p>
          <w:p w14:paraId="0057DB30" w14:textId="78B7C287" w:rsidR="00AF504D" w:rsidRPr="00864F43" w:rsidRDefault="00AF504D" w:rsidP="00864F43">
            <w:pPr>
              <w:pStyle w:val="FeatureBox2"/>
              <w:rPr>
                <w:b/>
                <w:bCs/>
              </w:rPr>
            </w:pPr>
            <w:r w:rsidRPr="00AF504D">
              <w:rPr>
                <w:rStyle w:val="Strong"/>
              </w:rPr>
              <w:lastRenderedPageBreak/>
              <w:t>Extension</w:t>
            </w:r>
            <w:r w:rsidR="005F36BB">
              <w:rPr>
                <w:rStyle w:val="Strong"/>
              </w:rPr>
              <w:t xml:space="preserve">: </w:t>
            </w:r>
            <w:r w:rsidR="00514925">
              <w:t>s</w:t>
            </w:r>
            <w:r w:rsidR="00C20B34" w:rsidRPr="001B220B">
              <w:t xml:space="preserve">tudents use </w:t>
            </w:r>
            <w:r w:rsidR="00C5201E" w:rsidRPr="001B220B">
              <w:t xml:space="preserve">MS Excel to organise and </w:t>
            </w:r>
            <w:r w:rsidR="001B220B" w:rsidRPr="001B220B">
              <w:t>analyse data</w:t>
            </w:r>
            <w:r w:rsidR="00031E0A">
              <w:t xml:space="preserve"> </w:t>
            </w:r>
            <w:r w:rsidR="00031E0A" w:rsidRPr="00031E0A">
              <w:rPr>
                <w:rStyle w:val="Strong"/>
              </w:rPr>
              <w:t>(MAT PPT)</w:t>
            </w:r>
            <w:r w:rsidR="00A161E5" w:rsidRPr="00182948">
              <w:rPr>
                <w:rStyle w:val="Strong"/>
                <w:b w:val="0"/>
                <w:bCs w:val="0"/>
              </w:rPr>
              <w:t>.</w:t>
            </w:r>
          </w:p>
          <w:p w14:paraId="148B3EF1" w14:textId="3CAEB732" w:rsidR="00966C0D" w:rsidRDefault="00966C0D" w:rsidP="00966C0D">
            <w:pPr>
              <w:pStyle w:val="FeatureBox4"/>
            </w:pPr>
            <w:r w:rsidRPr="0008601C">
              <w:rPr>
                <w:rStyle w:val="Strong"/>
              </w:rPr>
              <w:t>Note:</w:t>
            </w:r>
            <w:r>
              <w:t xml:space="preserve"> </w:t>
            </w:r>
            <w:r w:rsidR="00514925">
              <w:t>r</w:t>
            </w:r>
            <w:r w:rsidR="00864F43">
              <w:t xml:space="preserve">efer to the </w:t>
            </w:r>
            <w:r w:rsidR="000C3E58">
              <w:t xml:space="preserve">MS Excel template for </w:t>
            </w:r>
            <w:r w:rsidR="00D8463E">
              <w:t xml:space="preserve">organising data. </w:t>
            </w:r>
          </w:p>
          <w:p w14:paraId="74B254FD" w14:textId="712D7FD7" w:rsidR="00966C0D" w:rsidRDefault="00966C0D" w:rsidP="0046598D">
            <w:pPr>
              <w:pStyle w:val="FeatureBox3"/>
            </w:pPr>
            <w:r>
              <w:rPr>
                <w:rStyle w:val="Strong"/>
              </w:rPr>
              <w:t>Checkpoint</w:t>
            </w:r>
            <w:r w:rsidR="00CB179D">
              <w:rPr>
                <w:rStyle w:val="Strong"/>
              </w:rPr>
              <w:t xml:space="preserve"> 2</w:t>
            </w:r>
            <w:r>
              <w:t xml:space="preserve">: </w:t>
            </w:r>
            <w:r w:rsidR="009C08E9" w:rsidRPr="00A21248">
              <w:t>How does the use of polymers in packaging contribute to overall waste patterns?</w:t>
            </w:r>
            <w:r w:rsidR="009C08E9">
              <w:t xml:space="preserve"> Give examples to support your response.</w:t>
            </w:r>
          </w:p>
        </w:tc>
        <w:tc>
          <w:tcPr>
            <w:tcW w:w="955" w:type="pct"/>
          </w:tcPr>
          <w:p w14:paraId="787360D9" w14:textId="77777777" w:rsidR="00966C0D" w:rsidRDefault="00966C0D" w:rsidP="00966C0D"/>
        </w:tc>
      </w:tr>
      <w:tr w:rsidR="00862440" w14:paraId="3676517C" w14:textId="77777777">
        <w:tc>
          <w:tcPr>
            <w:tcW w:w="956" w:type="pct"/>
          </w:tcPr>
          <w:p w14:paraId="5627154B" w14:textId="77777777" w:rsidR="00862440" w:rsidRPr="00E6485D" w:rsidRDefault="00862440" w:rsidP="00862440">
            <w:pPr>
              <w:rPr>
                <w:bCs/>
              </w:rPr>
            </w:pPr>
            <w:r>
              <w:rPr>
                <w:rStyle w:val="Strong"/>
                <w:bCs w:val="0"/>
              </w:rPr>
              <w:lastRenderedPageBreak/>
              <w:t>Polymers</w:t>
            </w:r>
          </w:p>
          <w:p w14:paraId="3468CB7E" w14:textId="77777777" w:rsidR="00862440" w:rsidRDefault="00862440" w:rsidP="0017044B">
            <w:pPr>
              <w:pStyle w:val="ListBullet"/>
            </w:pPr>
            <w:proofErr w:type="gramStart"/>
            <w:r w:rsidRPr="00751068">
              <w:t>Conduct an investigation</w:t>
            </w:r>
            <w:proofErr w:type="gramEnd"/>
            <w:r w:rsidRPr="00751068">
              <w:t xml:space="preserve"> to determine the biodegradability of different packaging materials</w:t>
            </w:r>
          </w:p>
          <w:p w14:paraId="239C75D5" w14:textId="2B8A61D9" w:rsidR="00862440" w:rsidRDefault="00F3086D" w:rsidP="00862440">
            <w:pPr>
              <w:rPr>
                <w:b/>
              </w:rPr>
            </w:pPr>
            <w:r w:rsidRPr="00F3086D">
              <w:rPr>
                <w:b/>
              </w:rPr>
              <w:t xml:space="preserve">Planning </w:t>
            </w:r>
            <w:r>
              <w:rPr>
                <w:b/>
              </w:rPr>
              <w:t>investigations</w:t>
            </w:r>
          </w:p>
          <w:p w14:paraId="5E959E62" w14:textId="7F907023" w:rsidR="00DC4238" w:rsidRPr="004A50C4" w:rsidRDefault="00FA572C" w:rsidP="004A50C4">
            <w:pPr>
              <w:pStyle w:val="ListBullet"/>
            </w:pPr>
            <w:r w:rsidRPr="004A50C4">
              <w:t xml:space="preserve">Select and explain </w:t>
            </w:r>
            <w:r w:rsidRPr="004A50C4">
              <w:lastRenderedPageBreak/>
              <w:t>investigation methods, including fieldwork and laboratory experimentation, to collect reliable data</w:t>
            </w:r>
          </w:p>
          <w:p w14:paraId="1A5FF84E" w14:textId="61CAF2E1" w:rsidR="008D6FD3" w:rsidRPr="004A50C4" w:rsidRDefault="004A50C4" w:rsidP="004A50C4">
            <w:pPr>
              <w:pStyle w:val="ListBullet"/>
            </w:pPr>
            <w:r w:rsidRPr="004A50C4">
              <w:t>Modify an investigation in response to new evidence</w:t>
            </w:r>
          </w:p>
          <w:p w14:paraId="42A6ED15" w14:textId="77777777" w:rsidR="00862440" w:rsidRDefault="009A102C" w:rsidP="00862440">
            <w:pPr>
              <w:rPr>
                <w:rStyle w:val="Strong"/>
              </w:rPr>
            </w:pPr>
            <w:r>
              <w:rPr>
                <w:rStyle w:val="Strong"/>
                <w:bCs w:val="0"/>
              </w:rPr>
              <w:t>P</w:t>
            </w:r>
            <w:r>
              <w:rPr>
                <w:rStyle w:val="Strong"/>
              </w:rPr>
              <w:t>roblem-solving</w:t>
            </w:r>
          </w:p>
          <w:p w14:paraId="0717043A" w14:textId="3A94B8C5" w:rsidR="00D76AB4" w:rsidRPr="009F0CC9" w:rsidRDefault="009F0CC9" w:rsidP="009F0CC9">
            <w:pPr>
              <w:pStyle w:val="ListBullet"/>
              <w:rPr>
                <w:rStyle w:val="Strong"/>
                <w:bCs w:val="0"/>
              </w:rPr>
            </w:pPr>
            <w:r w:rsidRPr="009F0CC9">
              <w:rPr>
                <w:rStyle w:val="Strong"/>
                <w:b w:val="0"/>
              </w:rPr>
              <w:t>Evaluate claims using scientific knowledge and findings from investigations</w:t>
            </w:r>
          </w:p>
          <w:p w14:paraId="3F1126CE" w14:textId="77777777" w:rsidR="009F0CC9" w:rsidRDefault="00D12A17" w:rsidP="009F0CC9">
            <w:pPr>
              <w:pStyle w:val="ListBullet"/>
              <w:numPr>
                <w:ilvl w:val="0"/>
                <w:numId w:val="0"/>
              </w:numPr>
              <w:rPr>
                <w:rStyle w:val="Strong"/>
              </w:rPr>
            </w:pPr>
            <w:r>
              <w:rPr>
                <w:rStyle w:val="Strong"/>
              </w:rPr>
              <w:t>Communicating</w:t>
            </w:r>
          </w:p>
          <w:p w14:paraId="5F06CE0C" w14:textId="620AB3EB" w:rsidR="00D12A17" w:rsidRPr="004C3A7E" w:rsidRDefault="004C3A7E" w:rsidP="004C3A7E">
            <w:pPr>
              <w:pStyle w:val="ListBullet"/>
              <w:rPr>
                <w:rStyle w:val="Strong"/>
                <w:b w:val="0"/>
                <w:bCs w:val="0"/>
              </w:rPr>
            </w:pPr>
            <w:r w:rsidRPr="004C3A7E">
              <w:rPr>
                <w:rStyle w:val="Strong"/>
                <w:b w:val="0"/>
                <w:bCs w:val="0"/>
              </w:rPr>
              <w:t xml:space="preserve">Create written texts </w:t>
            </w:r>
            <w:r w:rsidRPr="004C3A7E">
              <w:rPr>
                <w:rStyle w:val="Strong"/>
                <w:b w:val="0"/>
                <w:bCs w:val="0"/>
              </w:rPr>
              <w:lastRenderedPageBreak/>
              <w:t xml:space="preserve">to communicate scientific investigations, explain scientific theories and principles, structure a scientific argument, and evaluate findings </w:t>
            </w:r>
            <w:proofErr w:type="gramStart"/>
            <w:r w:rsidRPr="004C3A7E">
              <w:rPr>
                <w:rStyle w:val="Strong"/>
                <w:b w:val="0"/>
                <w:bCs w:val="0"/>
              </w:rPr>
              <w:t>in light of</w:t>
            </w:r>
            <w:proofErr w:type="gramEnd"/>
            <w:r w:rsidRPr="004C3A7E">
              <w:rPr>
                <w:rStyle w:val="Strong"/>
                <w:b w:val="0"/>
                <w:bCs w:val="0"/>
              </w:rPr>
              <w:t xml:space="preserve"> scientific knowledge</w:t>
            </w:r>
          </w:p>
        </w:tc>
        <w:tc>
          <w:tcPr>
            <w:tcW w:w="3089" w:type="pct"/>
          </w:tcPr>
          <w:p w14:paraId="37F70D30" w14:textId="688FC912" w:rsidR="00652602" w:rsidRDefault="00862440" w:rsidP="00C662A1">
            <w:pPr>
              <w:pStyle w:val="Heading4"/>
            </w:pPr>
            <w:bookmarkStart w:id="41" w:name="_Toc201909342"/>
            <w:r>
              <w:lastRenderedPageBreak/>
              <w:t>3.</w:t>
            </w:r>
            <w:r w:rsidR="00F974EE">
              <w:t>9</w:t>
            </w:r>
            <w:r>
              <w:t xml:space="preserve"> Is it biodegradable?</w:t>
            </w:r>
            <w:bookmarkEnd w:id="41"/>
          </w:p>
          <w:p w14:paraId="5BC51E48" w14:textId="258B0031" w:rsidR="00FB0253" w:rsidRPr="005B09B8" w:rsidRDefault="00FB0253" w:rsidP="005B09B8">
            <w:pPr>
              <w:pStyle w:val="FeatureBox4"/>
            </w:pPr>
            <w:r w:rsidRPr="005B09B8">
              <w:rPr>
                <w:rStyle w:val="Strong"/>
              </w:rPr>
              <w:t>Note:</w:t>
            </w:r>
            <w:r>
              <w:t xml:space="preserve"> Materials assessment task – </w:t>
            </w:r>
            <w:r w:rsidR="00C80579">
              <w:t xml:space="preserve">option </w:t>
            </w:r>
            <w:r>
              <w:t xml:space="preserve">1 covers this content point. </w:t>
            </w:r>
            <w:r w:rsidR="00F81508">
              <w:t>I</w:t>
            </w:r>
            <w:r w:rsidR="002F3AB3">
              <w:t>f</w:t>
            </w:r>
            <w:r w:rsidR="00F81508">
              <w:t xml:space="preserve"> </w:t>
            </w:r>
            <w:r w:rsidR="00F05DC1">
              <w:t xml:space="preserve">the </w:t>
            </w:r>
            <w:r w:rsidR="00F81508">
              <w:t xml:space="preserve">Materials assessment task – </w:t>
            </w:r>
            <w:r w:rsidR="00C80579">
              <w:t xml:space="preserve">option </w:t>
            </w:r>
            <w:r w:rsidR="00F81508">
              <w:t xml:space="preserve">2 </w:t>
            </w:r>
            <w:r w:rsidR="00C26958">
              <w:t>is used</w:t>
            </w:r>
            <w:r w:rsidR="00F05DC1">
              <w:t>,</w:t>
            </w:r>
            <w:r w:rsidR="00E263FD">
              <w:t xml:space="preserve"> then</w:t>
            </w:r>
            <w:r w:rsidR="00F81508">
              <w:t xml:space="preserve"> students should still </w:t>
            </w:r>
            <w:r w:rsidR="002B026C">
              <w:t>design and conduct the biodegradability of different packaging materials investigation</w:t>
            </w:r>
            <w:r w:rsidR="007B1129">
              <w:t>, as it is a content point in the syllabus</w:t>
            </w:r>
            <w:r w:rsidR="002B026C">
              <w:t>.</w:t>
            </w:r>
          </w:p>
          <w:p w14:paraId="4FFA02BC" w14:textId="7883D69E" w:rsidR="0096381D" w:rsidRPr="001324E7" w:rsidRDefault="0096381D" w:rsidP="0096381D">
            <w:pPr>
              <w:pStyle w:val="FeatureBox3"/>
            </w:pPr>
            <w:r w:rsidRPr="0096381D">
              <w:rPr>
                <w:rStyle w:val="Strong"/>
              </w:rPr>
              <w:t>Prior knowledge checkpoint:</w:t>
            </w:r>
            <w:r w:rsidR="001324E7">
              <w:t xml:space="preserve"> </w:t>
            </w:r>
            <w:r w:rsidR="001324E7" w:rsidRPr="001324E7">
              <w:t xml:space="preserve">Quick recall activity: What </w:t>
            </w:r>
            <w:r w:rsidR="00D03ED6">
              <w:t>can you recall</w:t>
            </w:r>
            <w:r w:rsidR="001324E7" w:rsidRPr="001324E7">
              <w:t xml:space="preserve"> about </w:t>
            </w:r>
            <w:r w:rsidR="005B4CB1">
              <w:t xml:space="preserve">the </w:t>
            </w:r>
            <w:r w:rsidR="00D03ED6">
              <w:t>various</w:t>
            </w:r>
            <w:r w:rsidR="005B4CB1">
              <w:t xml:space="preserve"> types of packaging materials </w:t>
            </w:r>
            <w:r w:rsidR="001324E7" w:rsidRPr="001324E7">
              <w:t xml:space="preserve">from </w:t>
            </w:r>
            <w:r w:rsidR="009D1363">
              <w:t>earlier</w:t>
            </w:r>
            <w:r w:rsidR="001324E7" w:rsidRPr="001324E7">
              <w:t xml:space="preserve"> lessons? Think of 2 facts about </w:t>
            </w:r>
            <w:r w:rsidR="005B4CB1">
              <w:t>these materials</w:t>
            </w:r>
            <w:r w:rsidR="009D1363">
              <w:t xml:space="preserve">. </w:t>
            </w:r>
            <w:r w:rsidR="0045527E" w:rsidRPr="0040749F">
              <w:rPr>
                <w:rStyle w:val="Strong"/>
              </w:rPr>
              <w:lastRenderedPageBreak/>
              <w:t>(TRB 3)</w:t>
            </w:r>
            <w:r w:rsidR="0040749F" w:rsidRPr="00FE649A">
              <w:t>.</w:t>
            </w:r>
          </w:p>
          <w:p w14:paraId="1BA77C57" w14:textId="23402C01" w:rsidR="00282343" w:rsidRDefault="00282343" w:rsidP="0034582E">
            <w:pPr>
              <w:rPr>
                <w:rStyle w:val="Strong"/>
              </w:rPr>
            </w:pPr>
            <w:r>
              <w:rPr>
                <w:rStyle w:val="Strong"/>
              </w:rPr>
              <w:t>Is a biodegradable plastic always good?</w:t>
            </w:r>
            <w:r w:rsidR="007E7FB4">
              <w:rPr>
                <w:rStyle w:val="Strong"/>
              </w:rPr>
              <w:t xml:space="preserve"> (TRB3</w:t>
            </w:r>
            <w:r w:rsidR="007E7FB4" w:rsidRPr="00B3254A">
              <w:rPr>
                <w:rStyle w:val="Strong"/>
                <w:b w:val="0"/>
                <w:bCs w:val="0"/>
              </w:rPr>
              <w:t xml:space="preserve"> and</w:t>
            </w:r>
            <w:r w:rsidR="007E7FB4">
              <w:rPr>
                <w:rStyle w:val="Strong"/>
              </w:rPr>
              <w:t xml:space="preserve"> MAT PPT)</w:t>
            </w:r>
          </w:p>
          <w:p w14:paraId="24F13FDE" w14:textId="6C8C7900" w:rsidR="0095220E" w:rsidRDefault="00D7783F" w:rsidP="0034582E">
            <w:r w:rsidRPr="005B09B8">
              <w:t xml:space="preserve">Introduce </w:t>
            </w:r>
            <w:r w:rsidRPr="00C50337">
              <w:t>the</w:t>
            </w:r>
            <w:r>
              <w:t xml:space="preserve"> </w:t>
            </w:r>
            <w:r w:rsidR="00D31634">
              <w:t xml:space="preserve">concept of </w:t>
            </w:r>
            <w:r w:rsidR="00953A91">
              <w:t xml:space="preserve">degradability of </w:t>
            </w:r>
            <w:r>
              <w:t xml:space="preserve">packaging material by </w:t>
            </w:r>
            <w:r w:rsidR="009D430F">
              <w:t xml:space="preserve">recapping </w:t>
            </w:r>
            <w:r w:rsidR="00A041E5">
              <w:t>the survey findings</w:t>
            </w:r>
            <w:r w:rsidR="00F742C7">
              <w:t xml:space="preserve"> covered in the previous content point</w:t>
            </w:r>
            <w:r w:rsidR="007D49E3">
              <w:t xml:space="preserve"> </w:t>
            </w:r>
            <w:r w:rsidR="00F742C7">
              <w:t>and asking questions like</w:t>
            </w:r>
            <w:r w:rsidR="00967E9B">
              <w:t>:</w:t>
            </w:r>
          </w:p>
          <w:p w14:paraId="2BC85EAC" w14:textId="4663B97A" w:rsidR="0095220E" w:rsidRDefault="0095220E" w:rsidP="0095220E">
            <w:pPr>
              <w:pStyle w:val="ListBullet"/>
            </w:pPr>
            <w:r>
              <w:t>W</w:t>
            </w:r>
            <w:r w:rsidR="0016112F">
              <w:t>h</w:t>
            </w:r>
            <w:r w:rsidRPr="003B2B19">
              <w:t>at</w:t>
            </w:r>
            <w:r w:rsidR="0034582E" w:rsidRPr="003B2B19">
              <w:t xml:space="preserve"> happens to these materials when</w:t>
            </w:r>
            <w:r w:rsidR="009C3867">
              <w:t xml:space="preserve"> they are</w:t>
            </w:r>
            <w:r w:rsidR="0034582E" w:rsidRPr="003B2B19">
              <w:t xml:space="preserve"> thrown away? </w:t>
            </w:r>
          </w:p>
          <w:p w14:paraId="5DF0694D" w14:textId="4895897D" w:rsidR="0034582E" w:rsidRDefault="0034582E" w:rsidP="0095220E">
            <w:pPr>
              <w:pStyle w:val="ListBullet"/>
            </w:pPr>
            <w:r w:rsidRPr="003B2B19">
              <w:t>Do they degrade or persist in the environment?</w:t>
            </w:r>
          </w:p>
          <w:p w14:paraId="3BD3FB65" w14:textId="33109BB6" w:rsidR="00393E46" w:rsidRDefault="004F76CF" w:rsidP="0034582E">
            <w:pPr>
              <w:rPr>
                <w:rStyle w:val="Strong"/>
              </w:rPr>
            </w:pPr>
            <w:r w:rsidRPr="005B09B8">
              <w:t>Describe</w:t>
            </w:r>
            <w:r>
              <w:t xml:space="preserve"> the life cycle of plasti</w:t>
            </w:r>
            <w:r w:rsidR="00072905">
              <w:t xml:space="preserve">cs </w:t>
            </w:r>
            <w:r w:rsidR="007B39EB">
              <w:t xml:space="preserve">sourced from </w:t>
            </w:r>
            <w:r w:rsidR="00DE56B1">
              <w:t>crude oil and biomass</w:t>
            </w:r>
            <w:r w:rsidR="007E7FB4">
              <w:rPr>
                <w:rStyle w:val="Strong"/>
              </w:rPr>
              <w:t>.</w:t>
            </w:r>
          </w:p>
          <w:p w14:paraId="290C575F" w14:textId="74A5013E" w:rsidR="00E57BB5" w:rsidRDefault="00F906E3" w:rsidP="00E57BB5">
            <w:r>
              <w:t>Watch the video</w:t>
            </w:r>
            <w:r w:rsidR="0034445D">
              <w:t xml:space="preserve"> </w:t>
            </w:r>
            <w:hyperlink r:id="rId31" w:history="1">
              <w:r w:rsidR="005B3C61">
                <w:rPr>
                  <w:rStyle w:val="Hyperlink"/>
                </w:rPr>
                <w:t>Is bioplastic the better plastic? (9:48)</w:t>
              </w:r>
            </w:hyperlink>
            <w:r w:rsidR="0026416C">
              <w:t>.</w:t>
            </w:r>
            <w:r w:rsidR="00E57BB5" w:rsidRPr="009A2B28">
              <w:t xml:space="preserve"> </w:t>
            </w:r>
          </w:p>
          <w:p w14:paraId="1FA5063B" w14:textId="5AD767BF" w:rsidR="0034445D" w:rsidRPr="0034445D" w:rsidRDefault="00E57BB5" w:rsidP="00CA711A">
            <w:r w:rsidRPr="009A2B28">
              <w:t xml:space="preserve">Define </w:t>
            </w:r>
            <w:r w:rsidRPr="00F01C05">
              <w:rPr>
                <w:rStyle w:val="Strong"/>
                <w:b w:val="0"/>
                <w:bCs w:val="0"/>
              </w:rPr>
              <w:t>the term</w:t>
            </w:r>
            <w:r>
              <w:rPr>
                <w:rStyle w:val="Strong"/>
                <w:b w:val="0"/>
                <w:bCs w:val="0"/>
              </w:rPr>
              <w:t>s: ‘biodegradable</w:t>
            </w:r>
            <w:r w:rsidR="00967E9B">
              <w:rPr>
                <w:rStyle w:val="Strong"/>
                <w:b w:val="0"/>
                <w:bCs w:val="0"/>
              </w:rPr>
              <w:t>’</w:t>
            </w:r>
            <w:r>
              <w:rPr>
                <w:rStyle w:val="Strong"/>
                <w:b w:val="0"/>
                <w:bCs w:val="0"/>
              </w:rPr>
              <w:t xml:space="preserve"> and </w:t>
            </w:r>
            <w:r w:rsidR="00967E9B">
              <w:rPr>
                <w:rStyle w:val="Strong"/>
                <w:b w:val="0"/>
                <w:bCs w:val="0"/>
              </w:rPr>
              <w:t>‘</w:t>
            </w:r>
            <w:r>
              <w:rPr>
                <w:rStyle w:val="Strong"/>
                <w:b w:val="0"/>
                <w:bCs w:val="0"/>
              </w:rPr>
              <w:t>compostable’. Explain that not all bioplastics are biodegradable</w:t>
            </w:r>
            <w:r>
              <w:rPr>
                <w:rStyle w:val="Strong"/>
              </w:rPr>
              <w:t>.</w:t>
            </w:r>
          </w:p>
          <w:p w14:paraId="788A959D" w14:textId="3293FFA1" w:rsidR="00693FF3" w:rsidRPr="00693FF3" w:rsidRDefault="000E2F06" w:rsidP="00693FF3">
            <w:pPr>
              <w:pStyle w:val="FeatureBox3"/>
              <w:rPr>
                <w:rStyle w:val="Strong"/>
                <w:b w:val="0"/>
                <w:bCs w:val="0"/>
              </w:rPr>
            </w:pPr>
            <w:r w:rsidRPr="00343ECF">
              <w:rPr>
                <w:rStyle w:val="Strong"/>
              </w:rPr>
              <w:t>Checkp</w:t>
            </w:r>
            <w:r w:rsidR="00526D62" w:rsidRPr="00343ECF">
              <w:rPr>
                <w:rStyle w:val="Strong"/>
              </w:rPr>
              <w:t>oint</w:t>
            </w:r>
            <w:r w:rsidR="004575C8">
              <w:rPr>
                <w:rStyle w:val="Strong"/>
              </w:rPr>
              <w:t xml:space="preserve"> (MAT PPT)</w:t>
            </w:r>
            <w:r w:rsidR="00343ECF">
              <w:rPr>
                <w:rStyle w:val="Strong"/>
              </w:rPr>
              <w:t xml:space="preserve">: </w:t>
            </w:r>
            <w:r w:rsidR="00693FF3" w:rsidRPr="00693FF3">
              <w:rPr>
                <w:rStyle w:val="Strong"/>
                <w:b w:val="0"/>
                <w:bCs w:val="0"/>
              </w:rPr>
              <w:t xml:space="preserve">Which of the following statements about biodegradable plastics is </w:t>
            </w:r>
            <w:r w:rsidR="00D10D7B">
              <w:rPr>
                <w:rStyle w:val="Strong"/>
                <w:b w:val="0"/>
                <w:bCs w:val="0"/>
              </w:rPr>
              <w:t>true</w:t>
            </w:r>
            <w:r w:rsidR="00693FF3" w:rsidRPr="00693FF3">
              <w:rPr>
                <w:rStyle w:val="Strong"/>
                <w:b w:val="0"/>
                <w:bCs w:val="0"/>
              </w:rPr>
              <w:t>?</w:t>
            </w:r>
          </w:p>
          <w:p w14:paraId="779A90C8" w14:textId="32364994" w:rsidR="00693FF3" w:rsidRPr="00693FF3" w:rsidRDefault="00693FF3">
            <w:pPr>
              <w:pStyle w:val="FeatureBox3"/>
              <w:numPr>
                <w:ilvl w:val="1"/>
                <w:numId w:val="10"/>
              </w:numPr>
              <w:ind w:left="650" w:hanging="650"/>
              <w:rPr>
                <w:rStyle w:val="Strong"/>
                <w:b w:val="0"/>
                <w:bCs w:val="0"/>
              </w:rPr>
            </w:pPr>
            <w:r w:rsidRPr="00693FF3">
              <w:rPr>
                <w:rStyle w:val="Strong"/>
                <w:b w:val="0"/>
                <w:bCs w:val="0"/>
              </w:rPr>
              <w:t>All bioplastics are biodegradable.</w:t>
            </w:r>
          </w:p>
          <w:p w14:paraId="7FB14675" w14:textId="2CE7815B" w:rsidR="00693FF3" w:rsidRPr="00693FF3" w:rsidRDefault="00693FF3">
            <w:pPr>
              <w:pStyle w:val="FeatureBox3"/>
              <w:numPr>
                <w:ilvl w:val="1"/>
                <w:numId w:val="10"/>
              </w:numPr>
              <w:ind w:left="650" w:hanging="650"/>
              <w:rPr>
                <w:rStyle w:val="Strong"/>
                <w:b w:val="0"/>
                <w:bCs w:val="0"/>
              </w:rPr>
            </w:pPr>
            <w:r w:rsidRPr="00693FF3">
              <w:rPr>
                <w:rStyle w:val="Strong"/>
                <w:b w:val="0"/>
                <w:bCs w:val="0"/>
              </w:rPr>
              <w:lastRenderedPageBreak/>
              <w:t>Biodegradable plastics will break down quickly in any environment.</w:t>
            </w:r>
          </w:p>
          <w:p w14:paraId="4EE8F5CE" w14:textId="485A5879" w:rsidR="00693FF3" w:rsidRPr="00693FF3" w:rsidRDefault="00693FF3">
            <w:pPr>
              <w:pStyle w:val="FeatureBox3"/>
              <w:numPr>
                <w:ilvl w:val="1"/>
                <w:numId w:val="10"/>
              </w:numPr>
              <w:ind w:left="650" w:hanging="650"/>
              <w:rPr>
                <w:rStyle w:val="Strong"/>
                <w:b w:val="0"/>
                <w:bCs w:val="0"/>
              </w:rPr>
            </w:pPr>
            <w:r w:rsidRPr="00693FF3">
              <w:rPr>
                <w:rStyle w:val="Strong"/>
                <w:b w:val="0"/>
                <w:bCs w:val="0"/>
              </w:rPr>
              <w:t>Bioplastics and biodegradable plastics are the same thing.</w:t>
            </w:r>
          </w:p>
          <w:p w14:paraId="3CBA794F" w14:textId="4D0100AF" w:rsidR="00C662A1" w:rsidRDefault="00693FF3">
            <w:pPr>
              <w:pStyle w:val="FeatureBox3"/>
              <w:numPr>
                <w:ilvl w:val="1"/>
                <w:numId w:val="10"/>
              </w:numPr>
              <w:ind w:left="650" w:hanging="650"/>
              <w:rPr>
                <w:rStyle w:val="Strong"/>
              </w:rPr>
            </w:pPr>
            <w:r w:rsidRPr="00693FF3">
              <w:rPr>
                <w:rStyle w:val="Strong"/>
              </w:rPr>
              <w:t>Some biodegradable plastics require specific conditions, like industrial composting, to decompose.</w:t>
            </w:r>
          </w:p>
          <w:p w14:paraId="7608908C" w14:textId="77777777" w:rsidR="00092758" w:rsidRPr="00AB4738" w:rsidRDefault="00092758" w:rsidP="00092758">
            <w:pPr>
              <w:rPr>
                <w:rStyle w:val="Strong"/>
              </w:rPr>
            </w:pPr>
            <w:r w:rsidRPr="00AB4738">
              <w:rPr>
                <w:rStyle w:val="Strong"/>
              </w:rPr>
              <w:t>What happens to plastic in the soil? (TRB3)</w:t>
            </w:r>
          </w:p>
          <w:p w14:paraId="0C1D680A" w14:textId="7DE7D774" w:rsidR="00E60FB0" w:rsidRPr="00E60FB0" w:rsidRDefault="00E13F17" w:rsidP="00E60FB0">
            <w:r>
              <w:t xml:space="preserve">Students </w:t>
            </w:r>
            <w:r w:rsidR="00D50ACB">
              <w:t xml:space="preserve">read the article </w:t>
            </w:r>
            <w:hyperlink r:id="rId32" w:history="1">
              <w:r w:rsidR="005D0AB0" w:rsidRPr="000B4D1C">
                <w:rPr>
                  <w:rStyle w:val="Hyperlink"/>
                </w:rPr>
                <w:t>What happens to plastic in the soil?</w:t>
              </w:r>
            </w:hyperlink>
            <w:r w:rsidR="004439FD">
              <w:t xml:space="preserve">. They </w:t>
            </w:r>
            <w:r w:rsidR="008A499E" w:rsidRPr="008A499E">
              <w:t xml:space="preserve">analyse and interpret information </w:t>
            </w:r>
            <w:r w:rsidR="004439FD">
              <w:t xml:space="preserve">from this </w:t>
            </w:r>
            <w:r w:rsidR="008A499E" w:rsidRPr="008A499E">
              <w:t>article to understand the biodegradability of packaging materials and its implications on the environment</w:t>
            </w:r>
            <w:r w:rsidR="00095369">
              <w:t xml:space="preserve"> </w:t>
            </w:r>
            <w:r w:rsidR="00095369" w:rsidRPr="00095369">
              <w:rPr>
                <w:rStyle w:val="Strong"/>
              </w:rPr>
              <w:t>(TRB3)</w:t>
            </w:r>
            <w:r w:rsidR="006C4C96" w:rsidRPr="007D2B59">
              <w:rPr>
                <w:rStyle w:val="Strong"/>
                <w:b w:val="0"/>
                <w:bCs w:val="0"/>
              </w:rPr>
              <w:t>.</w:t>
            </w:r>
          </w:p>
          <w:p w14:paraId="3C847FB9" w14:textId="0EE1CA19" w:rsidR="00862440" w:rsidRDefault="00862440" w:rsidP="00862440">
            <w:pPr>
              <w:pStyle w:val="FeatureBox2"/>
            </w:pPr>
            <w:r w:rsidRPr="00DC5F0C">
              <w:rPr>
                <w:b/>
                <w:bCs/>
              </w:rPr>
              <w:t>Differentiation</w:t>
            </w:r>
            <w:r>
              <w:t xml:space="preserve">: </w:t>
            </w:r>
            <w:r w:rsidR="00967E9B">
              <w:t>t</w:t>
            </w:r>
            <w:r w:rsidR="00BD59BB" w:rsidRPr="00BD59BB">
              <w:t xml:space="preserve">o support </w:t>
            </w:r>
            <w:r w:rsidR="007D2B59" w:rsidRPr="007D2B59">
              <w:t>students learning English as an additional language or dialect (EAL/D)</w:t>
            </w:r>
            <w:r w:rsidR="00BD59BB" w:rsidRPr="00BD59BB">
              <w:t>, read the article together and explain the meanings of the key terms used in the study. Provide sentence starters for the answers.</w:t>
            </w:r>
          </w:p>
          <w:p w14:paraId="4F6304A9" w14:textId="1FBC6892" w:rsidR="005345EB" w:rsidRDefault="00A20462" w:rsidP="005345EB">
            <w:pPr>
              <w:pStyle w:val="FeatureBox3"/>
            </w:pPr>
            <w:r w:rsidRPr="00A20462">
              <w:rPr>
                <w:rStyle w:val="Strong"/>
              </w:rPr>
              <w:t>Checkpoint</w:t>
            </w:r>
            <w:r w:rsidR="00E94225">
              <w:rPr>
                <w:rStyle w:val="Strong"/>
              </w:rPr>
              <w:t xml:space="preserve"> (TRB3)</w:t>
            </w:r>
            <w:r w:rsidRPr="00A20462">
              <w:rPr>
                <w:rStyle w:val="Strong"/>
              </w:rPr>
              <w:t>:</w:t>
            </w:r>
            <w:r w:rsidR="00862440">
              <w:t xml:space="preserve"> </w:t>
            </w:r>
            <w:r w:rsidR="005345EB">
              <w:t>How can you apply the findings from this study to the real-world decisions about managing plastic waste?</w:t>
            </w:r>
          </w:p>
          <w:p w14:paraId="0BEE714E" w14:textId="0B87016F" w:rsidR="00051CBA" w:rsidRDefault="00051CBA" w:rsidP="00051CBA">
            <w:pPr>
              <w:rPr>
                <w:rStyle w:val="Strong"/>
              </w:rPr>
            </w:pPr>
            <w:r w:rsidRPr="005B09B8">
              <w:rPr>
                <w:rStyle w:val="Strong"/>
              </w:rPr>
              <w:lastRenderedPageBreak/>
              <w:t>Investigating the biodegradability of different packaging materials</w:t>
            </w:r>
          </w:p>
          <w:p w14:paraId="6DD4A851" w14:textId="5D0BA3FE" w:rsidR="005F2115" w:rsidRPr="00E263FD" w:rsidRDefault="005F2115" w:rsidP="005B09B8">
            <w:pPr>
              <w:pStyle w:val="FeatureBox4"/>
            </w:pPr>
            <w:r>
              <w:rPr>
                <w:rStyle w:val="Strong"/>
              </w:rPr>
              <w:t xml:space="preserve">Note: </w:t>
            </w:r>
            <w:r w:rsidR="00E263FD" w:rsidRPr="005B09B8">
              <w:t xml:space="preserve">further information and scaffolds for this investigation can be found in </w:t>
            </w:r>
            <w:hyperlink r:id="rId33" w:history="1">
              <w:r w:rsidR="000B1CB3" w:rsidRPr="005B09B8">
                <w:rPr>
                  <w:rStyle w:val="Hyperlink"/>
                </w:rPr>
                <w:t>Materials assessment task – option 1</w:t>
              </w:r>
              <w:r w:rsidR="000B1CB3" w:rsidRPr="00462D03">
                <w:rPr>
                  <w:rStyle w:val="Hyperlink"/>
                </w:rPr>
                <w:t>.</w:t>
              </w:r>
            </w:hyperlink>
          </w:p>
          <w:p w14:paraId="1E5A6903" w14:textId="580ECF8C" w:rsidR="00CB1AC6" w:rsidRPr="00056522" w:rsidRDefault="00CB1AC6" w:rsidP="00CB1AC6">
            <w:r>
              <w:t xml:space="preserve">Students </w:t>
            </w:r>
            <w:r w:rsidRPr="00056522">
              <w:t xml:space="preserve">design and conduct a </w:t>
            </w:r>
            <w:r>
              <w:t xml:space="preserve">controlled </w:t>
            </w:r>
            <w:r w:rsidRPr="00056522">
              <w:t>scientific investigation that tests the relative biodegradability of a range of rubbish bin liners</w:t>
            </w:r>
            <w:r>
              <w:t>.</w:t>
            </w:r>
          </w:p>
          <w:p w14:paraId="0D7B54DC" w14:textId="77777777" w:rsidR="00CB1AC6" w:rsidRPr="00056522" w:rsidRDefault="00CB1AC6" w:rsidP="00CB1AC6">
            <w:r>
              <w:t xml:space="preserve">Students </w:t>
            </w:r>
            <w:r w:rsidRPr="00056522">
              <w:t xml:space="preserve">write a scientific report </w:t>
            </w:r>
            <w:r>
              <w:t>to communicate the findings of the investigation.</w:t>
            </w:r>
          </w:p>
          <w:p w14:paraId="231B8617" w14:textId="6D6BE6D7" w:rsidR="00051CBA" w:rsidRPr="00051CBA" w:rsidRDefault="00CB1AC6" w:rsidP="005B09B8">
            <w:pPr>
              <w:pStyle w:val="FeatureBox4"/>
            </w:pPr>
            <w:r w:rsidRPr="0008601C">
              <w:rPr>
                <w:rStyle w:val="Strong"/>
              </w:rPr>
              <w:t>Note:</w:t>
            </w:r>
            <w:r w:rsidR="00F54549">
              <w:rPr>
                <w:rStyle w:val="Strong"/>
              </w:rPr>
              <w:t xml:space="preserve"> </w:t>
            </w:r>
            <w:r w:rsidR="00A63DA5">
              <w:t>t</w:t>
            </w:r>
            <w:r w:rsidR="00F54549" w:rsidRPr="00F54549">
              <w:t>his i</w:t>
            </w:r>
            <w:r w:rsidR="00F54549">
              <w:t>nvestigation requires a</w:t>
            </w:r>
            <w:r w:rsidR="00CB27D8">
              <w:t xml:space="preserve">n extended timeframe to collect data. Teachers </w:t>
            </w:r>
            <w:r w:rsidR="00811888">
              <w:t xml:space="preserve">should </w:t>
            </w:r>
            <w:r w:rsidR="004E5008">
              <w:t>determine</w:t>
            </w:r>
            <w:r w:rsidR="00C15919">
              <w:t xml:space="preserve"> if it can be completed in the timeframe allotted for this focus </w:t>
            </w:r>
            <w:r w:rsidR="007D2B59">
              <w:t>area or</w:t>
            </w:r>
            <w:r w:rsidR="00FA5DAE">
              <w:t xml:space="preserve"> </w:t>
            </w:r>
            <w:proofErr w:type="gramStart"/>
            <w:r w:rsidR="00FA5DAE">
              <w:t>make a plan</w:t>
            </w:r>
            <w:proofErr w:type="gramEnd"/>
            <w:r w:rsidR="00FA5DAE">
              <w:t xml:space="preserve"> to continue data collection beyond the timeframe allocated for the Materials focus area.</w:t>
            </w:r>
          </w:p>
        </w:tc>
        <w:tc>
          <w:tcPr>
            <w:tcW w:w="955" w:type="pct"/>
          </w:tcPr>
          <w:p w14:paraId="71F3F120" w14:textId="77777777" w:rsidR="00862440" w:rsidRDefault="00862440" w:rsidP="00862440"/>
        </w:tc>
      </w:tr>
      <w:tr w:rsidR="00966C0D" w14:paraId="7423707C" w14:textId="77777777">
        <w:tc>
          <w:tcPr>
            <w:tcW w:w="956" w:type="pct"/>
          </w:tcPr>
          <w:p w14:paraId="78031E2B" w14:textId="77777777" w:rsidR="0017044B" w:rsidRPr="00E6485D" w:rsidRDefault="0017044B" w:rsidP="0017044B">
            <w:pPr>
              <w:rPr>
                <w:bCs/>
              </w:rPr>
            </w:pPr>
            <w:r>
              <w:rPr>
                <w:rStyle w:val="Strong"/>
                <w:bCs w:val="0"/>
              </w:rPr>
              <w:lastRenderedPageBreak/>
              <w:t>Polymers</w:t>
            </w:r>
          </w:p>
          <w:p w14:paraId="2AA953C7" w14:textId="77777777" w:rsidR="0017044B" w:rsidRPr="00642F89" w:rsidRDefault="0017044B" w:rsidP="0017044B">
            <w:pPr>
              <w:pStyle w:val="ListBullet"/>
            </w:pPr>
            <w:r w:rsidRPr="00642F89">
              <w:t xml:space="preserve">Investigate case studies to explain the effect of </w:t>
            </w:r>
            <w:r w:rsidRPr="00642F89">
              <w:lastRenderedPageBreak/>
              <w:t>bioaccumulation of microplastics in the environment</w:t>
            </w:r>
          </w:p>
          <w:p w14:paraId="0D6C350B" w14:textId="77777777" w:rsidR="00772B32" w:rsidRDefault="00772B32" w:rsidP="00772B32">
            <w:pPr>
              <w:pStyle w:val="ListBullet"/>
              <w:numPr>
                <w:ilvl w:val="0"/>
                <w:numId w:val="0"/>
              </w:numPr>
              <w:rPr>
                <w:rStyle w:val="Strong"/>
              </w:rPr>
            </w:pPr>
            <w:r w:rsidRPr="00772B32">
              <w:rPr>
                <w:rStyle w:val="Strong"/>
              </w:rPr>
              <w:t>Communicating</w:t>
            </w:r>
          </w:p>
          <w:p w14:paraId="12E9FDD2" w14:textId="1E550A7F" w:rsidR="00772B32" w:rsidRPr="00772B32" w:rsidRDefault="0046598D" w:rsidP="0046598D">
            <w:pPr>
              <w:pStyle w:val="ListBullet"/>
              <w:rPr>
                <w:rStyle w:val="Strong"/>
              </w:rPr>
            </w:pPr>
            <w:r w:rsidRPr="0046598D">
              <w:rPr>
                <w:rStyle w:val="Strong"/>
                <w:b w:val="0"/>
                <w:bCs w:val="0"/>
              </w:rPr>
              <w:t>Present scientific arguments using evidence, correct scientific language and terminology, as appropriate to audience and purpose</w:t>
            </w:r>
          </w:p>
        </w:tc>
        <w:tc>
          <w:tcPr>
            <w:tcW w:w="3089" w:type="pct"/>
          </w:tcPr>
          <w:p w14:paraId="45E6A58F" w14:textId="0AB90779" w:rsidR="00966C0D" w:rsidRDefault="00966C0D" w:rsidP="00966C0D">
            <w:pPr>
              <w:pStyle w:val="Heading4"/>
            </w:pPr>
            <w:bookmarkStart w:id="42" w:name="_Toc201909343"/>
            <w:r>
              <w:lastRenderedPageBreak/>
              <w:t>3.</w:t>
            </w:r>
            <w:r w:rsidR="00862440">
              <w:t>1</w:t>
            </w:r>
            <w:r w:rsidR="00F974EE">
              <w:t>0</w:t>
            </w:r>
            <w:r w:rsidR="00862440">
              <w:t xml:space="preserve"> Microplastics</w:t>
            </w:r>
            <w:bookmarkEnd w:id="42"/>
          </w:p>
          <w:p w14:paraId="6FE18B02" w14:textId="7EB47692" w:rsidR="0096381D" w:rsidRPr="001A64CA" w:rsidRDefault="0096381D" w:rsidP="0096381D">
            <w:pPr>
              <w:pStyle w:val="FeatureBox3"/>
            </w:pPr>
            <w:r w:rsidRPr="0096381D">
              <w:rPr>
                <w:rStyle w:val="Strong"/>
              </w:rPr>
              <w:t>Prior knowledge checkpoint</w:t>
            </w:r>
            <w:r w:rsidR="00A3234E">
              <w:rPr>
                <w:rStyle w:val="Strong"/>
              </w:rPr>
              <w:t xml:space="preserve"> (TRB3)</w:t>
            </w:r>
            <w:r w:rsidRPr="0096381D">
              <w:rPr>
                <w:rStyle w:val="Strong"/>
              </w:rPr>
              <w:t>:</w:t>
            </w:r>
            <w:r w:rsidR="00FA6624">
              <w:t xml:space="preserve"> </w:t>
            </w:r>
            <w:r w:rsidR="001A64CA" w:rsidRPr="001324E7">
              <w:t xml:space="preserve">Quick recall activity: </w:t>
            </w:r>
            <w:r w:rsidR="005A07CC">
              <w:t>n</w:t>
            </w:r>
            <w:r w:rsidR="00FA6624" w:rsidRPr="001A64CA">
              <w:t xml:space="preserve">ame </w:t>
            </w:r>
            <w:r w:rsidR="004B01AE">
              <w:t>2</w:t>
            </w:r>
            <w:r w:rsidR="00FA6624" w:rsidRPr="001A64CA">
              <w:t xml:space="preserve"> human activities that </w:t>
            </w:r>
            <w:r w:rsidR="00FA6624" w:rsidRPr="001A64CA">
              <w:lastRenderedPageBreak/>
              <w:t xml:space="preserve">contribute to plastic </w:t>
            </w:r>
            <w:r w:rsidR="00A3234E">
              <w:t>pollution.</w:t>
            </w:r>
          </w:p>
          <w:p w14:paraId="6EF7660C" w14:textId="2D55E2F7" w:rsidR="00094E8C" w:rsidRPr="004367CC" w:rsidRDefault="00094E8C" w:rsidP="00094E8C">
            <w:pPr>
              <w:rPr>
                <w:rStyle w:val="Strong"/>
              </w:rPr>
            </w:pPr>
            <w:r w:rsidRPr="004367CC">
              <w:rPr>
                <w:rStyle w:val="Strong"/>
              </w:rPr>
              <w:t xml:space="preserve">Microplastics – a threat to the </w:t>
            </w:r>
            <w:r w:rsidR="00121DEE" w:rsidRPr="004367CC">
              <w:rPr>
                <w:rStyle w:val="Strong"/>
              </w:rPr>
              <w:t>environment (TRB3</w:t>
            </w:r>
            <w:r w:rsidR="00E20B91" w:rsidRPr="00B3254A">
              <w:rPr>
                <w:rStyle w:val="Strong"/>
                <w:b w:val="0"/>
                <w:bCs w:val="0"/>
              </w:rPr>
              <w:t xml:space="preserve"> and</w:t>
            </w:r>
            <w:r w:rsidR="00E20B91">
              <w:rPr>
                <w:rStyle w:val="Strong"/>
              </w:rPr>
              <w:t xml:space="preserve"> MAT PPT</w:t>
            </w:r>
            <w:r w:rsidR="004367CC" w:rsidRPr="004367CC">
              <w:rPr>
                <w:rStyle w:val="Strong"/>
              </w:rPr>
              <w:t>)</w:t>
            </w:r>
          </w:p>
          <w:p w14:paraId="3C6A3E55" w14:textId="1391B123" w:rsidR="00966C0D" w:rsidRPr="003B3723" w:rsidRDefault="007D49E3" w:rsidP="00966C0D">
            <w:r w:rsidRPr="005B09B8">
              <w:t>Introduce</w:t>
            </w:r>
            <w:r w:rsidRPr="00F974EE">
              <w:t xml:space="preserve"> </w:t>
            </w:r>
            <w:r w:rsidR="00086757">
              <w:t>microplastics</w:t>
            </w:r>
            <w:r>
              <w:t xml:space="preserve"> by watching </w:t>
            </w:r>
            <w:r w:rsidR="005C6BF7">
              <w:t xml:space="preserve">the </w:t>
            </w:r>
            <w:r w:rsidR="005C6BF7" w:rsidRPr="003B3723">
              <w:t xml:space="preserve">video </w:t>
            </w:r>
            <w:hyperlink r:id="rId34" w:history="1">
              <w:r w:rsidR="00876EF0" w:rsidRPr="003B3723">
                <w:rPr>
                  <w:rStyle w:val="Hyperlink"/>
                </w:rPr>
                <w:t>Investigating microplastics in Australia's tropical marine waters</w:t>
              </w:r>
              <w:r w:rsidR="00D647E4" w:rsidRPr="003B3723">
                <w:rPr>
                  <w:rStyle w:val="Hyperlink"/>
                </w:rPr>
                <w:t xml:space="preserve"> </w:t>
              </w:r>
              <w:r w:rsidR="00086757" w:rsidRPr="003B3723">
                <w:rPr>
                  <w:rStyle w:val="Hyperlink"/>
                </w:rPr>
                <w:t>(1</w:t>
              </w:r>
              <w:r w:rsidR="007D2B59">
                <w:rPr>
                  <w:rStyle w:val="Hyperlink"/>
                </w:rPr>
                <w:t>:</w:t>
              </w:r>
              <w:r w:rsidR="00086757" w:rsidRPr="003B3723">
                <w:rPr>
                  <w:rStyle w:val="Hyperlink"/>
                </w:rPr>
                <w:t>57</w:t>
              </w:r>
            </w:hyperlink>
            <w:r w:rsidR="00086757" w:rsidRPr="003B3723">
              <w:t>)</w:t>
            </w:r>
            <w:r w:rsidR="00EE56CB">
              <w:t xml:space="preserve"> or reading </w:t>
            </w:r>
            <w:hyperlink r:id="rId35" w:history="1">
              <w:r w:rsidR="00EE56CB" w:rsidRPr="00F87EFE">
                <w:rPr>
                  <w:rStyle w:val="Hyperlink"/>
                </w:rPr>
                <w:t>Microplastics: Small particles, Big Threat</w:t>
              </w:r>
            </w:hyperlink>
            <w:r w:rsidR="00EE56CB">
              <w:t>.</w:t>
            </w:r>
          </w:p>
          <w:p w14:paraId="52E6257C" w14:textId="4B5E156C" w:rsidR="00966C0D" w:rsidRDefault="005C6BF7" w:rsidP="00021D3E">
            <w:pPr>
              <w:rPr>
                <w:rStyle w:val="Strong"/>
              </w:rPr>
            </w:pPr>
            <w:r w:rsidRPr="005B09B8">
              <w:t>Define</w:t>
            </w:r>
            <w:r>
              <w:t xml:space="preserve"> the term ‘microplastics</w:t>
            </w:r>
            <w:r w:rsidR="00987FF3">
              <w:t>’</w:t>
            </w:r>
            <w:r w:rsidR="00021D3E">
              <w:t xml:space="preserve"> and </w:t>
            </w:r>
            <w:r w:rsidR="00BE25E9">
              <w:t xml:space="preserve">explain the </w:t>
            </w:r>
            <w:r w:rsidR="005F01F0">
              <w:t>sources of microplastics</w:t>
            </w:r>
            <w:r w:rsidR="00982D4D">
              <w:t>.</w:t>
            </w:r>
          </w:p>
          <w:p w14:paraId="4166993A" w14:textId="77777777" w:rsidR="00F974EE" w:rsidRPr="002D0EF8" w:rsidRDefault="00F974EE" w:rsidP="00F974EE">
            <w:r>
              <w:t xml:space="preserve">Watch the video </w:t>
            </w:r>
            <w:hyperlink r:id="rId36" w:history="1">
              <w:r w:rsidRPr="00996A40">
                <w:rPr>
                  <w:rStyle w:val="Hyperlink"/>
                </w:rPr>
                <w:t>Microplastics entering the food chain</w:t>
              </w:r>
              <w:r w:rsidRPr="006669E7">
                <w:rPr>
                  <w:rStyle w:val="Hyperlink"/>
                </w:rPr>
                <w:t xml:space="preserve"> (3:52)</w:t>
              </w:r>
            </w:hyperlink>
            <w:r w:rsidRPr="002D0EF8">
              <w:t>.</w:t>
            </w:r>
          </w:p>
          <w:p w14:paraId="04EF92AC" w14:textId="72CA3056" w:rsidR="005F01F0" w:rsidRDefault="005F01F0" w:rsidP="000B0FD3">
            <w:pPr>
              <w:rPr>
                <w:rStyle w:val="Strong"/>
              </w:rPr>
            </w:pPr>
            <w:r w:rsidRPr="005B09B8">
              <w:t>Define</w:t>
            </w:r>
            <w:r>
              <w:t xml:space="preserve"> the term ‘</w:t>
            </w:r>
            <w:r w:rsidR="006A3700">
              <w:t>bioaccumulation</w:t>
            </w:r>
            <w:r>
              <w:t xml:space="preserve">’ and </w:t>
            </w:r>
            <w:r w:rsidR="00BE25E9">
              <w:t xml:space="preserve">explain </w:t>
            </w:r>
            <w:r w:rsidR="006E06ED">
              <w:t>the t</w:t>
            </w:r>
            <w:r w:rsidR="000B0FD3">
              <w:t>oxic effects of microplastics</w:t>
            </w:r>
            <w:r w:rsidR="00E20B91" w:rsidRPr="007D2B59">
              <w:rPr>
                <w:rStyle w:val="Strong"/>
                <w:b w:val="0"/>
                <w:bCs w:val="0"/>
              </w:rPr>
              <w:t>.</w:t>
            </w:r>
          </w:p>
          <w:p w14:paraId="5B38C11E" w14:textId="2D1C1E34" w:rsidR="002D0EF8" w:rsidRDefault="00E20B91" w:rsidP="000B0FD3">
            <w:pPr>
              <w:rPr>
                <w:rStyle w:val="Strong"/>
              </w:rPr>
            </w:pPr>
            <w:r w:rsidRPr="005B09B8">
              <w:rPr>
                <w:rStyle w:val="Strong"/>
              </w:rPr>
              <w:t>Microplastics</w:t>
            </w:r>
            <w:r w:rsidR="002D0EF8" w:rsidRPr="00E20B91">
              <w:rPr>
                <w:rStyle w:val="Strong"/>
              </w:rPr>
              <w:t xml:space="preserve"> </w:t>
            </w:r>
            <w:r w:rsidR="002D0EF8" w:rsidRPr="002D0EF8">
              <w:rPr>
                <w:rStyle w:val="Strong"/>
              </w:rPr>
              <w:t>case study (TRB3</w:t>
            </w:r>
            <w:r w:rsidR="00DA02F3" w:rsidRPr="00B3254A">
              <w:rPr>
                <w:rStyle w:val="Strong"/>
                <w:b w:val="0"/>
                <w:bCs w:val="0"/>
              </w:rPr>
              <w:t xml:space="preserve"> and</w:t>
            </w:r>
            <w:r w:rsidR="00DA02F3">
              <w:rPr>
                <w:rStyle w:val="Strong"/>
              </w:rPr>
              <w:t xml:space="preserve"> MAT PPT)</w:t>
            </w:r>
          </w:p>
          <w:p w14:paraId="407A847D" w14:textId="581AE8D6" w:rsidR="00DA02F3" w:rsidRPr="005B09B8" w:rsidRDefault="003851AC" w:rsidP="00DA02F3">
            <w:r>
              <w:t xml:space="preserve">Define </w:t>
            </w:r>
            <w:r w:rsidR="00A40804">
              <w:t xml:space="preserve">a </w:t>
            </w:r>
            <w:r>
              <w:t xml:space="preserve">case study as a detailed investigation of a specific phenomenon, event, organism, location or process examined within its </w:t>
            </w:r>
            <w:r w:rsidR="00097EDE">
              <w:t>real-world</w:t>
            </w:r>
            <w:r>
              <w:t xml:space="preserve"> context.</w:t>
            </w:r>
            <w:r w:rsidR="00097EDE">
              <w:t xml:space="preserve"> Describe the key features of a case study.</w:t>
            </w:r>
          </w:p>
          <w:p w14:paraId="57A6E86B" w14:textId="13445A6C" w:rsidR="0064609E" w:rsidRDefault="007A316D" w:rsidP="000B0FD3">
            <w:pPr>
              <w:rPr>
                <w:rStyle w:val="Strong"/>
              </w:rPr>
            </w:pPr>
            <w:r>
              <w:t xml:space="preserve">Students </w:t>
            </w:r>
            <w:r w:rsidRPr="00413FA1">
              <w:t>research a case study about the effects of microplastics and bioaccumulation</w:t>
            </w:r>
            <w:r>
              <w:t xml:space="preserve"> on the health of organisms and </w:t>
            </w:r>
            <w:r w:rsidR="00162B7D">
              <w:t xml:space="preserve">the </w:t>
            </w:r>
            <w:r w:rsidR="007D2B59">
              <w:t>environment and</w:t>
            </w:r>
            <w:r w:rsidRPr="00413FA1">
              <w:t xml:space="preserve"> design a poster to communicate </w:t>
            </w:r>
            <w:r w:rsidR="00332B8F">
              <w:t>their</w:t>
            </w:r>
            <w:r w:rsidRPr="00413FA1">
              <w:t xml:space="preserve"> findings</w:t>
            </w:r>
            <w:r w:rsidR="002D0EF8">
              <w:t>.</w:t>
            </w:r>
          </w:p>
          <w:p w14:paraId="35BB1BCF" w14:textId="201DFA39" w:rsidR="00966C0D" w:rsidRDefault="00966C0D" w:rsidP="005B09B8">
            <w:pPr>
              <w:pStyle w:val="FeatureBox2"/>
            </w:pPr>
            <w:r w:rsidRPr="00DC5F0C">
              <w:rPr>
                <w:b/>
                <w:bCs/>
              </w:rPr>
              <w:lastRenderedPageBreak/>
              <w:t>Differentiation</w:t>
            </w:r>
            <w:r>
              <w:t xml:space="preserve">: </w:t>
            </w:r>
            <w:r w:rsidR="004B01AE">
              <w:t>s</w:t>
            </w:r>
            <w:r w:rsidR="00A77E8D">
              <w:t xml:space="preserve">upport students </w:t>
            </w:r>
            <w:r w:rsidR="0043767A">
              <w:t xml:space="preserve">by </w:t>
            </w:r>
            <w:r w:rsidR="00A77E8D">
              <w:t xml:space="preserve">providing </w:t>
            </w:r>
            <w:r w:rsidR="0043767A">
              <w:t xml:space="preserve">a </w:t>
            </w:r>
            <w:r w:rsidR="00A77E8D">
              <w:t>scaffold for the poster and some sentence starters.</w:t>
            </w:r>
          </w:p>
        </w:tc>
        <w:tc>
          <w:tcPr>
            <w:tcW w:w="955" w:type="pct"/>
          </w:tcPr>
          <w:p w14:paraId="6626A8B7" w14:textId="77777777" w:rsidR="00966C0D" w:rsidRDefault="00966C0D" w:rsidP="00966C0D"/>
        </w:tc>
      </w:tr>
      <w:tr w:rsidR="00AD0538" w14:paraId="601B3AF2" w14:textId="77777777">
        <w:tc>
          <w:tcPr>
            <w:tcW w:w="956" w:type="pct"/>
          </w:tcPr>
          <w:p w14:paraId="5314D973" w14:textId="77777777" w:rsidR="00AD0538" w:rsidRDefault="00AD0538" w:rsidP="0017044B">
            <w:pPr>
              <w:rPr>
                <w:rStyle w:val="Strong"/>
              </w:rPr>
            </w:pPr>
            <w:r>
              <w:rPr>
                <w:rStyle w:val="Strong"/>
                <w:bCs w:val="0"/>
              </w:rPr>
              <w:lastRenderedPageBreak/>
              <w:t>M</w:t>
            </w:r>
            <w:r>
              <w:rPr>
                <w:rStyle w:val="Strong"/>
              </w:rPr>
              <w:t>aterials in context</w:t>
            </w:r>
          </w:p>
          <w:p w14:paraId="61F9AA1E" w14:textId="77777777" w:rsidR="00F25013" w:rsidRPr="00323853" w:rsidRDefault="00CF747D" w:rsidP="00914E46">
            <w:pPr>
              <w:pStyle w:val="ListBullet"/>
              <w:rPr>
                <w:rStyle w:val="Strong"/>
                <w:b w:val="0"/>
              </w:rPr>
            </w:pPr>
            <w:r w:rsidRPr="00914E46">
              <w:rPr>
                <w:rStyle w:val="Strong"/>
                <w:b w:val="0"/>
              </w:rPr>
              <w:t xml:space="preserve">Assess the environmental impacts of </w:t>
            </w:r>
            <w:r w:rsidR="0032491F" w:rsidRPr="00914E46">
              <w:rPr>
                <w:rStyle w:val="Strong"/>
                <w:b w:val="0"/>
              </w:rPr>
              <w:t>materials</w:t>
            </w:r>
            <w:r w:rsidR="00DA7FC4" w:rsidRPr="00914E46">
              <w:rPr>
                <w:rStyle w:val="Strong"/>
                <w:b w:val="0"/>
              </w:rPr>
              <w:t xml:space="preserve"> that are used as alternatives</w:t>
            </w:r>
            <w:r w:rsidR="007C025D">
              <w:rPr>
                <w:rStyle w:val="Strong"/>
                <w:b w:val="0"/>
                <w:bCs w:val="0"/>
              </w:rPr>
              <w:t xml:space="preserve"> to those derived from crude oil</w:t>
            </w:r>
          </w:p>
          <w:p w14:paraId="53134E24" w14:textId="77777777" w:rsidR="00930C40" w:rsidRPr="005B09B8" w:rsidRDefault="00930C40" w:rsidP="00930C40">
            <w:pPr>
              <w:pStyle w:val="ListBullet"/>
              <w:numPr>
                <w:ilvl w:val="0"/>
                <w:numId w:val="0"/>
              </w:numPr>
              <w:ind w:left="360" w:hanging="360"/>
              <w:rPr>
                <w:rStyle w:val="Strong"/>
              </w:rPr>
            </w:pPr>
            <w:r w:rsidRPr="005B09B8">
              <w:rPr>
                <w:rStyle w:val="Strong"/>
              </w:rPr>
              <w:t>Problem-solving</w:t>
            </w:r>
          </w:p>
          <w:p w14:paraId="26A9A182" w14:textId="77777777" w:rsidR="00930C40" w:rsidRPr="005B09B8" w:rsidRDefault="00930C40" w:rsidP="00930C40">
            <w:pPr>
              <w:pStyle w:val="ListBullet"/>
              <w:rPr>
                <w:rStyle w:val="Strong"/>
                <w:b w:val="0"/>
              </w:rPr>
            </w:pPr>
            <w:r w:rsidRPr="005B09B8">
              <w:rPr>
                <w:rStyle w:val="Strong"/>
                <w:b w:val="0"/>
                <w:bCs w:val="0"/>
              </w:rPr>
              <w:t>Evaluate different approaches used to solve problems</w:t>
            </w:r>
          </w:p>
          <w:p w14:paraId="026291DA" w14:textId="1F78C8D3" w:rsidR="00323853" w:rsidRDefault="00323853" w:rsidP="00323853">
            <w:pPr>
              <w:pStyle w:val="ListBullet"/>
              <w:numPr>
                <w:ilvl w:val="0"/>
                <w:numId w:val="0"/>
              </w:numPr>
              <w:rPr>
                <w:rStyle w:val="Strong"/>
              </w:rPr>
            </w:pPr>
            <w:r w:rsidRPr="00772B32">
              <w:rPr>
                <w:rStyle w:val="Strong"/>
              </w:rPr>
              <w:t>Communicating</w:t>
            </w:r>
          </w:p>
          <w:p w14:paraId="31157A7F" w14:textId="1A81F7F8" w:rsidR="00F25013" w:rsidRPr="00914E46" w:rsidRDefault="00323853" w:rsidP="00F25013">
            <w:pPr>
              <w:pStyle w:val="ListBullet"/>
              <w:rPr>
                <w:rStyle w:val="Strong"/>
                <w:b w:val="0"/>
              </w:rPr>
            </w:pPr>
            <w:r w:rsidRPr="0046598D">
              <w:rPr>
                <w:rStyle w:val="Strong"/>
                <w:b w:val="0"/>
                <w:bCs w:val="0"/>
              </w:rPr>
              <w:lastRenderedPageBreak/>
              <w:t>Present scientific arguments using evidence, correct scientific language and terminology, as appropriate to audience and purpose</w:t>
            </w:r>
          </w:p>
        </w:tc>
        <w:tc>
          <w:tcPr>
            <w:tcW w:w="3089" w:type="pct"/>
          </w:tcPr>
          <w:p w14:paraId="0330676B" w14:textId="290FD2CC" w:rsidR="00AD0538" w:rsidRDefault="00A87A49" w:rsidP="00966C0D">
            <w:pPr>
              <w:pStyle w:val="Heading4"/>
            </w:pPr>
            <w:bookmarkStart w:id="43" w:name="_Toc201909344"/>
            <w:r>
              <w:lastRenderedPageBreak/>
              <w:t>3.1</w:t>
            </w:r>
            <w:r w:rsidR="003552D7">
              <w:t>1</w:t>
            </w:r>
            <w:r w:rsidR="001326C5">
              <w:t xml:space="preserve"> Sustainable alternatives</w:t>
            </w:r>
            <w:bookmarkEnd w:id="43"/>
          </w:p>
          <w:p w14:paraId="78AEDF08" w14:textId="3A44AB55" w:rsidR="0096381D" w:rsidRPr="0096381D" w:rsidRDefault="0096381D" w:rsidP="00F80AD3">
            <w:pPr>
              <w:pStyle w:val="FeatureBox3"/>
              <w:rPr>
                <w:rStyle w:val="Strong"/>
              </w:rPr>
            </w:pPr>
            <w:r w:rsidRPr="0096381D">
              <w:rPr>
                <w:rStyle w:val="Strong"/>
              </w:rPr>
              <w:t>Prior knowledge checkpoint:</w:t>
            </w:r>
            <w:r w:rsidR="00873FC6">
              <w:rPr>
                <w:rStyle w:val="Strong"/>
              </w:rPr>
              <w:t xml:space="preserve"> </w:t>
            </w:r>
            <w:r w:rsidR="004B01AE">
              <w:t>g</w:t>
            </w:r>
            <w:r w:rsidR="00E55DFA" w:rsidRPr="005B09B8">
              <w:t>et</w:t>
            </w:r>
            <w:r w:rsidR="00E55DFA">
              <w:t xml:space="preserve"> students to reflect on how they are reducing plastic use by asking</w:t>
            </w:r>
            <w:r w:rsidR="0043767A">
              <w:t>,</w:t>
            </w:r>
            <w:r w:rsidR="00F80AD3">
              <w:t xml:space="preserve"> ‘</w:t>
            </w:r>
            <w:r w:rsidR="00873FC6" w:rsidRPr="00D153E4">
              <w:t xml:space="preserve">What are 3 things </w:t>
            </w:r>
            <w:r w:rsidR="00743D6A">
              <w:t xml:space="preserve">made from plastics that </w:t>
            </w:r>
            <w:r w:rsidR="00873FC6" w:rsidRPr="00D153E4">
              <w:t>you have replaced with non-plastic materials?</w:t>
            </w:r>
            <w:r w:rsidR="00F80AD3">
              <w:t>’</w:t>
            </w:r>
          </w:p>
          <w:p w14:paraId="7C046B44" w14:textId="2D1B3F30" w:rsidR="00C13C50" w:rsidRPr="00C13C50" w:rsidRDefault="00C13C50" w:rsidP="007C7FDC">
            <w:pPr>
              <w:rPr>
                <w:rStyle w:val="Strong"/>
              </w:rPr>
            </w:pPr>
            <w:r w:rsidRPr="005B09B8">
              <w:rPr>
                <w:rStyle w:val="Strong"/>
              </w:rPr>
              <w:t xml:space="preserve">Assessing the impacts of </w:t>
            </w:r>
            <w:r w:rsidR="00A930C4">
              <w:rPr>
                <w:rStyle w:val="Strong"/>
              </w:rPr>
              <w:t>single-use</w:t>
            </w:r>
            <w:r w:rsidR="005E57BF">
              <w:rPr>
                <w:rStyle w:val="Strong"/>
              </w:rPr>
              <w:t xml:space="preserve"> packaging </w:t>
            </w:r>
            <w:r w:rsidR="00440C1C">
              <w:rPr>
                <w:rStyle w:val="Strong"/>
              </w:rPr>
              <w:t>materials</w:t>
            </w:r>
          </w:p>
          <w:p w14:paraId="35BFCEA1" w14:textId="4CC0C393" w:rsidR="00C13C50" w:rsidRDefault="00123432" w:rsidP="00123432">
            <w:r w:rsidRPr="005B09B8">
              <w:t xml:space="preserve">Create a list of packaging products made from crude </w:t>
            </w:r>
            <w:r w:rsidR="00A930C4">
              <w:t>oil-derived</w:t>
            </w:r>
            <w:r w:rsidRPr="005B09B8">
              <w:t xml:space="preserve"> polymers and then identify an alternative material that could be used.</w:t>
            </w:r>
          </w:p>
          <w:p w14:paraId="2AB7AA83" w14:textId="189B977C" w:rsidR="008C6FC3" w:rsidRDefault="008C6FC3" w:rsidP="00123432">
            <w:r>
              <w:t xml:space="preserve">Students research </w:t>
            </w:r>
            <w:r w:rsidR="006229B5">
              <w:t>alternative materials and evaluate them against given criteria, including raw materials, energy use in production, pollution caused during production, biodegradability, recyclability,</w:t>
            </w:r>
            <w:r w:rsidR="00665EE3">
              <w:t xml:space="preserve"> and </w:t>
            </w:r>
            <w:r w:rsidR="00A930C4">
              <w:t>end-of-life</w:t>
            </w:r>
            <w:r w:rsidR="00665EE3">
              <w:t xml:space="preserve"> disposal.</w:t>
            </w:r>
          </w:p>
          <w:p w14:paraId="3C5C6FEF" w14:textId="5F1D35B4" w:rsidR="001A6465" w:rsidRDefault="001A6465" w:rsidP="001A6465">
            <w:r>
              <w:t xml:space="preserve">Students outline the advantages and </w:t>
            </w:r>
            <w:r w:rsidR="00A930C4">
              <w:t xml:space="preserve">disadvantages </w:t>
            </w:r>
            <w:r>
              <w:t xml:space="preserve">of bioplastics made from </w:t>
            </w:r>
            <w:r w:rsidR="00A930C4">
              <w:t>plant-based</w:t>
            </w:r>
            <w:r>
              <w:t xml:space="preserve"> </w:t>
            </w:r>
            <w:r>
              <w:lastRenderedPageBreak/>
              <w:t>sources</w:t>
            </w:r>
            <w:r w:rsidR="00882CF7">
              <w:t>.</w:t>
            </w:r>
          </w:p>
          <w:p w14:paraId="60A1D70C" w14:textId="6AB2C64E" w:rsidR="00882CF7" w:rsidRPr="005B09B8" w:rsidRDefault="00882CF7" w:rsidP="001A6465">
            <w:r>
              <w:t>Students respond to the question ‘</w:t>
            </w:r>
            <w:r w:rsidR="006229B5">
              <w:t xml:space="preserve">Assess </w:t>
            </w:r>
            <w:r>
              <w:t xml:space="preserve">the environmental impacts of plant-based bioplastics as alternatives to crude </w:t>
            </w:r>
            <w:r w:rsidR="006229B5">
              <w:t>oil-based</w:t>
            </w:r>
            <w:r>
              <w:t xml:space="preserve"> plastics</w:t>
            </w:r>
            <w:r w:rsidR="00200E3A">
              <w:t>’, drawing on the research they have conducted throughout the activity.</w:t>
            </w:r>
          </w:p>
          <w:p w14:paraId="0E7F721E" w14:textId="0C603028" w:rsidR="00B33089" w:rsidRPr="00756FC7" w:rsidRDefault="00756FC7" w:rsidP="00756FC7">
            <w:pPr>
              <w:rPr>
                <w:rStyle w:val="Strong"/>
              </w:rPr>
            </w:pPr>
            <w:r w:rsidRPr="00756FC7">
              <w:rPr>
                <w:rStyle w:val="Strong"/>
              </w:rPr>
              <w:t>Designing an infographic (TRB3)</w:t>
            </w:r>
          </w:p>
          <w:p w14:paraId="51CE5CE4" w14:textId="77721DB9" w:rsidR="00D15C7D" w:rsidRDefault="00C57C28" w:rsidP="007C7FDC">
            <w:pPr>
              <w:rPr>
                <w:rStyle w:val="Strong"/>
                <w:b w:val="0"/>
                <w:bCs w:val="0"/>
              </w:rPr>
            </w:pPr>
            <w:r>
              <w:rPr>
                <w:rStyle w:val="Strong"/>
                <w:b w:val="0"/>
                <w:bCs w:val="0"/>
              </w:rPr>
              <w:t xml:space="preserve">Students work in small groups to </w:t>
            </w:r>
            <w:r w:rsidR="003C0978">
              <w:rPr>
                <w:rStyle w:val="Strong"/>
                <w:b w:val="0"/>
                <w:bCs w:val="0"/>
              </w:rPr>
              <w:t xml:space="preserve">research </w:t>
            </w:r>
            <w:r w:rsidR="006229B5">
              <w:rPr>
                <w:rStyle w:val="Strong"/>
                <w:b w:val="0"/>
                <w:bCs w:val="0"/>
              </w:rPr>
              <w:t>the advantages and disadvantages of alternative materials compared to</w:t>
            </w:r>
            <w:r w:rsidR="00B36AB4">
              <w:rPr>
                <w:rStyle w:val="Strong"/>
                <w:b w:val="0"/>
                <w:bCs w:val="0"/>
              </w:rPr>
              <w:t xml:space="preserve"> </w:t>
            </w:r>
            <w:r w:rsidR="00B346AC">
              <w:rPr>
                <w:rStyle w:val="Strong"/>
                <w:b w:val="0"/>
                <w:bCs w:val="0"/>
              </w:rPr>
              <w:t xml:space="preserve">conventional </w:t>
            </w:r>
            <w:r w:rsidR="00B346AC" w:rsidRPr="00EA3DA8">
              <w:t>plastics</w:t>
            </w:r>
            <w:r w:rsidR="00B36AB4" w:rsidRPr="00EA3DA8">
              <w:t>.</w:t>
            </w:r>
            <w:r w:rsidR="00893616" w:rsidRPr="00EA3DA8">
              <w:t xml:space="preserve"> </w:t>
            </w:r>
            <w:r w:rsidR="006229B5">
              <w:t>They</w:t>
            </w:r>
            <w:r w:rsidR="00893616">
              <w:t xml:space="preserve"> present their message to a target audience in an infographic to communicate </w:t>
            </w:r>
            <w:r w:rsidR="00D366EB">
              <w:t xml:space="preserve">why </w:t>
            </w:r>
            <w:r w:rsidR="00CA55CF">
              <w:t>we need to use more sustainable practices when it comes to using plastics.</w:t>
            </w:r>
          </w:p>
          <w:p w14:paraId="33C5D1A2" w14:textId="1FD5A458" w:rsidR="00E63CAC" w:rsidRPr="00E63CAC" w:rsidRDefault="00E63CAC" w:rsidP="00E63CAC">
            <w:pPr>
              <w:pStyle w:val="FeatureBox3"/>
              <w:rPr>
                <w:rStyle w:val="Strong"/>
              </w:rPr>
            </w:pPr>
            <w:r w:rsidRPr="003C5609">
              <w:rPr>
                <w:rStyle w:val="Strong"/>
              </w:rPr>
              <w:t>Checkpoint</w:t>
            </w:r>
            <w:r w:rsidR="00D10D7B">
              <w:rPr>
                <w:rStyle w:val="Strong"/>
              </w:rPr>
              <w:t xml:space="preserve"> (MAT PPT)</w:t>
            </w:r>
            <w:r w:rsidRPr="003C5609">
              <w:rPr>
                <w:rStyle w:val="Strong"/>
              </w:rPr>
              <w:t>:</w:t>
            </w:r>
            <w:r>
              <w:t xml:space="preserve"> </w:t>
            </w:r>
            <w:r w:rsidR="001F5321">
              <w:t>m</w:t>
            </w:r>
            <w:r>
              <w:t xml:space="preserve">ultiple choice questions on </w:t>
            </w:r>
            <w:r w:rsidR="0014774D">
              <w:t xml:space="preserve">the </w:t>
            </w:r>
            <w:r>
              <w:t>advantages and disadvantages of alternative materials</w:t>
            </w:r>
            <w:r w:rsidR="00D10D7B">
              <w:t>.</w:t>
            </w:r>
          </w:p>
          <w:p w14:paraId="2D1BE15E" w14:textId="0E99F218" w:rsidR="002041F1" w:rsidRDefault="002041F1" w:rsidP="002041F1">
            <w:pPr>
              <w:pStyle w:val="FeatureBox2"/>
            </w:pPr>
            <w:r w:rsidRPr="00DC5F0C">
              <w:rPr>
                <w:b/>
                <w:bCs/>
              </w:rPr>
              <w:t>Differentiation</w:t>
            </w:r>
            <w:r>
              <w:t xml:space="preserve">: </w:t>
            </w:r>
            <w:r w:rsidR="001F5321">
              <w:t>s</w:t>
            </w:r>
            <w:r>
              <w:t xml:space="preserve">upport students </w:t>
            </w:r>
            <w:r w:rsidR="0014774D">
              <w:t xml:space="preserve">by </w:t>
            </w:r>
            <w:r>
              <w:t xml:space="preserve">providing </w:t>
            </w:r>
            <w:r w:rsidR="0014774D">
              <w:t xml:space="preserve">a </w:t>
            </w:r>
            <w:r>
              <w:t xml:space="preserve">scaffold for the </w:t>
            </w:r>
            <w:r w:rsidR="00AA401C">
              <w:t xml:space="preserve">infographic </w:t>
            </w:r>
            <w:r>
              <w:t>and some sentence starters.</w:t>
            </w:r>
          </w:p>
          <w:p w14:paraId="200938EC" w14:textId="0100DBD1" w:rsidR="00F75E8F" w:rsidRPr="00F75E8F" w:rsidRDefault="00655E28" w:rsidP="00A00267">
            <w:pPr>
              <w:pStyle w:val="FeatureBox2"/>
            </w:pPr>
            <w:r w:rsidRPr="00655E28">
              <w:rPr>
                <w:rStyle w:val="Strong"/>
              </w:rPr>
              <w:t>Extension</w:t>
            </w:r>
            <w:r>
              <w:rPr>
                <w:rStyle w:val="Strong"/>
              </w:rPr>
              <w:t xml:space="preserve">: </w:t>
            </w:r>
            <w:r w:rsidR="001F5321">
              <w:t>s</w:t>
            </w:r>
            <w:r w:rsidRPr="003328AA">
              <w:t>tudents</w:t>
            </w:r>
            <w:r w:rsidR="00DE410C">
              <w:t xml:space="preserve"> </w:t>
            </w:r>
            <w:r w:rsidR="00E04102">
              <w:t xml:space="preserve">include </w:t>
            </w:r>
            <w:r w:rsidR="00F62679">
              <w:t xml:space="preserve">information on </w:t>
            </w:r>
            <w:r w:rsidR="0014774D">
              <w:t xml:space="preserve">the circular economy and government policies </w:t>
            </w:r>
            <w:r w:rsidR="0014774D">
              <w:lastRenderedPageBreak/>
              <w:t>that align with the use of alternative materials</w:t>
            </w:r>
            <w:r w:rsidR="003328AA">
              <w:t>.</w:t>
            </w:r>
          </w:p>
        </w:tc>
        <w:tc>
          <w:tcPr>
            <w:tcW w:w="955" w:type="pct"/>
          </w:tcPr>
          <w:p w14:paraId="1CD986F6" w14:textId="77777777" w:rsidR="00AD0538" w:rsidRDefault="00AD0538" w:rsidP="00966C0D"/>
        </w:tc>
      </w:tr>
    </w:tbl>
    <w:p w14:paraId="523187D7" w14:textId="77777777" w:rsidR="00F65866" w:rsidRPr="00F65866" w:rsidRDefault="00F65866" w:rsidP="00F65866">
      <w:r>
        <w:lastRenderedPageBreak/>
        <w:br w:type="page"/>
      </w:r>
    </w:p>
    <w:p w14:paraId="222B1643" w14:textId="7788B26A" w:rsidR="006F7C55" w:rsidRDefault="00472CF6" w:rsidP="00472CF6">
      <w:pPr>
        <w:pStyle w:val="Heading1"/>
      </w:pPr>
      <w:bookmarkStart w:id="44" w:name="_Toc201909345"/>
      <w:r w:rsidRPr="005262F6">
        <w:lastRenderedPageBreak/>
        <w:t>Overall</w:t>
      </w:r>
      <w:r>
        <w:t xml:space="preserve"> program evaluation</w:t>
      </w:r>
      <w:bookmarkEnd w:id="28"/>
      <w:bookmarkEnd w:id="29"/>
      <w:bookmarkEnd w:id="44"/>
    </w:p>
    <w:p w14:paraId="3AB0F37C" w14:textId="77777777" w:rsidR="004A7F12" w:rsidRPr="00566EEB" w:rsidRDefault="004A7F12" w:rsidP="004A7F12">
      <w:pPr>
        <w:pStyle w:val="FeatureBox2"/>
      </w:pPr>
      <w:bookmarkStart w:id="45" w:name="_Capturing_student_voice"/>
      <w:bookmarkStart w:id="46" w:name="_Toc148102528"/>
      <w:bookmarkStart w:id="47" w:name="_Hlk148102399"/>
      <w:bookmarkEnd w:id="19"/>
      <w:bookmarkEnd w:id="45"/>
      <w:r>
        <w:t xml:space="preserve">Collating ongoing </w:t>
      </w:r>
      <w:r w:rsidRPr="00434AC1">
        <w:t>evaluations</w:t>
      </w:r>
      <w:r>
        <w:t xml:space="preserve"> and reflecting on the strengths and areas for development </w:t>
      </w:r>
      <w:r w:rsidRPr="00C15C77">
        <w:t xml:space="preserve">within the program </w:t>
      </w:r>
      <w:r>
        <w:t xml:space="preserve">creates opportunities to enhance student outcomes. </w:t>
      </w:r>
      <w:r w:rsidRPr="002B14D0">
        <w:t>The following prompts can be used to support your evaluation of the program</w:t>
      </w:r>
      <w:r>
        <w:t>:</w:t>
      </w:r>
    </w:p>
    <w:p w14:paraId="3179BA75" w14:textId="77777777" w:rsidR="004A7F12" w:rsidRPr="00154117" w:rsidRDefault="004A7F12">
      <w:pPr>
        <w:pStyle w:val="FeatureBox2"/>
        <w:numPr>
          <w:ilvl w:val="0"/>
          <w:numId w:val="2"/>
        </w:numPr>
        <w:ind w:left="567" w:hanging="567"/>
      </w:pPr>
      <w:r w:rsidRPr="00154117">
        <w:t xml:space="preserve">Did the program assist all students </w:t>
      </w:r>
      <w:r>
        <w:t xml:space="preserve">to improve </w:t>
      </w:r>
      <w:r w:rsidRPr="00154117">
        <w:t>their learning?</w:t>
      </w:r>
    </w:p>
    <w:p w14:paraId="25F2EF40" w14:textId="77777777" w:rsidR="004A7F12" w:rsidRPr="00154117" w:rsidRDefault="004A7F12">
      <w:pPr>
        <w:pStyle w:val="FeatureBox2"/>
        <w:numPr>
          <w:ilvl w:val="0"/>
          <w:numId w:val="2"/>
        </w:numPr>
        <w:ind w:left="567" w:hanging="567"/>
      </w:pPr>
      <w:r w:rsidRPr="00154117">
        <w:t>How could the sequencing of the program be improved?</w:t>
      </w:r>
    </w:p>
    <w:p w14:paraId="73D12E6F" w14:textId="77777777" w:rsidR="004A7F12" w:rsidRPr="00154117" w:rsidRDefault="004A7F12">
      <w:pPr>
        <w:pStyle w:val="FeatureBox2"/>
        <w:numPr>
          <w:ilvl w:val="0"/>
          <w:numId w:val="2"/>
        </w:numPr>
        <w:ind w:left="567" w:hanging="567"/>
      </w:pPr>
      <w:r w:rsidRPr="00154117">
        <w:t>What did the student evaluations of the program indicate? How can these be actioned to improve the program?</w:t>
      </w:r>
    </w:p>
    <w:p w14:paraId="3AEF3D67" w14:textId="77777777" w:rsidR="004A7F12" w:rsidRPr="00154117" w:rsidRDefault="004A7F12">
      <w:pPr>
        <w:pStyle w:val="FeatureBox2"/>
        <w:numPr>
          <w:ilvl w:val="0"/>
          <w:numId w:val="2"/>
        </w:numPr>
        <w:ind w:left="567" w:hanging="567"/>
      </w:pPr>
      <w:r w:rsidRPr="00154117">
        <w:t>The strategies and resources that were most effective for student learning were …</w:t>
      </w:r>
    </w:p>
    <w:p w14:paraId="0713739C" w14:textId="77777777" w:rsidR="004A7F12" w:rsidRPr="00154117" w:rsidRDefault="004A7F12">
      <w:pPr>
        <w:pStyle w:val="FeatureBox2"/>
        <w:numPr>
          <w:ilvl w:val="0"/>
          <w:numId w:val="2"/>
        </w:numPr>
        <w:ind w:left="567" w:hanging="567"/>
      </w:pPr>
      <w:r w:rsidRPr="00154117">
        <w:t>Teaching strategies and resources that would benefit from review and refinement are …</w:t>
      </w:r>
    </w:p>
    <w:p w14:paraId="311FCD0D" w14:textId="77777777" w:rsidR="00434A25" w:rsidRPr="008241D3" w:rsidRDefault="00434A25" w:rsidP="008241D3">
      <w:r>
        <w:br w:type="page"/>
      </w:r>
    </w:p>
    <w:p w14:paraId="0CC11258" w14:textId="259DECD4" w:rsidR="001E5CDB" w:rsidRDefault="001E5CDB" w:rsidP="000E14D8">
      <w:pPr>
        <w:pStyle w:val="Heading1"/>
      </w:pPr>
      <w:bookmarkStart w:id="48" w:name="_Toc112681296"/>
      <w:bookmarkStart w:id="49" w:name="_Toc201909346"/>
      <w:bookmarkEnd w:id="46"/>
      <w:bookmarkEnd w:id="47"/>
      <w:r>
        <w:lastRenderedPageBreak/>
        <w:t xml:space="preserve">Evidence </w:t>
      </w:r>
      <w:r w:rsidR="00651395">
        <w:t>base</w:t>
      </w:r>
      <w:bookmarkEnd w:id="48"/>
      <w:bookmarkEnd w:id="49"/>
    </w:p>
    <w:p w14:paraId="526DA834" w14:textId="77777777" w:rsidR="00AC7956" w:rsidRDefault="00AC7956" w:rsidP="00AC7956">
      <w:pPr>
        <w:pStyle w:val="FeatureBox2"/>
      </w:pPr>
      <w:bookmarkStart w:id="50"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3DAA3E3" w14:textId="77777777" w:rsidR="00AC7956" w:rsidRDefault="00AC7956" w:rsidP="00AC7956">
      <w:pPr>
        <w:pStyle w:val="FeatureBox2"/>
      </w:pPr>
      <w:r>
        <w:t xml:space="preserve">Please refer to the NESA Copyright Disclaimer for more information </w:t>
      </w:r>
      <w:hyperlink r:id="rId37" w:tgtFrame="_blank" w:tooltip="https://educationstandards.nsw.edu.au/wps/portal/nesa/mini-footer/copyright" w:history="1">
        <w:r>
          <w:rPr>
            <w:rStyle w:val="Hyperlink"/>
          </w:rPr>
          <w:t>https://educationstandards.nsw.edu.au/wps/portal/nesa/mini-footer/copyright</w:t>
        </w:r>
      </w:hyperlink>
      <w:r>
        <w:t>.</w:t>
      </w:r>
    </w:p>
    <w:p w14:paraId="05CE22DF" w14:textId="77777777" w:rsidR="00AC7956" w:rsidRDefault="00AC7956" w:rsidP="00AC7956">
      <w:pPr>
        <w:pStyle w:val="FeatureBox2"/>
      </w:pPr>
      <w:r>
        <w:t xml:space="preserve">NESA holds the only official and up-to-date versions of the NSW Curriculum and syllabus documents. Please visit the NSW Education Standards Authority (NESA) website </w:t>
      </w:r>
      <w:hyperlink r:id="rId38" w:history="1">
        <w:r>
          <w:rPr>
            <w:rStyle w:val="Hyperlink"/>
          </w:rPr>
          <w:t>https://educationstandards.nsw.edu.au</w:t>
        </w:r>
      </w:hyperlink>
      <w:r>
        <w:t xml:space="preserve"> and the NSW Curriculum website </w:t>
      </w:r>
      <w:hyperlink r:id="rId39" w:history="1">
        <w:r>
          <w:rPr>
            <w:rStyle w:val="Hyperlink"/>
          </w:rPr>
          <w:t>https://curriculum.nsw.edu.au</w:t>
        </w:r>
      </w:hyperlink>
      <w:r>
        <w:t>.</w:t>
      </w:r>
    </w:p>
    <w:p w14:paraId="7E9AFFDA" w14:textId="13F436FA" w:rsidR="00322EB3" w:rsidRDefault="00322EB3" w:rsidP="00322EB3">
      <w:pPr>
        <w:spacing w:before="0" w:after="160"/>
      </w:pPr>
      <w:hyperlink r:id="rId40" w:history="1">
        <w:r w:rsidRPr="00BA7078">
          <w:rPr>
            <w:rStyle w:val="Hyperlink"/>
          </w:rPr>
          <w:t>S</w:t>
        </w:r>
        <w:r w:rsidR="00880AB2" w:rsidRPr="00BA7078">
          <w:rPr>
            <w:rStyle w:val="Hyperlink"/>
          </w:rPr>
          <w:t>cience</w:t>
        </w:r>
        <w:r w:rsidRPr="00BA7078">
          <w:rPr>
            <w:rStyle w:val="Hyperlink"/>
          </w:rPr>
          <w:t xml:space="preserve"> </w:t>
        </w:r>
        <w:r w:rsidR="009C3AA9" w:rsidRPr="00BA7078">
          <w:rPr>
            <w:rStyle w:val="Hyperlink"/>
          </w:rPr>
          <w:t>7</w:t>
        </w:r>
        <w:r w:rsidR="003C4B96">
          <w:rPr>
            <w:rStyle w:val="Hyperlink"/>
          </w:rPr>
          <w:t>–</w:t>
        </w:r>
        <w:r w:rsidR="009C3AA9" w:rsidRPr="00BA7078">
          <w:rPr>
            <w:rStyle w:val="Hyperlink"/>
          </w:rPr>
          <w:t>10</w:t>
        </w:r>
        <w:r w:rsidRPr="00BA7078">
          <w:rPr>
            <w:rStyle w:val="Hyperlink"/>
          </w:rPr>
          <w:t xml:space="preserve"> Syllabus</w:t>
        </w:r>
      </w:hyperlink>
      <w:r>
        <w:t xml:space="preserve"> © NSW Education Standards Authority (NESA) for and on behalf of the Crown in right of the State of New South Wales, </w:t>
      </w:r>
      <w:r w:rsidR="009C3AA9">
        <w:t>2023</w:t>
      </w:r>
      <w:r>
        <w:t>.</w:t>
      </w:r>
    </w:p>
    <w:bookmarkStart w:id="51" w:name="_Hlk172194938"/>
    <w:p w14:paraId="60076755" w14:textId="77777777" w:rsidR="008D7CBB" w:rsidRDefault="008D7CBB" w:rsidP="008D7CBB">
      <w:r>
        <w:fldChar w:fldCharType="begin"/>
      </w:r>
      <w:r>
        <w:instrText>HYPERLINK "https://curriculum.nsw.edu.au/resources/teaching-resources?s=science_7_10_2023" \t "_blank" \o "https://curriculum.nsw.edu.au/resources/teaching-resources?s=science_7_10_2023"</w:instrText>
      </w:r>
      <w:r>
        <w:fldChar w:fldCharType="separate"/>
      </w:r>
      <w:r w:rsidRPr="004A13BE">
        <w:rPr>
          <w:rStyle w:val="Hyperlink"/>
        </w:rPr>
        <w:t>Data Book: Science 7–10</w:t>
      </w:r>
      <w:r>
        <w:fldChar w:fldCharType="end"/>
      </w:r>
      <w:r w:rsidRPr="004A13BE">
        <w:t xml:space="preserve"> © NSW Education Standards Authority (NESA) for and on behalf of the Crown in right of the State of New South Wales, 2023.</w:t>
      </w:r>
    </w:p>
    <w:bookmarkEnd w:id="50"/>
    <w:bookmarkEnd w:id="51"/>
    <w:p w14:paraId="1BE6D48A" w14:textId="77777777" w:rsidR="00CF4F29" w:rsidRDefault="00CF4F29" w:rsidP="001E5CDB">
      <w:r>
        <w:t xml:space="preserve">AITSL (Australian Institute for Teaching and School Leadership Limited) (n.d.) </w:t>
      </w:r>
      <w:hyperlink r:id="rId41"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AITSL, accessed 18 July 2024.</w:t>
      </w:r>
    </w:p>
    <w:p w14:paraId="598EF636" w14:textId="1F5FB351" w:rsidR="00183E1C" w:rsidRDefault="00993D89" w:rsidP="001E5CDB">
      <w:r w:rsidRPr="005253D2">
        <w:t>——</w:t>
      </w:r>
      <w:r w:rsidR="00183E1C" w:rsidRPr="006B34BA">
        <w:t>(2017) ‘</w:t>
      </w:r>
      <w:hyperlink r:id="rId42" w:anchor=":~:text=FEEDBACK-,Factsheet,-A%20quick%20guide" w:history="1">
        <w:r w:rsidR="00183E1C" w:rsidRPr="00AD7703">
          <w:rPr>
            <w:rStyle w:val="Hyperlink"/>
          </w:rPr>
          <w:t>Feedback Factsheet</w:t>
        </w:r>
      </w:hyperlink>
      <w:r w:rsidR="00183E1C" w:rsidRPr="006B34BA">
        <w:t>’, AITSL, accessed</w:t>
      </w:r>
      <w:r w:rsidR="00183E1C">
        <w:t xml:space="preserve"> 18 July 2024</w:t>
      </w:r>
      <w:r w:rsidR="00183E1C" w:rsidRPr="006B34BA">
        <w:t>.</w:t>
      </w:r>
    </w:p>
    <w:p w14:paraId="3EB80FE9" w14:textId="587A50EF" w:rsidR="00183E1C" w:rsidRDefault="00183E1C" w:rsidP="001E5CDB">
      <w:r w:rsidRPr="00F009EE">
        <w:t xml:space="preserve">Australian Institute of Marine Science (10 September 2020) </w:t>
      </w:r>
      <w:hyperlink r:id="rId43" w:history="1">
        <w:r w:rsidRPr="00CA2CF0">
          <w:rPr>
            <w:rStyle w:val="Hyperlink"/>
          </w:rPr>
          <w:t>'Investigating microplastics in Australia's tropical marine waters'</w:t>
        </w:r>
      </w:hyperlink>
      <w:r>
        <w:t xml:space="preserve"> </w:t>
      </w:r>
      <w:r w:rsidRPr="00CA2CF0">
        <w:t>[video]</w:t>
      </w:r>
      <w:r w:rsidRPr="00F009EE">
        <w:t xml:space="preserve">, </w:t>
      </w:r>
      <w:r w:rsidRPr="00F009EE">
        <w:rPr>
          <w:rStyle w:val="Emphasis"/>
        </w:rPr>
        <w:t>Australian Institute of Marine Science,</w:t>
      </w:r>
      <w:r w:rsidRPr="00F009EE">
        <w:t xml:space="preserve"> YouTube</w:t>
      </w:r>
      <w:r w:rsidRPr="00EE228D">
        <w:t>, accessed 22 January 2025</w:t>
      </w:r>
      <w:r>
        <w:t>.</w:t>
      </w:r>
    </w:p>
    <w:p w14:paraId="017484DC" w14:textId="6C7181D7" w:rsidR="00CF4F29" w:rsidRDefault="00CF4F29" w:rsidP="001E5CDB">
      <w:r>
        <w:t xml:space="preserve">Brookhart S (2011) </w:t>
      </w:r>
      <w:r w:rsidRPr="00EC05E2">
        <w:rPr>
          <w:rStyle w:val="Emphasis"/>
        </w:rPr>
        <w:t>How to Assess Higher-Order Thinking Skills in Your Classroom</w:t>
      </w:r>
      <w:r>
        <w:t>, Hawker Brownlow Education, Victoria.</w:t>
      </w:r>
    </w:p>
    <w:p w14:paraId="6E198D6A" w14:textId="77777777" w:rsidR="00CF4F29" w:rsidRDefault="00CF4F29" w:rsidP="00EC05E2">
      <w:r>
        <w:lastRenderedPageBreak/>
        <w:t xml:space="preserve">CESE (Centre for Education Statistics and Evaluation) (2020a) </w:t>
      </w:r>
      <w:hyperlink r:id="rId44" w:tgtFrame="_blank" w:tooltip="https://education.nsw.gov.au/about-us/educational-data/cese/publications/research-reports/what-works-best-2020-update" w:history="1">
        <w:r>
          <w:rPr>
            <w:rStyle w:val="Hyperlink"/>
            <w:i/>
            <w:iCs/>
          </w:rPr>
          <w:t>What works best: 2020 update</w:t>
        </w:r>
      </w:hyperlink>
      <w:r>
        <w:t>, NSW Department of Education, accessed 18 July 2024.</w:t>
      </w:r>
    </w:p>
    <w:p w14:paraId="6552FCC4" w14:textId="56F186EA" w:rsidR="00CF4F29" w:rsidRDefault="00993D89" w:rsidP="00EC05E2">
      <w:r w:rsidRPr="005253D2">
        <w:t>——</w:t>
      </w:r>
      <w:r w:rsidR="00CF4F29">
        <w:t xml:space="preserve">(2020b) </w:t>
      </w:r>
      <w:hyperlink r:id="rId45" w:tgtFrame="_blank" w:tooltip="https://education.nsw.gov.au/about-us/educational-data/cese/publications/practical-guides-for-educators-/what-works-best-in-practice" w:history="1">
        <w:r w:rsidR="00CF4F29" w:rsidRPr="00DF402D">
          <w:rPr>
            <w:rStyle w:val="Hyperlink"/>
            <w:i/>
            <w:iCs/>
          </w:rPr>
          <w:t>What works best in practice</w:t>
        </w:r>
      </w:hyperlink>
      <w:r w:rsidR="00CF4F29">
        <w:t xml:space="preserve">, NSW Department of Education, accessed 18 July </w:t>
      </w:r>
      <w:r w:rsidR="00F94667">
        <w:t>20</w:t>
      </w:r>
      <w:r w:rsidR="00CF4F29">
        <w:t>24.</w:t>
      </w:r>
    </w:p>
    <w:p w14:paraId="7651A4ED" w14:textId="77777777" w:rsidR="00183E1C" w:rsidRPr="009723D3" w:rsidRDefault="00183E1C" w:rsidP="00183E1C">
      <w:r w:rsidRPr="009723D3">
        <w:t>Commonwealth of Australia (Geoscience Australia)</w:t>
      </w:r>
      <w:r>
        <w:t xml:space="preserve"> (8 Jan 2020</w:t>
      </w:r>
      <w:r w:rsidRPr="00FF5075">
        <w:t xml:space="preserve">) </w:t>
      </w:r>
      <w:hyperlink r:id="rId46" w:history="1">
        <w:r w:rsidRPr="009723D3">
          <w:rPr>
            <w:rStyle w:val="Hyperlink"/>
            <w:i/>
            <w:iCs/>
          </w:rPr>
          <w:t>Australian mineral facts</w:t>
        </w:r>
      </w:hyperlink>
      <w:r w:rsidRPr="00CA2CF0">
        <w:t xml:space="preserve">, </w:t>
      </w:r>
      <w:r>
        <w:t>Australian Government Geoscience Australia website, accessed 20 December 2024.</w:t>
      </w:r>
    </w:p>
    <w:p w14:paraId="6304BC83" w14:textId="77777777" w:rsidR="00540012" w:rsidRPr="008B3F50" w:rsidRDefault="00540012" w:rsidP="00540012">
      <w:r w:rsidRPr="005253D2">
        <w:t>——</w:t>
      </w:r>
      <w:r w:rsidRPr="008B3F50">
        <w:t xml:space="preserve">(17 February 2020) </w:t>
      </w:r>
      <w:hyperlink r:id="rId47" w:history="1">
        <w:r w:rsidRPr="008B3F50">
          <w:rPr>
            <w:rStyle w:val="Hyperlink"/>
            <w:i/>
            <w:iCs/>
          </w:rPr>
          <w:t>Australian Mines Atlas</w:t>
        </w:r>
      </w:hyperlink>
      <w:r w:rsidRPr="008B3F50">
        <w:t>, Australian Government Geoscience Australia website, accessed 24 September 2024.</w:t>
      </w:r>
    </w:p>
    <w:p w14:paraId="14768404" w14:textId="2377E765" w:rsidR="00CF4F29" w:rsidRDefault="00993D89" w:rsidP="00275072">
      <w:r w:rsidRPr="005253D2">
        <w:t>——</w:t>
      </w:r>
      <w:r w:rsidR="00CF4F29" w:rsidRPr="008B3F50">
        <w:t xml:space="preserve">(2024) </w:t>
      </w:r>
      <w:hyperlink r:id="rId48" w:history="1">
        <w:r w:rsidR="00CF4F29" w:rsidRPr="008B3F50">
          <w:rPr>
            <w:rStyle w:val="Hyperlink"/>
            <w:i/>
            <w:iCs/>
          </w:rPr>
          <w:t>Australia's Estimated Ore Reserves</w:t>
        </w:r>
      </w:hyperlink>
      <w:r w:rsidR="00CF4F29" w:rsidRPr="008B3F50">
        <w:t>, Australian Government Geoscience Australia</w:t>
      </w:r>
      <w:r w:rsidR="00CF4F29">
        <w:t xml:space="preserve"> website</w:t>
      </w:r>
      <w:r w:rsidR="00CF4F29" w:rsidRPr="008B3F50">
        <w:t>, accessed 6 September 2024.</w:t>
      </w:r>
    </w:p>
    <w:p w14:paraId="058232C4" w14:textId="77777777" w:rsidR="00993D89" w:rsidRDefault="00993D89" w:rsidP="00993D89">
      <w:r>
        <w:t xml:space="preserve">FuseSchool (2014) </w:t>
      </w:r>
      <w:hyperlink r:id="rId49" w:history="1">
        <w:r w:rsidRPr="00F94667">
          <w:rPr>
            <w:rStyle w:val="Hyperlink"/>
          </w:rPr>
          <w:t>'Functional Distillation | Organic Chemistry | Chemistry | FuseSchool'</w:t>
        </w:r>
      </w:hyperlink>
      <w:r w:rsidRPr="00F94667">
        <w:t xml:space="preserve"> [video]</w:t>
      </w:r>
      <w:r>
        <w:t xml:space="preserve">, </w:t>
      </w:r>
      <w:r>
        <w:rPr>
          <w:i/>
          <w:iCs/>
        </w:rPr>
        <w:t>FuseSchool – Global Education</w:t>
      </w:r>
      <w:r w:rsidRPr="00F95947">
        <w:t>, YouTube</w:t>
      </w:r>
      <w:r>
        <w:t xml:space="preserve">, accessed 16 January 2025. </w:t>
      </w:r>
    </w:p>
    <w:p w14:paraId="133E7C2B" w14:textId="77777777" w:rsidR="00183E1C" w:rsidRDefault="00183E1C" w:rsidP="00183E1C">
      <w:r>
        <w:t xml:space="preserve">Hall B (23 December 2022) </w:t>
      </w:r>
      <w:hyperlink r:id="rId50" w:history="1">
        <w:r w:rsidRPr="00CA2CF0">
          <w:rPr>
            <w:rStyle w:val="Hyperlink"/>
          </w:rPr>
          <w:t>'Are we running out of resources?'</w:t>
        </w:r>
      </w:hyperlink>
      <w:r w:rsidRPr="00CA2CF0">
        <w:t xml:space="preserve"> [video]</w:t>
      </w:r>
      <w:r w:rsidRPr="005B2DC0">
        <w:t xml:space="preserve">, </w:t>
      </w:r>
      <w:r>
        <w:rPr>
          <w:i/>
          <w:iCs/>
        </w:rPr>
        <w:t xml:space="preserve">Brett </w:t>
      </w:r>
      <w:r w:rsidRPr="00CA2CF0">
        <w:t>Hall</w:t>
      </w:r>
      <w:r>
        <w:t xml:space="preserve">, </w:t>
      </w:r>
      <w:r w:rsidRPr="00CA2CF0">
        <w:rPr>
          <w:rStyle w:val="Emphasis"/>
          <w:i w:val="0"/>
        </w:rPr>
        <w:t>YouTube</w:t>
      </w:r>
      <w:r w:rsidRPr="00CA2CF0">
        <w:t xml:space="preserve">, </w:t>
      </w:r>
      <w:r>
        <w:t>accessed 2 October 2024.</w:t>
      </w:r>
    </w:p>
    <w:p w14:paraId="21B34594" w14:textId="77777777" w:rsidR="00CF4F29" w:rsidRPr="008B3F50" w:rsidRDefault="00CF4F29" w:rsidP="00275072">
      <w:r w:rsidRPr="008B3F50">
        <w:t xml:space="preserve">IUPAC (International Union of Pure and Applied Chemistry) (2025) </w:t>
      </w:r>
      <w:hyperlink r:id="rId51" w:anchor=":~:text=The%20International%20Union%20of%20Pure,many%20other%20critically%2Devaluated%20data." w:history="1">
        <w:r w:rsidRPr="008B3F50">
          <w:rPr>
            <w:rStyle w:val="Hyperlink"/>
            <w:i/>
            <w:iCs/>
          </w:rPr>
          <w:t>What we do</w:t>
        </w:r>
      </w:hyperlink>
      <w:r w:rsidRPr="008B3F50">
        <w:t>, IUPAC website</w:t>
      </w:r>
      <w:r w:rsidRPr="008B3F50">
        <w:rPr>
          <w:i/>
          <w:iCs/>
        </w:rPr>
        <w:t xml:space="preserve">, </w:t>
      </w:r>
      <w:r w:rsidRPr="008B3F50">
        <w:t>accessed 16 January 2025.</w:t>
      </w:r>
    </w:p>
    <w:p w14:paraId="5CCE58F6" w14:textId="77777777" w:rsidR="00183E1C" w:rsidRPr="005253D2" w:rsidRDefault="00183E1C" w:rsidP="00183E1C">
      <w:r w:rsidRPr="005253D2">
        <w:t xml:space="preserve">Kiyo Dörrer (6 February 2021) </w:t>
      </w:r>
      <w:hyperlink r:id="rId52" w:history="1">
        <w:r w:rsidRPr="00CA2CF0">
          <w:rPr>
            <w:rStyle w:val="Hyperlink"/>
          </w:rPr>
          <w:t>'Is bioplastic the 'better' plastic?'</w:t>
        </w:r>
      </w:hyperlink>
      <w:r w:rsidRPr="00CA2CF0">
        <w:t xml:space="preserve"> [video]</w:t>
      </w:r>
      <w:r w:rsidRPr="005253D2">
        <w:t xml:space="preserve">, </w:t>
      </w:r>
      <w:r w:rsidRPr="005253D2">
        <w:rPr>
          <w:rStyle w:val="Emphasis"/>
        </w:rPr>
        <w:t>DW Planet A,</w:t>
      </w:r>
      <w:r w:rsidRPr="005253D2">
        <w:t xml:space="preserve"> YouTube, accessed 22 January 2025.</w:t>
      </w:r>
    </w:p>
    <w:p w14:paraId="7C95F3CE" w14:textId="77777777" w:rsidR="00540012" w:rsidRPr="009723D3" w:rsidRDefault="00540012" w:rsidP="00540012">
      <w:pPr>
        <w:rPr>
          <w:highlight w:val="yellow"/>
        </w:rPr>
      </w:pPr>
      <w:r w:rsidRPr="004438BB">
        <w:t xml:space="preserve">Michigan State University (MCU) (2013) </w:t>
      </w:r>
      <w:hyperlink r:id="rId53" w:history="1">
        <w:r w:rsidRPr="004438BB">
          <w:rPr>
            <w:rStyle w:val="Hyperlink"/>
            <w:i/>
            <w:iCs/>
          </w:rPr>
          <w:t>Naming Organic Compounds</w:t>
        </w:r>
      </w:hyperlink>
      <w:r w:rsidRPr="004438BB">
        <w:t>, MCU Chemistry faculty website, accessed 16 January 2025.</w:t>
      </w:r>
    </w:p>
    <w:p w14:paraId="7580F41D" w14:textId="77777777" w:rsidR="00CF4F29" w:rsidRDefault="00CF4F29" w:rsidP="0062184A">
      <w:r w:rsidRPr="005253D2">
        <w:t>NESA (NSW Education Standards Authority) (2022) ‘</w:t>
      </w:r>
      <w:hyperlink r:id="rId54" w:history="1">
        <w:r w:rsidRPr="005253D2">
          <w:rPr>
            <w:rStyle w:val="Hyperlink"/>
          </w:rPr>
          <w:t>Advice on units</w:t>
        </w:r>
      </w:hyperlink>
      <w:r w:rsidRPr="005253D2">
        <w:t xml:space="preserve">’, </w:t>
      </w:r>
      <w:r w:rsidRPr="005253D2">
        <w:rPr>
          <w:i/>
          <w:iCs/>
        </w:rPr>
        <w:t>Programming,</w:t>
      </w:r>
      <w:r w:rsidRPr="005253D2">
        <w:t xml:space="preserve"> NESA website, accessed 18 July 2024.</w:t>
      </w:r>
    </w:p>
    <w:p w14:paraId="6F21E2F6" w14:textId="77777777" w:rsidR="00CF4F29" w:rsidRPr="005253D2" w:rsidRDefault="00CF4F29" w:rsidP="0062184A">
      <w:r w:rsidRPr="005253D2">
        <w:t>——(2022) ‘</w:t>
      </w:r>
      <w:hyperlink r:id="rId55" w:history="1">
        <w:r w:rsidRPr="005253D2">
          <w:rPr>
            <w:rStyle w:val="Hyperlink"/>
          </w:rPr>
          <w:t>Proficient Teacher: Standard descriptors</w:t>
        </w:r>
      </w:hyperlink>
      <w:r w:rsidRPr="005253D2">
        <w:t xml:space="preserve">’, </w:t>
      </w:r>
      <w:r w:rsidRPr="005253D2">
        <w:rPr>
          <w:rStyle w:val="Emphasis"/>
        </w:rPr>
        <w:t>The Standards</w:t>
      </w:r>
      <w:r w:rsidRPr="005253D2">
        <w:t>, NESA website, accessed 18 July 2024.</w:t>
      </w:r>
    </w:p>
    <w:p w14:paraId="020CDCE6" w14:textId="77777777" w:rsidR="00CF4F29" w:rsidRDefault="00CF4F29" w:rsidP="0062184A">
      <w:r w:rsidRPr="005253D2">
        <w:t>——(2022) ‘</w:t>
      </w:r>
      <w:hyperlink r:id="rId56" w:history="1">
        <w:r w:rsidRPr="005253D2">
          <w:rPr>
            <w:rStyle w:val="Hyperlink"/>
          </w:rPr>
          <w:t>Programming</w:t>
        </w:r>
      </w:hyperlink>
      <w:r w:rsidRPr="005253D2">
        <w:t xml:space="preserve">’, </w:t>
      </w:r>
      <w:r w:rsidRPr="005253D2">
        <w:rPr>
          <w:i/>
          <w:iCs/>
        </w:rPr>
        <w:t>Understanding the curriculum</w:t>
      </w:r>
      <w:r w:rsidRPr="005253D2">
        <w:t>, NESA website, accessed 18 July 2024.</w:t>
      </w:r>
    </w:p>
    <w:p w14:paraId="37133483" w14:textId="77777777" w:rsidR="00540012" w:rsidRPr="00D920A6" w:rsidRDefault="00540012" w:rsidP="00540012">
      <w:r w:rsidRPr="005253D2">
        <w:lastRenderedPageBreak/>
        <w:t>——</w:t>
      </w:r>
      <w:r>
        <w:t xml:space="preserve">(2023) </w:t>
      </w:r>
      <w:hyperlink r:id="rId57" w:history="1">
        <w:r w:rsidRPr="00335E59">
          <w:rPr>
            <w:rStyle w:val="Hyperlink"/>
          </w:rPr>
          <w:t>‘Glossary’</w:t>
        </w:r>
      </w:hyperlink>
      <w:r>
        <w:t xml:space="preserve">, </w:t>
      </w:r>
      <w:r>
        <w:rPr>
          <w:i/>
          <w:iCs/>
        </w:rPr>
        <w:t>Science 7–10 Syllabus</w:t>
      </w:r>
      <w:r>
        <w:t>, NESA website, accessed 21 February 2025.</w:t>
      </w:r>
    </w:p>
    <w:p w14:paraId="3ACF574E" w14:textId="77777777" w:rsidR="00CF4F29" w:rsidRPr="008A185C" w:rsidRDefault="00CF4F29" w:rsidP="00275072">
      <w:r w:rsidRPr="008A185C">
        <w:t xml:space="preserve">Oresome Resources Minerals and Energy Education (2024) </w:t>
      </w:r>
      <w:hyperlink r:id="rId58" w:history="1">
        <w:r w:rsidRPr="008A185C">
          <w:rPr>
            <w:rStyle w:val="Hyperlink"/>
            <w:i/>
            <w:iCs/>
          </w:rPr>
          <w:t>Mining makes your smart home: Interactive</w:t>
        </w:r>
      </w:hyperlink>
      <w:r w:rsidRPr="008A185C">
        <w:t>, Oresome Resources Minerals and Energy Education website, accessed 25 September 2024.</w:t>
      </w:r>
    </w:p>
    <w:p w14:paraId="3F551A29" w14:textId="4D4EF6CC" w:rsidR="00CF4F29" w:rsidRPr="005567B6" w:rsidRDefault="00CF4F29" w:rsidP="00275072">
      <w:r w:rsidRPr="005567B6">
        <w:t xml:space="preserve">PhET interactive simulations (2024) </w:t>
      </w:r>
      <w:hyperlink r:id="rId59" w:history="1">
        <w:dir w:val="ltr">
          <w:r w:rsidRPr="005567B6">
            <w:rPr>
              <w:rStyle w:val="Hyperlink"/>
              <w:i/>
              <w:iCs/>
            </w:rPr>
            <w:t>Build an Atom</w:t>
          </w:r>
          <w:r w:rsidRPr="005567B6">
            <w:rPr>
              <w:rStyle w:val="Hyperlink"/>
            </w:rPr>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rsidRPr="005567B6">
            <w:t>‬</w:t>
          </w:r>
          <w:r>
            <w:t>‬</w:t>
          </w:r>
          <w:r>
            <w:t>‬</w:t>
          </w:r>
          <w:r>
            <w:t>‬</w:t>
          </w:r>
          <w:r>
            <w:t>‬</w:t>
          </w:r>
          <w:r>
            <w:t>‬</w:t>
          </w:r>
          <w:r>
            <w:t>‬</w:t>
          </w:r>
          <w:r>
            <w:t>‬</w:t>
          </w:r>
          <w:r>
            <w:t>‬</w:t>
          </w:r>
          <w:r>
            <w:t>‬</w:t>
          </w:r>
          <w:r>
            <w:t>‬</w:t>
          </w:r>
          <w:r>
            <w:t>‬</w:t>
          </w:r>
        </w:dir>
      </w:hyperlink>
      <w:r w:rsidRPr="005567B6">
        <w:t xml:space="preserve">, </w:t>
      </w:r>
      <w:r w:rsidRPr="005567B6">
        <w:rPr>
          <w:rStyle w:val="Emphasis"/>
          <w:i w:val="0"/>
          <w:iCs w:val="0"/>
        </w:rPr>
        <w:t>PhET website</w:t>
      </w:r>
      <w:r w:rsidRPr="005567B6">
        <w:t>, accessed 18 December 2</w:t>
      </w:r>
      <w:r w:rsidR="00F935C0">
        <w:t>02</w:t>
      </w:r>
      <w:r w:rsidRPr="005567B6">
        <w:t>4.</w:t>
      </w:r>
    </w:p>
    <w:p w14:paraId="3ED97408" w14:textId="77777777" w:rsidR="00CF4F29" w:rsidRPr="005567B6" w:rsidRDefault="00CF4F29" w:rsidP="001E5CDB">
      <w:r w:rsidRPr="005567B6">
        <w:t>Rosenshine B (2012) ‘</w:t>
      </w:r>
      <w:hyperlink r:id="rId60" w:history="1">
        <w:r w:rsidRPr="005567B6">
          <w:rPr>
            <w:rStyle w:val="Hyperlink"/>
          </w:rPr>
          <w:t>Principles of Instruction: Research-Based Strategies That All Teachers Should Know</w:t>
        </w:r>
      </w:hyperlink>
      <w:r w:rsidRPr="005567B6">
        <w:t xml:space="preserve">’, </w:t>
      </w:r>
      <w:r w:rsidRPr="005567B6">
        <w:rPr>
          <w:rStyle w:val="Emphasis"/>
        </w:rPr>
        <w:t>American Educator</w:t>
      </w:r>
      <w:r w:rsidRPr="005567B6">
        <w:t>, 36(1):12–19, accessed 18 July 2024.</w:t>
      </w:r>
    </w:p>
    <w:p w14:paraId="2731A776" w14:textId="77777777" w:rsidR="00183E1C" w:rsidRPr="005567B6" w:rsidRDefault="00183E1C" w:rsidP="00183E1C">
      <w:r w:rsidRPr="005567B6">
        <w:t xml:space="preserve">Thrivability Matters (19 September 2023) </w:t>
      </w:r>
      <w:hyperlink r:id="rId61" w:history="1">
        <w:r w:rsidRPr="00CA2CF0">
          <w:rPr>
            <w:rStyle w:val="Hyperlink"/>
          </w:rPr>
          <w:t>'Finite Resources | THRIVE Framework | THRIVE'</w:t>
        </w:r>
      </w:hyperlink>
      <w:r w:rsidRPr="00CA2CF0">
        <w:t xml:space="preserve"> [video]</w:t>
      </w:r>
      <w:r w:rsidRPr="005567B6">
        <w:t xml:space="preserve">, </w:t>
      </w:r>
      <w:r w:rsidRPr="005567B6">
        <w:rPr>
          <w:rStyle w:val="Emphasis"/>
        </w:rPr>
        <w:t>Thrivability Matters</w:t>
      </w:r>
      <w:r w:rsidRPr="005567B6">
        <w:rPr>
          <w:rStyle w:val="Emphasis"/>
          <w:i w:val="0"/>
          <w:iCs w:val="0"/>
        </w:rPr>
        <w:t>, YouTube</w:t>
      </w:r>
      <w:r w:rsidRPr="005567B6">
        <w:t>, accessed 17 September 2024.</w:t>
      </w:r>
    </w:p>
    <w:p w14:paraId="654B7DD5" w14:textId="77777777" w:rsidR="00183E1C" w:rsidRPr="00CF4F29" w:rsidRDefault="00183E1C" w:rsidP="00183E1C">
      <w:r w:rsidRPr="00CF4F29">
        <w:t xml:space="preserve">Weikle B (11 March 2017) </w:t>
      </w:r>
      <w:hyperlink r:id="rId62" w:history="1">
        <w:r w:rsidRPr="00CA2CF0">
          <w:rPr>
            <w:rStyle w:val="Hyperlink"/>
          </w:rPr>
          <w:t>'Microplastics entering the food chain'</w:t>
        </w:r>
      </w:hyperlink>
      <w:r w:rsidRPr="00CA2CF0">
        <w:t xml:space="preserve"> [video]</w:t>
      </w:r>
      <w:r w:rsidRPr="00CF4F29">
        <w:t xml:space="preserve">, </w:t>
      </w:r>
      <w:r w:rsidRPr="00CF4F29">
        <w:rPr>
          <w:rStyle w:val="Emphasis"/>
        </w:rPr>
        <w:t xml:space="preserve">CBC News: The National, </w:t>
      </w:r>
      <w:r w:rsidRPr="00CF4F29">
        <w:t>YouTube, accessed 22 January 2025.</w:t>
      </w:r>
    </w:p>
    <w:p w14:paraId="37452847" w14:textId="77777777" w:rsidR="00CF4F29" w:rsidRPr="00CF4F29" w:rsidRDefault="00CF4F29" w:rsidP="004D1A3F">
      <w:r w:rsidRPr="00CF4F29">
        <w:t>Wiliam D (2013) ‘</w:t>
      </w:r>
      <w:hyperlink r:id="rId63" w:history="1">
        <w:r w:rsidRPr="00CF4F29">
          <w:rPr>
            <w:rStyle w:val="Hyperlink"/>
          </w:rPr>
          <w:t>Assessment: The bridge between teaching and learning</w:t>
        </w:r>
      </w:hyperlink>
      <w:r w:rsidRPr="00CF4F29">
        <w:t xml:space="preserve">’, </w:t>
      </w:r>
      <w:r w:rsidRPr="00CF4F29">
        <w:rPr>
          <w:rStyle w:val="Emphasis"/>
        </w:rPr>
        <w:t>Voices from the Middle</w:t>
      </w:r>
      <w:r w:rsidRPr="00CF4F29">
        <w:t>, 21(2):15–20, accessed 18 July 2024.</w:t>
      </w:r>
    </w:p>
    <w:p w14:paraId="73270FAB" w14:textId="404B1A70" w:rsidR="00CF4F29" w:rsidRPr="00CF4F29" w:rsidRDefault="00993D89" w:rsidP="004D1A3F">
      <w:r w:rsidRPr="005253D2">
        <w:t>——</w:t>
      </w:r>
      <w:r w:rsidR="00CF4F29" w:rsidRPr="00CF4F29">
        <w:t xml:space="preserve">(2017) </w:t>
      </w:r>
      <w:r w:rsidR="00CF4F29" w:rsidRPr="00CF4F29">
        <w:rPr>
          <w:rStyle w:val="Emphasis"/>
        </w:rPr>
        <w:t>Embedded Formative Assessment</w:t>
      </w:r>
      <w:r w:rsidR="00CF4F29" w:rsidRPr="00CF4F29">
        <w:t>, 2nd edn, Solution Tree Press, Bloomington, IN.</w:t>
      </w:r>
    </w:p>
    <w:p w14:paraId="255A006C" w14:textId="2A14B6BD" w:rsidR="00CF4F29" w:rsidRDefault="00CF4F29" w:rsidP="001E5CDB">
      <w:r w:rsidRPr="00CF4F29">
        <w:t>Wisniewski B, Zierer K and Hattie J (2020) ‘</w:t>
      </w:r>
      <w:hyperlink r:id="rId64" w:history="1">
        <w:r w:rsidRPr="00CF4F29">
          <w:rPr>
            <w:rStyle w:val="Hyperlink"/>
          </w:rPr>
          <w:t>The Power of Feedback Revisited: A Meta-Analysis of Educational Feedback Research</w:t>
        </w:r>
      </w:hyperlink>
      <w:r w:rsidRPr="00CF4F29">
        <w:t xml:space="preserve">’, </w:t>
      </w:r>
      <w:r w:rsidRPr="00CF4F29">
        <w:rPr>
          <w:i/>
          <w:iCs/>
        </w:rPr>
        <w:t>Frontiers In Psychology</w:t>
      </w:r>
      <w:r w:rsidRPr="00CF4F29">
        <w:t>, 10:3087, doi:10.3389/fpsyg.2019.03087, accessed 18 July 2024.</w:t>
      </w:r>
    </w:p>
    <w:p w14:paraId="70336BBD" w14:textId="77777777" w:rsidR="00894743" w:rsidRDefault="00894743" w:rsidP="001E5CDB"/>
    <w:p w14:paraId="6C40C800" w14:textId="58B45525" w:rsidR="00CA2CF0" w:rsidRDefault="00CA2CF0" w:rsidP="001E5CDB">
      <w:pPr>
        <w:sectPr w:rsidR="00CA2CF0" w:rsidSect="002C691C">
          <w:headerReference w:type="default" r:id="rId65"/>
          <w:footerReference w:type="even" r:id="rId66"/>
          <w:footerReference w:type="default" r:id="rId67"/>
          <w:headerReference w:type="first" r:id="rId68"/>
          <w:footerReference w:type="first" r:id="rId69"/>
          <w:pgSz w:w="16838" w:h="11906" w:orient="landscape"/>
          <w:pgMar w:top="1134" w:right="1134" w:bottom="1134" w:left="1134" w:header="709" w:footer="709" w:gutter="0"/>
          <w:pgNumType w:start="0"/>
          <w:cols w:space="708"/>
          <w:titlePg/>
          <w:docGrid w:linePitch="360"/>
        </w:sectPr>
      </w:pPr>
    </w:p>
    <w:p w14:paraId="288EC18E" w14:textId="7881845C" w:rsidR="0000036D" w:rsidRPr="00D205CD" w:rsidRDefault="0000036D" w:rsidP="0000036D">
      <w:pPr>
        <w:spacing w:before="0" w:after="0"/>
        <w:rPr>
          <w:rStyle w:val="Strong"/>
          <w:szCs w:val="22"/>
        </w:rPr>
      </w:pPr>
      <w:bookmarkStart w:id="52" w:name="_Hlk147765079"/>
      <w:r w:rsidRPr="00D205CD">
        <w:rPr>
          <w:rStyle w:val="Strong"/>
          <w:szCs w:val="22"/>
        </w:rPr>
        <w:lastRenderedPageBreak/>
        <w:t>© State of New South Wales (Department of Education), 202</w:t>
      </w:r>
      <w:r w:rsidR="00B3254A">
        <w:rPr>
          <w:rStyle w:val="Strong"/>
          <w:szCs w:val="22"/>
        </w:rPr>
        <w:t>5</w:t>
      </w:r>
    </w:p>
    <w:p w14:paraId="07A4349D" w14:textId="77777777" w:rsidR="0000036D" w:rsidRDefault="0000036D" w:rsidP="00D205CD">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41831E36" w14:textId="77777777" w:rsidR="0000036D" w:rsidRDefault="0000036D" w:rsidP="00D205CD">
      <w:r>
        <w:t xml:space="preserve">Copyright material </w:t>
      </w:r>
      <w:r w:rsidRPr="00D205CD">
        <w:t>available</w:t>
      </w:r>
      <w:r>
        <w:t xml:space="preserve"> in this resource and owned by the NSW Department of Education is licensed under a </w:t>
      </w:r>
      <w:hyperlink r:id="rId70" w:history="1">
        <w:r w:rsidRPr="003B3E41">
          <w:rPr>
            <w:rStyle w:val="Hyperlink"/>
          </w:rPr>
          <w:t>Creative Commons Attribution 4.0 International (CC BY 4.0) license</w:t>
        </w:r>
      </w:hyperlink>
      <w:r>
        <w:t>.</w:t>
      </w:r>
    </w:p>
    <w:p w14:paraId="5E2AD9C7" w14:textId="77777777" w:rsidR="0000036D" w:rsidRDefault="0000036D" w:rsidP="0000036D">
      <w:pPr>
        <w:spacing w:line="276" w:lineRule="auto"/>
      </w:pPr>
      <w:r>
        <w:t xml:space="preserve"> </w:t>
      </w:r>
      <w:r>
        <w:rPr>
          <w:noProof/>
        </w:rPr>
        <w:drawing>
          <wp:inline distT="0" distB="0" distL="0" distR="0" wp14:anchorId="575BC38B" wp14:editId="0C44E7AF">
            <wp:extent cx="1228725" cy="428625"/>
            <wp:effectExtent l="0" t="0" r="9525" b="9525"/>
            <wp:docPr id="32" name="Picture 32" descr="Creative Commons Attribution license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CF1912B" w14:textId="77777777" w:rsidR="0000036D" w:rsidRPr="002D3434" w:rsidRDefault="0000036D" w:rsidP="0000036D">
      <w:pPr>
        <w:spacing w:line="276" w:lineRule="auto"/>
      </w:pPr>
      <w:r w:rsidRPr="002D3434">
        <w:t>This license allows you to share and adapt the material for any purpose, even commercially.</w:t>
      </w:r>
    </w:p>
    <w:p w14:paraId="4A5AEB59" w14:textId="7FA7FDD7" w:rsidR="0000036D" w:rsidRPr="002D3434" w:rsidRDefault="0000036D" w:rsidP="0000036D">
      <w:pPr>
        <w:spacing w:line="276" w:lineRule="auto"/>
      </w:pPr>
      <w:r w:rsidRPr="002D3434">
        <w:t>Attribution should be given to © State of New South Wales (Department of Education), 202</w:t>
      </w:r>
      <w:r w:rsidR="00DA0A7D">
        <w:t>5</w:t>
      </w:r>
      <w:r w:rsidRPr="002D3434">
        <w:t>.</w:t>
      </w:r>
    </w:p>
    <w:p w14:paraId="1D038F2C" w14:textId="77777777" w:rsidR="0000036D" w:rsidRPr="002D3434" w:rsidRDefault="0000036D" w:rsidP="0000036D">
      <w:pPr>
        <w:spacing w:line="276" w:lineRule="auto"/>
      </w:pPr>
      <w:r w:rsidRPr="002D3434">
        <w:t>Material in this resource not available under a Creative Commons license:</w:t>
      </w:r>
    </w:p>
    <w:p w14:paraId="2C985CA8" w14:textId="77777777" w:rsidR="0000036D" w:rsidRPr="002D3434" w:rsidRDefault="0000036D" w:rsidP="008C7FDC">
      <w:pPr>
        <w:pStyle w:val="ListBullet"/>
        <w:numPr>
          <w:ilvl w:val="0"/>
          <w:numId w:val="1"/>
        </w:numPr>
        <w:spacing w:line="276" w:lineRule="auto"/>
      </w:pPr>
      <w:r w:rsidRPr="002D3434">
        <w:t>the NSW Department of Education logo, other logos and trademark-protected material</w:t>
      </w:r>
    </w:p>
    <w:p w14:paraId="6C27726B" w14:textId="77777777" w:rsidR="0000036D" w:rsidRPr="002D3434" w:rsidRDefault="0000036D" w:rsidP="008C7FDC">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405D6776"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5A56E59E"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932424" w14:textId="1C1958D2" w:rsidR="001E5CDB" w:rsidRPr="0000036D" w:rsidRDefault="0000036D" w:rsidP="0000036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bookmarkEnd w:id="52"/>
    </w:p>
    <w:sectPr w:rsidR="001E5CDB" w:rsidRPr="0000036D" w:rsidSect="002C691C">
      <w:headerReference w:type="default" r:id="rId72"/>
      <w:footerReference w:type="default" r:id="rId73"/>
      <w:headerReference w:type="first" r:id="rId74"/>
      <w:footerReference w:type="first" r:id="rId7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2B084" w14:textId="77777777" w:rsidR="007E662F" w:rsidRDefault="007E662F" w:rsidP="00E51733">
      <w:r>
        <w:separator/>
      </w:r>
    </w:p>
    <w:p w14:paraId="646A96E3" w14:textId="77777777" w:rsidR="007E662F" w:rsidRDefault="007E662F"/>
  </w:endnote>
  <w:endnote w:type="continuationSeparator" w:id="0">
    <w:p w14:paraId="634D04D3" w14:textId="77777777" w:rsidR="007E662F" w:rsidRDefault="007E662F" w:rsidP="00E51733">
      <w:r>
        <w:continuationSeparator/>
      </w:r>
    </w:p>
    <w:p w14:paraId="1CBEFA5B" w14:textId="77777777" w:rsidR="007E662F" w:rsidRDefault="007E662F"/>
  </w:endnote>
  <w:endnote w:type="continuationNotice" w:id="1">
    <w:p w14:paraId="7539C793" w14:textId="77777777" w:rsidR="007E662F" w:rsidRDefault="007E662F">
      <w:pPr>
        <w:spacing w:before="0" w:after="0" w:line="240" w:lineRule="auto"/>
      </w:pPr>
    </w:p>
    <w:p w14:paraId="44AA3F93" w14:textId="77777777" w:rsidR="007E662F" w:rsidRDefault="007E66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C73B83E-19F7-4FE8-B86E-415703545D6B}"/>
  </w:font>
  <w:font w:name="Calibri">
    <w:panose1 w:val="020F0502020204030204"/>
    <w:charset w:val="00"/>
    <w:family w:val="swiss"/>
    <w:pitch w:val="variable"/>
    <w:sig w:usb0="E4002EFF" w:usb1="C200247B" w:usb2="00000009" w:usb3="00000000" w:csb0="000001FF" w:csb1="00000000"/>
    <w:embedRegular r:id="rId2" w:fontKey="{7ECDF93C-7D81-4E6B-AD3A-4CDC970956BC}"/>
    <w:embedBold r:id="rId3" w:fontKey="{C0203DE7-E429-4869-8126-8C09435A575A}"/>
    <w:embedItalic r:id="rId4" w:fontKey="{59756BCF-7AB9-41F5-8CCB-2046AFF904DF}"/>
  </w:font>
  <w:font w:name="Cordia New">
    <w:panose1 w:val="020B0304020202020204"/>
    <w:charset w:val="DE"/>
    <w:family w:val="swiss"/>
    <w:pitch w:val="variable"/>
    <w:sig w:usb0="81000003" w:usb1="00000000" w:usb2="00000000" w:usb3="00000000" w:csb0="00010001" w:csb1="00000000"/>
    <w:embedRegular r:id="rId5" w:fontKey="{92DB9BFE-0A1D-4DF8-ABB6-F4007C4C5048}"/>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290ADECB-0E9E-42B4-AA28-1F9600980E82}"/>
  </w:font>
  <w:font w:name="Segoe UI">
    <w:panose1 w:val="020B0502040204020203"/>
    <w:charset w:val="00"/>
    <w:family w:val="swiss"/>
    <w:pitch w:val="variable"/>
    <w:sig w:usb0="E4002EFF" w:usb1="C000E47F" w:usb2="00000009" w:usb3="00000000" w:csb0="000001FF" w:csb1="00000000"/>
    <w:embedRegular r:id="rId7" w:fontKey="{7BCD9A2F-29B0-4880-B536-2980016AC906}"/>
  </w:font>
  <w:font w:name="Cambria Math">
    <w:panose1 w:val="02040503050406030204"/>
    <w:charset w:val="00"/>
    <w:family w:val="roman"/>
    <w:pitch w:val="variable"/>
    <w:sig w:usb0="E00006FF" w:usb1="420024FF" w:usb2="02000000" w:usb3="00000000" w:csb0="0000019F" w:csb1="00000000"/>
    <w:embedRegular r:id="rId8" w:fontKey="{76B016B6-E9F3-4B86-908B-4AB83FAEB01F}"/>
    <w:embedItalic r:id="rId9" w:fontKey="{28DB8EFB-4EEE-4B1D-A8BF-94BA62BE2166}"/>
  </w:font>
  <w:font w:name="Calibri Light">
    <w:panose1 w:val="020F0302020204030204"/>
    <w:charset w:val="00"/>
    <w:family w:val="swiss"/>
    <w:pitch w:val="variable"/>
    <w:sig w:usb0="E4002EFF" w:usb1="C200247B" w:usb2="00000009" w:usb3="00000000" w:csb0="000001FF" w:csb1="00000000"/>
    <w:embedRegular r:id="rId10" w:fontKey="{33CD15DF-4D13-4CD2-B26E-F1BC55E25B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5F73A161"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E4F7E">
      <w:rPr>
        <w:noProof/>
      </w:rPr>
      <w:t>Jul-25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1E6CB805"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6E4F7E">
      <w:rPr>
        <w:noProof/>
      </w:rPr>
      <w:t>Jul-25</w:t>
    </w:r>
    <w:r>
      <w:fldChar w:fldCharType="end"/>
    </w:r>
    <w:r>
      <w:ptab w:relativeTo="margin" w:alignment="right" w:leader="none"/>
    </w:r>
    <w:r>
      <w:rPr>
        <w:b/>
        <w:noProof/>
        <w:sz w:val="28"/>
        <w:szCs w:val="28"/>
      </w:rPr>
      <w:drawing>
        <wp:inline distT="0" distB="0" distL="0" distR="0" wp14:anchorId="62E74D8E" wp14:editId="433E5D6E">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E6E3" w14:textId="4C10EAC3" w:rsidR="006C348A" w:rsidRPr="009B05C3" w:rsidRDefault="00322EB3" w:rsidP="00322EB3">
    <w:pPr>
      <w:pStyle w:val="Logo"/>
      <w:jc w:val="right"/>
    </w:pPr>
    <w:r w:rsidRPr="008426B6">
      <w:rPr>
        <w:noProof/>
      </w:rPr>
      <w:drawing>
        <wp:inline distT="0" distB="0" distL="0" distR="0" wp14:anchorId="6911830F" wp14:editId="0ADD0822">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A7C2"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AF4D5"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F9BDD" w14:textId="77777777" w:rsidR="007E662F" w:rsidRDefault="007E662F" w:rsidP="00E51733">
      <w:r>
        <w:separator/>
      </w:r>
    </w:p>
    <w:p w14:paraId="024B6ACB" w14:textId="77777777" w:rsidR="007E662F" w:rsidRDefault="007E662F"/>
  </w:footnote>
  <w:footnote w:type="continuationSeparator" w:id="0">
    <w:p w14:paraId="7241C8D3" w14:textId="77777777" w:rsidR="007E662F" w:rsidRDefault="007E662F" w:rsidP="00E51733">
      <w:r>
        <w:continuationSeparator/>
      </w:r>
    </w:p>
    <w:p w14:paraId="60C240A2" w14:textId="77777777" w:rsidR="007E662F" w:rsidRDefault="007E662F"/>
  </w:footnote>
  <w:footnote w:type="continuationNotice" w:id="1">
    <w:p w14:paraId="203E88E6" w14:textId="77777777" w:rsidR="007E662F" w:rsidRDefault="007E662F">
      <w:pPr>
        <w:spacing w:before="0" w:after="0" w:line="240" w:lineRule="auto"/>
      </w:pPr>
    </w:p>
    <w:p w14:paraId="1A16B50D" w14:textId="77777777" w:rsidR="007E662F" w:rsidRDefault="007E66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E39C" w14:textId="7532FF25" w:rsidR="00322EB3" w:rsidRDefault="005D225E" w:rsidP="00322EB3">
    <w:pPr>
      <w:pStyle w:val="Documentname"/>
    </w:pPr>
    <w:r>
      <w:t>Science</w:t>
    </w:r>
    <w:r w:rsidR="00D94138" w:rsidRPr="00322EB3">
      <w:t xml:space="preserve"> </w:t>
    </w:r>
    <w:r w:rsidR="00322EB3" w:rsidRPr="00322EB3">
      <w:t>Stage</w:t>
    </w:r>
    <w:r w:rsidR="00D94138">
      <w:t xml:space="preserve"> </w:t>
    </w:r>
    <w:r>
      <w:t>5</w:t>
    </w:r>
    <w:r w:rsidR="00322EB3" w:rsidRPr="00322EB3">
      <w:t xml:space="preserve"> </w:t>
    </w:r>
    <w:r w:rsidR="00D94138">
      <w:t>(</w:t>
    </w:r>
    <w:r w:rsidR="00322EB3" w:rsidRPr="00322EB3">
      <w:t>Year</w:t>
    </w:r>
    <w:r w:rsidR="00D94138">
      <w:t xml:space="preserve"> </w:t>
    </w:r>
    <w:r>
      <w:t>9</w:t>
    </w:r>
    <w:r w:rsidR="00D94138">
      <w:t>)</w:t>
    </w:r>
    <w:r w:rsidR="00322EB3" w:rsidRPr="00322EB3">
      <w:t xml:space="preserve"> – sample program of learning</w:t>
    </w:r>
    <w:r w:rsidR="00FE32C1">
      <w:t xml:space="preserve"> – </w:t>
    </w:r>
    <w:r w:rsidR="00160F23">
      <w:t>Materials</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6AC761C6" w:rsidR="006C348A" w:rsidRPr="00F14D7F" w:rsidRDefault="00C5577F" w:rsidP="0072001F">
    <w:pPr>
      <w:pStyle w:val="Header"/>
      <w:spacing w:before="120" w:after="0"/>
    </w:pPr>
    <w:r>
      <w:pict w14:anchorId="685FB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EF19"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B4F77" w14:textId="5ED1456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98ACA5B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B081C94"/>
    <w:multiLevelType w:val="hybridMultilevel"/>
    <w:tmpl w:val="1304C5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E49032F"/>
    <w:multiLevelType w:val="hybridMultilevel"/>
    <w:tmpl w:val="E6AA898A"/>
    <w:lvl w:ilvl="0" w:tplc="0C09000F">
      <w:start w:val="1"/>
      <w:numFmt w:val="decimal"/>
      <w:lvlText w:val="%1."/>
      <w:lvlJc w:val="left"/>
      <w:pPr>
        <w:ind w:left="720" w:hanging="360"/>
      </w:pPr>
      <w:rPr>
        <w:rFonts w:hint="default"/>
      </w:rPr>
    </w:lvl>
    <w:lvl w:ilvl="1" w:tplc="0F707942">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7ED6736"/>
    <w:multiLevelType w:val="hybridMultilevel"/>
    <w:tmpl w:val="65FA7FDA"/>
    <w:lvl w:ilvl="0" w:tplc="FFFFFFFF">
      <w:start w:val="1"/>
      <w:numFmt w:val="lowerLetter"/>
      <w:lvlText w:val="%1)"/>
      <w:lvlJc w:val="left"/>
      <w:pPr>
        <w:ind w:left="720" w:hanging="360"/>
      </w:pPr>
    </w:lvl>
    <w:lvl w:ilvl="1" w:tplc="0C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96772694">
    <w:abstractNumId w:val="2"/>
  </w:num>
  <w:num w:numId="2" w16cid:durableId="2092311364">
    <w:abstractNumId w:val="1"/>
  </w:num>
  <w:num w:numId="3" w16cid:durableId="714892904">
    <w:abstractNumId w:val="6"/>
  </w:num>
  <w:num w:numId="4" w16cid:durableId="172071324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213037925">
    <w:abstractNumId w:val="0"/>
  </w:num>
  <w:num w:numId="6" w16cid:durableId="1858346314">
    <w:abstractNumId w:val="2"/>
  </w:num>
  <w:num w:numId="7" w16cid:durableId="653871401">
    <w:abstractNumId w:val="8"/>
  </w:num>
  <w:num w:numId="8" w16cid:durableId="1600485807">
    <w:abstractNumId w:val="4"/>
  </w:num>
  <w:num w:numId="9" w16cid:durableId="953943621">
    <w:abstractNumId w:val="3"/>
  </w:num>
  <w:num w:numId="10" w16cid:durableId="1402101934">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04F9"/>
    <w:rsid w:val="00000BF9"/>
    <w:rsid w:val="000010B8"/>
    <w:rsid w:val="000027B6"/>
    <w:rsid w:val="000029EA"/>
    <w:rsid w:val="00002D00"/>
    <w:rsid w:val="0000306C"/>
    <w:rsid w:val="000031C2"/>
    <w:rsid w:val="000038DF"/>
    <w:rsid w:val="00003B30"/>
    <w:rsid w:val="00004C7E"/>
    <w:rsid w:val="0000557C"/>
    <w:rsid w:val="00005BF0"/>
    <w:rsid w:val="00005DE9"/>
    <w:rsid w:val="00005F99"/>
    <w:rsid w:val="00006D28"/>
    <w:rsid w:val="000071C9"/>
    <w:rsid w:val="00007927"/>
    <w:rsid w:val="00007CDD"/>
    <w:rsid w:val="000103B2"/>
    <w:rsid w:val="000105A5"/>
    <w:rsid w:val="00010679"/>
    <w:rsid w:val="00011828"/>
    <w:rsid w:val="0001192E"/>
    <w:rsid w:val="00011F1B"/>
    <w:rsid w:val="00012028"/>
    <w:rsid w:val="00012AAA"/>
    <w:rsid w:val="0001322E"/>
    <w:rsid w:val="00013610"/>
    <w:rsid w:val="00013997"/>
    <w:rsid w:val="00013A63"/>
    <w:rsid w:val="00013FF2"/>
    <w:rsid w:val="000141A9"/>
    <w:rsid w:val="0001437D"/>
    <w:rsid w:val="00014FD1"/>
    <w:rsid w:val="00015165"/>
    <w:rsid w:val="00015C35"/>
    <w:rsid w:val="000160A3"/>
    <w:rsid w:val="00016696"/>
    <w:rsid w:val="000166EE"/>
    <w:rsid w:val="00016DE0"/>
    <w:rsid w:val="000170C0"/>
    <w:rsid w:val="000202CC"/>
    <w:rsid w:val="000205AA"/>
    <w:rsid w:val="000207AF"/>
    <w:rsid w:val="00020D9C"/>
    <w:rsid w:val="00021106"/>
    <w:rsid w:val="00021146"/>
    <w:rsid w:val="0002183D"/>
    <w:rsid w:val="000219EB"/>
    <w:rsid w:val="00021D3E"/>
    <w:rsid w:val="00021E2C"/>
    <w:rsid w:val="00021EF3"/>
    <w:rsid w:val="0002243D"/>
    <w:rsid w:val="00022BDC"/>
    <w:rsid w:val="0002308D"/>
    <w:rsid w:val="000241C7"/>
    <w:rsid w:val="000252CB"/>
    <w:rsid w:val="0002584B"/>
    <w:rsid w:val="00025BA8"/>
    <w:rsid w:val="00025C9C"/>
    <w:rsid w:val="00026566"/>
    <w:rsid w:val="00026E9A"/>
    <w:rsid w:val="000270C9"/>
    <w:rsid w:val="000271C5"/>
    <w:rsid w:val="000275FA"/>
    <w:rsid w:val="00027EDE"/>
    <w:rsid w:val="00030003"/>
    <w:rsid w:val="00030448"/>
    <w:rsid w:val="000304F2"/>
    <w:rsid w:val="000306B4"/>
    <w:rsid w:val="00030D72"/>
    <w:rsid w:val="00031E0A"/>
    <w:rsid w:val="000322CC"/>
    <w:rsid w:val="00032421"/>
    <w:rsid w:val="00032A6A"/>
    <w:rsid w:val="00032C2B"/>
    <w:rsid w:val="000331D0"/>
    <w:rsid w:val="0003337B"/>
    <w:rsid w:val="000335AC"/>
    <w:rsid w:val="0003361E"/>
    <w:rsid w:val="00034769"/>
    <w:rsid w:val="00034BCD"/>
    <w:rsid w:val="00035265"/>
    <w:rsid w:val="000356CC"/>
    <w:rsid w:val="00035E30"/>
    <w:rsid w:val="00036B5D"/>
    <w:rsid w:val="00036FF2"/>
    <w:rsid w:val="000402DC"/>
    <w:rsid w:val="00041485"/>
    <w:rsid w:val="000433A9"/>
    <w:rsid w:val="00043E54"/>
    <w:rsid w:val="00044504"/>
    <w:rsid w:val="00044D03"/>
    <w:rsid w:val="00045AF4"/>
    <w:rsid w:val="00045F0D"/>
    <w:rsid w:val="000461D2"/>
    <w:rsid w:val="00046630"/>
    <w:rsid w:val="0004688E"/>
    <w:rsid w:val="0004750C"/>
    <w:rsid w:val="00047862"/>
    <w:rsid w:val="000478CB"/>
    <w:rsid w:val="00047A1A"/>
    <w:rsid w:val="000502A3"/>
    <w:rsid w:val="0005188E"/>
    <w:rsid w:val="00051CBA"/>
    <w:rsid w:val="00051DB8"/>
    <w:rsid w:val="000528BD"/>
    <w:rsid w:val="00052EC1"/>
    <w:rsid w:val="0005324C"/>
    <w:rsid w:val="00053467"/>
    <w:rsid w:val="000545A2"/>
    <w:rsid w:val="0005461D"/>
    <w:rsid w:val="00054CC0"/>
    <w:rsid w:val="0005581E"/>
    <w:rsid w:val="00055C3C"/>
    <w:rsid w:val="000564E2"/>
    <w:rsid w:val="00056522"/>
    <w:rsid w:val="00056896"/>
    <w:rsid w:val="00057127"/>
    <w:rsid w:val="000575C8"/>
    <w:rsid w:val="00057A54"/>
    <w:rsid w:val="00057DD1"/>
    <w:rsid w:val="00057E76"/>
    <w:rsid w:val="000606AF"/>
    <w:rsid w:val="00061631"/>
    <w:rsid w:val="000618C9"/>
    <w:rsid w:val="000618D7"/>
    <w:rsid w:val="00061C17"/>
    <w:rsid w:val="00061D5B"/>
    <w:rsid w:val="00062149"/>
    <w:rsid w:val="00062A66"/>
    <w:rsid w:val="00063673"/>
    <w:rsid w:val="000648CB"/>
    <w:rsid w:val="000649C9"/>
    <w:rsid w:val="00064EA0"/>
    <w:rsid w:val="00065A25"/>
    <w:rsid w:val="00065EAC"/>
    <w:rsid w:val="000660B6"/>
    <w:rsid w:val="00066842"/>
    <w:rsid w:val="00066E0D"/>
    <w:rsid w:val="00070028"/>
    <w:rsid w:val="0007036E"/>
    <w:rsid w:val="00070890"/>
    <w:rsid w:val="00070CC4"/>
    <w:rsid w:val="000714F0"/>
    <w:rsid w:val="00071A1F"/>
    <w:rsid w:val="0007204C"/>
    <w:rsid w:val="000720F5"/>
    <w:rsid w:val="000720FC"/>
    <w:rsid w:val="00072905"/>
    <w:rsid w:val="00072AB7"/>
    <w:rsid w:val="00072CF9"/>
    <w:rsid w:val="00073931"/>
    <w:rsid w:val="00073BD9"/>
    <w:rsid w:val="0007446A"/>
    <w:rsid w:val="00074B2B"/>
    <w:rsid w:val="00074E36"/>
    <w:rsid w:val="00074F0F"/>
    <w:rsid w:val="00075255"/>
    <w:rsid w:val="00076525"/>
    <w:rsid w:val="000770F6"/>
    <w:rsid w:val="00080F8B"/>
    <w:rsid w:val="000815E2"/>
    <w:rsid w:val="000816CB"/>
    <w:rsid w:val="000819CC"/>
    <w:rsid w:val="00081A4C"/>
    <w:rsid w:val="000827DA"/>
    <w:rsid w:val="00082858"/>
    <w:rsid w:val="00082889"/>
    <w:rsid w:val="00082A42"/>
    <w:rsid w:val="0008303C"/>
    <w:rsid w:val="000839F1"/>
    <w:rsid w:val="00083F4E"/>
    <w:rsid w:val="00083FF6"/>
    <w:rsid w:val="00084AA3"/>
    <w:rsid w:val="00084B6D"/>
    <w:rsid w:val="00084C36"/>
    <w:rsid w:val="000850FF"/>
    <w:rsid w:val="00085258"/>
    <w:rsid w:val="00085634"/>
    <w:rsid w:val="00085754"/>
    <w:rsid w:val="0008601C"/>
    <w:rsid w:val="0008653A"/>
    <w:rsid w:val="00086757"/>
    <w:rsid w:val="00086972"/>
    <w:rsid w:val="0008788B"/>
    <w:rsid w:val="00090069"/>
    <w:rsid w:val="00090774"/>
    <w:rsid w:val="00090791"/>
    <w:rsid w:val="00090EF5"/>
    <w:rsid w:val="0009174D"/>
    <w:rsid w:val="00092758"/>
    <w:rsid w:val="00093503"/>
    <w:rsid w:val="00093C93"/>
    <w:rsid w:val="00094118"/>
    <w:rsid w:val="00094870"/>
    <w:rsid w:val="0009493A"/>
    <w:rsid w:val="00094E8C"/>
    <w:rsid w:val="00095369"/>
    <w:rsid w:val="00095536"/>
    <w:rsid w:val="000956FB"/>
    <w:rsid w:val="00095909"/>
    <w:rsid w:val="00095C2A"/>
    <w:rsid w:val="0009720F"/>
    <w:rsid w:val="00097A19"/>
    <w:rsid w:val="00097D04"/>
    <w:rsid w:val="00097EDE"/>
    <w:rsid w:val="000A022A"/>
    <w:rsid w:val="000A0AE1"/>
    <w:rsid w:val="000A0B7A"/>
    <w:rsid w:val="000A182B"/>
    <w:rsid w:val="000A1832"/>
    <w:rsid w:val="000A1D29"/>
    <w:rsid w:val="000A1F74"/>
    <w:rsid w:val="000A229A"/>
    <w:rsid w:val="000A2371"/>
    <w:rsid w:val="000A2410"/>
    <w:rsid w:val="000A3403"/>
    <w:rsid w:val="000A3B4F"/>
    <w:rsid w:val="000A3E04"/>
    <w:rsid w:val="000A591F"/>
    <w:rsid w:val="000A5F9D"/>
    <w:rsid w:val="000A60A7"/>
    <w:rsid w:val="000A6649"/>
    <w:rsid w:val="000B0FD3"/>
    <w:rsid w:val="000B1097"/>
    <w:rsid w:val="000B11F6"/>
    <w:rsid w:val="000B1409"/>
    <w:rsid w:val="000B1673"/>
    <w:rsid w:val="000B1B4B"/>
    <w:rsid w:val="000B1CB3"/>
    <w:rsid w:val="000B27B1"/>
    <w:rsid w:val="000B2873"/>
    <w:rsid w:val="000B2C23"/>
    <w:rsid w:val="000B3300"/>
    <w:rsid w:val="000B3705"/>
    <w:rsid w:val="000B3B8D"/>
    <w:rsid w:val="000B4365"/>
    <w:rsid w:val="000B4CF3"/>
    <w:rsid w:val="000B4D1C"/>
    <w:rsid w:val="000B4E1A"/>
    <w:rsid w:val="000B5112"/>
    <w:rsid w:val="000B5BA9"/>
    <w:rsid w:val="000B5DBF"/>
    <w:rsid w:val="000B5F87"/>
    <w:rsid w:val="000B606C"/>
    <w:rsid w:val="000B611B"/>
    <w:rsid w:val="000B64E8"/>
    <w:rsid w:val="000C0168"/>
    <w:rsid w:val="000C05A4"/>
    <w:rsid w:val="000C0CA8"/>
    <w:rsid w:val="000C0D14"/>
    <w:rsid w:val="000C1B93"/>
    <w:rsid w:val="000C1FFB"/>
    <w:rsid w:val="000C2106"/>
    <w:rsid w:val="000C24ED"/>
    <w:rsid w:val="000C281D"/>
    <w:rsid w:val="000C2CDA"/>
    <w:rsid w:val="000C2F30"/>
    <w:rsid w:val="000C3419"/>
    <w:rsid w:val="000C3BA0"/>
    <w:rsid w:val="000C3CAB"/>
    <w:rsid w:val="000C3E58"/>
    <w:rsid w:val="000C3E89"/>
    <w:rsid w:val="000C42C2"/>
    <w:rsid w:val="000C469A"/>
    <w:rsid w:val="000C4785"/>
    <w:rsid w:val="000C4B86"/>
    <w:rsid w:val="000C5081"/>
    <w:rsid w:val="000C543E"/>
    <w:rsid w:val="000C5EC0"/>
    <w:rsid w:val="000C61B0"/>
    <w:rsid w:val="000C661C"/>
    <w:rsid w:val="000C6E6D"/>
    <w:rsid w:val="000C75A8"/>
    <w:rsid w:val="000D0218"/>
    <w:rsid w:val="000D0CBB"/>
    <w:rsid w:val="000D13C7"/>
    <w:rsid w:val="000D2485"/>
    <w:rsid w:val="000D395F"/>
    <w:rsid w:val="000D3B02"/>
    <w:rsid w:val="000D3BBE"/>
    <w:rsid w:val="000D6304"/>
    <w:rsid w:val="000D681A"/>
    <w:rsid w:val="000D6B5C"/>
    <w:rsid w:val="000D7466"/>
    <w:rsid w:val="000D7674"/>
    <w:rsid w:val="000E1368"/>
    <w:rsid w:val="000E13C4"/>
    <w:rsid w:val="000E14D8"/>
    <w:rsid w:val="000E2DA4"/>
    <w:rsid w:val="000E2F06"/>
    <w:rsid w:val="000E3D41"/>
    <w:rsid w:val="000E42CB"/>
    <w:rsid w:val="000E4E22"/>
    <w:rsid w:val="000E52BD"/>
    <w:rsid w:val="000E57F3"/>
    <w:rsid w:val="000E593A"/>
    <w:rsid w:val="000E6ADF"/>
    <w:rsid w:val="000E6BED"/>
    <w:rsid w:val="000E725A"/>
    <w:rsid w:val="000E76E4"/>
    <w:rsid w:val="000E7CAC"/>
    <w:rsid w:val="000E7EB6"/>
    <w:rsid w:val="000F0174"/>
    <w:rsid w:val="000F02C3"/>
    <w:rsid w:val="000F0940"/>
    <w:rsid w:val="000F0EB0"/>
    <w:rsid w:val="000F1485"/>
    <w:rsid w:val="000F1D85"/>
    <w:rsid w:val="000F3100"/>
    <w:rsid w:val="000F32C1"/>
    <w:rsid w:val="000F3D5C"/>
    <w:rsid w:val="000F40BA"/>
    <w:rsid w:val="000F43DB"/>
    <w:rsid w:val="000F4ABC"/>
    <w:rsid w:val="000F4ED2"/>
    <w:rsid w:val="000F5617"/>
    <w:rsid w:val="000F5C8F"/>
    <w:rsid w:val="000F6CDB"/>
    <w:rsid w:val="000F7F20"/>
    <w:rsid w:val="001004D2"/>
    <w:rsid w:val="001007FF"/>
    <w:rsid w:val="00100976"/>
    <w:rsid w:val="00100BEE"/>
    <w:rsid w:val="00101C4E"/>
    <w:rsid w:val="00102A65"/>
    <w:rsid w:val="001033C6"/>
    <w:rsid w:val="0010345A"/>
    <w:rsid w:val="00103716"/>
    <w:rsid w:val="001039C7"/>
    <w:rsid w:val="00104280"/>
    <w:rsid w:val="001048CF"/>
    <w:rsid w:val="00104E08"/>
    <w:rsid w:val="00106503"/>
    <w:rsid w:val="00106C1C"/>
    <w:rsid w:val="00107408"/>
    <w:rsid w:val="00107BDB"/>
    <w:rsid w:val="001103B3"/>
    <w:rsid w:val="001108D2"/>
    <w:rsid w:val="00110AC3"/>
    <w:rsid w:val="001110F1"/>
    <w:rsid w:val="0011114D"/>
    <w:rsid w:val="00111406"/>
    <w:rsid w:val="00111779"/>
    <w:rsid w:val="00111E13"/>
    <w:rsid w:val="00112528"/>
    <w:rsid w:val="00112D9E"/>
    <w:rsid w:val="001133BC"/>
    <w:rsid w:val="00113AB6"/>
    <w:rsid w:val="00114288"/>
    <w:rsid w:val="001142F2"/>
    <w:rsid w:val="0011483E"/>
    <w:rsid w:val="001148D9"/>
    <w:rsid w:val="00114B7A"/>
    <w:rsid w:val="00114FA4"/>
    <w:rsid w:val="0011549D"/>
    <w:rsid w:val="0011681C"/>
    <w:rsid w:val="00116B10"/>
    <w:rsid w:val="00116BB2"/>
    <w:rsid w:val="0011744F"/>
    <w:rsid w:val="0012014A"/>
    <w:rsid w:val="00120999"/>
    <w:rsid w:val="00120D80"/>
    <w:rsid w:val="00121448"/>
    <w:rsid w:val="00121DEE"/>
    <w:rsid w:val="00122C0C"/>
    <w:rsid w:val="00122FA4"/>
    <w:rsid w:val="001233EC"/>
    <w:rsid w:val="00123432"/>
    <w:rsid w:val="00123976"/>
    <w:rsid w:val="00123A8A"/>
    <w:rsid w:val="00123E45"/>
    <w:rsid w:val="001249B6"/>
    <w:rsid w:val="00124C66"/>
    <w:rsid w:val="00125A37"/>
    <w:rsid w:val="00125B42"/>
    <w:rsid w:val="00125EBF"/>
    <w:rsid w:val="00126C7B"/>
    <w:rsid w:val="00126C95"/>
    <w:rsid w:val="00127113"/>
    <w:rsid w:val="001275DD"/>
    <w:rsid w:val="00127877"/>
    <w:rsid w:val="00127FF6"/>
    <w:rsid w:val="001307D3"/>
    <w:rsid w:val="00130956"/>
    <w:rsid w:val="001309C7"/>
    <w:rsid w:val="00130C5C"/>
    <w:rsid w:val="001324E7"/>
    <w:rsid w:val="001326C5"/>
    <w:rsid w:val="001327B4"/>
    <w:rsid w:val="0013394E"/>
    <w:rsid w:val="001341BB"/>
    <w:rsid w:val="00134D18"/>
    <w:rsid w:val="00134FF0"/>
    <w:rsid w:val="001359C8"/>
    <w:rsid w:val="00135BCC"/>
    <w:rsid w:val="00135F70"/>
    <w:rsid w:val="00136CEA"/>
    <w:rsid w:val="001371B8"/>
    <w:rsid w:val="0013729B"/>
    <w:rsid w:val="0013740C"/>
    <w:rsid w:val="00137E10"/>
    <w:rsid w:val="00137E97"/>
    <w:rsid w:val="0014054F"/>
    <w:rsid w:val="00140975"/>
    <w:rsid w:val="00141B05"/>
    <w:rsid w:val="00141E68"/>
    <w:rsid w:val="0014228E"/>
    <w:rsid w:val="00142383"/>
    <w:rsid w:val="0014293B"/>
    <w:rsid w:val="0014296E"/>
    <w:rsid w:val="001431C3"/>
    <w:rsid w:val="001433D5"/>
    <w:rsid w:val="001438EB"/>
    <w:rsid w:val="00143B93"/>
    <w:rsid w:val="00144408"/>
    <w:rsid w:val="00144F57"/>
    <w:rsid w:val="001456CF"/>
    <w:rsid w:val="00145D7E"/>
    <w:rsid w:val="001463AB"/>
    <w:rsid w:val="00146C2F"/>
    <w:rsid w:val="0014742A"/>
    <w:rsid w:val="00147713"/>
    <w:rsid w:val="0014774D"/>
    <w:rsid w:val="00147F69"/>
    <w:rsid w:val="001506A8"/>
    <w:rsid w:val="00150A9C"/>
    <w:rsid w:val="00150CB5"/>
    <w:rsid w:val="001510A2"/>
    <w:rsid w:val="00151831"/>
    <w:rsid w:val="00151D33"/>
    <w:rsid w:val="00151DDC"/>
    <w:rsid w:val="0015229F"/>
    <w:rsid w:val="0015317F"/>
    <w:rsid w:val="00153814"/>
    <w:rsid w:val="001539F1"/>
    <w:rsid w:val="001540AF"/>
    <w:rsid w:val="0015500D"/>
    <w:rsid w:val="001550FE"/>
    <w:rsid w:val="001555F5"/>
    <w:rsid w:val="00155912"/>
    <w:rsid w:val="00155E6A"/>
    <w:rsid w:val="00156127"/>
    <w:rsid w:val="001573DF"/>
    <w:rsid w:val="00157542"/>
    <w:rsid w:val="0015779D"/>
    <w:rsid w:val="00160070"/>
    <w:rsid w:val="001609C1"/>
    <w:rsid w:val="00160F23"/>
    <w:rsid w:val="001610CA"/>
    <w:rsid w:val="0016112F"/>
    <w:rsid w:val="00161646"/>
    <w:rsid w:val="00161767"/>
    <w:rsid w:val="00161CE7"/>
    <w:rsid w:val="00161CF4"/>
    <w:rsid w:val="0016225D"/>
    <w:rsid w:val="0016264C"/>
    <w:rsid w:val="00162B7D"/>
    <w:rsid w:val="00162F15"/>
    <w:rsid w:val="001632D8"/>
    <w:rsid w:val="001635DD"/>
    <w:rsid w:val="001637CB"/>
    <w:rsid w:val="00163C93"/>
    <w:rsid w:val="001641C3"/>
    <w:rsid w:val="00164468"/>
    <w:rsid w:val="0016450D"/>
    <w:rsid w:val="00164DB6"/>
    <w:rsid w:val="0016501D"/>
    <w:rsid w:val="001652E7"/>
    <w:rsid w:val="001654D9"/>
    <w:rsid w:val="0016553A"/>
    <w:rsid w:val="001659C1"/>
    <w:rsid w:val="001659C5"/>
    <w:rsid w:val="001662F4"/>
    <w:rsid w:val="00166356"/>
    <w:rsid w:val="0016712E"/>
    <w:rsid w:val="00167412"/>
    <w:rsid w:val="00167873"/>
    <w:rsid w:val="0017044B"/>
    <w:rsid w:val="001704AC"/>
    <w:rsid w:val="0017083C"/>
    <w:rsid w:val="00170C03"/>
    <w:rsid w:val="0017149C"/>
    <w:rsid w:val="001714C6"/>
    <w:rsid w:val="00172217"/>
    <w:rsid w:val="001724EF"/>
    <w:rsid w:val="00172B91"/>
    <w:rsid w:val="00173E61"/>
    <w:rsid w:val="001740DF"/>
    <w:rsid w:val="0017418C"/>
    <w:rsid w:val="0017441A"/>
    <w:rsid w:val="0017449E"/>
    <w:rsid w:val="00175381"/>
    <w:rsid w:val="00175539"/>
    <w:rsid w:val="00175E45"/>
    <w:rsid w:val="00176A30"/>
    <w:rsid w:val="00176BE4"/>
    <w:rsid w:val="00177052"/>
    <w:rsid w:val="0017794E"/>
    <w:rsid w:val="0018004F"/>
    <w:rsid w:val="001800CB"/>
    <w:rsid w:val="00180654"/>
    <w:rsid w:val="00180933"/>
    <w:rsid w:val="00181314"/>
    <w:rsid w:val="0018188C"/>
    <w:rsid w:val="00181D49"/>
    <w:rsid w:val="00181DA6"/>
    <w:rsid w:val="001823A9"/>
    <w:rsid w:val="00182569"/>
    <w:rsid w:val="00182948"/>
    <w:rsid w:val="00183E1C"/>
    <w:rsid w:val="00184EBF"/>
    <w:rsid w:val="00185126"/>
    <w:rsid w:val="00185228"/>
    <w:rsid w:val="00185980"/>
    <w:rsid w:val="00185E60"/>
    <w:rsid w:val="00186569"/>
    <w:rsid w:val="0018782E"/>
    <w:rsid w:val="00190709"/>
    <w:rsid w:val="00190747"/>
    <w:rsid w:val="00190C6F"/>
    <w:rsid w:val="001913CD"/>
    <w:rsid w:val="001919B8"/>
    <w:rsid w:val="00191E3D"/>
    <w:rsid w:val="00191EF6"/>
    <w:rsid w:val="0019229E"/>
    <w:rsid w:val="00192513"/>
    <w:rsid w:val="00192876"/>
    <w:rsid w:val="00192B99"/>
    <w:rsid w:val="00193969"/>
    <w:rsid w:val="0019526C"/>
    <w:rsid w:val="00195FE1"/>
    <w:rsid w:val="001969ED"/>
    <w:rsid w:val="00196D6B"/>
    <w:rsid w:val="00197907"/>
    <w:rsid w:val="00197CE6"/>
    <w:rsid w:val="001A0148"/>
    <w:rsid w:val="001A041F"/>
    <w:rsid w:val="001A0995"/>
    <w:rsid w:val="001A1B12"/>
    <w:rsid w:val="001A22E0"/>
    <w:rsid w:val="001A28BA"/>
    <w:rsid w:val="001A2D64"/>
    <w:rsid w:val="001A3009"/>
    <w:rsid w:val="001A3640"/>
    <w:rsid w:val="001A4FBA"/>
    <w:rsid w:val="001A62DA"/>
    <w:rsid w:val="001A6465"/>
    <w:rsid w:val="001A64C9"/>
    <w:rsid w:val="001A64CA"/>
    <w:rsid w:val="001A7C95"/>
    <w:rsid w:val="001A7E04"/>
    <w:rsid w:val="001B000C"/>
    <w:rsid w:val="001B005C"/>
    <w:rsid w:val="001B0152"/>
    <w:rsid w:val="001B04ED"/>
    <w:rsid w:val="001B0A69"/>
    <w:rsid w:val="001B0F5C"/>
    <w:rsid w:val="001B17F2"/>
    <w:rsid w:val="001B220B"/>
    <w:rsid w:val="001B247F"/>
    <w:rsid w:val="001B2513"/>
    <w:rsid w:val="001B4767"/>
    <w:rsid w:val="001B7064"/>
    <w:rsid w:val="001C0282"/>
    <w:rsid w:val="001C0317"/>
    <w:rsid w:val="001C0977"/>
    <w:rsid w:val="001C0A4C"/>
    <w:rsid w:val="001C1C4B"/>
    <w:rsid w:val="001C2076"/>
    <w:rsid w:val="001C20E8"/>
    <w:rsid w:val="001C23DA"/>
    <w:rsid w:val="001C3A30"/>
    <w:rsid w:val="001C3ED4"/>
    <w:rsid w:val="001C4AD0"/>
    <w:rsid w:val="001C6293"/>
    <w:rsid w:val="001C6875"/>
    <w:rsid w:val="001C6AB3"/>
    <w:rsid w:val="001C6E70"/>
    <w:rsid w:val="001C777F"/>
    <w:rsid w:val="001C7D56"/>
    <w:rsid w:val="001C7E97"/>
    <w:rsid w:val="001D08E5"/>
    <w:rsid w:val="001D1205"/>
    <w:rsid w:val="001D168A"/>
    <w:rsid w:val="001D181A"/>
    <w:rsid w:val="001D1E82"/>
    <w:rsid w:val="001D1EAE"/>
    <w:rsid w:val="001D3153"/>
    <w:rsid w:val="001D3F45"/>
    <w:rsid w:val="001D3F66"/>
    <w:rsid w:val="001D4026"/>
    <w:rsid w:val="001D44FB"/>
    <w:rsid w:val="001D45DE"/>
    <w:rsid w:val="001D49EE"/>
    <w:rsid w:val="001D4AB1"/>
    <w:rsid w:val="001D5230"/>
    <w:rsid w:val="001D5966"/>
    <w:rsid w:val="001D5C1B"/>
    <w:rsid w:val="001D6086"/>
    <w:rsid w:val="001D617F"/>
    <w:rsid w:val="001D7AB3"/>
    <w:rsid w:val="001D7EA6"/>
    <w:rsid w:val="001E015D"/>
    <w:rsid w:val="001E0921"/>
    <w:rsid w:val="001E0A3F"/>
    <w:rsid w:val="001E0EAC"/>
    <w:rsid w:val="001E15DC"/>
    <w:rsid w:val="001E1BC9"/>
    <w:rsid w:val="001E1FF2"/>
    <w:rsid w:val="001E24D3"/>
    <w:rsid w:val="001E25F6"/>
    <w:rsid w:val="001E2619"/>
    <w:rsid w:val="001E35D4"/>
    <w:rsid w:val="001E3CDE"/>
    <w:rsid w:val="001E433B"/>
    <w:rsid w:val="001E52C5"/>
    <w:rsid w:val="001E5652"/>
    <w:rsid w:val="001E590B"/>
    <w:rsid w:val="001E5CDB"/>
    <w:rsid w:val="001E6A28"/>
    <w:rsid w:val="001E6F3C"/>
    <w:rsid w:val="001E71E8"/>
    <w:rsid w:val="001E730D"/>
    <w:rsid w:val="001F04C4"/>
    <w:rsid w:val="001F0D7C"/>
    <w:rsid w:val="001F0F9F"/>
    <w:rsid w:val="001F184D"/>
    <w:rsid w:val="001F256B"/>
    <w:rsid w:val="001F2851"/>
    <w:rsid w:val="001F2D2C"/>
    <w:rsid w:val="001F3071"/>
    <w:rsid w:val="001F32BF"/>
    <w:rsid w:val="001F3382"/>
    <w:rsid w:val="001F3EA6"/>
    <w:rsid w:val="001F4897"/>
    <w:rsid w:val="001F5321"/>
    <w:rsid w:val="001F5C43"/>
    <w:rsid w:val="001F5EA7"/>
    <w:rsid w:val="001F7136"/>
    <w:rsid w:val="002008A1"/>
    <w:rsid w:val="00200E3A"/>
    <w:rsid w:val="002012DC"/>
    <w:rsid w:val="00201551"/>
    <w:rsid w:val="002015FF"/>
    <w:rsid w:val="00201779"/>
    <w:rsid w:val="00202199"/>
    <w:rsid w:val="00202A42"/>
    <w:rsid w:val="00203BE3"/>
    <w:rsid w:val="002041F1"/>
    <w:rsid w:val="00204E2F"/>
    <w:rsid w:val="00204E77"/>
    <w:rsid w:val="00205F50"/>
    <w:rsid w:val="0020609A"/>
    <w:rsid w:val="00207FC9"/>
    <w:rsid w:val="002105AD"/>
    <w:rsid w:val="00210EB5"/>
    <w:rsid w:val="00210F5D"/>
    <w:rsid w:val="00211A99"/>
    <w:rsid w:val="00211E7E"/>
    <w:rsid w:val="0021260D"/>
    <w:rsid w:val="00212DDE"/>
    <w:rsid w:val="0021343A"/>
    <w:rsid w:val="00213B5F"/>
    <w:rsid w:val="002148BC"/>
    <w:rsid w:val="00214CBB"/>
    <w:rsid w:val="002159ED"/>
    <w:rsid w:val="002163F4"/>
    <w:rsid w:val="00216B7B"/>
    <w:rsid w:val="00216EBD"/>
    <w:rsid w:val="00216FE3"/>
    <w:rsid w:val="00217568"/>
    <w:rsid w:val="00220142"/>
    <w:rsid w:val="00220E67"/>
    <w:rsid w:val="00222CC0"/>
    <w:rsid w:val="00222E30"/>
    <w:rsid w:val="002238F7"/>
    <w:rsid w:val="00223AED"/>
    <w:rsid w:val="00223C5E"/>
    <w:rsid w:val="00223E8E"/>
    <w:rsid w:val="002242A9"/>
    <w:rsid w:val="0022466D"/>
    <w:rsid w:val="0022474B"/>
    <w:rsid w:val="0022555F"/>
    <w:rsid w:val="00226A8D"/>
    <w:rsid w:val="00226AFF"/>
    <w:rsid w:val="00226C4E"/>
    <w:rsid w:val="00227755"/>
    <w:rsid w:val="002277BD"/>
    <w:rsid w:val="00230D66"/>
    <w:rsid w:val="00231AD2"/>
    <w:rsid w:val="00232DD5"/>
    <w:rsid w:val="00232FC2"/>
    <w:rsid w:val="00233B4D"/>
    <w:rsid w:val="00233DDF"/>
    <w:rsid w:val="00234213"/>
    <w:rsid w:val="002342E3"/>
    <w:rsid w:val="002345BD"/>
    <w:rsid w:val="00234BC0"/>
    <w:rsid w:val="00234BFC"/>
    <w:rsid w:val="00234DDA"/>
    <w:rsid w:val="002355B6"/>
    <w:rsid w:val="00235BBF"/>
    <w:rsid w:val="00235D6F"/>
    <w:rsid w:val="002364F9"/>
    <w:rsid w:val="00236EA5"/>
    <w:rsid w:val="0023723F"/>
    <w:rsid w:val="00237333"/>
    <w:rsid w:val="002377E1"/>
    <w:rsid w:val="00237BA4"/>
    <w:rsid w:val="00240E5D"/>
    <w:rsid w:val="00241041"/>
    <w:rsid w:val="00241A1B"/>
    <w:rsid w:val="00241BD4"/>
    <w:rsid w:val="002428A2"/>
    <w:rsid w:val="002433CE"/>
    <w:rsid w:val="002447C5"/>
    <w:rsid w:val="0024483C"/>
    <w:rsid w:val="00245174"/>
    <w:rsid w:val="00245382"/>
    <w:rsid w:val="0024542F"/>
    <w:rsid w:val="00245485"/>
    <w:rsid w:val="0024556F"/>
    <w:rsid w:val="00245B69"/>
    <w:rsid w:val="0024614C"/>
    <w:rsid w:val="0024649F"/>
    <w:rsid w:val="002466E8"/>
    <w:rsid w:val="00247830"/>
    <w:rsid w:val="0024799A"/>
    <w:rsid w:val="002505B8"/>
    <w:rsid w:val="002506EE"/>
    <w:rsid w:val="00250AFD"/>
    <w:rsid w:val="00250F8D"/>
    <w:rsid w:val="00251735"/>
    <w:rsid w:val="002518E3"/>
    <w:rsid w:val="00251B6B"/>
    <w:rsid w:val="002526C8"/>
    <w:rsid w:val="0025333C"/>
    <w:rsid w:val="002535B2"/>
    <w:rsid w:val="0025464F"/>
    <w:rsid w:val="00254C4B"/>
    <w:rsid w:val="0025592F"/>
    <w:rsid w:val="00256B4C"/>
    <w:rsid w:val="00256C35"/>
    <w:rsid w:val="002574CE"/>
    <w:rsid w:val="00257FB2"/>
    <w:rsid w:val="002601CE"/>
    <w:rsid w:val="0026083F"/>
    <w:rsid w:val="0026111B"/>
    <w:rsid w:val="00261725"/>
    <w:rsid w:val="0026212D"/>
    <w:rsid w:val="00262300"/>
    <w:rsid w:val="00262675"/>
    <w:rsid w:val="002630D8"/>
    <w:rsid w:val="0026416C"/>
    <w:rsid w:val="0026458E"/>
    <w:rsid w:val="00264B7D"/>
    <w:rsid w:val="0026548C"/>
    <w:rsid w:val="00265F04"/>
    <w:rsid w:val="00266207"/>
    <w:rsid w:val="002667DD"/>
    <w:rsid w:val="00266C53"/>
    <w:rsid w:val="00266CBB"/>
    <w:rsid w:val="002711AD"/>
    <w:rsid w:val="00271316"/>
    <w:rsid w:val="00271653"/>
    <w:rsid w:val="00272556"/>
    <w:rsid w:val="0027305C"/>
    <w:rsid w:val="00273698"/>
    <w:rsid w:val="0027370C"/>
    <w:rsid w:val="00273B95"/>
    <w:rsid w:val="00273EC3"/>
    <w:rsid w:val="002742F7"/>
    <w:rsid w:val="00274BFF"/>
    <w:rsid w:val="00275072"/>
    <w:rsid w:val="00275579"/>
    <w:rsid w:val="00275E12"/>
    <w:rsid w:val="00275FBA"/>
    <w:rsid w:val="002767F5"/>
    <w:rsid w:val="00276D90"/>
    <w:rsid w:val="002803D7"/>
    <w:rsid w:val="00280C0F"/>
    <w:rsid w:val="00280D61"/>
    <w:rsid w:val="002810C4"/>
    <w:rsid w:val="00281810"/>
    <w:rsid w:val="00282343"/>
    <w:rsid w:val="00282B37"/>
    <w:rsid w:val="002838C9"/>
    <w:rsid w:val="0028615E"/>
    <w:rsid w:val="002869FA"/>
    <w:rsid w:val="00287784"/>
    <w:rsid w:val="00287CF2"/>
    <w:rsid w:val="00290882"/>
    <w:rsid w:val="002913E1"/>
    <w:rsid w:val="00291F87"/>
    <w:rsid w:val="00292527"/>
    <w:rsid w:val="002925CD"/>
    <w:rsid w:val="00292837"/>
    <w:rsid w:val="00292E11"/>
    <w:rsid w:val="0029300E"/>
    <w:rsid w:val="002936E8"/>
    <w:rsid w:val="00293837"/>
    <w:rsid w:val="002941FF"/>
    <w:rsid w:val="00294240"/>
    <w:rsid w:val="002966F8"/>
    <w:rsid w:val="00296ECF"/>
    <w:rsid w:val="0029719A"/>
    <w:rsid w:val="002971CA"/>
    <w:rsid w:val="002974AB"/>
    <w:rsid w:val="002A0173"/>
    <w:rsid w:val="002A14FC"/>
    <w:rsid w:val="002A15FD"/>
    <w:rsid w:val="002A1D5A"/>
    <w:rsid w:val="002A1DF2"/>
    <w:rsid w:val="002A2890"/>
    <w:rsid w:val="002A28B4"/>
    <w:rsid w:val="002A2A64"/>
    <w:rsid w:val="002A2B8C"/>
    <w:rsid w:val="002A35CF"/>
    <w:rsid w:val="002A404F"/>
    <w:rsid w:val="002A475D"/>
    <w:rsid w:val="002A4D37"/>
    <w:rsid w:val="002A4EC2"/>
    <w:rsid w:val="002A54A4"/>
    <w:rsid w:val="002A558B"/>
    <w:rsid w:val="002A61BD"/>
    <w:rsid w:val="002A62DC"/>
    <w:rsid w:val="002A71B9"/>
    <w:rsid w:val="002B026C"/>
    <w:rsid w:val="002B068B"/>
    <w:rsid w:val="002B0865"/>
    <w:rsid w:val="002B20D1"/>
    <w:rsid w:val="002B20E1"/>
    <w:rsid w:val="002B21CF"/>
    <w:rsid w:val="002B24BF"/>
    <w:rsid w:val="002B34B6"/>
    <w:rsid w:val="002B35BC"/>
    <w:rsid w:val="002B393B"/>
    <w:rsid w:val="002B41D6"/>
    <w:rsid w:val="002B52F1"/>
    <w:rsid w:val="002B5CA3"/>
    <w:rsid w:val="002B5CB3"/>
    <w:rsid w:val="002B6236"/>
    <w:rsid w:val="002B62B0"/>
    <w:rsid w:val="002B6E61"/>
    <w:rsid w:val="002B6F32"/>
    <w:rsid w:val="002B78E7"/>
    <w:rsid w:val="002B7A48"/>
    <w:rsid w:val="002C0119"/>
    <w:rsid w:val="002C0384"/>
    <w:rsid w:val="002C0775"/>
    <w:rsid w:val="002C0FC4"/>
    <w:rsid w:val="002C29EA"/>
    <w:rsid w:val="002C2A80"/>
    <w:rsid w:val="002C2B2A"/>
    <w:rsid w:val="002C2EFA"/>
    <w:rsid w:val="002C35B3"/>
    <w:rsid w:val="002C3625"/>
    <w:rsid w:val="002C4231"/>
    <w:rsid w:val="002C4B2F"/>
    <w:rsid w:val="002C55FB"/>
    <w:rsid w:val="002C5F25"/>
    <w:rsid w:val="002C6754"/>
    <w:rsid w:val="002C691C"/>
    <w:rsid w:val="002C7222"/>
    <w:rsid w:val="002C7249"/>
    <w:rsid w:val="002C7611"/>
    <w:rsid w:val="002D0D9E"/>
    <w:rsid w:val="002D0EF8"/>
    <w:rsid w:val="002D1662"/>
    <w:rsid w:val="002D1CF9"/>
    <w:rsid w:val="002D1D57"/>
    <w:rsid w:val="002D1E54"/>
    <w:rsid w:val="002D26DE"/>
    <w:rsid w:val="002D2ADE"/>
    <w:rsid w:val="002D2D69"/>
    <w:rsid w:val="002D2E8C"/>
    <w:rsid w:val="002D3728"/>
    <w:rsid w:val="002D4CC4"/>
    <w:rsid w:val="002D56C4"/>
    <w:rsid w:val="002D6B92"/>
    <w:rsid w:val="002D6C52"/>
    <w:rsid w:val="002D6C68"/>
    <w:rsid w:val="002D6C8B"/>
    <w:rsid w:val="002D714C"/>
    <w:rsid w:val="002D75DA"/>
    <w:rsid w:val="002D7CAF"/>
    <w:rsid w:val="002E017E"/>
    <w:rsid w:val="002E0492"/>
    <w:rsid w:val="002E1030"/>
    <w:rsid w:val="002E182F"/>
    <w:rsid w:val="002E2873"/>
    <w:rsid w:val="002E28EE"/>
    <w:rsid w:val="002E2AFB"/>
    <w:rsid w:val="002E2EA4"/>
    <w:rsid w:val="002E36D0"/>
    <w:rsid w:val="002E3E24"/>
    <w:rsid w:val="002E3E98"/>
    <w:rsid w:val="002E4C36"/>
    <w:rsid w:val="002E532F"/>
    <w:rsid w:val="002E5E98"/>
    <w:rsid w:val="002E5F3B"/>
    <w:rsid w:val="002E60D3"/>
    <w:rsid w:val="002E6352"/>
    <w:rsid w:val="002E6979"/>
    <w:rsid w:val="002E7EDF"/>
    <w:rsid w:val="002E7FA6"/>
    <w:rsid w:val="002F017B"/>
    <w:rsid w:val="002F0A0F"/>
    <w:rsid w:val="002F0D67"/>
    <w:rsid w:val="002F1AF4"/>
    <w:rsid w:val="002F1BDB"/>
    <w:rsid w:val="002F37F8"/>
    <w:rsid w:val="002F3AB3"/>
    <w:rsid w:val="002F3B7F"/>
    <w:rsid w:val="002F3DAF"/>
    <w:rsid w:val="002F3F43"/>
    <w:rsid w:val="002F40D7"/>
    <w:rsid w:val="002F4133"/>
    <w:rsid w:val="002F4CEA"/>
    <w:rsid w:val="002F584F"/>
    <w:rsid w:val="002F59B6"/>
    <w:rsid w:val="002F5B72"/>
    <w:rsid w:val="002F656A"/>
    <w:rsid w:val="002F6EBF"/>
    <w:rsid w:val="002F76F1"/>
    <w:rsid w:val="002F78BF"/>
    <w:rsid w:val="002F7935"/>
    <w:rsid w:val="002F7CFE"/>
    <w:rsid w:val="00300901"/>
    <w:rsid w:val="00300F5A"/>
    <w:rsid w:val="003012FD"/>
    <w:rsid w:val="00301D92"/>
    <w:rsid w:val="003020EE"/>
    <w:rsid w:val="00302A24"/>
    <w:rsid w:val="00303085"/>
    <w:rsid w:val="00303563"/>
    <w:rsid w:val="00304369"/>
    <w:rsid w:val="003048CF"/>
    <w:rsid w:val="00304E6A"/>
    <w:rsid w:val="003052A0"/>
    <w:rsid w:val="0030543A"/>
    <w:rsid w:val="003055E8"/>
    <w:rsid w:val="00306284"/>
    <w:rsid w:val="003062B0"/>
    <w:rsid w:val="00306C23"/>
    <w:rsid w:val="0030740F"/>
    <w:rsid w:val="00310511"/>
    <w:rsid w:val="00311133"/>
    <w:rsid w:val="00312463"/>
    <w:rsid w:val="003124E4"/>
    <w:rsid w:val="00312FC2"/>
    <w:rsid w:val="00313461"/>
    <w:rsid w:val="00313497"/>
    <w:rsid w:val="003143A5"/>
    <w:rsid w:val="003146A7"/>
    <w:rsid w:val="00314EB5"/>
    <w:rsid w:val="00316853"/>
    <w:rsid w:val="00316BDB"/>
    <w:rsid w:val="00317133"/>
    <w:rsid w:val="00317CF7"/>
    <w:rsid w:val="003202AD"/>
    <w:rsid w:val="003203E8"/>
    <w:rsid w:val="00320684"/>
    <w:rsid w:val="00320922"/>
    <w:rsid w:val="00320B5D"/>
    <w:rsid w:val="00321B84"/>
    <w:rsid w:val="00321BCC"/>
    <w:rsid w:val="00321E9C"/>
    <w:rsid w:val="00322435"/>
    <w:rsid w:val="003226A4"/>
    <w:rsid w:val="00322EB3"/>
    <w:rsid w:val="00323853"/>
    <w:rsid w:val="00323B1B"/>
    <w:rsid w:val="00323E03"/>
    <w:rsid w:val="00323EB3"/>
    <w:rsid w:val="0032465E"/>
    <w:rsid w:val="0032491F"/>
    <w:rsid w:val="00324B4C"/>
    <w:rsid w:val="00324DC8"/>
    <w:rsid w:val="00324EFF"/>
    <w:rsid w:val="003255C8"/>
    <w:rsid w:val="0032560D"/>
    <w:rsid w:val="00325C3E"/>
    <w:rsid w:val="0032680E"/>
    <w:rsid w:val="00326ABA"/>
    <w:rsid w:val="00326BA1"/>
    <w:rsid w:val="00327FF8"/>
    <w:rsid w:val="003300AF"/>
    <w:rsid w:val="00330AA9"/>
    <w:rsid w:val="00330C51"/>
    <w:rsid w:val="00331100"/>
    <w:rsid w:val="003315D4"/>
    <w:rsid w:val="00331B06"/>
    <w:rsid w:val="00332174"/>
    <w:rsid w:val="00332455"/>
    <w:rsid w:val="003328AA"/>
    <w:rsid w:val="00332B8F"/>
    <w:rsid w:val="00332BBE"/>
    <w:rsid w:val="00332DCA"/>
    <w:rsid w:val="00333D55"/>
    <w:rsid w:val="003346F4"/>
    <w:rsid w:val="00334DC6"/>
    <w:rsid w:val="00334E2C"/>
    <w:rsid w:val="003351E4"/>
    <w:rsid w:val="0033597B"/>
    <w:rsid w:val="00335E03"/>
    <w:rsid w:val="00335EB5"/>
    <w:rsid w:val="00336646"/>
    <w:rsid w:val="00336710"/>
    <w:rsid w:val="00337F22"/>
    <w:rsid w:val="003406FF"/>
    <w:rsid w:val="00340D11"/>
    <w:rsid w:val="00340DD9"/>
    <w:rsid w:val="003415A4"/>
    <w:rsid w:val="00343537"/>
    <w:rsid w:val="0034367F"/>
    <w:rsid w:val="00343ECF"/>
    <w:rsid w:val="0034445D"/>
    <w:rsid w:val="0034499B"/>
    <w:rsid w:val="00344F15"/>
    <w:rsid w:val="0034582E"/>
    <w:rsid w:val="00345BB2"/>
    <w:rsid w:val="0034627D"/>
    <w:rsid w:val="0034648F"/>
    <w:rsid w:val="00346D0F"/>
    <w:rsid w:val="00347EB9"/>
    <w:rsid w:val="00347F0F"/>
    <w:rsid w:val="003505F8"/>
    <w:rsid w:val="00350F4E"/>
    <w:rsid w:val="003522CF"/>
    <w:rsid w:val="00352E25"/>
    <w:rsid w:val="00353135"/>
    <w:rsid w:val="00353334"/>
    <w:rsid w:val="00353AC4"/>
    <w:rsid w:val="00354DC4"/>
    <w:rsid w:val="00355199"/>
    <w:rsid w:val="003552D7"/>
    <w:rsid w:val="003554BE"/>
    <w:rsid w:val="00355C69"/>
    <w:rsid w:val="003562FB"/>
    <w:rsid w:val="003564C2"/>
    <w:rsid w:val="00356A59"/>
    <w:rsid w:val="003570B3"/>
    <w:rsid w:val="003571BB"/>
    <w:rsid w:val="0035754A"/>
    <w:rsid w:val="0035761C"/>
    <w:rsid w:val="00357788"/>
    <w:rsid w:val="00357B90"/>
    <w:rsid w:val="00357B9D"/>
    <w:rsid w:val="0036021F"/>
    <w:rsid w:val="00360E17"/>
    <w:rsid w:val="0036209C"/>
    <w:rsid w:val="003625D6"/>
    <w:rsid w:val="0036299B"/>
    <w:rsid w:val="00362BB6"/>
    <w:rsid w:val="00363D81"/>
    <w:rsid w:val="00363E53"/>
    <w:rsid w:val="00364A7B"/>
    <w:rsid w:val="003656D3"/>
    <w:rsid w:val="00365B6E"/>
    <w:rsid w:val="003662D2"/>
    <w:rsid w:val="003669E3"/>
    <w:rsid w:val="00366CB4"/>
    <w:rsid w:val="00366E57"/>
    <w:rsid w:val="003670B2"/>
    <w:rsid w:val="00367BAD"/>
    <w:rsid w:val="00367BF1"/>
    <w:rsid w:val="0037070C"/>
    <w:rsid w:val="00370797"/>
    <w:rsid w:val="0037097E"/>
    <w:rsid w:val="00370C9D"/>
    <w:rsid w:val="00370D07"/>
    <w:rsid w:val="00370F2F"/>
    <w:rsid w:val="00371ED6"/>
    <w:rsid w:val="00372784"/>
    <w:rsid w:val="00372BC4"/>
    <w:rsid w:val="00372D05"/>
    <w:rsid w:val="00372FAB"/>
    <w:rsid w:val="00373EAA"/>
    <w:rsid w:val="003748A6"/>
    <w:rsid w:val="00374C23"/>
    <w:rsid w:val="00374EB2"/>
    <w:rsid w:val="00374F0A"/>
    <w:rsid w:val="003750A4"/>
    <w:rsid w:val="0037597E"/>
    <w:rsid w:val="003759A2"/>
    <w:rsid w:val="00375D69"/>
    <w:rsid w:val="00376B90"/>
    <w:rsid w:val="00376D93"/>
    <w:rsid w:val="00377B05"/>
    <w:rsid w:val="00377B95"/>
    <w:rsid w:val="00380115"/>
    <w:rsid w:val="00380374"/>
    <w:rsid w:val="00380477"/>
    <w:rsid w:val="00381652"/>
    <w:rsid w:val="00382288"/>
    <w:rsid w:val="003828A3"/>
    <w:rsid w:val="00382A18"/>
    <w:rsid w:val="00383109"/>
    <w:rsid w:val="00384680"/>
    <w:rsid w:val="00384A6E"/>
    <w:rsid w:val="00384D22"/>
    <w:rsid w:val="003851AC"/>
    <w:rsid w:val="00385664"/>
    <w:rsid w:val="00385DFB"/>
    <w:rsid w:val="003863E0"/>
    <w:rsid w:val="0038706A"/>
    <w:rsid w:val="003870C2"/>
    <w:rsid w:val="00387476"/>
    <w:rsid w:val="0039049A"/>
    <w:rsid w:val="003916CA"/>
    <w:rsid w:val="00391D94"/>
    <w:rsid w:val="003922E1"/>
    <w:rsid w:val="00392597"/>
    <w:rsid w:val="0039339B"/>
    <w:rsid w:val="0039341C"/>
    <w:rsid w:val="0039349A"/>
    <w:rsid w:val="003936B6"/>
    <w:rsid w:val="00393968"/>
    <w:rsid w:val="00393985"/>
    <w:rsid w:val="00393E46"/>
    <w:rsid w:val="00394776"/>
    <w:rsid w:val="00394B3B"/>
    <w:rsid w:val="0039548A"/>
    <w:rsid w:val="00396031"/>
    <w:rsid w:val="003966AB"/>
    <w:rsid w:val="00396892"/>
    <w:rsid w:val="00396CEC"/>
    <w:rsid w:val="003974A7"/>
    <w:rsid w:val="00397689"/>
    <w:rsid w:val="003A01BB"/>
    <w:rsid w:val="003A08FF"/>
    <w:rsid w:val="003A09CC"/>
    <w:rsid w:val="003A0C87"/>
    <w:rsid w:val="003A1289"/>
    <w:rsid w:val="003A149B"/>
    <w:rsid w:val="003A243F"/>
    <w:rsid w:val="003A258D"/>
    <w:rsid w:val="003A2830"/>
    <w:rsid w:val="003A371D"/>
    <w:rsid w:val="003A385F"/>
    <w:rsid w:val="003A47F1"/>
    <w:rsid w:val="003A4990"/>
    <w:rsid w:val="003A4CD0"/>
    <w:rsid w:val="003A5190"/>
    <w:rsid w:val="003A679B"/>
    <w:rsid w:val="003A74EA"/>
    <w:rsid w:val="003B03DA"/>
    <w:rsid w:val="003B09BE"/>
    <w:rsid w:val="003B0E98"/>
    <w:rsid w:val="003B1958"/>
    <w:rsid w:val="003B240E"/>
    <w:rsid w:val="003B2FA8"/>
    <w:rsid w:val="003B3517"/>
    <w:rsid w:val="003B3669"/>
    <w:rsid w:val="003B367C"/>
    <w:rsid w:val="003B3723"/>
    <w:rsid w:val="003B4B26"/>
    <w:rsid w:val="003B4D94"/>
    <w:rsid w:val="003B6947"/>
    <w:rsid w:val="003B6D3C"/>
    <w:rsid w:val="003B70E8"/>
    <w:rsid w:val="003B78F6"/>
    <w:rsid w:val="003C04FA"/>
    <w:rsid w:val="003C0978"/>
    <w:rsid w:val="003C0A09"/>
    <w:rsid w:val="003C123E"/>
    <w:rsid w:val="003C1AF3"/>
    <w:rsid w:val="003C1F28"/>
    <w:rsid w:val="003C1F34"/>
    <w:rsid w:val="003C20CB"/>
    <w:rsid w:val="003C2471"/>
    <w:rsid w:val="003C26CB"/>
    <w:rsid w:val="003C2842"/>
    <w:rsid w:val="003C342E"/>
    <w:rsid w:val="003C3575"/>
    <w:rsid w:val="003C44BF"/>
    <w:rsid w:val="003C4B96"/>
    <w:rsid w:val="003C4E9E"/>
    <w:rsid w:val="003C5609"/>
    <w:rsid w:val="003C58C9"/>
    <w:rsid w:val="003C78B0"/>
    <w:rsid w:val="003C78F4"/>
    <w:rsid w:val="003D00B2"/>
    <w:rsid w:val="003D0527"/>
    <w:rsid w:val="003D0928"/>
    <w:rsid w:val="003D0CDA"/>
    <w:rsid w:val="003D116F"/>
    <w:rsid w:val="003D13EF"/>
    <w:rsid w:val="003D17D6"/>
    <w:rsid w:val="003D194A"/>
    <w:rsid w:val="003D296B"/>
    <w:rsid w:val="003D3EC0"/>
    <w:rsid w:val="003D4064"/>
    <w:rsid w:val="003D485C"/>
    <w:rsid w:val="003D4BC5"/>
    <w:rsid w:val="003D51ED"/>
    <w:rsid w:val="003D6568"/>
    <w:rsid w:val="003D66FC"/>
    <w:rsid w:val="003D6BA6"/>
    <w:rsid w:val="003D7EA1"/>
    <w:rsid w:val="003E028F"/>
    <w:rsid w:val="003E05AB"/>
    <w:rsid w:val="003E0DB0"/>
    <w:rsid w:val="003E10E3"/>
    <w:rsid w:val="003E2341"/>
    <w:rsid w:val="003E2F4E"/>
    <w:rsid w:val="003E332B"/>
    <w:rsid w:val="003E3906"/>
    <w:rsid w:val="003E4117"/>
    <w:rsid w:val="003E41E0"/>
    <w:rsid w:val="003E42D3"/>
    <w:rsid w:val="003E4B45"/>
    <w:rsid w:val="003E5CD2"/>
    <w:rsid w:val="003E631B"/>
    <w:rsid w:val="003E63BE"/>
    <w:rsid w:val="003E686E"/>
    <w:rsid w:val="003E6CEF"/>
    <w:rsid w:val="003E7019"/>
    <w:rsid w:val="003E70B3"/>
    <w:rsid w:val="003E71A1"/>
    <w:rsid w:val="003E71C9"/>
    <w:rsid w:val="003E75BC"/>
    <w:rsid w:val="003E76FD"/>
    <w:rsid w:val="003E7D15"/>
    <w:rsid w:val="003F05CE"/>
    <w:rsid w:val="003F0B5E"/>
    <w:rsid w:val="003F0C89"/>
    <w:rsid w:val="003F0CE1"/>
    <w:rsid w:val="003F0DD2"/>
    <w:rsid w:val="003F1171"/>
    <w:rsid w:val="003F23F2"/>
    <w:rsid w:val="003F3081"/>
    <w:rsid w:val="003F3690"/>
    <w:rsid w:val="003F3E3E"/>
    <w:rsid w:val="003F3EF3"/>
    <w:rsid w:val="003F408B"/>
    <w:rsid w:val="003F4356"/>
    <w:rsid w:val="003F4509"/>
    <w:rsid w:val="003F452E"/>
    <w:rsid w:val="003F540A"/>
    <w:rsid w:val="003F5C95"/>
    <w:rsid w:val="003F6597"/>
    <w:rsid w:val="003F6F06"/>
    <w:rsid w:val="003F716D"/>
    <w:rsid w:val="003F74A4"/>
    <w:rsid w:val="00400173"/>
    <w:rsid w:val="00401084"/>
    <w:rsid w:val="00401109"/>
    <w:rsid w:val="0040192A"/>
    <w:rsid w:val="00401F2F"/>
    <w:rsid w:val="00402FCF"/>
    <w:rsid w:val="004038DF"/>
    <w:rsid w:val="00403A77"/>
    <w:rsid w:val="00403DFC"/>
    <w:rsid w:val="004040E6"/>
    <w:rsid w:val="0040462F"/>
    <w:rsid w:val="004050CA"/>
    <w:rsid w:val="00405137"/>
    <w:rsid w:val="0040545D"/>
    <w:rsid w:val="004054F0"/>
    <w:rsid w:val="00405AAA"/>
    <w:rsid w:val="004062F0"/>
    <w:rsid w:val="0040749F"/>
    <w:rsid w:val="00407BDA"/>
    <w:rsid w:val="00407EF0"/>
    <w:rsid w:val="00410374"/>
    <w:rsid w:val="00410402"/>
    <w:rsid w:val="00410A00"/>
    <w:rsid w:val="00410D34"/>
    <w:rsid w:val="00410DF5"/>
    <w:rsid w:val="004110CB"/>
    <w:rsid w:val="00411672"/>
    <w:rsid w:val="004119F9"/>
    <w:rsid w:val="00411A2A"/>
    <w:rsid w:val="00411FCF"/>
    <w:rsid w:val="004124A8"/>
    <w:rsid w:val="00412EAA"/>
    <w:rsid w:val="00412EC5"/>
    <w:rsid w:val="00412EDB"/>
    <w:rsid w:val="00412F2B"/>
    <w:rsid w:val="00413337"/>
    <w:rsid w:val="004138DC"/>
    <w:rsid w:val="00413CB2"/>
    <w:rsid w:val="00414F8F"/>
    <w:rsid w:val="00415138"/>
    <w:rsid w:val="004165E8"/>
    <w:rsid w:val="00416926"/>
    <w:rsid w:val="00417476"/>
    <w:rsid w:val="00417813"/>
    <w:rsid w:val="004178B3"/>
    <w:rsid w:val="00417CDF"/>
    <w:rsid w:val="00417F5C"/>
    <w:rsid w:val="004201E5"/>
    <w:rsid w:val="00420AA5"/>
    <w:rsid w:val="00420B33"/>
    <w:rsid w:val="00421E64"/>
    <w:rsid w:val="00422DBA"/>
    <w:rsid w:val="00423C2B"/>
    <w:rsid w:val="00423D15"/>
    <w:rsid w:val="00423F76"/>
    <w:rsid w:val="0042437D"/>
    <w:rsid w:val="00424506"/>
    <w:rsid w:val="00424BB7"/>
    <w:rsid w:val="004251AE"/>
    <w:rsid w:val="004264BF"/>
    <w:rsid w:val="00426B82"/>
    <w:rsid w:val="00426C80"/>
    <w:rsid w:val="00426D73"/>
    <w:rsid w:val="00427243"/>
    <w:rsid w:val="00427471"/>
    <w:rsid w:val="004276B1"/>
    <w:rsid w:val="00427A36"/>
    <w:rsid w:val="00430EDE"/>
    <w:rsid w:val="00430F12"/>
    <w:rsid w:val="00431358"/>
    <w:rsid w:val="00432E2D"/>
    <w:rsid w:val="004330FB"/>
    <w:rsid w:val="00433A04"/>
    <w:rsid w:val="00433F2B"/>
    <w:rsid w:val="00434290"/>
    <w:rsid w:val="0043473B"/>
    <w:rsid w:val="00434846"/>
    <w:rsid w:val="00434A25"/>
    <w:rsid w:val="00434C0A"/>
    <w:rsid w:val="00434DB4"/>
    <w:rsid w:val="004354E8"/>
    <w:rsid w:val="004359F3"/>
    <w:rsid w:val="00435A6F"/>
    <w:rsid w:val="00436598"/>
    <w:rsid w:val="004367CC"/>
    <w:rsid w:val="00436ED1"/>
    <w:rsid w:val="004374F9"/>
    <w:rsid w:val="0043767A"/>
    <w:rsid w:val="00437895"/>
    <w:rsid w:val="00437918"/>
    <w:rsid w:val="00437FD1"/>
    <w:rsid w:val="004405F2"/>
    <w:rsid w:val="00440B5D"/>
    <w:rsid w:val="00440C1C"/>
    <w:rsid w:val="00440E58"/>
    <w:rsid w:val="004429E0"/>
    <w:rsid w:val="0044363A"/>
    <w:rsid w:val="004438BB"/>
    <w:rsid w:val="0044397A"/>
    <w:rsid w:val="004439FD"/>
    <w:rsid w:val="00443DEE"/>
    <w:rsid w:val="00443E9C"/>
    <w:rsid w:val="00445061"/>
    <w:rsid w:val="00445305"/>
    <w:rsid w:val="00445A5E"/>
    <w:rsid w:val="00445C20"/>
    <w:rsid w:val="00445E08"/>
    <w:rsid w:val="00445F79"/>
    <w:rsid w:val="00445F9A"/>
    <w:rsid w:val="0044603D"/>
    <w:rsid w:val="0044655C"/>
    <w:rsid w:val="00446761"/>
    <w:rsid w:val="00446CD2"/>
    <w:rsid w:val="00450271"/>
    <w:rsid w:val="004502BA"/>
    <w:rsid w:val="0045037B"/>
    <w:rsid w:val="00451C97"/>
    <w:rsid w:val="0045201D"/>
    <w:rsid w:val="0045248A"/>
    <w:rsid w:val="00452AAA"/>
    <w:rsid w:val="00453CAF"/>
    <w:rsid w:val="00453D5B"/>
    <w:rsid w:val="004546AD"/>
    <w:rsid w:val="00454766"/>
    <w:rsid w:val="004547BA"/>
    <w:rsid w:val="004548A3"/>
    <w:rsid w:val="0045527E"/>
    <w:rsid w:val="004554C0"/>
    <w:rsid w:val="00455851"/>
    <w:rsid w:val="00456ADF"/>
    <w:rsid w:val="00457037"/>
    <w:rsid w:val="004575C8"/>
    <w:rsid w:val="00460616"/>
    <w:rsid w:val="00460A28"/>
    <w:rsid w:val="00460CF5"/>
    <w:rsid w:val="004617A3"/>
    <w:rsid w:val="0046234B"/>
    <w:rsid w:val="00462974"/>
    <w:rsid w:val="00462C28"/>
    <w:rsid w:val="00462D03"/>
    <w:rsid w:val="004632BF"/>
    <w:rsid w:val="004636A9"/>
    <w:rsid w:val="00463A91"/>
    <w:rsid w:val="004641C6"/>
    <w:rsid w:val="004643D6"/>
    <w:rsid w:val="0046541E"/>
    <w:rsid w:val="00465508"/>
    <w:rsid w:val="0046598D"/>
    <w:rsid w:val="00465E12"/>
    <w:rsid w:val="004662AB"/>
    <w:rsid w:val="00466546"/>
    <w:rsid w:val="0046665C"/>
    <w:rsid w:val="00466F02"/>
    <w:rsid w:val="004672B6"/>
    <w:rsid w:val="0046797F"/>
    <w:rsid w:val="004679BB"/>
    <w:rsid w:val="00467E31"/>
    <w:rsid w:val="00470E60"/>
    <w:rsid w:val="00470F50"/>
    <w:rsid w:val="00471018"/>
    <w:rsid w:val="004712CA"/>
    <w:rsid w:val="00471E12"/>
    <w:rsid w:val="00472943"/>
    <w:rsid w:val="00472CF6"/>
    <w:rsid w:val="004736B4"/>
    <w:rsid w:val="00473F44"/>
    <w:rsid w:val="004743CE"/>
    <w:rsid w:val="0047478C"/>
    <w:rsid w:val="00475D08"/>
    <w:rsid w:val="00475E09"/>
    <w:rsid w:val="004763BE"/>
    <w:rsid w:val="0047652F"/>
    <w:rsid w:val="004767C3"/>
    <w:rsid w:val="0047684F"/>
    <w:rsid w:val="00476977"/>
    <w:rsid w:val="00476CB1"/>
    <w:rsid w:val="00476D6D"/>
    <w:rsid w:val="00476D80"/>
    <w:rsid w:val="00480185"/>
    <w:rsid w:val="00480702"/>
    <w:rsid w:val="00480797"/>
    <w:rsid w:val="004812B0"/>
    <w:rsid w:val="00481A70"/>
    <w:rsid w:val="004829C6"/>
    <w:rsid w:val="004834F9"/>
    <w:rsid w:val="0048382C"/>
    <w:rsid w:val="00484906"/>
    <w:rsid w:val="0048530F"/>
    <w:rsid w:val="00485A18"/>
    <w:rsid w:val="00485BAE"/>
    <w:rsid w:val="00485D04"/>
    <w:rsid w:val="00485FA6"/>
    <w:rsid w:val="0048642E"/>
    <w:rsid w:val="00487567"/>
    <w:rsid w:val="00487AC6"/>
    <w:rsid w:val="00487CDB"/>
    <w:rsid w:val="004901BB"/>
    <w:rsid w:val="00490368"/>
    <w:rsid w:val="0049039D"/>
    <w:rsid w:val="00490BEA"/>
    <w:rsid w:val="00490F77"/>
    <w:rsid w:val="004912E6"/>
    <w:rsid w:val="00491B40"/>
    <w:rsid w:val="00491E0A"/>
    <w:rsid w:val="00492B38"/>
    <w:rsid w:val="00493C0E"/>
    <w:rsid w:val="00493F0A"/>
    <w:rsid w:val="004940D9"/>
    <w:rsid w:val="004947AD"/>
    <w:rsid w:val="00494AA5"/>
    <w:rsid w:val="0049564E"/>
    <w:rsid w:val="0049592C"/>
    <w:rsid w:val="0049636E"/>
    <w:rsid w:val="00497204"/>
    <w:rsid w:val="00497803"/>
    <w:rsid w:val="004A0B18"/>
    <w:rsid w:val="004A0D5C"/>
    <w:rsid w:val="004A13BE"/>
    <w:rsid w:val="004A1FE8"/>
    <w:rsid w:val="004A2810"/>
    <w:rsid w:val="004A32E8"/>
    <w:rsid w:val="004A3AB5"/>
    <w:rsid w:val="004A3D00"/>
    <w:rsid w:val="004A4A8C"/>
    <w:rsid w:val="004A5091"/>
    <w:rsid w:val="004A50C4"/>
    <w:rsid w:val="004A5759"/>
    <w:rsid w:val="004A5E08"/>
    <w:rsid w:val="004A6AD6"/>
    <w:rsid w:val="004A7F12"/>
    <w:rsid w:val="004A7F22"/>
    <w:rsid w:val="004B01AE"/>
    <w:rsid w:val="004B09A6"/>
    <w:rsid w:val="004B16C2"/>
    <w:rsid w:val="004B1A52"/>
    <w:rsid w:val="004B255F"/>
    <w:rsid w:val="004B3485"/>
    <w:rsid w:val="004B354C"/>
    <w:rsid w:val="004B38A1"/>
    <w:rsid w:val="004B4086"/>
    <w:rsid w:val="004B4464"/>
    <w:rsid w:val="004B4649"/>
    <w:rsid w:val="004B484F"/>
    <w:rsid w:val="004B4A32"/>
    <w:rsid w:val="004B4EF6"/>
    <w:rsid w:val="004B64AD"/>
    <w:rsid w:val="004B6655"/>
    <w:rsid w:val="004B6BDF"/>
    <w:rsid w:val="004B73FB"/>
    <w:rsid w:val="004B771C"/>
    <w:rsid w:val="004B791D"/>
    <w:rsid w:val="004C02D1"/>
    <w:rsid w:val="004C07F1"/>
    <w:rsid w:val="004C095D"/>
    <w:rsid w:val="004C0C4C"/>
    <w:rsid w:val="004C0E43"/>
    <w:rsid w:val="004C11A9"/>
    <w:rsid w:val="004C1DF5"/>
    <w:rsid w:val="004C2C04"/>
    <w:rsid w:val="004C2CFF"/>
    <w:rsid w:val="004C3066"/>
    <w:rsid w:val="004C3A7E"/>
    <w:rsid w:val="004C4005"/>
    <w:rsid w:val="004C4039"/>
    <w:rsid w:val="004C4869"/>
    <w:rsid w:val="004C4D8E"/>
    <w:rsid w:val="004C4FB6"/>
    <w:rsid w:val="004C5ABC"/>
    <w:rsid w:val="004C5C24"/>
    <w:rsid w:val="004C62C9"/>
    <w:rsid w:val="004C6480"/>
    <w:rsid w:val="004C658D"/>
    <w:rsid w:val="004C6A24"/>
    <w:rsid w:val="004C7019"/>
    <w:rsid w:val="004C7CB6"/>
    <w:rsid w:val="004D1057"/>
    <w:rsid w:val="004D10ED"/>
    <w:rsid w:val="004D11F0"/>
    <w:rsid w:val="004D12F9"/>
    <w:rsid w:val="004D13B8"/>
    <w:rsid w:val="004D13EC"/>
    <w:rsid w:val="004D1780"/>
    <w:rsid w:val="004D19BB"/>
    <w:rsid w:val="004D1A3F"/>
    <w:rsid w:val="004D1BB8"/>
    <w:rsid w:val="004D1BBB"/>
    <w:rsid w:val="004D24AF"/>
    <w:rsid w:val="004D2D7F"/>
    <w:rsid w:val="004D326A"/>
    <w:rsid w:val="004D3390"/>
    <w:rsid w:val="004D3E33"/>
    <w:rsid w:val="004D410B"/>
    <w:rsid w:val="004D456E"/>
    <w:rsid w:val="004D514D"/>
    <w:rsid w:val="004D5A80"/>
    <w:rsid w:val="004D6691"/>
    <w:rsid w:val="004D74F1"/>
    <w:rsid w:val="004D7560"/>
    <w:rsid w:val="004D7709"/>
    <w:rsid w:val="004D7735"/>
    <w:rsid w:val="004D7849"/>
    <w:rsid w:val="004E014B"/>
    <w:rsid w:val="004E03E7"/>
    <w:rsid w:val="004E0709"/>
    <w:rsid w:val="004E0771"/>
    <w:rsid w:val="004E0D2F"/>
    <w:rsid w:val="004E0E54"/>
    <w:rsid w:val="004E17B9"/>
    <w:rsid w:val="004E1D62"/>
    <w:rsid w:val="004E2760"/>
    <w:rsid w:val="004E299B"/>
    <w:rsid w:val="004E3226"/>
    <w:rsid w:val="004E5008"/>
    <w:rsid w:val="004E51DA"/>
    <w:rsid w:val="004E53DB"/>
    <w:rsid w:val="004E6180"/>
    <w:rsid w:val="004E64EE"/>
    <w:rsid w:val="004E67DC"/>
    <w:rsid w:val="004E6AC0"/>
    <w:rsid w:val="004E6CA4"/>
    <w:rsid w:val="004E7082"/>
    <w:rsid w:val="004E7302"/>
    <w:rsid w:val="004E7A18"/>
    <w:rsid w:val="004F018C"/>
    <w:rsid w:val="004F0650"/>
    <w:rsid w:val="004F09BA"/>
    <w:rsid w:val="004F0C7C"/>
    <w:rsid w:val="004F115E"/>
    <w:rsid w:val="004F1584"/>
    <w:rsid w:val="004F19AB"/>
    <w:rsid w:val="004F22E6"/>
    <w:rsid w:val="004F2710"/>
    <w:rsid w:val="004F2A0F"/>
    <w:rsid w:val="004F2C85"/>
    <w:rsid w:val="004F2E2C"/>
    <w:rsid w:val="004F3DCD"/>
    <w:rsid w:val="004F460F"/>
    <w:rsid w:val="004F48DD"/>
    <w:rsid w:val="004F4950"/>
    <w:rsid w:val="004F5B45"/>
    <w:rsid w:val="004F5E47"/>
    <w:rsid w:val="004F5F02"/>
    <w:rsid w:val="004F5FF6"/>
    <w:rsid w:val="004F6111"/>
    <w:rsid w:val="004F63FD"/>
    <w:rsid w:val="004F6520"/>
    <w:rsid w:val="004F65D2"/>
    <w:rsid w:val="004F6ABF"/>
    <w:rsid w:val="004F6AF2"/>
    <w:rsid w:val="004F6C15"/>
    <w:rsid w:val="004F6FCD"/>
    <w:rsid w:val="004F76CF"/>
    <w:rsid w:val="004F7A80"/>
    <w:rsid w:val="004F7CEF"/>
    <w:rsid w:val="00500269"/>
    <w:rsid w:val="005003A0"/>
    <w:rsid w:val="00500883"/>
    <w:rsid w:val="00500D7E"/>
    <w:rsid w:val="00500FCE"/>
    <w:rsid w:val="00501932"/>
    <w:rsid w:val="00501AF5"/>
    <w:rsid w:val="00501B55"/>
    <w:rsid w:val="0050242A"/>
    <w:rsid w:val="0050285F"/>
    <w:rsid w:val="00503B2F"/>
    <w:rsid w:val="00503C29"/>
    <w:rsid w:val="00504309"/>
    <w:rsid w:val="005044A8"/>
    <w:rsid w:val="00504EDE"/>
    <w:rsid w:val="00505270"/>
    <w:rsid w:val="0050556C"/>
    <w:rsid w:val="0050559C"/>
    <w:rsid w:val="00505755"/>
    <w:rsid w:val="00505981"/>
    <w:rsid w:val="00506017"/>
    <w:rsid w:val="0050688C"/>
    <w:rsid w:val="00506D89"/>
    <w:rsid w:val="00507185"/>
    <w:rsid w:val="005072C2"/>
    <w:rsid w:val="005077CC"/>
    <w:rsid w:val="00510946"/>
    <w:rsid w:val="005109E0"/>
    <w:rsid w:val="00510A83"/>
    <w:rsid w:val="00510E63"/>
    <w:rsid w:val="00510EC8"/>
    <w:rsid w:val="00510FB0"/>
    <w:rsid w:val="00511863"/>
    <w:rsid w:val="005121E5"/>
    <w:rsid w:val="00512548"/>
    <w:rsid w:val="00512E33"/>
    <w:rsid w:val="005139BD"/>
    <w:rsid w:val="00514925"/>
    <w:rsid w:val="00515D53"/>
    <w:rsid w:val="00516641"/>
    <w:rsid w:val="00516A86"/>
    <w:rsid w:val="00517E1D"/>
    <w:rsid w:val="005205A9"/>
    <w:rsid w:val="00521D98"/>
    <w:rsid w:val="00523527"/>
    <w:rsid w:val="00523C4E"/>
    <w:rsid w:val="00523FE1"/>
    <w:rsid w:val="00524B17"/>
    <w:rsid w:val="005253D2"/>
    <w:rsid w:val="00526382"/>
    <w:rsid w:val="00526795"/>
    <w:rsid w:val="0052687D"/>
    <w:rsid w:val="00526921"/>
    <w:rsid w:val="00526D62"/>
    <w:rsid w:val="00526F47"/>
    <w:rsid w:val="00527DDD"/>
    <w:rsid w:val="00527DF0"/>
    <w:rsid w:val="0053010F"/>
    <w:rsid w:val="00530DF9"/>
    <w:rsid w:val="0053132D"/>
    <w:rsid w:val="0053187B"/>
    <w:rsid w:val="005322D7"/>
    <w:rsid w:val="00532678"/>
    <w:rsid w:val="00533DCF"/>
    <w:rsid w:val="00533F65"/>
    <w:rsid w:val="0053413F"/>
    <w:rsid w:val="005345EB"/>
    <w:rsid w:val="00534CCB"/>
    <w:rsid w:val="00535541"/>
    <w:rsid w:val="00535EB9"/>
    <w:rsid w:val="0053662A"/>
    <w:rsid w:val="00537454"/>
    <w:rsid w:val="005375A2"/>
    <w:rsid w:val="00540012"/>
    <w:rsid w:val="005400B6"/>
    <w:rsid w:val="005404B1"/>
    <w:rsid w:val="005410F4"/>
    <w:rsid w:val="0054118D"/>
    <w:rsid w:val="00541636"/>
    <w:rsid w:val="00541B18"/>
    <w:rsid w:val="00541FBB"/>
    <w:rsid w:val="0054206E"/>
    <w:rsid w:val="005420F1"/>
    <w:rsid w:val="00542344"/>
    <w:rsid w:val="00542661"/>
    <w:rsid w:val="005433CA"/>
    <w:rsid w:val="00543805"/>
    <w:rsid w:val="00543C1D"/>
    <w:rsid w:val="005440A3"/>
    <w:rsid w:val="00544C58"/>
    <w:rsid w:val="00545198"/>
    <w:rsid w:val="005453D5"/>
    <w:rsid w:val="005456F2"/>
    <w:rsid w:val="00545CFD"/>
    <w:rsid w:val="00547AF2"/>
    <w:rsid w:val="005504BE"/>
    <w:rsid w:val="00550EB9"/>
    <w:rsid w:val="00550F66"/>
    <w:rsid w:val="0055128D"/>
    <w:rsid w:val="005523E0"/>
    <w:rsid w:val="0055295A"/>
    <w:rsid w:val="00552F14"/>
    <w:rsid w:val="00553A08"/>
    <w:rsid w:val="00553BEA"/>
    <w:rsid w:val="005540E9"/>
    <w:rsid w:val="00554406"/>
    <w:rsid w:val="005553F1"/>
    <w:rsid w:val="0055540E"/>
    <w:rsid w:val="00555650"/>
    <w:rsid w:val="00555A95"/>
    <w:rsid w:val="00555B54"/>
    <w:rsid w:val="00555D4E"/>
    <w:rsid w:val="00555DDA"/>
    <w:rsid w:val="00555E4E"/>
    <w:rsid w:val="005567B6"/>
    <w:rsid w:val="00556BD3"/>
    <w:rsid w:val="00556C4D"/>
    <w:rsid w:val="00557285"/>
    <w:rsid w:val="005572B1"/>
    <w:rsid w:val="00560510"/>
    <w:rsid w:val="00560700"/>
    <w:rsid w:val="00560943"/>
    <w:rsid w:val="00560F87"/>
    <w:rsid w:val="005615B4"/>
    <w:rsid w:val="0056217D"/>
    <w:rsid w:val="005625E8"/>
    <w:rsid w:val="0056264C"/>
    <w:rsid w:val="005626ED"/>
    <w:rsid w:val="00562AC0"/>
    <w:rsid w:val="00562D94"/>
    <w:rsid w:val="00563001"/>
    <w:rsid w:val="00563416"/>
    <w:rsid w:val="00563A0E"/>
    <w:rsid w:val="005642A1"/>
    <w:rsid w:val="005645B0"/>
    <w:rsid w:val="005649D2"/>
    <w:rsid w:val="005649E5"/>
    <w:rsid w:val="00564E8B"/>
    <w:rsid w:val="00566A0A"/>
    <w:rsid w:val="00567690"/>
    <w:rsid w:val="00567FE6"/>
    <w:rsid w:val="00572387"/>
    <w:rsid w:val="005727E9"/>
    <w:rsid w:val="00572B9F"/>
    <w:rsid w:val="00574458"/>
    <w:rsid w:val="005747E3"/>
    <w:rsid w:val="00574923"/>
    <w:rsid w:val="00574C0D"/>
    <w:rsid w:val="005758B4"/>
    <w:rsid w:val="00575BC7"/>
    <w:rsid w:val="00575C66"/>
    <w:rsid w:val="005764B9"/>
    <w:rsid w:val="00576A97"/>
    <w:rsid w:val="0057725D"/>
    <w:rsid w:val="00577AF9"/>
    <w:rsid w:val="005801B7"/>
    <w:rsid w:val="00580423"/>
    <w:rsid w:val="00580515"/>
    <w:rsid w:val="005807E6"/>
    <w:rsid w:val="0058097D"/>
    <w:rsid w:val="005809E4"/>
    <w:rsid w:val="0058102D"/>
    <w:rsid w:val="00581919"/>
    <w:rsid w:val="00581CA9"/>
    <w:rsid w:val="00581CB4"/>
    <w:rsid w:val="00581D5B"/>
    <w:rsid w:val="005820DE"/>
    <w:rsid w:val="005822E5"/>
    <w:rsid w:val="00582A18"/>
    <w:rsid w:val="0058363D"/>
    <w:rsid w:val="00583731"/>
    <w:rsid w:val="0058439E"/>
    <w:rsid w:val="005845CA"/>
    <w:rsid w:val="00584A89"/>
    <w:rsid w:val="00584BDF"/>
    <w:rsid w:val="00584E19"/>
    <w:rsid w:val="00585363"/>
    <w:rsid w:val="00585DB6"/>
    <w:rsid w:val="0058677D"/>
    <w:rsid w:val="005873DA"/>
    <w:rsid w:val="0058757A"/>
    <w:rsid w:val="005875AB"/>
    <w:rsid w:val="005902E4"/>
    <w:rsid w:val="00590BF0"/>
    <w:rsid w:val="00590F67"/>
    <w:rsid w:val="005916CE"/>
    <w:rsid w:val="00591FF5"/>
    <w:rsid w:val="005920DB"/>
    <w:rsid w:val="005921BC"/>
    <w:rsid w:val="00592C5F"/>
    <w:rsid w:val="00592C6A"/>
    <w:rsid w:val="00592E1F"/>
    <w:rsid w:val="0059301E"/>
    <w:rsid w:val="005934B4"/>
    <w:rsid w:val="0059395B"/>
    <w:rsid w:val="005947B8"/>
    <w:rsid w:val="00594BD5"/>
    <w:rsid w:val="00594DE7"/>
    <w:rsid w:val="00595693"/>
    <w:rsid w:val="00595EA7"/>
    <w:rsid w:val="00596371"/>
    <w:rsid w:val="00596379"/>
    <w:rsid w:val="00596905"/>
    <w:rsid w:val="0059725B"/>
    <w:rsid w:val="0059768E"/>
    <w:rsid w:val="00597F8D"/>
    <w:rsid w:val="005A000F"/>
    <w:rsid w:val="005A07CC"/>
    <w:rsid w:val="005A0BAD"/>
    <w:rsid w:val="005A1F02"/>
    <w:rsid w:val="005A2E40"/>
    <w:rsid w:val="005A34D4"/>
    <w:rsid w:val="005A48F2"/>
    <w:rsid w:val="005A4C79"/>
    <w:rsid w:val="005A4C8D"/>
    <w:rsid w:val="005A532F"/>
    <w:rsid w:val="005A5ED4"/>
    <w:rsid w:val="005A64A3"/>
    <w:rsid w:val="005A67CA"/>
    <w:rsid w:val="005A6B3E"/>
    <w:rsid w:val="005A6C3A"/>
    <w:rsid w:val="005A72ED"/>
    <w:rsid w:val="005A76E6"/>
    <w:rsid w:val="005A7AEA"/>
    <w:rsid w:val="005B0930"/>
    <w:rsid w:val="005B09B8"/>
    <w:rsid w:val="005B0BEC"/>
    <w:rsid w:val="005B126A"/>
    <w:rsid w:val="005B16B0"/>
    <w:rsid w:val="005B184F"/>
    <w:rsid w:val="005B1FE1"/>
    <w:rsid w:val="005B28CD"/>
    <w:rsid w:val="005B2DC0"/>
    <w:rsid w:val="005B2DD3"/>
    <w:rsid w:val="005B3C61"/>
    <w:rsid w:val="005B3ED9"/>
    <w:rsid w:val="005B409E"/>
    <w:rsid w:val="005B4784"/>
    <w:rsid w:val="005B4BDE"/>
    <w:rsid w:val="005B4CB1"/>
    <w:rsid w:val="005B690A"/>
    <w:rsid w:val="005B6A2A"/>
    <w:rsid w:val="005B6F17"/>
    <w:rsid w:val="005B75AC"/>
    <w:rsid w:val="005B77E0"/>
    <w:rsid w:val="005C14A7"/>
    <w:rsid w:val="005C156F"/>
    <w:rsid w:val="005C1591"/>
    <w:rsid w:val="005C1B42"/>
    <w:rsid w:val="005C206B"/>
    <w:rsid w:val="005C26BF"/>
    <w:rsid w:val="005C2CE3"/>
    <w:rsid w:val="005C2E54"/>
    <w:rsid w:val="005C44C3"/>
    <w:rsid w:val="005C48F4"/>
    <w:rsid w:val="005C4C0A"/>
    <w:rsid w:val="005C53F9"/>
    <w:rsid w:val="005C5443"/>
    <w:rsid w:val="005C5576"/>
    <w:rsid w:val="005C657F"/>
    <w:rsid w:val="005C65A3"/>
    <w:rsid w:val="005C6849"/>
    <w:rsid w:val="005C6BF7"/>
    <w:rsid w:val="005C6D64"/>
    <w:rsid w:val="005C73BE"/>
    <w:rsid w:val="005C7A5C"/>
    <w:rsid w:val="005C7CD1"/>
    <w:rsid w:val="005C7EED"/>
    <w:rsid w:val="005D0140"/>
    <w:rsid w:val="005D0A58"/>
    <w:rsid w:val="005D0AB0"/>
    <w:rsid w:val="005D1B03"/>
    <w:rsid w:val="005D1E57"/>
    <w:rsid w:val="005D225E"/>
    <w:rsid w:val="005D24F1"/>
    <w:rsid w:val="005D274F"/>
    <w:rsid w:val="005D2E20"/>
    <w:rsid w:val="005D364A"/>
    <w:rsid w:val="005D3EE8"/>
    <w:rsid w:val="005D49FE"/>
    <w:rsid w:val="005D50D5"/>
    <w:rsid w:val="005D5F41"/>
    <w:rsid w:val="005D6091"/>
    <w:rsid w:val="005D656A"/>
    <w:rsid w:val="005D675C"/>
    <w:rsid w:val="005D7512"/>
    <w:rsid w:val="005E00EE"/>
    <w:rsid w:val="005E0537"/>
    <w:rsid w:val="005E0E2F"/>
    <w:rsid w:val="005E15C9"/>
    <w:rsid w:val="005E15E0"/>
    <w:rsid w:val="005E1948"/>
    <w:rsid w:val="005E1F63"/>
    <w:rsid w:val="005E2907"/>
    <w:rsid w:val="005E3043"/>
    <w:rsid w:val="005E3DFD"/>
    <w:rsid w:val="005E438A"/>
    <w:rsid w:val="005E43CB"/>
    <w:rsid w:val="005E44BE"/>
    <w:rsid w:val="005E4611"/>
    <w:rsid w:val="005E5687"/>
    <w:rsid w:val="005E5791"/>
    <w:rsid w:val="005E57BF"/>
    <w:rsid w:val="005E6560"/>
    <w:rsid w:val="005E6873"/>
    <w:rsid w:val="005E759E"/>
    <w:rsid w:val="005E7799"/>
    <w:rsid w:val="005E7C56"/>
    <w:rsid w:val="005F01F0"/>
    <w:rsid w:val="005F024C"/>
    <w:rsid w:val="005F0298"/>
    <w:rsid w:val="005F0858"/>
    <w:rsid w:val="005F0E15"/>
    <w:rsid w:val="005F14B0"/>
    <w:rsid w:val="005F1DD3"/>
    <w:rsid w:val="005F1EA5"/>
    <w:rsid w:val="005F1F92"/>
    <w:rsid w:val="005F2083"/>
    <w:rsid w:val="005F2115"/>
    <w:rsid w:val="005F2323"/>
    <w:rsid w:val="005F2A70"/>
    <w:rsid w:val="005F2EA1"/>
    <w:rsid w:val="005F2EF1"/>
    <w:rsid w:val="005F3166"/>
    <w:rsid w:val="005F36BB"/>
    <w:rsid w:val="005F3E3F"/>
    <w:rsid w:val="005F55C9"/>
    <w:rsid w:val="005F5CB0"/>
    <w:rsid w:val="005F652D"/>
    <w:rsid w:val="005F6669"/>
    <w:rsid w:val="005F7675"/>
    <w:rsid w:val="005F7F0E"/>
    <w:rsid w:val="0060023F"/>
    <w:rsid w:val="0060032B"/>
    <w:rsid w:val="00601550"/>
    <w:rsid w:val="00601B9B"/>
    <w:rsid w:val="00601C43"/>
    <w:rsid w:val="00601FF8"/>
    <w:rsid w:val="006025A7"/>
    <w:rsid w:val="00602FA5"/>
    <w:rsid w:val="00605584"/>
    <w:rsid w:val="00605688"/>
    <w:rsid w:val="006062E6"/>
    <w:rsid w:val="00606AC6"/>
    <w:rsid w:val="006074DC"/>
    <w:rsid w:val="0060780F"/>
    <w:rsid w:val="0060792B"/>
    <w:rsid w:val="00607AC7"/>
    <w:rsid w:val="006106ED"/>
    <w:rsid w:val="006107C3"/>
    <w:rsid w:val="00610ADC"/>
    <w:rsid w:val="00610C00"/>
    <w:rsid w:val="00611066"/>
    <w:rsid w:val="00611774"/>
    <w:rsid w:val="00611C38"/>
    <w:rsid w:val="0061221C"/>
    <w:rsid w:val="0061264F"/>
    <w:rsid w:val="0061286C"/>
    <w:rsid w:val="0061289F"/>
    <w:rsid w:val="00612A5B"/>
    <w:rsid w:val="00612BC0"/>
    <w:rsid w:val="00613482"/>
    <w:rsid w:val="006136EC"/>
    <w:rsid w:val="00613BFC"/>
    <w:rsid w:val="00613C46"/>
    <w:rsid w:val="006141A8"/>
    <w:rsid w:val="006143CC"/>
    <w:rsid w:val="0061473A"/>
    <w:rsid w:val="00615AD6"/>
    <w:rsid w:val="00615BA5"/>
    <w:rsid w:val="00615BB6"/>
    <w:rsid w:val="00616BF6"/>
    <w:rsid w:val="00617981"/>
    <w:rsid w:val="00620049"/>
    <w:rsid w:val="0062006C"/>
    <w:rsid w:val="006204A8"/>
    <w:rsid w:val="0062092D"/>
    <w:rsid w:val="00620BC3"/>
    <w:rsid w:val="00621152"/>
    <w:rsid w:val="0062184A"/>
    <w:rsid w:val="00621F12"/>
    <w:rsid w:val="00622671"/>
    <w:rsid w:val="006229B5"/>
    <w:rsid w:val="00622BE7"/>
    <w:rsid w:val="00622C4D"/>
    <w:rsid w:val="00623F8F"/>
    <w:rsid w:val="00624B4E"/>
    <w:rsid w:val="00624ED0"/>
    <w:rsid w:val="00625733"/>
    <w:rsid w:val="00625789"/>
    <w:rsid w:val="00626BBF"/>
    <w:rsid w:val="00626CEA"/>
    <w:rsid w:val="00626D00"/>
    <w:rsid w:val="00627236"/>
    <w:rsid w:val="00627676"/>
    <w:rsid w:val="00627B62"/>
    <w:rsid w:val="00627BE9"/>
    <w:rsid w:val="00630912"/>
    <w:rsid w:val="00630AB7"/>
    <w:rsid w:val="0063143F"/>
    <w:rsid w:val="006316F5"/>
    <w:rsid w:val="00631865"/>
    <w:rsid w:val="00631EF5"/>
    <w:rsid w:val="00631F02"/>
    <w:rsid w:val="00632576"/>
    <w:rsid w:val="006325AB"/>
    <w:rsid w:val="006332A6"/>
    <w:rsid w:val="00633BE9"/>
    <w:rsid w:val="00633F27"/>
    <w:rsid w:val="00633FCF"/>
    <w:rsid w:val="006343F5"/>
    <w:rsid w:val="00634A0A"/>
    <w:rsid w:val="00634A5F"/>
    <w:rsid w:val="00634BDB"/>
    <w:rsid w:val="006355A6"/>
    <w:rsid w:val="006356A1"/>
    <w:rsid w:val="00635D26"/>
    <w:rsid w:val="006370AC"/>
    <w:rsid w:val="00640305"/>
    <w:rsid w:val="0064033D"/>
    <w:rsid w:val="00640ED3"/>
    <w:rsid w:val="0064128B"/>
    <w:rsid w:val="00641CBD"/>
    <w:rsid w:val="00641FC8"/>
    <w:rsid w:val="006425AC"/>
    <w:rsid w:val="0064273E"/>
    <w:rsid w:val="00642AF5"/>
    <w:rsid w:val="00642D5E"/>
    <w:rsid w:val="00643BDE"/>
    <w:rsid w:val="00643CC4"/>
    <w:rsid w:val="006440DB"/>
    <w:rsid w:val="006448A2"/>
    <w:rsid w:val="00644BB6"/>
    <w:rsid w:val="00645033"/>
    <w:rsid w:val="0064527B"/>
    <w:rsid w:val="0064546C"/>
    <w:rsid w:val="00645AAF"/>
    <w:rsid w:val="0064609E"/>
    <w:rsid w:val="0064612C"/>
    <w:rsid w:val="00646358"/>
    <w:rsid w:val="00646B54"/>
    <w:rsid w:val="00646E73"/>
    <w:rsid w:val="006479F4"/>
    <w:rsid w:val="00647A5A"/>
    <w:rsid w:val="00647D86"/>
    <w:rsid w:val="006509FB"/>
    <w:rsid w:val="00650BEF"/>
    <w:rsid w:val="00650CB8"/>
    <w:rsid w:val="00650D47"/>
    <w:rsid w:val="006512B9"/>
    <w:rsid w:val="00651395"/>
    <w:rsid w:val="00651B35"/>
    <w:rsid w:val="00652602"/>
    <w:rsid w:val="006527A1"/>
    <w:rsid w:val="006528A2"/>
    <w:rsid w:val="00652F76"/>
    <w:rsid w:val="00653503"/>
    <w:rsid w:val="00653DE2"/>
    <w:rsid w:val="0065435C"/>
    <w:rsid w:val="0065505A"/>
    <w:rsid w:val="00655214"/>
    <w:rsid w:val="0065557B"/>
    <w:rsid w:val="00655E28"/>
    <w:rsid w:val="00656144"/>
    <w:rsid w:val="006578AC"/>
    <w:rsid w:val="00657AEB"/>
    <w:rsid w:val="0066033F"/>
    <w:rsid w:val="0066139C"/>
    <w:rsid w:val="006626AB"/>
    <w:rsid w:val="00662DFD"/>
    <w:rsid w:val="00663265"/>
    <w:rsid w:val="00663D60"/>
    <w:rsid w:val="00664134"/>
    <w:rsid w:val="00664575"/>
    <w:rsid w:val="006658B9"/>
    <w:rsid w:val="00665EE3"/>
    <w:rsid w:val="006661CF"/>
    <w:rsid w:val="0066668F"/>
    <w:rsid w:val="006667DA"/>
    <w:rsid w:val="006668FC"/>
    <w:rsid w:val="006669E7"/>
    <w:rsid w:val="00666A3E"/>
    <w:rsid w:val="00666D7B"/>
    <w:rsid w:val="00666D81"/>
    <w:rsid w:val="00666E68"/>
    <w:rsid w:val="00667118"/>
    <w:rsid w:val="00667A3F"/>
    <w:rsid w:val="006718A9"/>
    <w:rsid w:val="00673C49"/>
    <w:rsid w:val="006742C8"/>
    <w:rsid w:val="00674BE2"/>
    <w:rsid w:val="00674FE5"/>
    <w:rsid w:val="006750C3"/>
    <w:rsid w:val="00675B4F"/>
    <w:rsid w:val="00675CB5"/>
    <w:rsid w:val="00675DA3"/>
    <w:rsid w:val="00675E51"/>
    <w:rsid w:val="006760B3"/>
    <w:rsid w:val="00677835"/>
    <w:rsid w:val="00677A31"/>
    <w:rsid w:val="00677C38"/>
    <w:rsid w:val="00677C3F"/>
    <w:rsid w:val="00677CFE"/>
    <w:rsid w:val="00680388"/>
    <w:rsid w:val="00681610"/>
    <w:rsid w:val="0068176E"/>
    <w:rsid w:val="00681840"/>
    <w:rsid w:val="00681FCC"/>
    <w:rsid w:val="0068221C"/>
    <w:rsid w:val="006822D7"/>
    <w:rsid w:val="00682879"/>
    <w:rsid w:val="00682B73"/>
    <w:rsid w:val="00682D72"/>
    <w:rsid w:val="00683250"/>
    <w:rsid w:val="006834CB"/>
    <w:rsid w:val="006835BB"/>
    <w:rsid w:val="006839DB"/>
    <w:rsid w:val="006841FD"/>
    <w:rsid w:val="0068478E"/>
    <w:rsid w:val="00685492"/>
    <w:rsid w:val="00685500"/>
    <w:rsid w:val="0068567A"/>
    <w:rsid w:val="00685EF4"/>
    <w:rsid w:val="00686B41"/>
    <w:rsid w:val="0068705F"/>
    <w:rsid w:val="00687B72"/>
    <w:rsid w:val="00687C87"/>
    <w:rsid w:val="00687E7B"/>
    <w:rsid w:val="00687FD8"/>
    <w:rsid w:val="0069011A"/>
    <w:rsid w:val="006902AE"/>
    <w:rsid w:val="00690696"/>
    <w:rsid w:val="006908DC"/>
    <w:rsid w:val="00691206"/>
    <w:rsid w:val="0069139F"/>
    <w:rsid w:val="00691521"/>
    <w:rsid w:val="00691A21"/>
    <w:rsid w:val="00691B4C"/>
    <w:rsid w:val="00693A30"/>
    <w:rsid w:val="00693FF3"/>
    <w:rsid w:val="00694166"/>
    <w:rsid w:val="00694DCF"/>
    <w:rsid w:val="0069549C"/>
    <w:rsid w:val="00695FA8"/>
    <w:rsid w:val="0069601A"/>
    <w:rsid w:val="00696206"/>
    <w:rsid w:val="006963BA"/>
    <w:rsid w:val="00696410"/>
    <w:rsid w:val="00696461"/>
    <w:rsid w:val="0069762D"/>
    <w:rsid w:val="00697C69"/>
    <w:rsid w:val="00697E28"/>
    <w:rsid w:val="006A0F9A"/>
    <w:rsid w:val="006A1A55"/>
    <w:rsid w:val="006A2954"/>
    <w:rsid w:val="006A3700"/>
    <w:rsid w:val="006A3884"/>
    <w:rsid w:val="006A3CA4"/>
    <w:rsid w:val="006A3CAD"/>
    <w:rsid w:val="006A42B8"/>
    <w:rsid w:val="006A4AE4"/>
    <w:rsid w:val="006A4C9C"/>
    <w:rsid w:val="006A5620"/>
    <w:rsid w:val="006A5BD1"/>
    <w:rsid w:val="006A65C1"/>
    <w:rsid w:val="006B022A"/>
    <w:rsid w:val="006B0CC5"/>
    <w:rsid w:val="006B0DD0"/>
    <w:rsid w:val="006B139D"/>
    <w:rsid w:val="006B1A42"/>
    <w:rsid w:val="006B1E5C"/>
    <w:rsid w:val="006B28DF"/>
    <w:rsid w:val="006B3488"/>
    <w:rsid w:val="006B3DFF"/>
    <w:rsid w:val="006B3F3F"/>
    <w:rsid w:val="006B47AF"/>
    <w:rsid w:val="006B47B4"/>
    <w:rsid w:val="006B5DF3"/>
    <w:rsid w:val="006B64CE"/>
    <w:rsid w:val="006B6AA8"/>
    <w:rsid w:val="006B6FF7"/>
    <w:rsid w:val="006C012A"/>
    <w:rsid w:val="006C0DB5"/>
    <w:rsid w:val="006C0DB8"/>
    <w:rsid w:val="006C0DE0"/>
    <w:rsid w:val="006C1186"/>
    <w:rsid w:val="006C1761"/>
    <w:rsid w:val="006C2279"/>
    <w:rsid w:val="006C27CF"/>
    <w:rsid w:val="006C28FF"/>
    <w:rsid w:val="006C3180"/>
    <w:rsid w:val="006C3284"/>
    <w:rsid w:val="006C348A"/>
    <w:rsid w:val="006C3704"/>
    <w:rsid w:val="006C4C96"/>
    <w:rsid w:val="006C52EF"/>
    <w:rsid w:val="006C53B0"/>
    <w:rsid w:val="006C5E72"/>
    <w:rsid w:val="006C6EC2"/>
    <w:rsid w:val="006C7452"/>
    <w:rsid w:val="006C7DC9"/>
    <w:rsid w:val="006D00B0"/>
    <w:rsid w:val="006D07F5"/>
    <w:rsid w:val="006D1008"/>
    <w:rsid w:val="006D1CF3"/>
    <w:rsid w:val="006D285F"/>
    <w:rsid w:val="006D28C5"/>
    <w:rsid w:val="006D2E29"/>
    <w:rsid w:val="006D4792"/>
    <w:rsid w:val="006D4DE9"/>
    <w:rsid w:val="006D4FF1"/>
    <w:rsid w:val="006D6876"/>
    <w:rsid w:val="006D76AE"/>
    <w:rsid w:val="006D7B9E"/>
    <w:rsid w:val="006E05E5"/>
    <w:rsid w:val="006E06ED"/>
    <w:rsid w:val="006E0930"/>
    <w:rsid w:val="006E0AA2"/>
    <w:rsid w:val="006E1A64"/>
    <w:rsid w:val="006E26B7"/>
    <w:rsid w:val="006E2BC7"/>
    <w:rsid w:val="006E338C"/>
    <w:rsid w:val="006E3BB5"/>
    <w:rsid w:val="006E4892"/>
    <w:rsid w:val="006E4A78"/>
    <w:rsid w:val="006E4BC3"/>
    <w:rsid w:val="006E4C7E"/>
    <w:rsid w:val="006E4E89"/>
    <w:rsid w:val="006E4F7E"/>
    <w:rsid w:val="006E54D3"/>
    <w:rsid w:val="006E59E4"/>
    <w:rsid w:val="006E5D07"/>
    <w:rsid w:val="006E5EA4"/>
    <w:rsid w:val="006E6049"/>
    <w:rsid w:val="006E60B0"/>
    <w:rsid w:val="006E79D7"/>
    <w:rsid w:val="006E7F43"/>
    <w:rsid w:val="006E7F55"/>
    <w:rsid w:val="006E7F62"/>
    <w:rsid w:val="006F05F2"/>
    <w:rsid w:val="006F0662"/>
    <w:rsid w:val="006F0845"/>
    <w:rsid w:val="006F0ED3"/>
    <w:rsid w:val="006F1265"/>
    <w:rsid w:val="006F1458"/>
    <w:rsid w:val="006F2CA5"/>
    <w:rsid w:val="006F30DD"/>
    <w:rsid w:val="006F35BE"/>
    <w:rsid w:val="006F4619"/>
    <w:rsid w:val="006F4C84"/>
    <w:rsid w:val="006F4DF5"/>
    <w:rsid w:val="006F4F42"/>
    <w:rsid w:val="006F5C0B"/>
    <w:rsid w:val="006F6004"/>
    <w:rsid w:val="006F648F"/>
    <w:rsid w:val="006F6A87"/>
    <w:rsid w:val="006F6BA4"/>
    <w:rsid w:val="006F7C55"/>
    <w:rsid w:val="00700AFE"/>
    <w:rsid w:val="00701974"/>
    <w:rsid w:val="0070258D"/>
    <w:rsid w:val="00702FFB"/>
    <w:rsid w:val="007038AC"/>
    <w:rsid w:val="00703D4D"/>
    <w:rsid w:val="00704693"/>
    <w:rsid w:val="00704D81"/>
    <w:rsid w:val="007050AA"/>
    <w:rsid w:val="007050E5"/>
    <w:rsid w:val="00705215"/>
    <w:rsid w:val="0070572D"/>
    <w:rsid w:val="00706087"/>
    <w:rsid w:val="0070622A"/>
    <w:rsid w:val="00706375"/>
    <w:rsid w:val="00706AD0"/>
    <w:rsid w:val="00706BBD"/>
    <w:rsid w:val="00707E2C"/>
    <w:rsid w:val="00710DFB"/>
    <w:rsid w:val="0071204B"/>
    <w:rsid w:val="00712246"/>
    <w:rsid w:val="00712247"/>
    <w:rsid w:val="007123BD"/>
    <w:rsid w:val="00712845"/>
    <w:rsid w:val="00713501"/>
    <w:rsid w:val="00713689"/>
    <w:rsid w:val="0071373B"/>
    <w:rsid w:val="007137E8"/>
    <w:rsid w:val="0071384C"/>
    <w:rsid w:val="007139E7"/>
    <w:rsid w:val="00713EE1"/>
    <w:rsid w:val="00713F47"/>
    <w:rsid w:val="0071441D"/>
    <w:rsid w:val="0071455F"/>
    <w:rsid w:val="0071593A"/>
    <w:rsid w:val="00715980"/>
    <w:rsid w:val="00715C76"/>
    <w:rsid w:val="00716233"/>
    <w:rsid w:val="00717237"/>
    <w:rsid w:val="0071761B"/>
    <w:rsid w:val="00717E10"/>
    <w:rsid w:val="0072001F"/>
    <w:rsid w:val="007203D0"/>
    <w:rsid w:val="00720E4C"/>
    <w:rsid w:val="007211FE"/>
    <w:rsid w:val="00721A94"/>
    <w:rsid w:val="00722EA6"/>
    <w:rsid w:val="00723556"/>
    <w:rsid w:val="007239F3"/>
    <w:rsid w:val="00723A87"/>
    <w:rsid w:val="007251FD"/>
    <w:rsid w:val="0072543F"/>
    <w:rsid w:val="0072586A"/>
    <w:rsid w:val="00726128"/>
    <w:rsid w:val="007266E3"/>
    <w:rsid w:val="00726B14"/>
    <w:rsid w:val="00726FB2"/>
    <w:rsid w:val="00727A16"/>
    <w:rsid w:val="007301C3"/>
    <w:rsid w:val="007303B5"/>
    <w:rsid w:val="00730F29"/>
    <w:rsid w:val="00731945"/>
    <w:rsid w:val="00731F8C"/>
    <w:rsid w:val="00732406"/>
    <w:rsid w:val="00732738"/>
    <w:rsid w:val="007329AA"/>
    <w:rsid w:val="00732F36"/>
    <w:rsid w:val="0073435D"/>
    <w:rsid w:val="00734409"/>
    <w:rsid w:val="00734774"/>
    <w:rsid w:val="007347BA"/>
    <w:rsid w:val="007348E4"/>
    <w:rsid w:val="00734DF9"/>
    <w:rsid w:val="00735034"/>
    <w:rsid w:val="00735101"/>
    <w:rsid w:val="00735644"/>
    <w:rsid w:val="0073572D"/>
    <w:rsid w:val="00735A48"/>
    <w:rsid w:val="00735ECB"/>
    <w:rsid w:val="00736955"/>
    <w:rsid w:val="00737257"/>
    <w:rsid w:val="0074005C"/>
    <w:rsid w:val="0074041B"/>
    <w:rsid w:val="007404B5"/>
    <w:rsid w:val="00740A07"/>
    <w:rsid w:val="00741532"/>
    <w:rsid w:val="00742011"/>
    <w:rsid w:val="0074208A"/>
    <w:rsid w:val="007420AB"/>
    <w:rsid w:val="00742317"/>
    <w:rsid w:val="00742374"/>
    <w:rsid w:val="00742A0F"/>
    <w:rsid w:val="007439EB"/>
    <w:rsid w:val="00743A01"/>
    <w:rsid w:val="00743D6A"/>
    <w:rsid w:val="00743EC3"/>
    <w:rsid w:val="00744C1F"/>
    <w:rsid w:val="00745040"/>
    <w:rsid w:val="00745D7A"/>
    <w:rsid w:val="00746271"/>
    <w:rsid w:val="00746419"/>
    <w:rsid w:val="0074645F"/>
    <w:rsid w:val="0074680D"/>
    <w:rsid w:val="0074691B"/>
    <w:rsid w:val="00746BF4"/>
    <w:rsid w:val="00746C2B"/>
    <w:rsid w:val="007515D6"/>
    <w:rsid w:val="00751661"/>
    <w:rsid w:val="007517A3"/>
    <w:rsid w:val="007519B8"/>
    <w:rsid w:val="00752918"/>
    <w:rsid w:val="00752A1B"/>
    <w:rsid w:val="00752EDC"/>
    <w:rsid w:val="00753005"/>
    <w:rsid w:val="00753249"/>
    <w:rsid w:val="007534A3"/>
    <w:rsid w:val="0075367F"/>
    <w:rsid w:val="00753A81"/>
    <w:rsid w:val="00753C78"/>
    <w:rsid w:val="007553D6"/>
    <w:rsid w:val="007554A3"/>
    <w:rsid w:val="00756BB3"/>
    <w:rsid w:val="00756FC7"/>
    <w:rsid w:val="0075748A"/>
    <w:rsid w:val="00760678"/>
    <w:rsid w:val="00760AED"/>
    <w:rsid w:val="00760F9A"/>
    <w:rsid w:val="00761114"/>
    <w:rsid w:val="00761209"/>
    <w:rsid w:val="00761E15"/>
    <w:rsid w:val="0076230D"/>
    <w:rsid w:val="007624B8"/>
    <w:rsid w:val="0076275A"/>
    <w:rsid w:val="00762DDC"/>
    <w:rsid w:val="00763517"/>
    <w:rsid w:val="00763550"/>
    <w:rsid w:val="00763864"/>
    <w:rsid w:val="00763E9E"/>
    <w:rsid w:val="00764B78"/>
    <w:rsid w:val="007652ED"/>
    <w:rsid w:val="00765791"/>
    <w:rsid w:val="00765C10"/>
    <w:rsid w:val="00766170"/>
    <w:rsid w:val="00766D19"/>
    <w:rsid w:val="007676D3"/>
    <w:rsid w:val="00767AD8"/>
    <w:rsid w:val="00771A30"/>
    <w:rsid w:val="00771F97"/>
    <w:rsid w:val="007729AC"/>
    <w:rsid w:val="00772B32"/>
    <w:rsid w:val="00772C12"/>
    <w:rsid w:val="00773334"/>
    <w:rsid w:val="00774017"/>
    <w:rsid w:val="007746E3"/>
    <w:rsid w:val="00774F34"/>
    <w:rsid w:val="00774F3C"/>
    <w:rsid w:val="007756B5"/>
    <w:rsid w:val="0077653E"/>
    <w:rsid w:val="00776C30"/>
    <w:rsid w:val="0077714C"/>
    <w:rsid w:val="007774E4"/>
    <w:rsid w:val="00777C9B"/>
    <w:rsid w:val="00780594"/>
    <w:rsid w:val="00781390"/>
    <w:rsid w:val="007824D9"/>
    <w:rsid w:val="00782CAE"/>
    <w:rsid w:val="00783714"/>
    <w:rsid w:val="00783DF5"/>
    <w:rsid w:val="00783FD5"/>
    <w:rsid w:val="007846B0"/>
    <w:rsid w:val="00784D8F"/>
    <w:rsid w:val="00785653"/>
    <w:rsid w:val="0078570E"/>
    <w:rsid w:val="00785989"/>
    <w:rsid w:val="00785E50"/>
    <w:rsid w:val="00787F7C"/>
    <w:rsid w:val="00790AAB"/>
    <w:rsid w:val="00790C5F"/>
    <w:rsid w:val="0079129D"/>
    <w:rsid w:val="007919DC"/>
    <w:rsid w:val="00791E3F"/>
    <w:rsid w:val="0079200D"/>
    <w:rsid w:val="00792028"/>
    <w:rsid w:val="007923AE"/>
    <w:rsid w:val="007925EA"/>
    <w:rsid w:val="00792739"/>
    <w:rsid w:val="00794ACA"/>
    <w:rsid w:val="00794C66"/>
    <w:rsid w:val="00794CDF"/>
    <w:rsid w:val="007951F2"/>
    <w:rsid w:val="0079533C"/>
    <w:rsid w:val="007955B8"/>
    <w:rsid w:val="00795884"/>
    <w:rsid w:val="007959C9"/>
    <w:rsid w:val="00795A6D"/>
    <w:rsid w:val="00795DEC"/>
    <w:rsid w:val="00795FB4"/>
    <w:rsid w:val="0079608F"/>
    <w:rsid w:val="0079618F"/>
    <w:rsid w:val="00796326"/>
    <w:rsid w:val="007965FA"/>
    <w:rsid w:val="00796620"/>
    <w:rsid w:val="0079710E"/>
    <w:rsid w:val="007972DA"/>
    <w:rsid w:val="007976CD"/>
    <w:rsid w:val="007A0677"/>
    <w:rsid w:val="007A06C8"/>
    <w:rsid w:val="007A09DA"/>
    <w:rsid w:val="007A0B84"/>
    <w:rsid w:val="007A0EE5"/>
    <w:rsid w:val="007A11E2"/>
    <w:rsid w:val="007A1229"/>
    <w:rsid w:val="007A1A9B"/>
    <w:rsid w:val="007A2225"/>
    <w:rsid w:val="007A2A7D"/>
    <w:rsid w:val="007A316D"/>
    <w:rsid w:val="007A33AE"/>
    <w:rsid w:val="007A370B"/>
    <w:rsid w:val="007A3AF2"/>
    <w:rsid w:val="007A3D4C"/>
    <w:rsid w:val="007A3E7A"/>
    <w:rsid w:val="007A59AD"/>
    <w:rsid w:val="007A6065"/>
    <w:rsid w:val="007A617D"/>
    <w:rsid w:val="007A6F3B"/>
    <w:rsid w:val="007A759E"/>
    <w:rsid w:val="007A75AF"/>
    <w:rsid w:val="007A7DB6"/>
    <w:rsid w:val="007B020C"/>
    <w:rsid w:val="007B1129"/>
    <w:rsid w:val="007B138A"/>
    <w:rsid w:val="007B14A9"/>
    <w:rsid w:val="007B1850"/>
    <w:rsid w:val="007B29E4"/>
    <w:rsid w:val="007B3360"/>
    <w:rsid w:val="007B3405"/>
    <w:rsid w:val="007B34C1"/>
    <w:rsid w:val="007B39EB"/>
    <w:rsid w:val="007B3A3E"/>
    <w:rsid w:val="007B3E61"/>
    <w:rsid w:val="007B475C"/>
    <w:rsid w:val="007B477A"/>
    <w:rsid w:val="007B523A"/>
    <w:rsid w:val="007B5673"/>
    <w:rsid w:val="007B5CFD"/>
    <w:rsid w:val="007B634D"/>
    <w:rsid w:val="007B699B"/>
    <w:rsid w:val="007B6F8E"/>
    <w:rsid w:val="007B72D2"/>
    <w:rsid w:val="007B7676"/>
    <w:rsid w:val="007C004B"/>
    <w:rsid w:val="007C025D"/>
    <w:rsid w:val="007C07B4"/>
    <w:rsid w:val="007C104E"/>
    <w:rsid w:val="007C106E"/>
    <w:rsid w:val="007C2A1C"/>
    <w:rsid w:val="007C30FD"/>
    <w:rsid w:val="007C35CA"/>
    <w:rsid w:val="007C47E7"/>
    <w:rsid w:val="007C4F94"/>
    <w:rsid w:val="007C523A"/>
    <w:rsid w:val="007C567E"/>
    <w:rsid w:val="007C5E1A"/>
    <w:rsid w:val="007C61E6"/>
    <w:rsid w:val="007C6390"/>
    <w:rsid w:val="007C65F8"/>
    <w:rsid w:val="007C66F7"/>
    <w:rsid w:val="007C69C6"/>
    <w:rsid w:val="007C6B15"/>
    <w:rsid w:val="007C6B23"/>
    <w:rsid w:val="007C7208"/>
    <w:rsid w:val="007C7742"/>
    <w:rsid w:val="007C7C91"/>
    <w:rsid w:val="007C7F6E"/>
    <w:rsid w:val="007C7FDC"/>
    <w:rsid w:val="007D04BC"/>
    <w:rsid w:val="007D0A30"/>
    <w:rsid w:val="007D1280"/>
    <w:rsid w:val="007D1E93"/>
    <w:rsid w:val="007D1F7E"/>
    <w:rsid w:val="007D2452"/>
    <w:rsid w:val="007D2B59"/>
    <w:rsid w:val="007D371F"/>
    <w:rsid w:val="007D38BD"/>
    <w:rsid w:val="007D3A0B"/>
    <w:rsid w:val="007D42B8"/>
    <w:rsid w:val="007D4320"/>
    <w:rsid w:val="007D4720"/>
    <w:rsid w:val="007D49E3"/>
    <w:rsid w:val="007D4EA8"/>
    <w:rsid w:val="007D54D4"/>
    <w:rsid w:val="007D5AC7"/>
    <w:rsid w:val="007D5F6E"/>
    <w:rsid w:val="007D6417"/>
    <w:rsid w:val="007D6ED4"/>
    <w:rsid w:val="007D6F46"/>
    <w:rsid w:val="007D7649"/>
    <w:rsid w:val="007D7A81"/>
    <w:rsid w:val="007E1E5C"/>
    <w:rsid w:val="007E1FDF"/>
    <w:rsid w:val="007E268A"/>
    <w:rsid w:val="007E27C9"/>
    <w:rsid w:val="007E2F11"/>
    <w:rsid w:val="007E3C29"/>
    <w:rsid w:val="007E3F2C"/>
    <w:rsid w:val="007E48B4"/>
    <w:rsid w:val="007E4BC0"/>
    <w:rsid w:val="007E5220"/>
    <w:rsid w:val="007E5F8E"/>
    <w:rsid w:val="007E662F"/>
    <w:rsid w:val="007E680F"/>
    <w:rsid w:val="007E6ABB"/>
    <w:rsid w:val="007E6B7B"/>
    <w:rsid w:val="007E7064"/>
    <w:rsid w:val="007E7FB4"/>
    <w:rsid w:val="007F0044"/>
    <w:rsid w:val="007F066A"/>
    <w:rsid w:val="007F0ACA"/>
    <w:rsid w:val="007F14E5"/>
    <w:rsid w:val="007F1FAC"/>
    <w:rsid w:val="007F21E1"/>
    <w:rsid w:val="007F21E2"/>
    <w:rsid w:val="007F27F9"/>
    <w:rsid w:val="007F2CE0"/>
    <w:rsid w:val="007F3047"/>
    <w:rsid w:val="007F30D2"/>
    <w:rsid w:val="007F42D1"/>
    <w:rsid w:val="007F49E7"/>
    <w:rsid w:val="007F4A73"/>
    <w:rsid w:val="007F5746"/>
    <w:rsid w:val="007F576C"/>
    <w:rsid w:val="007F5CDD"/>
    <w:rsid w:val="007F6197"/>
    <w:rsid w:val="007F6328"/>
    <w:rsid w:val="007F6789"/>
    <w:rsid w:val="007F6BE6"/>
    <w:rsid w:val="007F6D2C"/>
    <w:rsid w:val="007F7003"/>
    <w:rsid w:val="007F72AA"/>
    <w:rsid w:val="00800487"/>
    <w:rsid w:val="00800BEA"/>
    <w:rsid w:val="008010D2"/>
    <w:rsid w:val="008019E0"/>
    <w:rsid w:val="00801C35"/>
    <w:rsid w:val="0080248A"/>
    <w:rsid w:val="00802C04"/>
    <w:rsid w:val="008032C6"/>
    <w:rsid w:val="00803EC8"/>
    <w:rsid w:val="00804CE4"/>
    <w:rsid w:val="00804F58"/>
    <w:rsid w:val="00805FE2"/>
    <w:rsid w:val="00806D1B"/>
    <w:rsid w:val="00806EEA"/>
    <w:rsid w:val="008073B1"/>
    <w:rsid w:val="00807E42"/>
    <w:rsid w:val="00810E28"/>
    <w:rsid w:val="00811888"/>
    <w:rsid w:val="00811CC4"/>
    <w:rsid w:val="0081226F"/>
    <w:rsid w:val="00812593"/>
    <w:rsid w:val="00812BF2"/>
    <w:rsid w:val="008131BB"/>
    <w:rsid w:val="00813600"/>
    <w:rsid w:val="00813BE7"/>
    <w:rsid w:val="00813D9A"/>
    <w:rsid w:val="00814764"/>
    <w:rsid w:val="00814DA9"/>
    <w:rsid w:val="00816232"/>
    <w:rsid w:val="00816503"/>
    <w:rsid w:val="00816F77"/>
    <w:rsid w:val="008179A6"/>
    <w:rsid w:val="00817D14"/>
    <w:rsid w:val="00817D48"/>
    <w:rsid w:val="008206D2"/>
    <w:rsid w:val="00820EA0"/>
    <w:rsid w:val="00821150"/>
    <w:rsid w:val="00821332"/>
    <w:rsid w:val="0082187D"/>
    <w:rsid w:val="00822103"/>
    <w:rsid w:val="00822143"/>
    <w:rsid w:val="00822933"/>
    <w:rsid w:val="00822D71"/>
    <w:rsid w:val="00822EA1"/>
    <w:rsid w:val="008236DC"/>
    <w:rsid w:val="008241D3"/>
    <w:rsid w:val="00824898"/>
    <w:rsid w:val="008258CC"/>
    <w:rsid w:val="00825E8E"/>
    <w:rsid w:val="00826885"/>
    <w:rsid w:val="008274AF"/>
    <w:rsid w:val="0082798B"/>
    <w:rsid w:val="008279AA"/>
    <w:rsid w:val="008304C1"/>
    <w:rsid w:val="00830814"/>
    <w:rsid w:val="008310D4"/>
    <w:rsid w:val="00831314"/>
    <w:rsid w:val="00831515"/>
    <w:rsid w:val="00831F71"/>
    <w:rsid w:val="00832012"/>
    <w:rsid w:val="00832A6F"/>
    <w:rsid w:val="00832D49"/>
    <w:rsid w:val="008344CD"/>
    <w:rsid w:val="00834A23"/>
    <w:rsid w:val="0083559C"/>
    <w:rsid w:val="00835660"/>
    <w:rsid w:val="00837080"/>
    <w:rsid w:val="0083786E"/>
    <w:rsid w:val="00840865"/>
    <w:rsid w:val="00840FC4"/>
    <w:rsid w:val="008414EF"/>
    <w:rsid w:val="008418BD"/>
    <w:rsid w:val="008425ED"/>
    <w:rsid w:val="00843BB6"/>
    <w:rsid w:val="00843BBB"/>
    <w:rsid w:val="008444F8"/>
    <w:rsid w:val="00844F86"/>
    <w:rsid w:val="00844FDD"/>
    <w:rsid w:val="0084591A"/>
    <w:rsid w:val="008461AC"/>
    <w:rsid w:val="008466CF"/>
    <w:rsid w:val="00846A11"/>
    <w:rsid w:val="00846EAD"/>
    <w:rsid w:val="00847670"/>
    <w:rsid w:val="00847D9C"/>
    <w:rsid w:val="00847F8C"/>
    <w:rsid w:val="00847FC4"/>
    <w:rsid w:val="008502E8"/>
    <w:rsid w:val="0085042D"/>
    <w:rsid w:val="0085050C"/>
    <w:rsid w:val="008505EC"/>
    <w:rsid w:val="00850FEB"/>
    <w:rsid w:val="0085151A"/>
    <w:rsid w:val="008516F0"/>
    <w:rsid w:val="00853081"/>
    <w:rsid w:val="008533B0"/>
    <w:rsid w:val="008536B4"/>
    <w:rsid w:val="008538FF"/>
    <w:rsid w:val="008550BD"/>
    <w:rsid w:val="008555EF"/>
    <w:rsid w:val="008557D8"/>
    <w:rsid w:val="008559F3"/>
    <w:rsid w:val="00855F4A"/>
    <w:rsid w:val="008567C1"/>
    <w:rsid w:val="00856B4A"/>
    <w:rsid w:val="00856CA3"/>
    <w:rsid w:val="00857844"/>
    <w:rsid w:val="00857B68"/>
    <w:rsid w:val="00857D7A"/>
    <w:rsid w:val="00857FE0"/>
    <w:rsid w:val="008605A0"/>
    <w:rsid w:val="00860BCA"/>
    <w:rsid w:val="00860E71"/>
    <w:rsid w:val="0086111A"/>
    <w:rsid w:val="00861CB0"/>
    <w:rsid w:val="00861E3A"/>
    <w:rsid w:val="008621A2"/>
    <w:rsid w:val="00862440"/>
    <w:rsid w:val="00862485"/>
    <w:rsid w:val="0086249E"/>
    <w:rsid w:val="00862A49"/>
    <w:rsid w:val="00863252"/>
    <w:rsid w:val="008636F9"/>
    <w:rsid w:val="0086390E"/>
    <w:rsid w:val="008642D2"/>
    <w:rsid w:val="00864DEF"/>
    <w:rsid w:val="00864F43"/>
    <w:rsid w:val="00865BC1"/>
    <w:rsid w:val="00865BCD"/>
    <w:rsid w:val="0086610C"/>
    <w:rsid w:val="008667B1"/>
    <w:rsid w:val="00866BB0"/>
    <w:rsid w:val="00866C14"/>
    <w:rsid w:val="00867DC0"/>
    <w:rsid w:val="00867EE1"/>
    <w:rsid w:val="00867F50"/>
    <w:rsid w:val="00870625"/>
    <w:rsid w:val="0087094D"/>
    <w:rsid w:val="00870A95"/>
    <w:rsid w:val="008713DE"/>
    <w:rsid w:val="00871613"/>
    <w:rsid w:val="0087176E"/>
    <w:rsid w:val="0087192C"/>
    <w:rsid w:val="00871DAC"/>
    <w:rsid w:val="00872C2B"/>
    <w:rsid w:val="008730AD"/>
    <w:rsid w:val="0087377C"/>
    <w:rsid w:val="0087394A"/>
    <w:rsid w:val="00873FC6"/>
    <w:rsid w:val="0087446C"/>
    <w:rsid w:val="008745E7"/>
    <w:rsid w:val="0087496A"/>
    <w:rsid w:val="0087509C"/>
    <w:rsid w:val="008751B0"/>
    <w:rsid w:val="008757E7"/>
    <w:rsid w:val="00875828"/>
    <w:rsid w:val="00875F2D"/>
    <w:rsid w:val="00876EF0"/>
    <w:rsid w:val="00876F07"/>
    <w:rsid w:val="008775D1"/>
    <w:rsid w:val="00877F29"/>
    <w:rsid w:val="0088016D"/>
    <w:rsid w:val="008806CB"/>
    <w:rsid w:val="0088083A"/>
    <w:rsid w:val="00880AB2"/>
    <w:rsid w:val="0088283C"/>
    <w:rsid w:val="00882CF7"/>
    <w:rsid w:val="00882E0B"/>
    <w:rsid w:val="00882E9D"/>
    <w:rsid w:val="00882EF7"/>
    <w:rsid w:val="008838CE"/>
    <w:rsid w:val="00883EB6"/>
    <w:rsid w:val="0088439F"/>
    <w:rsid w:val="008850B0"/>
    <w:rsid w:val="00885698"/>
    <w:rsid w:val="00885908"/>
    <w:rsid w:val="00886304"/>
    <w:rsid w:val="00887309"/>
    <w:rsid w:val="008874FC"/>
    <w:rsid w:val="00887864"/>
    <w:rsid w:val="00887984"/>
    <w:rsid w:val="00890EEE"/>
    <w:rsid w:val="008913A4"/>
    <w:rsid w:val="008918BC"/>
    <w:rsid w:val="00892038"/>
    <w:rsid w:val="00892D4F"/>
    <w:rsid w:val="0089316E"/>
    <w:rsid w:val="00893616"/>
    <w:rsid w:val="008939C2"/>
    <w:rsid w:val="008939C6"/>
    <w:rsid w:val="00894743"/>
    <w:rsid w:val="00894AC8"/>
    <w:rsid w:val="008954A2"/>
    <w:rsid w:val="008956E3"/>
    <w:rsid w:val="00896435"/>
    <w:rsid w:val="008970E4"/>
    <w:rsid w:val="00897E34"/>
    <w:rsid w:val="008A151C"/>
    <w:rsid w:val="008A185C"/>
    <w:rsid w:val="008A197E"/>
    <w:rsid w:val="008A225A"/>
    <w:rsid w:val="008A25DF"/>
    <w:rsid w:val="008A27B7"/>
    <w:rsid w:val="008A27B8"/>
    <w:rsid w:val="008A3382"/>
    <w:rsid w:val="008A37C1"/>
    <w:rsid w:val="008A3EE5"/>
    <w:rsid w:val="008A4050"/>
    <w:rsid w:val="008A443A"/>
    <w:rsid w:val="008A4456"/>
    <w:rsid w:val="008A4674"/>
    <w:rsid w:val="008A499E"/>
    <w:rsid w:val="008A4CF6"/>
    <w:rsid w:val="008A4F92"/>
    <w:rsid w:val="008A52E8"/>
    <w:rsid w:val="008A53CC"/>
    <w:rsid w:val="008A557F"/>
    <w:rsid w:val="008A5D0D"/>
    <w:rsid w:val="008A6294"/>
    <w:rsid w:val="008A6C6D"/>
    <w:rsid w:val="008A6ECE"/>
    <w:rsid w:val="008A7041"/>
    <w:rsid w:val="008B0788"/>
    <w:rsid w:val="008B1058"/>
    <w:rsid w:val="008B1263"/>
    <w:rsid w:val="008B13C3"/>
    <w:rsid w:val="008B1EBF"/>
    <w:rsid w:val="008B29FF"/>
    <w:rsid w:val="008B357F"/>
    <w:rsid w:val="008B374D"/>
    <w:rsid w:val="008B3F50"/>
    <w:rsid w:val="008B43C8"/>
    <w:rsid w:val="008B4566"/>
    <w:rsid w:val="008B50F9"/>
    <w:rsid w:val="008B5DC8"/>
    <w:rsid w:val="008B5DF7"/>
    <w:rsid w:val="008B5F53"/>
    <w:rsid w:val="008B64F2"/>
    <w:rsid w:val="008B6820"/>
    <w:rsid w:val="008B694D"/>
    <w:rsid w:val="008B702B"/>
    <w:rsid w:val="008B79DB"/>
    <w:rsid w:val="008B7F7E"/>
    <w:rsid w:val="008C0053"/>
    <w:rsid w:val="008C039D"/>
    <w:rsid w:val="008C083B"/>
    <w:rsid w:val="008C0EAB"/>
    <w:rsid w:val="008C1AD1"/>
    <w:rsid w:val="008C235D"/>
    <w:rsid w:val="008C23FE"/>
    <w:rsid w:val="008C2549"/>
    <w:rsid w:val="008C2E53"/>
    <w:rsid w:val="008C33C7"/>
    <w:rsid w:val="008C3658"/>
    <w:rsid w:val="008C3971"/>
    <w:rsid w:val="008C3A18"/>
    <w:rsid w:val="008C3EE4"/>
    <w:rsid w:val="008C3F09"/>
    <w:rsid w:val="008C3FA1"/>
    <w:rsid w:val="008C4060"/>
    <w:rsid w:val="008C4428"/>
    <w:rsid w:val="008C4D9A"/>
    <w:rsid w:val="008C4DF6"/>
    <w:rsid w:val="008C51BD"/>
    <w:rsid w:val="008C5C61"/>
    <w:rsid w:val="008C5D5F"/>
    <w:rsid w:val="008C6FC3"/>
    <w:rsid w:val="008C7463"/>
    <w:rsid w:val="008C7FDC"/>
    <w:rsid w:val="008D1F51"/>
    <w:rsid w:val="008D2888"/>
    <w:rsid w:val="008D2D57"/>
    <w:rsid w:val="008D2FBE"/>
    <w:rsid w:val="008D2FDC"/>
    <w:rsid w:val="008D327F"/>
    <w:rsid w:val="008D3D4C"/>
    <w:rsid w:val="008D3EF8"/>
    <w:rsid w:val="008D42CD"/>
    <w:rsid w:val="008D525E"/>
    <w:rsid w:val="008D54CE"/>
    <w:rsid w:val="008D66CB"/>
    <w:rsid w:val="008D6FD3"/>
    <w:rsid w:val="008D7586"/>
    <w:rsid w:val="008D78B7"/>
    <w:rsid w:val="008D7986"/>
    <w:rsid w:val="008D7CBB"/>
    <w:rsid w:val="008E03D1"/>
    <w:rsid w:val="008E08F2"/>
    <w:rsid w:val="008E0962"/>
    <w:rsid w:val="008E0B16"/>
    <w:rsid w:val="008E0B37"/>
    <w:rsid w:val="008E0BF8"/>
    <w:rsid w:val="008E110B"/>
    <w:rsid w:val="008E114B"/>
    <w:rsid w:val="008E127F"/>
    <w:rsid w:val="008E215B"/>
    <w:rsid w:val="008E23DB"/>
    <w:rsid w:val="008E24E3"/>
    <w:rsid w:val="008E2AC0"/>
    <w:rsid w:val="008E2CB6"/>
    <w:rsid w:val="008E2DEE"/>
    <w:rsid w:val="008E2F8F"/>
    <w:rsid w:val="008E33FD"/>
    <w:rsid w:val="008E3850"/>
    <w:rsid w:val="008E39AB"/>
    <w:rsid w:val="008E3DE9"/>
    <w:rsid w:val="008E484B"/>
    <w:rsid w:val="008E49DA"/>
    <w:rsid w:val="008E4C48"/>
    <w:rsid w:val="008E5015"/>
    <w:rsid w:val="008E5147"/>
    <w:rsid w:val="008E560E"/>
    <w:rsid w:val="008E59DC"/>
    <w:rsid w:val="008E620F"/>
    <w:rsid w:val="008E6547"/>
    <w:rsid w:val="008E6673"/>
    <w:rsid w:val="008E6F6A"/>
    <w:rsid w:val="008E6FE0"/>
    <w:rsid w:val="008E7A5D"/>
    <w:rsid w:val="008E7A6A"/>
    <w:rsid w:val="008F154F"/>
    <w:rsid w:val="008F15CF"/>
    <w:rsid w:val="008F1F14"/>
    <w:rsid w:val="008F247D"/>
    <w:rsid w:val="008F2672"/>
    <w:rsid w:val="008F4CF2"/>
    <w:rsid w:val="008F4D5C"/>
    <w:rsid w:val="008F4E89"/>
    <w:rsid w:val="008F5F84"/>
    <w:rsid w:val="008F6BCE"/>
    <w:rsid w:val="008F6CD7"/>
    <w:rsid w:val="008F6CDD"/>
    <w:rsid w:val="008F6FE5"/>
    <w:rsid w:val="008F795A"/>
    <w:rsid w:val="008F7996"/>
    <w:rsid w:val="008F7F85"/>
    <w:rsid w:val="00900227"/>
    <w:rsid w:val="00901EDF"/>
    <w:rsid w:val="009020C5"/>
    <w:rsid w:val="00902B04"/>
    <w:rsid w:val="00903200"/>
    <w:rsid w:val="0090323E"/>
    <w:rsid w:val="0090353A"/>
    <w:rsid w:val="00903ADF"/>
    <w:rsid w:val="00903BEC"/>
    <w:rsid w:val="00903C18"/>
    <w:rsid w:val="009048E1"/>
    <w:rsid w:val="00905187"/>
    <w:rsid w:val="00905299"/>
    <w:rsid w:val="009059A1"/>
    <w:rsid w:val="0091019B"/>
    <w:rsid w:val="0091036B"/>
    <w:rsid w:val="009104BD"/>
    <w:rsid w:val="00910723"/>
    <w:rsid w:val="009107ED"/>
    <w:rsid w:val="00910C3D"/>
    <w:rsid w:val="009114E5"/>
    <w:rsid w:val="00911525"/>
    <w:rsid w:val="009124F8"/>
    <w:rsid w:val="00912916"/>
    <w:rsid w:val="009129A9"/>
    <w:rsid w:val="00912D03"/>
    <w:rsid w:val="00912D6B"/>
    <w:rsid w:val="00913360"/>
    <w:rsid w:val="009138BF"/>
    <w:rsid w:val="00913C08"/>
    <w:rsid w:val="00913D68"/>
    <w:rsid w:val="00914B36"/>
    <w:rsid w:val="00914E46"/>
    <w:rsid w:val="0091524E"/>
    <w:rsid w:val="00915993"/>
    <w:rsid w:val="00915EAE"/>
    <w:rsid w:val="00916011"/>
    <w:rsid w:val="00916021"/>
    <w:rsid w:val="00916EBA"/>
    <w:rsid w:val="00917BBB"/>
    <w:rsid w:val="009202AD"/>
    <w:rsid w:val="00920479"/>
    <w:rsid w:val="00920A59"/>
    <w:rsid w:val="00921432"/>
    <w:rsid w:val="00921A22"/>
    <w:rsid w:val="00921C09"/>
    <w:rsid w:val="00922E9B"/>
    <w:rsid w:val="00923899"/>
    <w:rsid w:val="009246AC"/>
    <w:rsid w:val="00925848"/>
    <w:rsid w:val="00925E5F"/>
    <w:rsid w:val="00926293"/>
    <w:rsid w:val="0092676D"/>
    <w:rsid w:val="00926B1E"/>
    <w:rsid w:val="00927021"/>
    <w:rsid w:val="00930463"/>
    <w:rsid w:val="00930C40"/>
    <w:rsid w:val="00930DCA"/>
    <w:rsid w:val="009314B4"/>
    <w:rsid w:val="0093207F"/>
    <w:rsid w:val="009321C4"/>
    <w:rsid w:val="00932307"/>
    <w:rsid w:val="009323FC"/>
    <w:rsid w:val="00932E28"/>
    <w:rsid w:val="00933C5F"/>
    <w:rsid w:val="00934166"/>
    <w:rsid w:val="009342F5"/>
    <w:rsid w:val="00934609"/>
    <w:rsid w:val="00934DA6"/>
    <w:rsid w:val="00934FFB"/>
    <w:rsid w:val="0093575B"/>
    <w:rsid w:val="00935954"/>
    <w:rsid w:val="0093679E"/>
    <w:rsid w:val="00936956"/>
    <w:rsid w:val="00936C7B"/>
    <w:rsid w:val="00937E04"/>
    <w:rsid w:val="00937FA0"/>
    <w:rsid w:val="0094061C"/>
    <w:rsid w:val="0094095B"/>
    <w:rsid w:val="00940E20"/>
    <w:rsid w:val="009410A2"/>
    <w:rsid w:val="00941BA1"/>
    <w:rsid w:val="00941C60"/>
    <w:rsid w:val="00941F25"/>
    <w:rsid w:val="00942A0A"/>
    <w:rsid w:val="00942B25"/>
    <w:rsid w:val="0094436C"/>
    <w:rsid w:val="00944458"/>
    <w:rsid w:val="009446F8"/>
    <w:rsid w:val="00944F38"/>
    <w:rsid w:val="00944FDC"/>
    <w:rsid w:val="00945BB3"/>
    <w:rsid w:val="00945C9F"/>
    <w:rsid w:val="009469D3"/>
    <w:rsid w:val="00947477"/>
    <w:rsid w:val="00947998"/>
    <w:rsid w:val="0095052C"/>
    <w:rsid w:val="00951234"/>
    <w:rsid w:val="0095167F"/>
    <w:rsid w:val="00952086"/>
    <w:rsid w:val="0095220E"/>
    <w:rsid w:val="00952921"/>
    <w:rsid w:val="009531B6"/>
    <w:rsid w:val="009533F1"/>
    <w:rsid w:val="009534C1"/>
    <w:rsid w:val="00953A91"/>
    <w:rsid w:val="00953C81"/>
    <w:rsid w:val="00954294"/>
    <w:rsid w:val="0095458F"/>
    <w:rsid w:val="00954D17"/>
    <w:rsid w:val="00954EA2"/>
    <w:rsid w:val="0095557A"/>
    <w:rsid w:val="00955D30"/>
    <w:rsid w:val="00956310"/>
    <w:rsid w:val="009566D5"/>
    <w:rsid w:val="00956E3A"/>
    <w:rsid w:val="009574F4"/>
    <w:rsid w:val="009577E0"/>
    <w:rsid w:val="00960149"/>
    <w:rsid w:val="00960597"/>
    <w:rsid w:val="009608EA"/>
    <w:rsid w:val="00961FDD"/>
    <w:rsid w:val="009621DB"/>
    <w:rsid w:val="009623B2"/>
    <w:rsid w:val="0096249B"/>
    <w:rsid w:val="00962D76"/>
    <w:rsid w:val="00962DB6"/>
    <w:rsid w:val="00963438"/>
    <w:rsid w:val="00963478"/>
    <w:rsid w:val="009635F3"/>
    <w:rsid w:val="00963817"/>
    <w:rsid w:val="0096381D"/>
    <w:rsid w:val="00963FA1"/>
    <w:rsid w:val="00964B7C"/>
    <w:rsid w:val="00964CDE"/>
    <w:rsid w:val="00965352"/>
    <w:rsid w:val="009661D3"/>
    <w:rsid w:val="0096667C"/>
    <w:rsid w:val="009666E8"/>
    <w:rsid w:val="00966A79"/>
    <w:rsid w:val="00966BAE"/>
    <w:rsid w:val="00966C0D"/>
    <w:rsid w:val="00966C3E"/>
    <w:rsid w:val="00966DEB"/>
    <w:rsid w:val="0096705D"/>
    <w:rsid w:val="0096709D"/>
    <w:rsid w:val="0096770B"/>
    <w:rsid w:val="009679C1"/>
    <w:rsid w:val="00967E9B"/>
    <w:rsid w:val="0097093C"/>
    <w:rsid w:val="00971331"/>
    <w:rsid w:val="009723D3"/>
    <w:rsid w:val="00972F0A"/>
    <w:rsid w:val="009730AE"/>
    <w:rsid w:val="00973378"/>
    <w:rsid w:val="00973664"/>
    <w:rsid w:val="009736C9"/>
    <w:rsid w:val="009736CF"/>
    <w:rsid w:val="009739C8"/>
    <w:rsid w:val="00973A27"/>
    <w:rsid w:val="00974143"/>
    <w:rsid w:val="00974D3F"/>
    <w:rsid w:val="00974FB2"/>
    <w:rsid w:val="0097570D"/>
    <w:rsid w:val="009759BD"/>
    <w:rsid w:val="00975AD8"/>
    <w:rsid w:val="009767FF"/>
    <w:rsid w:val="00976B14"/>
    <w:rsid w:val="0097702E"/>
    <w:rsid w:val="009770D8"/>
    <w:rsid w:val="0097768C"/>
    <w:rsid w:val="00977E3D"/>
    <w:rsid w:val="00977F30"/>
    <w:rsid w:val="009807F2"/>
    <w:rsid w:val="00980A17"/>
    <w:rsid w:val="009812C7"/>
    <w:rsid w:val="00981D72"/>
    <w:rsid w:val="00982157"/>
    <w:rsid w:val="00982291"/>
    <w:rsid w:val="00982D4D"/>
    <w:rsid w:val="00983122"/>
    <w:rsid w:val="009833CA"/>
    <w:rsid w:val="009835C5"/>
    <w:rsid w:val="00983D89"/>
    <w:rsid w:val="00983E34"/>
    <w:rsid w:val="00983EC3"/>
    <w:rsid w:val="00983F30"/>
    <w:rsid w:val="0098511C"/>
    <w:rsid w:val="00985196"/>
    <w:rsid w:val="0098611F"/>
    <w:rsid w:val="009864E9"/>
    <w:rsid w:val="00986B25"/>
    <w:rsid w:val="0098726D"/>
    <w:rsid w:val="00987524"/>
    <w:rsid w:val="00987BE0"/>
    <w:rsid w:val="00987F3B"/>
    <w:rsid w:val="00987FF3"/>
    <w:rsid w:val="00991364"/>
    <w:rsid w:val="00991F6D"/>
    <w:rsid w:val="009921B7"/>
    <w:rsid w:val="00992262"/>
    <w:rsid w:val="00992932"/>
    <w:rsid w:val="00992B1D"/>
    <w:rsid w:val="00992C4B"/>
    <w:rsid w:val="00992F82"/>
    <w:rsid w:val="009930A0"/>
    <w:rsid w:val="009932A6"/>
    <w:rsid w:val="00993336"/>
    <w:rsid w:val="009933B5"/>
    <w:rsid w:val="00993D89"/>
    <w:rsid w:val="009949FC"/>
    <w:rsid w:val="00994B7C"/>
    <w:rsid w:val="009961D3"/>
    <w:rsid w:val="009963F4"/>
    <w:rsid w:val="00996577"/>
    <w:rsid w:val="00996A40"/>
    <w:rsid w:val="00996B75"/>
    <w:rsid w:val="00996CA1"/>
    <w:rsid w:val="009976CA"/>
    <w:rsid w:val="00997870"/>
    <w:rsid w:val="00997BEF"/>
    <w:rsid w:val="009A0178"/>
    <w:rsid w:val="009A0731"/>
    <w:rsid w:val="009A0A54"/>
    <w:rsid w:val="009A0B04"/>
    <w:rsid w:val="009A0D6D"/>
    <w:rsid w:val="009A102C"/>
    <w:rsid w:val="009A1873"/>
    <w:rsid w:val="009A1D0F"/>
    <w:rsid w:val="009A2592"/>
    <w:rsid w:val="009A282C"/>
    <w:rsid w:val="009A2ACE"/>
    <w:rsid w:val="009A2D13"/>
    <w:rsid w:val="009A2DF4"/>
    <w:rsid w:val="009A376A"/>
    <w:rsid w:val="009A3DF1"/>
    <w:rsid w:val="009A4200"/>
    <w:rsid w:val="009A46DC"/>
    <w:rsid w:val="009A4802"/>
    <w:rsid w:val="009A4E28"/>
    <w:rsid w:val="009A4EDE"/>
    <w:rsid w:val="009A5777"/>
    <w:rsid w:val="009A57ED"/>
    <w:rsid w:val="009A622B"/>
    <w:rsid w:val="009A6796"/>
    <w:rsid w:val="009A6A46"/>
    <w:rsid w:val="009A6A65"/>
    <w:rsid w:val="009A6CE8"/>
    <w:rsid w:val="009A7343"/>
    <w:rsid w:val="009A79C5"/>
    <w:rsid w:val="009A7A73"/>
    <w:rsid w:val="009A7AAF"/>
    <w:rsid w:val="009A7AB0"/>
    <w:rsid w:val="009B0D62"/>
    <w:rsid w:val="009B1280"/>
    <w:rsid w:val="009B17DB"/>
    <w:rsid w:val="009B1A99"/>
    <w:rsid w:val="009B1C10"/>
    <w:rsid w:val="009B238A"/>
    <w:rsid w:val="009B2D85"/>
    <w:rsid w:val="009B2E39"/>
    <w:rsid w:val="009B3BEE"/>
    <w:rsid w:val="009B3ED5"/>
    <w:rsid w:val="009B4B1F"/>
    <w:rsid w:val="009B53CA"/>
    <w:rsid w:val="009B5EB5"/>
    <w:rsid w:val="009B5F85"/>
    <w:rsid w:val="009B60F2"/>
    <w:rsid w:val="009B698F"/>
    <w:rsid w:val="009B7407"/>
    <w:rsid w:val="009B7760"/>
    <w:rsid w:val="009B7937"/>
    <w:rsid w:val="009B7C16"/>
    <w:rsid w:val="009B7F4C"/>
    <w:rsid w:val="009C0128"/>
    <w:rsid w:val="009C06E4"/>
    <w:rsid w:val="009C08E9"/>
    <w:rsid w:val="009C1665"/>
    <w:rsid w:val="009C1ED4"/>
    <w:rsid w:val="009C2861"/>
    <w:rsid w:val="009C2DB5"/>
    <w:rsid w:val="009C3867"/>
    <w:rsid w:val="009C3AA9"/>
    <w:rsid w:val="009C3C40"/>
    <w:rsid w:val="009C443F"/>
    <w:rsid w:val="009C452D"/>
    <w:rsid w:val="009C4C13"/>
    <w:rsid w:val="009C5679"/>
    <w:rsid w:val="009C5B0E"/>
    <w:rsid w:val="009C605A"/>
    <w:rsid w:val="009C7470"/>
    <w:rsid w:val="009C79D1"/>
    <w:rsid w:val="009C7ABE"/>
    <w:rsid w:val="009C7C16"/>
    <w:rsid w:val="009D01F4"/>
    <w:rsid w:val="009D0AA4"/>
    <w:rsid w:val="009D0EF4"/>
    <w:rsid w:val="009D1363"/>
    <w:rsid w:val="009D16E0"/>
    <w:rsid w:val="009D1EDF"/>
    <w:rsid w:val="009D2064"/>
    <w:rsid w:val="009D2799"/>
    <w:rsid w:val="009D2B7B"/>
    <w:rsid w:val="009D430F"/>
    <w:rsid w:val="009D43B3"/>
    <w:rsid w:val="009D44F4"/>
    <w:rsid w:val="009D4DF2"/>
    <w:rsid w:val="009D4DFA"/>
    <w:rsid w:val="009D4F5A"/>
    <w:rsid w:val="009D5979"/>
    <w:rsid w:val="009D5C26"/>
    <w:rsid w:val="009D606C"/>
    <w:rsid w:val="009D6EC9"/>
    <w:rsid w:val="009D73E3"/>
    <w:rsid w:val="009D767D"/>
    <w:rsid w:val="009E1C0D"/>
    <w:rsid w:val="009E2051"/>
    <w:rsid w:val="009E3878"/>
    <w:rsid w:val="009E3A2F"/>
    <w:rsid w:val="009E412F"/>
    <w:rsid w:val="009E4A78"/>
    <w:rsid w:val="009E4CA2"/>
    <w:rsid w:val="009E5148"/>
    <w:rsid w:val="009E623B"/>
    <w:rsid w:val="009E68AC"/>
    <w:rsid w:val="009E6A18"/>
    <w:rsid w:val="009E6A2A"/>
    <w:rsid w:val="009E6F9F"/>
    <w:rsid w:val="009E71A5"/>
    <w:rsid w:val="009E71D5"/>
    <w:rsid w:val="009E720A"/>
    <w:rsid w:val="009F05FB"/>
    <w:rsid w:val="009F0C32"/>
    <w:rsid w:val="009F0CC9"/>
    <w:rsid w:val="009F124D"/>
    <w:rsid w:val="009F1AAC"/>
    <w:rsid w:val="009F2932"/>
    <w:rsid w:val="009F2BAC"/>
    <w:rsid w:val="009F31D3"/>
    <w:rsid w:val="009F36F7"/>
    <w:rsid w:val="009F41FC"/>
    <w:rsid w:val="009F45A6"/>
    <w:rsid w:val="009F5BE1"/>
    <w:rsid w:val="009F5BFC"/>
    <w:rsid w:val="009F5E70"/>
    <w:rsid w:val="009F6384"/>
    <w:rsid w:val="009F6FDF"/>
    <w:rsid w:val="009F700E"/>
    <w:rsid w:val="009F78F5"/>
    <w:rsid w:val="009F7A7A"/>
    <w:rsid w:val="009F7F02"/>
    <w:rsid w:val="00A001F4"/>
    <w:rsid w:val="00A00267"/>
    <w:rsid w:val="00A003A5"/>
    <w:rsid w:val="00A02A2F"/>
    <w:rsid w:val="00A02AB9"/>
    <w:rsid w:val="00A03C3F"/>
    <w:rsid w:val="00A041E5"/>
    <w:rsid w:val="00A04B2E"/>
    <w:rsid w:val="00A05338"/>
    <w:rsid w:val="00A0549D"/>
    <w:rsid w:val="00A065AA"/>
    <w:rsid w:val="00A06858"/>
    <w:rsid w:val="00A10858"/>
    <w:rsid w:val="00A108EF"/>
    <w:rsid w:val="00A10F03"/>
    <w:rsid w:val="00A114F2"/>
    <w:rsid w:val="00A11830"/>
    <w:rsid w:val="00A119B4"/>
    <w:rsid w:val="00A119C6"/>
    <w:rsid w:val="00A11B0F"/>
    <w:rsid w:val="00A1248B"/>
    <w:rsid w:val="00A12B99"/>
    <w:rsid w:val="00A140E8"/>
    <w:rsid w:val="00A14440"/>
    <w:rsid w:val="00A148B3"/>
    <w:rsid w:val="00A14A1E"/>
    <w:rsid w:val="00A14E20"/>
    <w:rsid w:val="00A155DB"/>
    <w:rsid w:val="00A15630"/>
    <w:rsid w:val="00A156B8"/>
    <w:rsid w:val="00A1619B"/>
    <w:rsid w:val="00A161E5"/>
    <w:rsid w:val="00A16207"/>
    <w:rsid w:val="00A167BA"/>
    <w:rsid w:val="00A170A2"/>
    <w:rsid w:val="00A176E1"/>
    <w:rsid w:val="00A17E61"/>
    <w:rsid w:val="00A17F11"/>
    <w:rsid w:val="00A2018D"/>
    <w:rsid w:val="00A20462"/>
    <w:rsid w:val="00A213A1"/>
    <w:rsid w:val="00A2210A"/>
    <w:rsid w:val="00A22B00"/>
    <w:rsid w:val="00A22C54"/>
    <w:rsid w:val="00A234E1"/>
    <w:rsid w:val="00A235BE"/>
    <w:rsid w:val="00A23862"/>
    <w:rsid w:val="00A239E9"/>
    <w:rsid w:val="00A24C2B"/>
    <w:rsid w:val="00A24CBB"/>
    <w:rsid w:val="00A25E52"/>
    <w:rsid w:val="00A261D1"/>
    <w:rsid w:val="00A2637B"/>
    <w:rsid w:val="00A264DE"/>
    <w:rsid w:val="00A2760C"/>
    <w:rsid w:val="00A279B9"/>
    <w:rsid w:val="00A27C05"/>
    <w:rsid w:val="00A27D41"/>
    <w:rsid w:val="00A301BA"/>
    <w:rsid w:val="00A3126B"/>
    <w:rsid w:val="00A319F0"/>
    <w:rsid w:val="00A31AD6"/>
    <w:rsid w:val="00A31FCD"/>
    <w:rsid w:val="00A3234E"/>
    <w:rsid w:val="00A32444"/>
    <w:rsid w:val="00A3251F"/>
    <w:rsid w:val="00A32C44"/>
    <w:rsid w:val="00A32E40"/>
    <w:rsid w:val="00A32F79"/>
    <w:rsid w:val="00A33DF8"/>
    <w:rsid w:val="00A340D2"/>
    <w:rsid w:val="00A34153"/>
    <w:rsid w:val="00A345A0"/>
    <w:rsid w:val="00A34B30"/>
    <w:rsid w:val="00A35244"/>
    <w:rsid w:val="00A359AB"/>
    <w:rsid w:val="00A35A75"/>
    <w:rsid w:val="00A35C92"/>
    <w:rsid w:val="00A36B37"/>
    <w:rsid w:val="00A36D0F"/>
    <w:rsid w:val="00A3736C"/>
    <w:rsid w:val="00A37457"/>
    <w:rsid w:val="00A3797E"/>
    <w:rsid w:val="00A37FDC"/>
    <w:rsid w:val="00A40518"/>
    <w:rsid w:val="00A40804"/>
    <w:rsid w:val="00A409A9"/>
    <w:rsid w:val="00A40FC2"/>
    <w:rsid w:val="00A41A11"/>
    <w:rsid w:val="00A42BF2"/>
    <w:rsid w:val="00A43DAA"/>
    <w:rsid w:val="00A43EA5"/>
    <w:rsid w:val="00A4411B"/>
    <w:rsid w:val="00A45729"/>
    <w:rsid w:val="00A45765"/>
    <w:rsid w:val="00A45AC9"/>
    <w:rsid w:val="00A46041"/>
    <w:rsid w:val="00A46846"/>
    <w:rsid w:val="00A47A5F"/>
    <w:rsid w:val="00A503E4"/>
    <w:rsid w:val="00A50F90"/>
    <w:rsid w:val="00A51101"/>
    <w:rsid w:val="00A52EB2"/>
    <w:rsid w:val="00A530D0"/>
    <w:rsid w:val="00A534B8"/>
    <w:rsid w:val="00A5371E"/>
    <w:rsid w:val="00A54063"/>
    <w:rsid w:val="00A5409F"/>
    <w:rsid w:val="00A54771"/>
    <w:rsid w:val="00A54FF8"/>
    <w:rsid w:val="00A55300"/>
    <w:rsid w:val="00A55E16"/>
    <w:rsid w:val="00A55E22"/>
    <w:rsid w:val="00A5667B"/>
    <w:rsid w:val="00A5670D"/>
    <w:rsid w:val="00A56D74"/>
    <w:rsid w:val="00A56EDB"/>
    <w:rsid w:val="00A57460"/>
    <w:rsid w:val="00A5790C"/>
    <w:rsid w:val="00A5796B"/>
    <w:rsid w:val="00A57AB5"/>
    <w:rsid w:val="00A60818"/>
    <w:rsid w:val="00A6087F"/>
    <w:rsid w:val="00A611E8"/>
    <w:rsid w:val="00A61B9F"/>
    <w:rsid w:val="00A62FF4"/>
    <w:rsid w:val="00A63054"/>
    <w:rsid w:val="00A637FD"/>
    <w:rsid w:val="00A63B5B"/>
    <w:rsid w:val="00A63DA5"/>
    <w:rsid w:val="00A63EFE"/>
    <w:rsid w:val="00A63F5D"/>
    <w:rsid w:val="00A64195"/>
    <w:rsid w:val="00A644D4"/>
    <w:rsid w:val="00A6455F"/>
    <w:rsid w:val="00A64757"/>
    <w:rsid w:val="00A651FA"/>
    <w:rsid w:val="00A653DB"/>
    <w:rsid w:val="00A65566"/>
    <w:rsid w:val="00A65B41"/>
    <w:rsid w:val="00A662BC"/>
    <w:rsid w:val="00A664EB"/>
    <w:rsid w:val="00A674D9"/>
    <w:rsid w:val="00A67964"/>
    <w:rsid w:val="00A70821"/>
    <w:rsid w:val="00A70F12"/>
    <w:rsid w:val="00A712B6"/>
    <w:rsid w:val="00A7185E"/>
    <w:rsid w:val="00A72429"/>
    <w:rsid w:val="00A725E4"/>
    <w:rsid w:val="00A72B2E"/>
    <w:rsid w:val="00A72C8E"/>
    <w:rsid w:val="00A734E8"/>
    <w:rsid w:val="00A736C1"/>
    <w:rsid w:val="00A736D3"/>
    <w:rsid w:val="00A73712"/>
    <w:rsid w:val="00A73C4C"/>
    <w:rsid w:val="00A751EB"/>
    <w:rsid w:val="00A75579"/>
    <w:rsid w:val="00A757F2"/>
    <w:rsid w:val="00A7583D"/>
    <w:rsid w:val="00A75983"/>
    <w:rsid w:val="00A75B80"/>
    <w:rsid w:val="00A75D44"/>
    <w:rsid w:val="00A75D5E"/>
    <w:rsid w:val="00A76B53"/>
    <w:rsid w:val="00A76F1B"/>
    <w:rsid w:val="00A7764D"/>
    <w:rsid w:val="00A77E8D"/>
    <w:rsid w:val="00A80610"/>
    <w:rsid w:val="00A807EB"/>
    <w:rsid w:val="00A80D1A"/>
    <w:rsid w:val="00A812BD"/>
    <w:rsid w:val="00A81C05"/>
    <w:rsid w:val="00A81EF9"/>
    <w:rsid w:val="00A82418"/>
    <w:rsid w:val="00A82639"/>
    <w:rsid w:val="00A82C14"/>
    <w:rsid w:val="00A830E5"/>
    <w:rsid w:val="00A83255"/>
    <w:rsid w:val="00A83B5C"/>
    <w:rsid w:val="00A84BE6"/>
    <w:rsid w:val="00A8522E"/>
    <w:rsid w:val="00A85690"/>
    <w:rsid w:val="00A85E97"/>
    <w:rsid w:val="00A86203"/>
    <w:rsid w:val="00A87589"/>
    <w:rsid w:val="00A87A49"/>
    <w:rsid w:val="00A901CC"/>
    <w:rsid w:val="00A90793"/>
    <w:rsid w:val="00A910AD"/>
    <w:rsid w:val="00A912A1"/>
    <w:rsid w:val="00A915C9"/>
    <w:rsid w:val="00A91648"/>
    <w:rsid w:val="00A9189E"/>
    <w:rsid w:val="00A930C4"/>
    <w:rsid w:val="00A93317"/>
    <w:rsid w:val="00A934E6"/>
    <w:rsid w:val="00A93B93"/>
    <w:rsid w:val="00A93F2F"/>
    <w:rsid w:val="00A94557"/>
    <w:rsid w:val="00A949C8"/>
    <w:rsid w:val="00A94D4D"/>
    <w:rsid w:val="00A955D6"/>
    <w:rsid w:val="00A95AEA"/>
    <w:rsid w:val="00A9611F"/>
    <w:rsid w:val="00A962EE"/>
    <w:rsid w:val="00A96883"/>
    <w:rsid w:val="00A96A1C"/>
    <w:rsid w:val="00A970CB"/>
    <w:rsid w:val="00A973F0"/>
    <w:rsid w:val="00A97B7D"/>
    <w:rsid w:val="00AA01EC"/>
    <w:rsid w:val="00AA0C84"/>
    <w:rsid w:val="00AA0F89"/>
    <w:rsid w:val="00AA1582"/>
    <w:rsid w:val="00AA2796"/>
    <w:rsid w:val="00AA28AF"/>
    <w:rsid w:val="00AA2B33"/>
    <w:rsid w:val="00AA33EF"/>
    <w:rsid w:val="00AA3B5C"/>
    <w:rsid w:val="00AA3D2F"/>
    <w:rsid w:val="00AA401C"/>
    <w:rsid w:val="00AA4260"/>
    <w:rsid w:val="00AA56F1"/>
    <w:rsid w:val="00AA65B2"/>
    <w:rsid w:val="00AA6626"/>
    <w:rsid w:val="00AA70B7"/>
    <w:rsid w:val="00AA78DD"/>
    <w:rsid w:val="00AA7A73"/>
    <w:rsid w:val="00AA7E7B"/>
    <w:rsid w:val="00AB0003"/>
    <w:rsid w:val="00AB099B"/>
    <w:rsid w:val="00AB189C"/>
    <w:rsid w:val="00AB1AE5"/>
    <w:rsid w:val="00AB1D60"/>
    <w:rsid w:val="00AB2CED"/>
    <w:rsid w:val="00AB3721"/>
    <w:rsid w:val="00AB3CA9"/>
    <w:rsid w:val="00AB4738"/>
    <w:rsid w:val="00AB4FAD"/>
    <w:rsid w:val="00AB4FC4"/>
    <w:rsid w:val="00AB5346"/>
    <w:rsid w:val="00AB614C"/>
    <w:rsid w:val="00AB63A5"/>
    <w:rsid w:val="00AB6404"/>
    <w:rsid w:val="00AB7266"/>
    <w:rsid w:val="00AB7E32"/>
    <w:rsid w:val="00AC0A24"/>
    <w:rsid w:val="00AC102A"/>
    <w:rsid w:val="00AC1B0F"/>
    <w:rsid w:val="00AC1E62"/>
    <w:rsid w:val="00AC2FBF"/>
    <w:rsid w:val="00AC2FDF"/>
    <w:rsid w:val="00AC34C1"/>
    <w:rsid w:val="00AC3611"/>
    <w:rsid w:val="00AC4700"/>
    <w:rsid w:val="00AC581B"/>
    <w:rsid w:val="00AC61E4"/>
    <w:rsid w:val="00AC62B9"/>
    <w:rsid w:val="00AC7647"/>
    <w:rsid w:val="00AC7956"/>
    <w:rsid w:val="00AD038B"/>
    <w:rsid w:val="00AD0538"/>
    <w:rsid w:val="00AD0AE2"/>
    <w:rsid w:val="00AD0B96"/>
    <w:rsid w:val="00AD0E65"/>
    <w:rsid w:val="00AD1405"/>
    <w:rsid w:val="00AD1500"/>
    <w:rsid w:val="00AD18C3"/>
    <w:rsid w:val="00AD1BFC"/>
    <w:rsid w:val="00AD1C87"/>
    <w:rsid w:val="00AD2358"/>
    <w:rsid w:val="00AD26A5"/>
    <w:rsid w:val="00AD2B2F"/>
    <w:rsid w:val="00AD2CEB"/>
    <w:rsid w:val="00AD39C8"/>
    <w:rsid w:val="00AD46F0"/>
    <w:rsid w:val="00AD4AC1"/>
    <w:rsid w:val="00AD4B36"/>
    <w:rsid w:val="00AD5263"/>
    <w:rsid w:val="00AD5C2A"/>
    <w:rsid w:val="00AD66C7"/>
    <w:rsid w:val="00AD7432"/>
    <w:rsid w:val="00AD7590"/>
    <w:rsid w:val="00AD7770"/>
    <w:rsid w:val="00AD7823"/>
    <w:rsid w:val="00AD7F48"/>
    <w:rsid w:val="00AE0219"/>
    <w:rsid w:val="00AE0560"/>
    <w:rsid w:val="00AE0EFD"/>
    <w:rsid w:val="00AE10A7"/>
    <w:rsid w:val="00AE10EE"/>
    <w:rsid w:val="00AE1429"/>
    <w:rsid w:val="00AE1726"/>
    <w:rsid w:val="00AE18EF"/>
    <w:rsid w:val="00AE1900"/>
    <w:rsid w:val="00AE1BFD"/>
    <w:rsid w:val="00AE2160"/>
    <w:rsid w:val="00AE2D21"/>
    <w:rsid w:val="00AE3C8A"/>
    <w:rsid w:val="00AE3F98"/>
    <w:rsid w:val="00AE48F3"/>
    <w:rsid w:val="00AE563B"/>
    <w:rsid w:val="00AE6011"/>
    <w:rsid w:val="00AE7BD6"/>
    <w:rsid w:val="00AE7E73"/>
    <w:rsid w:val="00AF000C"/>
    <w:rsid w:val="00AF0970"/>
    <w:rsid w:val="00AF0C86"/>
    <w:rsid w:val="00AF0FD7"/>
    <w:rsid w:val="00AF47BC"/>
    <w:rsid w:val="00AF504D"/>
    <w:rsid w:val="00AF599F"/>
    <w:rsid w:val="00AF68C1"/>
    <w:rsid w:val="00AF6907"/>
    <w:rsid w:val="00AF6BF0"/>
    <w:rsid w:val="00AF71CA"/>
    <w:rsid w:val="00B00281"/>
    <w:rsid w:val="00B0092B"/>
    <w:rsid w:val="00B00B63"/>
    <w:rsid w:val="00B00BFB"/>
    <w:rsid w:val="00B0163A"/>
    <w:rsid w:val="00B01894"/>
    <w:rsid w:val="00B02A57"/>
    <w:rsid w:val="00B0393C"/>
    <w:rsid w:val="00B03FBF"/>
    <w:rsid w:val="00B044D1"/>
    <w:rsid w:val="00B045CF"/>
    <w:rsid w:val="00B048A9"/>
    <w:rsid w:val="00B05034"/>
    <w:rsid w:val="00B05FD2"/>
    <w:rsid w:val="00B06130"/>
    <w:rsid w:val="00B06442"/>
    <w:rsid w:val="00B06F04"/>
    <w:rsid w:val="00B1078A"/>
    <w:rsid w:val="00B1078D"/>
    <w:rsid w:val="00B11EE7"/>
    <w:rsid w:val="00B12190"/>
    <w:rsid w:val="00B1282E"/>
    <w:rsid w:val="00B1283D"/>
    <w:rsid w:val="00B1376E"/>
    <w:rsid w:val="00B142D9"/>
    <w:rsid w:val="00B15A18"/>
    <w:rsid w:val="00B15D28"/>
    <w:rsid w:val="00B15E5F"/>
    <w:rsid w:val="00B16460"/>
    <w:rsid w:val="00B169A6"/>
    <w:rsid w:val="00B16D09"/>
    <w:rsid w:val="00B16D52"/>
    <w:rsid w:val="00B16DBE"/>
    <w:rsid w:val="00B2036D"/>
    <w:rsid w:val="00B2074E"/>
    <w:rsid w:val="00B20B54"/>
    <w:rsid w:val="00B215C0"/>
    <w:rsid w:val="00B21672"/>
    <w:rsid w:val="00B21FD3"/>
    <w:rsid w:val="00B22168"/>
    <w:rsid w:val="00B222D1"/>
    <w:rsid w:val="00B22D9B"/>
    <w:rsid w:val="00B22F52"/>
    <w:rsid w:val="00B235B3"/>
    <w:rsid w:val="00B2372B"/>
    <w:rsid w:val="00B23DC6"/>
    <w:rsid w:val="00B259B4"/>
    <w:rsid w:val="00B25B5E"/>
    <w:rsid w:val="00B25CDA"/>
    <w:rsid w:val="00B26C44"/>
    <w:rsid w:val="00B26C50"/>
    <w:rsid w:val="00B26F43"/>
    <w:rsid w:val="00B27846"/>
    <w:rsid w:val="00B278DB"/>
    <w:rsid w:val="00B27B9B"/>
    <w:rsid w:val="00B30D5C"/>
    <w:rsid w:val="00B31391"/>
    <w:rsid w:val="00B31643"/>
    <w:rsid w:val="00B318BA"/>
    <w:rsid w:val="00B31E9E"/>
    <w:rsid w:val="00B320BF"/>
    <w:rsid w:val="00B3254A"/>
    <w:rsid w:val="00B32636"/>
    <w:rsid w:val="00B326A2"/>
    <w:rsid w:val="00B326A8"/>
    <w:rsid w:val="00B328E5"/>
    <w:rsid w:val="00B33089"/>
    <w:rsid w:val="00B3383B"/>
    <w:rsid w:val="00B34195"/>
    <w:rsid w:val="00B34503"/>
    <w:rsid w:val="00B346AC"/>
    <w:rsid w:val="00B34E11"/>
    <w:rsid w:val="00B357D0"/>
    <w:rsid w:val="00B36679"/>
    <w:rsid w:val="00B36986"/>
    <w:rsid w:val="00B36AB4"/>
    <w:rsid w:val="00B3744F"/>
    <w:rsid w:val="00B37E7A"/>
    <w:rsid w:val="00B37FBE"/>
    <w:rsid w:val="00B409F2"/>
    <w:rsid w:val="00B41B4E"/>
    <w:rsid w:val="00B41BBA"/>
    <w:rsid w:val="00B42E95"/>
    <w:rsid w:val="00B42EC7"/>
    <w:rsid w:val="00B433DD"/>
    <w:rsid w:val="00B44924"/>
    <w:rsid w:val="00B44929"/>
    <w:rsid w:val="00B46033"/>
    <w:rsid w:val="00B46904"/>
    <w:rsid w:val="00B46A81"/>
    <w:rsid w:val="00B46ACA"/>
    <w:rsid w:val="00B46DAE"/>
    <w:rsid w:val="00B46DF9"/>
    <w:rsid w:val="00B46FC5"/>
    <w:rsid w:val="00B47033"/>
    <w:rsid w:val="00B4797D"/>
    <w:rsid w:val="00B47AFA"/>
    <w:rsid w:val="00B47B0F"/>
    <w:rsid w:val="00B500D5"/>
    <w:rsid w:val="00B50235"/>
    <w:rsid w:val="00B50503"/>
    <w:rsid w:val="00B5072F"/>
    <w:rsid w:val="00B50E73"/>
    <w:rsid w:val="00B51052"/>
    <w:rsid w:val="00B51796"/>
    <w:rsid w:val="00B51840"/>
    <w:rsid w:val="00B51DB7"/>
    <w:rsid w:val="00B522AA"/>
    <w:rsid w:val="00B52ACC"/>
    <w:rsid w:val="00B52EA0"/>
    <w:rsid w:val="00B53C4B"/>
    <w:rsid w:val="00B53FCE"/>
    <w:rsid w:val="00B5492D"/>
    <w:rsid w:val="00B54E80"/>
    <w:rsid w:val="00B55711"/>
    <w:rsid w:val="00B55C3D"/>
    <w:rsid w:val="00B55FB5"/>
    <w:rsid w:val="00B571EA"/>
    <w:rsid w:val="00B57802"/>
    <w:rsid w:val="00B57B0F"/>
    <w:rsid w:val="00B57BA8"/>
    <w:rsid w:val="00B609EF"/>
    <w:rsid w:val="00B60AD3"/>
    <w:rsid w:val="00B61619"/>
    <w:rsid w:val="00B61A86"/>
    <w:rsid w:val="00B620BD"/>
    <w:rsid w:val="00B62A41"/>
    <w:rsid w:val="00B635B9"/>
    <w:rsid w:val="00B640BE"/>
    <w:rsid w:val="00B6418B"/>
    <w:rsid w:val="00B642B6"/>
    <w:rsid w:val="00B64CF8"/>
    <w:rsid w:val="00B65452"/>
    <w:rsid w:val="00B6550A"/>
    <w:rsid w:val="00B65DDA"/>
    <w:rsid w:val="00B663BB"/>
    <w:rsid w:val="00B664D8"/>
    <w:rsid w:val="00B66A99"/>
    <w:rsid w:val="00B66DCF"/>
    <w:rsid w:val="00B6701B"/>
    <w:rsid w:val="00B705E7"/>
    <w:rsid w:val="00B712DD"/>
    <w:rsid w:val="00B72931"/>
    <w:rsid w:val="00B72F7F"/>
    <w:rsid w:val="00B731CC"/>
    <w:rsid w:val="00B73F38"/>
    <w:rsid w:val="00B745B7"/>
    <w:rsid w:val="00B74A69"/>
    <w:rsid w:val="00B754B6"/>
    <w:rsid w:val="00B75A5C"/>
    <w:rsid w:val="00B75E4D"/>
    <w:rsid w:val="00B7601C"/>
    <w:rsid w:val="00B76385"/>
    <w:rsid w:val="00B777CA"/>
    <w:rsid w:val="00B77876"/>
    <w:rsid w:val="00B778EC"/>
    <w:rsid w:val="00B80816"/>
    <w:rsid w:val="00B808A5"/>
    <w:rsid w:val="00B80AAD"/>
    <w:rsid w:val="00B80B87"/>
    <w:rsid w:val="00B80C5C"/>
    <w:rsid w:val="00B83D8F"/>
    <w:rsid w:val="00B843E5"/>
    <w:rsid w:val="00B84408"/>
    <w:rsid w:val="00B84987"/>
    <w:rsid w:val="00B84AF3"/>
    <w:rsid w:val="00B8549B"/>
    <w:rsid w:val="00B85B77"/>
    <w:rsid w:val="00B85DE6"/>
    <w:rsid w:val="00B8624A"/>
    <w:rsid w:val="00B8646E"/>
    <w:rsid w:val="00B8650F"/>
    <w:rsid w:val="00B865CF"/>
    <w:rsid w:val="00B8690C"/>
    <w:rsid w:val="00B86CDC"/>
    <w:rsid w:val="00B86D84"/>
    <w:rsid w:val="00B86F8F"/>
    <w:rsid w:val="00B870AE"/>
    <w:rsid w:val="00B87EFF"/>
    <w:rsid w:val="00B90467"/>
    <w:rsid w:val="00B90797"/>
    <w:rsid w:val="00B90976"/>
    <w:rsid w:val="00B90DE3"/>
    <w:rsid w:val="00B91C37"/>
    <w:rsid w:val="00B91D35"/>
    <w:rsid w:val="00B91D8D"/>
    <w:rsid w:val="00B923A5"/>
    <w:rsid w:val="00B928E3"/>
    <w:rsid w:val="00B93286"/>
    <w:rsid w:val="00B937C8"/>
    <w:rsid w:val="00B9418C"/>
    <w:rsid w:val="00B941D5"/>
    <w:rsid w:val="00B9427F"/>
    <w:rsid w:val="00B9434D"/>
    <w:rsid w:val="00B94679"/>
    <w:rsid w:val="00B94BAF"/>
    <w:rsid w:val="00B94BE6"/>
    <w:rsid w:val="00B9534E"/>
    <w:rsid w:val="00B95B28"/>
    <w:rsid w:val="00B9734F"/>
    <w:rsid w:val="00B97729"/>
    <w:rsid w:val="00B978FC"/>
    <w:rsid w:val="00B97E4F"/>
    <w:rsid w:val="00B97E96"/>
    <w:rsid w:val="00BA0B98"/>
    <w:rsid w:val="00BA1964"/>
    <w:rsid w:val="00BA19FB"/>
    <w:rsid w:val="00BA1BD6"/>
    <w:rsid w:val="00BA236A"/>
    <w:rsid w:val="00BA26F5"/>
    <w:rsid w:val="00BA3312"/>
    <w:rsid w:val="00BA364A"/>
    <w:rsid w:val="00BA3FA3"/>
    <w:rsid w:val="00BA5070"/>
    <w:rsid w:val="00BA5805"/>
    <w:rsid w:val="00BA587B"/>
    <w:rsid w:val="00BA60AA"/>
    <w:rsid w:val="00BA6297"/>
    <w:rsid w:val="00BA6484"/>
    <w:rsid w:val="00BA7078"/>
    <w:rsid w:val="00BA7230"/>
    <w:rsid w:val="00BA7AAB"/>
    <w:rsid w:val="00BA7D09"/>
    <w:rsid w:val="00BB0493"/>
    <w:rsid w:val="00BB126E"/>
    <w:rsid w:val="00BB1D37"/>
    <w:rsid w:val="00BB2AA6"/>
    <w:rsid w:val="00BB2BA7"/>
    <w:rsid w:val="00BB2C58"/>
    <w:rsid w:val="00BB302A"/>
    <w:rsid w:val="00BB3973"/>
    <w:rsid w:val="00BB40E2"/>
    <w:rsid w:val="00BB4163"/>
    <w:rsid w:val="00BB4CA3"/>
    <w:rsid w:val="00BB4D62"/>
    <w:rsid w:val="00BB5AA0"/>
    <w:rsid w:val="00BB6052"/>
    <w:rsid w:val="00BB612D"/>
    <w:rsid w:val="00BB64E8"/>
    <w:rsid w:val="00BB6837"/>
    <w:rsid w:val="00BB686E"/>
    <w:rsid w:val="00BB6AB3"/>
    <w:rsid w:val="00BB6C2C"/>
    <w:rsid w:val="00BB7074"/>
    <w:rsid w:val="00BB7469"/>
    <w:rsid w:val="00BB7F87"/>
    <w:rsid w:val="00BC0619"/>
    <w:rsid w:val="00BC0FA9"/>
    <w:rsid w:val="00BC167C"/>
    <w:rsid w:val="00BC1BEA"/>
    <w:rsid w:val="00BC3C16"/>
    <w:rsid w:val="00BC4199"/>
    <w:rsid w:val="00BC4268"/>
    <w:rsid w:val="00BC48AD"/>
    <w:rsid w:val="00BC4A56"/>
    <w:rsid w:val="00BC579E"/>
    <w:rsid w:val="00BC5EB6"/>
    <w:rsid w:val="00BC5F5B"/>
    <w:rsid w:val="00BC61FA"/>
    <w:rsid w:val="00BC6663"/>
    <w:rsid w:val="00BC7B9F"/>
    <w:rsid w:val="00BC7F9D"/>
    <w:rsid w:val="00BD08DB"/>
    <w:rsid w:val="00BD1029"/>
    <w:rsid w:val="00BD1AC2"/>
    <w:rsid w:val="00BD1E7F"/>
    <w:rsid w:val="00BD1FAC"/>
    <w:rsid w:val="00BD2B30"/>
    <w:rsid w:val="00BD2C89"/>
    <w:rsid w:val="00BD2F4B"/>
    <w:rsid w:val="00BD32C2"/>
    <w:rsid w:val="00BD4211"/>
    <w:rsid w:val="00BD471C"/>
    <w:rsid w:val="00BD4814"/>
    <w:rsid w:val="00BD575B"/>
    <w:rsid w:val="00BD57DD"/>
    <w:rsid w:val="00BD59BB"/>
    <w:rsid w:val="00BD68E0"/>
    <w:rsid w:val="00BD79A9"/>
    <w:rsid w:val="00BE09C5"/>
    <w:rsid w:val="00BE0DB5"/>
    <w:rsid w:val="00BE1003"/>
    <w:rsid w:val="00BE1517"/>
    <w:rsid w:val="00BE215A"/>
    <w:rsid w:val="00BE25E9"/>
    <w:rsid w:val="00BE2766"/>
    <w:rsid w:val="00BE2D10"/>
    <w:rsid w:val="00BE341B"/>
    <w:rsid w:val="00BE35FC"/>
    <w:rsid w:val="00BE37B6"/>
    <w:rsid w:val="00BE37ED"/>
    <w:rsid w:val="00BE42E1"/>
    <w:rsid w:val="00BE500E"/>
    <w:rsid w:val="00BE6630"/>
    <w:rsid w:val="00BE6923"/>
    <w:rsid w:val="00BE6962"/>
    <w:rsid w:val="00BE7478"/>
    <w:rsid w:val="00BE74F7"/>
    <w:rsid w:val="00BE7655"/>
    <w:rsid w:val="00BE7F9D"/>
    <w:rsid w:val="00BF0085"/>
    <w:rsid w:val="00BF06E8"/>
    <w:rsid w:val="00BF0AEB"/>
    <w:rsid w:val="00BF0F65"/>
    <w:rsid w:val="00BF1BA9"/>
    <w:rsid w:val="00BF1DE5"/>
    <w:rsid w:val="00BF24A3"/>
    <w:rsid w:val="00BF286E"/>
    <w:rsid w:val="00BF35D4"/>
    <w:rsid w:val="00BF46AC"/>
    <w:rsid w:val="00BF46B6"/>
    <w:rsid w:val="00BF4DE8"/>
    <w:rsid w:val="00BF526D"/>
    <w:rsid w:val="00BF57BB"/>
    <w:rsid w:val="00BF59A5"/>
    <w:rsid w:val="00BF66B4"/>
    <w:rsid w:val="00BF6D4E"/>
    <w:rsid w:val="00BF7105"/>
    <w:rsid w:val="00BF732E"/>
    <w:rsid w:val="00BF7875"/>
    <w:rsid w:val="00BF7A1E"/>
    <w:rsid w:val="00C010C3"/>
    <w:rsid w:val="00C01315"/>
    <w:rsid w:val="00C01C32"/>
    <w:rsid w:val="00C01D56"/>
    <w:rsid w:val="00C0227D"/>
    <w:rsid w:val="00C02446"/>
    <w:rsid w:val="00C03004"/>
    <w:rsid w:val="00C03082"/>
    <w:rsid w:val="00C03115"/>
    <w:rsid w:val="00C045E8"/>
    <w:rsid w:val="00C04EE8"/>
    <w:rsid w:val="00C0608F"/>
    <w:rsid w:val="00C0657F"/>
    <w:rsid w:val="00C06807"/>
    <w:rsid w:val="00C06F51"/>
    <w:rsid w:val="00C06F5E"/>
    <w:rsid w:val="00C07FB7"/>
    <w:rsid w:val="00C107C4"/>
    <w:rsid w:val="00C10821"/>
    <w:rsid w:val="00C109E7"/>
    <w:rsid w:val="00C10FA3"/>
    <w:rsid w:val="00C11C9F"/>
    <w:rsid w:val="00C124F7"/>
    <w:rsid w:val="00C12547"/>
    <w:rsid w:val="00C12722"/>
    <w:rsid w:val="00C12CCB"/>
    <w:rsid w:val="00C13C50"/>
    <w:rsid w:val="00C14509"/>
    <w:rsid w:val="00C15919"/>
    <w:rsid w:val="00C16169"/>
    <w:rsid w:val="00C16461"/>
    <w:rsid w:val="00C1649E"/>
    <w:rsid w:val="00C1659F"/>
    <w:rsid w:val="00C169FB"/>
    <w:rsid w:val="00C16E3D"/>
    <w:rsid w:val="00C16E47"/>
    <w:rsid w:val="00C17879"/>
    <w:rsid w:val="00C17F62"/>
    <w:rsid w:val="00C201D8"/>
    <w:rsid w:val="00C205A7"/>
    <w:rsid w:val="00C207F9"/>
    <w:rsid w:val="00C20B34"/>
    <w:rsid w:val="00C20C2E"/>
    <w:rsid w:val="00C21162"/>
    <w:rsid w:val="00C21F33"/>
    <w:rsid w:val="00C2225D"/>
    <w:rsid w:val="00C22561"/>
    <w:rsid w:val="00C2300A"/>
    <w:rsid w:val="00C2335A"/>
    <w:rsid w:val="00C23D1E"/>
    <w:rsid w:val="00C2422B"/>
    <w:rsid w:val="00C2457A"/>
    <w:rsid w:val="00C248A1"/>
    <w:rsid w:val="00C24B1F"/>
    <w:rsid w:val="00C2519E"/>
    <w:rsid w:val="00C2522E"/>
    <w:rsid w:val="00C254AB"/>
    <w:rsid w:val="00C25773"/>
    <w:rsid w:val="00C25792"/>
    <w:rsid w:val="00C26958"/>
    <w:rsid w:val="00C26A26"/>
    <w:rsid w:val="00C27538"/>
    <w:rsid w:val="00C2756A"/>
    <w:rsid w:val="00C302CF"/>
    <w:rsid w:val="00C30581"/>
    <w:rsid w:val="00C30A24"/>
    <w:rsid w:val="00C316DC"/>
    <w:rsid w:val="00C31832"/>
    <w:rsid w:val="00C319D3"/>
    <w:rsid w:val="00C31B02"/>
    <w:rsid w:val="00C31BFF"/>
    <w:rsid w:val="00C31DD0"/>
    <w:rsid w:val="00C321BA"/>
    <w:rsid w:val="00C3231F"/>
    <w:rsid w:val="00C32383"/>
    <w:rsid w:val="00C32B2A"/>
    <w:rsid w:val="00C337A2"/>
    <w:rsid w:val="00C34A0D"/>
    <w:rsid w:val="00C354B9"/>
    <w:rsid w:val="00C35734"/>
    <w:rsid w:val="00C35964"/>
    <w:rsid w:val="00C35F00"/>
    <w:rsid w:val="00C3622D"/>
    <w:rsid w:val="00C36F7C"/>
    <w:rsid w:val="00C370A6"/>
    <w:rsid w:val="00C40845"/>
    <w:rsid w:val="00C40E9F"/>
    <w:rsid w:val="00C40FAE"/>
    <w:rsid w:val="00C41325"/>
    <w:rsid w:val="00C4207D"/>
    <w:rsid w:val="00C424F6"/>
    <w:rsid w:val="00C4253F"/>
    <w:rsid w:val="00C436AB"/>
    <w:rsid w:val="00C44334"/>
    <w:rsid w:val="00C44B96"/>
    <w:rsid w:val="00C44EF4"/>
    <w:rsid w:val="00C4527A"/>
    <w:rsid w:val="00C45790"/>
    <w:rsid w:val="00C457ED"/>
    <w:rsid w:val="00C46326"/>
    <w:rsid w:val="00C46889"/>
    <w:rsid w:val="00C468FE"/>
    <w:rsid w:val="00C46A9B"/>
    <w:rsid w:val="00C46CA5"/>
    <w:rsid w:val="00C46E67"/>
    <w:rsid w:val="00C472DA"/>
    <w:rsid w:val="00C47356"/>
    <w:rsid w:val="00C47A98"/>
    <w:rsid w:val="00C50337"/>
    <w:rsid w:val="00C5050F"/>
    <w:rsid w:val="00C508A0"/>
    <w:rsid w:val="00C50C00"/>
    <w:rsid w:val="00C5124F"/>
    <w:rsid w:val="00C514C7"/>
    <w:rsid w:val="00C5201E"/>
    <w:rsid w:val="00C5202E"/>
    <w:rsid w:val="00C52B2C"/>
    <w:rsid w:val="00C52D21"/>
    <w:rsid w:val="00C5305B"/>
    <w:rsid w:val="00C53129"/>
    <w:rsid w:val="00C5333E"/>
    <w:rsid w:val="00C53659"/>
    <w:rsid w:val="00C53F04"/>
    <w:rsid w:val="00C55457"/>
    <w:rsid w:val="00C55554"/>
    <w:rsid w:val="00C556BD"/>
    <w:rsid w:val="00C5577F"/>
    <w:rsid w:val="00C56190"/>
    <w:rsid w:val="00C56B4B"/>
    <w:rsid w:val="00C56B58"/>
    <w:rsid w:val="00C56FC3"/>
    <w:rsid w:val="00C571E0"/>
    <w:rsid w:val="00C5788C"/>
    <w:rsid w:val="00C57B77"/>
    <w:rsid w:val="00C57C28"/>
    <w:rsid w:val="00C57CF4"/>
    <w:rsid w:val="00C57E83"/>
    <w:rsid w:val="00C6039D"/>
    <w:rsid w:val="00C617AF"/>
    <w:rsid w:val="00C618CA"/>
    <w:rsid w:val="00C61BFA"/>
    <w:rsid w:val="00C62603"/>
    <w:rsid w:val="00C62A67"/>
    <w:rsid w:val="00C62A7C"/>
    <w:rsid w:val="00C62B29"/>
    <w:rsid w:val="00C64AA4"/>
    <w:rsid w:val="00C653CD"/>
    <w:rsid w:val="00C6576E"/>
    <w:rsid w:val="00C658A1"/>
    <w:rsid w:val="00C65DBD"/>
    <w:rsid w:val="00C65F6C"/>
    <w:rsid w:val="00C662A1"/>
    <w:rsid w:val="00C664FC"/>
    <w:rsid w:val="00C66B5B"/>
    <w:rsid w:val="00C6713C"/>
    <w:rsid w:val="00C673D7"/>
    <w:rsid w:val="00C6741D"/>
    <w:rsid w:val="00C67DFD"/>
    <w:rsid w:val="00C70546"/>
    <w:rsid w:val="00C7066C"/>
    <w:rsid w:val="00C7087B"/>
    <w:rsid w:val="00C70D7D"/>
    <w:rsid w:val="00C71012"/>
    <w:rsid w:val="00C726C0"/>
    <w:rsid w:val="00C74C55"/>
    <w:rsid w:val="00C7500C"/>
    <w:rsid w:val="00C7585B"/>
    <w:rsid w:val="00C76725"/>
    <w:rsid w:val="00C76D20"/>
    <w:rsid w:val="00C773C0"/>
    <w:rsid w:val="00C777EB"/>
    <w:rsid w:val="00C777F2"/>
    <w:rsid w:val="00C80579"/>
    <w:rsid w:val="00C807C7"/>
    <w:rsid w:val="00C81758"/>
    <w:rsid w:val="00C817CC"/>
    <w:rsid w:val="00C81885"/>
    <w:rsid w:val="00C82345"/>
    <w:rsid w:val="00C8305F"/>
    <w:rsid w:val="00C83565"/>
    <w:rsid w:val="00C8362F"/>
    <w:rsid w:val="00C83CC5"/>
    <w:rsid w:val="00C851F9"/>
    <w:rsid w:val="00C85554"/>
    <w:rsid w:val="00C85C3C"/>
    <w:rsid w:val="00C868D5"/>
    <w:rsid w:val="00C86F5F"/>
    <w:rsid w:val="00C87EE8"/>
    <w:rsid w:val="00C90633"/>
    <w:rsid w:val="00C920E4"/>
    <w:rsid w:val="00C921A3"/>
    <w:rsid w:val="00C92AE0"/>
    <w:rsid w:val="00C93FB7"/>
    <w:rsid w:val="00C94AD5"/>
    <w:rsid w:val="00C94CD6"/>
    <w:rsid w:val="00C955F1"/>
    <w:rsid w:val="00C957C5"/>
    <w:rsid w:val="00C95973"/>
    <w:rsid w:val="00C96D18"/>
    <w:rsid w:val="00C9720C"/>
    <w:rsid w:val="00C979F4"/>
    <w:rsid w:val="00C97EE1"/>
    <w:rsid w:val="00C97F74"/>
    <w:rsid w:val="00CA00C5"/>
    <w:rsid w:val="00CA0226"/>
    <w:rsid w:val="00CA0239"/>
    <w:rsid w:val="00CA0FA8"/>
    <w:rsid w:val="00CA1A44"/>
    <w:rsid w:val="00CA1A77"/>
    <w:rsid w:val="00CA2CF0"/>
    <w:rsid w:val="00CA3CEC"/>
    <w:rsid w:val="00CA485D"/>
    <w:rsid w:val="00CA4B2D"/>
    <w:rsid w:val="00CA4D23"/>
    <w:rsid w:val="00CA5270"/>
    <w:rsid w:val="00CA55CF"/>
    <w:rsid w:val="00CA574D"/>
    <w:rsid w:val="00CA575E"/>
    <w:rsid w:val="00CA5ADA"/>
    <w:rsid w:val="00CA62B0"/>
    <w:rsid w:val="00CA711A"/>
    <w:rsid w:val="00CA7756"/>
    <w:rsid w:val="00CA7C54"/>
    <w:rsid w:val="00CA7C6F"/>
    <w:rsid w:val="00CA7CEE"/>
    <w:rsid w:val="00CA7EF6"/>
    <w:rsid w:val="00CB007D"/>
    <w:rsid w:val="00CB0485"/>
    <w:rsid w:val="00CB05D4"/>
    <w:rsid w:val="00CB0679"/>
    <w:rsid w:val="00CB07B9"/>
    <w:rsid w:val="00CB0BF8"/>
    <w:rsid w:val="00CB11AE"/>
    <w:rsid w:val="00CB179D"/>
    <w:rsid w:val="00CB1AC6"/>
    <w:rsid w:val="00CB2145"/>
    <w:rsid w:val="00CB27D8"/>
    <w:rsid w:val="00CB2E8A"/>
    <w:rsid w:val="00CB386C"/>
    <w:rsid w:val="00CB4126"/>
    <w:rsid w:val="00CB413B"/>
    <w:rsid w:val="00CB45F2"/>
    <w:rsid w:val="00CB527B"/>
    <w:rsid w:val="00CB5589"/>
    <w:rsid w:val="00CB59E9"/>
    <w:rsid w:val="00CB66B0"/>
    <w:rsid w:val="00CB6B54"/>
    <w:rsid w:val="00CB6CAF"/>
    <w:rsid w:val="00CB70C9"/>
    <w:rsid w:val="00CB76A4"/>
    <w:rsid w:val="00CB777C"/>
    <w:rsid w:val="00CC028C"/>
    <w:rsid w:val="00CC1374"/>
    <w:rsid w:val="00CC1A60"/>
    <w:rsid w:val="00CC27F7"/>
    <w:rsid w:val="00CC34BC"/>
    <w:rsid w:val="00CC3EFF"/>
    <w:rsid w:val="00CC5212"/>
    <w:rsid w:val="00CC55DA"/>
    <w:rsid w:val="00CC576C"/>
    <w:rsid w:val="00CC592A"/>
    <w:rsid w:val="00CC5E07"/>
    <w:rsid w:val="00CC6CD7"/>
    <w:rsid w:val="00CC6E6F"/>
    <w:rsid w:val="00CC7ECF"/>
    <w:rsid w:val="00CD0E16"/>
    <w:rsid w:val="00CD10D4"/>
    <w:rsid w:val="00CD1E1C"/>
    <w:rsid w:val="00CD2185"/>
    <w:rsid w:val="00CD31A5"/>
    <w:rsid w:val="00CD4D1F"/>
    <w:rsid w:val="00CD522F"/>
    <w:rsid w:val="00CD5AB6"/>
    <w:rsid w:val="00CD5D3E"/>
    <w:rsid w:val="00CD6723"/>
    <w:rsid w:val="00CD67A5"/>
    <w:rsid w:val="00CD72F1"/>
    <w:rsid w:val="00CE0279"/>
    <w:rsid w:val="00CE06A8"/>
    <w:rsid w:val="00CE0E07"/>
    <w:rsid w:val="00CE0E5E"/>
    <w:rsid w:val="00CE161D"/>
    <w:rsid w:val="00CE26B9"/>
    <w:rsid w:val="00CE2A3D"/>
    <w:rsid w:val="00CE2DD6"/>
    <w:rsid w:val="00CE348B"/>
    <w:rsid w:val="00CE3E95"/>
    <w:rsid w:val="00CE48F5"/>
    <w:rsid w:val="00CE4B54"/>
    <w:rsid w:val="00CE4CDE"/>
    <w:rsid w:val="00CE4D02"/>
    <w:rsid w:val="00CE5127"/>
    <w:rsid w:val="00CE5951"/>
    <w:rsid w:val="00CE5FE7"/>
    <w:rsid w:val="00CE6228"/>
    <w:rsid w:val="00CE6460"/>
    <w:rsid w:val="00CE6934"/>
    <w:rsid w:val="00CE6B65"/>
    <w:rsid w:val="00CE717C"/>
    <w:rsid w:val="00CE7810"/>
    <w:rsid w:val="00CE7BAE"/>
    <w:rsid w:val="00CF0648"/>
    <w:rsid w:val="00CF09DD"/>
    <w:rsid w:val="00CF1094"/>
    <w:rsid w:val="00CF1246"/>
    <w:rsid w:val="00CF197B"/>
    <w:rsid w:val="00CF19B5"/>
    <w:rsid w:val="00CF1D76"/>
    <w:rsid w:val="00CF1E7A"/>
    <w:rsid w:val="00CF1ECD"/>
    <w:rsid w:val="00CF2669"/>
    <w:rsid w:val="00CF2AA3"/>
    <w:rsid w:val="00CF2F80"/>
    <w:rsid w:val="00CF3325"/>
    <w:rsid w:val="00CF3988"/>
    <w:rsid w:val="00CF3E05"/>
    <w:rsid w:val="00CF3FA9"/>
    <w:rsid w:val="00CF46F2"/>
    <w:rsid w:val="00CF4F29"/>
    <w:rsid w:val="00CF5363"/>
    <w:rsid w:val="00CF5A2B"/>
    <w:rsid w:val="00CF5AC2"/>
    <w:rsid w:val="00CF650F"/>
    <w:rsid w:val="00CF66A6"/>
    <w:rsid w:val="00CF6C1C"/>
    <w:rsid w:val="00CF73E9"/>
    <w:rsid w:val="00CF7414"/>
    <w:rsid w:val="00CF747D"/>
    <w:rsid w:val="00D007E7"/>
    <w:rsid w:val="00D00DEE"/>
    <w:rsid w:val="00D01C06"/>
    <w:rsid w:val="00D01E20"/>
    <w:rsid w:val="00D020AE"/>
    <w:rsid w:val="00D025C6"/>
    <w:rsid w:val="00D027BB"/>
    <w:rsid w:val="00D02B26"/>
    <w:rsid w:val="00D02F01"/>
    <w:rsid w:val="00D03029"/>
    <w:rsid w:val="00D036D8"/>
    <w:rsid w:val="00D03CFA"/>
    <w:rsid w:val="00D03ED6"/>
    <w:rsid w:val="00D04A22"/>
    <w:rsid w:val="00D04CAA"/>
    <w:rsid w:val="00D04F7D"/>
    <w:rsid w:val="00D062C3"/>
    <w:rsid w:val="00D063E2"/>
    <w:rsid w:val="00D06911"/>
    <w:rsid w:val="00D06F9B"/>
    <w:rsid w:val="00D06FC0"/>
    <w:rsid w:val="00D072A6"/>
    <w:rsid w:val="00D0764F"/>
    <w:rsid w:val="00D101B1"/>
    <w:rsid w:val="00D10D7B"/>
    <w:rsid w:val="00D1120C"/>
    <w:rsid w:val="00D114AC"/>
    <w:rsid w:val="00D11B05"/>
    <w:rsid w:val="00D11FB5"/>
    <w:rsid w:val="00D12A17"/>
    <w:rsid w:val="00D12ABA"/>
    <w:rsid w:val="00D136E3"/>
    <w:rsid w:val="00D13FE6"/>
    <w:rsid w:val="00D143FE"/>
    <w:rsid w:val="00D1496A"/>
    <w:rsid w:val="00D15A52"/>
    <w:rsid w:val="00D15C7D"/>
    <w:rsid w:val="00D16E39"/>
    <w:rsid w:val="00D20027"/>
    <w:rsid w:val="00D205CD"/>
    <w:rsid w:val="00D20831"/>
    <w:rsid w:val="00D20E41"/>
    <w:rsid w:val="00D20EB6"/>
    <w:rsid w:val="00D2279C"/>
    <w:rsid w:val="00D231E9"/>
    <w:rsid w:val="00D25D45"/>
    <w:rsid w:val="00D25F43"/>
    <w:rsid w:val="00D26419"/>
    <w:rsid w:val="00D269A2"/>
    <w:rsid w:val="00D26DC5"/>
    <w:rsid w:val="00D27087"/>
    <w:rsid w:val="00D27B36"/>
    <w:rsid w:val="00D27D8D"/>
    <w:rsid w:val="00D27E87"/>
    <w:rsid w:val="00D304EF"/>
    <w:rsid w:val="00D30590"/>
    <w:rsid w:val="00D30C6B"/>
    <w:rsid w:val="00D3127A"/>
    <w:rsid w:val="00D3130D"/>
    <w:rsid w:val="00D31634"/>
    <w:rsid w:val="00D31B5C"/>
    <w:rsid w:val="00D31C00"/>
    <w:rsid w:val="00D31DC5"/>
    <w:rsid w:val="00D31E35"/>
    <w:rsid w:val="00D321D3"/>
    <w:rsid w:val="00D32403"/>
    <w:rsid w:val="00D324C1"/>
    <w:rsid w:val="00D32C8A"/>
    <w:rsid w:val="00D32F35"/>
    <w:rsid w:val="00D332A1"/>
    <w:rsid w:val="00D3330A"/>
    <w:rsid w:val="00D33419"/>
    <w:rsid w:val="00D338E3"/>
    <w:rsid w:val="00D33BF7"/>
    <w:rsid w:val="00D34074"/>
    <w:rsid w:val="00D3422A"/>
    <w:rsid w:val="00D342F9"/>
    <w:rsid w:val="00D34D1A"/>
    <w:rsid w:val="00D34FA3"/>
    <w:rsid w:val="00D366EB"/>
    <w:rsid w:val="00D36EF1"/>
    <w:rsid w:val="00D404D7"/>
    <w:rsid w:val="00D41ED3"/>
    <w:rsid w:val="00D423FD"/>
    <w:rsid w:val="00D427AD"/>
    <w:rsid w:val="00D428EF"/>
    <w:rsid w:val="00D432FC"/>
    <w:rsid w:val="00D43ECA"/>
    <w:rsid w:val="00D43F80"/>
    <w:rsid w:val="00D450B1"/>
    <w:rsid w:val="00D454AE"/>
    <w:rsid w:val="00D4605F"/>
    <w:rsid w:val="00D4702A"/>
    <w:rsid w:val="00D4722F"/>
    <w:rsid w:val="00D47679"/>
    <w:rsid w:val="00D507E2"/>
    <w:rsid w:val="00D50ACB"/>
    <w:rsid w:val="00D51316"/>
    <w:rsid w:val="00D51741"/>
    <w:rsid w:val="00D51B56"/>
    <w:rsid w:val="00D51FC5"/>
    <w:rsid w:val="00D523C7"/>
    <w:rsid w:val="00D52D89"/>
    <w:rsid w:val="00D534B3"/>
    <w:rsid w:val="00D537DD"/>
    <w:rsid w:val="00D53880"/>
    <w:rsid w:val="00D53E3F"/>
    <w:rsid w:val="00D55FFE"/>
    <w:rsid w:val="00D565E3"/>
    <w:rsid w:val="00D56F4A"/>
    <w:rsid w:val="00D5708D"/>
    <w:rsid w:val="00D5739E"/>
    <w:rsid w:val="00D57554"/>
    <w:rsid w:val="00D60368"/>
    <w:rsid w:val="00D60AA1"/>
    <w:rsid w:val="00D61332"/>
    <w:rsid w:val="00D61CE0"/>
    <w:rsid w:val="00D61FA9"/>
    <w:rsid w:val="00D62580"/>
    <w:rsid w:val="00D62617"/>
    <w:rsid w:val="00D62D21"/>
    <w:rsid w:val="00D62EE2"/>
    <w:rsid w:val="00D63420"/>
    <w:rsid w:val="00D63583"/>
    <w:rsid w:val="00D63BA6"/>
    <w:rsid w:val="00D64442"/>
    <w:rsid w:val="00D647E4"/>
    <w:rsid w:val="00D65172"/>
    <w:rsid w:val="00D65EC7"/>
    <w:rsid w:val="00D65EDA"/>
    <w:rsid w:val="00D66005"/>
    <w:rsid w:val="00D667B4"/>
    <w:rsid w:val="00D667DE"/>
    <w:rsid w:val="00D669C5"/>
    <w:rsid w:val="00D66AD7"/>
    <w:rsid w:val="00D672A6"/>
    <w:rsid w:val="00D674E0"/>
    <w:rsid w:val="00D676A8"/>
    <w:rsid w:val="00D678DB"/>
    <w:rsid w:val="00D67E0B"/>
    <w:rsid w:val="00D70598"/>
    <w:rsid w:val="00D70B0C"/>
    <w:rsid w:val="00D728D6"/>
    <w:rsid w:val="00D72BCF"/>
    <w:rsid w:val="00D7307A"/>
    <w:rsid w:val="00D73881"/>
    <w:rsid w:val="00D74501"/>
    <w:rsid w:val="00D7455F"/>
    <w:rsid w:val="00D74831"/>
    <w:rsid w:val="00D74CE1"/>
    <w:rsid w:val="00D7536B"/>
    <w:rsid w:val="00D75559"/>
    <w:rsid w:val="00D7559D"/>
    <w:rsid w:val="00D75839"/>
    <w:rsid w:val="00D76864"/>
    <w:rsid w:val="00D76AB4"/>
    <w:rsid w:val="00D773AC"/>
    <w:rsid w:val="00D77508"/>
    <w:rsid w:val="00D7783F"/>
    <w:rsid w:val="00D80344"/>
    <w:rsid w:val="00D80FC4"/>
    <w:rsid w:val="00D8166B"/>
    <w:rsid w:val="00D82279"/>
    <w:rsid w:val="00D82B2D"/>
    <w:rsid w:val="00D82B39"/>
    <w:rsid w:val="00D82FD5"/>
    <w:rsid w:val="00D830EE"/>
    <w:rsid w:val="00D83186"/>
    <w:rsid w:val="00D8373C"/>
    <w:rsid w:val="00D83A3C"/>
    <w:rsid w:val="00D84621"/>
    <w:rsid w:val="00D8463E"/>
    <w:rsid w:val="00D84941"/>
    <w:rsid w:val="00D84D88"/>
    <w:rsid w:val="00D854B5"/>
    <w:rsid w:val="00D8551B"/>
    <w:rsid w:val="00D85835"/>
    <w:rsid w:val="00D86059"/>
    <w:rsid w:val="00D870DA"/>
    <w:rsid w:val="00D871F9"/>
    <w:rsid w:val="00D902DC"/>
    <w:rsid w:val="00D9087B"/>
    <w:rsid w:val="00D90FA3"/>
    <w:rsid w:val="00D920A6"/>
    <w:rsid w:val="00D92963"/>
    <w:rsid w:val="00D929B5"/>
    <w:rsid w:val="00D92BB5"/>
    <w:rsid w:val="00D92F7F"/>
    <w:rsid w:val="00D93840"/>
    <w:rsid w:val="00D94138"/>
    <w:rsid w:val="00D9530F"/>
    <w:rsid w:val="00D96682"/>
    <w:rsid w:val="00D966F2"/>
    <w:rsid w:val="00D9679F"/>
    <w:rsid w:val="00D96A5E"/>
    <w:rsid w:val="00D97208"/>
    <w:rsid w:val="00D97AFF"/>
    <w:rsid w:val="00D97C83"/>
    <w:rsid w:val="00DA01CB"/>
    <w:rsid w:val="00DA02F3"/>
    <w:rsid w:val="00DA0627"/>
    <w:rsid w:val="00DA0A7D"/>
    <w:rsid w:val="00DA0BBC"/>
    <w:rsid w:val="00DA0FAE"/>
    <w:rsid w:val="00DA11A4"/>
    <w:rsid w:val="00DA1B7B"/>
    <w:rsid w:val="00DA1C44"/>
    <w:rsid w:val="00DA1EF7"/>
    <w:rsid w:val="00DA2193"/>
    <w:rsid w:val="00DA219D"/>
    <w:rsid w:val="00DA21A0"/>
    <w:rsid w:val="00DA279F"/>
    <w:rsid w:val="00DA2BAD"/>
    <w:rsid w:val="00DA378C"/>
    <w:rsid w:val="00DA3A32"/>
    <w:rsid w:val="00DA442D"/>
    <w:rsid w:val="00DA443A"/>
    <w:rsid w:val="00DA4877"/>
    <w:rsid w:val="00DA4E16"/>
    <w:rsid w:val="00DA51E3"/>
    <w:rsid w:val="00DA520A"/>
    <w:rsid w:val="00DA530C"/>
    <w:rsid w:val="00DA5508"/>
    <w:rsid w:val="00DA6186"/>
    <w:rsid w:val="00DA633A"/>
    <w:rsid w:val="00DA6A76"/>
    <w:rsid w:val="00DA7FC4"/>
    <w:rsid w:val="00DB0B4E"/>
    <w:rsid w:val="00DB10FA"/>
    <w:rsid w:val="00DB198D"/>
    <w:rsid w:val="00DB22F7"/>
    <w:rsid w:val="00DB242D"/>
    <w:rsid w:val="00DB2F44"/>
    <w:rsid w:val="00DB369C"/>
    <w:rsid w:val="00DB40F5"/>
    <w:rsid w:val="00DB4235"/>
    <w:rsid w:val="00DB45E2"/>
    <w:rsid w:val="00DB4CAB"/>
    <w:rsid w:val="00DB50D4"/>
    <w:rsid w:val="00DB5C28"/>
    <w:rsid w:val="00DB5EAD"/>
    <w:rsid w:val="00DB6697"/>
    <w:rsid w:val="00DB6D07"/>
    <w:rsid w:val="00DB6DBB"/>
    <w:rsid w:val="00DB6F95"/>
    <w:rsid w:val="00DB703F"/>
    <w:rsid w:val="00DB7B49"/>
    <w:rsid w:val="00DC0220"/>
    <w:rsid w:val="00DC0252"/>
    <w:rsid w:val="00DC03BE"/>
    <w:rsid w:val="00DC04C9"/>
    <w:rsid w:val="00DC1543"/>
    <w:rsid w:val="00DC1952"/>
    <w:rsid w:val="00DC1C7C"/>
    <w:rsid w:val="00DC2604"/>
    <w:rsid w:val="00DC2FCC"/>
    <w:rsid w:val="00DC32EE"/>
    <w:rsid w:val="00DC4238"/>
    <w:rsid w:val="00DC44E3"/>
    <w:rsid w:val="00DC463F"/>
    <w:rsid w:val="00DC4662"/>
    <w:rsid w:val="00DC4EA8"/>
    <w:rsid w:val="00DC567C"/>
    <w:rsid w:val="00DC5F0C"/>
    <w:rsid w:val="00DC64BD"/>
    <w:rsid w:val="00DC74E1"/>
    <w:rsid w:val="00DC797D"/>
    <w:rsid w:val="00DC7C53"/>
    <w:rsid w:val="00DC7C75"/>
    <w:rsid w:val="00DD0A11"/>
    <w:rsid w:val="00DD0FE0"/>
    <w:rsid w:val="00DD1251"/>
    <w:rsid w:val="00DD130D"/>
    <w:rsid w:val="00DD1620"/>
    <w:rsid w:val="00DD21D0"/>
    <w:rsid w:val="00DD2E1C"/>
    <w:rsid w:val="00DD2F4E"/>
    <w:rsid w:val="00DD35FA"/>
    <w:rsid w:val="00DD382E"/>
    <w:rsid w:val="00DD40D5"/>
    <w:rsid w:val="00DD4168"/>
    <w:rsid w:val="00DD4183"/>
    <w:rsid w:val="00DD41F3"/>
    <w:rsid w:val="00DD4707"/>
    <w:rsid w:val="00DD4B11"/>
    <w:rsid w:val="00DD54CA"/>
    <w:rsid w:val="00DD5694"/>
    <w:rsid w:val="00DD5A10"/>
    <w:rsid w:val="00DD6F36"/>
    <w:rsid w:val="00DD716B"/>
    <w:rsid w:val="00DE045F"/>
    <w:rsid w:val="00DE07A5"/>
    <w:rsid w:val="00DE09EE"/>
    <w:rsid w:val="00DE0A30"/>
    <w:rsid w:val="00DE0BCE"/>
    <w:rsid w:val="00DE1A14"/>
    <w:rsid w:val="00DE1BF8"/>
    <w:rsid w:val="00DE1E32"/>
    <w:rsid w:val="00DE1F5E"/>
    <w:rsid w:val="00DE249D"/>
    <w:rsid w:val="00DE2CE3"/>
    <w:rsid w:val="00DE3F51"/>
    <w:rsid w:val="00DE410C"/>
    <w:rsid w:val="00DE4140"/>
    <w:rsid w:val="00DE42F0"/>
    <w:rsid w:val="00DE449F"/>
    <w:rsid w:val="00DE494C"/>
    <w:rsid w:val="00DE4A7A"/>
    <w:rsid w:val="00DE5145"/>
    <w:rsid w:val="00DE56B1"/>
    <w:rsid w:val="00DE590B"/>
    <w:rsid w:val="00DE5A6D"/>
    <w:rsid w:val="00DE6A09"/>
    <w:rsid w:val="00DE6B3D"/>
    <w:rsid w:val="00DE6BEF"/>
    <w:rsid w:val="00DE6D7E"/>
    <w:rsid w:val="00DE74C5"/>
    <w:rsid w:val="00DE7F82"/>
    <w:rsid w:val="00DF0239"/>
    <w:rsid w:val="00DF05E2"/>
    <w:rsid w:val="00DF1EB9"/>
    <w:rsid w:val="00DF21F0"/>
    <w:rsid w:val="00DF29F6"/>
    <w:rsid w:val="00DF2FD9"/>
    <w:rsid w:val="00DF3E7F"/>
    <w:rsid w:val="00DF422C"/>
    <w:rsid w:val="00DF4C8E"/>
    <w:rsid w:val="00DF4D2D"/>
    <w:rsid w:val="00DF59A2"/>
    <w:rsid w:val="00DF6602"/>
    <w:rsid w:val="00DF6D04"/>
    <w:rsid w:val="00DF7568"/>
    <w:rsid w:val="00E001AA"/>
    <w:rsid w:val="00E00CC3"/>
    <w:rsid w:val="00E0215D"/>
    <w:rsid w:val="00E024BC"/>
    <w:rsid w:val="00E028C3"/>
    <w:rsid w:val="00E02B08"/>
    <w:rsid w:val="00E02DC8"/>
    <w:rsid w:val="00E03CDE"/>
    <w:rsid w:val="00E03E1C"/>
    <w:rsid w:val="00E03F50"/>
    <w:rsid w:val="00E04102"/>
    <w:rsid w:val="00E04DAF"/>
    <w:rsid w:val="00E05D39"/>
    <w:rsid w:val="00E05EDE"/>
    <w:rsid w:val="00E05EF9"/>
    <w:rsid w:val="00E06200"/>
    <w:rsid w:val="00E10106"/>
    <w:rsid w:val="00E10E93"/>
    <w:rsid w:val="00E112C7"/>
    <w:rsid w:val="00E12123"/>
    <w:rsid w:val="00E127C2"/>
    <w:rsid w:val="00E1297D"/>
    <w:rsid w:val="00E12AD7"/>
    <w:rsid w:val="00E13652"/>
    <w:rsid w:val="00E13F17"/>
    <w:rsid w:val="00E14E9C"/>
    <w:rsid w:val="00E15107"/>
    <w:rsid w:val="00E1522D"/>
    <w:rsid w:val="00E15931"/>
    <w:rsid w:val="00E160A1"/>
    <w:rsid w:val="00E16946"/>
    <w:rsid w:val="00E169C5"/>
    <w:rsid w:val="00E178E9"/>
    <w:rsid w:val="00E17A66"/>
    <w:rsid w:val="00E20060"/>
    <w:rsid w:val="00E201A3"/>
    <w:rsid w:val="00E2075A"/>
    <w:rsid w:val="00E20B91"/>
    <w:rsid w:val="00E20DFD"/>
    <w:rsid w:val="00E217E4"/>
    <w:rsid w:val="00E2180D"/>
    <w:rsid w:val="00E21BAF"/>
    <w:rsid w:val="00E22414"/>
    <w:rsid w:val="00E226BB"/>
    <w:rsid w:val="00E22792"/>
    <w:rsid w:val="00E22DB6"/>
    <w:rsid w:val="00E23117"/>
    <w:rsid w:val="00E23155"/>
    <w:rsid w:val="00E24812"/>
    <w:rsid w:val="00E2486F"/>
    <w:rsid w:val="00E251E7"/>
    <w:rsid w:val="00E260FF"/>
    <w:rsid w:val="00E263FD"/>
    <w:rsid w:val="00E268C1"/>
    <w:rsid w:val="00E26FAD"/>
    <w:rsid w:val="00E301D3"/>
    <w:rsid w:val="00E3079D"/>
    <w:rsid w:val="00E31182"/>
    <w:rsid w:val="00E31425"/>
    <w:rsid w:val="00E33044"/>
    <w:rsid w:val="00E33290"/>
    <w:rsid w:val="00E3422A"/>
    <w:rsid w:val="00E348BF"/>
    <w:rsid w:val="00E34B9C"/>
    <w:rsid w:val="00E34C82"/>
    <w:rsid w:val="00E35434"/>
    <w:rsid w:val="00E35ED8"/>
    <w:rsid w:val="00E36748"/>
    <w:rsid w:val="00E36805"/>
    <w:rsid w:val="00E3692D"/>
    <w:rsid w:val="00E36BF9"/>
    <w:rsid w:val="00E36C66"/>
    <w:rsid w:val="00E3752C"/>
    <w:rsid w:val="00E37E0D"/>
    <w:rsid w:val="00E402CE"/>
    <w:rsid w:val="00E408C0"/>
    <w:rsid w:val="00E40B8B"/>
    <w:rsid w:val="00E40BA0"/>
    <w:rsid w:val="00E40D2E"/>
    <w:rsid w:val="00E41088"/>
    <w:rsid w:val="00E4119E"/>
    <w:rsid w:val="00E4272D"/>
    <w:rsid w:val="00E428D3"/>
    <w:rsid w:val="00E42AD2"/>
    <w:rsid w:val="00E43089"/>
    <w:rsid w:val="00E43407"/>
    <w:rsid w:val="00E438AB"/>
    <w:rsid w:val="00E446EB"/>
    <w:rsid w:val="00E45025"/>
    <w:rsid w:val="00E4524D"/>
    <w:rsid w:val="00E452D4"/>
    <w:rsid w:val="00E45782"/>
    <w:rsid w:val="00E45EDA"/>
    <w:rsid w:val="00E46822"/>
    <w:rsid w:val="00E4697B"/>
    <w:rsid w:val="00E46DE8"/>
    <w:rsid w:val="00E47FFD"/>
    <w:rsid w:val="00E502C8"/>
    <w:rsid w:val="00E5058E"/>
    <w:rsid w:val="00E507D6"/>
    <w:rsid w:val="00E51733"/>
    <w:rsid w:val="00E52CF7"/>
    <w:rsid w:val="00E53B32"/>
    <w:rsid w:val="00E53F5B"/>
    <w:rsid w:val="00E546B0"/>
    <w:rsid w:val="00E54855"/>
    <w:rsid w:val="00E54CF5"/>
    <w:rsid w:val="00E54D81"/>
    <w:rsid w:val="00E55118"/>
    <w:rsid w:val="00E55231"/>
    <w:rsid w:val="00E55944"/>
    <w:rsid w:val="00E55DFA"/>
    <w:rsid w:val="00E561AA"/>
    <w:rsid w:val="00E56264"/>
    <w:rsid w:val="00E569E8"/>
    <w:rsid w:val="00E56A35"/>
    <w:rsid w:val="00E575BD"/>
    <w:rsid w:val="00E57BB5"/>
    <w:rsid w:val="00E604B6"/>
    <w:rsid w:val="00E6055C"/>
    <w:rsid w:val="00E60964"/>
    <w:rsid w:val="00E60FB0"/>
    <w:rsid w:val="00E612C0"/>
    <w:rsid w:val="00E62319"/>
    <w:rsid w:val="00E63175"/>
    <w:rsid w:val="00E635CE"/>
    <w:rsid w:val="00E63C06"/>
    <w:rsid w:val="00E63CAC"/>
    <w:rsid w:val="00E64561"/>
    <w:rsid w:val="00E64666"/>
    <w:rsid w:val="00E64C1D"/>
    <w:rsid w:val="00E65379"/>
    <w:rsid w:val="00E65E27"/>
    <w:rsid w:val="00E66CA0"/>
    <w:rsid w:val="00E66F04"/>
    <w:rsid w:val="00E677AC"/>
    <w:rsid w:val="00E678AF"/>
    <w:rsid w:val="00E706F0"/>
    <w:rsid w:val="00E708AF"/>
    <w:rsid w:val="00E70B30"/>
    <w:rsid w:val="00E70CEA"/>
    <w:rsid w:val="00E70F0B"/>
    <w:rsid w:val="00E71236"/>
    <w:rsid w:val="00E7142B"/>
    <w:rsid w:val="00E71634"/>
    <w:rsid w:val="00E71CE8"/>
    <w:rsid w:val="00E71DB9"/>
    <w:rsid w:val="00E71E25"/>
    <w:rsid w:val="00E73DD8"/>
    <w:rsid w:val="00E74C68"/>
    <w:rsid w:val="00E751A8"/>
    <w:rsid w:val="00E7522B"/>
    <w:rsid w:val="00E76B6E"/>
    <w:rsid w:val="00E77646"/>
    <w:rsid w:val="00E77B69"/>
    <w:rsid w:val="00E77B8E"/>
    <w:rsid w:val="00E8005E"/>
    <w:rsid w:val="00E80155"/>
    <w:rsid w:val="00E80345"/>
    <w:rsid w:val="00E80479"/>
    <w:rsid w:val="00E80AC4"/>
    <w:rsid w:val="00E80E45"/>
    <w:rsid w:val="00E80E7D"/>
    <w:rsid w:val="00E8123D"/>
    <w:rsid w:val="00E81357"/>
    <w:rsid w:val="00E81BFF"/>
    <w:rsid w:val="00E8206F"/>
    <w:rsid w:val="00E828CD"/>
    <w:rsid w:val="00E82EEF"/>
    <w:rsid w:val="00E82F48"/>
    <w:rsid w:val="00E82F4D"/>
    <w:rsid w:val="00E8351E"/>
    <w:rsid w:val="00E836F5"/>
    <w:rsid w:val="00E84437"/>
    <w:rsid w:val="00E84FAC"/>
    <w:rsid w:val="00E8537B"/>
    <w:rsid w:val="00E85646"/>
    <w:rsid w:val="00E85987"/>
    <w:rsid w:val="00E86DD5"/>
    <w:rsid w:val="00E87779"/>
    <w:rsid w:val="00E87A8C"/>
    <w:rsid w:val="00E87BBC"/>
    <w:rsid w:val="00E90D2F"/>
    <w:rsid w:val="00E90E34"/>
    <w:rsid w:val="00E913A3"/>
    <w:rsid w:val="00E915F2"/>
    <w:rsid w:val="00E91828"/>
    <w:rsid w:val="00E91A1F"/>
    <w:rsid w:val="00E91C65"/>
    <w:rsid w:val="00E92475"/>
    <w:rsid w:val="00E927E3"/>
    <w:rsid w:val="00E92BDA"/>
    <w:rsid w:val="00E92C1C"/>
    <w:rsid w:val="00E92E79"/>
    <w:rsid w:val="00E934B6"/>
    <w:rsid w:val="00E935CA"/>
    <w:rsid w:val="00E94225"/>
    <w:rsid w:val="00E94E51"/>
    <w:rsid w:val="00E94E83"/>
    <w:rsid w:val="00E94F47"/>
    <w:rsid w:val="00E951A0"/>
    <w:rsid w:val="00E9556C"/>
    <w:rsid w:val="00E95BDB"/>
    <w:rsid w:val="00E96637"/>
    <w:rsid w:val="00E97C55"/>
    <w:rsid w:val="00E97E34"/>
    <w:rsid w:val="00EA0716"/>
    <w:rsid w:val="00EA0868"/>
    <w:rsid w:val="00EA387B"/>
    <w:rsid w:val="00EA3C61"/>
    <w:rsid w:val="00EA3DA8"/>
    <w:rsid w:val="00EA406D"/>
    <w:rsid w:val="00EA41A1"/>
    <w:rsid w:val="00EA44F0"/>
    <w:rsid w:val="00EA4F6C"/>
    <w:rsid w:val="00EA51FF"/>
    <w:rsid w:val="00EA529B"/>
    <w:rsid w:val="00EA571F"/>
    <w:rsid w:val="00EA5992"/>
    <w:rsid w:val="00EA63AA"/>
    <w:rsid w:val="00EA6962"/>
    <w:rsid w:val="00EA6C83"/>
    <w:rsid w:val="00EA6F3E"/>
    <w:rsid w:val="00EA7183"/>
    <w:rsid w:val="00EA78D4"/>
    <w:rsid w:val="00EA7CF2"/>
    <w:rsid w:val="00EB00E8"/>
    <w:rsid w:val="00EB098E"/>
    <w:rsid w:val="00EB0BF8"/>
    <w:rsid w:val="00EB12D1"/>
    <w:rsid w:val="00EB168C"/>
    <w:rsid w:val="00EB16F5"/>
    <w:rsid w:val="00EB1822"/>
    <w:rsid w:val="00EB2434"/>
    <w:rsid w:val="00EB26B9"/>
    <w:rsid w:val="00EB3019"/>
    <w:rsid w:val="00EB37F9"/>
    <w:rsid w:val="00EB38EB"/>
    <w:rsid w:val="00EB3BF8"/>
    <w:rsid w:val="00EB410F"/>
    <w:rsid w:val="00EB5E73"/>
    <w:rsid w:val="00EB5F23"/>
    <w:rsid w:val="00EB6052"/>
    <w:rsid w:val="00EB62BA"/>
    <w:rsid w:val="00EB6B12"/>
    <w:rsid w:val="00EB6EB6"/>
    <w:rsid w:val="00EB77FD"/>
    <w:rsid w:val="00EB7A69"/>
    <w:rsid w:val="00EB7E6F"/>
    <w:rsid w:val="00EB7E88"/>
    <w:rsid w:val="00EC05E2"/>
    <w:rsid w:val="00EC0C2B"/>
    <w:rsid w:val="00EC1153"/>
    <w:rsid w:val="00EC1595"/>
    <w:rsid w:val="00EC161E"/>
    <w:rsid w:val="00EC1B06"/>
    <w:rsid w:val="00EC3AAF"/>
    <w:rsid w:val="00EC4C0A"/>
    <w:rsid w:val="00EC4F2A"/>
    <w:rsid w:val="00EC5637"/>
    <w:rsid w:val="00EC5954"/>
    <w:rsid w:val="00EC5A3C"/>
    <w:rsid w:val="00EC5F9D"/>
    <w:rsid w:val="00EC644C"/>
    <w:rsid w:val="00EC69AE"/>
    <w:rsid w:val="00EC70FE"/>
    <w:rsid w:val="00EC7934"/>
    <w:rsid w:val="00EC7E49"/>
    <w:rsid w:val="00EC7ED0"/>
    <w:rsid w:val="00ED06E8"/>
    <w:rsid w:val="00ED1515"/>
    <w:rsid w:val="00ED1547"/>
    <w:rsid w:val="00ED20B9"/>
    <w:rsid w:val="00ED23DC"/>
    <w:rsid w:val="00ED2486"/>
    <w:rsid w:val="00ED3296"/>
    <w:rsid w:val="00ED32C7"/>
    <w:rsid w:val="00ED35FC"/>
    <w:rsid w:val="00ED396A"/>
    <w:rsid w:val="00ED3D1D"/>
    <w:rsid w:val="00ED4080"/>
    <w:rsid w:val="00ED4BF6"/>
    <w:rsid w:val="00ED4ED7"/>
    <w:rsid w:val="00ED4F79"/>
    <w:rsid w:val="00ED584A"/>
    <w:rsid w:val="00ED5A6D"/>
    <w:rsid w:val="00ED5CD0"/>
    <w:rsid w:val="00ED65EE"/>
    <w:rsid w:val="00ED6F64"/>
    <w:rsid w:val="00EE058C"/>
    <w:rsid w:val="00EE066A"/>
    <w:rsid w:val="00EE0803"/>
    <w:rsid w:val="00EE09E4"/>
    <w:rsid w:val="00EE11EB"/>
    <w:rsid w:val="00EE1252"/>
    <w:rsid w:val="00EE1B80"/>
    <w:rsid w:val="00EE2577"/>
    <w:rsid w:val="00EE270D"/>
    <w:rsid w:val="00EE2A2B"/>
    <w:rsid w:val="00EE2BB5"/>
    <w:rsid w:val="00EE31F8"/>
    <w:rsid w:val="00EE3D49"/>
    <w:rsid w:val="00EE428E"/>
    <w:rsid w:val="00EE56CB"/>
    <w:rsid w:val="00EE681D"/>
    <w:rsid w:val="00EE6A70"/>
    <w:rsid w:val="00EE6AAA"/>
    <w:rsid w:val="00EE7E64"/>
    <w:rsid w:val="00EE7E93"/>
    <w:rsid w:val="00EE7FAC"/>
    <w:rsid w:val="00EF04E9"/>
    <w:rsid w:val="00EF0615"/>
    <w:rsid w:val="00EF0A2B"/>
    <w:rsid w:val="00EF0E1E"/>
    <w:rsid w:val="00EF0F2F"/>
    <w:rsid w:val="00EF1919"/>
    <w:rsid w:val="00EF27AD"/>
    <w:rsid w:val="00EF2B0F"/>
    <w:rsid w:val="00EF2FB1"/>
    <w:rsid w:val="00EF4D41"/>
    <w:rsid w:val="00EF519A"/>
    <w:rsid w:val="00EF53B3"/>
    <w:rsid w:val="00EF6DD3"/>
    <w:rsid w:val="00EF6EF5"/>
    <w:rsid w:val="00EF74F9"/>
    <w:rsid w:val="00EF74FF"/>
    <w:rsid w:val="00EF753B"/>
    <w:rsid w:val="00EF7CBD"/>
    <w:rsid w:val="00EF7CFF"/>
    <w:rsid w:val="00F002FD"/>
    <w:rsid w:val="00F00995"/>
    <w:rsid w:val="00F015F9"/>
    <w:rsid w:val="00F01670"/>
    <w:rsid w:val="00F01C05"/>
    <w:rsid w:val="00F02121"/>
    <w:rsid w:val="00F02801"/>
    <w:rsid w:val="00F028E5"/>
    <w:rsid w:val="00F02A5B"/>
    <w:rsid w:val="00F02D0D"/>
    <w:rsid w:val="00F0310E"/>
    <w:rsid w:val="00F034A5"/>
    <w:rsid w:val="00F03734"/>
    <w:rsid w:val="00F04283"/>
    <w:rsid w:val="00F04C7D"/>
    <w:rsid w:val="00F052C8"/>
    <w:rsid w:val="00F05530"/>
    <w:rsid w:val="00F0580C"/>
    <w:rsid w:val="00F05BBE"/>
    <w:rsid w:val="00F05DC1"/>
    <w:rsid w:val="00F0643F"/>
    <w:rsid w:val="00F06D9C"/>
    <w:rsid w:val="00F07D3C"/>
    <w:rsid w:val="00F10B0A"/>
    <w:rsid w:val="00F1182A"/>
    <w:rsid w:val="00F137D3"/>
    <w:rsid w:val="00F138D4"/>
    <w:rsid w:val="00F141B6"/>
    <w:rsid w:val="00F14D7F"/>
    <w:rsid w:val="00F155C6"/>
    <w:rsid w:val="00F15B64"/>
    <w:rsid w:val="00F163F6"/>
    <w:rsid w:val="00F16BC3"/>
    <w:rsid w:val="00F16D6C"/>
    <w:rsid w:val="00F1735A"/>
    <w:rsid w:val="00F17A77"/>
    <w:rsid w:val="00F200E6"/>
    <w:rsid w:val="00F201B4"/>
    <w:rsid w:val="00F2034C"/>
    <w:rsid w:val="00F2088C"/>
    <w:rsid w:val="00F20AC8"/>
    <w:rsid w:val="00F210AE"/>
    <w:rsid w:val="00F21C46"/>
    <w:rsid w:val="00F2282D"/>
    <w:rsid w:val="00F23794"/>
    <w:rsid w:val="00F242F9"/>
    <w:rsid w:val="00F24A64"/>
    <w:rsid w:val="00F24E3D"/>
    <w:rsid w:val="00F25013"/>
    <w:rsid w:val="00F25596"/>
    <w:rsid w:val="00F25A0C"/>
    <w:rsid w:val="00F25BA1"/>
    <w:rsid w:val="00F26AF2"/>
    <w:rsid w:val="00F270B5"/>
    <w:rsid w:val="00F2739F"/>
    <w:rsid w:val="00F2770D"/>
    <w:rsid w:val="00F277F2"/>
    <w:rsid w:val="00F27B07"/>
    <w:rsid w:val="00F27B47"/>
    <w:rsid w:val="00F3005D"/>
    <w:rsid w:val="00F3086D"/>
    <w:rsid w:val="00F3215D"/>
    <w:rsid w:val="00F322CB"/>
    <w:rsid w:val="00F32E22"/>
    <w:rsid w:val="00F33114"/>
    <w:rsid w:val="00F344FE"/>
    <w:rsid w:val="00F3454B"/>
    <w:rsid w:val="00F34700"/>
    <w:rsid w:val="00F36839"/>
    <w:rsid w:val="00F3700B"/>
    <w:rsid w:val="00F37766"/>
    <w:rsid w:val="00F3780F"/>
    <w:rsid w:val="00F37E8E"/>
    <w:rsid w:val="00F408AD"/>
    <w:rsid w:val="00F41BF7"/>
    <w:rsid w:val="00F42522"/>
    <w:rsid w:val="00F428F7"/>
    <w:rsid w:val="00F42A89"/>
    <w:rsid w:val="00F42D0D"/>
    <w:rsid w:val="00F43621"/>
    <w:rsid w:val="00F44CE3"/>
    <w:rsid w:val="00F456CC"/>
    <w:rsid w:val="00F45B67"/>
    <w:rsid w:val="00F46242"/>
    <w:rsid w:val="00F46B18"/>
    <w:rsid w:val="00F46F30"/>
    <w:rsid w:val="00F4721E"/>
    <w:rsid w:val="00F47A74"/>
    <w:rsid w:val="00F504BC"/>
    <w:rsid w:val="00F507ED"/>
    <w:rsid w:val="00F50F6F"/>
    <w:rsid w:val="00F51099"/>
    <w:rsid w:val="00F51600"/>
    <w:rsid w:val="00F519F5"/>
    <w:rsid w:val="00F51FA5"/>
    <w:rsid w:val="00F522E3"/>
    <w:rsid w:val="00F52F39"/>
    <w:rsid w:val="00F53AC7"/>
    <w:rsid w:val="00F541BB"/>
    <w:rsid w:val="00F54549"/>
    <w:rsid w:val="00F54BD0"/>
    <w:rsid w:val="00F54CDF"/>
    <w:rsid w:val="00F5585B"/>
    <w:rsid w:val="00F568F2"/>
    <w:rsid w:val="00F56BEC"/>
    <w:rsid w:val="00F57918"/>
    <w:rsid w:val="00F57C20"/>
    <w:rsid w:val="00F60998"/>
    <w:rsid w:val="00F60CD0"/>
    <w:rsid w:val="00F60E63"/>
    <w:rsid w:val="00F61A86"/>
    <w:rsid w:val="00F62679"/>
    <w:rsid w:val="00F63292"/>
    <w:rsid w:val="00F63694"/>
    <w:rsid w:val="00F63834"/>
    <w:rsid w:val="00F64272"/>
    <w:rsid w:val="00F64ECC"/>
    <w:rsid w:val="00F651AD"/>
    <w:rsid w:val="00F6544B"/>
    <w:rsid w:val="00F65490"/>
    <w:rsid w:val="00F65866"/>
    <w:rsid w:val="00F66145"/>
    <w:rsid w:val="00F665D7"/>
    <w:rsid w:val="00F666C9"/>
    <w:rsid w:val="00F66941"/>
    <w:rsid w:val="00F67439"/>
    <w:rsid w:val="00F67719"/>
    <w:rsid w:val="00F67B77"/>
    <w:rsid w:val="00F70032"/>
    <w:rsid w:val="00F70098"/>
    <w:rsid w:val="00F70B54"/>
    <w:rsid w:val="00F71446"/>
    <w:rsid w:val="00F717C4"/>
    <w:rsid w:val="00F720F2"/>
    <w:rsid w:val="00F7296C"/>
    <w:rsid w:val="00F729D6"/>
    <w:rsid w:val="00F742C7"/>
    <w:rsid w:val="00F75145"/>
    <w:rsid w:val="00F75E8F"/>
    <w:rsid w:val="00F7635A"/>
    <w:rsid w:val="00F77050"/>
    <w:rsid w:val="00F804D7"/>
    <w:rsid w:val="00F8088B"/>
    <w:rsid w:val="00F808DB"/>
    <w:rsid w:val="00F80AD3"/>
    <w:rsid w:val="00F80C0A"/>
    <w:rsid w:val="00F81508"/>
    <w:rsid w:val="00F81980"/>
    <w:rsid w:val="00F81AC9"/>
    <w:rsid w:val="00F83A83"/>
    <w:rsid w:val="00F8670C"/>
    <w:rsid w:val="00F87145"/>
    <w:rsid w:val="00F878A7"/>
    <w:rsid w:val="00F87AB3"/>
    <w:rsid w:val="00F906E3"/>
    <w:rsid w:val="00F9112C"/>
    <w:rsid w:val="00F9190F"/>
    <w:rsid w:val="00F91A70"/>
    <w:rsid w:val="00F91B3B"/>
    <w:rsid w:val="00F91D7A"/>
    <w:rsid w:val="00F91F2A"/>
    <w:rsid w:val="00F9225B"/>
    <w:rsid w:val="00F9250A"/>
    <w:rsid w:val="00F92AB4"/>
    <w:rsid w:val="00F934AD"/>
    <w:rsid w:val="00F934CB"/>
    <w:rsid w:val="00F935C0"/>
    <w:rsid w:val="00F93B17"/>
    <w:rsid w:val="00F942AE"/>
    <w:rsid w:val="00F9451B"/>
    <w:rsid w:val="00F94667"/>
    <w:rsid w:val="00F94E41"/>
    <w:rsid w:val="00F95947"/>
    <w:rsid w:val="00F96244"/>
    <w:rsid w:val="00F96373"/>
    <w:rsid w:val="00F96B7A"/>
    <w:rsid w:val="00F9743D"/>
    <w:rsid w:val="00F974EE"/>
    <w:rsid w:val="00F9792C"/>
    <w:rsid w:val="00F97A11"/>
    <w:rsid w:val="00F97D37"/>
    <w:rsid w:val="00FA077A"/>
    <w:rsid w:val="00FA0C83"/>
    <w:rsid w:val="00FA16DF"/>
    <w:rsid w:val="00FA170C"/>
    <w:rsid w:val="00FA30F3"/>
    <w:rsid w:val="00FA3154"/>
    <w:rsid w:val="00FA346A"/>
    <w:rsid w:val="00FA3555"/>
    <w:rsid w:val="00FA39AF"/>
    <w:rsid w:val="00FA415E"/>
    <w:rsid w:val="00FA4C7A"/>
    <w:rsid w:val="00FA572C"/>
    <w:rsid w:val="00FA5DAE"/>
    <w:rsid w:val="00FA6624"/>
    <w:rsid w:val="00FA6807"/>
    <w:rsid w:val="00FA6A54"/>
    <w:rsid w:val="00FA7EA5"/>
    <w:rsid w:val="00FB0253"/>
    <w:rsid w:val="00FB084B"/>
    <w:rsid w:val="00FB0AEE"/>
    <w:rsid w:val="00FB1012"/>
    <w:rsid w:val="00FB1393"/>
    <w:rsid w:val="00FB1450"/>
    <w:rsid w:val="00FB2153"/>
    <w:rsid w:val="00FB227C"/>
    <w:rsid w:val="00FB2413"/>
    <w:rsid w:val="00FB253A"/>
    <w:rsid w:val="00FB2860"/>
    <w:rsid w:val="00FB28C8"/>
    <w:rsid w:val="00FB2C56"/>
    <w:rsid w:val="00FB2E8D"/>
    <w:rsid w:val="00FB3014"/>
    <w:rsid w:val="00FB33B2"/>
    <w:rsid w:val="00FB3EFA"/>
    <w:rsid w:val="00FB3F86"/>
    <w:rsid w:val="00FB441B"/>
    <w:rsid w:val="00FB4DB1"/>
    <w:rsid w:val="00FB5473"/>
    <w:rsid w:val="00FB5559"/>
    <w:rsid w:val="00FB6BB9"/>
    <w:rsid w:val="00FB6E4B"/>
    <w:rsid w:val="00FB73CC"/>
    <w:rsid w:val="00FC092B"/>
    <w:rsid w:val="00FC0964"/>
    <w:rsid w:val="00FC105E"/>
    <w:rsid w:val="00FC1DD4"/>
    <w:rsid w:val="00FC1FBF"/>
    <w:rsid w:val="00FC2688"/>
    <w:rsid w:val="00FC2E89"/>
    <w:rsid w:val="00FC342A"/>
    <w:rsid w:val="00FC4607"/>
    <w:rsid w:val="00FC4BF3"/>
    <w:rsid w:val="00FC52E8"/>
    <w:rsid w:val="00FC5FC8"/>
    <w:rsid w:val="00FC7384"/>
    <w:rsid w:val="00FC79C8"/>
    <w:rsid w:val="00FC7D04"/>
    <w:rsid w:val="00FC7FC3"/>
    <w:rsid w:val="00FD0A93"/>
    <w:rsid w:val="00FD0C51"/>
    <w:rsid w:val="00FD1816"/>
    <w:rsid w:val="00FD1CC7"/>
    <w:rsid w:val="00FD1F89"/>
    <w:rsid w:val="00FD2436"/>
    <w:rsid w:val="00FD2C35"/>
    <w:rsid w:val="00FD32F7"/>
    <w:rsid w:val="00FD3725"/>
    <w:rsid w:val="00FD3767"/>
    <w:rsid w:val="00FD3FE9"/>
    <w:rsid w:val="00FD409F"/>
    <w:rsid w:val="00FD41A6"/>
    <w:rsid w:val="00FD44EE"/>
    <w:rsid w:val="00FD4EA4"/>
    <w:rsid w:val="00FD604B"/>
    <w:rsid w:val="00FD6AC3"/>
    <w:rsid w:val="00FD71C7"/>
    <w:rsid w:val="00FD757B"/>
    <w:rsid w:val="00FD759D"/>
    <w:rsid w:val="00FD7FB3"/>
    <w:rsid w:val="00FE08B0"/>
    <w:rsid w:val="00FE0ABF"/>
    <w:rsid w:val="00FE0DE6"/>
    <w:rsid w:val="00FE0F28"/>
    <w:rsid w:val="00FE114A"/>
    <w:rsid w:val="00FE14AD"/>
    <w:rsid w:val="00FE24DE"/>
    <w:rsid w:val="00FE32C1"/>
    <w:rsid w:val="00FE3348"/>
    <w:rsid w:val="00FE360B"/>
    <w:rsid w:val="00FE3F8E"/>
    <w:rsid w:val="00FE3FBD"/>
    <w:rsid w:val="00FE4CA3"/>
    <w:rsid w:val="00FE576E"/>
    <w:rsid w:val="00FE5A94"/>
    <w:rsid w:val="00FE5E0D"/>
    <w:rsid w:val="00FE5EF5"/>
    <w:rsid w:val="00FE649A"/>
    <w:rsid w:val="00FE68A2"/>
    <w:rsid w:val="00FE7194"/>
    <w:rsid w:val="00FE728A"/>
    <w:rsid w:val="00FE7701"/>
    <w:rsid w:val="00FE774C"/>
    <w:rsid w:val="00FE7C64"/>
    <w:rsid w:val="00FF011A"/>
    <w:rsid w:val="00FF04BA"/>
    <w:rsid w:val="00FF179F"/>
    <w:rsid w:val="00FF1BBC"/>
    <w:rsid w:val="00FF21EA"/>
    <w:rsid w:val="00FF299B"/>
    <w:rsid w:val="00FF2A18"/>
    <w:rsid w:val="00FF2BF4"/>
    <w:rsid w:val="00FF354B"/>
    <w:rsid w:val="00FF37DB"/>
    <w:rsid w:val="00FF3AF5"/>
    <w:rsid w:val="00FF4C92"/>
    <w:rsid w:val="00FF4D38"/>
    <w:rsid w:val="00FF5072"/>
    <w:rsid w:val="00FF53DD"/>
    <w:rsid w:val="00FF567F"/>
    <w:rsid w:val="00FF569C"/>
    <w:rsid w:val="00FF5A13"/>
    <w:rsid w:val="00FF62B5"/>
    <w:rsid w:val="00FF789D"/>
    <w:rsid w:val="00FF79D6"/>
    <w:rsid w:val="00FF7DAE"/>
    <w:rsid w:val="212C7601"/>
    <w:rsid w:val="2C6FD9D2"/>
    <w:rsid w:val="3CE4095B"/>
    <w:rsid w:val="4050CA73"/>
    <w:rsid w:val="5BCDA29B"/>
    <w:rsid w:val="768CF70F"/>
    <w:rsid w:val="7E373BE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AC2FB328-8FD1-4F8A-91B9-A878A974B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A61B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A61B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A61B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A61B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A61B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A61B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A61BD"/>
    <w:pPr>
      <w:keepNext/>
      <w:spacing w:after="200" w:line="240" w:lineRule="auto"/>
    </w:pPr>
    <w:rPr>
      <w:iCs/>
      <w:color w:val="002664"/>
      <w:sz w:val="18"/>
      <w:szCs w:val="18"/>
    </w:rPr>
  </w:style>
  <w:style w:type="table" w:customStyle="1" w:styleId="Tableheader">
    <w:name w:val="ŠTable header"/>
    <w:basedOn w:val="TableNormal"/>
    <w:uiPriority w:val="99"/>
    <w:rsid w:val="002A61B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A6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A61BD"/>
    <w:pPr>
      <w:numPr>
        <w:numId w:val="8"/>
      </w:numPr>
    </w:pPr>
  </w:style>
  <w:style w:type="paragraph" w:styleId="ListNumber2">
    <w:name w:val="List Number 2"/>
    <w:aliases w:val="ŠList Number 2"/>
    <w:basedOn w:val="Normal"/>
    <w:uiPriority w:val="8"/>
    <w:qFormat/>
    <w:rsid w:val="002A61BD"/>
    <w:pPr>
      <w:numPr>
        <w:numId w:val="7"/>
      </w:numPr>
    </w:pPr>
  </w:style>
  <w:style w:type="paragraph" w:styleId="ListBullet">
    <w:name w:val="List Bullet"/>
    <w:aliases w:val="ŠList Bullet"/>
    <w:basedOn w:val="Normal"/>
    <w:uiPriority w:val="9"/>
    <w:qFormat/>
    <w:rsid w:val="002A61BD"/>
    <w:pPr>
      <w:numPr>
        <w:numId w:val="6"/>
      </w:numPr>
    </w:pPr>
  </w:style>
  <w:style w:type="paragraph" w:styleId="ListBullet2">
    <w:name w:val="List Bullet 2"/>
    <w:aliases w:val="ŠList Bullet 2"/>
    <w:basedOn w:val="Normal"/>
    <w:uiPriority w:val="10"/>
    <w:qFormat/>
    <w:rsid w:val="002A61BD"/>
    <w:pPr>
      <w:numPr>
        <w:numId w:val="4"/>
      </w:numPr>
    </w:pPr>
  </w:style>
  <w:style w:type="character" w:styleId="Strong">
    <w:name w:val="Strong"/>
    <w:aliases w:val="ŠStrong,Bold"/>
    <w:qFormat/>
    <w:rsid w:val="002A61BD"/>
    <w:rPr>
      <w:b/>
      <w:bCs/>
    </w:rPr>
  </w:style>
  <w:style w:type="paragraph" w:customStyle="1" w:styleId="FeatureBox2">
    <w:name w:val="ŠFeature Box 2"/>
    <w:basedOn w:val="Normal"/>
    <w:next w:val="Normal"/>
    <w:uiPriority w:val="12"/>
    <w:qFormat/>
    <w:rsid w:val="002A61B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A61B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A61B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A61B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A61BD"/>
    <w:rPr>
      <w:color w:val="2F5496" w:themeColor="accent1" w:themeShade="BF"/>
      <w:u w:val="single"/>
    </w:rPr>
  </w:style>
  <w:style w:type="paragraph" w:customStyle="1" w:styleId="Logo">
    <w:name w:val="ŠLogo"/>
    <w:basedOn w:val="Normal"/>
    <w:uiPriority w:val="18"/>
    <w:qFormat/>
    <w:rsid w:val="002A61B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A61BD"/>
    <w:pPr>
      <w:tabs>
        <w:tab w:val="right" w:leader="dot" w:pos="14570"/>
      </w:tabs>
      <w:spacing w:before="0"/>
    </w:pPr>
    <w:rPr>
      <w:b/>
      <w:noProof/>
    </w:rPr>
  </w:style>
  <w:style w:type="paragraph" w:styleId="TOC2">
    <w:name w:val="toc 2"/>
    <w:aliases w:val="ŠTOC 2"/>
    <w:basedOn w:val="Normal"/>
    <w:next w:val="Normal"/>
    <w:uiPriority w:val="39"/>
    <w:unhideWhenUsed/>
    <w:rsid w:val="002A61BD"/>
    <w:pPr>
      <w:tabs>
        <w:tab w:val="right" w:leader="dot" w:pos="14570"/>
      </w:tabs>
      <w:spacing w:before="0"/>
    </w:pPr>
    <w:rPr>
      <w:noProof/>
    </w:rPr>
  </w:style>
  <w:style w:type="paragraph" w:styleId="TOC3">
    <w:name w:val="toc 3"/>
    <w:aliases w:val="ŠTOC 3"/>
    <w:basedOn w:val="Normal"/>
    <w:next w:val="Normal"/>
    <w:uiPriority w:val="39"/>
    <w:unhideWhenUsed/>
    <w:rsid w:val="002A61BD"/>
    <w:pPr>
      <w:spacing w:before="0"/>
      <w:ind w:left="244"/>
    </w:pPr>
  </w:style>
  <w:style w:type="paragraph" w:styleId="Title">
    <w:name w:val="Title"/>
    <w:aliases w:val="ŠTitle"/>
    <w:basedOn w:val="Normal"/>
    <w:next w:val="Normal"/>
    <w:link w:val="TitleChar"/>
    <w:uiPriority w:val="1"/>
    <w:rsid w:val="002A61B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A61B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A61B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A61B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A61BD"/>
    <w:pPr>
      <w:spacing w:after="240"/>
      <w:outlineLvl w:val="9"/>
    </w:pPr>
    <w:rPr>
      <w:szCs w:val="40"/>
    </w:rPr>
  </w:style>
  <w:style w:type="paragraph" w:styleId="Footer">
    <w:name w:val="footer"/>
    <w:aliases w:val="ŠFooter"/>
    <w:basedOn w:val="Normal"/>
    <w:link w:val="FooterChar"/>
    <w:uiPriority w:val="19"/>
    <w:rsid w:val="002A61B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A61BD"/>
    <w:rPr>
      <w:rFonts w:ascii="Arial" w:hAnsi="Arial" w:cs="Arial"/>
      <w:sz w:val="18"/>
      <w:szCs w:val="18"/>
    </w:rPr>
  </w:style>
  <w:style w:type="paragraph" w:styleId="Header">
    <w:name w:val="header"/>
    <w:aliases w:val="ŠHeader"/>
    <w:basedOn w:val="Normal"/>
    <w:link w:val="HeaderChar"/>
    <w:uiPriority w:val="16"/>
    <w:rsid w:val="002A61BD"/>
    <w:rPr>
      <w:noProof/>
      <w:color w:val="002664"/>
      <w:sz w:val="28"/>
      <w:szCs w:val="28"/>
    </w:rPr>
  </w:style>
  <w:style w:type="character" w:customStyle="1" w:styleId="HeaderChar">
    <w:name w:val="Header Char"/>
    <w:aliases w:val="ŠHeader Char"/>
    <w:basedOn w:val="DefaultParagraphFont"/>
    <w:link w:val="Header"/>
    <w:uiPriority w:val="16"/>
    <w:rsid w:val="002A61B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A61B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A61B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A61BD"/>
    <w:rPr>
      <w:rFonts w:ascii="Arial" w:hAnsi="Arial" w:cs="Arial"/>
      <w:b/>
      <w:szCs w:val="32"/>
    </w:rPr>
  </w:style>
  <w:style w:type="character" w:styleId="UnresolvedMention">
    <w:name w:val="Unresolved Mention"/>
    <w:basedOn w:val="DefaultParagraphFont"/>
    <w:uiPriority w:val="99"/>
    <w:semiHidden/>
    <w:unhideWhenUsed/>
    <w:rsid w:val="002A61BD"/>
    <w:rPr>
      <w:color w:val="605E5C"/>
      <w:shd w:val="clear" w:color="auto" w:fill="E1DFDD"/>
    </w:rPr>
  </w:style>
  <w:style w:type="character" w:styleId="Emphasis">
    <w:name w:val="Emphasis"/>
    <w:aliases w:val="ŠEmphasis,Italic"/>
    <w:qFormat/>
    <w:rsid w:val="002A61BD"/>
    <w:rPr>
      <w:i/>
      <w:iCs/>
    </w:rPr>
  </w:style>
  <w:style w:type="character" w:styleId="SubtleEmphasis">
    <w:name w:val="Subtle Emphasis"/>
    <w:basedOn w:val="DefaultParagraphFont"/>
    <w:uiPriority w:val="19"/>
    <w:semiHidden/>
    <w:qFormat/>
    <w:rsid w:val="002A61BD"/>
    <w:rPr>
      <w:i/>
      <w:iCs/>
      <w:color w:val="404040" w:themeColor="text1" w:themeTint="BF"/>
    </w:rPr>
  </w:style>
  <w:style w:type="paragraph" w:styleId="TOC4">
    <w:name w:val="toc 4"/>
    <w:aliases w:val="ŠTOC 4"/>
    <w:basedOn w:val="Normal"/>
    <w:next w:val="Normal"/>
    <w:autoRedefine/>
    <w:uiPriority w:val="39"/>
    <w:unhideWhenUsed/>
    <w:rsid w:val="002A61BD"/>
    <w:pPr>
      <w:spacing w:before="0"/>
      <w:ind w:left="488"/>
    </w:pPr>
  </w:style>
  <w:style w:type="character" w:styleId="CommentReference">
    <w:name w:val="annotation reference"/>
    <w:basedOn w:val="DefaultParagraphFont"/>
    <w:uiPriority w:val="99"/>
    <w:semiHidden/>
    <w:unhideWhenUsed/>
    <w:rsid w:val="002A61BD"/>
    <w:rPr>
      <w:sz w:val="16"/>
      <w:szCs w:val="16"/>
    </w:rPr>
  </w:style>
  <w:style w:type="paragraph" w:styleId="CommentText">
    <w:name w:val="annotation text"/>
    <w:basedOn w:val="Normal"/>
    <w:link w:val="CommentTextChar"/>
    <w:uiPriority w:val="99"/>
    <w:unhideWhenUsed/>
    <w:rsid w:val="002A61BD"/>
    <w:pPr>
      <w:spacing w:line="240" w:lineRule="auto"/>
    </w:pPr>
    <w:rPr>
      <w:sz w:val="20"/>
      <w:szCs w:val="20"/>
    </w:rPr>
  </w:style>
  <w:style w:type="character" w:customStyle="1" w:styleId="CommentTextChar">
    <w:name w:val="Comment Text Char"/>
    <w:basedOn w:val="DefaultParagraphFont"/>
    <w:link w:val="CommentText"/>
    <w:uiPriority w:val="99"/>
    <w:rsid w:val="002A61B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A61BD"/>
    <w:rPr>
      <w:b/>
      <w:bCs/>
    </w:rPr>
  </w:style>
  <w:style w:type="character" w:customStyle="1" w:styleId="CommentSubjectChar">
    <w:name w:val="Comment Subject Char"/>
    <w:basedOn w:val="CommentTextChar"/>
    <w:link w:val="CommentSubject"/>
    <w:uiPriority w:val="99"/>
    <w:semiHidden/>
    <w:rsid w:val="002A61BD"/>
    <w:rPr>
      <w:rFonts w:ascii="Arial" w:hAnsi="Arial" w:cs="Arial"/>
      <w:b/>
      <w:bCs/>
      <w:sz w:val="20"/>
      <w:szCs w:val="20"/>
    </w:rPr>
  </w:style>
  <w:style w:type="paragraph" w:styleId="ListParagraph">
    <w:name w:val="List Paragraph"/>
    <w:aliases w:val="ŠList Paragraph"/>
    <w:basedOn w:val="Normal"/>
    <w:uiPriority w:val="34"/>
    <w:unhideWhenUsed/>
    <w:qFormat/>
    <w:rsid w:val="002A61BD"/>
    <w:pPr>
      <w:ind w:left="567"/>
    </w:pPr>
  </w:style>
  <w:style w:type="character" w:styleId="FollowedHyperlink">
    <w:name w:val="FollowedHyperlink"/>
    <w:basedOn w:val="DefaultParagraphFont"/>
    <w:uiPriority w:val="99"/>
    <w:semiHidden/>
    <w:unhideWhenUsed/>
    <w:rsid w:val="00713689"/>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2A61BD"/>
    <w:pPr>
      <w:numPr>
        <w:numId w:val="5"/>
      </w:numPr>
    </w:pPr>
  </w:style>
  <w:style w:type="paragraph" w:styleId="ListNumber3">
    <w:name w:val="List Number 3"/>
    <w:aliases w:val="ŠList Number 3"/>
    <w:basedOn w:val="ListBullet3"/>
    <w:uiPriority w:val="8"/>
    <w:rsid w:val="002A61BD"/>
    <w:pPr>
      <w:numPr>
        <w:ilvl w:val="2"/>
        <w:numId w:val="7"/>
      </w:numPr>
    </w:pPr>
  </w:style>
  <w:style w:type="character" w:styleId="PlaceholderText">
    <w:name w:val="Placeholder Text"/>
    <w:basedOn w:val="DefaultParagraphFont"/>
    <w:uiPriority w:val="99"/>
    <w:semiHidden/>
    <w:rsid w:val="002A61BD"/>
    <w:rPr>
      <w:color w:val="808080"/>
    </w:rPr>
  </w:style>
  <w:style w:type="character" w:customStyle="1" w:styleId="BoldItalic">
    <w:name w:val="ŠBold Italic"/>
    <w:basedOn w:val="DefaultParagraphFont"/>
    <w:uiPriority w:val="1"/>
    <w:qFormat/>
    <w:rsid w:val="002A61BD"/>
    <w:rPr>
      <w:b/>
      <w:i/>
      <w:iCs/>
    </w:rPr>
  </w:style>
  <w:style w:type="paragraph" w:customStyle="1" w:styleId="Documentname">
    <w:name w:val="ŠDocument name"/>
    <w:basedOn w:val="Normal"/>
    <w:next w:val="Normal"/>
    <w:uiPriority w:val="17"/>
    <w:qFormat/>
    <w:rsid w:val="002A61B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A61B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A61B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A61BD"/>
    <w:pPr>
      <w:spacing w:after="0"/>
    </w:pPr>
    <w:rPr>
      <w:sz w:val="18"/>
      <w:szCs w:val="18"/>
    </w:rPr>
  </w:style>
  <w:style w:type="paragraph" w:customStyle="1" w:styleId="Pulloutquote">
    <w:name w:val="ŠPull out quote"/>
    <w:basedOn w:val="Normal"/>
    <w:next w:val="Normal"/>
    <w:uiPriority w:val="20"/>
    <w:qFormat/>
    <w:rsid w:val="002A61BD"/>
    <w:pPr>
      <w:keepNext/>
      <w:ind w:left="567" w:right="57"/>
    </w:pPr>
    <w:rPr>
      <w:szCs w:val="22"/>
    </w:rPr>
  </w:style>
  <w:style w:type="paragraph" w:customStyle="1" w:styleId="Subtitle0">
    <w:name w:val="ŠSubtitle"/>
    <w:basedOn w:val="Normal"/>
    <w:link w:val="SubtitleChar0"/>
    <w:uiPriority w:val="2"/>
    <w:qFormat/>
    <w:rsid w:val="002A61BD"/>
    <w:pPr>
      <w:spacing w:before="360"/>
    </w:pPr>
    <w:rPr>
      <w:color w:val="002664"/>
      <w:sz w:val="44"/>
      <w:szCs w:val="48"/>
    </w:rPr>
  </w:style>
  <w:style w:type="character" w:customStyle="1" w:styleId="SubtitleChar0">
    <w:name w:val="ŠSubtitle Char"/>
    <w:basedOn w:val="DefaultParagraphFont"/>
    <w:link w:val="Subtitle0"/>
    <w:uiPriority w:val="2"/>
    <w:rsid w:val="002A61BD"/>
    <w:rPr>
      <w:rFonts w:ascii="Arial" w:hAnsi="Arial" w:cs="Arial"/>
      <w:color w:val="002664"/>
      <w:sz w:val="44"/>
      <w:szCs w:val="48"/>
    </w:rPr>
  </w:style>
  <w:style w:type="paragraph" w:styleId="NoSpacing">
    <w:name w:val="No Spacing"/>
    <w:aliases w:val="ŠNo Spacing"/>
    <w:next w:val="Normal"/>
    <w:uiPriority w:val="1"/>
    <w:qFormat/>
    <w:rsid w:val="00AE1900"/>
    <w:pPr>
      <w:spacing w:after="0" w:line="240" w:lineRule="auto"/>
    </w:pPr>
    <w:rPr>
      <w:rFonts w:ascii="Arial" w:hAnsi="Arial"/>
      <w:sz w:val="24"/>
      <w:szCs w:val="24"/>
    </w:rPr>
  </w:style>
  <w:style w:type="character" w:customStyle="1" w:styleId="ui-provider">
    <w:name w:val="ui-provider"/>
    <w:basedOn w:val="DefaultParagraphFont"/>
    <w:rsid w:val="008636F9"/>
  </w:style>
  <w:style w:type="paragraph" w:styleId="NormalWeb">
    <w:name w:val="Normal (Web)"/>
    <w:basedOn w:val="Normal"/>
    <w:uiPriority w:val="99"/>
    <w:unhideWhenUsed/>
    <w:rsid w:val="008344C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7553D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9662">
      <w:bodyDiv w:val="1"/>
      <w:marLeft w:val="0"/>
      <w:marRight w:val="0"/>
      <w:marTop w:val="0"/>
      <w:marBottom w:val="0"/>
      <w:divBdr>
        <w:top w:val="none" w:sz="0" w:space="0" w:color="auto"/>
        <w:left w:val="none" w:sz="0" w:space="0" w:color="auto"/>
        <w:bottom w:val="none" w:sz="0" w:space="0" w:color="auto"/>
        <w:right w:val="none" w:sz="0" w:space="0" w:color="auto"/>
      </w:divBdr>
      <w:divsChild>
        <w:div w:id="1551988691">
          <w:marLeft w:val="0"/>
          <w:marRight w:val="0"/>
          <w:marTop w:val="0"/>
          <w:marBottom w:val="0"/>
          <w:divBdr>
            <w:top w:val="none" w:sz="0" w:space="0" w:color="auto"/>
            <w:left w:val="none" w:sz="0" w:space="0" w:color="auto"/>
            <w:bottom w:val="none" w:sz="0" w:space="0" w:color="auto"/>
            <w:right w:val="none" w:sz="0" w:space="0" w:color="auto"/>
          </w:divBdr>
        </w:div>
      </w:divsChild>
    </w:div>
    <w:div w:id="24647226">
      <w:bodyDiv w:val="1"/>
      <w:marLeft w:val="0"/>
      <w:marRight w:val="0"/>
      <w:marTop w:val="0"/>
      <w:marBottom w:val="0"/>
      <w:divBdr>
        <w:top w:val="none" w:sz="0" w:space="0" w:color="auto"/>
        <w:left w:val="none" w:sz="0" w:space="0" w:color="auto"/>
        <w:bottom w:val="none" w:sz="0" w:space="0" w:color="auto"/>
        <w:right w:val="none" w:sz="0" w:space="0" w:color="auto"/>
      </w:divBdr>
      <w:divsChild>
        <w:div w:id="263540865">
          <w:marLeft w:val="0"/>
          <w:marRight w:val="0"/>
          <w:marTop w:val="0"/>
          <w:marBottom w:val="0"/>
          <w:divBdr>
            <w:top w:val="none" w:sz="0" w:space="0" w:color="auto"/>
            <w:left w:val="none" w:sz="0" w:space="0" w:color="auto"/>
            <w:bottom w:val="none" w:sz="0" w:space="0" w:color="auto"/>
            <w:right w:val="none" w:sz="0" w:space="0" w:color="auto"/>
          </w:divBdr>
        </w:div>
      </w:divsChild>
    </w:div>
    <w:div w:id="105739870">
      <w:bodyDiv w:val="1"/>
      <w:marLeft w:val="0"/>
      <w:marRight w:val="0"/>
      <w:marTop w:val="0"/>
      <w:marBottom w:val="0"/>
      <w:divBdr>
        <w:top w:val="none" w:sz="0" w:space="0" w:color="auto"/>
        <w:left w:val="none" w:sz="0" w:space="0" w:color="auto"/>
        <w:bottom w:val="none" w:sz="0" w:space="0" w:color="auto"/>
        <w:right w:val="none" w:sz="0" w:space="0" w:color="auto"/>
      </w:divBdr>
    </w:div>
    <w:div w:id="118233734">
      <w:bodyDiv w:val="1"/>
      <w:marLeft w:val="0"/>
      <w:marRight w:val="0"/>
      <w:marTop w:val="0"/>
      <w:marBottom w:val="0"/>
      <w:divBdr>
        <w:top w:val="none" w:sz="0" w:space="0" w:color="auto"/>
        <w:left w:val="none" w:sz="0" w:space="0" w:color="auto"/>
        <w:bottom w:val="none" w:sz="0" w:space="0" w:color="auto"/>
        <w:right w:val="none" w:sz="0" w:space="0" w:color="auto"/>
      </w:divBdr>
      <w:divsChild>
        <w:div w:id="434054016">
          <w:marLeft w:val="0"/>
          <w:marRight w:val="0"/>
          <w:marTop w:val="0"/>
          <w:marBottom w:val="0"/>
          <w:divBdr>
            <w:top w:val="none" w:sz="0" w:space="0" w:color="auto"/>
            <w:left w:val="none" w:sz="0" w:space="0" w:color="auto"/>
            <w:bottom w:val="none" w:sz="0" w:space="0" w:color="auto"/>
            <w:right w:val="none" w:sz="0" w:space="0" w:color="auto"/>
          </w:divBdr>
        </w:div>
      </w:divsChild>
    </w:div>
    <w:div w:id="190460818">
      <w:bodyDiv w:val="1"/>
      <w:marLeft w:val="0"/>
      <w:marRight w:val="0"/>
      <w:marTop w:val="0"/>
      <w:marBottom w:val="0"/>
      <w:divBdr>
        <w:top w:val="none" w:sz="0" w:space="0" w:color="auto"/>
        <w:left w:val="none" w:sz="0" w:space="0" w:color="auto"/>
        <w:bottom w:val="none" w:sz="0" w:space="0" w:color="auto"/>
        <w:right w:val="none" w:sz="0" w:space="0" w:color="auto"/>
      </w:divBdr>
      <w:divsChild>
        <w:div w:id="921910325">
          <w:marLeft w:val="720"/>
          <w:marRight w:val="0"/>
          <w:marTop w:val="0"/>
          <w:marBottom w:val="240"/>
          <w:divBdr>
            <w:top w:val="none" w:sz="0" w:space="0" w:color="auto"/>
            <w:left w:val="none" w:sz="0" w:space="0" w:color="auto"/>
            <w:bottom w:val="none" w:sz="0" w:space="0" w:color="auto"/>
            <w:right w:val="none" w:sz="0" w:space="0" w:color="auto"/>
          </w:divBdr>
        </w:div>
        <w:div w:id="1796022314">
          <w:marLeft w:val="720"/>
          <w:marRight w:val="0"/>
          <w:marTop w:val="0"/>
          <w:marBottom w:val="240"/>
          <w:divBdr>
            <w:top w:val="none" w:sz="0" w:space="0" w:color="auto"/>
            <w:left w:val="none" w:sz="0" w:space="0" w:color="auto"/>
            <w:bottom w:val="none" w:sz="0" w:space="0" w:color="auto"/>
            <w:right w:val="none" w:sz="0" w:space="0" w:color="auto"/>
          </w:divBdr>
        </w:div>
        <w:div w:id="1042941209">
          <w:marLeft w:val="720"/>
          <w:marRight w:val="0"/>
          <w:marTop w:val="0"/>
          <w:marBottom w:val="240"/>
          <w:divBdr>
            <w:top w:val="none" w:sz="0" w:space="0" w:color="auto"/>
            <w:left w:val="none" w:sz="0" w:space="0" w:color="auto"/>
            <w:bottom w:val="none" w:sz="0" w:space="0" w:color="auto"/>
            <w:right w:val="none" w:sz="0" w:space="0" w:color="auto"/>
          </w:divBdr>
        </w:div>
      </w:divsChild>
    </w:div>
    <w:div w:id="199435229">
      <w:bodyDiv w:val="1"/>
      <w:marLeft w:val="0"/>
      <w:marRight w:val="0"/>
      <w:marTop w:val="0"/>
      <w:marBottom w:val="0"/>
      <w:divBdr>
        <w:top w:val="none" w:sz="0" w:space="0" w:color="auto"/>
        <w:left w:val="none" w:sz="0" w:space="0" w:color="auto"/>
        <w:bottom w:val="none" w:sz="0" w:space="0" w:color="auto"/>
        <w:right w:val="none" w:sz="0" w:space="0" w:color="auto"/>
      </w:divBdr>
    </w:div>
    <w:div w:id="229192954">
      <w:bodyDiv w:val="1"/>
      <w:marLeft w:val="0"/>
      <w:marRight w:val="0"/>
      <w:marTop w:val="0"/>
      <w:marBottom w:val="0"/>
      <w:divBdr>
        <w:top w:val="none" w:sz="0" w:space="0" w:color="auto"/>
        <w:left w:val="none" w:sz="0" w:space="0" w:color="auto"/>
        <w:bottom w:val="none" w:sz="0" w:space="0" w:color="auto"/>
        <w:right w:val="none" w:sz="0" w:space="0" w:color="auto"/>
      </w:divBdr>
      <w:divsChild>
        <w:div w:id="1870220537">
          <w:marLeft w:val="0"/>
          <w:marRight w:val="0"/>
          <w:marTop w:val="0"/>
          <w:marBottom w:val="0"/>
          <w:divBdr>
            <w:top w:val="none" w:sz="0" w:space="0" w:color="auto"/>
            <w:left w:val="none" w:sz="0" w:space="0" w:color="auto"/>
            <w:bottom w:val="none" w:sz="0" w:space="0" w:color="auto"/>
            <w:right w:val="none" w:sz="0" w:space="0" w:color="auto"/>
          </w:divBdr>
        </w:div>
      </w:divsChild>
    </w:div>
    <w:div w:id="280495792">
      <w:bodyDiv w:val="1"/>
      <w:marLeft w:val="0"/>
      <w:marRight w:val="0"/>
      <w:marTop w:val="0"/>
      <w:marBottom w:val="0"/>
      <w:divBdr>
        <w:top w:val="none" w:sz="0" w:space="0" w:color="auto"/>
        <w:left w:val="none" w:sz="0" w:space="0" w:color="auto"/>
        <w:bottom w:val="none" w:sz="0" w:space="0" w:color="auto"/>
        <w:right w:val="none" w:sz="0" w:space="0" w:color="auto"/>
      </w:divBdr>
      <w:divsChild>
        <w:div w:id="1528331813">
          <w:marLeft w:val="0"/>
          <w:marRight w:val="0"/>
          <w:marTop w:val="0"/>
          <w:marBottom w:val="0"/>
          <w:divBdr>
            <w:top w:val="none" w:sz="0" w:space="0" w:color="auto"/>
            <w:left w:val="none" w:sz="0" w:space="0" w:color="auto"/>
            <w:bottom w:val="none" w:sz="0" w:space="0" w:color="auto"/>
            <w:right w:val="none" w:sz="0" w:space="0" w:color="auto"/>
          </w:divBdr>
        </w:div>
      </w:divsChild>
    </w:div>
    <w:div w:id="288901826">
      <w:bodyDiv w:val="1"/>
      <w:marLeft w:val="0"/>
      <w:marRight w:val="0"/>
      <w:marTop w:val="0"/>
      <w:marBottom w:val="0"/>
      <w:divBdr>
        <w:top w:val="none" w:sz="0" w:space="0" w:color="auto"/>
        <w:left w:val="none" w:sz="0" w:space="0" w:color="auto"/>
        <w:bottom w:val="none" w:sz="0" w:space="0" w:color="auto"/>
        <w:right w:val="none" w:sz="0" w:space="0" w:color="auto"/>
      </w:divBdr>
      <w:divsChild>
        <w:div w:id="873663482">
          <w:marLeft w:val="0"/>
          <w:marRight w:val="0"/>
          <w:marTop w:val="0"/>
          <w:marBottom w:val="0"/>
          <w:divBdr>
            <w:top w:val="none" w:sz="0" w:space="0" w:color="auto"/>
            <w:left w:val="none" w:sz="0" w:space="0" w:color="auto"/>
            <w:bottom w:val="none" w:sz="0" w:space="0" w:color="auto"/>
            <w:right w:val="none" w:sz="0" w:space="0" w:color="auto"/>
          </w:divBdr>
        </w:div>
      </w:divsChild>
    </w:div>
    <w:div w:id="295332797">
      <w:bodyDiv w:val="1"/>
      <w:marLeft w:val="0"/>
      <w:marRight w:val="0"/>
      <w:marTop w:val="0"/>
      <w:marBottom w:val="0"/>
      <w:divBdr>
        <w:top w:val="none" w:sz="0" w:space="0" w:color="auto"/>
        <w:left w:val="none" w:sz="0" w:space="0" w:color="auto"/>
        <w:bottom w:val="none" w:sz="0" w:space="0" w:color="auto"/>
        <w:right w:val="none" w:sz="0" w:space="0" w:color="auto"/>
      </w:divBdr>
    </w:div>
    <w:div w:id="327447747">
      <w:bodyDiv w:val="1"/>
      <w:marLeft w:val="0"/>
      <w:marRight w:val="0"/>
      <w:marTop w:val="0"/>
      <w:marBottom w:val="0"/>
      <w:divBdr>
        <w:top w:val="none" w:sz="0" w:space="0" w:color="auto"/>
        <w:left w:val="none" w:sz="0" w:space="0" w:color="auto"/>
        <w:bottom w:val="none" w:sz="0" w:space="0" w:color="auto"/>
        <w:right w:val="none" w:sz="0" w:space="0" w:color="auto"/>
      </w:divBdr>
    </w:div>
    <w:div w:id="338584428">
      <w:bodyDiv w:val="1"/>
      <w:marLeft w:val="0"/>
      <w:marRight w:val="0"/>
      <w:marTop w:val="0"/>
      <w:marBottom w:val="0"/>
      <w:divBdr>
        <w:top w:val="none" w:sz="0" w:space="0" w:color="auto"/>
        <w:left w:val="none" w:sz="0" w:space="0" w:color="auto"/>
        <w:bottom w:val="none" w:sz="0" w:space="0" w:color="auto"/>
        <w:right w:val="none" w:sz="0" w:space="0" w:color="auto"/>
      </w:divBdr>
    </w:div>
    <w:div w:id="371001422">
      <w:bodyDiv w:val="1"/>
      <w:marLeft w:val="0"/>
      <w:marRight w:val="0"/>
      <w:marTop w:val="0"/>
      <w:marBottom w:val="0"/>
      <w:divBdr>
        <w:top w:val="none" w:sz="0" w:space="0" w:color="auto"/>
        <w:left w:val="none" w:sz="0" w:space="0" w:color="auto"/>
        <w:bottom w:val="none" w:sz="0" w:space="0" w:color="auto"/>
        <w:right w:val="none" w:sz="0" w:space="0" w:color="auto"/>
      </w:divBdr>
      <w:divsChild>
        <w:div w:id="1178691048">
          <w:marLeft w:val="0"/>
          <w:marRight w:val="0"/>
          <w:marTop w:val="0"/>
          <w:marBottom w:val="0"/>
          <w:divBdr>
            <w:top w:val="none" w:sz="0" w:space="0" w:color="auto"/>
            <w:left w:val="none" w:sz="0" w:space="0" w:color="auto"/>
            <w:bottom w:val="none" w:sz="0" w:space="0" w:color="auto"/>
            <w:right w:val="none" w:sz="0" w:space="0" w:color="auto"/>
          </w:divBdr>
        </w:div>
      </w:divsChild>
    </w:div>
    <w:div w:id="433405732">
      <w:bodyDiv w:val="1"/>
      <w:marLeft w:val="0"/>
      <w:marRight w:val="0"/>
      <w:marTop w:val="0"/>
      <w:marBottom w:val="0"/>
      <w:divBdr>
        <w:top w:val="none" w:sz="0" w:space="0" w:color="auto"/>
        <w:left w:val="none" w:sz="0" w:space="0" w:color="auto"/>
        <w:bottom w:val="none" w:sz="0" w:space="0" w:color="auto"/>
        <w:right w:val="none" w:sz="0" w:space="0" w:color="auto"/>
      </w:divBdr>
    </w:div>
    <w:div w:id="470565150">
      <w:bodyDiv w:val="1"/>
      <w:marLeft w:val="0"/>
      <w:marRight w:val="0"/>
      <w:marTop w:val="0"/>
      <w:marBottom w:val="0"/>
      <w:divBdr>
        <w:top w:val="none" w:sz="0" w:space="0" w:color="auto"/>
        <w:left w:val="none" w:sz="0" w:space="0" w:color="auto"/>
        <w:bottom w:val="none" w:sz="0" w:space="0" w:color="auto"/>
        <w:right w:val="none" w:sz="0" w:space="0" w:color="auto"/>
      </w:divBdr>
      <w:divsChild>
        <w:div w:id="1676375472">
          <w:marLeft w:val="0"/>
          <w:marRight w:val="0"/>
          <w:marTop w:val="0"/>
          <w:marBottom w:val="0"/>
          <w:divBdr>
            <w:top w:val="none" w:sz="0" w:space="0" w:color="auto"/>
            <w:left w:val="none" w:sz="0" w:space="0" w:color="auto"/>
            <w:bottom w:val="none" w:sz="0" w:space="0" w:color="auto"/>
            <w:right w:val="none" w:sz="0" w:space="0" w:color="auto"/>
          </w:divBdr>
        </w:div>
      </w:divsChild>
    </w:div>
    <w:div w:id="524951058">
      <w:bodyDiv w:val="1"/>
      <w:marLeft w:val="0"/>
      <w:marRight w:val="0"/>
      <w:marTop w:val="0"/>
      <w:marBottom w:val="0"/>
      <w:divBdr>
        <w:top w:val="none" w:sz="0" w:space="0" w:color="auto"/>
        <w:left w:val="none" w:sz="0" w:space="0" w:color="auto"/>
        <w:bottom w:val="none" w:sz="0" w:space="0" w:color="auto"/>
        <w:right w:val="none" w:sz="0" w:space="0" w:color="auto"/>
      </w:divBdr>
      <w:divsChild>
        <w:div w:id="1632052514">
          <w:marLeft w:val="0"/>
          <w:marRight w:val="0"/>
          <w:marTop w:val="0"/>
          <w:marBottom w:val="0"/>
          <w:divBdr>
            <w:top w:val="none" w:sz="0" w:space="0" w:color="auto"/>
            <w:left w:val="none" w:sz="0" w:space="0" w:color="auto"/>
            <w:bottom w:val="none" w:sz="0" w:space="0" w:color="auto"/>
            <w:right w:val="none" w:sz="0" w:space="0" w:color="auto"/>
          </w:divBdr>
        </w:div>
      </w:divsChild>
    </w:div>
    <w:div w:id="589970343">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733746423">
      <w:bodyDiv w:val="1"/>
      <w:marLeft w:val="0"/>
      <w:marRight w:val="0"/>
      <w:marTop w:val="0"/>
      <w:marBottom w:val="0"/>
      <w:divBdr>
        <w:top w:val="none" w:sz="0" w:space="0" w:color="auto"/>
        <w:left w:val="none" w:sz="0" w:space="0" w:color="auto"/>
        <w:bottom w:val="none" w:sz="0" w:space="0" w:color="auto"/>
        <w:right w:val="none" w:sz="0" w:space="0" w:color="auto"/>
      </w:divBdr>
      <w:divsChild>
        <w:div w:id="984116206">
          <w:marLeft w:val="0"/>
          <w:marRight w:val="0"/>
          <w:marTop w:val="0"/>
          <w:marBottom w:val="0"/>
          <w:divBdr>
            <w:top w:val="none" w:sz="0" w:space="0" w:color="auto"/>
            <w:left w:val="none" w:sz="0" w:space="0" w:color="auto"/>
            <w:bottom w:val="none" w:sz="0" w:space="0" w:color="auto"/>
            <w:right w:val="none" w:sz="0" w:space="0" w:color="auto"/>
          </w:divBdr>
        </w:div>
      </w:divsChild>
    </w:div>
    <w:div w:id="750472088">
      <w:bodyDiv w:val="1"/>
      <w:marLeft w:val="0"/>
      <w:marRight w:val="0"/>
      <w:marTop w:val="0"/>
      <w:marBottom w:val="0"/>
      <w:divBdr>
        <w:top w:val="none" w:sz="0" w:space="0" w:color="auto"/>
        <w:left w:val="none" w:sz="0" w:space="0" w:color="auto"/>
        <w:bottom w:val="none" w:sz="0" w:space="0" w:color="auto"/>
        <w:right w:val="none" w:sz="0" w:space="0" w:color="auto"/>
      </w:divBdr>
    </w:div>
    <w:div w:id="769475657">
      <w:bodyDiv w:val="1"/>
      <w:marLeft w:val="0"/>
      <w:marRight w:val="0"/>
      <w:marTop w:val="0"/>
      <w:marBottom w:val="0"/>
      <w:divBdr>
        <w:top w:val="none" w:sz="0" w:space="0" w:color="auto"/>
        <w:left w:val="none" w:sz="0" w:space="0" w:color="auto"/>
        <w:bottom w:val="none" w:sz="0" w:space="0" w:color="auto"/>
        <w:right w:val="none" w:sz="0" w:space="0" w:color="auto"/>
      </w:divBdr>
    </w:div>
    <w:div w:id="790171093">
      <w:bodyDiv w:val="1"/>
      <w:marLeft w:val="0"/>
      <w:marRight w:val="0"/>
      <w:marTop w:val="0"/>
      <w:marBottom w:val="0"/>
      <w:divBdr>
        <w:top w:val="none" w:sz="0" w:space="0" w:color="auto"/>
        <w:left w:val="none" w:sz="0" w:space="0" w:color="auto"/>
        <w:bottom w:val="none" w:sz="0" w:space="0" w:color="auto"/>
        <w:right w:val="none" w:sz="0" w:space="0" w:color="auto"/>
      </w:divBdr>
    </w:div>
    <w:div w:id="794835563">
      <w:bodyDiv w:val="1"/>
      <w:marLeft w:val="0"/>
      <w:marRight w:val="0"/>
      <w:marTop w:val="0"/>
      <w:marBottom w:val="0"/>
      <w:divBdr>
        <w:top w:val="none" w:sz="0" w:space="0" w:color="auto"/>
        <w:left w:val="none" w:sz="0" w:space="0" w:color="auto"/>
        <w:bottom w:val="none" w:sz="0" w:space="0" w:color="auto"/>
        <w:right w:val="none" w:sz="0" w:space="0" w:color="auto"/>
      </w:divBdr>
    </w:div>
    <w:div w:id="799104474">
      <w:bodyDiv w:val="1"/>
      <w:marLeft w:val="0"/>
      <w:marRight w:val="0"/>
      <w:marTop w:val="0"/>
      <w:marBottom w:val="0"/>
      <w:divBdr>
        <w:top w:val="none" w:sz="0" w:space="0" w:color="auto"/>
        <w:left w:val="none" w:sz="0" w:space="0" w:color="auto"/>
        <w:bottom w:val="none" w:sz="0" w:space="0" w:color="auto"/>
        <w:right w:val="none" w:sz="0" w:space="0" w:color="auto"/>
      </w:divBdr>
    </w:div>
    <w:div w:id="819079751">
      <w:bodyDiv w:val="1"/>
      <w:marLeft w:val="0"/>
      <w:marRight w:val="0"/>
      <w:marTop w:val="0"/>
      <w:marBottom w:val="0"/>
      <w:divBdr>
        <w:top w:val="none" w:sz="0" w:space="0" w:color="auto"/>
        <w:left w:val="none" w:sz="0" w:space="0" w:color="auto"/>
        <w:bottom w:val="none" w:sz="0" w:space="0" w:color="auto"/>
        <w:right w:val="none" w:sz="0" w:space="0" w:color="auto"/>
      </w:divBdr>
      <w:divsChild>
        <w:div w:id="1392343660">
          <w:marLeft w:val="0"/>
          <w:marRight w:val="0"/>
          <w:marTop w:val="0"/>
          <w:marBottom w:val="0"/>
          <w:divBdr>
            <w:top w:val="none" w:sz="0" w:space="0" w:color="auto"/>
            <w:left w:val="none" w:sz="0" w:space="0" w:color="auto"/>
            <w:bottom w:val="none" w:sz="0" w:space="0" w:color="auto"/>
            <w:right w:val="none" w:sz="0" w:space="0" w:color="auto"/>
          </w:divBdr>
        </w:div>
      </w:divsChild>
    </w:div>
    <w:div w:id="845939645">
      <w:bodyDiv w:val="1"/>
      <w:marLeft w:val="0"/>
      <w:marRight w:val="0"/>
      <w:marTop w:val="0"/>
      <w:marBottom w:val="0"/>
      <w:divBdr>
        <w:top w:val="none" w:sz="0" w:space="0" w:color="auto"/>
        <w:left w:val="none" w:sz="0" w:space="0" w:color="auto"/>
        <w:bottom w:val="none" w:sz="0" w:space="0" w:color="auto"/>
        <w:right w:val="none" w:sz="0" w:space="0" w:color="auto"/>
      </w:divBdr>
    </w:div>
    <w:div w:id="886721916">
      <w:bodyDiv w:val="1"/>
      <w:marLeft w:val="0"/>
      <w:marRight w:val="0"/>
      <w:marTop w:val="0"/>
      <w:marBottom w:val="0"/>
      <w:divBdr>
        <w:top w:val="none" w:sz="0" w:space="0" w:color="auto"/>
        <w:left w:val="none" w:sz="0" w:space="0" w:color="auto"/>
        <w:bottom w:val="none" w:sz="0" w:space="0" w:color="auto"/>
        <w:right w:val="none" w:sz="0" w:space="0" w:color="auto"/>
      </w:divBdr>
      <w:divsChild>
        <w:div w:id="159541513">
          <w:marLeft w:val="0"/>
          <w:marRight w:val="0"/>
          <w:marTop w:val="0"/>
          <w:marBottom w:val="0"/>
          <w:divBdr>
            <w:top w:val="none" w:sz="0" w:space="0" w:color="auto"/>
            <w:left w:val="none" w:sz="0" w:space="0" w:color="auto"/>
            <w:bottom w:val="none" w:sz="0" w:space="0" w:color="auto"/>
            <w:right w:val="none" w:sz="0"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236361771">
      <w:bodyDiv w:val="1"/>
      <w:marLeft w:val="0"/>
      <w:marRight w:val="0"/>
      <w:marTop w:val="0"/>
      <w:marBottom w:val="0"/>
      <w:divBdr>
        <w:top w:val="none" w:sz="0" w:space="0" w:color="auto"/>
        <w:left w:val="none" w:sz="0" w:space="0" w:color="auto"/>
        <w:bottom w:val="none" w:sz="0" w:space="0" w:color="auto"/>
        <w:right w:val="none" w:sz="0" w:space="0" w:color="auto"/>
      </w:divBdr>
    </w:div>
    <w:div w:id="1277713254">
      <w:bodyDiv w:val="1"/>
      <w:marLeft w:val="0"/>
      <w:marRight w:val="0"/>
      <w:marTop w:val="0"/>
      <w:marBottom w:val="0"/>
      <w:divBdr>
        <w:top w:val="none" w:sz="0" w:space="0" w:color="auto"/>
        <w:left w:val="none" w:sz="0" w:space="0" w:color="auto"/>
        <w:bottom w:val="none" w:sz="0" w:space="0" w:color="auto"/>
        <w:right w:val="none" w:sz="0" w:space="0" w:color="auto"/>
      </w:divBdr>
      <w:divsChild>
        <w:div w:id="423767015">
          <w:marLeft w:val="0"/>
          <w:marRight w:val="0"/>
          <w:marTop w:val="0"/>
          <w:marBottom w:val="0"/>
          <w:divBdr>
            <w:top w:val="none" w:sz="0" w:space="0" w:color="auto"/>
            <w:left w:val="none" w:sz="0" w:space="0" w:color="auto"/>
            <w:bottom w:val="none" w:sz="0" w:space="0" w:color="auto"/>
            <w:right w:val="none" w:sz="0" w:space="0" w:color="auto"/>
          </w:divBdr>
        </w:div>
      </w:divsChild>
    </w:div>
    <w:div w:id="1337028919">
      <w:bodyDiv w:val="1"/>
      <w:marLeft w:val="0"/>
      <w:marRight w:val="0"/>
      <w:marTop w:val="0"/>
      <w:marBottom w:val="0"/>
      <w:divBdr>
        <w:top w:val="none" w:sz="0" w:space="0" w:color="auto"/>
        <w:left w:val="none" w:sz="0" w:space="0" w:color="auto"/>
        <w:bottom w:val="none" w:sz="0" w:space="0" w:color="auto"/>
        <w:right w:val="none" w:sz="0" w:space="0" w:color="auto"/>
      </w:divBdr>
      <w:divsChild>
        <w:div w:id="1902406776">
          <w:marLeft w:val="0"/>
          <w:marRight w:val="0"/>
          <w:marTop w:val="0"/>
          <w:marBottom w:val="0"/>
          <w:divBdr>
            <w:top w:val="none" w:sz="0" w:space="0" w:color="auto"/>
            <w:left w:val="none" w:sz="0" w:space="0" w:color="auto"/>
            <w:bottom w:val="none" w:sz="0" w:space="0" w:color="auto"/>
            <w:right w:val="none" w:sz="0" w:space="0" w:color="auto"/>
          </w:divBdr>
        </w:div>
      </w:divsChild>
    </w:div>
    <w:div w:id="1371413621">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475022548">
      <w:bodyDiv w:val="1"/>
      <w:marLeft w:val="0"/>
      <w:marRight w:val="0"/>
      <w:marTop w:val="0"/>
      <w:marBottom w:val="0"/>
      <w:divBdr>
        <w:top w:val="none" w:sz="0" w:space="0" w:color="auto"/>
        <w:left w:val="none" w:sz="0" w:space="0" w:color="auto"/>
        <w:bottom w:val="none" w:sz="0" w:space="0" w:color="auto"/>
        <w:right w:val="none" w:sz="0" w:space="0" w:color="auto"/>
      </w:divBdr>
    </w:div>
    <w:div w:id="1494758009">
      <w:bodyDiv w:val="1"/>
      <w:marLeft w:val="0"/>
      <w:marRight w:val="0"/>
      <w:marTop w:val="0"/>
      <w:marBottom w:val="0"/>
      <w:divBdr>
        <w:top w:val="none" w:sz="0" w:space="0" w:color="auto"/>
        <w:left w:val="none" w:sz="0" w:space="0" w:color="auto"/>
        <w:bottom w:val="none" w:sz="0" w:space="0" w:color="auto"/>
        <w:right w:val="none" w:sz="0" w:space="0" w:color="auto"/>
      </w:divBdr>
      <w:divsChild>
        <w:div w:id="367415654">
          <w:marLeft w:val="0"/>
          <w:marRight w:val="0"/>
          <w:marTop w:val="0"/>
          <w:marBottom w:val="0"/>
          <w:divBdr>
            <w:top w:val="none" w:sz="0" w:space="0" w:color="auto"/>
            <w:left w:val="none" w:sz="0" w:space="0" w:color="auto"/>
            <w:bottom w:val="none" w:sz="0" w:space="0" w:color="auto"/>
            <w:right w:val="none" w:sz="0" w:space="0" w:color="auto"/>
          </w:divBdr>
        </w:div>
      </w:divsChild>
    </w:div>
    <w:div w:id="1549606732">
      <w:bodyDiv w:val="1"/>
      <w:marLeft w:val="0"/>
      <w:marRight w:val="0"/>
      <w:marTop w:val="0"/>
      <w:marBottom w:val="0"/>
      <w:divBdr>
        <w:top w:val="none" w:sz="0" w:space="0" w:color="auto"/>
        <w:left w:val="none" w:sz="0" w:space="0" w:color="auto"/>
        <w:bottom w:val="none" w:sz="0" w:space="0" w:color="auto"/>
        <w:right w:val="none" w:sz="0" w:space="0" w:color="auto"/>
      </w:divBdr>
    </w:div>
    <w:div w:id="1641810607">
      <w:bodyDiv w:val="1"/>
      <w:marLeft w:val="0"/>
      <w:marRight w:val="0"/>
      <w:marTop w:val="0"/>
      <w:marBottom w:val="0"/>
      <w:divBdr>
        <w:top w:val="none" w:sz="0" w:space="0" w:color="auto"/>
        <w:left w:val="none" w:sz="0" w:space="0" w:color="auto"/>
        <w:bottom w:val="none" w:sz="0" w:space="0" w:color="auto"/>
        <w:right w:val="none" w:sz="0" w:space="0" w:color="auto"/>
      </w:divBdr>
    </w:div>
    <w:div w:id="1724939797">
      <w:bodyDiv w:val="1"/>
      <w:marLeft w:val="0"/>
      <w:marRight w:val="0"/>
      <w:marTop w:val="0"/>
      <w:marBottom w:val="0"/>
      <w:divBdr>
        <w:top w:val="none" w:sz="0" w:space="0" w:color="auto"/>
        <w:left w:val="none" w:sz="0" w:space="0" w:color="auto"/>
        <w:bottom w:val="none" w:sz="0" w:space="0" w:color="auto"/>
        <w:right w:val="none" w:sz="0" w:space="0" w:color="auto"/>
      </w:divBdr>
    </w:div>
    <w:div w:id="1744141861">
      <w:bodyDiv w:val="1"/>
      <w:marLeft w:val="0"/>
      <w:marRight w:val="0"/>
      <w:marTop w:val="0"/>
      <w:marBottom w:val="0"/>
      <w:divBdr>
        <w:top w:val="none" w:sz="0" w:space="0" w:color="auto"/>
        <w:left w:val="none" w:sz="0" w:space="0" w:color="auto"/>
        <w:bottom w:val="none" w:sz="0" w:space="0" w:color="auto"/>
        <w:right w:val="none" w:sz="0" w:space="0" w:color="auto"/>
      </w:divBdr>
    </w:div>
    <w:div w:id="1759864012">
      <w:bodyDiv w:val="1"/>
      <w:marLeft w:val="0"/>
      <w:marRight w:val="0"/>
      <w:marTop w:val="0"/>
      <w:marBottom w:val="0"/>
      <w:divBdr>
        <w:top w:val="none" w:sz="0" w:space="0" w:color="auto"/>
        <w:left w:val="none" w:sz="0" w:space="0" w:color="auto"/>
        <w:bottom w:val="none" w:sz="0" w:space="0" w:color="auto"/>
        <w:right w:val="none" w:sz="0" w:space="0" w:color="auto"/>
      </w:divBdr>
      <w:divsChild>
        <w:div w:id="1851531282">
          <w:marLeft w:val="0"/>
          <w:marRight w:val="0"/>
          <w:marTop w:val="0"/>
          <w:marBottom w:val="0"/>
          <w:divBdr>
            <w:top w:val="none" w:sz="0" w:space="0" w:color="auto"/>
            <w:left w:val="none" w:sz="0" w:space="0" w:color="auto"/>
            <w:bottom w:val="none" w:sz="0" w:space="0" w:color="auto"/>
            <w:right w:val="none" w:sz="0" w:space="0" w:color="auto"/>
          </w:divBdr>
        </w:div>
      </w:divsChild>
    </w:div>
    <w:div w:id="1882398715">
      <w:bodyDiv w:val="1"/>
      <w:marLeft w:val="0"/>
      <w:marRight w:val="0"/>
      <w:marTop w:val="0"/>
      <w:marBottom w:val="0"/>
      <w:divBdr>
        <w:top w:val="none" w:sz="0" w:space="0" w:color="auto"/>
        <w:left w:val="none" w:sz="0" w:space="0" w:color="auto"/>
        <w:bottom w:val="none" w:sz="0" w:space="0" w:color="auto"/>
        <w:right w:val="none" w:sz="0" w:space="0" w:color="auto"/>
      </w:divBdr>
    </w:div>
    <w:div w:id="1948657719">
      <w:bodyDiv w:val="1"/>
      <w:marLeft w:val="0"/>
      <w:marRight w:val="0"/>
      <w:marTop w:val="0"/>
      <w:marBottom w:val="0"/>
      <w:divBdr>
        <w:top w:val="none" w:sz="0" w:space="0" w:color="auto"/>
        <w:left w:val="none" w:sz="0" w:space="0" w:color="auto"/>
        <w:bottom w:val="none" w:sz="0" w:space="0" w:color="auto"/>
        <w:right w:val="none" w:sz="0" w:space="0" w:color="auto"/>
      </w:divBdr>
      <w:divsChild>
        <w:div w:id="1268082865">
          <w:marLeft w:val="0"/>
          <w:marRight w:val="0"/>
          <w:marTop w:val="0"/>
          <w:marBottom w:val="0"/>
          <w:divBdr>
            <w:top w:val="none" w:sz="0" w:space="0" w:color="auto"/>
            <w:left w:val="none" w:sz="0" w:space="0" w:color="auto"/>
            <w:bottom w:val="none" w:sz="0" w:space="0" w:color="auto"/>
            <w:right w:val="none" w:sz="0" w:space="0" w:color="auto"/>
          </w:divBdr>
        </w:div>
      </w:divsChild>
    </w:div>
    <w:div w:id="2063673580">
      <w:bodyDiv w:val="1"/>
      <w:marLeft w:val="0"/>
      <w:marRight w:val="0"/>
      <w:marTop w:val="0"/>
      <w:marBottom w:val="0"/>
      <w:divBdr>
        <w:top w:val="none" w:sz="0" w:space="0" w:color="auto"/>
        <w:left w:val="none" w:sz="0" w:space="0" w:color="auto"/>
        <w:bottom w:val="none" w:sz="0" w:space="0" w:color="auto"/>
        <w:right w:val="none" w:sz="0" w:space="0" w:color="auto"/>
      </w:divBdr>
      <w:divsChild>
        <w:div w:id="203517105">
          <w:marLeft w:val="0"/>
          <w:marRight w:val="0"/>
          <w:marTop w:val="0"/>
          <w:marBottom w:val="0"/>
          <w:divBdr>
            <w:top w:val="none" w:sz="0" w:space="0" w:color="auto"/>
            <w:left w:val="none" w:sz="0" w:space="0" w:color="auto"/>
            <w:bottom w:val="none" w:sz="0" w:space="0" w:color="auto"/>
            <w:right w:val="none" w:sz="0" w:space="0" w:color="auto"/>
          </w:divBdr>
        </w:div>
      </w:divsChild>
    </w:div>
    <w:div w:id="2117483645">
      <w:bodyDiv w:val="1"/>
      <w:marLeft w:val="0"/>
      <w:marRight w:val="0"/>
      <w:marTop w:val="0"/>
      <w:marBottom w:val="0"/>
      <w:divBdr>
        <w:top w:val="none" w:sz="0" w:space="0" w:color="auto"/>
        <w:left w:val="none" w:sz="0" w:space="0" w:color="auto"/>
        <w:bottom w:val="none" w:sz="0" w:space="0" w:color="auto"/>
        <w:right w:val="none" w:sz="0" w:space="0" w:color="auto"/>
      </w:divBdr>
    </w:div>
    <w:div w:id="2117822166">
      <w:bodyDiv w:val="1"/>
      <w:marLeft w:val="0"/>
      <w:marRight w:val="0"/>
      <w:marTop w:val="0"/>
      <w:marBottom w:val="0"/>
      <w:divBdr>
        <w:top w:val="none" w:sz="0" w:space="0" w:color="auto"/>
        <w:left w:val="none" w:sz="0" w:space="0" w:color="auto"/>
        <w:bottom w:val="none" w:sz="0" w:space="0" w:color="auto"/>
        <w:right w:val="none" w:sz="0" w:space="0" w:color="auto"/>
      </w:divBdr>
      <w:divsChild>
        <w:div w:id="562183352">
          <w:marLeft w:val="0"/>
          <w:marRight w:val="0"/>
          <w:marTop w:val="0"/>
          <w:marBottom w:val="0"/>
          <w:divBdr>
            <w:top w:val="none" w:sz="0" w:space="0" w:color="auto"/>
            <w:left w:val="none" w:sz="0" w:space="0" w:color="auto"/>
            <w:bottom w:val="none" w:sz="0" w:space="0" w:color="auto"/>
            <w:right w:val="none" w:sz="0" w:space="0" w:color="auto"/>
          </w:divBdr>
        </w:div>
      </w:divsChild>
    </w:div>
    <w:div w:id="2147357977">
      <w:bodyDiv w:val="1"/>
      <w:marLeft w:val="0"/>
      <w:marRight w:val="0"/>
      <w:marTop w:val="0"/>
      <w:marBottom w:val="0"/>
      <w:divBdr>
        <w:top w:val="none" w:sz="0" w:space="0" w:color="auto"/>
        <w:left w:val="none" w:sz="0" w:space="0" w:color="auto"/>
        <w:bottom w:val="none" w:sz="0" w:space="0" w:color="auto"/>
        <w:right w:val="none" w:sz="0" w:space="0" w:color="auto"/>
      </w:divBdr>
      <w:divsChild>
        <w:div w:id="1819153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het.colorado.edu/en/simulations/build-an-atom" TargetMode="External"/><Relationship Id="rId21" Type="http://schemas.openxmlformats.org/officeDocument/2006/relationships/hyperlink" Target="https://www.ga.gov.au/education/minerals-energy/australian-mineral-facts" TargetMode="External"/><Relationship Id="rId42" Type="http://schemas.openxmlformats.org/officeDocument/2006/relationships/hyperlink" Target="https://www.aitsl.edu.au/teach/improve-practice/feedback" TargetMode="External"/><Relationship Id="rId47" Type="http://schemas.openxmlformats.org/officeDocument/2006/relationships/hyperlink" Target="https://portal.ga.gov.au/persona/minesatlas" TargetMode="External"/><Relationship Id="rId63" Type="http://schemas.openxmlformats.org/officeDocument/2006/relationships/hyperlink" Target="https://www.researchgate.net/publication/258423377_Assessment_The_bridge_between_teaching_and_learning" TargetMode="External"/><Relationship Id="rId68" Type="http://schemas.openxmlformats.org/officeDocument/2006/relationships/header" Target="header2.xml"/><Relationship Id="rId16" Type="http://schemas.openxmlformats.org/officeDocument/2006/relationships/hyperlink" Target="https://education.nsw.gov.au/teaching-and-learning/curriculum/science/science-curriculum-resources-k-12/science-7-10-curriculum-resources/science-s5-materials" TargetMode="External"/><Relationship Id="rId11" Type="http://schemas.openxmlformats.org/officeDocument/2006/relationships/hyperlink" Target="https://education.nsw.gov.au/teaching-and-learning/curriculum/science/science-curriculum-resources-k-12/science-7-10-curriculum-resources/science-s5-materials" TargetMode="External"/><Relationship Id="rId24" Type="http://schemas.openxmlformats.org/officeDocument/2006/relationships/hyperlink" Target="https://www.oresomeresources.com/interactives/mining-makes-your-smart-home/" TargetMode="External"/><Relationship Id="rId32" Type="http://schemas.openxmlformats.org/officeDocument/2006/relationships/hyperlink" Target="https://www.sciencejournalforkids.org/wp-content/uploads/2022/06/soil_plastic_article.pdf" TargetMode="External"/><Relationship Id="rId37" Type="http://schemas.openxmlformats.org/officeDocument/2006/relationships/hyperlink" Target="https://educationstandards.nsw.edu.au/wps/portal/nesa/mini-footer/copyright" TargetMode="External"/><Relationship Id="rId40" Type="http://schemas.openxmlformats.org/officeDocument/2006/relationships/hyperlink" Target="https://curriculum.nsw.edu.au/learning-areas/science/science-7-10-2023/overview" TargetMode="External"/><Relationship Id="rId45" Type="http://schemas.openxmlformats.org/officeDocument/2006/relationships/hyperlink" Target="https://education.nsw.gov.au/about-us/education-data-and-research/cese/publications/practical-guides-for-educators-/what-works-best-in-practice" TargetMode="External"/><Relationship Id="rId53" Type="http://schemas.openxmlformats.org/officeDocument/2006/relationships/hyperlink" Target="https://www2.chemistry.msu.edu/faculty/reusch/virttxtjml/nomen1.htm" TargetMode="External"/><Relationship Id="rId58" Type="http://schemas.openxmlformats.org/officeDocument/2006/relationships/hyperlink" Target="https://www.oresomeresources.com/interactives/mining-makes-your-smart-home/" TargetMode="External"/><Relationship Id="rId66" Type="http://schemas.openxmlformats.org/officeDocument/2006/relationships/footer" Target="footer1.xml"/><Relationship Id="rId74"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www.youtube.com/watch?v=HdSmTqO7uS0" TargetMode="External"/><Relationship Id="rId19" Type="http://schemas.openxmlformats.org/officeDocument/2006/relationships/hyperlink" Target="https://www.youtube.com/watch?v=K6FasptWdeU" TargetMode="External"/><Relationship Id="rId14" Type="http://schemas.openxmlformats.org/officeDocument/2006/relationships/hyperlink" Target="https://education.nsw.gov.au/teaching-and-learning/curriculum/science/science-curriculum-resources-k-12/science-7-10-curriculum-resources/science-s5-materials" TargetMode="External"/><Relationship Id="rId22" Type="http://schemas.openxmlformats.org/officeDocument/2006/relationships/hyperlink" Target="https://www.ga.gov.au/aimr2023/australias-estimated-ore-reserves" TargetMode="External"/><Relationship Id="rId27" Type="http://schemas.openxmlformats.org/officeDocument/2006/relationships/hyperlink" Target="https://education.nsw.gov.au/teaching-and-learning/curriculum/science/science-curriculum-resources-k-12/science-7-10-curriculum-resources/science-s5-materials" TargetMode="External"/><Relationship Id="rId30" Type="http://schemas.openxmlformats.org/officeDocument/2006/relationships/hyperlink" Target="https://www.pbslearningmedia.org/resource/ate10.sci.phys.matter.plasticsintro/introduction-to-plastics/" TargetMode="External"/><Relationship Id="rId35" Type="http://schemas.openxmlformats.org/officeDocument/2006/relationships/hyperlink" Target="https://kids.frontiersin.org/articles/10.3389/frym.2021.608621" TargetMode="External"/><Relationship Id="rId43" Type="http://schemas.openxmlformats.org/officeDocument/2006/relationships/hyperlink" Target="https://www.youtube.com/watch?v=xviE_CvdJQg" TargetMode="External"/><Relationship Id="rId48" Type="http://schemas.openxmlformats.org/officeDocument/2006/relationships/hyperlink" Target="https://www.ga.gov.au/aimr2023/australias-estimated-ore-reserves" TargetMode="External"/><Relationship Id="rId56" Type="http://schemas.openxmlformats.org/officeDocument/2006/relationships/hyperlink" Target="https://educationstandards.nsw.edu.au/wps/portal/nesa/k-10/understanding-the-curriculum/programming" TargetMode="External"/><Relationship Id="rId64" Type="http://schemas.openxmlformats.org/officeDocument/2006/relationships/hyperlink" Target="https://www.frontiersin.org/journals/psychology/articles/10.3389/fpsyg.2019.03087/full" TargetMode="External"/><Relationship Id="rId69" Type="http://schemas.openxmlformats.org/officeDocument/2006/relationships/footer" Target="footer3.xml"/><Relationship Id="rId77" Type="http://schemas.openxmlformats.org/officeDocument/2006/relationships/theme" Target="theme/theme1.xml"/><Relationship Id="rId8" Type="http://schemas.openxmlformats.org/officeDocument/2006/relationships/hyperlink" Target="https://educationstandards.nsw.edu.au/wps/portal/nesa/k-10/understanding-the-curriculum/programming" TargetMode="External"/><Relationship Id="rId51" Type="http://schemas.openxmlformats.org/officeDocument/2006/relationships/hyperlink" Target="https://iupac.org/what-we-do/"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17" Type="http://schemas.openxmlformats.org/officeDocument/2006/relationships/hyperlink" Target="https://youtu.be/Oe3St1GgoHQ" TargetMode="External"/><Relationship Id="rId25" Type="http://schemas.openxmlformats.org/officeDocument/2006/relationships/hyperlink" Target="https://youtu.be/FY9njrte8tc" TargetMode="External"/><Relationship Id="rId33" Type="http://schemas.openxmlformats.org/officeDocument/2006/relationships/hyperlink" Target="https://education.nsw.gov.au/teaching-and-learning/curriculum/science/science-curriculum-resources-k-12/science-7-10-curriculum-resources/science-s5-materials" TargetMode="External"/><Relationship Id="rId38" Type="http://schemas.openxmlformats.org/officeDocument/2006/relationships/hyperlink" Target="https://educationstandards.nsw.edu.au" TargetMode="External"/><Relationship Id="rId46" Type="http://schemas.openxmlformats.org/officeDocument/2006/relationships/hyperlink" Target="https://www.ga.gov.au/education/minerals-energy/australian-mineral-facts" TargetMode="External"/><Relationship Id="rId59" Type="http://schemas.openxmlformats.org/officeDocument/2006/relationships/hyperlink" Target="https://phet.colorado.edu/sims/html/build-an-atom/latest/build-an-atom_en.html" TargetMode="External"/><Relationship Id="rId67" Type="http://schemas.openxmlformats.org/officeDocument/2006/relationships/footer" Target="footer2.xml"/><Relationship Id="rId20" Type="http://schemas.openxmlformats.org/officeDocument/2006/relationships/hyperlink" Target="https://portal.ga.gov.au/persona/minesatlas" TargetMode="External"/><Relationship Id="rId41" Type="http://schemas.openxmlformats.org/officeDocument/2006/relationships/hyperlink" Target="https://www.aitsl.edu.au/docs/default-source/feedback/aitsl-learning-intentions-and-success-criteria-strategy.pdf?sfvrsn=382dec3c_2" TargetMode="External"/><Relationship Id="rId54" Type="http://schemas.openxmlformats.org/officeDocument/2006/relationships/hyperlink" Target="https://educationstandards.nsw.edu.au/wps/portal/nesa/k-10/understanding-the-curriculum/programming/advice-on-units" TargetMode="External"/><Relationship Id="rId62" Type="http://schemas.openxmlformats.org/officeDocument/2006/relationships/hyperlink" Target="https://www.youtube.com/watch?v=Yu5Dw6rwZvE" TargetMode="External"/><Relationship Id="rId70" Type="http://schemas.openxmlformats.org/officeDocument/2006/relationships/hyperlink" Target="https://creativecommons.org/licenses/by/4.0/"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science/science-curriculum-resources-k-12/science-7-10-curriculum-resources/science-s5-materials" TargetMode="External"/><Relationship Id="rId23" Type="http://schemas.openxmlformats.org/officeDocument/2006/relationships/hyperlink" Target="https://www.oresomeresources.com/interactives/mining-makes-your-smart-home/" TargetMode="External"/><Relationship Id="rId28" Type="http://schemas.openxmlformats.org/officeDocument/2006/relationships/hyperlink" Target="https://www.youtube.com/watch?v=PYMWUz7TC3A" TargetMode="External"/><Relationship Id="rId36" Type="http://schemas.openxmlformats.org/officeDocument/2006/relationships/hyperlink" Target="https://www.youtube.com/watch?v=Yu5Dw6rwZvE" TargetMode="External"/><Relationship Id="rId49" Type="http://schemas.openxmlformats.org/officeDocument/2006/relationships/hyperlink" Target="https://www.youtube.com/watch?v=PYMWUz7TC3A" TargetMode="External"/><Relationship Id="rId57" Type="http://schemas.openxmlformats.org/officeDocument/2006/relationships/hyperlink" Target="https://curriculum.nsw.edu.au/learning-areas/science/science-7-10-2023/glossary" TargetMode="External"/><Relationship Id="rId10" Type="http://schemas.openxmlformats.org/officeDocument/2006/relationships/hyperlink" Target="https://education.nsw.gov.au/teaching-and-learning/curriculum/science/science-curriculum-resources-k-12/science-7-10-curriculum-resources/science-s5-materials" TargetMode="External"/><Relationship Id="rId31" Type="http://schemas.openxmlformats.org/officeDocument/2006/relationships/hyperlink" Target="https://www.youtube.com/watch?v=-_eGOyAiNIQ" TargetMode="External"/><Relationship Id="rId44" Type="http://schemas.openxmlformats.org/officeDocument/2006/relationships/hyperlink" Target="https://education.nsw.gov.au/about-us/education-data-and-research/cese/publications/research-reports/what-works-best-2020-update" TargetMode="External"/><Relationship Id="rId52" Type="http://schemas.openxmlformats.org/officeDocument/2006/relationships/hyperlink" Target="https://www.youtube.com/watch?v=-_eGOyAiNIQ" TargetMode="External"/><Relationship Id="rId60" Type="http://schemas.openxmlformats.org/officeDocument/2006/relationships/hyperlink" Target="https://eric.ed.gov/?id=EJ971753" TargetMode="External"/><Relationship Id="rId65" Type="http://schemas.openxmlformats.org/officeDocument/2006/relationships/header" Target="header1.xml"/><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curriculum.nsw.edu.au/learning-areas/science/science-7-10-2023/overview" TargetMode="External"/><Relationship Id="rId13" Type="http://schemas.openxmlformats.org/officeDocument/2006/relationships/hyperlink" Target="https://education.nsw.gov.au/teaching-and-learning/curriculum/science/science-curriculum-resources-k-12/science-7-10-curriculum-resources/science-s5-materials" TargetMode="External"/><Relationship Id="rId18" Type="http://schemas.openxmlformats.org/officeDocument/2006/relationships/hyperlink" Target="https://www.youtube.com/watch?v=HdSmTqO7uS0" TargetMode="External"/><Relationship Id="rId39" Type="http://schemas.openxmlformats.org/officeDocument/2006/relationships/hyperlink" Target="https://curriculum.nsw.edu.au" TargetMode="External"/><Relationship Id="rId34" Type="http://schemas.openxmlformats.org/officeDocument/2006/relationships/hyperlink" Target="https://www.youtube.com/watch?v=xviE_CvdJQg" TargetMode="External"/><Relationship Id="rId50" Type="http://schemas.openxmlformats.org/officeDocument/2006/relationships/hyperlink" Target="https://youtu.be/FY9njrte8tc" TargetMode="External"/><Relationship Id="rId55" Type="http://schemas.openxmlformats.org/officeDocument/2006/relationships/hyperlink" Target="https://educationstandards.nsw.edu.au/wps/portal/nesa/teacher-accreditation/meeting-requirements/the-standards/proficient-teacher"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png"/><Relationship Id="rId2" Type="http://schemas.openxmlformats.org/officeDocument/2006/relationships/numbering" Target="numbering.xml"/><Relationship Id="rId29" Type="http://schemas.openxmlformats.org/officeDocument/2006/relationships/hyperlink" Target="https://iupac.org/what-we-d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08262-B67F-4E8D-87A9-E5248997F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4343</TotalTime>
  <Pages>59</Pages>
  <Words>8872</Words>
  <Characters>51458</Characters>
  <Application>Microsoft Office Word</Application>
  <DocSecurity>0</DocSecurity>
  <Lines>1252</Lines>
  <Paragraphs>551</Paragraphs>
  <ScaleCrop>false</ScaleCrop>
  <HeadingPairs>
    <vt:vector size="2" baseType="variant">
      <vt:variant>
        <vt:lpstr>Title</vt:lpstr>
      </vt:variant>
      <vt:variant>
        <vt:i4>1</vt:i4>
      </vt:variant>
    </vt:vector>
  </HeadingPairs>
  <TitlesOfParts>
    <vt:vector size="1" baseType="lpstr">
      <vt:lpstr>Science Stage 5 (Year 9) – sample program of learning – Materials</vt:lpstr>
    </vt:vector>
  </TitlesOfParts>
  <Company/>
  <LinksUpToDate>false</LinksUpToDate>
  <CharactersWithSpaces>59929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 program of learning – Stage 5, science</dc:title>
  <dc:subject/>
  <dc:creator>NSW Department of Education</dc:creator>
  <cp:keywords/>
  <dc:description/>
  <dcterms:created xsi:type="dcterms:W3CDTF">2025-05-07T23:08:00Z</dcterms:created>
  <dcterms:modified xsi:type="dcterms:W3CDTF">2025-07-03T02:50:00Z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2024-03-13T04:28:06Z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97c0f1a5-cc46-4607-92ed-90363f53bdd8</vt:lpwstr>
  </property>
  <property fmtid="{D5CDD505-2E9C-101B-9397-08002B2CF9AE}" pid="8" name="MSIP_Label_b603dfd7-d93a-4381-a340-2995d8282205_ContentBits">
    <vt:lpwstr>0</vt:lpwstr>
  </property>
  <property fmtid="{D5CDD505-2E9C-101B-9397-08002B2CF9AE}" pid="9" name="ContentTypeId">
    <vt:lpwstr>0x010100C45A8A73F622604191F75A643547CBB7</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GrammarlyDocumentId">
    <vt:lpwstr>be3e822b-4328-474c-9908-976165eeab2e</vt:lpwstr>
  </property>
</Properties>
</file>