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7195E" w14:textId="08B99933" w:rsidR="0031611D" w:rsidRDefault="0031611D" w:rsidP="0031611D">
      <w:pPr>
        <w:pStyle w:val="Title"/>
      </w:pPr>
      <w:r>
        <w:t>S</w:t>
      </w:r>
      <w:r w:rsidR="000811E9">
        <w:t>cience</w:t>
      </w:r>
      <w:r>
        <w:t xml:space="preserve"> Stage </w:t>
      </w:r>
      <w:r w:rsidR="002A6758">
        <w:t>5</w:t>
      </w:r>
      <w:r>
        <w:t xml:space="preserve"> </w:t>
      </w:r>
      <w:r w:rsidR="00BD73DD">
        <w:t xml:space="preserve">(Year </w:t>
      </w:r>
      <w:r w:rsidR="002A6758">
        <w:t>9</w:t>
      </w:r>
      <w:r w:rsidR="00BD73DD">
        <w:t>)</w:t>
      </w:r>
      <w:r w:rsidR="001B2C4A">
        <w:t xml:space="preserve"> </w:t>
      </w:r>
      <w:r w:rsidR="00F91615">
        <w:t>–</w:t>
      </w:r>
      <w:r w:rsidR="007B5C17">
        <w:t xml:space="preserve"> Energy</w:t>
      </w:r>
    </w:p>
    <w:p w14:paraId="5114E9F0" w14:textId="37992989" w:rsidR="00666CBF" w:rsidRDefault="001B2C4A" w:rsidP="00EC22E4">
      <w:pPr>
        <w:pStyle w:val="Subtitle0"/>
      </w:pPr>
      <w:r>
        <w:t xml:space="preserve">Teacher </w:t>
      </w:r>
      <w:r w:rsidR="000B6A25">
        <w:t>resource</w:t>
      </w:r>
      <w:r>
        <w:t xml:space="preserve"> book </w:t>
      </w:r>
      <w:r w:rsidR="00DC4636">
        <w:t>2</w:t>
      </w:r>
      <w:r w:rsidR="00657934">
        <w:t xml:space="preserve"> </w:t>
      </w:r>
      <w:r>
        <w:t xml:space="preserve">of </w:t>
      </w:r>
      <w:r w:rsidR="00657934">
        <w:t>4</w:t>
      </w:r>
      <w:r w:rsidR="00D54072">
        <w:t xml:space="preserve"> (TRB2)</w:t>
      </w:r>
    </w:p>
    <w:p w14:paraId="77C937B2" w14:textId="77777777" w:rsidR="00047AFA" w:rsidRDefault="00DC4636" w:rsidP="001B2C4A">
      <w:pPr>
        <w:pStyle w:val="FeatureBox2"/>
        <w:rPr>
          <w:rStyle w:val="Strong"/>
        </w:rPr>
      </w:pPr>
      <w:r>
        <w:rPr>
          <w:rStyle w:val="Strong"/>
        </w:rPr>
        <w:t>How do we choose the best energy source for making electricity</w:t>
      </w:r>
      <w:r w:rsidR="00814275" w:rsidRPr="00814275">
        <w:rPr>
          <w:rStyle w:val="Strong"/>
        </w:rPr>
        <w:t>?</w:t>
      </w:r>
    </w:p>
    <w:p w14:paraId="00C4F53E" w14:textId="16CF9F6F" w:rsidR="00047AFA" w:rsidRPr="00047AFA" w:rsidRDefault="00047AFA" w:rsidP="00047AFA">
      <w:r>
        <w:rPr>
          <w:b/>
          <w:bCs/>
        </w:rPr>
        <w:t xml:space="preserve">Creation date: </w:t>
      </w:r>
      <w:r>
        <w:t>15 July 2024.</w:t>
      </w:r>
    </w:p>
    <w:p w14:paraId="2A5F7E45" w14:textId="1A89B2A5" w:rsidR="00EC22E4" w:rsidRPr="009F4D60" w:rsidRDefault="009F4D60" w:rsidP="009F4D60">
      <w:r w:rsidRPr="008C42FE">
        <w:rPr>
          <w:rStyle w:val="Strong"/>
        </w:rPr>
        <w:t>Updated</w:t>
      </w:r>
      <w:r w:rsidRPr="009F4D60">
        <w:rPr>
          <w:rStyle w:val="Strong"/>
        </w:rPr>
        <w:t>:</w:t>
      </w:r>
      <w:r w:rsidRPr="002504CF">
        <w:t xml:space="preserve"> 13 February 2026</w:t>
      </w:r>
      <w:r>
        <w:t>.</w:t>
      </w:r>
      <w:r w:rsidR="00EC22E4" w:rsidRPr="002504CF">
        <w:br w:type="page"/>
      </w:r>
    </w:p>
    <w:sdt>
      <w:sdtPr>
        <w:rPr>
          <w:rFonts w:eastAsiaTheme="minorEastAsia"/>
          <w:b/>
          <w:bCs w:val="0"/>
          <w:noProof/>
          <w:color w:val="auto"/>
          <w:sz w:val="22"/>
          <w:szCs w:val="22"/>
        </w:rPr>
        <w:id w:val="-713029401"/>
        <w:docPartObj>
          <w:docPartGallery w:val="Table of Contents"/>
          <w:docPartUnique/>
        </w:docPartObj>
      </w:sdtPr>
      <w:sdtContent>
        <w:p w14:paraId="2C7BF974" w14:textId="77777777" w:rsidR="00EC22E4" w:rsidRDefault="00EC22E4" w:rsidP="00CE6AB5">
          <w:pPr>
            <w:pStyle w:val="TOCHeading"/>
            <w:tabs>
              <w:tab w:val="left" w:pos="720"/>
              <w:tab w:val="left" w:pos="1440"/>
              <w:tab w:val="left" w:pos="2160"/>
              <w:tab w:val="left" w:pos="8565"/>
            </w:tabs>
          </w:pPr>
          <w:r>
            <w:t>Contents</w:t>
          </w:r>
        </w:p>
        <w:p w14:paraId="1AC42412" w14:textId="48BBDB7E" w:rsidR="00552968" w:rsidRDefault="00D53F0B">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22490152" w:history="1">
            <w:r w:rsidR="00552968" w:rsidRPr="00532509">
              <w:rPr>
                <w:rStyle w:val="Hyperlink"/>
              </w:rPr>
              <w:t>Overview</w:t>
            </w:r>
            <w:r w:rsidR="00552968">
              <w:rPr>
                <w:webHidden/>
              </w:rPr>
              <w:tab/>
            </w:r>
            <w:r w:rsidR="00552968">
              <w:rPr>
                <w:webHidden/>
              </w:rPr>
              <w:fldChar w:fldCharType="begin"/>
            </w:r>
            <w:r w:rsidR="00552968">
              <w:rPr>
                <w:webHidden/>
              </w:rPr>
              <w:instrText xml:space="preserve"> PAGEREF _Toc222490152 \h </w:instrText>
            </w:r>
            <w:r w:rsidR="00552968">
              <w:rPr>
                <w:webHidden/>
              </w:rPr>
            </w:r>
            <w:r w:rsidR="00552968">
              <w:rPr>
                <w:webHidden/>
              </w:rPr>
              <w:fldChar w:fldCharType="separate"/>
            </w:r>
            <w:r w:rsidR="00552968">
              <w:rPr>
                <w:webHidden/>
              </w:rPr>
              <w:t>3</w:t>
            </w:r>
            <w:r w:rsidR="00552968">
              <w:rPr>
                <w:webHidden/>
              </w:rPr>
              <w:fldChar w:fldCharType="end"/>
            </w:r>
          </w:hyperlink>
        </w:p>
        <w:p w14:paraId="71A8760A" w14:textId="5D2AF43D"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53" w:history="1">
            <w:r w:rsidRPr="00532509">
              <w:rPr>
                <w:rStyle w:val="Hyperlink"/>
              </w:rPr>
              <w:t>Introduction</w:t>
            </w:r>
            <w:r>
              <w:rPr>
                <w:webHidden/>
              </w:rPr>
              <w:tab/>
            </w:r>
            <w:r>
              <w:rPr>
                <w:webHidden/>
              </w:rPr>
              <w:fldChar w:fldCharType="begin"/>
            </w:r>
            <w:r>
              <w:rPr>
                <w:webHidden/>
              </w:rPr>
              <w:instrText xml:space="preserve"> PAGEREF _Toc222490153 \h </w:instrText>
            </w:r>
            <w:r>
              <w:rPr>
                <w:webHidden/>
              </w:rPr>
            </w:r>
            <w:r>
              <w:rPr>
                <w:webHidden/>
              </w:rPr>
              <w:fldChar w:fldCharType="separate"/>
            </w:r>
            <w:r>
              <w:rPr>
                <w:webHidden/>
              </w:rPr>
              <w:t>3</w:t>
            </w:r>
            <w:r>
              <w:rPr>
                <w:webHidden/>
              </w:rPr>
              <w:fldChar w:fldCharType="end"/>
            </w:r>
          </w:hyperlink>
        </w:p>
        <w:p w14:paraId="66C563FA" w14:textId="222802CF"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54" w:history="1">
            <w:r w:rsidRPr="00532509">
              <w:rPr>
                <w:rStyle w:val="Hyperlink"/>
              </w:rPr>
              <w:t>2.1 Renewable energy</w:t>
            </w:r>
            <w:r>
              <w:rPr>
                <w:webHidden/>
              </w:rPr>
              <w:tab/>
            </w:r>
            <w:r>
              <w:rPr>
                <w:webHidden/>
              </w:rPr>
              <w:fldChar w:fldCharType="begin"/>
            </w:r>
            <w:r>
              <w:rPr>
                <w:webHidden/>
              </w:rPr>
              <w:instrText xml:space="preserve"> PAGEREF _Toc222490154 \h </w:instrText>
            </w:r>
            <w:r>
              <w:rPr>
                <w:webHidden/>
              </w:rPr>
            </w:r>
            <w:r>
              <w:rPr>
                <w:webHidden/>
              </w:rPr>
              <w:fldChar w:fldCharType="separate"/>
            </w:r>
            <w:r>
              <w:rPr>
                <w:webHidden/>
              </w:rPr>
              <w:t>4</w:t>
            </w:r>
            <w:r>
              <w:rPr>
                <w:webHidden/>
              </w:rPr>
              <w:fldChar w:fldCharType="end"/>
            </w:r>
          </w:hyperlink>
        </w:p>
        <w:p w14:paraId="3D9961E2" w14:textId="507B65AC"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55" w:history="1">
            <w:r w:rsidRPr="00532509">
              <w:rPr>
                <w:rStyle w:val="Hyperlink"/>
              </w:rPr>
              <w:t>Preparation</w:t>
            </w:r>
            <w:r>
              <w:rPr>
                <w:webHidden/>
              </w:rPr>
              <w:tab/>
            </w:r>
            <w:r>
              <w:rPr>
                <w:webHidden/>
              </w:rPr>
              <w:fldChar w:fldCharType="begin"/>
            </w:r>
            <w:r>
              <w:rPr>
                <w:webHidden/>
              </w:rPr>
              <w:instrText xml:space="preserve"> PAGEREF _Toc222490155 \h </w:instrText>
            </w:r>
            <w:r>
              <w:rPr>
                <w:webHidden/>
              </w:rPr>
            </w:r>
            <w:r>
              <w:rPr>
                <w:webHidden/>
              </w:rPr>
              <w:fldChar w:fldCharType="separate"/>
            </w:r>
            <w:r>
              <w:rPr>
                <w:webHidden/>
              </w:rPr>
              <w:t>4</w:t>
            </w:r>
            <w:r>
              <w:rPr>
                <w:webHidden/>
              </w:rPr>
              <w:fldChar w:fldCharType="end"/>
            </w:r>
          </w:hyperlink>
        </w:p>
        <w:p w14:paraId="404D02CD" w14:textId="5CEC8570"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56" w:history="1">
            <w:r w:rsidRPr="00532509">
              <w:rPr>
                <w:rStyle w:val="Hyperlink"/>
              </w:rPr>
              <w:t>Instructions</w:t>
            </w:r>
            <w:r>
              <w:rPr>
                <w:webHidden/>
              </w:rPr>
              <w:tab/>
            </w:r>
            <w:r>
              <w:rPr>
                <w:webHidden/>
              </w:rPr>
              <w:fldChar w:fldCharType="begin"/>
            </w:r>
            <w:r>
              <w:rPr>
                <w:webHidden/>
              </w:rPr>
              <w:instrText xml:space="preserve"> PAGEREF _Toc222490156 \h </w:instrText>
            </w:r>
            <w:r>
              <w:rPr>
                <w:webHidden/>
              </w:rPr>
            </w:r>
            <w:r>
              <w:rPr>
                <w:webHidden/>
              </w:rPr>
              <w:fldChar w:fldCharType="separate"/>
            </w:r>
            <w:r>
              <w:rPr>
                <w:webHidden/>
              </w:rPr>
              <w:t>5</w:t>
            </w:r>
            <w:r>
              <w:rPr>
                <w:webHidden/>
              </w:rPr>
              <w:fldChar w:fldCharType="end"/>
            </w:r>
          </w:hyperlink>
        </w:p>
        <w:p w14:paraId="65715B4C" w14:textId="2D5CEB1C"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57" w:history="1">
            <w:r w:rsidRPr="00532509">
              <w:rPr>
                <w:rStyle w:val="Hyperlink"/>
                <w:noProof/>
              </w:rPr>
              <w:t>What is renewable energy?</w:t>
            </w:r>
            <w:r>
              <w:rPr>
                <w:noProof/>
                <w:webHidden/>
              </w:rPr>
              <w:tab/>
            </w:r>
            <w:r>
              <w:rPr>
                <w:noProof/>
                <w:webHidden/>
              </w:rPr>
              <w:fldChar w:fldCharType="begin"/>
            </w:r>
            <w:r>
              <w:rPr>
                <w:noProof/>
                <w:webHidden/>
              </w:rPr>
              <w:instrText xml:space="preserve"> PAGEREF _Toc222490157 \h </w:instrText>
            </w:r>
            <w:r>
              <w:rPr>
                <w:noProof/>
                <w:webHidden/>
              </w:rPr>
            </w:r>
            <w:r>
              <w:rPr>
                <w:noProof/>
                <w:webHidden/>
              </w:rPr>
              <w:fldChar w:fldCharType="separate"/>
            </w:r>
            <w:r>
              <w:rPr>
                <w:noProof/>
                <w:webHidden/>
              </w:rPr>
              <w:t>5</w:t>
            </w:r>
            <w:r>
              <w:rPr>
                <w:noProof/>
                <w:webHidden/>
              </w:rPr>
              <w:fldChar w:fldCharType="end"/>
            </w:r>
          </w:hyperlink>
        </w:p>
        <w:p w14:paraId="48C850DE" w14:textId="0035D4E9"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58" w:history="1">
            <w:r w:rsidRPr="00532509">
              <w:rPr>
                <w:rStyle w:val="Hyperlink"/>
                <w:noProof/>
              </w:rPr>
              <w:t>Estimating the percentage of properties with solar power</w:t>
            </w:r>
            <w:r>
              <w:rPr>
                <w:noProof/>
                <w:webHidden/>
              </w:rPr>
              <w:tab/>
            </w:r>
            <w:r>
              <w:rPr>
                <w:noProof/>
                <w:webHidden/>
              </w:rPr>
              <w:fldChar w:fldCharType="begin"/>
            </w:r>
            <w:r>
              <w:rPr>
                <w:noProof/>
                <w:webHidden/>
              </w:rPr>
              <w:instrText xml:space="preserve"> PAGEREF _Toc222490158 \h </w:instrText>
            </w:r>
            <w:r>
              <w:rPr>
                <w:noProof/>
                <w:webHidden/>
              </w:rPr>
            </w:r>
            <w:r>
              <w:rPr>
                <w:noProof/>
                <w:webHidden/>
              </w:rPr>
              <w:fldChar w:fldCharType="separate"/>
            </w:r>
            <w:r>
              <w:rPr>
                <w:noProof/>
                <w:webHidden/>
              </w:rPr>
              <w:t>5</w:t>
            </w:r>
            <w:r>
              <w:rPr>
                <w:noProof/>
                <w:webHidden/>
              </w:rPr>
              <w:fldChar w:fldCharType="end"/>
            </w:r>
          </w:hyperlink>
        </w:p>
        <w:p w14:paraId="47D341D2" w14:textId="1F7F9D9C"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59" w:history="1">
            <w:r w:rsidRPr="00532509">
              <w:rPr>
                <w:rStyle w:val="Hyperlink"/>
              </w:rPr>
              <w:t>2.2 Generating electricity</w:t>
            </w:r>
            <w:r>
              <w:rPr>
                <w:webHidden/>
              </w:rPr>
              <w:tab/>
            </w:r>
            <w:r>
              <w:rPr>
                <w:webHidden/>
              </w:rPr>
              <w:fldChar w:fldCharType="begin"/>
            </w:r>
            <w:r>
              <w:rPr>
                <w:webHidden/>
              </w:rPr>
              <w:instrText xml:space="preserve"> PAGEREF _Toc222490159 \h </w:instrText>
            </w:r>
            <w:r>
              <w:rPr>
                <w:webHidden/>
              </w:rPr>
            </w:r>
            <w:r>
              <w:rPr>
                <w:webHidden/>
              </w:rPr>
              <w:fldChar w:fldCharType="separate"/>
            </w:r>
            <w:r>
              <w:rPr>
                <w:webHidden/>
              </w:rPr>
              <w:t>14</w:t>
            </w:r>
            <w:r>
              <w:rPr>
                <w:webHidden/>
              </w:rPr>
              <w:fldChar w:fldCharType="end"/>
            </w:r>
          </w:hyperlink>
        </w:p>
        <w:p w14:paraId="0E90E1B8" w14:textId="6C5FD180"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60" w:history="1">
            <w:r w:rsidRPr="00532509">
              <w:rPr>
                <w:rStyle w:val="Hyperlink"/>
              </w:rPr>
              <w:t>Instructions</w:t>
            </w:r>
            <w:r>
              <w:rPr>
                <w:webHidden/>
              </w:rPr>
              <w:tab/>
            </w:r>
            <w:r>
              <w:rPr>
                <w:webHidden/>
              </w:rPr>
              <w:fldChar w:fldCharType="begin"/>
            </w:r>
            <w:r>
              <w:rPr>
                <w:webHidden/>
              </w:rPr>
              <w:instrText xml:space="preserve"> PAGEREF _Toc222490160 \h </w:instrText>
            </w:r>
            <w:r>
              <w:rPr>
                <w:webHidden/>
              </w:rPr>
            </w:r>
            <w:r>
              <w:rPr>
                <w:webHidden/>
              </w:rPr>
              <w:fldChar w:fldCharType="separate"/>
            </w:r>
            <w:r>
              <w:rPr>
                <w:webHidden/>
              </w:rPr>
              <w:t>14</w:t>
            </w:r>
            <w:r>
              <w:rPr>
                <w:webHidden/>
              </w:rPr>
              <w:fldChar w:fldCharType="end"/>
            </w:r>
          </w:hyperlink>
        </w:p>
        <w:p w14:paraId="67300DCF" w14:textId="004019A0"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61" w:history="1">
            <w:r w:rsidRPr="00532509">
              <w:rPr>
                <w:rStyle w:val="Hyperlink"/>
                <w:noProof/>
              </w:rPr>
              <w:t>Creating an energy story – the National Energy Market (NEM)</w:t>
            </w:r>
            <w:r>
              <w:rPr>
                <w:noProof/>
                <w:webHidden/>
              </w:rPr>
              <w:tab/>
            </w:r>
            <w:r>
              <w:rPr>
                <w:noProof/>
                <w:webHidden/>
              </w:rPr>
              <w:fldChar w:fldCharType="begin"/>
            </w:r>
            <w:r>
              <w:rPr>
                <w:noProof/>
                <w:webHidden/>
              </w:rPr>
              <w:instrText xml:space="preserve"> PAGEREF _Toc222490161 \h </w:instrText>
            </w:r>
            <w:r>
              <w:rPr>
                <w:noProof/>
                <w:webHidden/>
              </w:rPr>
            </w:r>
            <w:r>
              <w:rPr>
                <w:noProof/>
                <w:webHidden/>
              </w:rPr>
              <w:fldChar w:fldCharType="separate"/>
            </w:r>
            <w:r>
              <w:rPr>
                <w:noProof/>
                <w:webHidden/>
              </w:rPr>
              <w:t>14</w:t>
            </w:r>
            <w:r>
              <w:rPr>
                <w:noProof/>
                <w:webHidden/>
              </w:rPr>
              <w:fldChar w:fldCharType="end"/>
            </w:r>
          </w:hyperlink>
        </w:p>
        <w:p w14:paraId="398EA05B" w14:textId="136F10D2"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62" w:history="1">
            <w:r w:rsidRPr="00532509">
              <w:rPr>
                <w:rStyle w:val="Hyperlink"/>
              </w:rPr>
              <w:t>2.3 Thermal generation using coal, gas and nuclear</w:t>
            </w:r>
            <w:r>
              <w:rPr>
                <w:webHidden/>
              </w:rPr>
              <w:tab/>
            </w:r>
            <w:r>
              <w:rPr>
                <w:webHidden/>
              </w:rPr>
              <w:fldChar w:fldCharType="begin"/>
            </w:r>
            <w:r>
              <w:rPr>
                <w:webHidden/>
              </w:rPr>
              <w:instrText xml:space="preserve"> PAGEREF _Toc222490162 \h </w:instrText>
            </w:r>
            <w:r>
              <w:rPr>
                <w:webHidden/>
              </w:rPr>
            </w:r>
            <w:r>
              <w:rPr>
                <w:webHidden/>
              </w:rPr>
              <w:fldChar w:fldCharType="separate"/>
            </w:r>
            <w:r>
              <w:rPr>
                <w:webHidden/>
              </w:rPr>
              <w:t>23</w:t>
            </w:r>
            <w:r>
              <w:rPr>
                <w:webHidden/>
              </w:rPr>
              <w:fldChar w:fldCharType="end"/>
            </w:r>
          </w:hyperlink>
        </w:p>
        <w:p w14:paraId="2FAA9AF3" w14:textId="3D5894CF"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63" w:history="1">
            <w:r w:rsidRPr="00532509">
              <w:rPr>
                <w:rStyle w:val="Hyperlink"/>
              </w:rPr>
              <w:t>Instructions</w:t>
            </w:r>
            <w:r>
              <w:rPr>
                <w:webHidden/>
              </w:rPr>
              <w:tab/>
            </w:r>
            <w:r>
              <w:rPr>
                <w:webHidden/>
              </w:rPr>
              <w:fldChar w:fldCharType="begin"/>
            </w:r>
            <w:r>
              <w:rPr>
                <w:webHidden/>
              </w:rPr>
              <w:instrText xml:space="preserve"> PAGEREF _Toc222490163 \h </w:instrText>
            </w:r>
            <w:r>
              <w:rPr>
                <w:webHidden/>
              </w:rPr>
            </w:r>
            <w:r>
              <w:rPr>
                <w:webHidden/>
              </w:rPr>
              <w:fldChar w:fldCharType="separate"/>
            </w:r>
            <w:r>
              <w:rPr>
                <w:webHidden/>
              </w:rPr>
              <w:t>23</w:t>
            </w:r>
            <w:r>
              <w:rPr>
                <w:webHidden/>
              </w:rPr>
              <w:fldChar w:fldCharType="end"/>
            </w:r>
          </w:hyperlink>
        </w:p>
        <w:p w14:paraId="3F073897" w14:textId="7A2799F2"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64" w:history="1">
            <w:r w:rsidRPr="00532509">
              <w:rPr>
                <w:rStyle w:val="Hyperlink"/>
                <w:noProof/>
              </w:rPr>
              <w:t>Anatomy of a thermal power station</w:t>
            </w:r>
            <w:r>
              <w:rPr>
                <w:noProof/>
                <w:webHidden/>
              </w:rPr>
              <w:tab/>
            </w:r>
            <w:r>
              <w:rPr>
                <w:noProof/>
                <w:webHidden/>
              </w:rPr>
              <w:fldChar w:fldCharType="begin"/>
            </w:r>
            <w:r>
              <w:rPr>
                <w:noProof/>
                <w:webHidden/>
              </w:rPr>
              <w:instrText xml:space="preserve"> PAGEREF _Toc222490164 \h </w:instrText>
            </w:r>
            <w:r>
              <w:rPr>
                <w:noProof/>
                <w:webHidden/>
              </w:rPr>
            </w:r>
            <w:r>
              <w:rPr>
                <w:noProof/>
                <w:webHidden/>
              </w:rPr>
              <w:fldChar w:fldCharType="separate"/>
            </w:r>
            <w:r>
              <w:rPr>
                <w:noProof/>
                <w:webHidden/>
              </w:rPr>
              <w:t>23</w:t>
            </w:r>
            <w:r>
              <w:rPr>
                <w:noProof/>
                <w:webHidden/>
              </w:rPr>
              <w:fldChar w:fldCharType="end"/>
            </w:r>
          </w:hyperlink>
        </w:p>
        <w:p w14:paraId="1312CA4E" w14:textId="187A014E"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65" w:history="1">
            <w:r w:rsidRPr="00532509">
              <w:rPr>
                <w:rStyle w:val="Hyperlink"/>
                <w:noProof/>
              </w:rPr>
              <w:t>Follow the energy</w:t>
            </w:r>
            <w:r>
              <w:rPr>
                <w:noProof/>
                <w:webHidden/>
              </w:rPr>
              <w:tab/>
            </w:r>
            <w:r>
              <w:rPr>
                <w:noProof/>
                <w:webHidden/>
              </w:rPr>
              <w:fldChar w:fldCharType="begin"/>
            </w:r>
            <w:r>
              <w:rPr>
                <w:noProof/>
                <w:webHidden/>
              </w:rPr>
              <w:instrText xml:space="preserve"> PAGEREF _Toc222490165 \h </w:instrText>
            </w:r>
            <w:r>
              <w:rPr>
                <w:noProof/>
                <w:webHidden/>
              </w:rPr>
            </w:r>
            <w:r>
              <w:rPr>
                <w:noProof/>
                <w:webHidden/>
              </w:rPr>
              <w:fldChar w:fldCharType="separate"/>
            </w:r>
            <w:r>
              <w:rPr>
                <w:noProof/>
                <w:webHidden/>
              </w:rPr>
              <w:t>25</w:t>
            </w:r>
            <w:r>
              <w:rPr>
                <w:noProof/>
                <w:webHidden/>
              </w:rPr>
              <w:fldChar w:fldCharType="end"/>
            </w:r>
          </w:hyperlink>
        </w:p>
        <w:p w14:paraId="52E7D6D2" w14:textId="1DCE3FE1"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66" w:history="1">
            <w:r w:rsidRPr="00532509">
              <w:rPr>
                <w:rStyle w:val="Hyperlink"/>
                <w:noProof/>
              </w:rPr>
              <w:t>Optional – nuclear energy</w:t>
            </w:r>
            <w:r>
              <w:rPr>
                <w:noProof/>
                <w:webHidden/>
              </w:rPr>
              <w:tab/>
            </w:r>
            <w:r>
              <w:rPr>
                <w:noProof/>
                <w:webHidden/>
              </w:rPr>
              <w:fldChar w:fldCharType="begin"/>
            </w:r>
            <w:r>
              <w:rPr>
                <w:noProof/>
                <w:webHidden/>
              </w:rPr>
              <w:instrText xml:space="preserve"> PAGEREF _Toc222490166 \h </w:instrText>
            </w:r>
            <w:r>
              <w:rPr>
                <w:noProof/>
                <w:webHidden/>
              </w:rPr>
            </w:r>
            <w:r>
              <w:rPr>
                <w:noProof/>
                <w:webHidden/>
              </w:rPr>
              <w:fldChar w:fldCharType="separate"/>
            </w:r>
            <w:r>
              <w:rPr>
                <w:noProof/>
                <w:webHidden/>
              </w:rPr>
              <w:t>28</w:t>
            </w:r>
            <w:r>
              <w:rPr>
                <w:noProof/>
                <w:webHidden/>
              </w:rPr>
              <w:fldChar w:fldCharType="end"/>
            </w:r>
          </w:hyperlink>
        </w:p>
        <w:p w14:paraId="232910E1" w14:textId="0EBE9DB2"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67" w:history="1">
            <w:r w:rsidRPr="00532509">
              <w:rPr>
                <w:rStyle w:val="Hyperlink"/>
              </w:rPr>
              <w:t>2.4 Wind and hydroelectric power</w:t>
            </w:r>
            <w:r>
              <w:rPr>
                <w:webHidden/>
              </w:rPr>
              <w:tab/>
            </w:r>
            <w:r>
              <w:rPr>
                <w:webHidden/>
              </w:rPr>
              <w:fldChar w:fldCharType="begin"/>
            </w:r>
            <w:r>
              <w:rPr>
                <w:webHidden/>
              </w:rPr>
              <w:instrText xml:space="preserve"> PAGEREF _Toc222490167 \h </w:instrText>
            </w:r>
            <w:r>
              <w:rPr>
                <w:webHidden/>
              </w:rPr>
            </w:r>
            <w:r>
              <w:rPr>
                <w:webHidden/>
              </w:rPr>
              <w:fldChar w:fldCharType="separate"/>
            </w:r>
            <w:r>
              <w:rPr>
                <w:webHidden/>
              </w:rPr>
              <w:t>30</w:t>
            </w:r>
            <w:r>
              <w:rPr>
                <w:webHidden/>
              </w:rPr>
              <w:fldChar w:fldCharType="end"/>
            </w:r>
          </w:hyperlink>
        </w:p>
        <w:p w14:paraId="7979525D" w14:textId="40048954"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68" w:history="1">
            <w:r w:rsidRPr="00532509">
              <w:rPr>
                <w:rStyle w:val="Hyperlink"/>
              </w:rPr>
              <w:t>Instructions</w:t>
            </w:r>
            <w:r>
              <w:rPr>
                <w:webHidden/>
              </w:rPr>
              <w:tab/>
            </w:r>
            <w:r>
              <w:rPr>
                <w:webHidden/>
              </w:rPr>
              <w:fldChar w:fldCharType="begin"/>
            </w:r>
            <w:r>
              <w:rPr>
                <w:webHidden/>
              </w:rPr>
              <w:instrText xml:space="preserve"> PAGEREF _Toc222490168 \h </w:instrText>
            </w:r>
            <w:r>
              <w:rPr>
                <w:webHidden/>
              </w:rPr>
            </w:r>
            <w:r>
              <w:rPr>
                <w:webHidden/>
              </w:rPr>
              <w:fldChar w:fldCharType="separate"/>
            </w:r>
            <w:r>
              <w:rPr>
                <w:webHidden/>
              </w:rPr>
              <w:t>30</w:t>
            </w:r>
            <w:r>
              <w:rPr>
                <w:webHidden/>
              </w:rPr>
              <w:fldChar w:fldCharType="end"/>
            </w:r>
          </w:hyperlink>
        </w:p>
        <w:p w14:paraId="3E59B6B1" w14:textId="0F368404"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69" w:history="1">
            <w:r w:rsidRPr="00532509">
              <w:rPr>
                <w:rStyle w:val="Hyperlink"/>
                <w:noProof/>
              </w:rPr>
              <w:t>Wind power</w:t>
            </w:r>
            <w:r>
              <w:rPr>
                <w:noProof/>
                <w:webHidden/>
              </w:rPr>
              <w:tab/>
            </w:r>
            <w:r>
              <w:rPr>
                <w:noProof/>
                <w:webHidden/>
              </w:rPr>
              <w:fldChar w:fldCharType="begin"/>
            </w:r>
            <w:r>
              <w:rPr>
                <w:noProof/>
                <w:webHidden/>
              </w:rPr>
              <w:instrText xml:space="preserve"> PAGEREF _Toc222490169 \h </w:instrText>
            </w:r>
            <w:r>
              <w:rPr>
                <w:noProof/>
                <w:webHidden/>
              </w:rPr>
            </w:r>
            <w:r>
              <w:rPr>
                <w:noProof/>
                <w:webHidden/>
              </w:rPr>
              <w:fldChar w:fldCharType="separate"/>
            </w:r>
            <w:r>
              <w:rPr>
                <w:noProof/>
                <w:webHidden/>
              </w:rPr>
              <w:t>30</w:t>
            </w:r>
            <w:r>
              <w:rPr>
                <w:noProof/>
                <w:webHidden/>
              </w:rPr>
              <w:fldChar w:fldCharType="end"/>
            </w:r>
          </w:hyperlink>
        </w:p>
        <w:p w14:paraId="12C2765A" w14:textId="171E4A29"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70" w:history="1">
            <w:r w:rsidRPr="00532509">
              <w:rPr>
                <w:rStyle w:val="Hyperlink"/>
                <w:noProof/>
              </w:rPr>
              <w:t>Hydroelectric power</w:t>
            </w:r>
            <w:r>
              <w:rPr>
                <w:noProof/>
                <w:webHidden/>
              </w:rPr>
              <w:tab/>
            </w:r>
            <w:r>
              <w:rPr>
                <w:noProof/>
                <w:webHidden/>
              </w:rPr>
              <w:fldChar w:fldCharType="begin"/>
            </w:r>
            <w:r>
              <w:rPr>
                <w:noProof/>
                <w:webHidden/>
              </w:rPr>
              <w:instrText xml:space="preserve"> PAGEREF _Toc222490170 \h </w:instrText>
            </w:r>
            <w:r>
              <w:rPr>
                <w:noProof/>
                <w:webHidden/>
              </w:rPr>
            </w:r>
            <w:r>
              <w:rPr>
                <w:noProof/>
                <w:webHidden/>
              </w:rPr>
              <w:fldChar w:fldCharType="separate"/>
            </w:r>
            <w:r>
              <w:rPr>
                <w:noProof/>
                <w:webHidden/>
              </w:rPr>
              <w:t>31</w:t>
            </w:r>
            <w:r>
              <w:rPr>
                <w:noProof/>
                <w:webHidden/>
              </w:rPr>
              <w:fldChar w:fldCharType="end"/>
            </w:r>
          </w:hyperlink>
        </w:p>
        <w:p w14:paraId="49430A33" w14:textId="76C0FC6E"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71" w:history="1">
            <w:r w:rsidRPr="00532509">
              <w:rPr>
                <w:rStyle w:val="Hyperlink"/>
                <w:noProof/>
              </w:rPr>
              <w:t>Summary</w:t>
            </w:r>
            <w:r>
              <w:rPr>
                <w:noProof/>
                <w:webHidden/>
              </w:rPr>
              <w:tab/>
            </w:r>
            <w:r>
              <w:rPr>
                <w:noProof/>
                <w:webHidden/>
              </w:rPr>
              <w:fldChar w:fldCharType="begin"/>
            </w:r>
            <w:r>
              <w:rPr>
                <w:noProof/>
                <w:webHidden/>
              </w:rPr>
              <w:instrText xml:space="preserve"> PAGEREF _Toc222490171 \h </w:instrText>
            </w:r>
            <w:r>
              <w:rPr>
                <w:noProof/>
                <w:webHidden/>
              </w:rPr>
            </w:r>
            <w:r>
              <w:rPr>
                <w:noProof/>
                <w:webHidden/>
              </w:rPr>
              <w:fldChar w:fldCharType="separate"/>
            </w:r>
            <w:r>
              <w:rPr>
                <w:noProof/>
                <w:webHidden/>
              </w:rPr>
              <w:t>33</w:t>
            </w:r>
            <w:r>
              <w:rPr>
                <w:noProof/>
                <w:webHidden/>
              </w:rPr>
              <w:fldChar w:fldCharType="end"/>
            </w:r>
          </w:hyperlink>
        </w:p>
        <w:p w14:paraId="2BEB2683" w14:textId="10083B20"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72" w:history="1">
            <w:r w:rsidRPr="00532509">
              <w:rPr>
                <w:rStyle w:val="Hyperlink"/>
              </w:rPr>
              <w:t>2.5 Practical investigation – solar power</w:t>
            </w:r>
            <w:r>
              <w:rPr>
                <w:webHidden/>
              </w:rPr>
              <w:tab/>
            </w:r>
            <w:r>
              <w:rPr>
                <w:webHidden/>
              </w:rPr>
              <w:fldChar w:fldCharType="begin"/>
            </w:r>
            <w:r>
              <w:rPr>
                <w:webHidden/>
              </w:rPr>
              <w:instrText xml:space="preserve"> PAGEREF _Toc222490172 \h </w:instrText>
            </w:r>
            <w:r>
              <w:rPr>
                <w:webHidden/>
              </w:rPr>
            </w:r>
            <w:r>
              <w:rPr>
                <w:webHidden/>
              </w:rPr>
              <w:fldChar w:fldCharType="separate"/>
            </w:r>
            <w:r>
              <w:rPr>
                <w:webHidden/>
              </w:rPr>
              <w:t>34</w:t>
            </w:r>
            <w:r>
              <w:rPr>
                <w:webHidden/>
              </w:rPr>
              <w:fldChar w:fldCharType="end"/>
            </w:r>
          </w:hyperlink>
        </w:p>
        <w:p w14:paraId="77313D36" w14:textId="3A8CF320"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73" w:history="1">
            <w:r w:rsidRPr="00532509">
              <w:rPr>
                <w:rStyle w:val="Hyperlink"/>
              </w:rPr>
              <w:t>Preparation</w:t>
            </w:r>
            <w:r>
              <w:rPr>
                <w:webHidden/>
              </w:rPr>
              <w:tab/>
            </w:r>
            <w:r>
              <w:rPr>
                <w:webHidden/>
              </w:rPr>
              <w:fldChar w:fldCharType="begin"/>
            </w:r>
            <w:r>
              <w:rPr>
                <w:webHidden/>
              </w:rPr>
              <w:instrText xml:space="preserve"> PAGEREF _Toc222490173 \h </w:instrText>
            </w:r>
            <w:r>
              <w:rPr>
                <w:webHidden/>
              </w:rPr>
            </w:r>
            <w:r>
              <w:rPr>
                <w:webHidden/>
              </w:rPr>
              <w:fldChar w:fldCharType="separate"/>
            </w:r>
            <w:r>
              <w:rPr>
                <w:webHidden/>
              </w:rPr>
              <w:t>34</w:t>
            </w:r>
            <w:r>
              <w:rPr>
                <w:webHidden/>
              </w:rPr>
              <w:fldChar w:fldCharType="end"/>
            </w:r>
          </w:hyperlink>
        </w:p>
        <w:p w14:paraId="370647B7" w14:textId="609F2ADD"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74" w:history="1">
            <w:r w:rsidRPr="00532509">
              <w:rPr>
                <w:rStyle w:val="Hyperlink"/>
                <w:noProof/>
              </w:rPr>
              <w:t>Equipment required</w:t>
            </w:r>
            <w:r>
              <w:rPr>
                <w:noProof/>
                <w:webHidden/>
              </w:rPr>
              <w:tab/>
            </w:r>
            <w:r>
              <w:rPr>
                <w:noProof/>
                <w:webHidden/>
              </w:rPr>
              <w:fldChar w:fldCharType="begin"/>
            </w:r>
            <w:r>
              <w:rPr>
                <w:noProof/>
                <w:webHidden/>
              </w:rPr>
              <w:instrText xml:space="preserve"> PAGEREF _Toc222490174 \h </w:instrText>
            </w:r>
            <w:r>
              <w:rPr>
                <w:noProof/>
                <w:webHidden/>
              </w:rPr>
            </w:r>
            <w:r>
              <w:rPr>
                <w:noProof/>
                <w:webHidden/>
              </w:rPr>
              <w:fldChar w:fldCharType="separate"/>
            </w:r>
            <w:r>
              <w:rPr>
                <w:noProof/>
                <w:webHidden/>
              </w:rPr>
              <w:t>34</w:t>
            </w:r>
            <w:r>
              <w:rPr>
                <w:noProof/>
                <w:webHidden/>
              </w:rPr>
              <w:fldChar w:fldCharType="end"/>
            </w:r>
          </w:hyperlink>
        </w:p>
        <w:p w14:paraId="06F9FE24" w14:textId="039A0346"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75" w:history="1">
            <w:r w:rsidRPr="00532509">
              <w:rPr>
                <w:rStyle w:val="Hyperlink"/>
              </w:rPr>
              <w:t>Instructions</w:t>
            </w:r>
            <w:r>
              <w:rPr>
                <w:webHidden/>
              </w:rPr>
              <w:tab/>
            </w:r>
            <w:r>
              <w:rPr>
                <w:webHidden/>
              </w:rPr>
              <w:fldChar w:fldCharType="begin"/>
            </w:r>
            <w:r>
              <w:rPr>
                <w:webHidden/>
              </w:rPr>
              <w:instrText xml:space="preserve"> PAGEREF _Toc222490175 \h </w:instrText>
            </w:r>
            <w:r>
              <w:rPr>
                <w:webHidden/>
              </w:rPr>
            </w:r>
            <w:r>
              <w:rPr>
                <w:webHidden/>
              </w:rPr>
              <w:fldChar w:fldCharType="separate"/>
            </w:r>
            <w:r>
              <w:rPr>
                <w:webHidden/>
              </w:rPr>
              <w:t>35</w:t>
            </w:r>
            <w:r>
              <w:rPr>
                <w:webHidden/>
              </w:rPr>
              <w:fldChar w:fldCharType="end"/>
            </w:r>
          </w:hyperlink>
        </w:p>
        <w:p w14:paraId="3F976992" w14:textId="28DC8116"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76" w:history="1">
            <w:r w:rsidRPr="00532509">
              <w:rPr>
                <w:rStyle w:val="Hyperlink"/>
                <w:noProof/>
              </w:rPr>
              <w:t>Solar panel efficiency</w:t>
            </w:r>
            <w:r>
              <w:rPr>
                <w:noProof/>
                <w:webHidden/>
              </w:rPr>
              <w:tab/>
            </w:r>
            <w:r>
              <w:rPr>
                <w:noProof/>
                <w:webHidden/>
              </w:rPr>
              <w:fldChar w:fldCharType="begin"/>
            </w:r>
            <w:r>
              <w:rPr>
                <w:noProof/>
                <w:webHidden/>
              </w:rPr>
              <w:instrText xml:space="preserve"> PAGEREF _Toc222490176 \h </w:instrText>
            </w:r>
            <w:r>
              <w:rPr>
                <w:noProof/>
                <w:webHidden/>
              </w:rPr>
            </w:r>
            <w:r>
              <w:rPr>
                <w:noProof/>
                <w:webHidden/>
              </w:rPr>
              <w:fldChar w:fldCharType="separate"/>
            </w:r>
            <w:r>
              <w:rPr>
                <w:noProof/>
                <w:webHidden/>
              </w:rPr>
              <w:t>35</w:t>
            </w:r>
            <w:r>
              <w:rPr>
                <w:noProof/>
                <w:webHidden/>
              </w:rPr>
              <w:fldChar w:fldCharType="end"/>
            </w:r>
          </w:hyperlink>
        </w:p>
        <w:p w14:paraId="2EB9CC40" w14:textId="6FB392ED"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77" w:history="1">
            <w:r w:rsidRPr="00532509">
              <w:rPr>
                <w:rStyle w:val="Hyperlink"/>
              </w:rPr>
              <w:t>2.6 Making informed decisions</w:t>
            </w:r>
            <w:r>
              <w:rPr>
                <w:webHidden/>
              </w:rPr>
              <w:tab/>
            </w:r>
            <w:r>
              <w:rPr>
                <w:webHidden/>
              </w:rPr>
              <w:fldChar w:fldCharType="begin"/>
            </w:r>
            <w:r>
              <w:rPr>
                <w:webHidden/>
              </w:rPr>
              <w:instrText xml:space="preserve"> PAGEREF _Toc222490177 \h </w:instrText>
            </w:r>
            <w:r>
              <w:rPr>
                <w:webHidden/>
              </w:rPr>
            </w:r>
            <w:r>
              <w:rPr>
                <w:webHidden/>
              </w:rPr>
              <w:fldChar w:fldCharType="separate"/>
            </w:r>
            <w:r>
              <w:rPr>
                <w:webHidden/>
              </w:rPr>
              <w:t>37</w:t>
            </w:r>
            <w:r>
              <w:rPr>
                <w:webHidden/>
              </w:rPr>
              <w:fldChar w:fldCharType="end"/>
            </w:r>
          </w:hyperlink>
        </w:p>
        <w:p w14:paraId="28DD6E4C" w14:textId="6282A407"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78" w:history="1">
            <w:r w:rsidRPr="00532509">
              <w:rPr>
                <w:rStyle w:val="Hyperlink"/>
              </w:rPr>
              <w:t>Instructions</w:t>
            </w:r>
            <w:r>
              <w:rPr>
                <w:webHidden/>
              </w:rPr>
              <w:tab/>
            </w:r>
            <w:r>
              <w:rPr>
                <w:webHidden/>
              </w:rPr>
              <w:fldChar w:fldCharType="begin"/>
            </w:r>
            <w:r>
              <w:rPr>
                <w:webHidden/>
              </w:rPr>
              <w:instrText xml:space="preserve"> PAGEREF _Toc222490178 \h </w:instrText>
            </w:r>
            <w:r>
              <w:rPr>
                <w:webHidden/>
              </w:rPr>
            </w:r>
            <w:r>
              <w:rPr>
                <w:webHidden/>
              </w:rPr>
              <w:fldChar w:fldCharType="separate"/>
            </w:r>
            <w:r>
              <w:rPr>
                <w:webHidden/>
              </w:rPr>
              <w:t>37</w:t>
            </w:r>
            <w:r>
              <w:rPr>
                <w:webHidden/>
              </w:rPr>
              <w:fldChar w:fldCharType="end"/>
            </w:r>
          </w:hyperlink>
        </w:p>
        <w:p w14:paraId="51DD122E" w14:textId="29CFD24C"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79" w:history="1">
            <w:r w:rsidRPr="00532509">
              <w:rPr>
                <w:rStyle w:val="Hyperlink"/>
                <w:noProof/>
              </w:rPr>
              <w:t>Comparing sources of energy</w:t>
            </w:r>
            <w:r>
              <w:rPr>
                <w:noProof/>
                <w:webHidden/>
              </w:rPr>
              <w:tab/>
            </w:r>
            <w:r>
              <w:rPr>
                <w:noProof/>
                <w:webHidden/>
              </w:rPr>
              <w:fldChar w:fldCharType="begin"/>
            </w:r>
            <w:r>
              <w:rPr>
                <w:noProof/>
                <w:webHidden/>
              </w:rPr>
              <w:instrText xml:space="preserve"> PAGEREF _Toc222490179 \h </w:instrText>
            </w:r>
            <w:r>
              <w:rPr>
                <w:noProof/>
                <w:webHidden/>
              </w:rPr>
            </w:r>
            <w:r>
              <w:rPr>
                <w:noProof/>
                <w:webHidden/>
              </w:rPr>
              <w:fldChar w:fldCharType="separate"/>
            </w:r>
            <w:r>
              <w:rPr>
                <w:noProof/>
                <w:webHidden/>
              </w:rPr>
              <w:t>38</w:t>
            </w:r>
            <w:r>
              <w:rPr>
                <w:noProof/>
                <w:webHidden/>
              </w:rPr>
              <w:fldChar w:fldCharType="end"/>
            </w:r>
          </w:hyperlink>
        </w:p>
        <w:p w14:paraId="290F4DDF" w14:textId="79DD1337" w:rsidR="00552968" w:rsidRDefault="00552968">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2490180" w:history="1">
            <w:r w:rsidRPr="00532509">
              <w:rPr>
                <w:rStyle w:val="Hyperlink"/>
                <w:noProof/>
              </w:rPr>
              <w:t>Summarise</w:t>
            </w:r>
            <w:r>
              <w:rPr>
                <w:noProof/>
                <w:webHidden/>
              </w:rPr>
              <w:tab/>
            </w:r>
            <w:r>
              <w:rPr>
                <w:noProof/>
                <w:webHidden/>
              </w:rPr>
              <w:fldChar w:fldCharType="begin"/>
            </w:r>
            <w:r>
              <w:rPr>
                <w:noProof/>
                <w:webHidden/>
              </w:rPr>
              <w:instrText xml:space="preserve"> PAGEREF _Toc222490180 \h </w:instrText>
            </w:r>
            <w:r>
              <w:rPr>
                <w:noProof/>
                <w:webHidden/>
              </w:rPr>
            </w:r>
            <w:r>
              <w:rPr>
                <w:noProof/>
                <w:webHidden/>
              </w:rPr>
              <w:fldChar w:fldCharType="separate"/>
            </w:r>
            <w:r>
              <w:rPr>
                <w:noProof/>
                <w:webHidden/>
              </w:rPr>
              <w:t>39</w:t>
            </w:r>
            <w:r>
              <w:rPr>
                <w:noProof/>
                <w:webHidden/>
              </w:rPr>
              <w:fldChar w:fldCharType="end"/>
            </w:r>
          </w:hyperlink>
        </w:p>
        <w:p w14:paraId="4B2B31B6" w14:textId="2CE4DF06" w:rsidR="00552968" w:rsidRDefault="00552968">
          <w:pPr>
            <w:pStyle w:val="TOC2"/>
            <w:rPr>
              <w:rFonts w:asciiTheme="minorHAnsi" w:eastAsiaTheme="minorEastAsia" w:hAnsiTheme="minorHAnsi" w:cstheme="minorBidi"/>
              <w:kern w:val="2"/>
              <w:sz w:val="24"/>
              <w:lang w:eastAsia="en-AU"/>
              <w14:ligatures w14:val="standardContextual"/>
            </w:rPr>
          </w:pPr>
          <w:hyperlink w:anchor="_Toc222490181" w:history="1">
            <w:r w:rsidRPr="00532509">
              <w:rPr>
                <w:rStyle w:val="Hyperlink"/>
              </w:rPr>
              <w:t>Student resource – sources of energy summary sheet</w:t>
            </w:r>
            <w:r>
              <w:rPr>
                <w:webHidden/>
              </w:rPr>
              <w:tab/>
            </w:r>
            <w:r>
              <w:rPr>
                <w:webHidden/>
              </w:rPr>
              <w:fldChar w:fldCharType="begin"/>
            </w:r>
            <w:r>
              <w:rPr>
                <w:webHidden/>
              </w:rPr>
              <w:instrText xml:space="preserve"> PAGEREF _Toc222490181 \h </w:instrText>
            </w:r>
            <w:r>
              <w:rPr>
                <w:webHidden/>
              </w:rPr>
            </w:r>
            <w:r>
              <w:rPr>
                <w:webHidden/>
              </w:rPr>
              <w:fldChar w:fldCharType="separate"/>
            </w:r>
            <w:r>
              <w:rPr>
                <w:webHidden/>
              </w:rPr>
              <w:t>42</w:t>
            </w:r>
            <w:r>
              <w:rPr>
                <w:webHidden/>
              </w:rPr>
              <w:fldChar w:fldCharType="end"/>
            </w:r>
          </w:hyperlink>
        </w:p>
        <w:p w14:paraId="531EFAD1" w14:textId="12DF889F" w:rsidR="00552968" w:rsidRDefault="00552968">
          <w:pPr>
            <w:pStyle w:val="TOC1"/>
            <w:rPr>
              <w:rFonts w:asciiTheme="minorHAnsi" w:eastAsiaTheme="minorEastAsia" w:hAnsiTheme="minorHAnsi" w:cstheme="minorBidi"/>
              <w:b w:val="0"/>
              <w:kern w:val="2"/>
              <w:sz w:val="24"/>
              <w:lang w:eastAsia="en-AU"/>
              <w14:ligatures w14:val="standardContextual"/>
            </w:rPr>
          </w:pPr>
          <w:hyperlink w:anchor="_Toc222490182" w:history="1">
            <w:r w:rsidRPr="00532509">
              <w:rPr>
                <w:rStyle w:val="Hyperlink"/>
              </w:rPr>
              <w:t>Evidence base</w:t>
            </w:r>
            <w:r>
              <w:rPr>
                <w:webHidden/>
              </w:rPr>
              <w:tab/>
            </w:r>
            <w:r>
              <w:rPr>
                <w:webHidden/>
              </w:rPr>
              <w:fldChar w:fldCharType="begin"/>
            </w:r>
            <w:r>
              <w:rPr>
                <w:webHidden/>
              </w:rPr>
              <w:instrText xml:space="preserve"> PAGEREF _Toc222490182 \h </w:instrText>
            </w:r>
            <w:r>
              <w:rPr>
                <w:webHidden/>
              </w:rPr>
            </w:r>
            <w:r>
              <w:rPr>
                <w:webHidden/>
              </w:rPr>
              <w:fldChar w:fldCharType="separate"/>
            </w:r>
            <w:r>
              <w:rPr>
                <w:webHidden/>
              </w:rPr>
              <w:t>44</w:t>
            </w:r>
            <w:r>
              <w:rPr>
                <w:webHidden/>
              </w:rPr>
              <w:fldChar w:fldCharType="end"/>
            </w:r>
          </w:hyperlink>
        </w:p>
        <w:p w14:paraId="6C6570B3" w14:textId="66890CC0" w:rsidR="00D103BD" w:rsidRPr="00870E31" w:rsidRDefault="00D53F0B" w:rsidP="00547051">
          <w:pPr>
            <w:pStyle w:val="TOC1"/>
          </w:pPr>
          <w:r>
            <w:rPr>
              <w:b w:val="0"/>
            </w:rPr>
            <w:fldChar w:fldCharType="end"/>
          </w:r>
        </w:p>
      </w:sdtContent>
    </w:sdt>
    <w:bookmarkStart w:id="0" w:name="_Toc128649914" w:displacedByCustomXml="prev"/>
    <w:bookmarkStart w:id="1" w:name="_Toc141426379" w:displacedByCustomXml="prev"/>
    <w:bookmarkStart w:id="2" w:name="_Toc143504798" w:displacedByCustomXml="prev"/>
    <w:bookmarkEnd w:id="1"/>
    <w:bookmarkEnd w:id="0"/>
    <w:p w14:paraId="1E591727" w14:textId="77777777" w:rsidR="00F342FF" w:rsidRPr="00F342FF" w:rsidRDefault="00F342FF" w:rsidP="00F342FF">
      <w:r>
        <w:br w:type="page"/>
      </w:r>
    </w:p>
    <w:p w14:paraId="0AA16350" w14:textId="753F742F" w:rsidR="002F11AD" w:rsidRDefault="006F248F" w:rsidP="00981CA6">
      <w:pPr>
        <w:pStyle w:val="Heading1"/>
      </w:pPr>
      <w:bookmarkStart w:id="3" w:name="_Toc222490152"/>
      <w:r>
        <w:lastRenderedPageBreak/>
        <w:t>Overview</w:t>
      </w:r>
      <w:bookmarkEnd w:id="3"/>
    </w:p>
    <w:p w14:paraId="6C6BB745" w14:textId="77777777" w:rsidR="002F11AD" w:rsidRDefault="002F11AD" w:rsidP="00981CA6">
      <w:pPr>
        <w:pStyle w:val="Heading2"/>
      </w:pPr>
      <w:bookmarkStart w:id="4" w:name="_Toc128649915"/>
      <w:bookmarkStart w:id="5" w:name="_Toc141426380"/>
      <w:bookmarkStart w:id="6" w:name="_Toc222490153"/>
      <w:r w:rsidRPr="000F61BA">
        <w:t>Introduction</w:t>
      </w:r>
      <w:bookmarkEnd w:id="4"/>
      <w:bookmarkEnd w:id="5"/>
      <w:bookmarkEnd w:id="6"/>
    </w:p>
    <w:p w14:paraId="7B62CFA5" w14:textId="70F45FEF" w:rsidR="002F11AD" w:rsidRDefault="005E2BE5" w:rsidP="002F11AD">
      <w:r w:rsidRPr="6941B4B9">
        <w:rPr>
          <w:rStyle w:val="Strong"/>
        </w:rPr>
        <w:t>Stage and learning area:</w:t>
      </w:r>
      <w:r>
        <w:t xml:space="preserve"> Stage </w:t>
      </w:r>
      <w:r w:rsidR="002271C7">
        <w:t>5</w:t>
      </w:r>
      <w:r w:rsidR="102E60C7">
        <w:t xml:space="preserve"> Science</w:t>
      </w:r>
    </w:p>
    <w:p w14:paraId="18C4D744" w14:textId="79A5A9BE" w:rsidR="00F363B7" w:rsidRDefault="005F045A" w:rsidP="002F11AD">
      <w:r w:rsidRPr="005F045A">
        <w:rPr>
          <w:rStyle w:val="Strong"/>
        </w:rPr>
        <w:t>Description:</w:t>
      </w:r>
      <w:r>
        <w:t xml:space="preserve"> </w:t>
      </w:r>
      <w:r w:rsidR="00B35359">
        <w:t>t</w:t>
      </w:r>
      <w:r w:rsidR="00111320">
        <w:t xml:space="preserve">his </w:t>
      </w:r>
      <w:r w:rsidR="008807B9">
        <w:t xml:space="preserve">resource complements the </w:t>
      </w:r>
      <w:r w:rsidR="002271C7">
        <w:t xml:space="preserve">Energy </w:t>
      </w:r>
      <w:r w:rsidR="008807B9">
        <w:t>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the needs of students.</w:t>
      </w:r>
    </w:p>
    <w:p w14:paraId="52831BF3" w14:textId="4EA0C4D9" w:rsidR="001A3F7A" w:rsidRDefault="00DA4801" w:rsidP="00C33F96">
      <w:r w:rsidRPr="00DA4801">
        <w:rPr>
          <w:rStyle w:val="Strong"/>
        </w:rPr>
        <w:t>Duration:</w:t>
      </w:r>
      <w:r>
        <w:t xml:space="preserve"> </w:t>
      </w:r>
      <w:r w:rsidR="00CC1EB4">
        <w:t>w</w:t>
      </w:r>
      <w:r w:rsidR="00AB6E3F">
        <w:t>hile timing will vary</w:t>
      </w:r>
      <w:r>
        <w:t xml:space="preserve"> based on </w:t>
      </w:r>
      <w:r w:rsidR="00F470EC">
        <w:t xml:space="preserve">the </w:t>
      </w:r>
      <w:r>
        <w:t>mode of delivery, differentiation strategies employed and class or school context, this series of activities should take approximately</w:t>
      </w:r>
      <w:r w:rsidR="00C944C1">
        <w:t xml:space="preserve"> </w:t>
      </w:r>
      <w:r w:rsidR="00B35359">
        <w:t>nine</w:t>
      </w:r>
      <w:r w:rsidR="009965CA">
        <w:t xml:space="preserve"> </w:t>
      </w:r>
      <w:r w:rsidR="00B35359">
        <w:t>60</w:t>
      </w:r>
      <w:r w:rsidR="00A50B5F">
        <w:t>-minute</w:t>
      </w:r>
      <w:r w:rsidR="00704026">
        <w:t xml:space="preserve"> </w:t>
      </w:r>
      <w:r w:rsidR="007321B8">
        <w:t>lessons.</w:t>
      </w:r>
    </w:p>
    <w:p w14:paraId="74669AE8" w14:textId="7D70F7B5" w:rsidR="000131FC" w:rsidRDefault="000131FC" w:rsidP="000131FC">
      <w:pPr>
        <w:pStyle w:val="FeatureBox"/>
      </w:pPr>
      <w:r w:rsidRPr="00721F5F">
        <w:rPr>
          <w:rStyle w:val="Strong"/>
        </w:rPr>
        <w:t>Risk management</w:t>
      </w:r>
      <w:r w:rsidRPr="001C3EF4">
        <w:t xml:space="preserve">: Teachers are advised to undertake a risk assessment before conducting any investigation or experiment in their classrooms. For more information on developing risk assessments see </w:t>
      </w:r>
      <w:hyperlink r:id="rId11" w:history="1">
        <w:r w:rsidR="0010163D">
          <w:rPr>
            <w:rStyle w:val="Hyperlink"/>
          </w:rPr>
          <w:t>WHS risk management</w:t>
        </w:r>
      </w:hyperlink>
      <w:r w:rsidRPr="001C3EF4">
        <w:t>.</w:t>
      </w:r>
    </w:p>
    <w:p w14:paraId="6ED6DA3D" w14:textId="4C9AD9BC" w:rsidR="005C79FD" w:rsidRPr="005C79FD" w:rsidRDefault="005C79FD" w:rsidP="005C79FD">
      <w:pPr>
        <w:pStyle w:val="FeatureBox4"/>
      </w:pPr>
      <w:r w:rsidRPr="005C79FD">
        <w:t xml:space="preserve">This resource book </w:t>
      </w:r>
      <w:r w:rsidR="00790306">
        <w:t>elaborates on many of the Energy program's activities</w:t>
      </w:r>
      <w:r w:rsidRPr="005C79FD">
        <w:t xml:space="preserve">. Some activities also reference the </w:t>
      </w:r>
      <w:r>
        <w:t xml:space="preserve">Energy </w:t>
      </w:r>
      <w:r w:rsidRPr="005C79FD">
        <w:t xml:space="preserve">PowerPoint (identified as </w:t>
      </w:r>
      <w:r w:rsidRPr="00790306">
        <w:rPr>
          <w:rStyle w:val="Strong"/>
        </w:rPr>
        <w:t>EGY PPT</w:t>
      </w:r>
      <w:r w:rsidRPr="005C79FD">
        <w:t xml:space="preserve"> throughout this document).</w:t>
      </w:r>
    </w:p>
    <w:p w14:paraId="1335B134" w14:textId="77777777" w:rsidR="00F342FF" w:rsidRPr="00F342FF" w:rsidRDefault="00F342FF" w:rsidP="00F342FF">
      <w:r>
        <w:br w:type="page"/>
      </w:r>
    </w:p>
    <w:p w14:paraId="7297C37C" w14:textId="7E5EC0AA" w:rsidR="000F4646" w:rsidRPr="00EA11A9" w:rsidRDefault="006C08BA" w:rsidP="00EA11A9">
      <w:pPr>
        <w:pStyle w:val="Heading1"/>
      </w:pPr>
      <w:bookmarkStart w:id="7" w:name="_Toc222490154"/>
      <w:r w:rsidRPr="00EA11A9">
        <w:lastRenderedPageBreak/>
        <w:t>2</w:t>
      </w:r>
      <w:r w:rsidR="00B35359">
        <w:t>.</w:t>
      </w:r>
      <w:r w:rsidRPr="00EA11A9">
        <w:t>1</w:t>
      </w:r>
      <w:r w:rsidR="002264BC" w:rsidRPr="00EA11A9">
        <w:t xml:space="preserve"> </w:t>
      </w:r>
      <w:r w:rsidR="00E8639C">
        <w:t>Renewable energy</w:t>
      </w:r>
      <w:bookmarkEnd w:id="7"/>
    </w:p>
    <w:p w14:paraId="419E1CC2" w14:textId="29C23F0A" w:rsidR="00F768B6" w:rsidRDefault="00F768B6" w:rsidP="000131FC">
      <w:pPr>
        <w:pStyle w:val="Caption"/>
      </w:pPr>
      <w:r>
        <w:t xml:space="preserve">Table </w:t>
      </w:r>
      <w:r>
        <w:fldChar w:fldCharType="begin"/>
      </w:r>
      <w:r>
        <w:instrText xml:space="preserve"> SEQ Table \* ARABIC </w:instrText>
      </w:r>
      <w:r>
        <w:fldChar w:fldCharType="separate"/>
      </w:r>
      <w:r w:rsidR="00A0420A">
        <w:rPr>
          <w:noProof/>
        </w:rPr>
        <w:t>1</w:t>
      </w:r>
      <w:r>
        <w:fldChar w:fldCharType="end"/>
      </w:r>
      <w:r w:rsidR="00B35359">
        <w:t xml:space="preserve"> – l</w:t>
      </w:r>
      <w:r w:rsidRPr="00F768B6">
        <w:t>earning intentions and success criteria for</w:t>
      </w:r>
      <w:r>
        <w:t xml:space="preserve"> </w:t>
      </w:r>
      <w:r w:rsidR="00B35359">
        <w:t>‘</w:t>
      </w:r>
      <w:r>
        <w:t>Renewable energy</w:t>
      </w:r>
      <w:r w:rsidR="00B35359">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1B3F31" w14:paraId="1D6BCBDF" w14:textId="77777777" w:rsidTr="001B3F31">
        <w:trPr>
          <w:cnfStyle w:val="100000000000" w:firstRow="1" w:lastRow="0" w:firstColumn="0" w:lastColumn="0" w:oddVBand="0" w:evenVBand="0" w:oddHBand="0" w:evenHBand="0" w:firstRowFirstColumn="0" w:firstRowLastColumn="0" w:lastRowFirstColumn="0" w:lastRowLastColumn="0"/>
        </w:trPr>
        <w:tc>
          <w:tcPr>
            <w:tcW w:w="4814" w:type="dxa"/>
          </w:tcPr>
          <w:p w14:paraId="194B91F3" w14:textId="63CACE90" w:rsidR="001B3F31" w:rsidRPr="002504CF" w:rsidRDefault="0038095E" w:rsidP="001B3F31">
            <w:pPr>
              <w:rPr>
                <w:b w:val="0"/>
              </w:rPr>
            </w:pPr>
            <w:r>
              <w:t>We are learning:</w:t>
            </w:r>
          </w:p>
        </w:tc>
        <w:tc>
          <w:tcPr>
            <w:tcW w:w="4814" w:type="dxa"/>
          </w:tcPr>
          <w:p w14:paraId="032AD64C" w14:textId="7663668A" w:rsidR="001B3F31" w:rsidRDefault="0038095E" w:rsidP="001B3F31">
            <w:r>
              <w:t>I can:</w:t>
            </w:r>
          </w:p>
        </w:tc>
      </w:tr>
      <w:tr w:rsidR="001B3F31" w14:paraId="3EAB8463" w14:textId="77777777" w:rsidTr="001B3F31">
        <w:trPr>
          <w:cnfStyle w:val="000000100000" w:firstRow="0" w:lastRow="0" w:firstColumn="0" w:lastColumn="0" w:oddVBand="0" w:evenVBand="0" w:oddHBand="1" w:evenHBand="0" w:firstRowFirstColumn="0" w:firstRowLastColumn="0" w:lastRowFirstColumn="0" w:lastRowLastColumn="0"/>
        </w:trPr>
        <w:tc>
          <w:tcPr>
            <w:tcW w:w="4814" w:type="dxa"/>
          </w:tcPr>
          <w:p w14:paraId="312BC618" w14:textId="77777777" w:rsidR="006171F6" w:rsidRDefault="006171F6" w:rsidP="006171F6">
            <w:pPr>
              <w:pStyle w:val="ListBullet"/>
            </w:pPr>
            <w:r>
              <w:t>how to make informed decisions about the best energy sources to use</w:t>
            </w:r>
          </w:p>
          <w:p w14:paraId="3BC858FB" w14:textId="77777777" w:rsidR="006171F6" w:rsidRDefault="006171F6" w:rsidP="006171F6">
            <w:pPr>
              <w:pStyle w:val="ListBullet"/>
            </w:pPr>
            <w:r>
              <w:t>to systematically collect and record data, information, evidence and findings</w:t>
            </w:r>
          </w:p>
          <w:p w14:paraId="4B78EE93" w14:textId="1C1B233D" w:rsidR="001B3F31" w:rsidRDefault="006171F6" w:rsidP="006171F6">
            <w:pPr>
              <w:pStyle w:val="ListBullet"/>
            </w:pPr>
            <w:r>
              <w:t>to represent and organise data and information to find patterns and calculate useful values.</w:t>
            </w:r>
          </w:p>
        </w:tc>
        <w:tc>
          <w:tcPr>
            <w:tcW w:w="4814" w:type="dxa"/>
          </w:tcPr>
          <w:p w14:paraId="582F8267" w14:textId="5AFB30B0" w:rsidR="001B3F31" w:rsidRDefault="005C5F81" w:rsidP="001B3F31">
            <w:pPr>
              <w:pStyle w:val="ListBullet"/>
            </w:pPr>
            <w:r>
              <w:t xml:space="preserve">define renewable </w:t>
            </w:r>
            <w:r w:rsidR="00B93965">
              <w:t xml:space="preserve">sources of </w:t>
            </w:r>
            <w:r>
              <w:t xml:space="preserve">energy and identify </w:t>
            </w:r>
            <w:r w:rsidR="00B93965">
              <w:t>examples</w:t>
            </w:r>
          </w:p>
          <w:p w14:paraId="0758A174" w14:textId="191ADE7F" w:rsidR="0063570C" w:rsidRDefault="00567E7A" w:rsidP="001B3F31">
            <w:pPr>
              <w:pStyle w:val="ListBullet"/>
            </w:pPr>
            <w:r>
              <w:t xml:space="preserve">collect </w:t>
            </w:r>
            <w:r w:rsidR="004231F5">
              <w:t xml:space="preserve">and record </w:t>
            </w:r>
            <w:r w:rsidR="00783BAF">
              <w:t xml:space="preserve">data from Google </w:t>
            </w:r>
            <w:r w:rsidR="009D7D47">
              <w:t xml:space="preserve">Maps </w:t>
            </w:r>
            <w:r w:rsidR="00783BAF">
              <w:t xml:space="preserve">and add it to </w:t>
            </w:r>
            <w:r w:rsidR="00C06C44">
              <w:t>the class dataset</w:t>
            </w:r>
          </w:p>
          <w:p w14:paraId="0295C5D7" w14:textId="77777777" w:rsidR="0063570C" w:rsidRDefault="00997300" w:rsidP="00567E7A">
            <w:pPr>
              <w:pStyle w:val="ListBullet"/>
            </w:pPr>
            <w:r>
              <w:t xml:space="preserve">calculate the percentage of properties </w:t>
            </w:r>
            <w:r w:rsidR="0063570C">
              <w:t xml:space="preserve">that have solar power from </w:t>
            </w:r>
            <w:r w:rsidR="00C06C44">
              <w:t>a</w:t>
            </w:r>
            <w:r w:rsidR="0063570C">
              <w:t xml:space="preserve"> sample</w:t>
            </w:r>
          </w:p>
          <w:p w14:paraId="511B0BC7" w14:textId="77777777" w:rsidR="00567E7A" w:rsidRDefault="00567E7A" w:rsidP="00567E7A">
            <w:pPr>
              <w:pStyle w:val="ListBullet"/>
            </w:pPr>
            <w:r>
              <w:t xml:space="preserve">estimate the percentage of properties with </w:t>
            </w:r>
            <w:r w:rsidR="00AE5BEA">
              <w:t>rooftop solar</w:t>
            </w:r>
          </w:p>
          <w:p w14:paraId="09062028" w14:textId="000E5243" w:rsidR="0035521B" w:rsidRDefault="0035521B" w:rsidP="00567E7A">
            <w:pPr>
              <w:pStyle w:val="ListBullet"/>
            </w:pPr>
            <w:r>
              <w:t>calculate the per capita solar capacity</w:t>
            </w:r>
            <w:r w:rsidR="00E2003D">
              <w:t xml:space="preserve"> using given data</w:t>
            </w:r>
          </w:p>
          <w:p w14:paraId="79654F98" w14:textId="74A85F3C" w:rsidR="0035521B" w:rsidRDefault="00375147" w:rsidP="00A96961">
            <w:pPr>
              <w:pStyle w:val="ListBullet"/>
              <w:numPr>
                <w:ilvl w:val="0"/>
                <w:numId w:val="2"/>
              </w:numPr>
            </w:pPr>
            <w:r>
              <w:t>compare the installed solar cap</w:t>
            </w:r>
            <w:r w:rsidR="00902028">
              <w:t>acit</w:t>
            </w:r>
            <w:r>
              <w:t xml:space="preserve">y </w:t>
            </w:r>
            <w:r w:rsidR="00902028">
              <w:t>of different countries</w:t>
            </w:r>
            <w:r w:rsidR="00A56D67">
              <w:t>.</w:t>
            </w:r>
          </w:p>
        </w:tc>
      </w:tr>
    </w:tbl>
    <w:p w14:paraId="48457EA3" w14:textId="77777777" w:rsidR="006F7F83" w:rsidRDefault="006F7F83" w:rsidP="006F7F83">
      <w:r w:rsidRPr="009B6213">
        <w:t>Students explore their initial understanding of renewable energy, gather and analy</w:t>
      </w:r>
      <w:r>
        <w:t>s</w:t>
      </w:r>
      <w:r w:rsidRPr="009B6213">
        <w:t>e local data on solar power use</w:t>
      </w:r>
      <w:r>
        <w:t>, and use data to estimate the uptake of rooftop solar in their area.</w:t>
      </w:r>
    </w:p>
    <w:p w14:paraId="2C7B970B" w14:textId="478FBDE4" w:rsidR="002F12C5" w:rsidRDefault="002F12C5" w:rsidP="002F12C5">
      <w:pPr>
        <w:pStyle w:val="Heading2"/>
      </w:pPr>
      <w:bookmarkStart w:id="8" w:name="_Toc222490155"/>
      <w:r w:rsidRPr="002F12C5">
        <w:t>Prepar</w:t>
      </w:r>
      <w:r w:rsidR="00745B8D">
        <w:t>ation</w:t>
      </w:r>
      <w:bookmarkEnd w:id="8"/>
    </w:p>
    <w:p w14:paraId="2FCEC343" w14:textId="478F1C2F" w:rsidR="00A40CA9" w:rsidRDefault="002B2F16" w:rsidP="00E6422E">
      <w:r>
        <w:t>Students will require access to computers and Google Maps</w:t>
      </w:r>
      <w:r w:rsidR="00A40CA9">
        <w:t xml:space="preserve"> for this lesson.</w:t>
      </w:r>
    </w:p>
    <w:p w14:paraId="14AED819" w14:textId="15E9DEE9" w:rsidR="00A40CA9" w:rsidRPr="00E6422E" w:rsidRDefault="00A40CA9" w:rsidP="00E6422E">
      <w:r>
        <w:t>A student resource is provided</w:t>
      </w:r>
      <w:r w:rsidR="00A94E1B">
        <w:t xml:space="preserve">. It is designed to be assigned digitally </w:t>
      </w:r>
      <w:r w:rsidR="002B2F16">
        <w:t>so that students can access links and type their responses. If the student resource is printed,</w:t>
      </w:r>
      <w:r w:rsidR="002B7AA1">
        <w:t xml:space="preserve"> </w:t>
      </w:r>
      <w:r w:rsidR="00B30D5B">
        <w:t>the response boxes will need to be adjusted to an appropriate size for the responses.</w:t>
      </w:r>
    </w:p>
    <w:p w14:paraId="664369CA" w14:textId="7B5CDD76" w:rsidR="002F12C5" w:rsidRDefault="002F12C5" w:rsidP="002F12C5">
      <w:pPr>
        <w:pStyle w:val="Heading2"/>
      </w:pPr>
      <w:bookmarkStart w:id="9" w:name="_Toc222490156"/>
      <w:r>
        <w:lastRenderedPageBreak/>
        <w:t>Instructions</w:t>
      </w:r>
      <w:bookmarkEnd w:id="9"/>
    </w:p>
    <w:p w14:paraId="387D9DF4" w14:textId="4090CC5C" w:rsidR="00F64B3D" w:rsidRDefault="00F64B3D" w:rsidP="00D230E6">
      <w:pPr>
        <w:pStyle w:val="Heading3"/>
      </w:pPr>
      <w:bookmarkStart w:id="10" w:name="_Toc222490157"/>
      <w:r>
        <w:t xml:space="preserve">What </w:t>
      </w:r>
      <w:r w:rsidR="00A702BA">
        <w:t>is renewable energy?</w:t>
      </w:r>
      <w:bookmarkEnd w:id="10"/>
    </w:p>
    <w:p w14:paraId="6CB1CCBC" w14:textId="631127B4" w:rsidR="004B11DB" w:rsidRPr="004B11DB" w:rsidRDefault="00EB5DEE" w:rsidP="00647269">
      <w:pPr>
        <w:rPr>
          <w:rStyle w:val="CommentReference"/>
          <w:sz w:val="22"/>
          <w:szCs w:val="24"/>
        </w:rPr>
      </w:pPr>
      <w:r>
        <w:t xml:space="preserve">Draw out </w:t>
      </w:r>
      <w:r w:rsidR="002B2F16">
        <w:t>students'</w:t>
      </w:r>
      <w:r>
        <w:t xml:space="preserve"> prior understanding of renewable energy</w:t>
      </w:r>
      <w:r w:rsidR="00366940">
        <w:t>.</w:t>
      </w:r>
      <w:r w:rsidR="009D0197">
        <w:t xml:space="preserve"> </w:t>
      </w:r>
      <w:r w:rsidR="00D230E6">
        <w:t xml:space="preserve">Students </w:t>
      </w:r>
      <w:r w:rsidR="009D0197">
        <w:t>can respond</w:t>
      </w:r>
      <w:r w:rsidR="00D230E6">
        <w:t xml:space="preserve"> </w:t>
      </w:r>
      <w:r w:rsidR="00C42A9A">
        <w:t xml:space="preserve">on </w:t>
      </w:r>
      <w:r w:rsidR="00A56D67">
        <w:t xml:space="preserve">individual </w:t>
      </w:r>
      <w:r w:rsidR="00C42A9A">
        <w:t>whiteboards</w:t>
      </w:r>
      <w:r w:rsidR="00511D6C">
        <w:t xml:space="preserve"> and hold them up</w:t>
      </w:r>
      <w:r w:rsidR="00140352">
        <w:t>.</w:t>
      </w:r>
      <w:r w:rsidR="00701AEA">
        <w:t xml:space="preserve"> Call on students to </w:t>
      </w:r>
      <w:r w:rsidR="00802CB8">
        <w:t>read out their response</w:t>
      </w:r>
      <w:r w:rsidR="003D1D89">
        <w:t>s and draw out their understanding.</w:t>
      </w:r>
      <w:r w:rsidR="00A56D67">
        <w:t xml:space="preserve"> Use the following prompts.</w:t>
      </w:r>
    </w:p>
    <w:p w14:paraId="0D2E23B8" w14:textId="4980C928" w:rsidR="002B4180" w:rsidRPr="00647269" w:rsidRDefault="00A702BA" w:rsidP="00647269">
      <w:pPr>
        <w:pStyle w:val="ListBullet"/>
      </w:pPr>
      <w:r w:rsidRPr="00647269">
        <w:t xml:space="preserve">List the first 3 </w:t>
      </w:r>
      <w:r w:rsidR="00B30AF8" w:rsidRPr="00647269">
        <w:t>things that come to mind when you hear ‘renewable energy’.</w:t>
      </w:r>
    </w:p>
    <w:p w14:paraId="2827BDF6" w14:textId="72482524" w:rsidR="008B2807" w:rsidRPr="00647269" w:rsidRDefault="008B2807" w:rsidP="00647269">
      <w:pPr>
        <w:pStyle w:val="ListBullet"/>
      </w:pPr>
      <w:r w:rsidRPr="00647269">
        <w:t xml:space="preserve">List as many </w:t>
      </w:r>
      <w:r w:rsidR="00AA3482" w:rsidRPr="00647269">
        <w:t xml:space="preserve">energy sources as you can </w:t>
      </w:r>
      <w:r w:rsidR="00045975" w:rsidRPr="00647269">
        <w:t xml:space="preserve">(for example, solar </w:t>
      </w:r>
      <w:r w:rsidR="00E92A87" w:rsidRPr="00647269">
        <w:t>energy)</w:t>
      </w:r>
      <w:r w:rsidR="00A56D67">
        <w:t>.</w:t>
      </w:r>
    </w:p>
    <w:p w14:paraId="03F8ECF4" w14:textId="67B25ACC" w:rsidR="002B4180" w:rsidRPr="00647269" w:rsidRDefault="00DB3676" w:rsidP="00647269">
      <w:pPr>
        <w:pStyle w:val="ListBullet"/>
      </w:pPr>
      <w:r w:rsidRPr="00647269">
        <w:t>On a scale of 0</w:t>
      </w:r>
      <w:r w:rsidR="00D1230D">
        <w:t>–</w:t>
      </w:r>
      <w:r w:rsidRPr="00647269">
        <w:t>10, r</w:t>
      </w:r>
      <w:r w:rsidR="00387216" w:rsidRPr="00647269">
        <w:t xml:space="preserve">ate </w:t>
      </w:r>
      <w:r w:rsidR="002271BA" w:rsidRPr="00647269">
        <w:t>how</w:t>
      </w:r>
      <w:r w:rsidR="000A27F3" w:rsidRPr="00647269">
        <w:t xml:space="preserve"> much of our energy comes from fossil fuels like coal, </w:t>
      </w:r>
      <w:r w:rsidR="00387216" w:rsidRPr="00647269">
        <w:t>oil and gas</w:t>
      </w:r>
      <w:r w:rsidR="00290FB5" w:rsidRPr="00647269">
        <w:t xml:space="preserve"> (0 is none</w:t>
      </w:r>
      <w:r w:rsidR="002B2F16">
        <w:t>,</w:t>
      </w:r>
      <w:r w:rsidR="00290FB5" w:rsidRPr="00647269">
        <w:t xml:space="preserve"> and 10 is all our energy)</w:t>
      </w:r>
      <w:r w:rsidR="00A56D67">
        <w:t>.</w:t>
      </w:r>
    </w:p>
    <w:p w14:paraId="7B625D39" w14:textId="6729BCAB" w:rsidR="00B30AF8" w:rsidRDefault="0034406C" w:rsidP="00DE415D">
      <w:pPr>
        <w:pStyle w:val="ListBullet"/>
      </w:pPr>
      <w:r>
        <w:t xml:space="preserve">Are there any signs of renewable energy use in </w:t>
      </w:r>
      <w:r w:rsidR="00DB095B">
        <w:t>our</w:t>
      </w:r>
      <w:r>
        <w:t xml:space="preserve"> community</w:t>
      </w:r>
      <w:r w:rsidR="002B4180">
        <w:t>?</w:t>
      </w:r>
    </w:p>
    <w:p w14:paraId="350410F5" w14:textId="7C073C29" w:rsidR="00C42A9A" w:rsidRDefault="0003055F" w:rsidP="00DE415D">
      <w:r>
        <w:t xml:space="preserve">Share or swap responses to create </w:t>
      </w:r>
      <w:r w:rsidR="008A6191">
        <w:t xml:space="preserve">a class summary of </w:t>
      </w:r>
      <w:r w:rsidR="004C5842">
        <w:t>keywords</w:t>
      </w:r>
      <w:r w:rsidR="008A6191">
        <w:t xml:space="preserve">, </w:t>
      </w:r>
      <w:r w:rsidR="00E92A87">
        <w:t xml:space="preserve">energy sources, </w:t>
      </w:r>
      <w:r w:rsidR="008A6191">
        <w:t xml:space="preserve">estimated percentages and </w:t>
      </w:r>
      <w:r w:rsidR="008B2807">
        <w:t>signs of renewable energy use.</w:t>
      </w:r>
    </w:p>
    <w:p w14:paraId="1F2BC1A6" w14:textId="65CD3A24" w:rsidR="00E92A87" w:rsidRDefault="001407F8" w:rsidP="00DE415D">
      <w:r>
        <w:t xml:space="preserve">Display </w:t>
      </w:r>
      <w:r w:rsidRPr="00991477">
        <w:rPr>
          <w:rStyle w:val="Strong"/>
        </w:rPr>
        <w:t>EGY PPT</w:t>
      </w:r>
      <w:r w:rsidRPr="002504CF">
        <w:rPr>
          <w:rStyle w:val="Strong"/>
        </w:rPr>
        <w:t xml:space="preserve"> </w:t>
      </w:r>
      <w:r w:rsidR="00991477" w:rsidRPr="002504CF">
        <w:rPr>
          <w:rStyle w:val="Strong"/>
        </w:rPr>
        <w:t>‘</w:t>
      </w:r>
      <w:r w:rsidR="00A156B1" w:rsidRPr="002504CF">
        <w:rPr>
          <w:rStyle w:val="Strong"/>
        </w:rPr>
        <w:t>2</w:t>
      </w:r>
      <w:r w:rsidR="00D1230D" w:rsidRPr="002504CF">
        <w:rPr>
          <w:rStyle w:val="Strong"/>
        </w:rPr>
        <w:t>.</w:t>
      </w:r>
      <w:r w:rsidR="00A156B1" w:rsidRPr="002504CF">
        <w:rPr>
          <w:rStyle w:val="Strong"/>
        </w:rPr>
        <w:t>1 Frayer diagram – renewable energy</w:t>
      </w:r>
      <w:r w:rsidR="00991477" w:rsidRPr="002504CF">
        <w:rPr>
          <w:rStyle w:val="Strong"/>
        </w:rPr>
        <w:t>’</w:t>
      </w:r>
      <w:r w:rsidR="00A156B1">
        <w:t>. Students c</w:t>
      </w:r>
      <w:r w:rsidR="00580D72">
        <w:t xml:space="preserve">omplete the Frayer diagram </w:t>
      </w:r>
      <w:r w:rsidR="004661A1">
        <w:t>to record their understanding of renewable energy sources.</w:t>
      </w:r>
    </w:p>
    <w:p w14:paraId="39A75EE2" w14:textId="16DD02D6" w:rsidR="00BF26D6" w:rsidRDefault="00785FAC" w:rsidP="00EF1C30">
      <w:pPr>
        <w:pStyle w:val="Heading3"/>
      </w:pPr>
      <w:bookmarkStart w:id="11" w:name="_Toc222490158"/>
      <w:r>
        <w:t xml:space="preserve">Estimating the </w:t>
      </w:r>
      <w:r w:rsidR="00457D93">
        <w:t>percentage of properties with s</w:t>
      </w:r>
      <w:r w:rsidR="00EF1C30">
        <w:t>olar power</w:t>
      </w:r>
      <w:bookmarkEnd w:id="11"/>
    </w:p>
    <w:p w14:paraId="7A797D60" w14:textId="0C5C3D69" w:rsidR="006D7FB3" w:rsidRDefault="00703B17" w:rsidP="004661A1">
      <w:r>
        <w:t>Ask the students</w:t>
      </w:r>
      <w:r w:rsidR="00B1657F">
        <w:t>:</w:t>
      </w:r>
      <w:r>
        <w:t xml:space="preserve"> </w:t>
      </w:r>
      <w:r w:rsidR="00B1657F" w:rsidRPr="00CA4448">
        <w:rPr>
          <w:rStyle w:val="Strong"/>
        </w:rPr>
        <w:t>W</w:t>
      </w:r>
      <w:r w:rsidRPr="00CA4448">
        <w:rPr>
          <w:rStyle w:val="Strong"/>
        </w:rPr>
        <w:t xml:space="preserve">hat </w:t>
      </w:r>
      <w:r w:rsidR="00144745">
        <w:rPr>
          <w:rStyle w:val="Strong"/>
        </w:rPr>
        <w:t xml:space="preserve">do you think is the </w:t>
      </w:r>
      <w:r w:rsidRPr="00CA4448">
        <w:rPr>
          <w:rStyle w:val="Strong"/>
        </w:rPr>
        <w:t xml:space="preserve">percentage of households in your suburb (or town/city) </w:t>
      </w:r>
      <w:r w:rsidR="004322EA">
        <w:rPr>
          <w:rStyle w:val="Strong"/>
        </w:rPr>
        <w:t xml:space="preserve">that </w:t>
      </w:r>
      <w:r w:rsidRPr="00CA4448">
        <w:rPr>
          <w:rStyle w:val="Strong"/>
        </w:rPr>
        <w:t>generate electricity using solar power (known as rooftop solar)?</w:t>
      </w:r>
      <w:r w:rsidR="00B1657F">
        <w:t xml:space="preserve"> </w:t>
      </w:r>
      <w:r w:rsidR="006D7FB3">
        <w:t xml:space="preserve">Create a </w:t>
      </w:r>
      <w:r w:rsidR="004E5198">
        <w:t>‘</w:t>
      </w:r>
      <w:r w:rsidR="006D7FB3">
        <w:t>human continuum</w:t>
      </w:r>
      <w:r w:rsidR="004E5198">
        <w:t>’</w:t>
      </w:r>
      <w:r w:rsidR="006D7FB3">
        <w:t xml:space="preserve"> by asking students to p</w:t>
      </w:r>
      <w:r w:rsidR="00304198">
        <w:t>osition themselves on an imaginary line across the classroom</w:t>
      </w:r>
      <w:r w:rsidR="004C5842">
        <w:t>,</w:t>
      </w:r>
      <w:r w:rsidR="00304198">
        <w:t xml:space="preserve"> </w:t>
      </w:r>
      <w:r w:rsidR="0011144D">
        <w:t>going from 0% at one end to 100% at the other in response</w:t>
      </w:r>
      <w:r w:rsidR="00E74E70">
        <w:t xml:space="preserve"> to the question</w:t>
      </w:r>
      <w:r w:rsidR="00B1657F">
        <w:t>.</w:t>
      </w:r>
    </w:p>
    <w:p w14:paraId="790A7200" w14:textId="1A0D8465" w:rsidR="003559B4" w:rsidRDefault="00D87A8E" w:rsidP="004661A1">
      <w:r>
        <w:t>Ask students h</w:t>
      </w:r>
      <w:r w:rsidR="003559B4">
        <w:t xml:space="preserve">ow </w:t>
      </w:r>
      <w:r>
        <w:t xml:space="preserve">they could </w:t>
      </w:r>
      <w:r w:rsidR="0011144D">
        <w:t>gather data to estimate</w:t>
      </w:r>
      <w:r w:rsidR="003559B4">
        <w:t xml:space="preserve"> th</w:t>
      </w:r>
      <w:r>
        <w:t>e percentage</w:t>
      </w:r>
      <w:r w:rsidR="00333633">
        <w:t>.</w:t>
      </w:r>
    </w:p>
    <w:p w14:paraId="10A27533" w14:textId="579E32A0" w:rsidR="00E1627B" w:rsidRDefault="00E1627B" w:rsidP="005040A5">
      <w:pPr>
        <w:pStyle w:val="FeatureBox4"/>
      </w:pPr>
      <w:r w:rsidRPr="005040A5">
        <w:rPr>
          <w:rStyle w:val="Strong"/>
        </w:rPr>
        <w:t>Note</w:t>
      </w:r>
      <w:r>
        <w:t xml:space="preserve">: </w:t>
      </w:r>
      <w:r w:rsidR="00D1230D">
        <w:t>c</w:t>
      </w:r>
      <w:r>
        <w:t xml:space="preserve"> class survey </w:t>
      </w:r>
      <w:r w:rsidR="00FE195F">
        <w:t xml:space="preserve">of </w:t>
      </w:r>
      <w:r w:rsidR="0075185B">
        <w:t xml:space="preserve">those with rooftop solar panels </w:t>
      </w:r>
      <w:r w:rsidR="00FE195F">
        <w:t xml:space="preserve">at </w:t>
      </w:r>
      <w:r w:rsidR="00FB7F45">
        <w:t>their</w:t>
      </w:r>
      <w:r w:rsidR="00FE195F">
        <w:t xml:space="preserve"> house</w:t>
      </w:r>
      <w:r w:rsidR="00D1230D">
        <w:t xml:space="preserve"> or </w:t>
      </w:r>
      <w:r w:rsidR="004B6A32">
        <w:t xml:space="preserve">building </w:t>
      </w:r>
      <w:r w:rsidR="00D1230D">
        <w:t xml:space="preserve">using the responses ‘Yes’, ‘No’ and ‘Not sure’ </w:t>
      </w:r>
      <w:r w:rsidR="00816949">
        <w:t>generates</w:t>
      </w:r>
      <w:r w:rsidR="004B6A32">
        <w:t xml:space="preserve"> quick feedback</w:t>
      </w:r>
      <w:r w:rsidR="00816949">
        <w:t xml:space="preserve"> </w:t>
      </w:r>
      <w:r w:rsidR="00F836CE">
        <w:t xml:space="preserve">to inform </w:t>
      </w:r>
      <w:r w:rsidR="00537184">
        <w:t>their response. A</w:t>
      </w:r>
      <w:r w:rsidR="004B6A32">
        <w:t>llow students to reposition themselves on the human continuum</w:t>
      </w:r>
      <w:r w:rsidR="00537184">
        <w:t>.</w:t>
      </w:r>
    </w:p>
    <w:p w14:paraId="430E7C9B" w14:textId="7263C391" w:rsidR="00A61766" w:rsidRDefault="00A61766" w:rsidP="004661A1">
      <w:r>
        <w:t xml:space="preserve">Provide students </w:t>
      </w:r>
      <w:r w:rsidR="0093376C">
        <w:t xml:space="preserve">with </w:t>
      </w:r>
      <w:r>
        <w:t xml:space="preserve">a copy of the </w:t>
      </w:r>
      <w:r>
        <w:fldChar w:fldCharType="begin"/>
      </w:r>
      <w:r>
        <w:instrText xml:space="preserve"> REF _Ref177631086 \h </w:instrText>
      </w:r>
      <w:r>
        <w:fldChar w:fldCharType="separate"/>
      </w:r>
      <w:r w:rsidR="00A83DA3">
        <w:t>Student resource – Solar power usage</w:t>
      </w:r>
      <w:r>
        <w:fldChar w:fldCharType="end"/>
      </w:r>
      <w:r>
        <w:t>.</w:t>
      </w:r>
    </w:p>
    <w:p w14:paraId="7083BC64" w14:textId="0D662B44" w:rsidR="005040A5" w:rsidRDefault="001E39EB" w:rsidP="004661A1">
      <w:r>
        <w:lastRenderedPageBreak/>
        <w:t>Students u</w:t>
      </w:r>
      <w:r w:rsidR="00752F87">
        <w:t xml:space="preserve">se Google </w:t>
      </w:r>
      <w:r w:rsidR="0075185B">
        <w:t>Maps</w:t>
      </w:r>
      <w:r w:rsidR="0093376C">
        <w:t xml:space="preserve"> of their local area</w:t>
      </w:r>
      <w:r w:rsidR="0075185B">
        <w:t xml:space="preserve"> </w:t>
      </w:r>
      <w:r w:rsidR="00752F87">
        <w:t xml:space="preserve">to </w:t>
      </w:r>
      <w:r w:rsidR="00146E56">
        <w:t>collect</w:t>
      </w:r>
      <w:r w:rsidR="00537184">
        <w:t xml:space="preserve"> data</w:t>
      </w:r>
      <w:r w:rsidR="00146E56">
        <w:t xml:space="preserve"> samples</w:t>
      </w:r>
      <w:r w:rsidR="0080509F">
        <w:t xml:space="preserve"> (by </w:t>
      </w:r>
      <w:r w:rsidR="006D1B71">
        <w:t>block, street or as appropriate)</w:t>
      </w:r>
      <w:r w:rsidR="00146E56">
        <w:t xml:space="preserve"> </w:t>
      </w:r>
      <w:r w:rsidR="006944B4">
        <w:t>to inform the</w:t>
      </w:r>
      <w:r w:rsidR="00537184">
        <w:t>ir</w:t>
      </w:r>
      <w:r w:rsidR="006944B4">
        <w:t xml:space="preserve"> estimate</w:t>
      </w:r>
      <w:r w:rsidR="00537184">
        <w:t>s of the</w:t>
      </w:r>
      <w:r w:rsidR="006944B4">
        <w:t xml:space="preserve"> percentage of houses with rooftop solar.</w:t>
      </w:r>
      <w:r w:rsidR="00167861">
        <w:t xml:space="preserve"> </w:t>
      </w:r>
      <w:r w:rsidR="00501611">
        <w:t>Model the sampling, recording and calculation processes for students to ensure all students understand what to look for</w:t>
      </w:r>
      <w:r w:rsidR="00A2388A">
        <w:t xml:space="preserve"> (</w:t>
      </w:r>
      <w:r w:rsidR="00A2388A" w:rsidRPr="00A2388A">
        <w:rPr>
          <w:rStyle w:val="Strong"/>
        </w:rPr>
        <w:t>EGY PPT</w:t>
      </w:r>
      <w:r w:rsidR="00A57007">
        <w:rPr>
          <w:rStyle w:val="Strong"/>
        </w:rPr>
        <w:t xml:space="preserve"> ‘</w:t>
      </w:r>
      <w:r w:rsidR="00A57007" w:rsidRPr="00A57007">
        <w:rPr>
          <w:b/>
          <w:bCs/>
        </w:rPr>
        <w:t>2.1 Estimating the percentage of properties with rooftop solar</w:t>
      </w:r>
      <w:r w:rsidR="00A57007">
        <w:rPr>
          <w:b/>
          <w:bCs/>
        </w:rPr>
        <w:t>’</w:t>
      </w:r>
      <w:r w:rsidR="00A2388A">
        <w:t>)</w:t>
      </w:r>
      <w:r w:rsidR="00501611">
        <w:t>.</w:t>
      </w:r>
    </w:p>
    <w:p w14:paraId="71281618" w14:textId="46A815AB" w:rsidR="00FF1394" w:rsidRDefault="00121214" w:rsidP="00121214">
      <w:pPr>
        <w:pStyle w:val="Caption"/>
      </w:pPr>
      <w:r>
        <w:t xml:space="preserve">Figure </w:t>
      </w:r>
      <w:r w:rsidR="003E7761">
        <w:fldChar w:fldCharType="begin"/>
      </w:r>
      <w:r w:rsidR="003E7761">
        <w:instrText xml:space="preserve"> SEQ Figure \* ARABIC </w:instrText>
      </w:r>
      <w:r w:rsidR="003E7761">
        <w:fldChar w:fldCharType="separate"/>
      </w:r>
      <w:r w:rsidR="003E7761">
        <w:rPr>
          <w:noProof/>
        </w:rPr>
        <w:t>1</w:t>
      </w:r>
      <w:r w:rsidR="003E7761">
        <w:fldChar w:fldCharType="end"/>
      </w:r>
      <w:r>
        <w:t xml:space="preserve"> </w:t>
      </w:r>
      <w:r w:rsidR="00A41098">
        <w:t>– a</w:t>
      </w:r>
      <w:r w:rsidR="00C95CB3">
        <w:t xml:space="preserve"> screenshot of Google </w:t>
      </w:r>
      <w:r w:rsidR="0075185B">
        <w:t xml:space="preserve">Maps </w:t>
      </w:r>
      <w:r w:rsidR="00C95CB3">
        <w:t>and sample calculation</w:t>
      </w:r>
      <w:r w:rsidR="001926E6">
        <w:t xml:space="preserve"> from </w:t>
      </w:r>
      <w:r w:rsidR="00157B34">
        <w:t>(</w:t>
      </w:r>
      <w:r w:rsidR="00157B34" w:rsidRPr="00793527">
        <w:rPr>
          <w:rStyle w:val="Strong"/>
        </w:rPr>
        <w:t>EGY PPT</w:t>
      </w:r>
      <w:r w:rsidR="00157B34">
        <w:t>)</w:t>
      </w:r>
      <w:r w:rsidR="003D4DDF">
        <w:t>. In the screenshot, the blue dots indicate the properties</w:t>
      </w:r>
      <w:r w:rsidR="000A3FBF">
        <w:t xml:space="preserve"> in this block, </w:t>
      </w:r>
      <w:r w:rsidR="00F025A6">
        <w:t>and the properties with rooftop solar are shown in red rectangles</w:t>
      </w:r>
      <w:r w:rsidR="00FF1394">
        <w:rPr>
          <w:noProof/>
        </w:rPr>
        <w:drawing>
          <wp:inline distT="0" distB="0" distL="0" distR="0" wp14:anchorId="7ECBA42B" wp14:editId="2F2C9625">
            <wp:extent cx="6120130" cy="3442335"/>
            <wp:effectExtent l="0" t="0" r="0" b="5715"/>
            <wp:docPr id="444046049" name="Graphic 1" descr="(Left) Google Maps image of houses in suburban street. 13 houses have blue dots and 3 are outlined to indicate that solar panels are visible on the roof. &#10;&#10;(Right) Calculations for the percentage of solar based on the sample Google Map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46049" name="Graphic 1" descr="(Left) Google Maps image of houses in suburban street. 13 houses have blue dots and 3 are outlined to indicate that solar panels are visible on the roof. &#10;&#10;(Right) Calculations for the percentage of solar based on the sample Google Maps image. "/>
                    <pic:cNvPicPr/>
                  </pic:nvPicPr>
                  <pic:blipFill>
                    <a:blip r:embed="rId12">
                      <a:extLst>
                        <a:ext uri="{96DAC541-7B7A-43D3-8B79-37D633B846F1}">
                          <asvg:svgBlip xmlns:asvg="http://schemas.microsoft.com/office/drawing/2016/SVG/main" r:embed="rId13"/>
                        </a:ext>
                      </a:extLst>
                    </a:blip>
                    <a:stretch>
                      <a:fillRect/>
                    </a:stretch>
                  </pic:blipFill>
                  <pic:spPr>
                    <a:xfrm>
                      <a:off x="0" y="0"/>
                      <a:ext cx="6120130" cy="3442335"/>
                    </a:xfrm>
                    <a:prstGeom prst="rect">
                      <a:avLst/>
                    </a:prstGeom>
                  </pic:spPr>
                </pic:pic>
              </a:graphicData>
            </a:graphic>
          </wp:inline>
        </w:drawing>
      </w:r>
    </w:p>
    <w:p w14:paraId="7F8B95FA" w14:textId="0505842B" w:rsidR="00417DD5" w:rsidRDefault="00B36D0C" w:rsidP="00417DD5">
      <w:pPr>
        <w:rPr>
          <w:rStyle w:val="Strong"/>
        </w:rPr>
      </w:pPr>
      <w:r>
        <w:rPr>
          <w:rStyle w:val="Strong"/>
        </w:rPr>
        <w:t xml:space="preserve">Teacher prompts for the student resource – solar power </w:t>
      </w:r>
      <w:r w:rsidR="00384C75">
        <w:rPr>
          <w:rStyle w:val="Strong"/>
        </w:rPr>
        <w:t>usage</w:t>
      </w:r>
    </w:p>
    <w:p w14:paraId="3C364420" w14:textId="67357A93" w:rsidR="00697A78" w:rsidRDefault="00697A78" w:rsidP="00697A78">
      <w:pPr>
        <w:pStyle w:val="ListNumber"/>
      </w:pPr>
      <w:r>
        <w:t>What percentage of properties in your town</w:t>
      </w:r>
      <w:r w:rsidR="00102F29">
        <w:t xml:space="preserve"> or </w:t>
      </w:r>
      <w:r>
        <w:t>suburb have solar energy?</w:t>
      </w:r>
    </w:p>
    <w:p w14:paraId="7686FAC0" w14:textId="7039036D" w:rsidR="00B36D0C" w:rsidRDefault="00364402" w:rsidP="00B36D0C">
      <w:pPr>
        <w:pStyle w:val="FeatureBox4"/>
      </w:pPr>
      <w:r w:rsidRPr="00B62A25">
        <w:rPr>
          <w:b/>
          <w:bCs/>
        </w:rPr>
        <w:t>Note:</w:t>
      </w:r>
      <w:r>
        <w:t xml:space="preserve"> answers will vary.</w:t>
      </w:r>
    </w:p>
    <w:p w14:paraId="08E05CD7" w14:textId="3CFC961B" w:rsidR="00697A78" w:rsidRDefault="00B93329" w:rsidP="00697A78">
      <w:pPr>
        <w:pStyle w:val="ListNumber"/>
      </w:pPr>
      <w:r>
        <w:t xml:space="preserve">Using Google Maps satellite view, we can estimate the percentage of houses with solar power. First, we need to sample some areas. Identify </w:t>
      </w:r>
      <w:r w:rsidR="00102F29">
        <w:t xml:space="preserve">4 </w:t>
      </w:r>
      <w:r w:rsidR="00420DAA">
        <w:t>locations and record the data in the table below.</w:t>
      </w:r>
    </w:p>
    <w:p w14:paraId="4FEB9A3D" w14:textId="2D452918" w:rsidR="00B36D0C" w:rsidRDefault="00B36D0C" w:rsidP="00B36D0C">
      <w:pPr>
        <w:pStyle w:val="FeatureBox4"/>
      </w:pPr>
      <w:bookmarkStart w:id="12" w:name="_Hlk179442648"/>
      <w:r w:rsidRPr="00B36D0C">
        <w:rPr>
          <w:rStyle w:val="Strong"/>
        </w:rPr>
        <w:t>Note:</w:t>
      </w:r>
      <w:r>
        <w:t xml:space="preserve"> answers will vary. To assist students counting, they could take a screenshot of the </w:t>
      </w:r>
      <w:r w:rsidR="00B741D9">
        <w:t>area</w:t>
      </w:r>
      <w:r>
        <w:t xml:space="preserve"> they are surveying and use a digital marker to highlight the houses with solar.</w:t>
      </w:r>
    </w:p>
    <w:bookmarkEnd w:id="12"/>
    <w:p w14:paraId="330E4187" w14:textId="3246A1F4" w:rsidR="00696A85" w:rsidRDefault="00696A85" w:rsidP="003F2637">
      <w:pPr>
        <w:pStyle w:val="ListNumber"/>
      </w:pPr>
      <w:r>
        <w:t xml:space="preserve">Calculate the mean percentage of properties surveyed </w:t>
      </w:r>
      <w:r w:rsidR="000C3883">
        <w:t>with</w:t>
      </w:r>
      <w:r>
        <w:t xml:space="preserve"> </w:t>
      </w:r>
      <w:r w:rsidR="000C3883">
        <w:t>rooftop</w:t>
      </w:r>
      <w:r>
        <w:t xml:space="preserve"> solar.</w:t>
      </w:r>
    </w:p>
    <w:p w14:paraId="4D88C1F7" w14:textId="77777777" w:rsidR="00B741D9" w:rsidRDefault="00B741D9" w:rsidP="00B741D9">
      <w:pPr>
        <w:pStyle w:val="FeatureBox4"/>
      </w:pPr>
      <w:r w:rsidRPr="00B62A25">
        <w:rPr>
          <w:b/>
          <w:bCs/>
        </w:rPr>
        <w:lastRenderedPageBreak/>
        <w:t>Note:</w:t>
      </w:r>
      <w:r>
        <w:t xml:space="preserve"> to answer this question, students will need to calculate:</w:t>
      </w:r>
    </w:p>
    <w:p w14:paraId="7E0D7190" w14:textId="12860F8D" w:rsidR="00B741D9" w:rsidRPr="00B741D9" w:rsidRDefault="00B741D9" w:rsidP="00B741D9">
      <w:pPr>
        <w:pStyle w:val="FeatureBox4"/>
      </w:pPr>
      <m:oMathPara>
        <m:oMath>
          <m:r>
            <m:rPr>
              <m:sty m:val="p"/>
            </m:rPr>
            <w:rPr>
              <w:rFonts w:ascii="Cambria Math" w:hAnsi="Cambria Math"/>
            </w:rPr>
            <m:t>=</m:t>
          </m:r>
          <m:f>
            <m:fPr>
              <m:ctrlPr>
                <w:rPr>
                  <w:rFonts w:ascii="Cambria Math" w:hAnsi="Cambria Math"/>
                </w:rPr>
              </m:ctrlPr>
            </m:fPr>
            <m:num>
              <m:r>
                <w:rPr>
                  <w:rFonts w:ascii="Cambria Math" w:hAnsi="Cambria Math"/>
                </w:rPr>
                <m:t>Sum</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 </m:t>
              </m:r>
              <m:r>
                <w:rPr>
                  <w:rFonts w:ascii="Cambria Math" w:hAnsi="Cambria Math"/>
                </w:rPr>
                <m:t>with</m:t>
              </m:r>
              <m:r>
                <m:rPr>
                  <m:sty m:val="p"/>
                </m:rPr>
                <w:rPr>
                  <w:rFonts w:ascii="Cambria Math" w:hAnsi="Cambria Math"/>
                </w:rPr>
                <m:t xml:space="preserve"> </m:t>
              </m:r>
              <m:r>
                <w:rPr>
                  <w:rFonts w:ascii="Cambria Math" w:hAnsi="Cambria Math"/>
                </w:rPr>
                <m:t>solar</m:t>
              </m:r>
            </m:num>
            <m:den>
              <m:r>
                <w:rPr>
                  <w:rFonts w:ascii="Cambria Math" w:hAnsi="Cambria Math"/>
                </w:rPr>
                <m:t>number</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samples</m:t>
              </m:r>
            </m:den>
          </m:f>
          <m:r>
            <m:rPr>
              <m:sty m:val="p"/>
            </m:rPr>
            <w:rPr>
              <w:rFonts w:ascii="Cambria Math" w:hAnsi="Cambria Math"/>
            </w:rPr>
            <m:t xml:space="preserve"> </m:t>
          </m:r>
          <m:r>
            <w:rPr>
              <w:rFonts w:ascii="Cambria Math" w:hAnsi="Cambria Math"/>
            </w:rPr>
            <m:t>x</m:t>
          </m:r>
          <m:r>
            <m:rPr>
              <m:sty m:val="p"/>
            </m:rPr>
            <w:rPr>
              <w:rFonts w:ascii="Cambria Math" w:hAnsi="Cambria Math"/>
            </w:rPr>
            <m:t xml:space="preserve"> 100</m:t>
          </m:r>
        </m:oMath>
      </m:oMathPara>
    </w:p>
    <w:p w14:paraId="1F44236C" w14:textId="484B4871" w:rsidR="00B068B5" w:rsidRDefault="00B068B5" w:rsidP="00CF1CB2">
      <w:pPr>
        <w:pStyle w:val="ListNumber"/>
      </w:pPr>
      <w:r>
        <w:t>W</w:t>
      </w:r>
      <w:r w:rsidR="00B3712E">
        <w:t xml:space="preserve">hat </w:t>
      </w:r>
      <w:r w:rsidR="00A0071F">
        <w:t xml:space="preserve">was the </w:t>
      </w:r>
      <w:r w:rsidR="00B3712E">
        <w:t xml:space="preserve">range of values for the percentage of </w:t>
      </w:r>
      <w:r w:rsidR="00771AD5">
        <w:t>properties with rooftop solar</w:t>
      </w:r>
      <w:r w:rsidR="000820F5">
        <w:t xml:space="preserve"> </w:t>
      </w:r>
      <w:r w:rsidR="00AB1DE9">
        <w:t xml:space="preserve">observed in </w:t>
      </w:r>
      <w:r w:rsidR="00FD64B7">
        <w:t xml:space="preserve">the </w:t>
      </w:r>
      <w:r w:rsidR="00AB1DE9">
        <w:t>samples?</w:t>
      </w:r>
    </w:p>
    <w:p w14:paraId="7056379D" w14:textId="02C085A2" w:rsidR="00C92AFD" w:rsidRDefault="00C92AFD" w:rsidP="00C92AFD">
      <w:pPr>
        <w:pStyle w:val="FeatureBox4"/>
      </w:pPr>
      <w:r w:rsidRPr="00BF2943">
        <w:rPr>
          <w:rStyle w:val="Strong"/>
        </w:rPr>
        <w:t>Note:</w:t>
      </w:r>
      <w:r>
        <w:t xml:space="preserve"> to answer this questions student will need to calculate the range using the formula:</w:t>
      </w:r>
    </w:p>
    <w:p w14:paraId="7D08CFA6" w14:textId="60629F56" w:rsidR="00C92AFD" w:rsidRPr="00C92AFD" w:rsidRDefault="00C92AFD" w:rsidP="00C92AFD">
      <w:pPr>
        <w:pStyle w:val="FeatureBox4"/>
      </w:pPr>
      <m:oMathPara>
        <m:oMath>
          <m:r>
            <w:rPr>
              <w:rFonts w:ascii="Cambria Math" w:hAnsi="Cambria Math"/>
            </w:rPr>
            <m:t>range</m:t>
          </m:r>
          <m:r>
            <m:rPr>
              <m:sty m:val="p"/>
            </m:rPr>
            <w:rPr>
              <w:rFonts w:ascii="Cambria Math" w:hAnsi="Cambria Math"/>
            </w:rPr>
            <m:t>=</m:t>
          </m:r>
          <m:r>
            <w:rPr>
              <w:rFonts w:ascii="Cambria Math" w:hAnsi="Cambria Math"/>
            </w:rPr>
            <m:t>highest</m:t>
          </m:r>
          <m:r>
            <m:rPr>
              <m:sty m:val="p"/>
            </m:rPr>
            <w:rPr>
              <w:rFonts w:ascii="Cambria Math" w:hAnsi="Cambria Math"/>
            </w:rPr>
            <m:t xml:space="preserve"> </m:t>
          </m:r>
          <m:r>
            <w:rPr>
              <w:rFonts w:ascii="Cambria Math" w:hAnsi="Cambria Math"/>
            </w:rPr>
            <m:t>value</m:t>
          </m:r>
          <m:r>
            <m:rPr>
              <m:sty m:val="p"/>
            </m:rPr>
            <w:rPr>
              <w:rFonts w:ascii="Cambria Math" w:hAnsi="Cambria Math"/>
            </w:rPr>
            <m:t>-</m:t>
          </m:r>
          <m:r>
            <w:rPr>
              <w:rFonts w:ascii="Cambria Math" w:hAnsi="Cambria Math"/>
            </w:rPr>
            <m:t>lowest</m:t>
          </m:r>
          <m:r>
            <m:rPr>
              <m:sty m:val="p"/>
            </m:rPr>
            <w:rPr>
              <w:rFonts w:ascii="Cambria Math" w:hAnsi="Cambria Math"/>
            </w:rPr>
            <m:t xml:space="preserve"> </m:t>
          </m:r>
          <m:r>
            <w:rPr>
              <w:rFonts w:ascii="Cambria Math" w:hAnsi="Cambria Math"/>
            </w:rPr>
            <m:t>value</m:t>
          </m:r>
        </m:oMath>
      </m:oMathPara>
    </w:p>
    <w:p w14:paraId="10C60F0C" w14:textId="350F4BB6" w:rsidR="00AB1DE9" w:rsidRDefault="00AB1DE9" w:rsidP="00DD5E96">
      <w:pPr>
        <w:pStyle w:val="ListNumber"/>
      </w:pPr>
      <w:r>
        <w:t xml:space="preserve">Were there </w:t>
      </w:r>
      <w:r w:rsidR="00360112">
        <w:t xml:space="preserve">any patterns </w:t>
      </w:r>
      <w:r w:rsidR="0097277A">
        <w:t>where high or low amounts of solar were found? What</w:t>
      </w:r>
      <w:r w:rsidR="0064694E">
        <w:t xml:space="preserve"> factors might affect this?</w:t>
      </w:r>
    </w:p>
    <w:p w14:paraId="6D5AAE4F" w14:textId="2E987F34" w:rsidR="00BF2943" w:rsidRPr="00BF2943" w:rsidRDefault="00BF2943" w:rsidP="00BF2943">
      <w:pPr>
        <w:pStyle w:val="FeatureBox4"/>
      </w:pPr>
      <w:r>
        <w:rPr>
          <w:b/>
          <w:bCs/>
        </w:rPr>
        <w:t xml:space="preserve">Note: </w:t>
      </w:r>
      <w:r>
        <w:t>students may be able to identify that some areas have a higher percentage of rooftop solar than others. Factors such as income or the ability to access government grants to install solar may affect the distribution of solar panels. Factors such as house height and the spacing of neighbouring buildings may also influence the uptake of solar panels.</w:t>
      </w:r>
    </w:p>
    <w:p w14:paraId="691250F6" w14:textId="7E17A84B" w:rsidR="00C81EBC" w:rsidRDefault="00CA190C" w:rsidP="0037630F">
      <w:pPr>
        <w:pStyle w:val="ListNumber"/>
      </w:pPr>
      <w:r>
        <w:t>How d</w:t>
      </w:r>
      <w:r w:rsidR="00874466">
        <w:t>oes the percentage calculated from our</w:t>
      </w:r>
      <w:r w:rsidR="00B7194E">
        <w:t xml:space="preserve"> sampled data compare with our initial estimates?</w:t>
      </w:r>
    </w:p>
    <w:p w14:paraId="2462554B" w14:textId="5F0C6CF7" w:rsidR="00BF2943" w:rsidRPr="00BF2943" w:rsidRDefault="00BF2943" w:rsidP="00BF2943">
      <w:pPr>
        <w:pStyle w:val="FeatureBox4"/>
      </w:pPr>
      <w:r w:rsidRPr="00B62A25">
        <w:rPr>
          <w:b/>
          <w:bCs/>
        </w:rPr>
        <w:t>Note:</w:t>
      </w:r>
      <w:r>
        <w:t xml:space="preserve"> responses will vary.</w:t>
      </w:r>
      <w:r w:rsidR="000A6895">
        <w:t xml:space="preserve"> This is an opportunity to talk about sampling technique to estimate values.</w:t>
      </w:r>
    </w:p>
    <w:p w14:paraId="407618DF" w14:textId="608F6CEB" w:rsidR="00CC2E35" w:rsidRDefault="0065546A" w:rsidP="0037630F">
      <w:pPr>
        <w:pStyle w:val="ListNumber"/>
      </w:pPr>
      <w:r>
        <w:t xml:space="preserve">Where else could we </w:t>
      </w:r>
      <w:r w:rsidR="00667F67">
        <w:t xml:space="preserve">find </w:t>
      </w:r>
      <w:r>
        <w:t>data to improve our estimates</w:t>
      </w:r>
      <w:r w:rsidR="00667F67">
        <w:t>?</w:t>
      </w:r>
    </w:p>
    <w:p w14:paraId="6F81DF4A" w14:textId="579B2E01" w:rsidR="00CA577D" w:rsidRPr="00CA577D" w:rsidRDefault="00CA577D" w:rsidP="00CA577D">
      <w:pPr>
        <w:pStyle w:val="FeatureBox4"/>
      </w:pPr>
      <w:r>
        <w:rPr>
          <w:b/>
          <w:bCs/>
        </w:rPr>
        <w:t xml:space="preserve">Note: </w:t>
      </w:r>
      <w:r>
        <w:t xml:space="preserve">students could respond in a variety of ways. They could suggest looking for data sources such as </w:t>
      </w:r>
      <w:r w:rsidRPr="001D3243">
        <w:t xml:space="preserve">CSIRO data showing the uptake in </w:t>
      </w:r>
      <w:hyperlink r:id="rId14" w:history="1">
        <w:r w:rsidR="00047AFA">
          <w:rPr>
            <w:rStyle w:val="Hyperlink"/>
          </w:rPr>
          <w:t>rooftop solar</w:t>
        </w:r>
      </w:hyperlink>
      <w:r w:rsidR="00047AFA" w:rsidRPr="00047AFA">
        <w:t xml:space="preserve"> </w:t>
      </w:r>
      <w:r w:rsidRPr="001D3243">
        <w:t>in Australia</w:t>
      </w:r>
      <w:r>
        <w:t xml:space="preserve"> or Our World in Data – </w:t>
      </w:r>
      <w:hyperlink r:id="rId15" w:history="1">
        <w:r w:rsidRPr="001B45DB">
          <w:rPr>
            <w:rStyle w:val="Hyperlink"/>
          </w:rPr>
          <w:t>Electricity generation from solar power</w:t>
        </w:r>
      </w:hyperlink>
      <w:r>
        <w:rPr>
          <w:rStyle w:val="Hyperlink"/>
        </w:rPr>
        <w:t>.</w:t>
      </w:r>
    </w:p>
    <w:p w14:paraId="67075AFC" w14:textId="77777777" w:rsidR="00190C07" w:rsidRDefault="00E73A36" w:rsidP="007A5F02">
      <w:pPr>
        <w:pStyle w:val="FeatureBox2"/>
        <w:keepNext/>
      </w:pPr>
      <w:r w:rsidRPr="00CF35D6">
        <w:rPr>
          <w:rStyle w:val="Strong"/>
        </w:rPr>
        <w:lastRenderedPageBreak/>
        <w:t>Differentiation</w:t>
      </w:r>
    </w:p>
    <w:p w14:paraId="1536DDF5" w14:textId="5A83DD39" w:rsidR="00433904" w:rsidRDefault="00190C07" w:rsidP="00190C07">
      <w:pPr>
        <w:pStyle w:val="FeatureBox2"/>
      </w:pPr>
      <w:r w:rsidRPr="00190C07">
        <w:rPr>
          <w:rStyle w:val="Strong"/>
        </w:rPr>
        <w:t xml:space="preserve">Going </w:t>
      </w:r>
      <w:r w:rsidR="002B6BAD">
        <w:rPr>
          <w:rStyle w:val="Strong"/>
        </w:rPr>
        <w:t>deeper</w:t>
      </w:r>
      <w:r>
        <w:t xml:space="preserve">: </w:t>
      </w:r>
      <w:r w:rsidR="009D0D6E">
        <w:t>c</w:t>
      </w:r>
      <w:r w:rsidR="00875CAA">
        <w:t>ollating</w:t>
      </w:r>
      <w:r w:rsidR="006F6654">
        <w:t xml:space="preserve"> and summarising</w:t>
      </w:r>
      <w:r w:rsidR="00875CAA">
        <w:t xml:space="preserve"> the data</w:t>
      </w:r>
      <w:r w:rsidR="006F6654">
        <w:t xml:space="preserve"> as a class dataset using</w:t>
      </w:r>
      <w:r w:rsidR="00433904">
        <w:t xml:space="preserve"> a histogram </w:t>
      </w:r>
      <w:r>
        <w:t xml:space="preserve">or boxplot </w:t>
      </w:r>
      <w:r w:rsidR="00903AFD">
        <w:t>will allow students to</w:t>
      </w:r>
      <w:r w:rsidR="00314C02">
        <w:t xml:space="preserve"> </w:t>
      </w:r>
      <w:r w:rsidR="00F93CD8">
        <w:t>‘</w:t>
      </w:r>
      <w:r w:rsidR="00314C02">
        <w:t>go beyond the mean</w:t>
      </w:r>
      <w:r w:rsidR="00F93CD8">
        <w:t>’</w:t>
      </w:r>
      <w:r w:rsidR="00314C02">
        <w:t xml:space="preserve"> and explore the </w:t>
      </w:r>
      <w:r w:rsidR="00DF3AB5">
        <w:t xml:space="preserve">range and </w:t>
      </w:r>
      <w:r w:rsidR="00314C02">
        <w:t>variation</w:t>
      </w:r>
      <w:r w:rsidR="00DF3AB5">
        <w:t xml:space="preserve"> of</w:t>
      </w:r>
      <w:r w:rsidR="00314C02">
        <w:t xml:space="preserve"> the data to ask and answer more refined questions about the uptake of rooftop solar. </w:t>
      </w:r>
    </w:p>
    <w:p w14:paraId="7BCE1C34" w14:textId="40303C22" w:rsidR="002B6BAD" w:rsidRPr="002B6BAD" w:rsidRDefault="002B6BAD" w:rsidP="00731D2B">
      <w:pPr>
        <w:pStyle w:val="FeatureBox2"/>
      </w:pPr>
      <w:r w:rsidRPr="00731D2B">
        <w:rPr>
          <w:rStyle w:val="Strong"/>
        </w:rPr>
        <w:t>Going bigger</w:t>
      </w:r>
      <w:r>
        <w:t xml:space="preserve">: </w:t>
      </w:r>
      <w:r w:rsidR="009D0D6E">
        <w:t>e</w:t>
      </w:r>
      <w:r w:rsidRPr="001D3243">
        <w:t xml:space="preserve">xplore CSIRO data showing the uptake in </w:t>
      </w:r>
      <w:hyperlink r:id="rId16" w:history="1">
        <w:r w:rsidRPr="001D3243">
          <w:rPr>
            <w:rStyle w:val="Hyperlink"/>
          </w:rPr>
          <w:t xml:space="preserve">rooftop solar </w:t>
        </w:r>
      </w:hyperlink>
      <w:r w:rsidRPr="001D3243">
        <w:t>in Australia from 2011</w:t>
      </w:r>
      <w:r w:rsidR="00827837">
        <w:t xml:space="preserve"> to the present. Students can use this data to identify and describe trends in the size, location and </w:t>
      </w:r>
      <w:r w:rsidR="00F256F1">
        <w:t>uptake rate</w:t>
      </w:r>
      <w:r w:rsidR="00827837">
        <w:t xml:space="preserve"> in NSW and compare it </w:t>
      </w:r>
      <w:r w:rsidRPr="001D3243">
        <w:t>to other states.</w:t>
      </w:r>
      <w:r w:rsidR="00785358">
        <w:t xml:space="preserve"> Alternatively, they could explore the uptake of solar power </w:t>
      </w:r>
      <w:r w:rsidR="00EE4775">
        <w:t>globally using a data source like Our World in Data</w:t>
      </w:r>
      <w:r w:rsidR="00960082">
        <w:t xml:space="preserve"> (see further questions)</w:t>
      </w:r>
      <w:r w:rsidR="009D0D6E">
        <w:t>.</w:t>
      </w:r>
    </w:p>
    <w:p w14:paraId="545A3886" w14:textId="32A11331" w:rsidR="00BA58A5" w:rsidRPr="00BA58A5" w:rsidRDefault="00AC2D1D" w:rsidP="008E1B15">
      <w:r>
        <w:t xml:space="preserve">Project </w:t>
      </w:r>
      <w:hyperlink r:id="rId17" w:history="1">
        <w:r w:rsidRPr="005C3AEA">
          <w:rPr>
            <w:rStyle w:val="Hyperlink"/>
          </w:rPr>
          <w:t>Installed solar energy capacity, 2022</w:t>
        </w:r>
      </w:hyperlink>
      <w:r>
        <w:t xml:space="preserve"> </w:t>
      </w:r>
      <w:r w:rsidR="00FA296B">
        <w:t xml:space="preserve">from </w:t>
      </w:r>
      <w:hyperlink r:id="rId18" w:history="1">
        <w:r w:rsidRPr="00014A60">
          <w:rPr>
            <w:rStyle w:val="Hyperlink"/>
          </w:rPr>
          <w:t>Our World in Data</w:t>
        </w:r>
      </w:hyperlink>
      <w:r>
        <w:t xml:space="preserve"> </w:t>
      </w:r>
      <w:r w:rsidR="00FA61E3">
        <w:t xml:space="preserve">on the board, </w:t>
      </w:r>
      <w:r>
        <w:t>and tell students that i</w:t>
      </w:r>
      <w:r w:rsidR="00BA58A5">
        <w:t xml:space="preserve">nstalled solar energy capacity </w:t>
      </w:r>
      <w:r w:rsidR="001066E4">
        <w:t xml:space="preserve">describes the total capacity of solar power systems </w:t>
      </w:r>
      <w:r w:rsidR="00890095">
        <w:t xml:space="preserve">that have been installed. This includes </w:t>
      </w:r>
      <w:r w:rsidR="00C620F9">
        <w:t>rooftop solar panels that may be installed on residential homes, businesses or schools</w:t>
      </w:r>
      <w:r w:rsidR="00EC6F9B">
        <w:t xml:space="preserve">, as well as </w:t>
      </w:r>
      <w:r w:rsidR="009C4FE3">
        <w:t>solar farms</w:t>
      </w:r>
      <w:r w:rsidR="007E1C73">
        <w:t xml:space="preserve"> </w:t>
      </w:r>
      <w:r w:rsidR="009C4FE3">
        <w:t>used to generate electricity</w:t>
      </w:r>
      <w:r w:rsidR="007E1C73">
        <w:t xml:space="preserve"> on a larger scale.</w:t>
      </w:r>
    </w:p>
    <w:p w14:paraId="470A2681" w14:textId="6DCCF7C5" w:rsidR="00C26417" w:rsidRDefault="00582227" w:rsidP="00C26417">
      <w:r>
        <w:t>Instruct students to</w:t>
      </w:r>
      <w:r w:rsidR="004B4D95">
        <w:t xml:space="preserve"> a</w:t>
      </w:r>
      <w:r w:rsidR="00C26417">
        <w:t xml:space="preserve">ccess </w:t>
      </w:r>
      <w:hyperlink r:id="rId19" w:history="1">
        <w:r w:rsidR="005C3AEA" w:rsidRPr="005C3AEA">
          <w:rPr>
            <w:rStyle w:val="Hyperlink"/>
          </w:rPr>
          <w:t>Installed solar energy capacity, 2022</w:t>
        </w:r>
      </w:hyperlink>
      <w:r w:rsidR="005C3AEA">
        <w:t xml:space="preserve"> from</w:t>
      </w:r>
      <w:r w:rsidR="00C26417">
        <w:t xml:space="preserve"> </w:t>
      </w:r>
      <w:hyperlink r:id="rId20" w:history="1">
        <w:r w:rsidR="00C26417" w:rsidRPr="00014A60">
          <w:rPr>
            <w:rStyle w:val="Hyperlink"/>
          </w:rPr>
          <w:t>Our World in Data</w:t>
        </w:r>
      </w:hyperlink>
      <w:r w:rsidR="00C6069D">
        <w:t xml:space="preserve"> and answer the questions in the student resource.</w:t>
      </w:r>
    </w:p>
    <w:p w14:paraId="3B0640AD" w14:textId="044369DB" w:rsidR="0005698F" w:rsidRDefault="003903F0" w:rsidP="008456E3">
      <w:pPr>
        <w:pStyle w:val="ListNumber"/>
      </w:pPr>
      <w:r>
        <w:t xml:space="preserve">List the countries </w:t>
      </w:r>
      <w:r w:rsidR="00C620F9">
        <w:t>with</w:t>
      </w:r>
      <w:r>
        <w:t xml:space="preserve"> </w:t>
      </w:r>
      <w:r w:rsidR="00C620F9">
        <w:t>over</w:t>
      </w:r>
      <w:r>
        <w:t xml:space="preserve"> 75 GW of solar energy capacity.</w:t>
      </w:r>
    </w:p>
    <w:tbl>
      <w:tblPr>
        <w:tblStyle w:val="TableGrid"/>
        <w:tblW w:w="0" w:type="auto"/>
        <w:tblLook w:val="04A0" w:firstRow="1" w:lastRow="0" w:firstColumn="1" w:lastColumn="0" w:noHBand="0" w:noVBand="1"/>
        <w:tblDescription w:val="A sample student response."/>
      </w:tblPr>
      <w:tblGrid>
        <w:gridCol w:w="9628"/>
      </w:tblGrid>
      <w:tr w:rsidR="001A1BB0" w14:paraId="15E616EC" w14:textId="77777777" w:rsidTr="001A1BB0">
        <w:tc>
          <w:tcPr>
            <w:tcW w:w="9628" w:type="dxa"/>
          </w:tcPr>
          <w:p w14:paraId="14F1A8D1" w14:textId="0B8B4E4A" w:rsidR="001A1BB0" w:rsidRDefault="001A1BB0" w:rsidP="00A0618C">
            <w:r>
              <w:t xml:space="preserve">China, </w:t>
            </w:r>
            <w:r w:rsidR="00C620F9">
              <w:t xml:space="preserve">the </w:t>
            </w:r>
            <w:r>
              <w:t xml:space="preserve">United States and Japan each have </w:t>
            </w:r>
            <w:r w:rsidR="00C620F9">
              <w:t>over</w:t>
            </w:r>
            <w:r>
              <w:t xml:space="preserve"> 75 GW of capacity.</w:t>
            </w:r>
          </w:p>
        </w:tc>
      </w:tr>
    </w:tbl>
    <w:p w14:paraId="0FCC1545" w14:textId="444FB121" w:rsidR="003903F0" w:rsidRDefault="00D75B24" w:rsidP="0092714E">
      <w:pPr>
        <w:pStyle w:val="ListNumber"/>
      </w:pPr>
      <w:r>
        <w:t xml:space="preserve">Identify </w:t>
      </w:r>
      <w:r w:rsidR="004C28E5">
        <w:t xml:space="preserve">areas </w:t>
      </w:r>
      <w:r>
        <w:t xml:space="preserve">of the world </w:t>
      </w:r>
      <w:r w:rsidR="004C28E5">
        <w:t xml:space="preserve">that have </w:t>
      </w:r>
      <w:r>
        <w:t>very low</w:t>
      </w:r>
      <w:r w:rsidR="004C28E5">
        <w:t xml:space="preserve"> solar </w:t>
      </w:r>
      <w:r>
        <w:t>energy capacity.</w:t>
      </w:r>
    </w:p>
    <w:tbl>
      <w:tblPr>
        <w:tblStyle w:val="TableGrid"/>
        <w:tblW w:w="0" w:type="auto"/>
        <w:tblLook w:val="04A0" w:firstRow="1" w:lastRow="0" w:firstColumn="1" w:lastColumn="0" w:noHBand="0" w:noVBand="1"/>
        <w:tblDescription w:val="A sample student response."/>
      </w:tblPr>
      <w:tblGrid>
        <w:gridCol w:w="9628"/>
      </w:tblGrid>
      <w:tr w:rsidR="00F15BF7" w14:paraId="5A27738D" w14:textId="77777777" w:rsidTr="00F15BF7">
        <w:tc>
          <w:tcPr>
            <w:tcW w:w="9628" w:type="dxa"/>
          </w:tcPr>
          <w:p w14:paraId="663353EC" w14:textId="2F7206C8" w:rsidR="00F15BF7" w:rsidRDefault="004D2D36" w:rsidP="00F15BF7">
            <w:r>
              <w:t xml:space="preserve">South-East Asia, Africa, the </w:t>
            </w:r>
            <w:r w:rsidR="007B335C">
              <w:t>Middle East</w:t>
            </w:r>
            <w:r w:rsidR="00291099">
              <w:t>, and the Northwest of South America have lower installed solar capacity than</w:t>
            </w:r>
            <w:r>
              <w:t xml:space="preserve"> the rest of the world.</w:t>
            </w:r>
          </w:p>
        </w:tc>
      </w:tr>
    </w:tbl>
    <w:p w14:paraId="12B7A23B" w14:textId="4E0E1F39" w:rsidR="00DC5D17" w:rsidRDefault="00AE1387" w:rsidP="00DC5D17">
      <w:pPr>
        <w:pStyle w:val="ListNumber"/>
      </w:pPr>
      <w:r>
        <w:t xml:space="preserve">Compare </w:t>
      </w:r>
      <w:r w:rsidR="00291099">
        <w:t>Australia's installed solar energy capacity to that of</w:t>
      </w:r>
      <w:r w:rsidR="00EF5314">
        <w:t xml:space="preserve"> other countries</w:t>
      </w:r>
      <w:r w:rsidR="00FD284E">
        <w:t xml:space="preserve">. </w:t>
      </w:r>
      <w:r w:rsidR="006C5A29">
        <w:t xml:space="preserve">Use quantitative information and calculations to support your response. </w:t>
      </w:r>
    </w:p>
    <w:tbl>
      <w:tblPr>
        <w:tblStyle w:val="TableGrid"/>
        <w:tblW w:w="0" w:type="auto"/>
        <w:tblLook w:val="04A0" w:firstRow="1" w:lastRow="0" w:firstColumn="1" w:lastColumn="0" w:noHBand="0" w:noVBand="1"/>
        <w:tblDescription w:val="A sample student response."/>
      </w:tblPr>
      <w:tblGrid>
        <w:gridCol w:w="9628"/>
      </w:tblGrid>
      <w:tr w:rsidR="004D2D36" w14:paraId="789A85C3" w14:textId="77777777" w:rsidTr="004D2D36">
        <w:tc>
          <w:tcPr>
            <w:tcW w:w="9628" w:type="dxa"/>
          </w:tcPr>
          <w:p w14:paraId="41125D85" w14:textId="5D9D3F6D" w:rsidR="004D2D36" w:rsidRDefault="004D2D36" w:rsidP="004D2D36">
            <w:r>
              <w:t xml:space="preserve">Australia has a large capacity, </w:t>
            </w:r>
            <w:r w:rsidR="00291099">
              <w:t>currently ranking fifth in the world for installed solar capacity with around 27 GW total. However, China and the United States have significantly more than we do (approximately 15 times and 4 times,</w:t>
            </w:r>
            <w:r>
              <w:t xml:space="preserve"> respectively).</w:t>
            </w:r>
          </w:p>
        </w:tc>
      </w:tr>
    </w:tbl>
    <w:p w14:paraId="32B30447" w14:textId="41990291" w:rsidR="007868BB" w:rsidRDefault="007868BB" w:rsidP="007868BB">
      <w:pPr>
        <w:pStyle w:val="ListNumber"/>
        <w:numPr>
          <w:ilvl w:val="0"/>
          <w:numId w:val="0"/>
        </w:numPr>
        <w:ind w:left="142"/>
      </w:pPr>
      <w:r w:rsidRPr="007868BB">
        <w:t xml:space="preserve">Students select </w:t>
      </w:r>
      <w:r w:rsidR="00B91957">
        <w:t xml:space="preserve">a table and sort the 2022 column to see the solar energy capacity from highest to lowest. Define </w:t>
      </w:r>
      <w:r w:rsidR="00B91957" w:rsidRPr="00B91957">
        <w:rPr>
          <w:rStyle w:val="Emphasis"/>
        </w:rPr>
        <w:t>per capita</w:t>
      </w:r>
      <w:r w:rsidR="00B91957">
        <w:t xml:space="preserve"> for students. Per capita means ‘per person’ and describes</w:t>
      </w:r>
      <w:r w:rsidR="00522C48">
        <w:t xml:space="preserve"> an average per individual within a population. </w:t>
      </w:r>
      <w:r w:rsidRPr="007868BB">
        <w:t xml:space="preserve">Students should then extract </w:t>
      </w:r>
      <w:r w:rsidR="00716521">
        <w:t xml:space="preserve">information </w:t>
      </w:r>
      <w:r w:rsidRPr="007868BB">
        <w:t>from the data</w:t>
      </w:r>
      <w:r>
        <w:t>.</w:t>
      </w:r>
    </w:p>
    <w:p w14:paraId="6F7362B6" w14:textId="0747C3E5" w:rsidR="00FD284E" w:rsidRDefault="001A5103" w:rsidP="004D2D36">
      <w:pPr>
        <w:pStyle w:val="ListNumber"/>
      </w:pPr>
      <w:r>
        <w:lastRenderedPageBreak/>
        <w:t>C</w:t>
      </w:r>
      <w:r w:rsidR="00716521">
        <w:t xml:space="preserve">alculate the </w:t>
      </w:r>
      <w:r w:rsidR="00716521" w:rsidRPr="008E1B15">
        <w:rPr>
          <w:rStyle w:val="Emphasis"/>
        </w:rPr>
        <w:t>per capita</w:t>
      </w:r>
      <w:r w:rsidR="00716521">
        <w:t xml:space="preserve"> installed solar capacity of the top </w:t>
      </w:r>
      <w:r w:rsidR="000E1303">
        <w:t>7</w:t>
      </w:r>
      <w:r w:rsidR="00D44415">
        <w:t xml:space="preserve"> </w:t>
      </w:r>
      <w:r w:rsidR="00716521">
        <w:t xml:space="preserve">countries. </w:t>
      </w:r>
    </w:p>
    <w:p w14:paraId="16285216" w14:textId="7B94D0B0" w:rsidR="00AE4A7E" w:rsidRDefault="00B02791" w:rsidP="008E1B15">
      <w:pPr>
        <w:pStyle w:val="Caption"/>
      </w:pPr>
      <w:bookmarkStart w:id="13" w:name="_Ref176785029"/>
      <w:r>
        <w:t xml:space="preserve">Table </w:t>
      </w:r>
      <w:r>
        <w:fldChar w:fldCharType="begin"/>
      </w:r>
      <w:r>
        <w:instrText xml:space="preserve"> SEQ Table \* ARABIC </w:instrText>
      </w:r>
      <w:r>
        <w:fldChar w:fldCharType="separate"/>
      </w:r>
      <w:r w:rsidR="00A0420A">
        <w:rPr>
          <w:noProof/>
        </w:rPr>
        <w:t>2</w:t>
      </w:r>
      <w:r>
        <w:fldChar w:fldCharType="end"/>
      </w:r>
      <w:bookmarkEnd w:id="13"/>
      <w:r w:rsidR="004A4AAE">
        <w:t xml:space="preserve"> </w:t>
      </w:r>
      <w:r w:rsidR="00CF3763">
        <w:t>– s</w:t>
      </w:r>
      <w:r w:rsidR="004A4AAE">
        <w:t>ample response</w:t>
      </w:r>
      <w:r w:rsidR="00C44839">
        <w:t xml:space="preserve"> – </w:t>
      </w:r>
      <w:r w:rsidR="00AE4A7E">
        <w:t>Installed solar energy capacity</w:t>
      </w:r>
      <w:r>
        <w:t xml:space="preserve"> and population </w:t>
      </w:r>
      <w:r w:rsidR="00D57737">
        <w:t>of</w:t>
      </w:r>
      <w:r>
        <w:t xml:space="preserve"> </w:t>
      </w:r>
      <w:r w:rsidR="00D94437">
        <w:t>t</w:t>
      </w:r>
      <w:r w:rsidR="00D57737">
        <w:t>he top</w:t>
      </w:r>
      <w:r w:rsidR="00D94437">
        <w:t xml:space="preserve"> </w:t>
      </w:r>
      <w:r w:rsidR="000E1303">
        <w:t>7</w:t>
      </w:r>
      <w:r w:rsidR="00D57737">
        <w:t xml:space="preserve"> countries</w:t>
      </w:r>
      <w:r w:rsidR="00D94437">
        <w:t xml:space="preserve"> in terms of </w:t>
      </w:r>
      <w:r w:rsidR="00423A8A">
        <w:t>installed solar energy capacity.</w:t>
      </w:r>
    </w:p>
    <w:tbl>
      <w:tblPr>
        <w:tblStyle w:val="Tableheader"/>
        <w:tblW w:w="0" w:type="auto"/>
        <w:tblLook w:val="04A0" w:firstRow="1" w:lastRow="0" w:firstColumn="1" w:lastColumn="0" w:noHBand="0" w:noVBand="1"/>
        <w:tblDescription w:val="A sample student response."/>
      </w:tblPr>
      <w:tblGrid>
        <w:gridCol w:w="1980"/>
        <w:gridCol w:w="2126"/>
        <w:gridCol w:w="2552"/>
        <w:gridCol w:w="2970"/>
      </w:tblGrid>
      <w:tr w:rsidR="0028398A" w14:paraId="1F79AA14" w14:textId="77777777" w:rsidTr="009425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5B1A997" w14:textId="6A6D47CF" w:rsidR="00AE4A7E" w:rsidRDefault="00263AC2" w:rsidP="005204AB">
            <w:r>
              <w:t>Country</w:t>
            </w:r>
          </w:p>
        </w:tc>
        <w:tc>
          <w:tcPr>
            <w:tcW w:w="2126" w:type="dxa"/>
          </w:tcPr>
          <w:p w14:paraId="1BC3DFB2" w14:textId="31183AB1" w:rsidR="00AE4A7E" w:rsidRDefault="00DA2BCC" w:rsidP="005204AB">
            <w:pPr>
              <w:cnfStyle w:val="100000000000" w:firstRow="1" w:lastRow="0" w:firstColumn="0" w:lastColumn="0" w:oddVBand="0" w:evenVBand="0" w:oddHBand="0" w:evenHBand="0" w:firstRowFirstColumn="0" w:firstRowLastColumn="0" w:lastRowFirstColumn="0" w:lastRowLastColumn="0"/>
            </w:pPr>
            <w:r>
              <w:t>Installed solar capacity (</w:t>
            </w:r>
            <w:r w:rsidR="007904E7">
              <w:t>k</w:t>
            </w:r>
            <w:r>
              <w:t>W)</w:t>
            </w:r>
          </w:p>
        </w:tc>
        <w:tc>
          <w:tcPr>
            <w:tcW w:w="2552" w:type="dxa"/>
          </w:tcPr>
          <w:p w14:paraId="44698156" w14:textId="42848281" w:rsidR="00AE4A7E" w:rsidRDefault="00DA2BCC" w:rsidP="005204AB">
            <w:pPr>
              <w:cnfStyle w:val="100000000000" w:firstRow="1" w:lastRow="0" w:firstColumn="0" w:lastColumn="0" w:oddVBand="0" w:evenVBand="0" w:oddHBand="0" w:evenHBand="0" w:firstRowFirstColumn="0" w:firstRowLastColumn="0" w:lastRowFirstColumn="0" w:lastRowLastColumn="0"/>
            </w:pPr>
            <w:r>
              <w:t>Population</w:t>
            </w:r>
            <w:r w:rsidR="00667017">
              <w:t xml:space="preserve"> </w:t>
            </w:r>
          </w:p>
        </w:tc>
        <w:tc>
          <w:tcPr>
            <w:tcW w:w="2970" w:type="dxa"/>
          </w:tcPr>
          <w:p w14:paraId="1E9399A2" w14:textId="48A16273" w:rsidR="00AE4A7E" w:rsidRDefault="00CC0A52" w:rsidP="005204AB">
            <w:pPr>
              <w:cnfStyle w:val="100000000000" w:firstRow="1" w:lastRow="0" w:firstColumn="0" w:lastColumn="0" w:oddVBand="0" w:evenVBand="0" w:oddHBand="0" w:evenHBand="0" w:firstRowFirstColumn="0" w:firstRowLastColumn="0" w:lastRowFirstColumn="0" w:lastRowLastColumn="0"/>
            </w:pPr>
            <w:r w:rsidRPr="008E1B15">
              <w:rPr>
                <w:rStyle w:val="Emphasis"/>
              </w:rPr>
              <w:t>Per capita</w:t>
            </w:r>
            <w:r>
              <w:t xml:space="preserve"> solar capacity</w:t>
            </w:r>
            <w:r w:rsidR="00615080">
              <w:t xml:space="preserve"> (kW/person)</w:t>
            </w:r>
          </w:p>
        </w:tc>
      </w:tr>
      <w:tr w:rsidR="0028398A" w14:paraId="7BDAA35E" w14:textId="77777777" w:rsidTr="009425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7E8D05" w14:textId="1FC12D67" w:rsidR="00AE4A7E" w:rsidRDefault="00263AC2" w:rsidP="005204AB">
            <w:r>
              <w:t>China</w:t>
            </w:r>
          </w:p>
        </w:tc>
        <w:tc>
          <w:tcPr>
            <w:tcW w:w="2126" w:type="dxa"/>
          </w:tcPr>
          <w:p w14:paraId="26F4C4CC" w14:textId="4327B847" w:rsidR="00AE4A7E" w:rsidRDefault="00CC0A52" w:rsidP="005204AB">
            <w:pPr>
              <w:cnfStyle w:val="000000100000" w:firstRow="0" w:lastRow="0" w:firstColumn="0" w:lastColumn="0" w:oddVBand="0" w:evenVBand="0" w:oddHBand="1" w:evenHBand="0" w:firstRowFirstColumn="0" w:firstRowLastColumn="0" w:lastRowFirstColumn="0" w:lastRowLastColumn="0"/>
            </w:pPr>
            <w:r>
              <w:t>393</w:t>
            </w:r>
            <w:r w:rsidR="000C68B7">
              <w:t>,</w:t>
            </w:r>
            <w:r w:rsidR="007904E7">
              <w:t>030,000</w:t>
            </w:r>
          </w:p>
        </w:tc>
        <w:tc>
          <w:tcPr>
            <w:tcW w:w="2552" w:type="dxa"/>
          </w:tcPr>
          <w:p w14:paraId="172E80A2" w14:textId="0947D65D" w:rsidR="00AE4A7E" w:rsidRDefault="00667017" w:rsidP="005204AB">
            <w:pPr>
              <w:cnfStyle w:val="000000100000" w:firstRow="0" w:lastRow="0" w:firstColumn="0" w:lastColumn="0" w:oddVBand="0" w:evenVBand="0" w:oddHBand="1" w:evenHBand="0" w:firstRowFirstColumn="0" w:firstRowLastColumn="0" w:lastRowFirstColumn="0" w:lastRowLastColumn="0"/>
            </w:pPr>
            <w:r>
              <w:t>1,42</w:t>
            </w:r>
            <w:r w:rsidR="00B22BB7">
              <w:t>2,584,937</w:t>
            </w:r>
          </w:p>
        </w:tc>
        <w:tc>
          <w:tcPr>
            <w:tcW w:w="2970" w:type="dxa"/>
          </w:tcPr>
          <w:p w14:paraId="6E097501" w14:textId="039DFC37" w:rsidR="00AE4A7E" w:rsidRPr="00BC1808" w:rsidRDefault="00FD7D5A" w:rsidP="005204AB">
            <w:pPr>
              <w:cnfStyle w:val="000000100000" w:firstRow="0" w:lastRow="0" w:firstColumn="0" w:lastColumn="0" w:oddVBand="0" w:evenVBand="0" w:oddHBand="1" w:evenHBand="0" w:firstRowFirstColumn="0" w:firstRowLastColumn="0" w:lastRowFirstColumn="0" w:lastRowLastColumn="0"/>
              <w:rPr>
                <w:rStyle w:val="Featuretext2"/>
              </w:rPr>
            </w:pPr>
            <w:r w:rsidRPr="00BC1808">
              <w:rPr>
                <w:rStyle w:val="Featuretext2"/>
              </w:rPr>
              <w:t>0.28</w:t>
            </w:r>
          </w:p>
        </w:tc>
      </w:tr>
      <w:tr w:rsidR="0028398A" w14:paraId="02F4170F" w14:textId="77777777" w:rsidTr="009425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DBA3EAB" w14:textId="7FF98AB6" w:rsidR="00AE4A7E" w:rsidRDefault="00263AC2" w:rsidP="005204AB">
            <w:r>
              <w:t>United States</w:t>
            </w:r>
          </w:p>
        </w:tc>
        <w:tc>
          <w:tcPr>
            <w:tcW w:w="2126" w:type="dxa"/>
          </w:tcPr>
          <w:p w14:paraId="3D02E0CA" w14:textId="442567FF" w:rsidR="00AE4A7E" w:rsidRDefault="003E74B5" w:rsidP="005204AB">
            <w:pPr>
              <w:cnfStyle w:val="000000010000" w:firstRow="0" w:lastRow="0" w:firstColumn="0" w:lastColumn="0" w:oddVBand="0" w:evenVBand="0" w:oddHBand="0" w:evenHBand="1" w:firstRowFirstColumn="0" w:firstRowLastColumn="0" w:lastRowFirstColumn="0" w:lastRowLastColumn="0"/>
            </w:pPr>
            <w:r>
              <w:t>113</w:t>
            </w:r>
            <w:r w:rsidR="00B8433A">
              <w:t>,020,000</w:t>
            </w:r>
          </w:p>
        </w:tc>
        <w:tc>
          <w:tcPr>
            <w:tcW w:w="2552" w:type="dxa"/>
          </w:tcPr>
          <w:p w14:paraId="327687D7" w14:textId="53F1ECA9" w:rsidR="00AE4A7E" w:rsidRDefault="0076122A" w:rsidP="005204AB">
            <w:pPr>
              <w:cnfStyle w:val="000000010000" w:firstRow="0" w:lastRow="0" w:firstColumn="0" w:lastColumn="0" w:oddVBand="0" w:evenVBand="0" w:oddHBand="0" w:evenHBand="1" w:firstRowFirstColumn="0" w:firstRowLastColumn="0" w:lastRowFirstColumn="0" w:lastRowLastColumn="0"/>
            </w:pPr>
            <w:r>
              <w:t>343</w:t>
            </w:r>
            <w:r w:rsidR="00B22BB7">
              <w:t>,477,332</w:t>
            </w:r>
          </w:p>
        </w:tc>
        <w:tc>
          <w:tcPr>
            <w:tcW w:w="2970" w:type="dxa"/>
          </w:tcPr>
          <w:p w14:paraId="08461083" w14:textId="1408F4F3" w:rsidR="00AE4A7E" w:rsidRPr="00BC1808" w:rsidRDefault="00E677EF" w:rsidP="005204AB">
            <w:pPr>
              <w:cnfStyle w:val="000000010000" w:firstRow="0" w:lastRow="0" w:firstColumn="0" w:lastColumn="0" w:oddVBand="0" w:evenVBand="0" w:oddHBand="0" w:evenHBand="1" w:firstRowFirstColumn="0" w:firstRowLastColumn="0" w:lastRowFirstColumn="0" w:lastRowLastColumn="0"/>
              <w:rPr>
                <w:rStyle w:val="Featuretext2"/>
              </w:rPr>
            </w:pPr>
            <w:r w:rsidRPr="00BC1808">
              <w:rPr>
                <w:rStyle w:val="Featuretext2"/>
              </w:rPr>
              <w:t>0.33</w:t>
            </w:r>
          </w:p>
        </w:tc>
      </w:tr>
      <w:tr w:rsidR="0028398A" w14:paraId="42E6DEAC" w14:textId="77777777" w:rsidTr="009425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9254708" w14:textId="59D1B4D8" w:rsidR="00AE4A7E" w:rsidRDefault="00263AC2" w:rsidP="005204AB">
            <w:r>
              <w:t>Japan</w:t>
            </w:r>
          </w:p>
        </w:tc>
        <w:tc>
          <w:tcPr>
            <w:tcW w:w="2126" w:type="dxa"/>
          </w:tcPr>
          <w:p w14:paraId="5622DAAB" w14:textId="5BC69DB1" w:rsidR="00AE4A7E" w:rsidRDefault="003E74B5" w:rsidP="005204AB">
            <w:pPr>
              <w:cnfStyle w:val="000000100000" w:firstRow="0" w:lastRow="0" w:firstColumn="0" w:lastColumn="0" w:oddVBand="0" w:evenVBand="0" w:oddHBand="1" w:evenHBand="0" w:firstRowFirstColumn="0" w:firstRowLastColumn="0" w:lastRowFirstColumn="0" w:lastRowLastColumn="0"/>
            </w:pPr>
            <w:r>
              <w:t>7</w:t>
            </w:r>
            <w:r w:rsidR="004F2A3F">
              <w:t>8</w:t>
            </w:r>
            <w:r w:rsidR="00B8433A">
              <w:t>,830,000</w:t>
            </w:r>
          </w:p>
        </w:tc>
        <w:tc>
          <w:tcPr>
            <w:tcW w:w="2552" w:type="dxa"/>
          </w:tcPr>
          <w:p w14:paraId="122BBE05" w14:textId="174A9FFF" w:rsidR="00AE4A7E" w:rsidRDefault="0076122A" w:rsidP="005204AB">
            <w:pPr>
              <w:cnfStyle w:val="000000100000" w:firstRow="0" w:lastRow="0" w:firstColumn="0" w:lastColumn="0" w:oddVBand="0" w:evenVBand="0" w:oddHBand="1" w:evenHBand="0" w:firstRowFirstColumn="0" w:firstRowLastColumn="0" w:lastRowFirstColumn="0" w:lastRowLastColumn="0"/>
            </w:pPr>
            <w:r>
              <w:t>124</w:t>
            </w:r>
            <w:r w:rsidR="00B22BB7">
              <w:t>,370,947</w:t>
            </w:r>
          </w:p>
        </w:tc>
        <w:tc>
          <w:tcPr>
            <w:tcW w:w="2970" w:type="dxa"/>
          </w:tcPr>
          <w:p w14:paraId="33258EDF" w14:textId="717F4ADE" w:rsidR="00AE4A7E" w:rsidRPr="00BC1808" w:rsidRDefault="00C82260" w:rsidP="005204AB">
            <w:pPr>
              <w:cnfStyle w:val="000000100000" w:firstRow="0" w:lastRow="0" w:firstColumn="0" w:lastColumn="0" w:oddVBand="0" w:evenVBand="0" w:oddHBand="1" w:evenHBand="0" w:firstRowFirstColumn="0" w:firstRowLastColumn="0" w:lastRowFirstColumn="0" w:lastRowLastColumn="0"/>
              <w:rPr>
                <w:rStyle w:val="Featuretext2"/>
              </w:rPr>
            </w:pPr>
            <w:r w:rsidRPr="00BC1808">
              <w:rPr>
                <w:rStyle w:val="Featuretext2"/>
              </w:rPr>
              <w:t>0.63</w:t>
            </w:r>
          </w:p>
        </w:tc>
      </w:tr>
      <w:tr w:rsidR="00E00E68" w14:paraId="25DE29D8" w14:textId="77777777" w:rsidTr="0028398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9BD4777" w14:textId="1E1F6663" w:rsidR="00E00E68" w:rsidRDefault="00E00E68" w:rsidP="005204AB">
            <w:r>
              <w:t>Germany</w:t>
            </w:r>
          </w:p>
        </w:tc>
        <w:tc>
          <w:tcPr>
            <w:tcW w:w="2126" w:type="dxa"/>
          </w:tcPr>
          <w:p w14:paraId="3D6B66D0" w14:textId="3227844B" w:rsidR="00E00E68" w:rsidRDefault="00D12895" w:rsidP="005204AB">
            <w:pPr>
              <w:cnfStyle w:val="000000010000" w:firstRow="0" w:lastRow="0" w:firstColumn="0" w:lastColumn="0" w:oddVBand="0" w:evenVBand="0" w:oddHBand="0" w:evenHBand="1" w:firstRowFirstColumn="0" w:firstRowLastColumn="0" w:lastRowFirstColumn="0" w:lastRowLastColumn="0"/>
            </w:pPr>
            <w:r>
              <w:t>66,550,000</w:t>
            </w:r>
          </w:p>
        </w:tc>
        <w:tc>
          <w:tcPr>
            <w:tcW w:w="2552" w:type="dxa"/>
          </w:tcPr>
          <w:p w14:paraId="5C541772" w14:textId="41B20DFE" w:rsidR="00E00E68" w:rsidRDefault="00B801AB" w:rsidP="005204AB">
            <w:pPr>
              <w:cnfStyle w:val="000000010000" w:firstRow="0" w:lastRow="0" w:firstColumn="0" w:lastColumn="0" w:oddVBand="0" w:evenVBand="0" w:oddHBand="0" w:evenHBand="1" w:firstRowFirstColumn="0" w:firstRowLastColumn="0" w:lastRowFirstColumn="0" w:lastRowLastColumn="0"/>
            </w:pPr>
            <w:r>
              <w:t>84,548,234</w:t>
            </w:r>
          </w:p>
        </w:tc>
        <w:tc>
          <w:tcPr>
            <w:tcW w:w="2970" w:type="dxa"/>
          </w:tcPr>
          <w:p w14:paraId="2114611C" w14:textId="105086B2" w:rsidR="00E00E68" w:rsidRPr="00BC1808" w:rsidRDefault="00C82260" w:rsidP="005204AB">
            <w:pPr>
              <w:cnfStyle w:val="000000010000" w:firstRow="0" w:lastRow="0" w:firstColumn="0" w:lastColumn="0" w:oddVBand="0" w:evenVBand="0" w:oddHBand="0" w:evenHBand="1" w:firstRowFirstColumn="0" w:firstRowLastColumn="0" w:lastRowFirstColumn="0" w:lastRowLastColumn="0"/>
              <w:rPr>
                <w:rStyle w:val="Featuretext2"/>
              </w:rPr>
            </w:pPr>
            <w:r w:rsidRPr="00BC1808">
              <w:rPr>
                <w:rStyle w:val="Featuretext2"/>
              </w:rPr>
              <w:t>0.79</w:t>
            </w:r>
          </w:p>
        </w:tc>
      </w:tr>
      <w:tr w:rsidR="0028398A" w14:paraId="5C57FD0D" w14:textId="77777777" w:rsidTr="009425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DF94846" w14:textId="10B4901C" w:rsidR="00AE4A7E" w:rsidRDefault="00263AC2" w:rsidP="005204AB">
            <w:r>
              <w:t>India</w:t>
            </w:r>
          </w:p>
        </w:tc>
        <w:tc>
          <w:tcPr>
            <w:tcW w:w="2126" w:type="dxa"/>
          </w:tcPr>
          <w:p w14:paraId="4F566C76" w14:textId="3BA22AC5" w:rsidR="00AE4A7E" w:rsidRDefault="003E74B5" w:rsidP="005204AB">
            <w:pPr>
              <w:cnfStyle w:val="000000100000" w:firstRow="0" w:lastRow="0" w:firstColumn="0" w:lastColumn="0" w:oddVBand="0" w:evenVBand="0" w:oddHBand="1" w:evenHBand="0" w:firstRowFirstColumn="0" w:firstRowLastColumn="0" w:lastRowFirstColumn="0" w:lastRowLastColumn="0"/>
            </w:pPr>
            <w:r>
              <w:t>63</w:t>
            </w:r>
            <w:r w:rsidR="00B8433A">
              <w:t>,</w:t>
            </w:r>
            <w:r w:rsidR="004F2A3F">
              <w:t>150,000</w:t>
            </w:r>
          </w:p>
        </w:tc>
        <w:tc>
          <w:tcPr>
            <w:tcW w:w="2552" w:type="dxa"/>
          </w:tcPr>
          <w:p w14:paraId="418BCC33" w14:textId="1C0525E8" w:rsidR="00AE4A7E" w:rsidRDefault="0076122A" w:rsidP="005204AB">
            <w:pPr>
              <w:cnfStyle w:val="000000100000" w:firstRow="0" w:lastRow="0" w:firstColumn="0" w:lastColumn="0" w:oddVBand="0" w:evenVBand="0" w:oddHBand="1" w:evenHBand="0" w:firstRowFirstColumn="0" w:firstRowLastColumn="0" w:lastRowFirstColumn="0" w:lastRowLastColumn="0"/>
            </w:pPr>
            <w:r>
              <w:t>1,438</w:t>
            </w:r>
            <w:r w:rsidR="00B22BB7">
              <w:t>,069,597</w:t>
            </w:r>
          </w:p>
        </w:tc>
        <w:tc>
          <w:tcPr>
            <w:tcW w:w="2970" w:type="dxa"/>
          </w:tcPr>
          <w:p w14:paraId="2B25987F" w14:textId="440C6D64" w:rsidR="00AE4A7E" w:rsidRPr="00BC1808" w:rsidRDefault="00D6301A" w:rsidP="005204AB">
            <w:pPr>
              <w:cnfStyle w:val="000000100000" w:firstRow="0" w:lastRow="0" w:firstColumn="0" w:lastColumn="0" w:oddVBand="0" w:evenVBand="0" w:oddHBand="1" w:evenHBand="0" w:firstRowFirstColumn="0" w:firstRowLastColumn="0" w:lastRowFirstColumn="0" w:lastRowLastColumn="0"/>
              <w:rPr>
                <w:rStyle w:val="Featuretext2"/>
              </w:rPr>
            </w:pPr>
            <w:r w:rsidRPr="00BC1808">
              <w:rPr>
                <w:rStyle w:val="Featuretext2"/>
              </w:rPr>
              <w:t>0.04</w:t>
            </w:r>
          </w:p>
        </w:tc>
      </w:tr>
      <w:tr w:rsidR="0028398A" w14:paraId="05BAB791" w14:textId="77777777" w:rsidTr="009425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693CF6A" w14:textId="7024A4D9" w:rsidR="00AE4A7E" w:rsidRDefault="00263AC2" w:rsidP="005204AB">
            <w:r>
              <w:t>Australia</w:t>
            </w:r>
          </w:p>
        </w:tc>
        <w:tc>
          <w:tcPr>
            <w:tcW w:w="2126" w:type="dxa"/>
          </w:tcPr>
          <w:p w14:paraId="5F88DA5E" w14:textId="283FAAA9" w:rsidR="00AE4A7E" w:rsidRDefault="003E74B5" w:rsidP="005204AB">
            <w:pPr>
              <w:cnfStyle w:val="000000010000" w:firstRow="0" w:lastRow="0" w:firstColumn="0" w:lastColumn="0" w:oddVBand="0" w:evenVBand="0" w:oddHBand="0" w:evenHBand="1" w:firstRowFirstColumn="0" w:firstRowLastColumn="0" w:lastRowFirstColumn="0" w:lastRowLastColumn="0"/>
            </w:pPr>
            <w:r>
              <w:t>2</w:t>
            </w:r>
            <w:r w:rsidR="004F2A3F">
              <w:t>6,790,000</w:t>
            </w:r>
          </w:p>
        </w:tc>
        <w:tc>
          <w:tcPr>
            <w:tcW w:w="2552" w:type="dxa"/>
          </w:tcPr>
          <w:p w14:paraId="202E1F38" w14:textId="6AAB37AA" w:rsidR="00AE4A7E" w:rsidRDefault="0076122A" w:rsidP="005204AB">
            <w:pPr>
              <w:cnfStyle w:val="000000010000" w:firstRow="0" w:lastRow="0" w:firstColumn="0" w:lastColumn="0" w:oddVBand="0" w:evenVBand="0" w:oddHBand="0" w:evenHBand="1" w:firstRowFirstColumn="0" w:firstRowLastColumn="0" w:lastRowFirstColumn="0" w:lastRowLastColumn="0"/>
            </w:pPr>
            <w:r>
              <w:t>26</w:t>
            </w:r>
            <w:r w:rsidR="00B22BB7">
              <w:t>,451,125</w:t>
            </w:r>
          </w:p>
        </w:tc>
        <w:tc>
          <w:tcPr>
            <w:tcW w:w="2970" w:type="dxa"/>
          </w:tcPr>
          <w:p w14:paraId="24705D5E" w14:textId="5BDF1AD3" w:rsidR="00AE4A7E" w:rsidRPr="00BC1808" w:rsidRDefault="00F02C41" w:rsidP="005204AB">
            <w:pPr>
              <w:cnfStyle w:val="000000010000" w:firstRow="0" w:lastRow="0" w:firstColumn="0" w:lastColumn="0" w:oddVBand="0" w:evenVBand="0" w:oddHBand="0" w:evenHBand="1" w:firstRowFirstColumn="0" w:firstRowLastColumn="0" w:lastRowFirstColumn="0" w:lastRowLastColumn="0"/>
              <w:rPr>
                <w:rStyle w:val="Featuretext2"/>
              </w:rPr>
            </w:pPr>
            <w:r w:rsidRPr="00BC1808">
              <w:rPr>
                <w:rStyle w:val="Featuretext2"/>
              </w:rPr>
              <w:t>1.01</w:t>
            </w:r>
          </w:p>
        </w:tc>
      </w:tr>
      <w:tr w:rsidR="0028398A" w14:paraId="6474EBE0" w14:textId="77777777" w:rsidTr="009425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720F60A" w14:textId="161DAF02" w:rsidR="00AE4A7E" w:rsidRDefault="0026548A" w:rsidP="005204AB">
            <w:r>
              <w:t>Italy</w:t>
            </w:r>
          </w:p>
        </w:tc>
        <w:tc>
          <w:tcPr>
            <w:tcW w:w="2126" w:type="dxa"/>
          </w:tcPr>
          <w:p w14:paraId="768BB898" w14:textId="6F4B646D" w:rsidR="00AE4A7E" w:rsidRDefault="00593396" w:rsidP="005204AB">
            <w:pPr>
              <w:cnfStyle w:val="000000100000" w:firstRow="0" w:lastRow="0" w:firstColumn="0" w:lastColumn="0" w:oddVBand="0" w:evenVBand="0" w:oddHBand="1" w:evenHBand="0" w:firstRowFirstColumn="0" w:firstRowLastColumn="0" w:lastRowFirstColumn="0" w:lastRowLastColumn="0"/>
            </w:pPr>
            <w:r>
              <w:t>25,080,000</w:t>
            </w:r>
          </w:p>
        </w:tc>
        <w:tc>
          <w:tcPr>
            <w:tcW w:w="2552" w:type="dxa"/>
          </w:tcPr>
          <w:p w14:paraId="69358CB0" w14:textId="798DA9D0" w:rsidR="00AE4A7E" w:rsidRDefault="0077108C" w:rsidP="005204AB">
            <w:pPr>
              <w:cnfStyle w:val="000000100000" w:firstRow="0" w:lastRow="0" w:firstColumn="0" w:lastColumn="0" w:oddVBand="0" w:evenVBand="0" w:oddHBand="1" w:evenHBand="0" w:firstRowFirstColumn="0" w:firstRowLastColumn="0" w:lastRowFirstColumn="0" w:lastRowLastColumn="0"/>
            </w:pPr>
            <w:r>
              <w:t>59,499,452</w:t>
            </w:r>
          </w:p>
        </w:tc>
        <w:tc>
          <w:tcPr>
            <w:tcW w:w="2970" w:type="dxa"/>
          </w:tcPr>
          <w:p w14:paraId="46632450" w14:textId="1CD2B906" w:rsidR="00AE4A7E" w:rsidRPr="00BC1808" w:rsidRDefault="004A4AAE" w:rsidP="005204AB">
            <w:pPr>
              <w:cnfStyle w:val="000000100000" w:firstRow="0" w:lastRow="0" w:firstColumn="0" w:lastColumn="0" w:oddVBand="0" w:evenVBand="0" w:oddHBand="1" w:evenHBand="0" w:firstRowFirstColumn="0" w:firstRowLastColumn="0" w:lastRowFirstColumn="0" w:lastRowLastColumn="0"/>
              <w:rPr>
                <w:rStyle w:val="Featuretext2"/>
              </w:rPr>
            </w:pPr>
            <w:r w:rsidRPr="00BC1808">
              <w:rPr>
                <w:rStyle w:val="Featuretext2"/>
              </w:rPr>
              <w:t>0.42</w:t>
            </w:r>
          </w:p>
        </w:tc>
      </w:tr>
    </w:tbl>
    <w:p w14:paraId="0AF1949F" w14:textId="4662E4EC" w:rsidR="009425F8" w:rsidRPr="009425F8" w:rsidRDefault="00047AFA" w:rsidP="009425F8">
      <w:pPr>
        <w:pStyle w:val="Imageattributioncaption"/>
      </w:pPr>
      <w:r>
        <w:t>Source</w:t>
      </w:r>
      <w:r w:rsidR="009425F8">
        <w:t xml:space="preserve">: International Renewable Energy Agency (2023). Interact with this data online on </w:t>
      </w:r>
      <w:hyperlink r:id="rId21" w:history="1">
        <w:r w:rsidR="009425F8" w:rsidRPr="00CC3D4D">
          <w:rPr>
            <w:rStyle w:val="Hyperlink"/>
          </w:rPr>
          <w:t>Our Worl</w:t>
        </w:r>
        <w:bookmarkStart w:id="14" w:name="_Hlt177628207"/>
        <w:bookmarkStart w:id="15" w:name="_Hlt177628208"/>
        <w:r w:rsidR="009425F8" w:rsidRPr="00CC3D4D">
          <w:rPr>
            <w:rStyle w:val="Hyperlink"/>
          </w:rPr>
          <w:t>d</w:t>
        </w:r>
        <w:bookmarkEnd w:id="14"/>
        <w:bookmarkEnd w:id="15"/>
        <w:r w:rsidR="009425F8" w:rsidRPr="00CC3D4D">
          <w:rPr>
            <w:rStyle w:val="Hyperlink"/>
          </w:rPr>
          <w:t xml:space="preserve"> in Data</w:t>
        </w:r>
      </w:hyperlink>
      <w:r w:rsidR="009425F8">
        <w:t xml:space="preserve">. </w:t>
      </w:r>
    </w:p>
    <w:p w14:paraId="188432CC" w14:textId="7AF10249" w:rsidR="00C6069D" w:rsidRDefault="005C6638" w:rsidP="005C6638">
      <w:pPr>
        <w:pStyle w:val="FeatureBox4"/>
      </w:pPr>
      <w:r w:rsidRPr="002970F1">
        <w:rPr>
          <w:rStyle w:val="Strong"/>
        </w:rPr>
        <w:t>Note</w:t>
      </w:r>
      <w:r w:rsidR="00C6069D" w:rsidRPr="002970F1">
        <w:rPr>
          <w:rStyle w:val="Strong"/>
        </w:rPr>
        <w:t>:</w:t>
      </w:r>
      <w:r w:rsidR="00C6069D">
        <w:t xml:space="preserve"> </w:t>
      </w:r>
      <w:r w:rsidR="007E4324">
        <w:t>t</w:t>
      </w:r>
      <w:r>
        <w:t xml:space="preserve">he installed solar capacity is recorded in this table as </w:t>
      </w:r>
      <w:r w:rsidR="003109C7">
        <w:t xml:space="preserve">kilowatts </w:t>
      </w:r>
      <w:r w:rsidR="00FC3744">
        <w:t>(</w:t>
      </w:r>
      <w:r>
        <w:t>kW</w:t>
      </w:r>
      <w:r w:rsidR="00FC3744">
        <w:t>)</w:t>
      </w:r>
      <w:r w:rsidR="00325E26">
        <w:t xml:space="preserve">, whereas the data </w:t>
      </w:r>
      <w:r w:rsidR="00095170">
        <w:t xml:space="preserve">from Our </w:t>
      </w:r>
      <w:r w:rsidR="001B10EB">
        <w:t>World in Data is recorded in</w:t>
      </w:r>
      <w:r w:rsidR="00FC3744">
        <w:t xml:space="preserve"> gigawatts</w:t>
      </w:r>
      <w:r w:rsidR="001B10EB">
        <w:t xml:space="preserve"> </w:t>
      </w:r>
      <w:r w:rsidR="00FC3744">
        <w:t>(</w:t>
      </w:r>
      <w:r w:rsidR="0000193C">
        <w:t>GW</w:t>
      </w:r>
      <w:r w:rsidR="00FC3744">
        <w:t>)</w:t>
      </w:r>
      <w:r w:rsidR="009D1C36">
        <w:t xml:space="preserve">. </w:t>
      </w:r>
      <w:r w:rsidR="00DD2938">
        <w:t xml:space="preserve">One gigawatt is equivalent to </w:t>
      </w:r>
      <w:r w:rsidR="005406D9">
        <w:t>1</w:t>
      </w:r>
      <w:r w:rsidR="00CC3CFF">
        <w:t>,000,000 watts.</w:t>
      </w:r>
      <w:r w:rsidR="002970F1">
        <w:t xml:space="preserve"> Converting the data into kilowatts makes it easier for students to understand the amount of </w:t>
      </w:r>
      <w:r w:rsidR="00A36CC5">
        <w:t>solar capacity per capita</w:t>
      </w:r>
      <w:r w:rsidR="00C07B8F">
        <w:t xml:space="preserve">. </w:t>
      </w:r>
      <w:r w:rsidR="00C140B8">
        <w:t xml:space="preserve">For example, using gigawatts as the unit, China would have </w:t>
      </w:r>
      <w:r w:rsidR="00416DCE">
        <w:t>2.76</w:t>
      </w:r>
      <w:r w:rsidR="001F09F1">
        <w:t xml:space="preserve"> </w:t>
      </w:r>
      <w:r w:rsidR="00CF3763">
        <w:t>×</w:t>
      </w:r>
      <w:r w:rsidR="001F09F1">
        <w:t xml:space="preserve"> </w:t>
      </w:r>
      <w:r w:rsidR="00416DCE">
        <w:t>10</w:t>
      </w:r>
      <w:r w:rsidR="00416DCE">
        <w:rPr>
          <w:vertAlign w:val="superscript"/>
        </w:rPr>
        <w:t>-7</w:t>
      </w:r>
      <w:r w:rsidR="00416DCE">
        <w:t>.</w:t>
      </w:r>
    </w:p>
    <w:p w14:paraId="77D60F0D" w14:textId="1CFC6B65" w:rsidR="00741200" w:rsidRPr="00741200" w:rsidRDefault="00741200" w:rsidP="00741200">
      <w:pPr>
        <w:pStyle w:val="FeatureBox2"/>
      </w:pPr>
      <w:r w:rsidRPr="00741200">
        <w:rPr>
          <w:rStyle w:val="Strong"/>
        </w:rPr>
        <w:t>Differentiation</w:t>
      </w:r>
      <w:r>
        <w:t xml:space="preserve">: </w:t>
      </w:r>
      <w:r w:rsidR="007E4324">
        <w:t>t</w:t>
      </w:r>
      <w:r>
        <w:t xml:space="preserve">he installed solar capacity could be </w:t>
      </w:r>
      <w:r w:rsidR="007B335C">
        <w:t>removed,</w:t>
      </w:r>
      <w:r>
        <w:t xml:space="preserve"> and students could</w:t>
      </w:r>
      <w:r w:rsidR="007F5237">
        <w:t xml:space="preserve"> extract the data from Our World in Data and</w:t>
      </w:r>
      <w:r>
        <w:t xml:space="preserve"> </w:t>
      </w:r>
      <w:r w:rsidR="00C922BB">
        <w:t>convert the units</w:t>
      </w:r>
      <w:r>
        <w:t xml:space="preserve"> </w:t>
      </w:r>
      <w:r w:rsidR="007F5237">
        <w:t>to kilowatts.</w:t>
      </w:r>
    </w:p>
    <w:p w14:paraId="335FF945" w14:textId="2B55E022" w:rsidR="00B15AAB" w:rsidRDefault="00B15AAB" w:rsidP="00654E8C">
      <w:pPr>
        <w:pStyle w:val="ListNumber"/>
      </w:pPr>
      <w:r>
        <w:t xml:space="preserve">How does Australia’s </w:t>
      </w:r>
      <w:r w:rsidRPr="008E1B15">
        <w:rPr>
          <w:rStyle w:val="Emphasis"/>
        </w:rPr>
        <w:t>per capita</w:t>
      </w:r>
      <w:r>
        <w:t xml:space="preserve"> installed solar capacity compare with other countries?</w:t>
      </w:r>
    </w:p>
    <w:tbl>
      <w:tblPr>
        <w:tblStyle w:val="TableGrid"/>
        <w:tblW w:w="0" w:type="auto"/>
        <w:tblLook w:val="04A0" w:firstRow="1" w:lastRow="0" w:firstColumn="1" w:lastColumn="0" w:noHBand="0" w:noVBand="1"/>
        <w:tblDescription w:val="A sample student response."/>
      </w:tblPr>
      <w:tblGrid>
        <w:gridCol w:w="9628"/>
      </w:tblGrid>
      <w:tr w:rsidR="00B15AAB" w14:paraId="36DB6EDC" w14:textId="77777777" w:rsidTr="00B15AAB">
        <w:tc>
          <w:tcPr>
            <w:tcW w:w="9628" w:type="dxa"/>
          </w:tcPr>
          <w:p w14:paraId="20FD776E" w14:textId="4F2D3DB3" w:rsidR="00B15AAB" w:rsidRDefault="00B15AAB" w:rsidP="00BC1808">
            <w:r w:rsidRPr="00B15AAB">
              <w:t>Australia’s per capita solar capacity is very high</w:t>
            </w:r>
            <w:r w:rsidR="00C922BB">
              <w:t xml:space="preserve">, with approximately 1 kW of installed capacity for every person. This is 2 to 3 times higher than in </w:t>
            </w:r>
            <w:r w:rsidRPr="00B15AAB">
              <w:t xml:space="preserve">countries with higher total capacity. </w:t>
            </w:r>
          </w:p>
        </w:tc>
      </w:tr>
    </w:tbl>
    <w:p w14:paraId="68D18A73" w14:textId="6A3120D4" w:rsidR="0060510A" w:rsidRDefault="00654E8C" w:rsidP="00654E8C">
      <w:pPr>
        <w:pStyle w:val="ListNumber"/>
      </w:pPr>
      <w:r>
        <w:lastRenderedPageBreak/>
        <w:t xml:space="preserve">When comparing the uptake of solar energy in different countries, which </w:t>
      </w:r>
      <w:r w:rsidR="0038050E">
        <w:t xml:space="preserve">is a more useful indicator to compare the </w:t>
      </w:r>
      <w:r w:rsidR="0049606F">
        <w:t>total capacity or the per capita capacity in different countries</w:t>
      </w:r>
      <w:r w:rsidR="007B306D">
        <w:t>? Justify your response.</w:t>
      </w:r>
    </w:p>
    <w:tbl>
      <w:tblPr>
        <w:tblStyle w:val="TableGrid"/>
        <w:tblW w:w="0" w:type="auto"/>
        <w:tblLook w:val="04A0" w:firstRow="1" w:lastRow="0" w:firstColumn="1" w:lastColumn="0" w:noHBand="0" w:noVBand="1"/>
        <w:tblDescription w:val="A sample student response."/>
      </w:tblPr>
      <w:tblGrid>
        <w:gridCol w:w="9628"/>
      </w:tblGrid>
      <w:tr w:rsidR="00B15AAB" w14:paraId="017BF882" w14:textId="77777777" w:rsidTr="00B15AAB">
        <w:tc>
          <w:tcPr>
            <w:tcW w:w="9628" w:type="dxa"/>
          </w:tcPr>
          <w:p w14:paraId="4C33FCF4" w14:textId="02702894" w:rsidR="00B15AAB" w:rsidRDefault="00B15AAB" w:rsidP="00B15AAB">
            <w:r>
              <w:t xml:space="preserve">Per capita capacity is </w:t>
            </w:r>
            <w:r w:rsidR="00D95D6D">
              <w:t>a more useful indicator than total capacity</w:t>
            </w:r>
            <w:r>
              <w:t xml:space="preserve"> because it provides a fair comparison. Countries have different population sizes, so a large country might have more total solar power, but that does not mean each person uses more. Per capita tells us how much solar energy each person has access to. It reflects the extent to which individuals or households have adopted solar energy.</w:t>
            </w:r>
          </w:p>
        </w:tc>
      </w:tr>
    </w:tbl>
    <w:p w14:paraId="08AB382A" w14:textId="337A7AA5" w:rsidR="00A05AE9" w:rsidRDefault="007123B9" w:rsidP="004C4D6D">
      <w:pPr>
        <w:pStyle w:val="ListNumber"/>
      </w:pPr>
      <w:r>
        <w:t xml:space="preserve">Extract the information required to write a reference for the information </w:t>
      </w:r>
      <w:r w:rsidR="00533911">
        <w:t xml:space="preserve">you have collected from </w:t>
      </w:r>
      <w:r w:rsidR="00FF6B06">
        <w:t xml:space="preserve">the </w:t>
      </w:r>
      <w:r w:rsidR="00533911">
        <w:t>Our World in Data</w:t>
      </w:r>
      <w:r w:rsidR="00FF6B06">
        <w:t xml:space="preserve"> page</w:t>
      </w:r>
      <w:r w:rsidR="00533911">
        <w:t xml:space="preserve">. </w:t>
      </w:r>
      <w:r w:rsidR="00B01300" w:rsidRPr="00B62A25">
        <w:rPr>
          <w:b/>
          <w:bCs/>
        </w:rPr>
        <w:t>Hint:</w:t>
      </w:r>
      <w:r w:rsidR="00B01300">
        <w:t xml:space="preserve"> </w:t>
      </w:r>
      <w:r w:rsidR="00244650">
        <w:t>Click</w:t>
      </w:r>
      <w:r w:rsidR="00B01300">
        <w:t xml:space="preserve"> on </w:t>
      </w:r>
      <w:r w:rsidR="00DE3CA4" w:rsidRPr="00B62A25">
        <w:rPr>
          <w:b/>
          <w:bCs/>
        </w:rPr>
        <w:t>reuse this work</w:t>
      </w:r>
      <w:r w:rsidR="00DE3CA4">
        <w:t xml:space="preserve"> and scroll down to citations</w:t>
      </w:r>
      <w:r w:rsidR="00DB0491">
        <w:t xml:space="preserve"> – this website has done the work for you!</w:t>
      </w:r>
    </w:p>
    <w:tbl>
      <w:tblPr>
        <w:tblStyle w:val="TableGrid"/>
        <w:tblW w:w="0" w:type="auto"/>
        <w:tblLook w:val="04A0" w:firstRow="1" w:lastRow="0" w:firstColumn="1" w:lastColumn="0" w:noHBand="0" w:noVBand="1"/>
        <w:tblDescription w:val="A sample student response."/>
      </w:tblPr>
      <w:tblGrid>
        <w:gridCol w:w="9628"/>
      </w:tblGrid>
      <w:tr w:rsidR="00DB0491" w14:paraId="0DC76C8F" w14:textId="77777777" w:rsidTr="00DB0491">
        <w:tc>
          <w:tcPr>
            <w:tcW w:w="9628" w:type="dxa"/>
          </w:tcPr>
          <w:p w14:paraId="6E174538" w14:textId="5422B553" w:rsidR="00DB0491" w:rsidRPr="00F82AE4" w:rsidRDefault="00F82AE4" w:rsidP="00F82AE4">
            <w:r w:rsidRPr="00F82AE4">
              <w:t>“Data Page: Solar energy capacity”</w:t>
            </w:r>
            <w:r w:rsidR="00EC754B">
              <w:t xml:space="preserve"> is </w:t>
            </w:r>
            <w:r w:rsidRPr="00F82AE4">
              <w:t xml:space="preserve">part of the following publication: Hannah Ritchie, Pablo Rosado and Max Roser (2023) - “Energy”. Data adapted from </w:t>
            </w:r>
            <w:r w:rsidR="00EC754B">
              <w:t xml:space="preserve">the </w:t>
            </w:r>
            <w:r w:rsidRPr="00F82AE4">
              <w:t xml:space="preserve">International Renewable Energy Agency. Retrieved from </w:t>
            </w:r>
            <w:hyperlink r:id="rId22" w:history="1">
              <w:r w:rsidRPr="005E54DF">
                <w:rPr>
                  <w:rStyle w:val="Hyperlink"/>
                </w:rPr>
                <w:t>https://ourworldindata.org/grapher/installed-solar-pv-capacity</w:t>
              </w:r>
            </w:hyperlink>
            <w:r>
              <w:t xml:space="preserve"> </w:t>
            </w:r>
            <w:r w:rsidRPr="00F82AE4">
              <w:t>[online resource]</w:t>
            </w:r>
          </w:p>
        </w:tc>
      </w:tr>
    </w:tbl>
    <w:p w14:paraId="70F46BC0" w14:textId="399E4AE0" w:rsidR="00513E1B" w:rsidRPr="00513E1B" w:rsidRDefault="00513E1B" w:rsidP="00513E1B">
      <w:r>
        <w:br w:type="page"/>
      </w:r>
    </w:p>
    <w:p w14:paraId="2ED1148E" w14:textId="5355ADD2" w:rsidR="00B15AAB" w:rsidRDefault="0005141E" w:rsidP="0005141E">
      <w:pPr>
        <w:pStyle w:val="Heading4"/>
      </w:pPr>
      <w:bookmarkStart w:id="16" w:name="_Ref177631086"/>
      <w:r>
        <w:lastRenderedPageBreak/>
        <w:t xml:space="preserve">Student resource – </w:t>
      </w:r>
      <w:r w:rsidR="00A466E3">
        <w:t>s</w:t>
      </w:r>
      <w:r w:rsidR="00644E48">
        <w:t>olar power usage</w:t>
      </w:r>
      <w:bookmarkEnd w:id="16"/>
    </w:p>
    <w:p w14:paraId="2BC08652" w14:textId="08D03678" w:rsidR="005F362E" w:rsidRPr="005F362E" w:rsidRDefault="00E237C0" w:rsidP="009D1326">
      <w:pPr>
        <w:pStyle w:val="FeatureBox"/>
      </w:pPr>
      <w:r>
        <w:t>Solar panels convert</w:t>
      </w:r>
      <w:r w:rsidR="009043BA">
        <w:t xml:space="preserve"> radiant energy from the Sun into electr</w:t>
      </w:r>
      <w:r w:rsidR="00DE2C1F">
        <w:t>ical energy</w:t>
      </w:r>
      <w:r w:rsidR="00EC754B">
        <w:t>,</w:t>
      </w:r>
      <w:r w:rsidR="00DE2C1F">
        <w:t xml:space="preserve"> which can be used to power electrical devices in the home. </w:t>
      </w:r>
      <w:r w:rsidR="005F362E">
        <w:t xml:space="preserve">Solar energy is a renewable and sustainable energy source </w:t>
      </w:r>
      <w:r w:rsidR="00EC754B">
        <w:t>that</w:t>
      </w:r>
      <w:r w:rsidR="003225BD">
        <w:t xml:space="preserve"> helps reduce the reliance on fossil fuels</w:t>
      </w:r>
      <w:r w:rsidR="007B6EF4">
        <w:t xml:space="preserve">. </w:t>
      </w:r>
    </w:p>
    <w:p w14:paraId="37CF5BD0" w14:textId="111A9DE2" w:rsidR="00E274D2" w:rsidRPr="00A466E3" w:rsidRDefault="00E274D2" w:rsidP="00A96961">
      <w:pPr>
        <w:pStyle w:val="ListNumber"/>
        <w:numPr>
          <w:ilvl w:val="0"/>
          <w:numId w:val="8"/>
        </w:numPr>
      </w:pPr>
      <w:r w:rsidRPr="00A466E3">
        <w:t>What percentage of properti</w:t>
      </w:r>
      <w:r w:rsidR="005D41A3" w:rsidRPr="00A466E3">
        <w:t>es in your town</w:t>
      </w:r>
      <w:r w:rsidR="00A466E3">
        <w:t xml:space="preserve"> or </w:t>
      </w:r>
      <w:r w:rsidR="005D41A3" w:rsidRPr="00A466E3">
        <w:t>suburb have solar energy? _______%</w:t>
      </w:r>
    </w:p>
    <w:p w14:paraId="45F33959" w14:textId="59C5E448" w:rsidR="00A72D4F" w:rsidRPr="00A466E3" w:rsidRDefault="00A72D4F" w:rsidP="00A466E3">
      <w:pPr>
        <w:pStyle w:val="ListNumber"/>
      </w:pPr>
      <w:r w:rsidRPr="00A466E3">
        <w:t xml:space="preserve">Using Google Maps satellite view, we can estimate the percentage of houses with solar power. First, we need to sample some areas. Identify </w:t>
      </w:r>
      <w:r w:rsidR="00136C91">
        <w:t>4</w:t>
      </w:r>
      <w:r w:rsidR="00136C91" w:rsidRPr="00A466E3">
        <w:t xml:space="preserve"> </w:t>
      </w:r>
      <w:r w:rsidRPr="00A466E3">
        <w:t>locations and record the data in the table below.</w:t>
      </w:r>
    </w:p>
    <w:p w14:paraId="45C672D2" w14:textId="53986063" w:rsidR="00C13099" w:rsidRDefault="00C13099" w:rsidP="00C13099">
      <w:pPr>
        <w:pStyle w:val="Caption"/>
      </w:pPr>
      <w:r>
        <w:t xml:space="preserve">Table </w:t>
      </w:r>
      <w:r w:rsidR="0097400D">
        <w:t xml:space="preserve">1 </w:t>
      </w:r>
      <w:r>
        <w:t>– houses with solar panels in [insert name of suburb/town/city]</w:t>
      </w:r>
    </w:p>
    <w:tbl>
      <w:tblPr>
        <w:tblStyle w:val="Tableheader"/>
        <w:tblW w:w="9634" w:type="dxa"/>
        <w:tblLook w:val="04A0" w:firstRow="1" w:lastRow="0" w:firstColumn="1" w:lastColumn="0" w:noHBand="0" w:noVBand="1"/>
        <w:tblDescription w:val="The table is left intentionally blank for students to place their responses.&#10;"/>
      </w:tblPr>
      <w:tblGrid>
        <w:gridCol w:w="2122"/>
        <w:gridCol w:w="1417"/>
        <w:gridCol w:w="2126"/>
        <w:gridCol w:w="3969"/>
      </w:tblGrid>
      <w:tr w:rsidR="005F39E1" w14:paraId="70F7BF6A" w14:textId="77777777" w:rsidTr="00513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BE6550D" w14:textId="77777777" w:rsidR="005F39E1" w:rsidRDefault="005F39E1">
            <w:r>
              <w:t>The suburb or area sampled</w:t>
            </w:r>
          </w:p>
        </w:tc>
        <w:tc>
          <w:tcPr>
            <w:tcW w:w="1417" w:type="dxa"/>
          </w:tcPr>
          <w:p w14:paraId="3E5998E2" w14:textId="77777777" w:rsidR="005F39E1" w:rsidRDefault="005F39E1">
            <w:pPr>
              <w:cnfStyle w:val="100000000000" w:firstRow="1" w:lastRow="0" w:firstColumn="0" w:lastColumn="0" w:oddVBand="0" w:evenVBand="0" w:oddHBand="0" w:evenHBand="0" w:firstRowFirstColumn="0" w:firstRowLastColumn="0" w:lastRowFirstColumn="0" w:lastRowLastColumn="0"/>
            </w:pPr>
            <w:r>
              <w:t>Number of properties</w:t>
            </w:r>
          </w:p>
        </w:tc>
        <w:tc>
          <w:tcPr>
            <w:tcW w:w="2126" w:type="dxa"/>
          </w:tcPr>
          <w:p w14:paraId="0E4AE2AE" w14:textId="77777777" w:rsidR="005F39E1" w:rsidRDefault="005F39E1">
            <w:pPr>
              <w:cnfStyle w:val="100000000000" w:firstRow="1" w:lastRow="0" w:firstColumn="0" w:lastColumn="0" w:oddVBand="0" w:evenVBand="0" w:oddHBand="0" w:evenHBand="0" w:firstRowFirstColumn="0" w:firstRowLastColumn="0" w:lastRowFirstColumn="0" w:lastRowLastColumn="0"/>
            </w:pPr>
            <w:r>
              <w:t>Number of properties with solar</w:t>
            </w:r>
          </w:p>
        </w:tc>
        <w:tc>
          <w:tcPr>
            <w:tcW w:w="3969" w:type="dxa"/>
          </w:tcPr>
          <w:p w14:paraId="69E6F91C" w14:textId="1EA76D6C" w:rsidR="005F39E1" w:rsidRDefault="005F39E1">
            <w:pPr>
              <w:cnfStyle w:val="100000000000" w:firstRow="1" w:lastRow="0" w:firstColumn="0" w:lastColumn="0" w:oddVBand="0" w:evenVBand="0" w:oddHBand="0" w:evenHBand="0" w:firstRowFirstColumn="0" w:firstRowLastColumn="0" w:lastRowFirstColumn="0" w:lastRowLastColumn="0"/>
              <w:rPr>
                <w:b w:val="0"/>
              </w:rPr>
            </w:pPr>
            <w:r>
              <w:t>%</w:t>
            </w:r>
            <w:r w:rsidR="007913E2">
              <w:t xml:space="preserve"> of properties with </w:t>
            </w:r>
            <w:r w:rsidR="00EC754B">
              <w:t>rooftop</w:t>
            </w:r>
            <w:r>
              <w:t xml:space="preserve"> solar</w:t>
            </w:r>
          </w:p>
          <w:p w14:paraId="5CEFA773" w14:textId="77777777" w:rsidR="005F39E1" w:rsidRDefault="005F39E1">
            <w:pPr>
              <w:cnfStyle w:val="100000000000" w:firstRow="1" w:lastRow="0" w:firstColumn="0" w:lastColumn="0" w:oddVBand="0" w:evenVBand="0" w:oddHBand="0" w:evenHBand="0" w:firstRowFirstColumn="0" w:firstRowLastColumn="0" w:lastRowFirstColumn="0" w:lastRowLastColumn="0"/>
            </w:pPr>
            <m:oMathPara>
              <m:oMath>
                <m:r>
                  <m:rPr>
                    <m:sty m:val="bi"/>
                  </m:rPr>
                  <w:rPr>
                    <w:rFonts w:ascii="Cambria Math" w:hAnsi="Cambria Math"/>
                  </w:rPr>
                  <m:t>% solar=</m:t>
                </m:r>
                <m:f>
                  <m:fPr>
                    <m:ctrlPr>
                      <w:rPr>
                        <w:rFonts w:ascii="Cambria Math" w:hAnsi="Cambria Math"/>
                        <w:b w:val="0"/>
                        <w:i/>
                      </w:rPr>
                    </m:ctrlPr>
                  </m:fPr>
                  <m:num>
                    <m:r>
                      <m:rPr>
                        <m:sty m:val="bi"/>
                      </m:rPr>
                      <w:rPr>
                        <w:rFonts w:ascii="Cambria Math" w:hAnsi="Cambria Math"/>
                      </w:rPr>
                      <m:t># with solar</m:t>
                    </m:r>
                  </m:num>
                  <m:den>
                    <m:r>
                      <m:rPr>
                        <m:sty m:val="bi"/>
                      </m:rPr>
                      <w:rPr>
                        <w:rFonts w:ascii="Cambria Math" w:hAnsi="Cambria Math"/>
                      </w:rPr>
                      <m:t># of properties</m:t>
                    </m:r>
                  </m:den>
                </m:f>
                <m:r>
                  <m:rPr>
                    <m:sty m:val="bi"/>
                  </m:rPr>
                  <w:rPr>
                    <w:rFonts w:ascii="Cambria Math" w:hAnsi="Cambria Math"/>
                  </w:rPr>
                  <m:t>×100</m:t>
                </m:r>
              </m:oMath>
            </m:oMathPara>
          </w:p>
        </w:tc>
      </w:tr>
      <w:tr w:rsidR="005F39E1" w14:paraId="5C0C2B12" w14:textId="77777777" w:rsidTr="0051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B774123" w14:textId="77777777" w:rsidR="005F39E1" w:rsidRDefault="005F39E1"/>
        </w:tc>
        <w:tc>
          <w:tcPr>
            <w:tcW w:w="1417" w:type="dxa"/>
          </w:tcPr>
          <w:p w14:paraId="590AD0D4" w14:textId="77777777" w:rsidR="005F39E1" w:rsidRDefault="005F39E1">
            <w:pPr>
              <w:cnfStyle w:val="000000100000" w:firstRow="0" w:lastRow="0" w:firstColumn="0" w:lastColumn="0" w:oddVBand="0" w:evenVBand="0" w:oddHBand="1" w:evenHBand="0" w:firstRowFirstColumn="0" w:firstRowLastColumn="0" w:lastRowFirstColumn="0" w:lastRowLastColumn="0"/>
            </w:pPr>
          </w:p>
        </w:tc>
        <w:tc>
          <w:tcPr>
            <w:tcW w:w="2126" w:type="dxa"/>
          </w:tcPr>
          <w:p w14:paraId="0EFA2B43" w14:textId="77777777" w:rsidR="005F39E1" w:rsidRDefault="005F39E1">
            <w:pPr>
              <w:cnfStyle w:val="000000100000" w:firstRow="0" w:lastRow="0" w:firstColumn="0" w:lastColumn="0" w:oddVBand="0" w:evenVBand="0" w:oddHBand="1" w:evenHBand="0" w:firstRowFirstColumn="0" w:firstRowLastColumn="0" w:lastRowFirstColumn="0" w:lastRowLastColumn="0"/>
            </w:pPr>
          </w:p>
        </w:tc>
        <w:tc>
          <w:tcPr>
            <w:tcW w:w="3969" w:type="dxa"/>
          </w:tcPr>
          <w:p w14:paraId="2E5A5F71" w14:textId="77777777" w:rsidR="005F39E1" w:rsidRDefault="005F39E1">
            <w:pPr>
              <w:cnfStyle w:val="000000100000" w:firstRow="0" w:lastRow="0" w:firstColumn="0" w:lastColumn="0" w:oddVBand="0" w:evenVBand="0" w:oddHBand="1" w:evenHBand="0" w:firstRowFirstColumn="0" w:firstRowLastColumn="0" w:lastRowFirstColumn="0" w:lastRowLastColumn="0"/>
            </w:pPr>
          </w:p>
        </w:tc>
      </w:tr>
      <w:tr w:rsidR="005F39E1" w14:paraId="367B2E10" w14:textId="77777777" w:rsidTr="00513E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9DD3425" w14:textId="77777777" w:rsidR="005F39E1" w:rsidRDefault="005F39E1"/>
        </w:tc>
        <w:tc>
          <w:tcPr>
            <w:tcW w:w="1417" w:type="dxa"/>
          </w:tcPr>
          <w:p w14:paraId="16264AC8" w14:textId="77777777" w:rsidR="005F39E1" w:rsidRDefault="005F39E1">
            <w:pPr>
              <w:cnfStyle w:val="000000010000" w:firstRow="0" w:lastRow="0" w:firstColumn="0" w:lastColumn="0" w:oddVBand="0" w:evenVBand="0" w:oddHBand="0" w:evenHBand="1" w:firstRowFirstColumn="0" w:firstRowLastColumn="0" w:lastRowFirstColumn="0" w:lastRowLastColumn="0"/>
            </w:pPr>
          </w:p>
        </w:tc>
        <w:tc>
          <w:tcPr>
            <w:tcW w:w="2126" w:type="dxa"/>
          </w:tcPr>
          <w:p w14:paraId="560F9E3E" w14:textId="77777777" w:rsidR="005F39E1" w:rsidRDefault="005F39E1">
            <w:pPr>
              <w:cnfStyle w:val="000000010000" w:firstRow="0" w:lastRow="0" w:firstColumn="0" w:lastColumn="0" w:oddVBand="0" w:evenVBand="0" w:oddHBand="0" w:evenHBand="1" w:firstRowFirstColumn="0" w:firstRowLastColumn="0" w:lastRowFirstColumn="0" w:lastRowLastColumn="0"/>
            </w:pPr>
          </w:p>
        </w:tc>
        <w:tc>
          <w:tcPr>
            <w:tcW w:w="3969" w:type="dxa"/>
          </w:tcPr>
          <w:p w14:paraId="30368438" w14:textId="77777777" w:rsidR="005F39E1" w:rsidRDefault="005F39E1">
            <w:pPr>
              <w:cnfStyle w:val="000000010000" w:firstRow="0" w:lastRow="0" w:firstColumn="0" w:lastColumn="0" w:oddVBand="0" w:evenVBand="0" w:oddHBand="0" w:evenHBand="1" w:firstRowFirstColumn="0" w:firstRowLastColumn="0" w:lastRowFirstColumn="0" w:lastRowLastColumn="0"/>
            </w:pPr>
          </w:p>
        </w:tc>
      </w:tr>
      <w:tr w:rsidR="00321C9D" w14:paraId="7BF865BF" w14:textId="77777777" w:rsidTr="00513E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62C6F8F" w14:textId="77777777" w:rsidR="00321C9D" w:rsidRDefault="00321C9D"/>
        </w:tc>
        <w:tc>
          <w:tcPr>
            <w:tcW w:w="1417" w:type="dxa"/>
          </w:tcPr>
          <w:p w14:paraId="61C08A9A" w14:textId="77777777" w:rsidR="00321C9D" w:rsidRDefault="00321C9D">
            <w:pPr>
              <w:cnfStyle w:val="000000100000" w:firstRow="0" w:lastRow="0" w:firstColumn="0" w:lastColumn="0" w:oddVBand="0" w:evenVBand="0" w:oddHBand="1" w:evenHBand="0" w:firstRowFirstColumn="0" w:firstRowLastColumn="0" w:lastRowFirstColumn="0" w:lastRowLastColumn="0"/>
            </w:pPr>
          </w:p>
        </w:tc>
        <w:tc>
          <w:tcPr>
            <w:tcW w:w="2126" w:type="dxa"/>
          </w:tcPr>
          <w:p w14:paraId="329224FD" w14:textId="77777777" w:rsidR="00321C9D" w:rsidRDefault="00321C9D">
            <w:pPr>
              <w:cnfStyle w:val="000000100000" w:firstRow="0" w:lastRow="0" w:firstColumn="0" w:lastColumn="0" w:oddVBand="0" w:evenVBand="0" w:oddHBand="1" w:evenHBand="0" w:firstRowFirstColumn="0" w:firstRowLastColumn="0" w:lastRowFirstColumn="0" w:lastRowLastColumn="0"/>
            </w:pPr>
          </w:p>
        </w:tc>
        <w:tc>
          <w:tcPr>
            <w:tcW w:w="3969" w:type="dxa"/>
          </w:tcPr>
          <w:p w14:paraId="2BA1DF18" w14:textId="77777777" w:rsidR="00321C9D" w:rsidRDefault="00321C9D">
            <w:pPr>
              <w:cnfStyle w:val="000000100000" w:firstRow="0" w:lastRow="0" w:firstColumn="0" w:lastColumn="0" w:oddVBand="0" w:evenVBand="0" w:oddHBand="1" w:evenHBand="0" w:firstRowFirstColumn="0" w:firstRowLastColumn="0" w:lastRowFirstColumn="0" w:lastRowLastColumn="0"/>
            </w:pPr>
          </w:p>
        </w:tc>
      </w:tr>
      <w:tr w:rsidR="006C43FF" w14:paraId="1A74F122" w14:textId="77777777" w:rsidTr="00513E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5CFA529" w14:textId="77777777" w:rsidR="006C43FF" w:rsidRDefault="006C43FF"/>
        </w:tc>
        <w:tc>
          <w:tcPr>
            <w:tcW w:w="1417" w:type="dxa"/>
          </w:tcPr>
          <w:p w14:paraId="19FFE672" w14:textId="77777777" w:rsidR="006C43FF" w:rsidRDefault="006C43FF">
            <w:pPr>
              <w:cnfStyle w:val="000000010000" w:firstRow="0" w:lastRow="0" w:firstColumn="0" w:lastColumn="0" w:oddVBand="0" w:evenVBand="0" w:oddHBand="0" w:evenHBand="1" w:firstRowFirstColumn="0" w:firstRowLastColumn="0" w:lastRowFirstColumn="0" w:lastRowLastColumn="0"/>
            </w:pPr>
          </w:p>
        </w:tc>
        <w:tc>
          <w:tcPr>
            <w:tcW w:w="2126" w:type="dxa"/>
          </w:tcPr>
          <w:p w14:paraId="09386102" w14:textId="77777777" w:rsidR="006C43FF" w:rsidRDefault="006C43FF">
            <w:pPr>
              <w:cnfStyle w:val="000000010000" w:firstRow="0" w:lastRow="0" w:firstColumn="0" w:lastColumn="0" w:oddVBand="0" w:evenVBand="0" w:oddHBand="0" w:evenHBand="1" w:firstRowFirstColumn="0" w:firstRowLastColumn="0" w:lastRowFirstColumn="0" w:lastRowLastColumn="0"/>
            </w:pPr>
          </w:p>
        </w:tc>
        <w:tc>
          <w:tcPr>
            <w:tcW w:w="3969" w:type="dxa"/>
          </w:tcPr>
          <w:p w14:paraId="52EE490A" w14:textId="77777777" w:rsidR="006C43FF" w:rsidRDefault="006C43FF">
            <w:pPr>
              <w:cnfStyle w:val="000000010000" w:firstRow="0" w:lastRow="0" w:firstColumn="0" w:lastColumn="0" w:oddVBand="0" w:evenVBand="0" w:oddHBand="0" w:evenHBand="1" w:firstRowFirstColumn="0" w:firstRowLastColumn="0" w:lastRowFirstColumn="0" w:lastRowLastColumn="0"/>
            </w:pPr>
          </w:p>
        </w:tc>
      </w:tr>
    </w:tbl>
    <w:p w14:paraId="0ABD0A38" w14:textId="3B7BC6B3" w:rsidR="00A2388A" w:rsidRDefault="00A2388A" w:rsidP="007913E2">
      <w:pPr>
        <w:pStyle w:val="ListNumber"/>
      </w:pPr>
      <w:r>
        <w:t xml:space="preserve">Calculate the mean percentage of </w:t>
      </w:r>
      <w:r w:rsidR="00036E65">
        <w:t xml:space="preserve">properties surveyed </w:t>
      </w:r>
      <w:r w:rsidR="00EC754B">
        <w:t>with</w:t>
      </w:r>
      <w:r w:rsidR="00D57BA3">
        <w:t xml:space="preserve"> </w:t>
      </w:r>
      <w:r w:rsidR="00F220F8">
        <w:t>rooftop solar.</w:t>
      </w:r>
    </w:p>
    <w:tbl>
      <w:tblPr>
        <w:tblStyle w:val="TableGrid"/>
        <w:tblW w:w="0" w:type="auto"/>
        <w:tblLook w:val="04A0" w:firstRow="1" w:lastRow="0" w:firstColumn="1" w:lastColumn="0" w:noHBand="0" w:noVBand="1"/>
        <w:tblDescription w:val="Space for students to provide answer."/>
      </w:tblPr>
      <w:tblGrid>
        <w:gridCol w:w="9628"/>
      </w:tblGrid>
      <w:tr w:rsidR="00F220F8" w14:paraId="08E151E6" w14:textId="77777777">
        <w:tc>
          <w:tcPr>
            <w:tcW w:w="9628" w:type="dxa"/>
          </w:tcPr>
          <w:p w14:paraId="246319CB" w14:textId="77777777" w:rsidR="00F220F8" w:rsidRDefault="00F220F8"/>
        </w:tc>
      </w:tr>
    </w:tbl>
    <w:p w14:paraId="74EBB2C8" w14:textId="4DD558AD" w:rsidR="005F39E1" w:rsidRDefault="007913E2" w:rsidP="00A65AF4">
      <w:pPr>
        <w:pStyle w:val="ListNumber"/>
      </w:pPr>
      <w:r>
        <w:t>What</w:t>
      </w:r>
      <w:r w:rsidR="003C1B3F">
        <w:t xml:space="preserve"> was the</w:t>
      </w:r>
      <w:r>
        <w:t xml:space="preserve"> range of values for the percentage of properti</w:t>
      </w:r>
      <w:r w:rsidR="00A65FE4">
        <w:t xml:space="preserve">es </w:t>
      </w:r>
      <w:r w:rsidR="00E274D2">
        <w:t>with rooftop solar observed in the samples?</w:t>
      </w:r>
    </w:p>
    <w:tbl>
      <w:tblPr>
        <w:tblStyle w:val="TableGrid"/>
        <w:tblW w:w="0" w:type="auto"/>
        <w:tblLook w:val="04A0" w:firstRow="1" w:lastRow="0" w:firstColumn="1" w:lastColumn="0" w:noHBand="0" w:noVBand="1"/>
        <w:tblDescription w:val="Space for students to provide answer."/>
      </w:tblPr>
      <w:tblGrid>
        <w:gridCol w:w="9628"/>
      </w:tblGrid>
      <w:tr w:rsidR="00E274D2" w14:paraId="7C692EC8" w14:textId="77777777" w:rsidTr="00E274D2">
        <w:tc>
          <w:tcPr>
            <w:tcW w:w="9628" w:type="dxa"/>
          </w:tcPr>
          <w:p w14:paraId="3B5664E3" w14:textId="77777777" w:rsidR="00E274D2" w:rsidRDefault="00E274D2" w:rsidP="00E274D2"/>
        </w:tc>
      </w:tr>
    </w:tbl>
    <w:p w14:paraId="6EDD9E96" w14:textId="642EAE45" w:rsidR="00E274D2" w:rsidRDefault="00E274D2" w:rsidP="007913E2">
      <w:pPr>
        <w:pStyle w:val="ListNumber"/>
      </w:pPr>
      <w:r>
        <w:t>Were there any patterns where high or low amounts of solar were found? What factors may affect this?</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8C0725" w14:paraId="48466E9F" w14:textId="77777777" w:rsidTr="008C0725">
        <w:tc>
          <w:tcPr>
            <w:tcW w:w="9633" w:type="dxa"/>
          </w:tcPr>
          <w:p w14:paraId="110357A7" w14:textId="77777777" w:rsidR="008C0725" w:rsidRDefault="008C0725" w:rsidP="0037630F">
            <w:pPr>
              <w:pStyle w:val="ListNumber"/>
              <w:numPr>
                <w:ilvl w:val="0"/>
                <w:numId w:val="0"/>
              </w:numPr>
            </w:pPr>
          </w:p>
        </w:tc>
      </w:tr>
    </w:tbl>
    <w:p w14:paraId="5E6DF95A" w14:textId="281DCB0E" w:rsidR="0037630F" w:rsidRDefault="008C0725" w:rsidP="008C0725">
      <w:pPr>
        <w:pStyle w:val="ListNumber"/>
      </w:pPr>
      <w:r>
        <w:t>How does the percentage calculated from our sampled data compare with our initial estimates?</w:t>
      </w:r>
    </w:p>
    <w:tbl>
      <w:tblPr>
        <w:tblStyle w:val="TableGrid"/>
        <w:tblW w:w="0" w:type="auto"/>
        <w:tblInd w:w="-5" w:type="dxa"/>
        <w:tblLook w:val="04A0" w:firstRow="1" w:lastRow="0" w:firstColumn="1" w:lastColumn="0" w:noHBand="0" w:noVBand="1"/>
        <w:tblDescription w:val="Space for students to provide answer."/>
      </w:tblPr>
      <w:tblGrid>
        <w:gridCol w:w="9633"/>
      </w:tblGrid>
      <w:tr w:rsidR="00EB70C1" w14:paraId="4A706147" w14:textId="77777777" w:rsidTr="00EB70C1">
        <w:tc>
          <w:tcPr>
            <w:tcW w:w="9633" w:type="dxa"/>
          </w:tcPr>
          <w:p w14:paraId="26A95D63" w14:textId="77777777" w:rsidR="00EB70C1" w:rsidRDefault="00EB70C1" w:rsidP="00EB70C1">
            <w:pPr>
              <w:pStyle w:val="ListNumber"/>
              <w:numPr>
                <w:ilvl w:val="0"/>
                <w:numId w:val="0"/>
              </w:numPr>
            </w:pPr>
          </w:p>
        </w:tc>
      </w:tr>
    </w:tbl>
    <w:p w14:paraId="4656116B" w14:textId="77777777" w:rsidR="00EB70C1" w:rsidRPr="00C81EBC" w:rsidRDefault="00EB70C1" w:rsidP="00EB70C1">
      <w:pPr>
        <w:pStyle w:val="ListNumber"/>
      </w:pPr>
      <w:r>
        <w:t>Where else could we find data to improve our estimates?</w:t>
      </w:r>
    </w:p>
    <w:tbl>
      <w:tblPr>
        <w:tblStyle w:val="TableGrid"/>
        <w:tblW w:w="0" w:type="auto"/>
        <w:tblLook w:val="04A0" w:firstRow="1" w:lastRow="0" w:firstColumn="1" w:lastColumn="0" w:noHBand="0" w:noVBand="1"/>
        <w:tblDescription w:val="Space for students to provide answer."/>
      </w:tblPr>
      <w:tblGrid>
        <w:gridCol w:w="9628"/>
      </w:tblGrid>
      <w:tr w:rsidR="00E274D2" w14:paraId="64C62ACD" w14:textId="77777777">
        <w:tc>
          <w:tcPr>
            <w:tcW w:w="9628" w:type="dxa"/>
          </w:tcPr>
          <w:p w14:paraId="3D64F2DF" w14:textId="77777777" w:rsidR="00E274D2" w:rsidRDefault="00E274D2"/>
        </w:tc>
      </w:tr>
    </w:tbl>
    <w:p w14:paraId="277BBFC5" w14:textId="1CC2F315" w:rsidR="00D52F32" w:rsidRPr="00BA58A5" w:rsidRDefault="00D52F32" w:rsidP="006C43FF">
      <w:pPr>
        <w:pStyle w:val="FeatureBox"/>
      </w:pPr>
      <w:r>
        <w:t xml:space="preserve">Installed solar energy capacity describes the total capacity of solar power systems that have been installed. This includes </w:t>
      </w:r>
      <w:r w:rsidR="00A0071F">
        <w:t xml:space="preserve">rooftop solar panels that may be installed on residential homes, businesses or your school, as well as solar farms that </w:t>
      </w:r>
      <w:r>
        <w:t xml:space="preserve">generate electricity on a larger scale. Assume that a typical rooftop solar system has a generating capacity of 10 kW. </w:t>
      </w:r>
    </w:p>
    <w:p w14:paraId="4867210D" w14:textId="4ACBA29C" w:rsidR="00E274D2" w:rsidRDefault="007651EB" w:rsidP="00D52F32">
      <w:r>
        <w:t xml:space="preserve">Interact with the installed solar energy capacity data at </w:t>
      </w:r>
      <w:hyperlink r:id="rId23" w:history="1">
        <w:r w:rsidRPr="00093CD1">
          <w:rPr>
            <w:rStyle w:val="Hyperlink"/>
          </w:rPr>
          <w:t>Our World in Data</w:t>
        </w:r>
      </w:hyperlink>
      <w:r>
        <w:t>.</w:t>
      </w:r>
      <w:r w:rsidR="006839F3">
        <w:t xml:space="preserve"> Select the Map and then answer the following questions.</w:t>
      </w:r>
    </w:p>
    <w:p w14:paraId="37DFEBA8" w14:textId="47116650" w:rsidR="009A20BB" w:rsidRDefault="009A20BB" w:rsidP="009A20BB">
      <w:pPr>
        <w:pStyle w:val="ListNumber"/>
      </w:pPr>
      <w:r>
        <w:t xml:space="preserve">List the countries </w:t>
      </w:r>
      <w:r w:rsidR="00A0071F">
        <w:t>with</w:t>
      </w:r>
      <w:r>
        <w:t xml:space="preserve"> </w:t>
      </w:r>
      <w:r w:rsidR="00A0071F">
        <w:t>over</w:t>
      </w:r>
      <w:r>
        <w:t xml:space="preserve"> 75 GW of solar energy capacity.</w:t>
      </w:r>
    </w:p>
    <w:tbl>
      <w:tblPr>
        <w:tblStyle w:val="TableGrid"/>
        <w:tblW w:w="0" w:type="auto"/>
        <w:tblLook w:val="04A0" w:firstRow="1" w:lastRow="0" w:firstColumn="1" w:lastColumn="0" w:noHBand="0" w:noVBand="1"/>
        <w:tblDescription w:val="Space for students to provide answer."/>
      </w:tblPr>
      <w:tblGrid>
        <w:gridCol w:w="9628"/>
      </w:tblGrid>
      <w:tr w:rsidR="009A20BB" w14:paraId="2AF4EB1D" w14:textId="77777777">
        <w:tc>
          <w:tcPr>
            <w:tcW w:w="9628" w:type="dxa"/>
          </w:tcPr>
          <w:p w14:paraId="66AD8C86" w14:textId="77777777" w:rsidR="009A20BB" w:rsidRDefault="009A20BB"/>
        </w:tc>
      </w:tr>
    </w:tbl>
    <w:p w14:paraId="3950B2C4" w14:textId="0C43984A" w:rsidR="009A20BB" w:rsidRDefault="009A20BB" w:rsidP="009A20BB">
      <w:pPr>
        <w:pStyle w:val="ListNumber"/>
      </w:pPr>
      <w:r>
        <w:t xml:space="preserve">Identify the </w:t>
      </w:r>
      <w:r w:rsidR="00A0071F">
        <w:t>world's areas with</w:t>
      </w:r>
      <w:r>
        <w:t xml:space="preserve"> very low solar energy capacity</w:t>
      </w:r>
      <w:r w:rsidR="008E0745">
        <w:t>.</w:t>
      </w:r>
    </w:p>
    <w:tbl>
      <w:tblPr>
        <w:tblStyle w:val="TableGrid"/>
        <w:tblW w:w="0" w:type="auto"/>
        <w:tblLook w:val="04A0" w:firstRow="1" w:lastRow="0" w:firstColumn="1" w:lastColumn="0" w:noHBand="0" w:noVBand="1"/>
        <w:tblDescription w:val="Space for students to provide answer."/>
      </w:tblPr>
      <w:tblGrid>
        <w:gridCol w:w="9628"/>
      </w:tblGrid>
      <w:tr w:rsidR="008E0745" w14:paraId="00E0534C" w14:textId="77777777">
        <w:tc>
          <w:tcPr>
            <w:tcW w:w="9628" w:type="dxa"/>
          </w:tcPr>
          <w:p w14:paraId="55DFAC42" w14:textId="77777777" w:rsidR="008E0745" w:rsidRDefault="008E0745"/>
        </w:tc>
      </w:tr>
    </w:tbl>
    <w:p w14:paraId="22506AF7" w14:textId="480E5F83" w:rsidR="008E0745" w:rsidRDefault="00C324A6" w:rsidP="009A20BB">
      <w:pPr>
        <w:pStyle w:val="ListNumber"/>
      </w:pPr>
      <w:r>
        <w:t xml:space="preserve">Compare </w:t>
      </w:r>
      <w:r w:rsidR="00A0071F">
        <w:t>Australia's installed solar capacity to that of</w:t>
      </w:r>
      <w:r w:rsidR="00C6309D">
        <w:t xml:space="preserve"> other countries. Use quantitative information and calculations to support your response. </w:t>
      </w:r>
    </w:p>
    <w:tbl>
      <w:tblPr>
        <w:tblStyle w:val="TableGrid"/>
        <w:tblW w:w="0" w:type="auto"/>
        <w:tblLook w:val="04A0" w:firstRow="1" w:lastRow="0" w:firstColumn="1" w:lastColumn="0" w:noHBand="0" w:noVBand="1"/>
        <w:tblDescription w:val="Space for students to provide answer."/>
      </w:tblPr>
      <w:tblGrid>
        <w:gridCol w:w="9628"/>
      </w:tblGrid>
      <w:tr w:rsidR="00AA71AF" w14:paraId="2CAD63AA" w14:textId="77777777">
        <w:tc>
          <w:tcPr>
            <w:tcW w:w="9628" w:type="dxa"/>
          </w:tcPr>
          <w:p w14:paraId="20425B18" w14:textId="77777777" w:rsidR="00AA71AF" w:rsidRDefault="00AA71AF"/>
        </w:tc>
      </w:tr>
    </w:tbl>
    <w:p w14:paraId="1A7D9DAC" w14:textId="221063CB" w:rsidR="004B11B1" w:rsidRDefault="004B11B1" w:rsidP="007868BB">
      <w:r>
        <w:t xml:space="preserve">Select the </w:t>
      </w:r>
      <w:r w:rsidR="00165467">
        <w:t>t</w:t>
      </w:r>
      <w:r>
        <w:t xml:space="preserve">able. Sort the 2022 column </w:t>
      </w:r>
      <w:r w:rsidR="00A0071F">
        <w:t>to</w:t>
      </w:r>
      <w:r>
        <w:t xml:space="preserve"> see the solar energy capacity </w:t>
      </w:r>
      <w:r w:rsidR="00A0071F">
        <w:t>from</w:t>
      </w:r>
      <w:r>
        <w:t xml:space="preserve"> highest to lowest. Use the data to answer the next questions</w:t>
      </w:r>
      <w:r w:rsidR="007868BB">
        <w:t>.</w:t>
      </w:r>
    </w:p>
    <w:p w14:paraId="1FC626D3" w14:textId="1A1C4A02" w:rsidR="00F366FE" w:rsidRDefault="00E83A41">
      <w:pPr>
        <w:pStyle w:val="ListNumber"/>
      </w:pPr>
      <w:r>
        <w:t xml:space="preserve">Calculate the </w:t>
      </w:r>
      <w:r w:rsidRPr="009E7161">
        <w:rPr>
          <w:rStyle w:val="Emphasis"/>
        </w:rPr>
        <w:t>per capita</w:t>
      </w:r>
      <w:r>
        <w:t xml:space="preserve"> </w:t>
      </w:r>
      <w:r w:rsidR="00554E5B">
        <w:t xml:space="preserve">installed solar capacity </w:t>
      </w:r>
      <w:r w:rsidR="009E7161">
        <w:t>of</w:t>
      </w:r>
      <w:r w:rsidR="00554E5B">
        <w:t xml:space="preserve"> the </w:t>
      </w:r>
      <w:r w:rsidR="009E7161">
        <w:t>top 7 countries.</w:t>
      </w:r>
    </w:p>
    <w:p w14:paraId="2F5048EE" w14:textId="47224E99" w:rsidR="00403DD3" w:rsidRDefault="00403DD3" w:rsidP="00CE3FC3">
      <w:r>
        <w:lastRenderedPageBreak/>
        <w:t>Installed solar energy capacity and population by country</w:t>
      </w:r>
      <w:r w:rsidR="00C012A0">
        <w:t xml:space="preserve"> in 2</w:t>
      </w:r>
      <w:r w:rsidR="00ED4210">
        <w:t>022</w:t>
      </w:r>
      <w:r>
        <w:t xml:space="preserve">. The countries included are the top </w:t>
      </w:r>
      <w:r w:rsidR="000E1303">
        <w:t>7</w:t>
      </w:r>
      <w:r>
        <w:t xml:space="preserve"> in terms of installed solar energy capacity. Data source: International Renewable Energy Agency (2023). Interact with this data online on </w:t>
      </w:r>
      <w:hyperlink r:id="rId24" w:history="1">
        <w:r w:rsidRPr="00CC3D4D">
          <w:rPr>
            <w:rStyle w:val="Hyperlink"/>
          </w:rPr>
          <w:t>Our World in Data</w:t>
        </w:r>
      </w:hyperlink>
      <w:r>
        <w:t>.</w:t>
      </w:r>
    </w:p>
    <w:p w14:paraId="28E7446C" w14:textId="25D1ADBE" w:rsidR="00544C31" w:rsidRDefault="00544C31" w:rsidP="00544C31">
      <w:pPr>
        <w:pStyle w:val="Caption"/>
      </w:pPr>
      <w:r>
        <w:t xml:space="preserve">Table 2 – </w:t>
      </w:r>
      <w:r w:rsidRPr="00544C31">
        <w:t>solar capacity by country</w:t>
      </w:r>
    </w:p>
    <w:tbl>
      <w:tblPr>
        <w:tblStyle w:val="Tableheader"/>
        <w:tblW w:w="0" w:type="auto"/>
        <w:tblLook w:val="04A0" w:firstRow="1" w:lastRow="0" w:firstColumn="1" w:lastColumn="0" w:noHBand="0" w:noVBand="1"/>
        <w:tblDescription w:val="The table is left intentionally blank for students to place their responses."/>
      </w:tblPr>
      <w:tblGrid>
        <w:gridCol w:w="1980"/>
        <w:gridCol w:w="2126"/>
        <w:gridCol w:w="2552"/>
        <w:gridCol w:w="2970"/>
      </w:tblGrid>
      <w:tr w:rsidR="00403DD3" w14:paraId="2574AB87" w14:textId="77777777" w:rsidTr="00891C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60AAE53" w14:textId="77777777" w:rsidR="00403DD3" w:rsidRDefault="00403DD3">
            <w:r>
              <w:t>Country</w:t>
            </w:r>
          </w:p>
        </w:tc>
        <w:tc>
          <w:tcPr>
            <w:tcW w:w="2126" w:type="dxa"/>
          </w:tcPr>
          <w:p w14:paraId="52CE7427" w14:textId="77777777" w:rsidR="00403DD3" w:rsidRDefault="00403DD3">
            <w:pPr>
              <w:cnfStyle w:val="100000000000" w:firstRow="1" w:lastRow="0" w:firstColumn="0" w:lastColumn="0" w:oddVBand="0" w:evenVBand="0" w:oddHBand="0" w:evenHBand="0" w:firstRowFirstColumn="0" w:firstRowLastColumn="0" w:lastRowFirstColumn="0" w:lastRowLastColumn="0"/>
            </w:pPr>
            <w:r>
              <w:t>Installed solar capacity (kW)</w:t>
            </w:r>
          </w:p>
        </w:tc>
        <w:tc>
          <w:tcPr>
            <w:tcW w:w="2552" w:type="dxa"/>
          </w:tcPr>
          <w:p w14:paraId="554AD961" w14:textId="77777777" w:rsidR="00403DD3" w:rsidRDefault="00403DD3">
            <w:pPr>
              <w:cnfStyle w:val="100000000000" w:firstRow="1" w:lastRow="0" w:firstColumn="0" w:lastColumn="0" w:oddVBand="0" w:evenVBand="0" w:oddHBand="0" w:evenHBand="0" w:firstRowFirstColumn="0" w:firstRowLastColumn="0" w:lastRowFirstColumn="0" w:lastRowLastColumn="0"/>
            </w:pPr>
            <w:r>
              <w:t xml:space="preserve">Population </w:t>
            </w:r>
          </w:p>
        </w:tc>
        <w:tc>
          <w:tcPr>
            <w:tcW w:w="2970" w:type="dxa"/>
          </w:tcPr>
          <w:p w14:paraId="33823694" w14:textId="77777777" w:rsidR="00403DD3" w:rsidRDefault="00403DD3">
            <w:pPr>
              <w:cnfStyle w:val="100000000000" w:firstRow="1" w:lastRow="0" w:firstColumn="0" w:lastColumn="0" w:oddVBand="0" w:evenVBand="0" w:oddHBand="0" w:evenHBand="0" w:firstRowFirstColumn="0" w:firstRowLastColumn="0" w:lastRowFirstColumn="0" w:lastRowLastColumn="0"/>
            </w:pPr>
            <w:r w:rsidRPr="008E1B15">
              <w:rPr>
                <w:rStyle w:val="Emphasis"/>
              </w:rPr>
              <w:t>Per capita</w:t>
            </w:r>
            <w:r>
              <w:t xml:space="preserve"> solar capacity (kW/person)</w:t>
            </w:r>
          </w:p>
        </w:tc>
      </w:tr>
      <w:tr w:rsidR="00403DD3" w14:paraId="75E29F0D" w14:textId="77777777" w:rsidTr="00891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E512C4" w14:textId="77777777" w:rsidR="00403DD3" w:rsidRDefault="00403DD3">
            <w:r>
              <w:t>China</w:t>
            </w:r>
          </w:p>
        </w:tc>
        <w:tc>
          <w:tcPr>
            <w:tcW w:w="2126" w:type="dxa"/>
          </w:tcPr>
          <w:p w14:paraId="7A0DAFEF" w14:textId="77777777" w:rsidR="00403DD3" w:rsidRDefault="00403DD3">
            <w:pPr>
              <w:cnfStyle w:val="000000100000" w:firstRow="0" w:lastRow="0" w:firstColumn="0" w:lastColumn="0" w:oddVBand="0" w:evenVBand="0" w:oddHBand="1" w:evenHBand="0" w:firstRowFirstColumn="0" w:firstRowLastColumn="0" w:lastRowFirstColumn="0" w:lastRowLastColumn="0"/>
            </w:pPr>
            <w:r>
              <w:t>393,030,000</w:t>
            </w:r>
          </w:p>
        </w:tc>
        <w:tc>
          <w:tcPr>
            <w:tcW w:w="2552" w:type="dxa"/>
          </w:tcPr>
          <w:p w14:paraId="7A234FA5" w14:textId="77777777" w:rsidR="00403DD3" w:rsidRDefault="00403DD3">
            <w:pPr>
              <w:cnfStyle w:val="000000100000" w:firstRow="0" w:lastRow="0" w:firstColumn="0" w:lastColumn="0" w:oddVBand="0" w:evenVBand="0" w:oddHBand="1" w:evenHBand="0" w:firstRowFirstColumn="0" w:firstRowLastColumn="0" w:lastRowFirstColumn="0" w:lastRowLastColumn="0"/>
            </w:pPr>
            <w:r>
              <w:t>1,422,584,937</w:t>
            </w:r>
          </w:p>
        </w:tc>
        <w:tc>
          <w:tcPr>
            <w:tcW w:w="2970" w:type="dxa"/>
          </w:tcPr>
          <w:p w14:paraId="37B35578" w14:textId="62E6C42D" w:rsidR="00403DD3" w:rsidRPr="00513E1B" w:rsidRDefault="00403DD3" w:rsidP="00513E1B">
            <w:pPr>
              <w:cnfStyle w:val="000000100000" w:firstRow="0" w:lastRow="0" w:firstColumn="0" w:lastColumn="0" w:oddVBand="0" w:evenVBand="0" w:oddHBand="1" w:evenHBand="0" w:firstRowFirstColumn="0" w:firstRowLastColumn="0" w:lastRowFirstColumn="0" w:lastRowLastColumn="0"/>
            </w:pPr>
          </w:p>
        </w:tc>
      </w:tr>
      <w:tr w:rsidR="00403DD3" w14:paraId="76A1735C" w14:textId="77777777" w:rsidTr="00891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1FCBA59" w14:textId="77777777" w:rsidR="00403DD3" w:rsidRDefault="00403DD3">
            <w:r>
              <w:t>United States</w:t>
            </w:r>
          </w:p>
        </w:tc>
        <w:tc>
          <w:tcPr>
            <w:tcW w:w="2126" w:type="dxa"/>
          </w:tcPr>
          <w:p w14:paraId="2785AF4A" w14:textId="77777777" w:rsidR="00403DD3" w:rsidRDefault="00403DD3">
            <w:pPr>
              <w:cnfStyle w:val="000000010000" w:firstRow="0" w:lastRow="0" w:firstColumn="0" w:lastColumn="0" w:oddVBand="0" w:evenVBand="0" w:oddHBand="0" w:evenHBand="1" w:firstRowFirstColumn="0" w:firstRowLastColumn="0" w:lastRowFirstColumn="0" w:lastRowLastColumn="0"/>
            </w:pPr>
            <w:r>
              <w:t>113,020,000</w:t>
            </w:r>
          </w:p>
        </w:tc>
        <w:tc>
          <w:tcPr>
            <w:tcW w:w="2552" w:type="dxa"/>
          </w:tcPr>
          <w:p w14:paraId="4EA2843F" w14:textId="77777777" w:rsidR="00403DD3" w:rsidRDefault="00403DD3">
            <w:pPr>
              <w:cnfStyle w:val="000000010000" w:firstRow="0" w:lastRow="0" w:firstColumn="0" w:lastColumn="0" w:oddVBand="0" w:evenVBand="0" w:oddHBand="0" w:evenHBand="1" w:firstRowFirstColumn="0" w:firstRowLastColumn="0" w:lastRowFirstColumn="0" w:lastRowLastColumn="0"/>
            </w:pPr>
            <w:r>
              <w:t>343,477,332</w:t>
            </w:r>
          </w:p>
        </w:tc>
        <w:tc>
          <w:tcPr>
            <w:tcW w:w="2970" w:type="dxa"/>
          </w:tcPr>
          <w:p w14:paraId="4BB840F9" w14:textId="4A00E297" w:rsidR="00403DD3" w:rsidRPr="00513E1B" w:rsidRDefault="00403DD3" w:rsidP="00513E1B">
            <w:pPr>
              <w:cnfStyle w:val="000000010000" w:firstRow="0" w:lastRow="0" w:firstColumn="0" w:lastColumn="0" w:oddVBand="0" w:evenVBand="0" w:oddHBand="0" w:evenHBand="1" w:firstRowFirstColumn="0" w:firstRowLastColumn="0" w:lastRowFirstColumn="0" w:lastRowLastColumn="0"/>
            </w:pPr>
          </w:p>
        </w:tc>
      </w:tr>
      <w:tr w:rsidR="00403DD3" w14:paraId="02251D53" w14:textId="77777777" w:rsidTr="00891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AD387A2" w14:textId="77777777" w:rsidR="00403DD3" w:rsidRDefault="00403DD3">
            <w:r>
              <w:t>Japan</w:t>
            </w:r>
          </w:p>
        </w:tc>
        <w:tc>
          <w:tcPr>
            <w:tcW w:w="2126" w:type="dxa"/>
          </w:tcPr>
          <w:p w14:paraId="10072B65" w14:textId="77777777" w:rsidR="00403DD3" w:rsidRDefault="00403DD3">
            <w:pPr>
              <w:cnfStyle w:val="000000100000" w:firstRow="0" w:lastRow="0" w:firstColumn="0" w:lastColumn="0" w:oddVBand="0" w:evenVBand="0" w:oddHBand="1" w:evenHBand="0" w:firstRowFirstColumn="0" w:firstRowLastColumn="0" w:lastRowFirstColumn="0" w:lastRowLastColumn="0"/>
            </w:pPr>
            <w:r>
              <w:t>78,830,000</w:t>
            </w:r>
          </w:p>
        </w:tc>
        <w:tc>
          <w:tcPr>
            <w:tcW w:w="2552" w:type="dxa"/>
          </w:tcPr>
          <w:p w14:paraId="7E18777D" w14:textId="77777777" w:rsidR="00403DD3" w:rsidRDefault="00403DD3">
            <w:pPr>
              <w:cnfStyle w:val="000000100000" w:firstRow="0" w:lastRow="0" w:firstColumn="0" w:lastColumn="0" w:oddVBand="0" w:evenVBand="0" w:oddHBand="1" w:evenHBand="0" w:firstRowFirstColumn="0" w:firstRowLastColumn="0" w:lastRowFirstColumn="0" w:lastRowLastColumn="0"/>
            </w:pPr>
            <w:r>
              <w:t>124,370,947</w:t>
            </w:r>
          </w:p>
        </w:tc>
        <w:tc>
          <w:tcPr>
            <w:tcW w:w="2970" w:type="dxa"/>
          </w:tcPr>
          <w:p w14:paraId="0BACE04A" w14:textId="1F019871" w:rsidR="00403DD3" w:rsidRPr="00513E1B" w:rsidRDefault="00403DD3" w:rsidP="00513E1B">
            <w:pPr>
              <w:cnfStyle w:val="000000100000" w:firstRow="0" w:lastRow="0" w:firstColumn="0" w:lastColumn="0" w:oddVBand="0" w:evenVBand="0" w:oddHBand="1" w:evenHBand="0" w:firstRowFirstColumn="0" w:firstRowLastColumn="0" w:lastRowFirstColumn="0" w:lastRowLastColumn="0"/>
            </w:pPr>
          </w:p>
        </w:tc>
      </w:tr>
      <w:tr w:rsidR="00403DD3" w14:paraId="54573EE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4E2B398" w14:textId="77777777" w:rsidR="00403DD3" w:rsidRDefault="00403DD3">
            <w:r>
              <w:t>Germany</w:t>
            </w:r>
          </w:p>
        </w:tc>
        <w:tc>
          <w:tcPr>
            <w:tcW w:w="2126" w:type="dxa"/>
          </w:tcPr>
          <w:p w14:paraId="6810C222" w14:textId="77777777" w:rsidR="00403DD3" w:rsidRDefault="00403DD3">
            <w:pPr>
              <w:cnfStyle w:val="000000010000" w:firstRow="0" w:lastRow="0" w:firstColumn="0" w:lastColumn="0" w:oddVBand="0" w:evenVBand="0" w:oddHBand="0" w:evenHBand="1" w:firstRowFirstColumn="0" w:firstRowLastColumn="0" w:lastRowFirstColumn="0" w:lastRowLastColumn="0"/>
            </w:pPr>
            <w:r>
              <w:t>66,550,000</w:t>
            </w:r>
          </w:p>
        </w:tc>
        <w:tc>
          <w:tcPr>
            <w:tcW w:w="2552" w:type="dxa"/>
          </w:tcPr>
          <w:p w14:paraId="65F4831E" w14:textId="77777777" w:rsidR="00403DD3" w:rsidRDefault="00403DD3">
            <w:pPr>
              <w:cnfStyle w:val="000000010000" w:firstRow="0" w:lastRow="0" w:firstColumn="0" w:lastColumn="0" w:oddVBand="0" w:evenVBand="0" w:oddHBand="0" w:evenHBand="1" w:firstRowFirstColumn="0" w:firstRowLastColumn="0" w:lastRowFirstColumn="0" w:lastRowLastColumn="0"/>
            </w:pPr>
            <w:r>
              <w:t>84,548,234</w:t>
            </w:r>
          </w:p>
        </w:tc>
        <w:tc>
          <w:tcPr>
            <w:tcW w:w="2970" w:type="dxa"/>
          </w:tcPr>
          <w:p w14:paraId="7056FDE5" w14:textId="1B41FBDF" w:rsidR="00403DD3" w:rsidRPr="00513E1B" w:rsidRDefault="00403DD3" w:rsidP="00513E1B">
            <w:pPr>
              <w:cnfStyle w:val="000000010000" w:firstRow="0" w:lastRow="0" w:firstColumn="0" w:lastColumn="0" w:oddVBand="0" w:evenVBand="0" w:oddHBand="0" w:evenHBand="1" w:firstRowFirstColumn="0" w:firstRowLastColumn="0" w:lastRowFirstColumn="0" w:lastRowLastColumn="0"/>
            </w:pPr>
          </w:p>
        </w:tc>
      </w:tr>
      <w:tr w:rsidR="00403DD3" w14:paraId="553DB643" w14:textId="77777777" w:rsidTr="00891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2147EAE" w14:textId="77777777" w:rsidR="00403DD3" w:rsidRDefault="00403DD3">
            <w:r>
              <w:t>India</w:t>
            </w:r>
          </w:p>
        </w:tc>
        <w:tc>
          <w:tcPr>
            <w:tcW w:w="2126" w:type="dxa"/>
          </w:tcPr>
          <w:p w14:paraId="574CA87C" w14:textId="77777777" w:rsidR="00403DD3" w:rsidRDefault="00403DD3">
            <w:pPr>
              <w:cnfStyle w:val="000000100000" w:firstRow="0" w:lastRow="0" w:firstColumn="0" w:lastColumn="0" w:oddVBand="0" w:evenVBand="0" w:oddHBand="1" w:evenHBand="0" w:firstRowFirstColumn="0" w:firstRowLastColumn="0" w:lastRowFirstColumn="0" w:lastRowLastColumn="0"/>
            </w:pPr>
            <w:r>
              <w:t>63,150,000</w:t>
            </w:r>
          </w:p>
        </w:tc>
        <w:tc>
          <w:tcPr>
            <w:tcW w:w="2552" w:type="dxa"/>
          </w:tcPr>
          <w:p w14:paraId="32E87DA1" w14:textId="77777777" w:rsidR="00403DD3" w:rsidRDefault="00403DD3">
            <w:pPr>
              <w:cnfStyle w:val="000000100000" w:firstRow="0" w:lastRow="0" w:firstColumn="0" w:lastColumn="0" w:oddVBand="0" w:evenVBand="0" w:oddHBand="1" w:evenHBand="0" w:firstRowFirstColumn="0" w:firstRowLastColumn="0" w:lastRowFirstColumn="0" w:lastRowLastColumn="0"/>
            </w:pPr>
            <w:r>
              <w:t>1,438,069,597</w:t>
            </w:r>
          </w:p>
        </w:tc>
        <w:tc>
          <w:tcPr>
            <w:tcW w:w="2970" w:type="dxa"/>
          </w:tcPr>
          <w:p w14:paraId="1C286880" w14:textId="4D68652A" w:rsidR="00403DD3" w:rsidRPr="00513E1B" w:rsidRDefault="00403DD3" w:rsidP="00513E1B">
            <w:pPr>
              <w:cnfStyle w:val="000000100000" w:firstRow="0" w:lastRow="0" w:firstColumn="0" w:lastColumn="0" w:oddVBand="0" w:evenVBand="0" w:oddHBand="1" w:evenHBand="0" w:firstRowFirstColumn="0" w:firstRowLastColumn="0" w:lastRowFirstColumn="0" w:lastRowLastColumn="0"/>
            </w:pPr>
          </w:p>
        </w:tc>
      </w:tr>
      <w:tr w:rsidR="00403DD3" w14:paraId="73B4C61A" w14:textId="77777777" w:rsidTr="00891C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B861849" w14:textId="77777777" w:rsidR="00403DD3" w:rsidRDefault="00403DD3">
            <w:r>
              <w:t>Australia</w:t>
            </w:r>
          </w:p>
        </w:tc>
        <w:tc>
          <w:tcPr>
            <w:tcW w:w="2126" w:type="dxa"/>
          </w:tcPr>
          <w:p w14:paraId="225E6A3C" w14:textId="77777777" w:rsidR="00403DD3" w:rsidRDefault="00403DD3">
            <w:pPr>
              <w:cnfStyle w:val="000000010000" w:firstRow="0" w:lastRow="0" w:firstColumn="0" w:lastColumn="0" w:oddVBand="0" w:evenVBand="0" w:oddHBand="0" w:evenHBand="1" w:firstRowFirstColumn="0" w:firstRowLastColumn="0" w:lastRowFirstColumn="0" w:lastRowLastColumn="0"/>
            </w:pPr>
            <w:r>
              <w:t>26,790,000</w:t>
            </w:r>
          </w:p>
        </w:tc>
        <w:tc>
          <w:tcPr>
            <w:tcW w:w="2552" w:type="dxa"/>
          </w:tcPr>
          <w:p w14:paraId="1B1E3EBD" w14:textId="77777777" w:rsidR="00403DD3" w:rsidRDefault="00403DD3">
            <w:pPr>
              <w:cnfStyle w:val="000000010000" w:firstRow="0" w:lastRow="0" w:firstColumn="0" w:lastColumn="0" w:oddVBand="0" w:evenVBand="0" w:oddHBand="0" w:evenHBand="1" w:firstRowFirstColumn="0" w:firstRowLastColumn="0" w:lastRowFirstColumn="0" w:lastRowLastColumn="0"/>
            </w:pPr>
            <w:r>
              <w:t>26,451,125</w:t>
            </w:r>
          </w:p>
        </w:tc>
        <w:tc>
          <w:tcPr>
            <w:tcW w:w="2970" w:type="dxa"/>
          </w:tcPr>
          <w:p w14:paraId="7259A250" w14:textId="38FDDD37" w:rsidR="00403DD3" w:rsidRPr="00513E1B" w:rsidRDefault="00403DD3" w:rsidP="00513E1B">
            <w:pPr>
              <w:cnfStyle w:val="000000010000" w:firstRow="0" w:lastRow="0" w:firstColumn="0" w:lastColumn="0" w:oddVBand="0" w:evenVBand="0" w:oddHBand="0" w:evenHBand="1" w:firstRowFirstColumn="0" w:firstRowLastColumn="0" w:lastRowFirstColumn="0" w:lastRowLastColumn="0"/>
            </w:pPr>
          </w:p>
        </w:tc>
      </w:tr>
      <w:tr w:rsidR="00AE1D41" w14:paraId="1C615D50" w14:textId="77777777" w:rsidTr="00891C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61EDA1D" w14:textId="5B214C60" w:rsidR="00AE1D41" w:rsidRDefault="00AE1D41" w:rsidP="000E1303">
            <w:r>
              <w:t>Italy</w:t>
            </w:r>
          </w:p>
        </w:tc>
        <w:tc>
          <w:tcPr>
            <w:tcW w:w="2126" w:type="dxa"/>
          </w:tcPr>
          <w:p w14:paraId="78A28065" w14:textId="277BD352" w:rsidR="00AE1D41" w:rsidRDefault="00AE1D41" w:rsidP="00AE1D41">
            <w:pPr>
              <w:cnfStyle w:val="000000100000" w:firstRow="0" w:lastRow="0" w:firstColumn="0" w:lastColumn="0" w:oddVBand="0" w:evenVBand="0" w:oddHBand="1" w:evenHBand="0" w:firstRowFirstColumn="0" w:firstRowLastColumn="0" w:lastRowFirstColumn="0" w:lastRowLastColumn="0"/>
            </w:pPr>
            <w:r>
              <w:t>25,080,000</w:t>
            </w:r>
          </w:p>
        </w:tc>
        <w:tc>
          <w:tcPr>
            <w:tcW w:w="2552" w:type="dxa"/>
          </w:tcPr>
          <w:p w14:paraId="0D24982F" w14:textId="5466BF76" w:rsidR="00AE1D41" w:rsidRDefault="00AE1D41" w:rsidP="00AE1D41">
            <w:pPr>
              <w:cnfStyle w:val="000000100000" w:firstRow="0" w:lastRow="0" w:firstColumn="0" w:lastColumn="0" w:oddVBand="0" w:evenVBand="0" w:oddHBand="1" w:evenHBand="0" w:firstRowFirstColumn="0" w:firstRowLastColumn="0" w:lastRowFirstColumn="0" w:lastRowLastColumn="0"/>
            </w:pPr>
            <w:r>
              <w:t>59,499,452</w:t>
            </w:r>
          </w:p>
        </w:tc>
        <w:tc>
          <w:tcPr>
            <w:tcW w:w="2970" w:type="dxa"/>
          </w:tcPr>
          <w:p w14:paraId="4FEEEF5B" w14:textId="77777777" w:rsidR="00AE1D41" w:rsidRPr="00513E1B" w:rsidRDefault="00AE1D41" w:rsidP="00513E1B">
            <w:pPr>
              <w:cnfStyle w:val="000000100000" w:firstRow="0" w:lastRow="0" w:firstColumn="0" w:lastColumn="0" w:oddVBand="0" w:evenVBand="0" w:oddHBand="1" w:evenHBand="0" w:firstRowFirstColumn="0" w:firstRowLastColumn="0" w:lastRowFirstColumn="0" w:lastRowLastColumn="0"/>
            </w:pPr>
          </w:p>
        </w:tc>
      </w:tr>
    </w:tbl>
    <w:p w14:paraId="70C8CEDB" w14:textId="77777777" w:rsidR="000E1303" w:rsidRDefault="000E1303" w:rsidP="000E1303">
      <w:pPr>
        <w:pStyle w:val="ListNumber"/>
      </w:pPr>
      <w:r>
        <w:t xml:space="preserve">How does Australia’s </w:t>
      </w:r>
      <w:r w:rsidRPr="008E1B15">
        <w:rPr>
          <w:rStyle w:val="Emphasis"/>
        </w:rPr>
        <w:t>per capita</w:t>
      </w:r>
      <w:r>
        <w:t xml:space="preserve"> installed solar capacity compare with other countries?</w:t>
      </w:r>
    </w:p>
    <w:tbl>
      <w:tblPr>
        <w:tblStyle w:val="TableGrid"/>
        <w:tblW w:w="0" w:type="auto"/>
        <w:tblLook w:val="04A0" w:firstRow="1" w:lastRow="0" w:firstColumn="1" w:lastColumn="0" w:noHBand="0" w:noVBand="1"/>
        <w:tblDescription w:val="Space for students to provide answer."/>
      </w:tblPr>
      <w:tblGrid>
        <w:gridCol w:w="9628"/>
      </w:tblGrid>
      <w:tr w:rsidR="000E1303" w14:paraId="1CA38095" w14:textId="77777777">
        <w:tc>
          <w:tcPr>
            <w:tcW w:w="9628" w:type="dxa"/>
          </w:tcPr>
          <w:p w14:paraId="2257C815" w14:textId="77777777" w:rsidR="000E1303" w:rsidRDefault="000E1303"/>
        </w:tc>
      </w:tr>
    </w:tbl>
    <w:p w14:paraId="33F0F9DC" w14:textId="09014AC5" w:rsidR="000E1303" w:rsidRDefault="000E1303" w:rsidP="000E1303">
      <w:pPr>
        <w:pStyle w:val="ListNumber"/>
      </w:pPr>
      <w:r>
        <w:t xml:space="preserve">When comparing the uptake of solar energy in different countries, which is a more useful indicator to compare the </w:t>
      </w:r>
      <w:r w:rsidR="00EE710F">
        <w:t>total capacity or the per capita capacity in different countries</w:t>
      </w:r>
      <w:r>
        <w:t>? Justify your response.</w:t>
      </w:r>
    </w:p>
    <w:tbl>
      <w:tblPr>
        <w:tblStyle w:val="TableGrid"/>
        <w:tblW w:w="0" w:type="auto"/>
        <w:tblLook w:val="04A0" w:firstRow="1" w:lastRow="0" w:firstColumn="1" w:lastColumn="0" w:noHBand="0" w:noVBand="1"/>
        <w:tblDescription w:val="Space for students to provide answer.&#10;"/>
      </w:tblPr>
      <w:tblGrid>
        <w:gridCol w:w="9628"/>
      </w:tblGrid>
      <w:tr w:rsidR="000E1303" w14:paraId="67B9BA60" w14:textId="77777777">
        <w:tc>
          <w:tcPr>
            <w:tcW w:w="9628" w:type="dxa"/>
          </w:tcPr>
          <w:p w14:paraId="74C5EA48" w14:textId="77777777" w:rsidR="000E1303" w:rsidRDefault="000E1303"/>
        </w:tc>
      </w:tr>
    </w:tbl>
    <w:p w14:paraId="5E066D6E" w14:textId="303A1EB2" w:rsidR="00D87FFD" w:rsidRDefault="00D87FFD" w:rsidP="00D87FFD">
      <w:pPr>
        <w:pStyle w:val="ListNumber"/>
      </w:pPr>
      <w:r>
        <w:t xml:space="preserve">Extract the information required to write a reference for the information you have collected from the Our World in Data page. </w:t>
      </w:r>
      <w:r w:rsidRPr="00B62A25">
        <w:rPr>
          <w:b/>
          <w:bCs/>
        </w:rPr>
        <w:t>Hint:</w:t>
      </w:r>
      <w:r>
        <w:t xml:space="preserve"> </w:t>
      </w:r>
      <w:r w:rsidR="005E1C3C">
        <w:t>Select</w:t>
      </w:r>
      <w:r>
        <w:t xml:space="preserve"> </w:t>
      </w:r>
      <w:r w:rsidRPr="00B62A25">
        <w:rPr>
          <w:b/>
          <w:bCs/>
        </w:rPr>
        <w:t>reuse this work</w:t>
      </w:r>
      <w:r>
        <w:t xml:space="preserve"> and scroll down to citations – this website has done the work for you!</w:t>
      </w:r>
    </w:p>
    <w:tbl>
      <w:tblPr>
        <w:tblStyle w:val="TableGrid"/>
        <w:tblW w:w="0" w:type="auto"/>
        <w:tblLook w:val="04A0" w:firstRow="1" w:lastRow="0" w:firstColumn="1" w:lastColumn="0" w:noHBand="0" w:noVBand="1"/>
        <w:tblDescription w:val="Space for students to provide answer.&#10;"/>
      </w:tblPr>
      <w:tblGrid>
        <w:gridCol w:w="9628"/>
      </w:tblGrid>
      <w:tr w:rsidR="00D87FFD" w14:paraId="15866BDB" w14:textId="77777777" w:rsidTr="00D87FFD">
        <w:tc>
          <w:tcPr>
            <w:tcW w:w="9628" w:type="dxa"/>
          </w:tcPr>
          <w:p w14:paraId="23DDF82C" w14:textId="77777777" w:rsidR="00D87FFD" w:rsidRDefault="00D87FFD" w:rsidP="00BC1808"/>
        </w:tc>
      </w:tr>
    </w:tbl>
    <w:p w14:paraId="4817E9C4" w14:textId="3B175824" w:rsidR="002264BC" w:rsidRDefault="009D60D7" w:rsidP="00831E79">
      <w:pPr>
        <w:pStyle w:val="Heading1"/>
      </w:pPr>
      <w:bookmarkStart w:id="17" w:name="_Toc222490159"/>
      <w:r w:rsidRPr="00831E79">
        <w:lastRenderedPageBreak/>
        <w:t>2</w:t>
      </w:r>
      <w:r w:rsidR="005E1C3C">
        <w:t>.</w:t>
      </w:r>
      <w:r w:rsidRPr="00831E79">
        <w:t>2</w:t>
      </w:r>
      <w:r w:rsidR="00B816C7" w:rsidRPr="00831E79">
        <w:t xml:space="preserve"> </w:t>
      </w:r>
      <w:r w:rsidR="00235913" w:rsidRPr="00831E79">
        <w:t>Generating electricity</w:t>
      </w:r>
      <w:bookmarkEnd w:id="17"/>
    </w:p>
    <w:p w14:paraId="469B4559" w14:textId="61AD17BB" w:rsidR="00F768B6" w:rsidRPr="0020635A" w:rsidRDefault="00A0420A" w:rsidP="00A0420A">
      <w:pPr>
        <w:pStyle w:val="Caption"/>
      </w:pPr>
      <w:r>
        <w:t xml:space="preserve">Table </w:t>
      </w:r>
      <w:r>
        <w:fldChar w:fldCharType="begin"/>
      </w:r>
      <w:r>
        <w:instrText xml:space="preserve"> SEQ Table \* ARABIC </w:instrText>
      </w:r>
      <w:r>
        <w:fldChar w:fldCharType="separate"/>
      </w:r>
      <w:r>
        <w:rPr>
          <w:noProof/>
        </w:rPr>
        <w:t>3</w:t>
      </w:r>
      <w:r>
        <w:fldChar w:fldCharType="end"/>
      </w:r>
      <w:r>
        <w:t xml:space="preserve"> </w:t>
      </w:r>
      <w:r w:rsidR="005340EC">
        <w:t>– l</w:t>
      </w:r>
      <w:r w:rsidR="00F768B6" w:rsidRPr="00F768B6">
        <w:t>earning intentions and success criteria for</w:t>
      </w:r>
      <w:r w:rsidR="00F768B6">
        <w:t xml:space="preserve"> </w:t>
      </w:r>
      <w:r w:rsidR="005340EC">
        <w:t>‘</w:t>
      </w:r>
      <w:r w:rsidR="00F768B6">
        <w:t>Generating electricity</w:t>
      </w:r>
      <w:r w:rsidR="005340EC">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38095E" w14:paraId="2958D66A"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0CEFDD4C" w14:textId="67F88E5B" w:rsidR="0038095E" w:rsidRDefault="0038095E" w:rsidP="0038095E">
            <w:r>
              <w:t>We are learning:</w:t>
            </w:r>
          </w:p>
        </w:tc>
        <w:tc>
          <w:tcPr>
            <w:tcW w:w="4814" w:type="dxa"/>
          </w:tcPr>
          <w:p w14:paraId="69096AF3" w14:textId="457A178B" w:rsidR="0038095E" w:rsidRDefault="0038095E" w:rsidP="0038095E">
            <w:r>
              <w:t>I can:</w:t>
            </w:r>
          </w:p>
        </w:tc>
      </w:tr>
      <w:tr w:rsidR="006171F6" w14:paraId="6D6E12B8"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76E3E33B" w14:textId="77777777" w:rsidR="006171F6" w:rsidRDefault="006171F6">
            <w:pPr>
              <w:pStyle w:val="ListBullet"/>
            </w:pPr>
            <w:r>
              <w:t>how to make informed decisions about the best energy sources to use</w:t>
            </w:r>
          </w:p>
          <w:p w14:paraId="62640417" w14:textId="77777777" w:rsidR="006171F6" w:rsidRDefault="006171F6">
            <w:pPr>
              <w:pStyle w:val="ListBullet"/>
            </w:pPr>
            <w:r>
              <w:t>to systematically collect and record data, information, evidence and findings</w:t>
            </w:r>
          </w:p>
          <w:p w14:paraId="743810FB" w14:textId="2E8DEB0B" w:rsidR="006171F6" w:rsidRDefault="006171F6">
            <w:pPr>
              <w:pStyle w:val="ListBullet"/>
            </w:pPr>
            <w:r>
              <w:t>to represent and organise data and information to find patterns and to calculate useful values.</w:t>
            </w:r>
          </w:p>
        </w:tc>
        <w:tc>
          <w:tcPr>
            <w:tcW w:w="4814" w:type="dxa"/>
          </w:tcPr>
          <w:p w14:paraId="00ACE6D0" w14:textId="3860B6BD" w:rsidR="005160A5" w:rsidRDefault="005160A5" w:rsidP="0095696D">
            <w:pPr>
              <w:pStyle w:val="ListBullet"/>
            </w:pPr>
            <w:r>
              <w:t>d</w:t>
            </w:r>
            <w:r w:rsidR="0095696D">
              <w:t xml:space="preserve">escribe the energy sources used to generate electricity in </w:t>
            </w:r>
            <w:r w:rsidR="002C1052">
              <w:t>Australia</w:t>
            </w:r>
          </w:p>
          <w:p w14:paraId="64E10C84" w14:textId="1B0ED640" w:rsidR="009E0D81" w:rsidRDefault="002A5DFA">
            <w:pPr>
              <w:pStyle w:val="ListBullet"/>
            </w:pPr>
            <w:r>
              <w:t xml:space="preserve">select and </w:t>
            </w:r>
            <w:r w:rsidR="00C052E4">
              <w:t>e</w:t>
            </w:r>
            <w:r w:rsidR="00D60C00">
              <w:t xml:space="preserve">xtract </w:t>
            </w:r>
            <w:r w:rsidR="00E57BA7">
              <w:t>quantitative data from a data dashboard</w:t>
            </w:r>
          </w:p>
          <w:p w14:paraId="49187B26" w14:textId="77777777" w:rsidR="006A74E4" w:rsidRDefault="006A74E4" w:rsidP="006A74E4">
            <w:pPr>
              <w:pStyle w:val="ListBullet"/>
            </w:pPr>
            <w:r>
              <w:t>support a claim with evidence.</w:t>
            </w:r>
          </w:p>
          <w:p w14:paraId="125F4F33" w14:textId="6A9DC399" w:rsidR="00C052E4" w:rsidRDefault="00C052E4" w:rsidP="005160A5">
            <w:pPr>
              <w:pStyle w:val="ListBullet"/>
            </w:pPr>
            <w:r>
              <w:t>s</w:t>
            </w:r>
            <w:r w:rsidR="00E57BA7">
              <w:t xml:space="preserve">elect a </w:t>
            </w:r>
            <w:r w:rsidR="00C042AF">
              <w:t xml:space="preserve">suitable graph or image to </w:t>
            </w:r>
            <w:r w:rsidR="00502FFA">
              <w:t xml:space="preserve">describe a trend in the generation of </w:t>
            </w:r>
            <w:r>
              <w:t>electricity</w:t>
            </w:r>
          </w:p>
        </w:tc>
      </w:tr>
    </w:tbl>
    <w:p w14:paraId="49472E79" w14:textId="280A3408" w:rsidR="00377DB6" w:rsidRDefault="003378F7" w:rsidP="00377DB6">
      <w:r>
        <w:t>In this activity</w:t>
      </w:r>
      <w:r w:rsidR="00D80FB8">
        <w:t xml:space="preserve">, students access real-time data to improve their understanding of where and how </w:t>
      </w:r>
      <w:r w:rsidR="00377DB6">
        <w:t xml:space="preserve">electricity is generated. </w:t>
      </w:r>
      <w:r w:rsidR="00ED766D">
        <w:t>They then</w:t>
      </w:r>
      <w:r w:rsidR="00377DB6">
        <w:t xml:space="preserve"> use the National Energy Market (NEM) Dashboard to identify patterns in the </w:t>
      </w:r>
      <w:r w:rsidR="00D80FB8">
        <w:t>energy sources</w:t>
      </w:r>
      <w:r w:rsidR="00377DB6">
        <w:t xml:space="preserve"> used and tell an energy story.</w:t>
      </w:r>
    </w:p>
    <w:p w14:paraId="3DC2987D" w14:textId="235521D9" w:rsidR="00831E79" w:rsidRDefault="00831E79" w:rsidP="00831E79">
      <w:pPr>
        <w:pStyle w:val="Heading2"/>
      </w:pPr>
      <w:bookmarkStart w:id="18" w:name="_Toc222490160"/>
      <w:r>
        <w:t>Instructions</w:t>
      </w:r>
      <w:bookmarkEnd w:id="18"/>
    </w:p>
    <w:p w14:paraId="671288FB" w14:textId="70BA51F1" w:rsidR="00831E79" w:rsidRDefault="00610C8C" w:rsidP="006A1671">
      <w:pPr>
        <w:pStyle w:val="Heading3"/>
      </w:pPr>
      <w:bookmarkStart w:id="19" w:name="_Toc222490161"/>
      <w:r>
        <w:t>C</w:t>
      </w:r>
      <w:r w:rsidR="00452A73">
        <w:t>reating an energy story</w:t>
      </w:r>
      <w:r w:rsidR="006A1671">
        <w:t xml:space="preserve"> – the National Energy Market (NEM)</w:t>
      </w:r>
      <w:bookmarkEnd w:id="19"/>
    </w:p>
    <w:p w14:paraId="0F09EEFE" w14:textId="1D413C89" w:rsidR="0043571E" w:rsidRDefault="0043571E" w:rsidP="0043571E">
      <w:pPr>
        <w:pStyle w:val="FeatureBox4"/>
      </w:pPr>
      <w:r>
        <w:t xml:space="preserve">The </w:t>
      </w:r>
      <w:hyperlink r:id="rId25" w:history="1">
        <w:r w:rsidRPr="007414DA">
          <w:rPr>
            <w:rStyle w:val="Hyperlink"/>
          </w:rPr>
          <w:t>National Energy Market (NEM) Dashboard</w:t>
        </w:r>
      </w:hyperlink>
      <w:r>
        <w:t xml:space="preserve"> </w:t>
      </w:r>
      <w:r w:rsidR="00467A8E">
        <w:t xml:space="preserve">(AEMO 2024b) </w:t>
      </w:r>
      <w:r>
        <w:t>uses</w:t>
      </w:r>
      <w:r w:rsidR="008169F6">
        <w:t xml:space="preserve"> units</w:t>
      </w:r>
      <w:r w:rsidR="000460DA">
        <w:t xml:space="preserve">, including the </w:t>
      </w:r>
      <w:r w:rsidR="004A7C38">
        <w:t>Megawatt</w:t>
      </w:r>
      <w:r w:rsidR="000460DA">
        <w:t xml:space="preserve"> (MW) and </w:t>
      </w:r>
      <w:r w:rsidR="004A7C38">
        <w:t>Gigawatt</w:t>
      </w:r>
      <w:r w:rsidR="000460DA">
        <w:t xml:space="preserve"> (GW), to describe the rate at which </w:t>
      </w:r>
      <w:r w:rsidR="0019134B">
        <w:t xml:space="preserve">energy is generated and consumed. </w:t>
      </w:r>
      <w:r w:rsidR="004A7C38">
        <w:t>A</w:t>
      </w:r>
      <w:r w:rsidR="00491025">
        <w:t xml:space="preserve"> dual number line may </w:t>
      </w:r>
      <w:r w:rsidR="00093851">
        <w:t xml:space="preserve">help students </w:t>
      </w:r>
      <w:r w:rsidR="00FC3C66">
        <w:t xml:space="preserve">understand and compare these units </w:t>
      </w:r>
      <w:r w:rsidR="00FA190A">
        <w:t xml:space="preserve">by plotting matching values on </w:t>
      </w:r>
      <w:r w:rsidR="00233E3C">
        <w:t>number lines scaled for each unit side by side</w:t>
      </w:r>
      <w:r w:rsidR="00FC3C66">
        <w:t xml:space="preserve"> (see </w:t>
      </w:r>
      <w:r w:rsidR="00AC7D24" w:rsidRPr="00765B7E">
        <w:rPr>
          <w:rStyle w:val="Strong"/>
        </w:rPr>
        <w:t>EGY PPT</w:t>
      </w:r>
      <w:r w:rsidR="00C937D4" w:rsidRPr="00C937D4">
        <w:rPr>
          <w:rStyle w:val="Strong"/>
        </w:rPr>
        <w:t xml:space="preserve"> </w:t>
      </w:r>
      <w:r w:rsidR="00A57007">
        <w:rPr>
          <w:rStyle w:val="Strong"/>
        </w:rPr>
        <w:t>‘</w:t>
      </w:r>
      <w:r w:rsidR="00A57007" w:rsidRPr="00C937D4">
        <w:rPr>
          <w:rStyle w:val="Strong"/>
        </w:rPr>
        <w:t>2</w:t>
      </w:r>
      <w:r w:rsidR="00A57007">
        <w:rPr>
          <w:rStyle w:val="Strong"/>
        </w:rPr>
        <w:t>.</w:t>
      </w:r>
      <w:r w:rsidR="00A57007" w:rsidRPr="00C937D4">
        <w:rPr>
          <w:rStyle w:val="Strong"/>
        </w:rPr>
        <w:t xml:space="preserve">2 </w:t>
      </w:r>
      <w:r w:rsidR="00A57007">
        <w:rPr>
          <w:rStyle w:val="Strong"/>
        </w:rPr>
        <w:t>Units of power’</w:t>
      </w:r>
      <w:r w:rsidR="00AC7D24">
        <w:t>)</w:t>
      </w:r>
      <w:r>
        <w:t xml:space="preserve">. </w:t>
      </w:r>
    </w:p>
    <w:p w14:paraId="2C4D2EF9" w14:textId="53A9FA1A" w:rsidR="001A1815" w:rsidRDefault="001A1815" w:rsidP="00CA2B2D">
      <w:pPr>
        <w:pStyle w:val="FeatureBox4"/>
      </w:pPr>
      <w:r>
        <w:t xml:space="preserve">The </w:t>
      </w:r>
      <w:hyperlink r:id="rId26" w:history="1">
        <w:r w:rsidRPr="007414DA">
          <w:rPr>
            <w:rStyle w:val="Hyperlink"/>
          </w:rPr>
          <w:t>NEM Dashboard</w:t>
        </w:r>
      </w:hyperlink>
      <w:r>
        <w:t xml:space="preserve"> also uses </w:t>
      </w:r>
      <w:r w:rsidR="000460DA">
        <w:t>megawatt-hours (MWh) or gigawatt-hours (GWh) to describe the total electrical energy generated over a period of time. Students will need to use similar units later in this unit to calculate power bills and energy usage for appliances and personal electricity bills.</w:t>
      </w:r>
    </w:p>
    <w:p w14:paraId="7C55DDD4" w14:textId="23AC678C" w:rsidR="00B9081F" w:rsidRPr="00FD435B" w:rsidRDefault="00B9081F" w:rsidP="00B9081F">
      <w:r>
        <w:lastRenderedPageBreak/>
        <w:t xml:space="preserve">Use the information below and </w:t>
      </w:r>
      <w:r w:rsidRPr="00790306">
        <w:rPr>
          <w:b/>
        </w:rPr>
        <w:t xml:space="preserve">EGY </w:t>
      </w:r>
      <w:r w:rsidRPr="00F23090">
        <w:rPr>
          <w:rStyle w:val="Strong"/>
        </w:rPr>
        <w:t xml:space="preserve">PPT </w:t>
      </w:r>
      <w:r w:rsidR="00A57007" w:rsidRPr="00F23090">
        <w:rPr>
          <w:rStyle w:val="Strong"/>
        </w:rPr>
        <w:t>‘</w:t>
      </w:r>
      <w:r w:rsidRPr="00F23090">
        <w:rPr>
          <w:rStyle w:val="Strong"/>
        </w:rPr>
        <w:t>2.2 Units of power</w:t>
      </w:r>
      <w:r w:rsidR="00A57007" w:rsidRPr="00F23090">
        <w:rPr>
          <w:rStyle w:val="Strong"/>
        </w:rPr>
        <w:t>’</w:t>
      </w:r>
      <w:r>
        <w:t xml:space="preserve"> to define the </w:t>
      </w:r>
      <w:r w:rsidR="00F23090">
        <w:t>units:</w:t>
      </w:r>
      <w:r>
        <w:t xml:space="preserve"> watt, megawatt and gigawatt.</w:t>
      </w:r>
    </w:p>
    <w:p w14:paraId="052C0FA5" w14:textId="77777777" w:rsidR="00B9081F" w:rsidRPr="000C52AE" w:rsidRDefault="00B9081F" w:rsidP="00B9081F">
      <w:pPr>
        <w:pStyle w:val="FeatureBox"/>
        <w:rPr>
          <w:rStyle w:val="Strong"/>
        </w:rPr>
      </w:pPr>
      <w:r w:rsidRPr="000C52AE">
        <w:rPr>
          <w:rStyle w:val="Strong"/>
        </w:rPr>
        <w:t xml:space="preserve">What is a </w:t>
      </w:r>
      <w:r>
        <w:rPr>
          <w:rStyle w:val="Strong"/>
        </w:rPr>
        <w:t>w</w:t>
      </w:r>
      <w:r w:rsidRPr="000C52AE">
        <w:rPr>
          <w:rStyle w:val="Strong"/>
        </w:rPr>
        <w:t>att?</w:t>
      </w:r>
    </w:p>
    <w:p w14:paraId="0660E9B6" w14:textId="77777777" w:rsidR="00B9081F" w:rsidRDefault="00B9081F" w:rsidP="00B9081F">
      <w:pPr>
        <w:pStyle w:val="FeatureBox"/>
      </w:pPr>
      <w:r w:rsidRPr="00794B8F">
        <w:t>A watt is a unit of power that measures the rate at which energy is used or generated.</w:t>
      </w:r>
      <w:r>
        <w:t xml:space="preserve"> It describes how much energy is consumed or produced per second. For example, a 40 W light globe uses 40 joules of energy per second (40 W = 40 J/s).</w:t>
      </w:r>
    </w:p>
    <w:p w14:paraId="4EF2AA82" w14:textId="77777777" w:rsidR="00B9081F" w:rsidRPr="000C52AE" w:rsidRDefault="00B9081F" w:rsidP="00B9081F">
      <w:pPr>
        <w:pStyle w:val="FeatureBox"/>
        <w:rPr>
          <w:rStyle w:val="Strong"/>
        </w:rPr>
      </w:pPr>
      <w:r w:rsidRPr="000C52AE">
        <w:rPr>
          <w:rStyle w:val="Strong"/>
        </w:rPr>
        <w:t>A megawatt (MW)</w:t>
      </w:r>
    </w:p>
    <w:p w14:paraId="4E840A54" w14:textId="77777777" w:rsidR="00B9081F" w:rsidRDefault="00B9081F" w:rsidP="00B9081F">
      <w:pPr>
        <w:pStyle w:val="FeatureBox"/>
      </w:pPr>
      <w:r>
        <w:t>A megawatt is equal to 1 million watts (1 MW = 1,000,000 W).</w:t>
      </w:r>
    </w:p>
    <w:p w14:paraId="3A8D0ED5" w14:textId="77777777" w:rsidR="00B9081F" w:rsidRDefault="00B9081F" w:rsidP="00B9081F">
      <w:pPr>
        <w:pStyle w:val="FeatureBox"/>
      </w:pPr>
      <w:r>
        <w:t>Megawatts are used to describe the power output of large-scale energy sources like electrical power plants because they generate large amounts of electrical energy. Using megawatts makes it easier to understand and compare the energy generated by power plants as well as overall energy production or consumption.</w:t>
      </w:r>
    </w:p>
    <w:p w14:paraId="507EE4CF" w14:textId="77777777" w:rsidR="00B9081F" w:rsidRPr="001E09A3" w:rsidRDefault="00B9081F" w:rsidP="00B9081F">
      <w:pPr>
        <w:pStyle w:val="FeatureBox"/>
        <w:rPr>
          <w:rStyle w:val="Strong"/>
        </w:rPr>
      </w:pPr>
      <w:r w:rsidRPr="001E09A3">
        <w:rPr>
          <w:rStyle w:val="Strong"/>
        </w:rPr>
        <w:t>A gigawatt (GW)</w:t>
      </w:r>
    </w:p>
    <w:p w14:paraId="2F1CB477" w14:textId="77777777" w:rsidR="00B9081F" w:rsidRPr="00B713E1" w:rsidRDefault="00B9081F" w:rsidP="00B9081F">
      <w:pPr>
        <w:pStyle w:val="FeatureBox"/>
      </w:pPr>
      <w:r>
        <w:t>A gigawatt is equal to 1000 megawatts or 1 billion watts (1GW = 1,000 MW =1,000,000,000 W).</w:t>
      </w:r>
    </w:p>
    <w:p w14:paraId="7B43F5D8" w14:textId="77777777" w:rsidR="00B9081F" w:rsidRPr="00B713E1" w:rsidRDefault="00B9081F" w:rsidP="00B9081F">
      <w:pPr>
        <w:pStyle w:val="FeatureBox"/>
      </w:pPr>
      <w:r>
        <w:t>Gigawatts are used to describe power output in large-scale power plants and energy use on a global scale. They provide an appropriate scale to understand national or global energy production and consumption where megawatts and kilowatts would be too small.</w:t>
      </w:r>
    </w:p>
    <w:p w14:paraId="2AD474C9" w14:textId="64408A9D" w:rsidR="003369AC" w:rsidRDefault="003369AC" w:rsidP="00A22A37">
      <w:r>
        <w:t xml:space="preserve">Show students the </w:t>
      </w:r>
      <w:hyperlink r:id="rId27" w:history="1">
        <w:r w:rsidRPr="001D3243">
          <w:rPr>
            <w:rStyle w:val="Hyperlink"/>
          </w:rPr>
          <w:t>National Energy Market (NEM) Dashboard</w:t>
        </w:r>
      </w:hyperlink>
      <w:r w:rsidRPr="00900E85">
        <w:t xml:space="preserve"> and</w:t>
      </w:r>
      <w:r w:rsidR="00900E85">
        <w:t xml:space="preserve"> explore what the data can show</w:t>
      </w:r>
      <w:r w:rsidR="00814C85">
        <w:t xml:space="preserve"> </w:t>
      </w:r>
      <w:r w:rsidR="00A55AF9">
        <w:t>(</w:t>
      </w:r>
      <w:r w:rsidR="00A55AF9" w:rsidRPr="00A55AF9">
        <w:rPr>
          <w:rStyle w:val="Strong"/>
        </w:rPr>
        <w:t xml:space="preserve">EGY </w:t>
      </w:r>
      <w:r w:rsidR="00A55AF9" w:rsidRPr="00A57007">
        <w:rPr>
          <w:rStyle w:val="Strong"/>
        </w:rPr>
        <w:t>PPT</w:t>
      </w:r>
      <w:r w:rsidR="00A55AF9" w:rsidRPr="0064359C">
        <w:rPr>
          <w:rStyle w:val="Strong"/>
        </w:rPr>
        <w:t xml:space="preserve"> </w:t>
      </w:r>
      <w:r w:rsidR="00A57007" w:rsidRPr="0064359C">
        <w:rPr>
          <w:rStyle w:val="Strong"/>
        </w:rPr>
        <w:t>‘</w:t>
      </w:r>
      <w:r w:rsidR="00A55AF9" w:rsidRPr="0064359C">
        <w:rPr>
          <w:rStyle w:val="Strong"/>
        </w:rPr>
        <w:t>2</w:t>
      </w:r>
      <w:r w:rsidR="002B6ECC" w:rsidRPr="0064359C">
        <w:rPr>
          <w:rStyle w:val="Strong"/>
        </w:rPr>
        <w:t>.</w:t>
      </w:r>
      <w:r w:rsidR="00A55AF9" w:rsidRPr="0064359C">
        <w:rPr>
          <w:rStyle w:val="Strong"/>
        </w:rPr>
        <w:t>2 Energy sources in Australia</w:t>
      </w:r>
      <w:r w:rsidR="00A57007" w:rsidRPr="0064359C">
        <w:rPr>
          <w:rStyle w:val="Strong"/>
        </w:rPr>
        <w:t>’</w:t>
      </w:r>
      <w:r w:rsidR="00A55AF9">
        <w:t>)</w:t>
      </w:r>
      <w:r w:rsidR="00900E85">
        <w:t>.</w:t>
      </w:r>
      <w:r w:rsidR="000E2134">
        <w:t xml:space="preserve"> </w:t>
      </w:r>
      <w:r w:rsidR="00BC7F3E">
        <w:t>D</w:t>
      </w:r>
      <w:r w:rsidR="000E2134">
        <w:t>emonstrate</w:t>
      </w:r>
      <w:r w:rsidR="008660A2">
        <w:t xml:space="preserve"> how to use the </w:t>
      </w:r>
      <w:r w:rsidR="00945F47">
        <w:t xml:space="preserve">dashboard to extract </w:t>
      </w:r>
      <w:r w:rsidR="00BC7F3E">
        <w:t>information for one or more of the following scenarios:</w:t>
      </w:r>
    </w:p>
    <w:p w14:paraId="3A06DD27" w14:textId="2EDCD0FE" w:rsidR="00BC4DF1" w:rsidRDefault="00000790" w:rsidP="00A77C18">
      <w:pPr>
        <w:pStyle w:val="ListBullet"/>
      </w:pPr>
      <w:r>
        <w:t>C</w:t>
      </w:r>
      <w:r w:rsidR="00BC4DF1">
        <w:t>ompare the current percentage use of renewables and non-renewable energy sources in South Australia and NSW</w:t>
      </w:r>
      <w:r>
        <w:t>.</w:t>
      </w:r>
    </w:p>
    <w:p w14:paraId="345EF2EA" w14:textId="61D49D2F" w:rsidR="00BC4DF1" w:rsidRDefault="00000790" w:rsidP="00A77C18">
      <w:pPr>
        <w:pStyle w:val="ListBullet"/>
      </w:pPr>
      <w:r>
        <w:t>V</w:t>
      </w:r>
      <w:r w:rsidR="00BC4DF1">
        <w:t>iew the energy mix over the last 48 hours or 3 months in Victoria and describe trends in the electricity generated from wind and solar sources</w:t>
      </w:r>
      <w:r>
        <w:t>.</w:t>
      </w:r>
    </w:p>
    <w:p w14:paraId="3999DB5E" w14:textId="683CC7A2" w:rsidR="00BC4DF1" w:rsidRPr="00ED115F" w:rsidRDefault="00000790" w:rsidP="00A77C18">
      <w:pPr>
        <w:pStyle w:val="ListBullet"/>
        <w:widowControl w:val="0"/>
        <w:mirrorIndents/>
      </w:pPr>
      <w:r>
        <w:t>I</w:t>
      </w:r>
      <w:r w:rsidR="00BC4DF1">
        <w:t xml:space="preserve">dentify the times of the day when the </w:t>
      </w:r>
      <w:r w:rsidR="0067041F">
        <w:t>electricity demand</w:t>
      </w:r>
      <w:r w:rsidR="00BC4DF1">
        <w:t xml:space="preserve"> is highest or lowest.</w:t>
      </w:r>
    </w:p>
    <w:p w14:paraId="479EECD1" w14:textId="2FB73FA1" w:rsidR="003C6318" w:rsidRDefault="003C6318" w:rsidP="00CA2B2D">
      <w:r>
        <w:t xml:space="preserve">Set a series of fact-finding, making inferences and evaluating tasks that require students to explore the dashboard filters </w:t>
      </w:r>
      <w:r w:rsidRPr="00CA2B2D">
        <w:t>and</w:t>
      </w:r>
      <w:r>
        <w:t xml:space="preserve"> features. A sample activity has been provided in the </w:t>
      </w:r>
      <w:r>
        <w:fldChar w:fldCharType="begin"/>
      </w:r>
      <w:r>
        <w:instrText xml:space="preserve"> REF _Ref177718879 \h </w:instrText>
      </w:r>
      <w:r>
        <w:fldChar w:fldCharType="separate"/>
      </w:r>
      <w:r w:rsidR="00A83DA3">
        <w:t xml:space="preserve">Student resource – </w:t>
      </w:r>
      <w:r w:rsidR="00A83DA3">
        <w:lastRenderedPageBreak/>
        <w:t>creating an energy story</w:t>
      </w:r>
      <w:r>
        <w:fldChar w:fldCharType="end"/>
      </w:r>
      <w:r>
        <w:t xml:space="preserve">. Move around the room </w:t>
      </w:r>
      <w:r w:rsidR="003C64ED">
        <w:t>to ensure</w:t>
      </w:r>
      <w:r>
        <w:t xml:space="preserve"> students understand how to engage with the data and check their underlying data skills (</w:t>
      </w:r>
      <w:r w:rsidR="009965FD">
        <w:t>percentage</w:t>
      </w:r>
      <w:r>
        <w:t>, units and prefixes, reading different graphs). Pause and re-teach skills where required.</w:t>
      </w:r>
    </w:p>
    <w:p w14:paraId="10BFCE0B" w14:textId="3737B1E1" w:rsidR="003C6318" w:rsidRDefault="003C6318" w:rsidP="007E02DD">
      <w:r>
        <w:t>Once students have engaged with the platform</w:t>
      </w:r>
      <w:r w:rsidR="00FD75CD">
        <w:t>,</w:t>
      </w:r>
      <w:r>
        <w:t xml:space="preserve"> challenge </w:t>
      </w:r>
      <w:r w:rsidR="00886A4E">
        <w:t xml:space="preserve">them </w:t>
      </w:r>
      <w:r>
        <w:t xml:space="preserve">to </w:t>
      </w:r>
      <w:r w:rsidR="00173ED7">
        <w:t>use the data to create two truths and a li</w:t>
      </w:r>
      <w:r w:rsidR="00AD0213">
        <w:t>e</w:t>
      </w:r>
      <w:r w:rsidR="001D76A4">
        <w:t>.</w:t>
      </w:r>
      <w:r w:rsidR="00A778E7">
        <w:t xml:space="preserve"> For each </w:t>
      </w:r>
      <w:r w:rsidR="001A4FC9">
        <w:t>data representation</w:t>
      </w:r>
      <w:r w:rsidR="00A778E7">
        <w:t xml:space="preserve"> set</w:t>
      </w:r>
      <w:r w:rsidR="00886A4E">
        <w:t>,</w:t>
      </w:r>
      <w:r w:rsidR="00A778E7">
        <w:t xml:space="preserve"> students:</w:t>
      </w:r>
    </w:p>
    <w:p w14:paraId="0D031EE4" w14:textId="092BB459" w:rsidR="00A778E7" w:rsidRDefault="00A778E7" w:rsidP="00A96961">
      <w:pPr>
        <w:pStyle w:val="ListNumber"/>
        <w:numPr>
          <w:ilvl w:val="0"/>
          <w:numId w:val="4"/>
        </w:numPr>
      </w:pPr>
      <w:r>
        <w:t xml:space="preserve">Take a </w:t>
      </w:r>
      <w:r w:rsidR="00886A4E">
        <w:t>screenshot</w:t>
      </w:r>
      <w:r>
        <w:t xml:space="preserve"> of the data</w:t>
      </w:r>
      <w:r w:rsidR="001A4FC9">
        <w:t xml:space="preserve"> representation</w:t>
      </w:r>
      <w:r w:rsidR="00A77C18">
        <w:t>.</w:t>
      </w:r>
    </w:p>
    <w:p w14:paraId="4537461E" w14:textId="16B77D1B" w:rsidR="00F84447" w:rsidRDefault="00F84447" w:rsidP="00A96961">
      <w:pPr>
        <w:pStyle w:val="ListNumber"/>
        <w:numPr>
          <w:ilvl w:val="0"/>
          <w:numId w:val="4"/>
        </w:numPr>
      </w:pPr>
      <w:r>
        <w:t>Determine what the dat</w:t>
      </w:r>
      <w:r w:rsidR="001A4FC9">
        <w:t>a representation is communicating</w:t>
      </w:r>
      <w:r w:rsidR="00A77C18">
        <w:t>.</w:t>
      </w:r>
    </w:p>
    <w:p w14:paraId="7B893131" w14:textId="1CF438F0" w:rsidR="001A4FC9" w:rsidRDefault="001A4FC9" w:rsidP="00A96961">
      <w:pPr>
        <w:pStyle w:val="ListNumber"/>
        <w:numPr>
          <w:ilvl w:val="0"/>
          <w:numId w:val="4"/>
        </w:numPr>
      </w:pPr>
      <w:r>
        <w:t xml:space="preserve">Construct 3 ‘facts’, which contain </w:t>
      </w:r>
      <w:r w:rsidR="005556F5">
        <w:t xml:space="preserve">2 </w:t>
      </w:r>
      <w:r>
        <w:t>truths and one lie</w:t>
      </w:r>
      <w:r w:rsidR="00A77C18">
        <w:t>.</w:t>
      </w:r>
    </w:p>
    <w:p w14:paraId="259E479D" w14:textId="0DA26AF1" w:rsidR="00D73F8A" w:rsidRDefault="00D73F8A" w:rsidP="00A96961">
      <w:pPr>
        <w:pStyle w:val="ListNumber"/>
        <w:numPr>
          <w:ilvl w:val="0"/>
          <w:numId w:val="4"/>
        </w:numPr>
      </w:pPr>
      <w:r>
        <w:t>Students swap their work</w:t>
      </w:r>
      <w:r w:rsidR="00F23EBC">
        <w:t xml:space="preserve"> with another and </w:t>
      </w:r>
      <w:r w:rsidR="007B52DC">
        <w:t>try to identify the lie.</w:t>
      </w:r>
    </w:p>
    <w:p w14:paraId="764117B1" w14:textId="24C0AACC" w:rsidR="00447C30" w:rsidRDefault="00447C30" w:rsidP="00A96961">
      <w:pPr>
        <w:pStyle w:val="ListNumber"/>
        <w:numPr>
          <w:ilvl w:val="0"/>
          <w:numId w:val="4"/>
        </w:numPr>
      </w:pPr>
      <w:r>
        <w:t xml:space="preserve">Students </w:t>
      </w:r>
      <w:r w:rsidR="00C229D5">
        <w:t xml:space="preserve">should </w:t>
      </w:r>
      <w:r w:rsidR="00847EA5">
        <w:t xml:space="preserve">state their reason for </w:t>
      </w:r>
      <w:r w:rsidR="00FC3C86">
        <w:t xml:space="preserve">the </w:t>
      </w:r>
      <w:r w:rsidR="005B44FB">
        <w:t>identified lie.</w:t>
      </w:r>
    </w:p>
    <w:p w14:paraId="6AA1D47E" w14:textId="4DFE5B34" w:rsidR="00B045BC" w:rsidRDefault="001E7CCB" w:rsidP="00BC1D16">
      <w:r>
        <w:t xml:space="preserve">A </w:t>
      </w:r>
      <w:r w:rsidR="00180590">
        <w:t>sample is provided and could be shown to the students to consolidate their understanding</w:t>
      </w:r>
      <w:r w:rsidR="00B045BC">
        <w:t>.</w:t>
      </w:r>
    </w:p>
    <w:p w14:paraId="5039FBF0" w14:textId="61395551" w:rsidR="007B52DC" w:rsidRDefault="008D3A60" w:rsidP="00BC1D16">
      <w:r>
        <w:t xml:space="preserve">Call on students to provide examples of the </w:t>
      </w:r>
      <w:r w:rsidR="00102B28">
        <w:t>identified lies and</w:t>
      </w:r>
      <w:r w:rsidR="00847219">
        <w:t xml:space="preserve"> outline their reasoning. </w:t>
      </w:r>
      <w:r w:rsidR="00BC1D16">
        <w:t xml:space="preserve">Lead a discussion about how data representations </w:t>
      </w:r>
      <w:r w:rsidR="007644FC">
        <w:t xml:space="preserve">and their interpretations </w:t>
      </w:r>
      <w:r w:rsidR="005F36D7">
        <w:t xml:space="preserve">can be misleading in some cases and the importance of </w:t>
      </w:r>
      <w:r w:rsidR="00DE087F">
        <w:t xml:space="preserve">critically evaluating the source of data, the way it is represented and the </w:t>
      </w:r>
      <w:r w:rsidR="00944B7B">
        <w:t>way it has been interpreted.</w:t>
      </w:r>
    </w:p>
    <w:p w14:paraId="3CAA3A9F" w14:textId="12CAE71B" w:rsidR="00944B7B" w:rsidRPr="00BC1D16" w:rsidRDefault="00944B7B" w:rsidP="00944B7B">
      <w:pPr>
        <w:pStyle w:val="FeatureBox"/>
      </w:pPr>
      <w:r>
        <w:t>Two truths and a lie</w:t>
      </w:r>
      <w:r w:rsidR="00024D5F">
        <w:t xml:space="preserve"> </w:t>
      </w:r>
      <w:r w:rsidR="00FC3C86">
        <w:t>are used with data representations to encourage critical thinking and promote deeper understanding. By identifying the lie in peers' work, students practice identifying inaccuracies or misrepresentations in data, a skill that is valuable in interpreting real-world</w:t>
      </w:r>
      <w:r w:rsidR="009955B9">
        <w:t xml:space="preserve"> data.</w:t>
      </w:r>
    </w:p>
    <w:p w14:paraId="785207D6" w14:textId="6F5AD429" w:rsidR="00817192" w:rsidRDefault="003E7761" w:rsidP="00817192">
      <w:pPr>
        <w:pStyle w:val="Caption"/>
      </w:pPr>
      <w:bookmarkStart w:id="20" w:name="_Ref177717225"/>
      <w:bookmarkStart w:id="21" w:name="_Ref177717221"/>
      <w:r>
        <w:t xml:space="preserve">Figure </w:t>
      </w:r>
      <w:r>
        <w:fldChar w:fldCharType="begin"/>
      </w:r>
      <w:r>
        <w:instrText xml:space="preserve"> SEQ Figure \* ARABIC </w:instrText>
      </w:r>
      <w:r>
        <w:fldChar w:fldCharType="separate"/>
      </w:r>
      <w:r>
        <w:rPr>
          <w:noProof/>
        </w:rPr>
        <w:t>2</w:t>
      </w:r>
      <w:r>
        <w:fldChar w:fldCharType="end"/>
      </w:r>
      <w:bookmarkEnd w:id="20"/>
      <w:r w:rsidR="007C4DCF">
        <w:t xml:space="preserve"> – a</w:t>
      </w:r>
      <w:r w:rsidR="00FC3C86">
        <w:t xml:space="preserve"> screenshot from the NEM Dashboard shows the fuel mix in </w:t>
      </w:r>
      <w:r w:rsidR="00817192">
        <w:t>NSW</w:t>
      </w:r>
      <w:r w:rsidR="00153764">
        <w:t xml:space="preserve"> </w:t>
      </w:r>
      <w:bookmarkEnd w:id="21"/>
    </w:p>
    <w:p w14:paraId="2DC570AE" w14:textId="1FA60044" w:rsidR="007C4DCF" w:rsidRPr="007C4DCF" w:rsidRDefault="007C4DCF" w:rsidP="00B62A25">
      <w:pPr>
        <w:pStyle w:val="FeatureBox4"/>
      </w:pPr>
      <w:r w:rsidRPr="00B62A25">
        <w:rPr>
          <w:b/>
          <w:bCs/>
        </w:rPr>
        <w:t>Note:</w:t>
      </w:r>
      <w:r>
        <w:t xml:space="preserve"> this screenshot was used to develop the sample answers provided.</w:t>
      </w:r>
    </w:p>
    <w:p w14:paraId="7E0387F6" w14:textId="77777777" w:rsidR="00817192" w:rsidRPr="00FA5D55" w:rsidRDefault="00817192" w:rsidP="00817192">
      <w:r w:rsidRPr="00FA5D55">
        <w:rPr>
          <w:noProof/>
        </w:rPr>
        <w:lastRenderedPageBreak/>
        <w:drawing>
          <wp:inline distT="0" distB="0" distL="0" distR="0" wp14:anchorId="6883E5DF" wp14:editId="794DA251">
            <wp:extent cx="4549228" cy="4213313"/>
            <wp:effectExtent l="0" t="0" r="3810" b="0"/>
            <wp:docPr id="310111587" name="Picture 1" descr="Mix summary for 9 September 2024. The three top energy sources are:&#10;Solar, 2221 MW, 41%&#10;Black coal, 1990 MW, 37%&#10;Wind, 1018 MW,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295466" name="Picture 1" descr="Mix summary for 9 September 2024. The three top energy sources are:&#10;Solar, 2221 MW, 41%&#10;Black coal, 1990 MW, 37%&#10;Wind, 1018 MW, 19%"/>
                    <pic:cNvPicPr/>
                  </pic:nvPicPr>
                  <pic:blipFill rotWithShape="1">
                    <a:blip r:embed="rId28"/>
                    <a:srcRect t="-1" b="5711"/>
                    <a:stretch/>
                  </pic:blipFill>
                  <pic:spPr bwMode="auto">
                    <a:xfrm>
                      <a:off x="0" y="0"/>
                      <a:ext cx="4557704" cy="4221163"/>
                    </a:xfrm>
                    <a:prstGeom prst="rect">
                      <a:avLst/>
                    </a:prstGeom>
                    <a:ln>
                      <a:noFill/>
                    </a:ln>
                    <a:extLst>
                      <a:ext uri="{53640926-AAD7-44D8-BBD7-CCE9431645EC}">
                        <a14:shadowObscured xmlns:a14="http://schemas.microsoft.com/office/drawing/2010/main"/>
                      </a:ext>
                    </a:extLst>
                  </pic:spPr>
                </pic:pic>
              </a:graphicData>
            </a:graphic>
          </wp:inline>
        </w:drawing>
      </w:r>
    </w:p>
    <w:p w14:paraId="418DDE4F" w14:textId="0D2EC469" w:rsidR="00817192" w:rsidRDefault="006C3329" w:rsidP="00817192">
      <w:pPr>
        <w:pStyle w:val="Imageattributioncaption"/>
      </w:pPr>
      <w:r>
        <w:t xml:space="preserve">‘Mix Summary (9 September 2024 – 11:55’ by </w:t>
      </w:r>
      <w:r w:rsidR="00817192">
        <w:t xml:space="preserve">AEMO </w:t>
      </w:r>
      <w:r w:rsidR="00894262">
        <w:t xml:space="preserve">is </w:t>
      </w:r>
      <w:r>
        <w:t xml:space="preserve">licensed </w:t>
      </w:r>
      <w:r w:rsidR="00894262">
        <w:t xml:space="preserve">under </w:t>
      </w:r>
      <w:hyperlink r:id="rId29" w:history="1">
        <w:r w:rsidR="00817192" w:rsidRPr="00BC5B7B">
          <w:rPr>
            <w:rStyle w:val="Hyperlink"/>
          </w:rPr>
          <w:t>CC-BY 4.0</w:t>
        </w:r>
      </w:hyperlink>
      <w:r w:rsidR="00817192">
        <w:t>.</w:t>
      </w:r>
    </w:p>
    <w:p w14:paraId="34E8FAE1" w14:textId="4A42E5C0" w:rsidR="00AF7985" w:rsidRPr="003C3CF4" w:rsidRDefault="00AF7985" w:rsidP="00A22A37">
      <w:pPr>
        <w:rPr>
          <w:rStyle w:val="Strong"/>
        </w:rPr>
      </w:pPr>
      <w:r w:rsidRPr="003C3CF4">
        <w:rPr>
          <w:rStyle w:val="Strong"/>
        </w:rPr>
        <w:t>Sample response</w:t>
      </w:r>
      <w:r w:rsidR="003C3CF4" w:rsidRPr="003C3CF4">
        <w:rPr>
          <w:rStyle w:val="Strong"/>
        </w:rPr>
        <w:t>: Student resource – creating energy stories</w:t>
      </w:r>
    </w:p>
    <w:p w14:paraId="4152C642" w14:textId="275E22CA" w:rsidR="009C3B49" w:rsidRPr="0066677F" w:rsidRDefault="004A1603" w:rsidP="00A96961">
      <w:pPr>
        <w:pStyle w:val="ListNumber"/>
        <w:numPr>
          <w:ilvl w:val="0"/>
          <w:numId w:val="5"/>
        </w:numPr>
      </w:pPr>
      <w:r>
        <w:t xml:space="preserve">What </w:t>
      </w:r>
      <w:r w:rsidR="00485ABF">
        <w:t xml:space="preserve">proportion of NSW electricity production </w:t>
      </w:r>
      <w:r w:rsidR="005D6C80">
        <w:t>currently comes</w:t>
      </w:r>
      <w:r w:rsidR="00542153">
        <w:t xml:space="preserve"> from coal power plants</w:t>
      </w:r>
      <w:r w:rsidR="00AE459D">
        <w:t>?</w:t>
      </w:r>
    </w:p>
    <w:tbl>
      <w:tblPr>
        <w:tblStyle w:val="TableGrid"/>
        <w:tblW w:w="0" w:type="auto"/>
        <w:tblLook w:val="04A0" w:firstRow="1" w:lastRow="0" w:firstColumn="1" w:lastColumn="0" w:noHBand="0" w:noVBand="1"/>
        <w:tblDescription w:val="A sample student response."/>
      </w:tblPr>
      <w:tblGrid>
        <w:gridCol w:w="9628"/>
      </w:tblGrid>
      <w:tr w:rsidR="00FB5F95" w14:paraId="62C07E72" w14:textId="77777777" w:rsidTr="00FB5F95">
        <w:tc>
          <w:tcPr>
            <w:tcW w:w="9628" w:type="dxa"/>
          </w:tcPr>
          <w:p w14:paraId="7C30447E" w14:textId="6E3A71DC" w:rsidR="00FB5F95" w:rsidRDefault="00FB5F95" w:rsidP="00FB5F95">
            <w:r>
              <w:t>Using data in</w:t>
            </w:r>
            <w:r w:rsidR="0004465D">
              <w:t xml:space="preserve"> </w:t>
            </w:r>
            <w:r w:rsidR="0004465D">
              <w:fldChar w:fldCharType="begin"/>
            </w:r>
            <w:r w:rsidR="0004465D">
              <w:instrText xml:space="preserve"> REF _Ref177717225 \h </w:instrText>
            </w:r>
            <w:r w:rsidR="0004465D">
              <w:fldChar w:fldCharType="separate"/>
            </w:r>
            <w:r w:rsidR="00A83DA3">
              <w:t xml:space="preserve">Figure </w:t>
            </w:r>
            <w:r w:rsidR="00A83DA3">
              <w:rPr>
                <w:noProof/>
              </w:rPr>
              <w:t>3</w:t>
            </w:r>
            <w:r w:rsidR="0004465D">
              <w:fldChar w:fldCharType="end"/>
            </w:r>
            <w:r>
              <w:t>, 1,990 MW or 37% of NSW electricity is generated from coal power plants.</w:t>
            </w:r>
          </w:p>
        </w:tc>
      </w:tr>
    </w:tbl>
    <w:p w14:paraId="24637F34" w14:textId="7C9F9E4E" w:rsidR="002551A7" w:rsidRDefault="00EA2993" w:rsidP="00F91D24">
      <w:pPr>
        <w:pStyle w:val="ListNumber"/>
      </w:pPr>
      <w:r>
        <w:t xml:space="preserve">Convert </w:t>
      </w:r>
      <w:r w:rsidR="00EC7DAE">
        <w:t xml:space="preserve">the units </w:t>
      </w:r>
      <w:r w:rsidR="00DA4646">
        <w:t xml:space="preserve">to write </w:t>
      </w:r>
      <w:r w:rsidR="00495F3C">
        <w:t>th</w:t>
      </w:r>
      <w:r w:rsidR="00DA4646">
        <w:t>is amount in</w:t>
      </w:r>
      <w:r w:rsidR="00495F3C">
        <w:t xml:space="preserve"> </w:t>
      </w:r>
      <w:r w:rsidR="00FA0296">
        <w:t>giga</w:t>
      </w:r>
      <w:r w:rsidR="009A21FA">
        <w:t>watts</w:t>
      </w:r>
      <w:r w:rsidR="00495F3C">
        <w:t>.</w:t>
      </w:r>
      <w:r w:rsidR="00D35BFB">
        <w:t xml:space="preserve"> </w:t>
      </w:r>
      <w:r w:rsidR="00F42B95">
        <w:t>(</w:t>
      </w:r>
      <w:r w:rsidR="00F42B95" w:rsidRPr="0066677F">
        <w:rPr>
          <w:b/>
          <w:bCs/>
        </w:rPr>
        <w:t>Hint:</w:t>
      </w:r>
      <w:r w:rsidR="00F42B95">
        <w:t xml:space="preserve"> 1 GW = 1000 MW).</w:t>
      </w:r>
    </w:p>
    <w:tbl>
      <w:tblPr>
        <w:tblStyle w:val="TableGrid"/>
        <w:tblW w:w="0" w:type="auto"/>
        <w:tblLook w:val="04A0" w:firstRow="1" w:lastRow="0" w:firstColumn="1" w:lastColumn="0" w:noHBand="0" w:noVBand="1"/>
        <w:tblDescription w:val="A sample student response."/>
      </w:tblPr>
      <w:tblGrid>
        <w:gridCol w:w="9628"/>
      </w:tblGrid>
      <w:tr w:rsidR="00FB5F95" w14:paraId="3EAB883B" w14:textId="77777777" w:rsidTr="00FB5F95">
        <w:tc>
          <w:tcPr>
            <w:tcW w:w="9628" w:type="dxa"/>
          </w:tcPr>
          <w:p w14:paraId="6B2D29DA" w14:textId="1DE4450F" w:rsidR="00DA47AA" w:rsidRPr="00EA3392" w:rsidRDefault="00FB5F95" w:rsidP="00EA3392">
            <w:pPr>
              <w:rPr>
                <w:rFonts w:eastAsiaTheme="minorEastAsia"/>
              </w:rPr>
            </w:pPr>
            <m:oMath>
              <m:r>
                <w:rPr>
                  <w:rFonts w:ascii="Cambria Math" w:hAnsi="Cambria Math"/>
                </w:rPr>
                <m:t>1990 MW ÷1000=1.990 GW</m:t>
              </m:r>
            </m:oMath>
            <w:r>
              <w:rPr>
                <w:rFonts w:eastAsiaTheme="minorEastAsia"/>
              </w:rPr>
              <w:t xml:space="preserve"> (</w:t>
            </w:r>
            <m:oMath>
              <m:r>
                <w:rPr>
                  <w:rFonts w:ascii="Cambria Math" w:eastAsiaTheme="minorEastAsia" w:hAnsi="Cambria Math"/>
                </w:rPr>
                <m:t>1 GW=1000 MW)</m:t>
              </m:r>
            </m:oMath>
          </w:p>
        </w:tc>
      </w:tr>
    </w:tbl>
    <w:p w14:paraId="26150F8A" w14:textId="7E4BF3C0" w:rsidR="00EA3392" w:rsidRPr="00EA3392" w:rsidRDefault="00E91869" w:rsidP="00EA3392">
      <w:pPr>
        <w:pStyle w:val="FeatureBox4"/>
      </w:pPr>
      <w:r>
        <w:rPr>
          <w:b/>
          <w:bCs/>
        </w:rPr>
        <w:t xml:space="preserve">Note: </w:t>
      </w:r>
      <w:r>
        <w:t>t</w:t>
      </w:r>
      <w:r w:rsidR="00EA3392" w:rsidRPr="00EA3392">
        <w:t>his question provides an opportunity to refer to the Science 7–10 (2023) Data Book to familiarise students with decimal fractions and multiples. The Data Book defines the prefixes mega and giga.</w:t>
      </w:r>
    </w:p>
    <w:p w14:paraId="6463DCC3" w14:textId="3937A080" w:rsidR="00A52970" w:rsidRDefault="00A52970" w:rsidP="00F91D24">
      <w:pPr>
        <w:pStyle w:val="ListNumber"/>
      </w:pPr>
      <w:r>
        <w:t>Which state has the highest proportion of electrical energy generated from renewable resources?</w:t>
      </w:r>
    </w:p>
    <w:tbl>
      <w:tblPr>
        <w:tblStyle w:val="TableGrid"/>
        <w:tblW w:w="0" w:type="auto"/>
        <w:tblLook w:val="04A0" w:firstRow="1" w:lastRow="0" w:firstColumn="1" w:lastColumn="0" w:noHBand="0" w:noVBand="1"/>
        <w:tblDescription w:val="A sample student response."/>
      </w:tblPr>
      <w:tblGrid>
        <w:gridCol w:w="9628"/>
      </w:tblGrid>
      <w:tr w:rsidR="00FB5F95" w14:paraId="190FCE92" w14:textId="77777777" w:rsidTr="00FB5F95">
        <w:tc>
          <w:tcPr>
            <w:tcW w:w="9628" w:type="dxa"/>
          </w:tcPr>
          <w:p w14:paraId="0485B8D1" w14:textId="653212F7" w:rsidR="00FB5F95" w:rsidRDefault="00FB5F95" w:rsidP="00765B7E">
            <w:r>
              <w:lastRenderedPageBreak/>
              <w:t xml:space="preserve">As </w:t>
            </w:r>
            <w:r w:rsidR="00237D52">
              <w:t>of</w:t>
            </w:r>
            <w:r>
              <w:t xml:space="preserve"> 12:05 pm on 9 September 2024, Tasmania currently has the highest proportion of electrical energy generated from renewable resources</w:t>
            </w:r>
            <w:r w:rsidR="00ED704C">
              <w:t xml:space="preserve"> </w:t>
            </w:r>
            <w:r w:rsidR="00AA739A">
              <w:t xml:space="preserve">– </w:t>
            </w:r>
            <w:r>
              <w:t xml:space="preserve">100% (48% </w:t>
            </w:r>
            <w:r w:rsidR="007372B0">
              <w:t>hydroelectric</w:t>
            </w:r>
            <w:r>
              <w:t>, 52% wind)</w:t>
            </w:r>
          </w:p>
        </w:tc>
      </w:tr>
    </w:tbl>
    <w:p w14:paraId="5BA5EF17" w14:textId="4A7DAE0B" w:rsidR="001D70B9" w:rsidRDefault="00CA474E" w:rsidP="00F91D24">
      <w:pPr>
        <w:pStyle w:val="ListNumber"/>
      </w:pPr>
      <w:r>
        <w:t>In South Australia,</w:t>
      </w:r>
      <w:r w:rsidR="00C62562">
        <w:t xml:space="preserve"> wh</w:t>
      </w:r>
      <w:r w:rsidR="00072A8E">
        <w:t>en</w:t>
      </w:r>
      <w:r w:rsidR="0078109D">
        <w:t>,</w:t>
      </w:r>
      <w:r w:rsidR="00C62562">
        <w:t xml:space="preserve"> in the last 48 hours</w:t>
      </w:r>
      <w:r w:rsidR="0078109D">
        <w:t>,</w:t>
      </w:r>
      <w:r w:rsidR="00C62562">
        <w:t xml:space="preserve"> </w:t>
      </w:r>
      <w:r w:rsidR="004326BF">
        <w:t xml:space="preserve">was the </w:t>
      </w:r>
      <w:r w:rsidR="00CD4E0C">
        <w:t xml:space="preserve">highest </w:t>
      </w:r>
      <w:r w:rsidR="00072A8E">
        <w:t xml:space="preserve">amount of </w:t>
      </w:r>
      <w:r w:rsidR="00CD4E0C">
        <w:t>energy generated from solar</w:t>
      </w:r>
      <w:r w:rsidR="0078109D">
        <w:t xml:space="preserve"> power</w:t>
      </w:r>
      <w:r w:rsidR="00CD4E0C">
        <w:t>,</w:t>
      </w:r>
      <w:r w:rsidR="00957CA6">
        <w:t xml:space="preserve"> </w:t>
      </w:r>
      <w:r w:rsidR="006D59D5">
        <w:t>and what was the total energy in megawatt-hours (MWh)</w:t>
      </w:r>
      <w:r w:rsidR="00386140">
        <w:t>?</w:t>
      </w:r>
    </w:p>
    <w:tbl>
      <w:tblPr>
        <w:tblStyle w:val="TableGrid"/>
        <w:tblW w:w="0" w:type="auto"/>
        <w:tblLook w:val="04A0" w:firstRow="1" w:lastRow="0" w:firstColumn="1" w:lastColumn="0" w:noHBand="0" w:noVBand="1"/>
        <w:tblDescription w:val="A sample student response."/>
      </w:tblPr>
      <w:tblGrid>
        <w:gridCol w:w="9628"/>
      </w:tblGrid>
      <w:tr w:rsidR="00FB5F95" w14:paraId="195A90C3" w14:textId="77777777" w:rsidTr="00FB5F95">
        <w:tc>
          <w:tcPr>
            <w:tcW w:w="9628" w:type="dxa"/>
          </w:tcPr>
          <w:p w14:paraId="66F32836" w14:textId="58DCD39D" w:rsidR="007533FA" w:rsidRDefault="00FB5F95" w:rsidP="00FB5F95">
            <w:r>
              <w:t xml:space="preserve">The maximum power output from solar generation in </w:t>
            </w:r>
            <w:r w:rsidR="00CD4E0C">
              <w:t>the last 48 hours in South Australia was between 9 and 10 am on 7 September 2024,</w:t>
            </w:r>
            <w:r>
              <w:t xml:space="preserve"> and the total energy generated was 430 MWh.</w:t>
            </w:r>
          </w:p>
        </w:tc>
      </w:tr>
    </w:tbl>
    <w:p w14:paraId="0CA2FFD9" w14:textId="32C42565" w:rsidR="00FD2EC0" w:rsidRDefault="00FD2EC0" w:rsidP="00F91D24">
      <w:pPr>
        <w:pStyle w:val="ListNumber"/>
      </w:pPr>
      <w:r>
        <w:t xml:space="preserve">Which state </w:t>
      </w:r>
      <w:r w:rsidR="00B52E34">
        <w:t>has the ‘greenest’ energy system? Justify your answer.</w:t>
      </w:r>
    </w:p>
    <w:tbl>
      <w:tblPr>
        <w:tblStyle w:val="TableGrid"/>
        <w:tblW w:w="0" w:type="auto"/>
        <w:tblLook w:val="04A0" w:firstRow="1" w:lastRow="0" w:firstColumn="1" w:lastColumn="0" w:noHBand="0" w:noVBand="1"/>
        <w:tblDescription w:val="A sample student response."/>
      </w:tblPr>
      <w:tblGrid>
        <w:gridCol w:w="9628"/>
      </w:tblGrid>
      <w:tr w:rsidR="00211B38" w14:paraId="13CF8AF1" w14:textId="77777777" w:rsidTr="00211B38">
        <w:tc>
          <w:tcPr>
            <w:tcW w:w="9628" w:type="dxa"/>
          </w:tcPr>
          <w:p w14:paraId="606813E1" w14:textId="3601A454" w:rsidR="00211B38" w:rsidRDefault="00211B38" w:rsidP="00211B38">
            <w:r>
              <w:t>Tasmania</w:t>
            </w:r>
            <w:r w:rsidR="00542153">
              <w:t>—Over the last 12 months (September 2023—</w:t>
            </w:r>
            <w:r>
              <w:t xml:space="preserve">September 2024), Tasmania has generated </w:t>
            </w:r>
            <w:r w:rsidR="006C0480">
              <w:t>most</w:t>
            </w:r>
            <w:r>
              <w:t xml:space="preserve"> of its electricity from renewable sources. Only 5% of electricity generated was from gas, with the remainder produced from hydro and wind sources.</w:t>
            </w:r>
          </w:p>
        </w:tc>
      </w:tr>
    </w:tbl>
    <w:p w14:paraId="6F02855F" w14:textId="5099C383" w:rsidR="002023C1" w:rsidRDefault="002023C1" w:rsidP="00F91D24">
      <w:pPr>
        <w:pStyle w:val="ListNumber"/>
      </w:pPr>
      <w:r>
        <w:t>Evaluate this claim</w:t>
      </w:r>
      <w:r w:rsidR="00A4142F">
        <w:t>, ‘Tasmania produces more wind power than Victoria’.</w:t>
      </w:r>
    </w:p>
    <w:tbl>
      <w:tblPr>
        <w:tblStyle w:val="TableGrid"/>
        <w:tblW w:w="0" w:type="auto"/>
        <w:tblLook w:val="04A0" w:firstRow="1" w:lastRow="0" w:firstColumn="1" w:lastColumn="0" w:noHBand="0" w:noVBand="1"/>
        <w:tblDescription w:val="A sample student response."/>
      </w:tblPr>
      <w:tblGrid>
        <w:gridCol w:w="9628"/>
      </w:tblGrid>
      <w:tr w:rsidR="00211B38" w14:paraId="5697CB17" w14:textId="77777777" w:rsidTr="00211B38">
        <w:tc>
          <w:tcPr>
            <w:tcW w:w="9628" w:type="dxa"/>
          </w:tcPr>
          <w:p w14:paraId="3BA57C21" w14:textId="0C9AFEC4" w:rsidR="00211B38" w:rsidRDefault="00211B38" w:rsidP="00765B7E">
            <w:r>
              <w:t>This claim is not true. Victoria generally produces more wind power than Tasmania. Over the last 48 hours, Tasmania produced an average of around 350 MW, while Victoria produced around 1000 MW.</w:t>
            </w:r>
          </w:p>
        </w:tc>
      </w:tr>
    </w:tbl>
    <w:p w14:paraId="73B04543" w14:textId="4EAF379F" w:rsidR="00BF6972" w:rsidRDefault="00BF6972" w:rsidP="00BF6972">
      <w:pPr>
        <w:pStyle w:val="ListNumber"/>
      </w:pPr>
      <w:r>
        <w:t xml:space="preserve">Reference the website </w:t>
      </w:r>
      <w:r w:rsidR="00542153">
        <w:t>from which the above data was collected</w:t>
      </w:r>
      <w:r>
        <w:t xml:space="preserve">. Hint: Author (Year) </w:t>
      </w:r>
      <w:r w:rsidRPr="00F1527A">
        <w:rPr>
          <w:rStyle w:val="Emphasis"/>
        </w:rPr>
        <w:t>Title of webpage</w:t>
      </w:r>
      <w:r>
        <w:t>, Name of website, URL, accessed Day Month Year.</w:t>
      </w:r>
    </w:p>
    <w:tbl>
      <w:tblPr>
        <w:tblStyle w:val="TableGrid"/>
        <w:tblW w:w="0" w:type="auto"/>
        <w:tblLook w:val="04A0" w:firstRow="1" w:lastRow="0" w:firstColumn="1" w:lastColumn="0" w:noHBand="0" w:noVBand="1"/>
        <w:tblDescription w:val="A sample student response."/>
      </w:tblPr>
      <w:tblGrid>
        <w:gridCol w:w="9628"/>
      </w:tblGrid>
      <w:tr w:rsidR="00BF6972" w14:paraId="4EDDF17D" w14:textId="77777777">
        <w:tc>
          <w:tcPr>
            <w:tcW w:w="9628" w:type="dxa"/>
          </w:tcPr>
          <w:p w14:paraId="4C5E0B22" w14:textId="4AED54D0" w:rsidR="00BF6972" w:rsidRPr="00BF6972" w:rsidRDefault="006636B3" w:rsidP="006636B3">
            <w:r>
              <w:t>AEMO (Australian Energy Market Operator) (2024b)</w:t>
            </w:r>
            <w:r w:rsidR="005D6C80">
              <w:t>.</w:t>
            </w:r>
            <w:r>
              <w:t xml:space="preserve"> </w:t>
            </w:r>
            <w:hyperlink r:id="rId30" w:history="1">
              <w:r w:rsidRPr="00CF4458">
                <w:rPr>
                  <w:rStyle w:val="Emphasis"/>
                </w:rPr>
                <w:t>NEM Data Dashboard</w:t>
              </w:r>
            </w:hyperlink>
            <w:r>
              <w:t>, AEMO,</w:t>
            </w:r>
            <w:r w:rsidR="00507D1D">
              <w:t xml:space="preserve"> </w:t>
            </w:r>
            <w:hyperlink r:id="rId31" w:history="1">
              <w:r w:rsidR="00507D1D" w:rsidRPr="005E54DF">
                <w:rPr>
                  <w:rStyle w:val="Hyperlink"/>
                </w:rPr>
                <w:t>https://aemo.com.au/energy-systems/electricity/national-electricity-market-nem/data-nem/data-dashboard-nem</w:t>
              </w:r>
            </w:hyperlink>
            <w:r w:rsidR="00507D1D">
              <w:t xml:space="preserve"> </w:t>
            </w:r>
            <w:r>
              <w:t>accessed</w:t>
            </w:r>
            <w:r w:rsidR="00CF4458">
              <w:t xml:space="preserve"> 20 September</w:t>
            </w:r>
            <w:r>
              <w:t xml:space="preserve"> 2024.</w:t>
            </w:r>
          </w:p>
        </w:tc>
      </w:tr>
    </w:tbl>
    <w:p w14:paraId="311B3D6C" w14:textId="0A3799A7" w:rsidR="004640DA" w:rsidRDefault="0071151E" w:rsidP="0071151E">
      <w:pPr>
        <w:pStyle w:val="Caption"/>
        <w:rPr>
          <w:rStyle w:val="Strong"/>
        </w:rPr>
      </w:pPr>
      <w:r>
        <w:lastRenderedPageBreak/>
        <w:t xml:space="preserve">Figure </w:t>
      </w:r>
      <w:r w:rsidR="003E7761">
        <w:fldChar w:fldCharType="begin"/>
      </w:r>
      <w:r w:rsidR="003E7761">
        <w:instrText xml:space="preserve"> SEQ Figure \* ARABIC </w:instrText>
      </w:r>
      <w:r w:rsidR="003E7761">
        <w:fldChar w:fldCharType="separate"/>
      </w:r>
      <w:r w:rsidR="003E7761">
        <w:rPr>
          <w:noProof/>
        </w:rPr>
        <w:t>3</w:t>
      </w:r>
      <w:r w:rsidR="003E7761">
        <w:fldChar w:fldCharType="end"/>
      </w:r>
      <w:r>
        <w:t xml:space="preserve"> </w:t>
      </w:r>
      <w:r w:rsidR="00D32FAD">
        <w:t xml:space="preserve">– </w:t>
      </w:r>
      <w:r w:rsidR="00DE4BDB">
        <w:rPr>
          <w:rStyle w:val="Strong"/>
          <w:b w:val="0"/>
          <w:bCs w:val="0"/>
        </w:rPr>
        <w:t>s</w:t>
      </w:r>
      <w:r w:rsidR="002D1416" w:rsidRPr="00B62A25">
        <w:rPr>
          <w:rStyle w:val="Strong"/>
          <w:b w:val="0"/>
          <w:bCs w:val="0"/>
        </w:rPr>
        <w:t xml:space="preserve">ample response for </w:t>
      </w:r>
      <w:r w:rsidR="00F362D1">
        <w:rPr>
          <w:rStyle w:val="Strong"/>
          <w:b w:val="0"/>
          <w:bCs w:val="0"/>
        </w:rPr>
        <w:t>2</w:t>
      </w:r>
      <w:r w:rsidR="002D1416" w:rsidRPr="00B62A25">
        <w:rPr>
          <w:rStyle w:val="Strong"/>
          <w:b w:val="0"/>
          <w:bCs w:val="0"/>
        </w:rPr>
        <w:t xml:space="preserve"> </w:t>
      </w:r>
      <w:r w:rsidR="00542153" w:rsidRPr="00B62A25">
        <w:rPr>
          <w:rStyle w:val="Strong"/>
          <w:b w:val="0"/>
          <w:bCs w:val="0"/>
        </w:rPr>
        <w:t>Truths and a Lie</w:t>
      </w:r>
    </w:p>
    <w:tbl>
      <w:tblPr>
        <w:tblStyle w:val="TableGrid"/>
        <w:tblW w:w="0" w:type="auto"/>
        <w:tblLook w:val="04A0" w:firstRow="1" w:lastRow="0" w:firstColumn="1" w:lastColumn="0" w:noHBand="0" w:noVBand="1"/>
      </w:tblPr>
      <w:tblGrid>
        <w:gridCol w:w="9628"/>
      </w:tblGrid>
      <w:tr w:rsidR="002D1416" w14:paraId="2668984E" w14:textId="77777777" w:rsidTr="002D1416">
        <w:tc>
          <w:tcPr>
            <w:tcW w:w="9628" w:type="dxa"/>
          </w:tcPr>
          <w:p w14:paraId="716AF62C" w14:textId="56022FF8" w:rsidR="002D1416" w:rsidRDefault="000326B5" w:rsidP="002D1416">
            <w:pPr>
              <w:pStyle w:val="NoSpacing"/>
            </w:pPr>
            <w:r w:rsidRPr="000326B5">
              <w:rPr>
                <w:noProof/>
              </w:rPr>
              <w:drawing>
                <wp:inline distT="0" distB="0" distL="0" distR="0" wp14:anchorId="4AE07DFB" wp14:editId="4AF16F06">
                  <wp:extent cx="5391427" cy="4940554"/>
                  <wp:effectExtent l="0" t="0" r="0" b="0"/>
                  <wp:docPr id="226514705" name="Picture 1" descr="Screenshot of National Energy Market dashboard showing the energy mix on 20 September 2024 at 10:4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14705" name="Picture 1" descr="Screenshot of National Energy Market dashboard showing the energy mix on 20 September 2024 at 10:40am."/>
                          <pic:cNvPicPr/>
                        </pic:nvPicPr>
                        <pic:blipFill>
                          <a:blip r:embed="rId32"/>
                          <a:stretch>
                            <a:fillRect/>
                          </a:stretch>
                        </pic:blipFill>
                        <pic:spPr>
                          <a:xfrm>
                            <a:off x="0" y="0"/>
                            <a:ext cx="5391427" cy="4940554"/>
                          </a:xfrm>
                          <a:prstGeom prst="rect">
                            <a:avLst/>
                          </a:prstGeom>
                        </pic:spPr>
                      </pic:pic>
                    </a:graphicData>
                  </a:graphic>
                </wp:inline>
              </w:drawing>
            </w:r>
          </w:p>
          <w:p w14:paraId="7B7863A6" w14:textId="37E8A0AE" w:rsidR="009E0D7B" w:rsidRDefault="00452BDE" w:rsidP="009E0D7B">
            <w:pPr>
              <w:pStyle w:val="Imageattributioncaption"/>
            </w:pPr>
            <w:r>
              <w:t>’Mix Summary (20 September 2024 0 10:40)’ by</w:t>
            </w:r>
            <w:r w:rsidR="009E0D7B">
              <w:t xml:space="preserve"> AEMO </w:t>
            </w:r>
            <w:r w:rsidR="001670AB">
              <w:t xml:space="preserve">is </w:t>
            </w:r>
            <w:r>
              <w:t>licensed under</w:t>
            </w:r>
            <w:r w:rsidR="001670AB">
              <w:t xml:space="preserve"> </w:t>
            </w:r>
            <w:hyperlink r:id="rId33" w:history="1">
              <w:r w:rsidR="009E0D7B" w:rsidRPr="00BC5B7B">
                <w:rPr>
                  <w:rStyle w:val="Hyperlink"/>
                </w:rPr>
                <w:t>CC-BY 4.0</w:t>
              </w:r>
            </w:hyperlink>
            <w:r>
              <w:t>.</w:t>
            </w:r>
          </w:p>
          <w:p w14:paraId="562E407B" w14:textId="6D33A7EF" w:rsidR="002D1416" w:rsidRDefault="002D1416" w:rsidP="002D1416">
            <w:r>
              <w:t xml:space="preserve">Write </w:t>
            </w:r>
            <w:r w:rsidR="00D32FAD">
              <w:t xml:space="preserve">2 </w:t>
            </w:r>
            <w:r>
              <w:t>truths and a lie in any order:</w:t>
            </w:r>
          </w:p>
          <w:p w14:paraId="476CA153" w14:textId="48A26D54" w:rsidR="002D1416" w:rsidRPr="000E7A0C" w:rsidRDefault="008725B4" w:rsidP="002D1416">
            <w:pPr>
              <w:pStyle w:val="ListBullet"/>
              <w:rPr>
                <w:rStyle w:val="Strong"/>
              </w:rPr>
            </w:pPr>
            <w:r w:rsidRPr="000E7A0C">
              <w:rPr>
                <w:rStyle w:val="Strong"/>
              </w:rPr>
              <w:t>Renewable energy accoun</w:t>
            </w:r>
            <w:r w:rsidR="00886834" w:rsidRPr="000E7A0C">
              <w:rPr>
                <w:rStyle w:val="Strong"/>
              </w:rPr>
              <w:t>t</w:t>
            </w:r>
            <w:r w:rsidRPr="000E7A0C">
              <w:rPr>
                <w:rStyle w:val="Strong"/>
              </w:rPr>
              <w:t xml:space="preserve">s for </w:t>
            </w:r>
            <w:r w:rsidR="00101143" w:rsidRPr="000E7A0C">
              <w:rPr>
                <w:rStyle w:val="Strong"/>
              </w:rPr>
              <w:t>5</w:t>
            </w:r>
            <w:r w:rsidR="009D0F23">
              <w:rPr>
                <w:rStyle w:val="Strong"/>
              </w:rPr>
              <w:t>7</w:t>
            </w:r>
            <w:r w:rsidR="00101143" w:rsidRPr="000E7A0C">
              <w:rPr>
                <w:rStyle w:val="Strong"/>
              </w:rPr>
              <w:t>% of the energy mix</w:t>
            </w:r>
            <w:r w:rsidR="00447C30" w:rsidRPr="000E7A0C">
              <w:rPr>
                <w:rStyle w:val="Strong"/>
              </w:rPr>
              <w:t xml:space="preserve"> in NSW</w:t>
            </w:r>
            <w:r w:rsidR="000E7A0C">
              <w:rPr>
                <w:rStyle w:val="Strong"/>
              </w:rPr>
              <w:t xml:space="preserve"> </w:t>
            </w:r>
            <w:r w:rsidR="000E7A0C" w:rsidRPr="008044FE">
              <w:t xml:space="preserve">(This response is </w:t>
            </w:r>
            <w:r w:rsidR="00542153">
              <w:t>a</w:t>
            </w:r>
            <w:r w:rsidR="000E7A0C" w:rsidRPr="008044FE">
              <w:t xml:space="preserve"> lie, as it does not </w:t>
            </w:r>
            <w:proofErr w:type="gramStart"/>
            <w:r w:rsidR="000E7A0C" w:rsidRPr="008044FE">
              <w:t>take into account</w:t>
            </w:r>
            <w:proofErr w:type="gramEnd"/>
            <w:r w:rsidR="000E7A0C" w:rsidRPr="008044FE">
              <w:t xml:space="preserve"> </w:t>
            </w:r>
            <w:r w:rsidR="009D0F23" w:rsidRPr="008044FE">
              <w:t xml:space="preserve">the point in time. This percentage is correct for 20 September 2024 at </w:t>
            </w:r>
            <w:r w:rsidR="00542153">
              <w:t>10:40 am</w:t>
            </w:r>
            <w:r w:rsidR="009D0F23" w:rsidRPr="008044FE">
              <w:t xml:space="preserve">, but it is not the </w:t>
            </w:r>
            <w:r w:rsidR="008044FE" w:rsidRPr="008044FE">
              <w:t>mean energy mix for NSW</w:t>
            </w:r>
            <w:r w:rsidR="000E7A0C" w:rsidRPr="008044FE">
              <w:t>).</w:t>
            </w:r>
          </w:p>
          <w:p w14:paraId="2D75C38C" w14:textId="20AD5B3B" w:rsidR="002D1416" w:rsidRDefault="008044FE" w:rsidP="002D1416">
            <w:pPr>
              <w:pStyle w:val="ListBullet"/>
            </w:pPr>
            <w:r>
              <w:t>Black coal</w:t>
            </w:r>
            <w:r w:rsidR="008825F6">
              <w:t xml:space="preserve"> accounts for 42% of the energy mix in NSW </w:t>
            </w:r>
            <w:r w:rsidR="00984270">
              <w:t xml:space="preserve">at </w:t>
            </w:r>
            <w:r w:rsidR="00693A00">
              <w:t>10:40 am on 20 September 2024</w:t>
            </w:r>
            <w:r w:rsidR="00984270">
              <w:t>.</w:t>
            </w:r>
          </w:p>
          <w:p w14:paraId="57099A12" w14:textId="1A68FB94" w:rsidR="002D1416" w:rsidRDefault="00984270" w:rsidP="000B1665">
            <w:pPr>
              <w:pStyle w:val="ListBullet"/>
            </w:pPr>
            <w:r>
              <w:t xml:space="preserve">There is </w:t>
            </w:r>
            <w:r w:rsidR="002C464B">
              <w:t>2402 MW of power produce</w:t>
            </w:r>
            <w:r w:rsidR="00306B1E">
              <w:t xml:space="preserve">d by </w:t>
            </w:r>
            <w:r w:rsidR="00693A00">
              <w:t>renewables in NSW at 10:40 am on 20 September 2024.</w:t>
            </w:r>
          </w:p>
        </w:tc>
      </w:tr>
    </w:tbl>
    <w:p w14:paraId="41E54A8C" w14:textId="7AA6C440" w:rsidR="00F52749" w:rsidRDefault="00142C12" w:rsidP="00592DA0">
      <w:pPr>
        <w:pStyle w:val="FeatureBox2"/>
      </w:pPr>
      <w:r w:rsidRPr="00F52749">
        <w:rPr>
          <w:rStyle w:val="Strong"/>
        </w:rPr>
        <w:t>Differentiation</w:t>
      </w:r>
    </w:p>
    <w:p w14:paraId="2582F1D5" w14:textId="279BF634" w:rsidR="00592DA0" w:rsidRPr="009B2E28" w:rsidRDefault="001B5AB4" w:rsidP="00592DA0">
      <w:pPr>
        <w:pStyle w:val="FeatureBox2"/>
      </w:pPr>
      <w:hyperlink r:id="rId34" w:history="1">
        <w:r w:rsidRPr="00B62A25">
          <w:rPr>
            <w:rStyle w:val="Hyperlink"/>
            <w:b/>
            <w:bCs/>
          </w:rPr>
          <w:t>Tie</w:t>
        </w:r>
        <w:r w:rsidR="00B83BE6" w:rsidRPr="00B62A25">
          <w:rPr>
            <w:rStyle w:val="Hyperlink"/>
            <w:b/>
            <w:bCs/>
          </w:rPr>
          <w:t>red instruction</w:t>
        </w:r>
      </w:hyperlink>
      <w:r w:rsidR="00B83BE6" w:rsidRPr="00B62A25">
        <w:rPr>
          <w:b/>
          <w:bCs/>
        </w:rPr>
        <w:t>:</w:t>
      </w:r>
      <w:r w:rsidR="00B83BE6" w:rsidRPr="009B2E28">
        <w:t xml:space="preserve"> </w:t>
      </w:r>
      <w:r w:rsidR="00DE4BDB">
        <w:t>t</w:t>
      </w:r>
      <w:r w:rsidR="00B83BE6" w:rsidRPr="009B2E28">
        <w:t>he</w:t>
      </w:r>
      <w:r w:rsidR="00971811" w:rsidRPr="009B2E28">
        <w:t xml:space="preserve"> </w:t>
      </w:r>
      <w:hyperlink r:id="rId35" w:history="1">
        <w:r w:rsidR="00971811" w:rsidRPr="009B2E28">
          <w:rPr>
            <w:rStyle w:val="Hyperlink"/>
          </w:rPr>
          <w:t>Australian Energy Statistics map June 2023</w:t>
        </w:r>
      </w:hyperlink>
      <w:r w:rsidR="00971811" w:rsidRPr="009B2E28">
        <w:t xml:space="preserve"> is an alternative source of information for the above activity</w:t>
      </w:r>
      <w:r w:rsidR="00592DA0" w:rsidRPr="009B2E28">
        <w:t>.</w:t>
      </w:r>
      <w:r w:rsidR="00E55695" w:rsidRPr="009B2E28">
        <w:t xml:space="preserve"> </w:t>
      </w:r>
      <w:r w:rsidR="00C44C79" w:rsidRPr="009B2E28">
        <w:t>Most values on the map are expressed as percentages</w:t>
      </w:r>
      <w:r w:rsidR="00542153">
        <w:t>, and the information is presented as a single snapshot in time. Compared to the units and time series used in the NEM Dashboard, the map's reduced complexity may enable a wider range of students to engage in the energy story-telling activity. Key trends have already been annotated for students, requiring fewer</w:t>
      </w:r>
      <w:r w:rsidR="00C44C79" w:rsidRPr="009B2E28">
        <w:t xml:space="preserve"> steps </w:t>
      </w:r>
      <w:r w:rsidR="00A964E7" w:rsidRPr="009B2E28">
        <w:t>for them to</w:t>
      </w:r>
      <w:r w:rsidR="00C44C79" w:rsidRPr="009B2E28">
        <w:t xml:space="preserve"> complete </w:t>
      </w:r>
      <w:r w:rsidR="00A964E7" w:rsidRPr="009B2E28">
        <w:t>the task.</w:t>
      </w:r>
    </w:p>
    <w:p w14:paraId="1261DB7D" w14:textId="46AF7049" w:rsidR="00F52749" w:rsidRPr="001D3243" w:rsidRDefault="00D550C3" w:rsidP="00ED2823">
      <w:pPr>
        <w:pStyle w:val="FeatureBox"/>
      </w:pPr>
      <w:r>
        <w:rPr>
          <w:rStyle w:val="Strong"/>
        </w:rPr>
        <w:t>Dig</w:t>
      </w:r>
      <w:r w:rsidRPr="00F52749">
        <w:rPr>
          <w:rStyle w:val="Strong"/>
        </w:rPr>
        <w:t xml:space="preserve"> </w:t>
      </w:r>
      <w:r w:rsidR="00F52749" w:rsidRPr="00F52749">
        <w:rPr>
          <w:rStyle w:val="Strong"/>
        </w:rPr>
        <w:t>deeper</w:t>
      </w:r>
      <w:r w:rsidR="00F52749">
        <w:t xml:space="preserve">: </w:t>
      </w:r>
      <w:hyperlink r:id="rId36" w:history="1">
        <w:r w:rsidR="00F52749" w:rsidRPr="001D3243">
          <w:rPr>
            <w:rStyle w:val="Hyperlink"/>
          </w:rPr>
          <w:t>OpenNEM</w:t>
        </w:r>
      </w:hyperlink>
      <w:r w:rsidR="00F52749" w:rsidRPr="001D3243">
        <w:t xml:space="preserve"> is an alternative dashboard that provides much more information about the generation and trade of electrical energy in Australia. It is real-time and also provides corresponding emissions information.</w:t>
      </w:r>
    </w:p>
    <w:p w14:paraId="76140E8E" w14:textId="77777777" w:rsidR="00F91D24" w:rsidRPr="00F91D24" w:rsidRDefault="00F91D24" w:rsidP="00F91D24">
      <w:r>
        <w:br w:type="page"/>
      </w:r>
    </w:p>
    <w:p w14:paraId="26438F4C" w14:textId="5563F0A7" w:rsidR="00F91D24" w:rsidRDefault="00F91D24" w:rsidP="00F91D24">
      <w:pPr>
        <w:pStyle w:val="Heading4"/>
      </w:pPr>
      <w:bookmarkStart w:id="22" w:name="_Ref177718879"/>
      <w:r>
        <w:lastRenderedPageBreak/>
        <w:t>Student resource – creating an energy story</w:t>
      </w:r>
      <w:bookmarkEnd w:id="22"/>
    </w:p>
    <w:p w14:paraId="52F057FF" w14:textId="436FD4CA" w:rsidR="00027CC6" w:rsidRDefault="00F91D24" w:rsidP="00F91D24">
      <w:r>
        <w:t xml:space="preserve">The </w:t>
      </w:r>
      <w:hyperlink r:id="rId37" w:history="1">
        <w:r w:rsidRPr="00027CC6">
          <w:rPr>
            <w:rStyle w:val="Hyperlink"/>
          </w:rPr>
          <w:t>National Energy Market (NEM) data dashboard</w:t>
        </w:r>
      </w:hyperlink>
      <w:r>
        <w:t xml:space="preserve"> </w:t>
      </w:r>
      <w:r w:rsidR="0067041F">
        <w:t>lets you</w:t>
      </w:r>
      <w:r>
        <w:t xml:space="preserve"> </w:t>
      </w:r>
      <w:r w:rsidR="00542153">
        <w:t>view real-time</w:t>
      </w:r>
      <w:r>
        <w:t xml:space="preserve"> data about energy demand and generation in Australia. </w:t>
      </w:r>
    </w:p>
    <w:p w14:paraId="08DD1002" w14:textId="2CBDFBEE" w:rsidR="00F91D24" w:rsidRDefault="00027CC6" w:rsidP="00F91D24">
      <w:r>
        <w:t>Open the website and select Fuel Mix. Navigate</w:t>
      </w:r>
      <w:r w:rsidR="00E544A2">
        <w:t xml:space="preserve"> between the different views </w:t>
      </w:r>
      <w:r w:rsidR="001A0664">
        <w:t>and view</w:t>
      </w:r>
      <w:r>
        <w:t xml:space="preserve"> the information to answer the following questions.</w:t>
      </w:r>
    </w:p>
    <w:p w14:paraId="5E54102D" w14:textId="2D46E569" w:rsidR="00027CC6" w:rsidRDefault="00027CC6" w:rsidP="00A96961">
      <w:pPr>
        <w:pStyle w:val="ListNumber"/>
        <w:numPr>
          <w:ilvl w:val="0"/>
          <w:numId w:val="3"/>
        </w:numPr>
      </w:pPr>
      <w:r>
        <w:t xml:space="preserve">What proportion of NSW electricity production </w:t>
      </w:r>
      <w:r w:rsidR="003C64ED">
        <w:t>currently comes</w:t>
      </w:r>
      <w:r w:rsidR="00542153">
        <w:t xml:space="preserve"> from coal power plants</w:t>
      </w:r>
      <w:r>
        <w:t>?</w:t>
      </w:r>
    </w:p>
    <w:tbl>
      <w:tblPr>
        <w:tblStyle w:val="TableGrid"/>
        <w:tblW w:w="0" w:type="auto"/>
        <w:tblLook w:val="04A0" w:firstRow="1" w:lastRow="0" w:firstColumn="1" w:lastColumn="0" w:noHBand="0" w:noVBand="1"/>
        <w:tblDescription w:val="Space for students to provide answer."/>
      </w:tblPr>
      <w:tblGrid>
        <w:gridCol w:w="9628"/>
      </w:tblGrid>
      <w:tr w:rsidR="002C6DFA" w14:paraId="44C95CBE" w14:textId="77777777" w:rsidTr="002C6DFA">
        <w:tc>
          <w:tcPr>
            <w:tcW w:w="9628" w:type="dxa"/>
          </w:tcPr>
          <w:p w14:paraId="7BECC187" w14:textId="77777777" w:rsidR="002C6DFA" w:rsidRDefault="002C6DFA" w:rsidP="002C6DFA"/>
        </w:tc>
      </w:tr>
    </w:tbl>
    <w:p w14:paraId="6DA4CE5F" w14:textId="260AF707" w:rsidR="00027CC6" w:rsidRDefault="00027CC6" w:rsidP="00A96961">
      <w:pPr>
        <w:pStyle w:val="ListNumber"/>
        <w:numPr>
          <w:ilvl w:val="0"/>
          <w:numId w:val="3"/>
        </w:numPr>
      </w:pPr>
      <w:r>
        <w:t>Convert the units to write this amount in gigawatts</w:t>
      </w:r>
      <w:r w:rsidR="009741AE">
        <w:t xml:space="preserve"> (</w:t>
      </w:r>
      <w:r w:rsidR="009741AE" w:rsidRPr="00B62A25">
        <w:rPr>
          <w:b/>
          <w:bCs/>
        </w:rPr>
        <w:t>Hint:</w:t>
      </w:r>
      <w:r w:rsidR="009741AE">
        <w:t xml:space="preserve"> 1 GW = 1000 MW).</w:t>
      </w:r>
    </w:p>
    <w:tbl>
      <w:tblPr>
        <w:tblStyle w:val="TableGrid"/>
        <w:tblW w:w="0" w:type="auto"/>
        <w:tblLook w:val="04A0" w:firstRow="1" w:lastRow="0" w:firstColumn="1" w:lastColumn="0" w:noHBand="0" w:noVBand="1"/>
        <w:tblDescription w:val="Space for students to provide answer."/>
      </w:tblPr>
      <w:tblGrid>
        <w:gridCol w:w="9628"/>
      </w:tblGrid>
      <w:tr w:rsidR="002C6DFA" w14:paraId="1AFDFA5C" w14:textId="77777777">
        <w:tc>
          <w:tcPr>
            <w:tcW w:w="9628" w:type="dxa"/>
          </w:tcPr>
          <w:p w14:paraId="21B795E3" w14:textId="77777777" w:rsidR="002C6DFA" w:rsidRDefault="002C6DFA"/>
        </w:tc>
      </w:tr>
    </w:tbl>
    <w:p w14:paraId="1F421F00" w14:textId="13DBC82F" w:rsidR="003B26A3" w:rsidRDefault="003B26A3" w:rsidP="00A96961">
      <w:pPr>
        <w:pStyle w:val="ListNumber"/>
        <w:numPr>
          <w:ilvl w:val="0"/>
          <w:numId w:val="3"/>
        </w:numPr>
      </w:pPr>
      <w:r>
        <w:t>Which state has the highest proportion of electrical energy generated from renewable resources?</w:t>
      </w:r>
    </w:p>
    <w:tbl>
      <w:tblPr>
        <w:tblStyle w:val="TableGrid"/>
        <w:tblW w:w="0" w:type="auto"/>
        <w:tblLook w:val="04A0" w:firstRow="1" w:lastRow="0" w:firstColumn="1" w:lastColumn="0" w:noHBand="0" w:noVBand="1"/>
        <w:tblDescription w:val="Space for students to provide answer."/>
      </w:tblPr>
      <w:tblGrid>
        <w:gridCol w:w="9628"/>
      </w:tblGrid>
      <w:tr w:rsidR="00ED044F" w14:paraId="6706DC6D" w14:textId="77777777">
        <w:tc>
          <w:tcPr>
            <w:tcW w:w="9628" w:type="dxa"/>
          </w:tcPr>
          <w:p w14:paraId="24AEF557" w14:textId="77777777" w:rsidR="00ED044F" w:rsidRDefault="00ED044F"/>
        </w:tc>
      </w:tr>
    </w:tbl>
    <w:p w14:paraId="6501FC7A" w14:textId="719B8126" w:rsidR="002D5D22" w:rsidRPr="002D5D22" w:rsidRDefault="002D5D22" w:rsidP="00A96961">
      <w:pPr>
        <w:pStyle w:val="ListParagraph"/>
        <w:numPr>
          <w:ilvl w:val="0"/>
          <w:numId w:val="3"/>
        </w:numPr>
      </w:pPr>
      <w:r w:rsidRPr="002D5D22">
        <w:t>In South Australia, when, in the last 48 hours, was the highest amount of energy generated from solar power, and what was the total energy in megawatt-hours (MWh)?</w:t>
      </w:r>
    </w:p>
    <w:tbl>
      <w:tblPr>
        <w:tblStyle w:val="TableGrid"/>
        <w:tblW w:w="0" w:type="auto"/>
        <w:tblLook w:val="04A0" w:firstRow="1" w:lastRow="0" w:firstColumn="1" w:lastColumn="0" w:noHBand="0" w:noVBand="1"/>
        <w:tblDescription w:val="Space for students to provide answer."/>
      </w:tblPr>
      <w:tblGrid>
        <w:gridCol w:w="9628"/>
      </w:tblGrid>
      <w:tr w:rsidR="00ED044F" w14:paraId="4F9017C3" w14:textId="77777777">
        <w:tc>
          <w:tcPr>
            <w:tcW w:w="9628" w:type="dxa"/>
          </w:tcPr>
          <w:p w14:paraId="393C0B73" w14:textId="77777777" w:rsidR="00ED044F" w:rsidRDefault="00ED044F"/>
        </w:tc>
      </w:tr>
    </w:tbl>
    <w:p w14:paraId="7F8817C6" w14:textId="77777777" w:rsidR="003B26A3" w:rsidRDefault="003B26A3" w:rsidP="00A96961">
      <w:pPr>
        <w:pStyle w:val="ListNumber"/>
        <w:numPr>
          <w:ilvl w:val="0"/>
          <w:numId w:val="3"/>
        </w:numPr>
      </w:pPr>
      <w:r>
        <w:t>Which state has the ‘greenest’ energy system? Justify your answer.</w:t>
      </w:r>
    </w:p>
    <w:tbl>
      <w:tblPr>
        <w:tblStyle w:val="TableGrid"/>
        <w:tblW w:w="0" w:type="auto"/>
        <w:tblLook w:val="04A0" w:firstRow="1" w:lastRow="0" w:firstColumn="1" w:lastColumn="0" w:noHBand="0" w:noVBand="1"/>
        <w:tblDescription w:val="Space for students to provide answer."/>
      </w:tblPr>
      <w:tblGrid>
        <w:gridCol w:w="9628"/>
      </w:tblGrid>
      <w:tr w:rsidR="00ED044F" w14:paraId="3620F5AF" w14:textId="77777777">
        <w:tc>
          <w:tcPr>
            <w:tcW w:w="9628" w:type="dxa"/>
          </w:tcPr>
          <w:p w14:paraId="76C31C48" w14:textId="77777777" w:rsidR="00ED044F" w:rsidRDefault="00ED044F"/>
        </w:tc>
      </w:tr>
    </w:tbl>
    <w:p w14:paraId="755F2DF8" w14:textId="26AE2F20" w:rsidR="003B26A3" w:rsidRPr="00C01EFD" w:rsidRDefault="003B26A3" w:rsidP="00C01EFD">
      <w:pPr>
        <w:pStyle w:val="ListNumber"/>
      </w:pPr>
      <w:r>
        <w:t>Evaluate this claim, ‘Tasmania produces more wind power than Victoria’.</w:t>
      </w:r>
    </w:p>
    <w:tbl>
      <w:tblPr>
        <w:tblStyle w:val="TableGrid"/>
        <w:tblW w:w="0" w:type="auto"/>
        <w:tblLook w:val="04A0" w:firstRow="1" w:lastRow="0" w:firstColumn="1" w:lastColumn="0" w:noHBand="0" w:noVBand="1"/>
        <w:tblDescription w:val="Space for students to provide answer."/>
      </w:tblPr>
      <w:tblGrid>
        <w:gridCol w:w="9628"/>
      </w:tblGrid>
      <w:tr w:rsidR="00ED044F" w14:paraId="372AE687" w14:textId="77777777">
        <w:tc>
          <w:tcPr>
            <w:tcW w:w="9628" w:type="dxa"/>
          </w:tcPr>
          <w:p w14:paraId="5F396029" w14:textId="77777777" w:rsidR="00ED044F" w:rsidRDefault="00ED044F"/>
        </w:tc>
      </w:tr>
    </w:tbl>
    <w:p w14:paraId="128AA48C" w14:textId="60725FA3" w:rsidR="00BF6972" w:rsidRDefault="00BF6972" w:rsidP="00272F53">
      <w:pPr>
        <w:pStyle w:val="ListNumber"/>
      </w:pPr>
      <w:r>
        <w:t xml:space="preserve">Reference the website </w:t>
      </w:r>
      <w:r w:rsidR="005750B8">
        <w:t>from which the above data was collected</w:t>
      </w:r>
      <w:r>
        <w:t xml:space="preserve">. Hint: Author (Year) </w:t>
      </w:r>
      <w:r w:rsidRPr="00F1527A">
        <w:rPr>
          <w:rStyle w:val="Emphasis"/>
        </w:rPr>
        <w:t>Title of webpage</w:t>
      </w:r>
      <w:r>
        <w:t>, Name of website, URL, accessed Day Month Year.</w:t>
      </w:r>
    </w:p>
    <w:tbl>
      <w:tblPr>
        <w:tblStyle w:val="TableGrid"/>
        <w:tblW w:w="0" w:type="auto"/>
        <w:tblLook w:val="04A0" w:firstRow="1" w:lastRow="0" w:firstColumn="1" w:lastColumn="0" w:noHBand="0" w:noVBand="1"/>
        <w:tblDescription w:val="Space for students to provide answer."/>
      </w:tblPr>
      <w:tblGrid>
        <w:gridCol w:w="9628"/>
      </w:tblGrid>
      <w:tr w:rsidR="00BF6972" w14:paraId="3D719F65" w14:textId="77777777">
        <w:tc>
          <w:tcPr>
            <w:tcW w:w="9628" w:type="dxa"/>
          </w:tcPr>
          <w:p w14:paraId="6BD74B53" w14:textId="77777777" w:rsidR="00BF6972" w:rsidRDefault="00BF6972"/>
        </w:tc>
      </w:tr>
    </w:tbl>
    <w:p w14:paraId="56321854" w14:textId="2AB61143" w:rsidR="003709A2" w:rsidRDefault="003709A2" w:rsidP="003709A2">
      <w:pPr>
        <w:rPr>
          <w:rStyle w:val="Strong"/>
        </w:rPr>
      </w:pPr>
      <w:r>
        <w:rPr>
          <w:rStyle w:val="Strong"/>
        </w:rPr>
        <w:lastRenderedPageBreak/>
        <w:t>Two truths and a lie!</w:t>
      </w:r>
    </w:p>
    <w:p w14:paraId="317455F2" w14:textId="6FDA43C3" w:rsidR="00807C0C" w:rsidRPr="00915401" w:rsidRDefault="00562CAB" w:rsidP="00915401">
      <w:r>
        <w:t xml:space="preserve">Now that you are familiar with the </w:t>
      </w:r>
      <w:hyperlink r:id="rId38" w:history="1">
        <w:r w:rsidRPr="001D3243">
          <w:rPr>
            <w:rStyle w:val="Hyperlink"/>
          </w:rPr>
          <w:t>National Energy Market (NEM) Dashboard</w:t>
        </w:r>
      </w:hyperlink>
      <w:r w:rsidR="00441683" w:rsidRPr="00441683">
        <w:rPr>
          <w:rStyle w:val="Hyperlink"/>
          <w:u w:val="none"/>
        </w:rPr>
        <w:t xml:space="preserve">, </w:t>
      </w:r>
      <w:r w:rsidRPr="003C089C">
        <w:t>select one</w:t>
      </w:r>
      <w:r w:rsidR="003C089C">
        <w:t xml:space="preserve"> data representation to write </w:t>
      </w:r>
      <w:r w:rsidR="002D1416">
        <w:t>some facts about. Two facts should be true, and one should be a lie. Test your peers to see if they can identify the lie.</w:t>
      </w:r>
    </w:p>
    <w:tbl>
      <w:tblPr>
        <w:tblStyle w:val="TableGrid"/>
        <w:tblW w:w="0" w:type="auto"/>
        <w:tblLook w:val="04A0" w:firstRow="1" w:lastRow="0" w:firstColumn="1" w:lastColumn="0" w:noHBand="0" w:noVBand="1"/>
        <w:tblDescription w:val="Space for students to provide answer."/>
      </w:tblPr>
      <w:tblGrid>
        <w:gridCol w:w="9628"/>
      </w:tblGrid>
      <w:tr w:rsidR="003709A2" w14:paraId="38DED553" w14:textId="77777777" w:rsidTr="003709A2">
        <w:tc>
          <w:tcPr>
            <w:tcW w:w="9628" w:type="dxa"/>
          </w:tcPr>
          <w:p w14:paraId="7D9523AC" w14:textId="100DEF88" w:rsidR="003709A2" w:rsidRDefault="003709A2" w:rsidP="00831E79">
            <w:r>
              <w:t xml:space="preserve">Insert a </w:t>
            </w:r>
            <w:r w:rsidR="00441683">
              <w:t>screenshot</w:t>
            </w:r>
            <w:r w:rsidR="00D40E6D">
              <w:t xml:space="preserve"> of </w:t>
            </w:r>
            <w:r w:rsidR="001F074C">
              <w:t xml:space="preserve">your </w:t>
            </w:r>
            <w:r w:rsidR="00441683">
              <w:t>chosen</w:t>
            </w:r>
            <w:r w:rsidR="001F074C">
              <w:t xml:space="preserve"> data</w:t>
            </w:r>
            <w:r w:rsidR="003C089C">
              <w:t xml:space="preserve"> representation (</w:t>
            </w:r>
            <w:r w:rsidR="002D1416">
              <w:t>for example</w:t>
            </w:r>
            <w:r w:rsidR="00441683">
              <w:t>,</w:t>
            </w:r>
            <w:r w:rsidR="002D1416">
              <w:t xml:space="preserve"> a graph):</w:t>
            </w:r>
          </w:p>
          <w:p w14:paraId="534DB0A0" w14:textId="77777777" w:rsidR="00807C0C" w:rsidRDefault="00807C0C" w:rsidP="00807C0C">
            <w:pPr>
              <w:pStyle w:val="NoSpacing"/>
            </w:pPr>
          </w:p>
          <w:p w14:paraId="30E40E5E" w14:textId="77777777" w:rsidR="00807C0C" w:rsidRDefault="00807C0C" w:rsidP="00807C0C"/>
          <w:p w14:paraId="107FD38E" w14:textId="77777777" w:rsidR="00807C0C" w:rsidRDefault="00807C0C" w:rsidP="00807C0C"/>
          <w:p w14:paraId="045B9191" w14:textId="77777777" w:rsidR="00807C0C" w:rsidRPr="00807C0C" w:rsidRDefault="00807C0C" w:rsidP="00807C0C"/>
          <w:p w14:paraId="69673062" w14:textId="2BCC6E50" w:rsidR="001F074C" w:rsidRDefault="0083127A" w:rsidP="00831E79">
            <w:r>
              <w:t xml:space="preserve">Write </w:t>
            </w:r>
            <w:r w:rsidR="00C01EFD">
              <w:t xml:space="preserve">2 </w:t>
            </w:r>
            <w:r>
              <w:t>truths and a lie</w:t>
            </w:r>
            <w:r w:rsidR="009464FA">
              <w:t xml:space="preserve"> in any order:</w:t>
            </w:r>
          </w:p>
          <w:p w14:paraId="714AB9A0" w14:textId="77777777" w:rsidR="009464FA" w:rsidRDefault="009464FA" w:rsidP="009464FA">
            <w:pPr>
              <w:pStyle w:val="ListBullet"/>
            </w:pPr>
            <w:r>
              <w:t>[insert fact]</w:t>
            </w:r>
          </w:p>
          <w:p w14:paraId="706FC10C" w14:textId="77777777" w:rsidR="009464FA" w:rsidRDefault="009464FA" w:rsidP="009464FA">
            <w:pPr>
              <w:pStyle w:val="ListBullet"/>
            </w:pPr>
            <w:r>
              <w:t>[insert fact]</w:t>
            </w:r>
          </w:p>
          <w:p w14:paraId="1A0E7D04" w14:textId="35621D02" w:rsidR="009464FA" w:rsidRDefault="00807C0C" w:rsidP="009464FA">
            <w:pPr>
              <w:pStyle w:val="ListBullet"/>
            </w:pPr>
            <w:r>
              <w:t>[insert fact]</w:t>
            </w:r>
          </w:p>
        </w:tc>
      </w:tr>
    </w:tbl>
    <w:p w14:paraId="74375D3C" w14:textId="510450D4" w:rsidR="00334D22" w:rsidRDefault="00334D22" w:rsidP="00831E79">
      <w:r w:rsidRPr="00831E79">
        <w:br w:type="page"/>
      </w:r>
    </w:p>
    <w:p w14:paraId="67BB7AFC" w14:textId="5DE90DB4" w:rsidR="00831E79" w:rsidRDefault="00831E79" w:rsidP="00831E79">
      <w:pPr>
        <w:pStyle w:val="Heading1"/>
      </w:pPr>
      <w:bookmarkStart w:id="23" w:name="_Toc222490162"/>
      <w:r w:rsidRPr="00831E79">
        <w:lastRenderedPageBreak/>
        <w:t>2</w:t>
      </w:r>
      <w:r w:rsidR="00C01EFD">
        <w:t>.</w:t>
      </w:r>
      <w:r w:rsidR="000C611F">
        <w:t>3</w:t>
      </w:r>
      <w:r w:rsidRPr="00831E79">
        <w:t xml:space="preserve"> </w:t>
      </w:r>
      <w:r w:rsidR="000C611F">
        <w:t>Thermal generation using coal, gas and nuclear</w:t>
      </w:r>
      <w:bookmarkEnd w:id="23"/>
    </w:p>
    <w:p w14:paraId="376BFE65" w14:textId="2D962DBE" w:rsidR="00970897" w:rsidRDefault="00BF0901" w:rsidP="00D4204B">
      <w:r>
        <w:t xml:space="preserve">Students </w:t>
      </w:r>
      <w:r w:rsidR="00E7201B">
        <w:t>compare</w:t>
      </w:r>
      <w:r>
        <w:t xml:space="preserve"> the </w:t>
      </w:r>
      <w:r w:rsidR="001A2EAC">
        <w:t xml:space="preserve">structure and function of thermal power stations and model the energy transfers </w:t>
      </w:r>
      <w:r w:rsidR="0035078A">
        <w:t>involved.</w:t>
      </w:r>
    </w:p>
    <w:p w14:paraId="56F01E31" w14:textId="12070BBF" w:rsidR="00F768B6" w:rsidRDefault="00F768B6" w:rsidP="00C772A3">
      <w:pPr>
        <w:pStyle w:val="Caption"/>
      </w:pPr>
      <w:r>
        <w:t xml:space="preserve">Table </w:t>
      </w:r>
      <w:r>
        <w:fldChar w:fldCharType="begin"/>
      </w:r>
      <w:r>
        <w:instrText xml:space="preserve"> SEQ Table \* ARABIC </w:instrText>
      </w:r>
      <w:r>
        <w:fldChar w:fldCharType="separate"/>
      </w:r>
      <w:r w:rsidR="00A0420A">
        <w:rPr>
          <w:noProof/>
        </w:rPr>
        <w:t>4</w:t>
      </w:r>
      <w:r>
        <w:fldChar w:fldCharType="end"/>
      </w:r>
      <w:r w:rsidR="0088388C">
        <w:t xml:space="preserve"> – l</w:t>
      </w:r>
      <w:r w:rsidRPr="00F768B6">
        <w:t>earning intentions and success criteria for</w:t>
      </w:r>
      <w:r>
        <w:t xml:space="preserve"> </w:t>
      </w:r>
      <w:r w:rsidR="0088388C">
        <w:t>‘</w:t>
      </w:r>
      <w:r>
        <w:t>Thermal generation using coal, gas and nuclear</w:t>
      </w:r>
      <w:r w:rsidR="0088388C">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38095E" w14:paraId="04978D92"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6472B3B5" w14:textId="6D40B31C" w:rsidR="0038095E" w:rsidRDefault="0038095E" w:rsidP="0038095E">
            <w:r>
              <w:t>We are learning:</w:t>
            </w:r>
          </w:p>
        </w:tc>
        <w:tc>
          <w:tcPr>
            <w:tcW w:w="4814" w:type="dxa"/>
          </w:tcPr>
          <w:p w14:paraId="1F6519B2" w14:textId="6624230B" w:rsidR="0038095E" w:rsidRDefault="0038095E" w:rsidP="0038095E">
            <w:r>
              <w:t>I can:</w:t>
            </w:r>
          </w:p>
        </w:tc>
      </w:tr>
      <w:tr w:rsidR="00831E79" w14:paraId="0385DB78"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49C1F27F" w14:textId="77777777" w:rsidR="00831E79" w:rsidRDefault="00831E79">
            <w:pPr>
              <w:pStyle w:val="ListBullet"/>
            </w:pPr>
            <w:r>
              <w:t>how we can use energy more efficiently</w:t>
            </w:r>
          </w:p>
          <w:p w14:paraId="3080C768" w14:textId="77777777" w:rsidR="00831E79" w:rsidRDefault="00831E79">
            <w:pPr>
              <w:pStyle w:val="ListBullet"/>
            </w:pPr>
            <w:r>
              <w:t>how to make informed decisions about the best energy sources to use</w:t>
            </w:r>
          </w:p>
          <w:p w14:paraId="37F2724F" w14:textId="66F56524" w:rsidR="00831E79" w:rsidRDefault="00831E79">
            <w:pPr>
              <w:pStyle w:val="ListBullet"/>
            </w:pPr>
            <w:r>
              <w:t>to represent and organise data and information to find patterns and to calculate useful values.</w:t>
            </w:r>
          </w:p>
        </w:tc>
        <w:tc>
          <w:tcPr>
            <w:tcW w:w="4814" w:type="dxa"/>
          </w:tcPr>
          <w:p w14:paraId="2F1DB8E1" w14:textId="77777777" w:rsidR="00831E79" w:rsidRDefault="00C94E87">
            <w:pPr>
              <w:pStyle w:val="ListBullet"/>
            </w:pPr>
            <w:r>
              <w:t>outline the key parts of a thermal power station</w:t>
            </w:r>
          </w:p>
          <w:p w14:paraId="5CDC7A53" w14:textId="77777777" w:rsidR="00493623" w:rsidRDefault="00493623">
            <w:pPr>
              <w:pStyle w:val="ListBullet"/>
            </w:pPr>
            <w:r>
              <w:t>read</w:t>
            </w:r>
            <w:r w:rsidR="00626BB3">
              <w:t xml:space="preserve"> </w:t>
            </w:r>
            <w:r>
              <w:t>a Sankey diagram</w:t>
            </w:r>
          </w:p>
          <w:p w14:paraId="25F04D9D" w14:textId="77777777" w:rsidR="00626BB3" w:rsidRDefault="00626BB3">
            <w:pPr>
              <w:pStyle w:val="ListBullet"/>
            </w:pPr>
            <w:r>
              <w:t>calculate the efficiency of power stations</w:t>
            </w:r>
          </w:p>
          <w:p w14:paraId="1443AE63" w14:textId="6BDBA821" w:rsidR="00591EAA" w:rsidRDefault="00851F34">
            <w:pPr>
              <w:pStyle w:val="ListBullet"/>
            </w:pPr>
            <w:r>
              <w:t>u</w:t>
            </w:r>
            <w:r w:rsidR="00591EAA">
              <w:t xml:space="preserve">se </w:t>
            </w:r>
            <w:r>
              <w:t xml:space="preserve">diagrams to describe the </w:t>
            </w:r>
            <w:r w:rsidR="003C19C2">
              <w:t>energy flow</w:t>
            </w:r>
            <w:r>
              <w:t xml:space="preserve"> in a power station system.</w:t>
            </w:r>
          </w:p>
        </w:tc>
      </w:tr>
    </w:tbl>
    <w:p w14:paraId="4CFA6CA4" w14:textId="77777777" w:rsidR="00831E79" w:rsidRDefault="00831E79" w:rsidP="00831E79">
      <w:pPr>
        <w:pStyle w:val="Heading2"/>
      </w:pPr>
      <w:bookmarkStart w:id="24" w:name="_Toc222490163"/>
      <w:r>
        <w:t>Instructions</w:t>
      </w:r>
      <w:bookmarkEnd w:id="24"/>
    </w:p>
    <w:p w14:paraId="7AF2C12C" w14:textId="65273C53" w:rsidR="00C54ABC" w:rsidRPr="00C54ABC" w:rsidRDefault="00FA33B6" w:rsidP="00C54ABC">
      <w:pPr>
        <w:pStyle w:val="Heading3"/>
      </w:pPr>
      <w:bookmarkStart w:id="25" w:name="_Toc222490164"/>
      <w:r>
        <w:t>A</w:t>
      </w:r>
      <w:r w:rsidR="00C54ABC">
        <w:t>natomy of a thermal power station</w:t>
      </w:r>
      <w:bookmarkEnd w:id="25"/>
    </w:p>
    <w:p w14:paraId="072B17B8" w14:textId="6702479F" w:rsidR="008C3F56" w:rsidRDefault="00F3475C" w:rsidP="00061883">
      <w:r>
        <w:t xml:space="preserve">Watch </w:t>
      </w:r>
      <w:r w:rsidR="002B3F1F">
        <w:t>a video showing the components of a thermal power station using coal as a fuel:</w:t>
      </w:r>
      <w:r w:rsidR="00412418">
        <w:t xml:space="preserve"> </w:t>
      </w:r>
      <w:hyperlink r:id="rId39" w:history="1">
        <w:r w:rsidR="008C4DAD" w:rsidRPr="00B713D7">
          <w:rPr>
            <w:rStyle w:val="Hyperlink"/>
          </w:rPr>
          <w:t>Energy 101: Electricity Generatio</w:t>
        </w:r>
        <w:r w:rsidR="00786BC4">
          <w:rPr>
            <w:rStyle w:val="Hyperlink"/>
          </w:rPr>
          <w:t>n (5:18)</w:t>
        </w:r>
      </w:hyperlink>
      <w:r w:rsidR="00F034A8">
        <w:t>.</w:t>
      </w:r>
    </w:p>
    <w:p w14:paraId="3E26B51B" w14:textId="1FF9BDE3" w:rsidR="00831E79" w:rsidRDefault="008C3F56" w:rsidP="008C3F56">
      <w:pPr>
        <w:pStyle w:val="FeatureBox4"/>
      </w:pPr>
      <w:r w:rsidRPr="008C3F56">
        <w:rPr>
          <w:rStyle w:val="Strong"/>
        </w:rPr>
        <w:t>Note</w:t>
      </w:r>
      <w:r>
        <w:t xml:space="preserve">: </w:t>
      </w:r>
      <w:r w:rsidR="00712501">
        <w:t>t</w:t>
      </w:r>
      <w:r w:rsidR="00B713D7">
        <w:t xml:space="preserve">his video is designed </w:t>
      </w:r>
      <w:r w:rsidR="009B3FB7">
        <w:t>for a US audienc</w:t>
      </w:r>
      <w:r w:rsidR="00CF4EF2">
        <w:t>e</w:t>
      </w:r>
      <w:r w:rsidR="002B3F1F">
        <w:t>,</w:t>
      </w:r>
      <w:r w:rsidR="00CF4EF2">
        <w:t xml:space="preserve"> but </w:t>
      </w:r>
      <w:r w:rsidR="003C19C2">
        <w:t>Australia's operating principles are similar</w:t>
      </w:r>
      <w:r w:rsidR="00CF4EF2">
        <w:t>. End the video at 3:15</w:t>
      </w:r>
      <w:r w:rsidR="00E91E1E">
        <w:t xml:space="preserve"> as the remainder </w:t>
      </w:r>
      <w:r w:rsidR="003C19C2">
        <w:t>outlines the USA power grid, which is irrelevant</w:t>
      </w:r>
      <w:r w:rsidR="00561F87">
        <w:t xml:space="preserve"> for Science 7–10.</w:t>
      </w:r>
    </w:p>
    <w:p w14:paraId="3CF0B778" w14:textId="08F7C01F" w:rsidR="00C54ABC" w:rsidRDefault="00C54ABC" w:rsidP="00384712">
      <w:r>
        <w:t xml:space="preserve">Assign students to either coal, gas or nuclear power. Have each student locate a simple schematic diagram of their respective power </w:t>
      </w:r>
      <w:r w:rsidR="00FA33B6">
        <w:t>station</w:t>
      </w:r>
      <w:r>
        <w:t xml:space="preserve"> and sketch </w:t>
      </w:r>
      <w:r w:rsidR="00C41CCC">
        <w:t xml:space="preserve">it </w:t>
      </w:r>
      <w:r>
        <w:t>into workbooks.</w:t>
      </w:r>
      <w:r w:rsidR="009802C2">
        <w:t xml:space="preserve"> For example:</w:t>
      </w:r>
    </w:p>
    <w:p w14:paraId="1768F193" w14:textId="7C10BE7C" w:rsidR="009802C2" w:rsidRDefault="00A43DE7" w:rsidP="009802C2">
      <w:pPr>
        <w:pStyle w:val="ListBullet"/>
      </w:pPr>
      <w:hyperlink r:id="rId40" w:history="1">
        <w:r>
          <w:rPr>
            <w:rStyle w:val="Hyperlink"/>
          </w:rPr>
          <w:t>Coal-fired</w:t>
        </w:r>
        <w:r w:rsidR="005924BD" w:rsidRPr="005924BD">
          <w:rPr>
            <w:rStyle w:val="Hyperlink"/>
          </w:rPr>
          <w:t xml:space="preserve"> power plant</w:t>
        </w:r>
      </w:hyperlink>
    </w:p>
    <w:p w14:paraId="2BCC90D7" w14:textId="44FB25FC" w:rsidR="005924BD" w:rsidRDefault="00E430E7" w:rsidP="009802C2">
      <w:pPr>
        <w:pStyle w:val="ListBullet"/>
      </w:pPr>
      <w:hyperlink r:id="rId41" w:history="1">
        <w:r w:rsidRPr="00E430E7">
          <w:rPr>
            <w:rStyle w:val="Hyperlink"/>
          </w:rPr>
          <w:t>Nuclear power plant</w:t>
        </w:r>
      </w:hyperlink>
    </w:p>
    <w:p w14:paraId="38F124A1" w14:textId="3E007523" w:rsidR="00E430E7" w:rsidRDefault="00EE5A26" w:rsidP="009802C2">
      <w:pPr>
        <w:pStyle w:val="ListBullet"/>
      </w:pPr>
      <w:hyperlink r:id="rId42" w:anchor="1-Combined-Cycle-Power-Plants" w:history="1">
        <w:r w:rsidRPr="00412A9C">
          <w:rPr>
            <w:rStyle w:val="Hyperlink"/>
          </w:rPr>
          <w:t>Gas power plant</w:t>
        </w:r>
      </w:hyperlink>
      <w:r w:rsidR="00712501">
        <w:rPr>
          <w:rStyle w:val="Hyperlink"/>
        </w:rPr>
        <w:t>.</w:t>
      </w:r>
    </w:p>
    <w:p w14:paraId="79BB5680" w14:textId="5F706D27" w:rsidR="00C54ABC" w:rsidRDefault="00C54ABC" w:rsidP="00384712">
      <w:r>
        <w:t xml:space="preserve">In groups of 3, have students compare their diagrams to identify similarities and differences. </w:t>
      </w:r>
      <w:r w:rsidR="00C11166">
        <w:t xml:space="preserve">A sample response is provided in </w:t>
      </w:r>
      <w:r w:rsidR="00C11166">
        <w:fldChar w:fldCharType="begin"/>
      </w:r>
      <w:r w:rsidR="00C11166">
        <w:instrText xml:space="preserve"> REF _Ref177726405 \h </w:instrText>
      </w:r>
      <w:r w:rsidR="00C11166">
        <w:fldChar w:fldCharType="separate"/>
      </w:r>
      <w:r w:rsidR="00040A54">
        <w:t xml:space="preserve">Table </w:t>
      </w:r>
      <w:r w:rsidR="00040A54">
        <w:rPr>
          <w:noProof/>
        </w:rPr>
        <w:t>5</w:t>
      </w:r>
      <w:r w:rsidR="00C11166">
        <w:fldChar w:fldCharType="end"/>
      </w:r>
      <w:r w:rsidR="00C11166">
        <w:t>.</w:t>
      </w:r>
    </w:p>
    <w:p w14:paraId="62A980EB" w14:textId="2CCF5BB8" w:rsidR="00930090" w:rsidRDefault="00930090" w:rsidP="00C772A3">
      <w:pPr>
        <w:pStyle w:val="Caption"/>
      </w:pPr>
      <w:bookmarkStart w:id="26" w:name="_Ref177726405"/>
      <w:r>
        <w:t xml:space="preserve">Table </w:t>
      </w:r>
      <w:r>
        <w:fldChar w:fldCharType="begin"/>
      </w:r>
      <w:r>
        <w:instrText xml:space="preserve"> SEQ Table \* ARABIC </w:instrText>
      </w:r>
      <w:r>
        <w:fldChar w:fldCharType="separate"/>
      </w:r>
      <w:r w:rsidR="00A0420A">
        <w:rPr>
          <w:noProof/>
        </w:rPr>
        <w:t>5</w:t>
      </w:r>
      <w:r>
        <w:fldChar w:fldCharType="end"/>
      </w:r>
      <w:bookmarkEnd w:id="26"/>
      <w:r w:rsidR="00712501">
        <w:t xml:space="preserve"> – s</w:t>
      </w:r>
      <w:r>
        <w:t xml:space="preserve">ample response summarising key similarities and differences </w:t>
      </w:r>
      <w:r w:rsidR="009935D1">
        <w:t>between coal, gas and nuclear power stations</w:t>
      </w:r>
    </w:p>
    <w:tbl>
      <w:tblPr>
        <w:tblStyle w:val="Tableheader"/>
        <w:tblW w:w="0" w:type="auto"/>
        <w:tblLook w:val="0420" w:firstRow="1" w:lastRow="0" w:firstColumn="0" w:lastColumn="0" w:noHBand="0" w:noVBand="1"/>
        <w:tblDescription w:val="A sample student response."/>
      </w:tblPr>
      <w:tblGrid>
        <w:gridCol w:w="5807"/>
        <w:gridCol w:w="3821"/>
      </w:tblGrid>
      <w:tr w:rsidR="00A32EC3" w14:paraId="2FB64F68" w14:textId="77777777" w:rsidTr="00C772A3">
        <w:trPr>
          <w:cnfStyle w:val="100000000000" w:firstRow="1" w:lastRow="0" w:firstColumn="0" w:lastColumn="0" w:oddVBand="0" w:evenVBand="0" w:oddHBand="0" w:evenHBand="0" w:firstRowFirstColumn="0" w:firstRowLastColumn="0" w:lastRowFirstColumn="0" w:lastRowLastColumn="0"/>
        </w:trPr>
        <w:tc>
          <w:tcPr>
            <w:tcW w:w="5807" w:type="dxa"/>
          </w:tcPr>
          <w:p w14:paraId="4576D281" w14:textId="364403AB" w:rsidR="00A32EC3" w:rsidRDefault="00A32EC3" w:rsidP="0077639E">
            <w:r>
              <w:t>Similarities</w:t>
            </w:r>
          </w:p>
        </w:tc>
        <w:tc>
          <w:tcPr>
            <w:tcW w:w="3821" w:type="dxa"/>
          </w:tcPr>
          <w:p w14:paraId="7A768417" w14:textId="2BF9168B" w:rsidR="00A32EC3" w:rsidRDefault="00A32EC3" w:rsidP="0077639E">
            <w:r>
              <w:t>Differences</w:t>
            </w:r>
          </w:p>
        </w:tc>
      </w:tr>
      <w:tr w:rsidR="00A32EC3" w14:paraId="6229F985" w14:textId="77777777" w:rsidTr="00C772A3">
        <w:trPr>
          <w:cnfStyle w:val="000000100000" w:firstRow="0" w:lastRow="0" w:firstColumn="0" w:lastColumn="0" w:oddVBand="0" w:evenVBand="0" w:oddHBand="1" w:evenHBand="0" w:firstRowFirstColumn="0" w:firstRowLastColumn="0" w:lastRowFirstColumn="0" w:lastRowLastColumn="0"/>
        </w:trPr>
        <w:tc>
          <w:tcPr>
            <w:tcW w:w="5807" w:type="dxa"/>
          </w:tcPr>
          <w:p w14:paraId="7BB632D5" w14:textId="61FC7F74" w:rsidR="00C043B0" w:rsidRDefault="00C043B0" w:rsidP="00C043B0">
            <w:r w:rsidRPr="00C772A3">
              <w:rPr>
                <w:rStyle w:val="Strong"/>
              </w:rPr>
              <w:t>Heat generation</w:t>
            </w:r>
            <w:r>
              <w:t xml:space="preserve">: </w:t>
            </w:r>
            <w:r w:rsidR="00931508">
              <w:t>a</w:t>
            </w:r>
            <w:r>
              <w:t xml:space="preserve">ll </w:t>
            </w:r>
            <w:r w:rsidR="00931508">
              <w:t xml:space="preserve">3 </w:t>
            </w:r>
            <w:r>
              <w:t>power stations use a fuel source to generate heat. In the coal and gas power stations</w:t>
            </w:r>
            <w:r w:rsidR="00DE64F1">
              <w:t>, fuel is combusted t</w:t>
            </w:r>
            <w:r w:rsidR="00CB254C">
              <w:t xml:space="preserve">o </w:t>
            </w:r>
            <w:r w:rsidR="00262A32">
              <w:t>release stored chemical energy.</w:t>
            </w:r>
          </w:p>
          <w:p w14:paraId="17C92086" w14:textId="12FB8E31" w:rsidR="00C043B0" w:rsidRDefault="00C043B0" w:rsidP="00C043B0">
            <w:r w:rsidRPr="00C772A3">
              <w:rPr>
                <w:rStyle w:val="Strong"/>
              </w:rPr>
              <w:t>Steam production</w:t>
            </w:r>
            <w:r>
              <w:t xml:space="preserve">: </w:t>
            </w:r>
            <w:r w:rsidR="00931508">
              <w:t>i</w:t>
            </w:r>
            <w:r>
              <w:t>n each case, the heat is used to convert water into steam, which drives turbines to generate electricity.</w:t>
            </w:r>
          </w:p>
          <w:p w14:paraId="5E15E916" w14:textId="21665246" w:rsidR="00FC54E8" w:rsidRDefault="00C043B0" w:rsidP="00C043B0">
            <w:r w:rsidRPr="00C772A3">
              <w:rPr>
                <w:rStyle w:val="Strong"/>
              </w:rPr>
              <w:t>Turbine and generator system</w:t>
            </w:r>
            <w:r>
              <w:t xml:space="preserve">: </w:t>
            </w:r>
            <w:r w:rsidR="00931508">
              <w:t>e</w:t>
            </w:r>
            <w:r w:rsidR="000F08F9">
              <w:t xml:space="preserve">ach </w:t>
            </w:r>
            <w:r>
              <w:t>use</w:t>
            </w:r>
            <w:r w:rsidR="000F08F9">
              <w:t>s</w:t>
            </w:r>
            <w:r>
              <w:t xml:space="preserve"> a turbine connected to a generator. The steam turns the turbine, which is connected to the generator. This </w:t>
            </w:r>
            <w:r w:rsidR="005A1466">
              <w:t>kinetic</w:t>
            </w:r>
            <w:r>
              <w:t xml:space="preserve"> energy is </w:t>
            </w:r>
            <w:r w:rsidR="005A1466">
              <w:t>transformed</w:t>
            </w:r>
            <w:r>
              <w:t xml:space="preserve"> into electrical energy.</w:t>
            </w:r>
          </w:p>
          <w:p w14:paraId="16C73D96" w14:textId="6B3D8BCC" w:rsidR="00A32EC3" w:rsidRDefault="00C043B0" w:rsidP="00C043B0">
            <w:r w:rsidRPr="00C772A3">
              <w:rPr>
                <w:rStyle w:val="Strong"/>
              </w:rPr>
              <w:t>Cooling system</w:t>
            </w:r>
            <w:r>
              <w:t xml:space="preserve">: </w:t>
            </w:r>
            <w:r w:rsidR="00931508">
              <w:t>e</w:t>
            </w:r>
            <w:r>
              <w:t xml:space="preserve">ach power station has a cooling system </w:t>
            </w:r>
            <w:r w:rsidR="009A639B">
              <w:t>that condenses the steam back into water after it passes</w:t>
            </w:r>
            <w:r>
              <w:t xml:space="preserve"> through the turbine. The water is then reused in the cycle.</w:t>
            </w:r>
          </w:p>
          <w:p w14:paraId="001115BD" w14:textId="11DA9C60" w:rsidR="00FC54E8" w:rsidRDefault="00FC54E8" w:rsidP="00C043B0">
            <w:r w:rsidRPr="00C772A3">
              <w:rPr>
                <w:rStyle w:val="Strong"/>
              </w:rPr>
              <w:t>Energy transformations</w:t>
            </w:r>
            <w:r w:rsidR="001460D7">
              <w:t xml:space="preserve">: </w:t>
            </w:r>
            <w:r w:rsidR="00931508">
              <w:t>t</w:t>
            </w:r>
            <w:r w:rsidR="001460D7">
              <w:t xml:space="preserve">hermal </w:t>
            </w:r>
            <w:r w:rsidR="001460D7">
              <w:rPr>
                <w:rFonts w:ascii="Wingdings" w:eastAsia="Wingdings" w:hAnsi="Wingdings" w:cs="Wingdings"/>
              </w:rPr>
              <w:t>à</w:t>
            </w:r>
            <w:r w:rsidR="001460D7">
              <w:t xml:space="preserve"> kinetic </w:t>
            </w:r>
            <w:r w:rsidR="001460D7">
              <w:rPr>
                <w:rFonts w:ascii="Wingdings" w:eastAsia="Wingdings" w:hAnsi="Wingdings" w:cs="Wingdings"/>
              </w:rPr>
              <w:t>à</w:t>
            </w:r>
            <w:r w:rsidR="001460D7">
              <w:t xml:space="preserve"> </w:t>
            </w:r>
            <w:r w:rsidR="00D2718B">
              <w:t>electrical</w:t>
            </w:r>
          </w:p>
        </w:tc>
        <w:tc>
          <w:tcPr>
            <w:tcW w:w="3821" w:type="dxa"/>
          </w:tcPr>
          <w:p w14:paraId="4615E38A" w14:textId="364A625F" w:rsidR="00A32EC3" w:rsidRDefault="00F33B40" w:rsidP="00F33B40">
            <w:r w:rsidRPr="00C772A3">
              <w:rPr>
                <w:rStyle w:val="Strong"/>
              </w:rPr>
              <w:t>Fuel source</w:t>
            </w:r>
            <w:r>
              <w:t xml:space="preserve">: </w:t>
            </w:r>
            <w:r w:rsidR="00931508">
              <w:t>c</w:t>
            </w:r>
            <w:r>
              <w:t>oal power stations burn coal, gas power stations burn natural gas, and nuclear power stations use uranium, which undergoes nuclear fission.</w:t>
            </w:r>
          </w:p>
          <w:p w14:paraId="245473E1" w14:textId="4B1D0747" w:rsidR="00484A7B" w:rsidRDefault="001F0A79" w:rsidP="00F33B40">
            <w:r w:rsidRPr="00C772A3">
              <w:rPr>
                <w:rStyle w:val="Strong"/>
              </w:rPr>
              <w:t>Reactor vessel</w:t>
            </w:r>
            <w:r>
              <w:t xml:space="preserve">: </w:t>
            </w:r>
            <w:r w:rsidR="00931508">
              <w:t>n</w:t>
            </w:r>
            <w:r w:rsidR="00484A7B">
              <w:t xml:space="preserve">uclear power stations </w:t>
            </w:r>
            <w:r w:rsidR="0036229D">
              <w:t>have a</w:t>
            </w:r>
            <w:r w:rsidR="00C163BA">
              <w:t xml:space="preserve"> reactor vessel connected to </w:t>
            </w:r>
            <w:r w:rsidR="009A639B">
              <w:t>a sealed water circuit. A second water</w:t>
            </w:r>
            <w:r w:rsidR="00931508">
              <w:t xml:space="preserve"> or </w:t>
            </w:r>
            <w:r w:rsidR="009A639B">
              <w:t>steam circuit drives the turbine and cools it</w:t>
            </w:r>
            <w:r w:rsidR="003C7808">
              <w:t>.</w:t>
            </w:r>
          </w:p>
          <w:p w14:paraId="2A7B95AE" w14:textId="1613EDA2" w:rsidR="0036229D" w:rsidRDefault="001F0A79" w:rsidP="00F33B40">
            <w:r w:rsidRPr="00C772A3">
              <w:rPr>
                <w:rStyle w:val="Strong"/>
              </w:rPr>
              <w:t>Containment building</w:t>
            </w:r>
            <w:r>
              <w:t xml:space="preserve">: </w:t>
            </w:r>
            <w:r w:rsidR="00931508">
              <w:t>n</w:t>
            </w:r>
            <w:r w:rsidR="0036229D">
              <w:t xml:space="preserve">uclear </w:t>
            </w:r>
            <w:r>
              <w:t xml:space="preserve">reactor vessels are </w:t>
            </w:r>
            <w:r w:rsidR="006E65E1">
              <w:t>housed inside</w:t>
            </w:r>
            <w:r w:rsidR="0036229D">
              <w:t xml:space="preserve"> a containment building </w:t>
            </w:r>
            <w:r w:rsidR="00344DFC">
              <w:t xml:space="preserve">to </w:t>
            </w:r>
            <w:r w:rsidR="00C61063">
              <w:t>prevent the release of radioactive materials into the environment.</w:t>
            </w:r>
          </w:p>
        </w:tc>
      </w:tr>
    </w:tbl>
    <w:p w14:paraId="607AA3D2" w14:textId="0B38CB2B" w:rsidR="00CB590A" w:rsidRPr="0077639E" w:rsidRDefault="009935D1" w:rsidP="00C772A3">
      <w:pPr>
        <w:pStyle w:val="FeatureBox4"/>
      </w:pPr>
      <w:r w:rsidRPr="00C772A3">
        <w:rPr>
          <w:rStyle w:val="Strong"/>
        </w:rPr>
        <w:t>Note</w:t>
      </w:r>
      <w:r>
        <w:t xml:space="preserve">: </w:t>
      </w:r>
      <w:r w:rsidR="00931508">
        <w:t>e</w:t>
      </w:r>
      <w:r w:rsidR="00F069BC">
        <w:t>nsure that students can correctly identify and describe</w:t>
      </w:r>
      <w:r w:rsidR="009A639B">
        <w:t xml:space="preserve"> (a) the main components of thermal power stations,</w:t>
      </w:r>
      <w:r w:rsidR="00BE2460">
        <w:t xml:space="preserve"> including the fuel, </w:t>
      </w:r>
      <w:r w:rsidR="00383E42">
        <w:t>water circuit</w:t>
      </w:r>
      <w:r w:rsidR="00C20F98">
        <w:t>, turbine</w:t>
      </w:r>
      <w:r w:rsidR="00383E42">
        <w:t>, generator and cooling system</w:t>
      </w:r>
      <w:r w:rsidR="00E172E7">
        <w:t xml:space="preserve">. (b) the </w:t>
      </w:r>
      <w:r w:rsidR="00BC3D37">
        <w:t>processes and energy transformations occurring</w:t>
      </w:r>
      <w:r w:rsidR="009A639B">
        <w:t>,</w:t>
      </w:r>
      <w:r w:rsidR="00BC3D37">
        <w:t xml:space="preserve"> including </w:t>
      </w:r>
      <w:r w:rsidR="00AE1CE2">
        <w:t xml:space="preserve">the transformation of stored energy in the fuel to thermal energy (heating water to steam), </w:t>
      </w:r>
      <w:r w:rsidR="007F3AF6">
        <w:t xml:space="preserve">thermal to kinetic energy </w:t>
      </w:r>
      <w:r w:rsidR="009832ED">
        <w:t xml:space="preserve">(pressurised steam turning the turbine) and kinetic energy to electrical energy (turbine </w:t>
      </w:r>
      <w:r w:rsidR="001C6666">
        <w:t xml:space="preserve">is connected to </w:t>
      </w:r>
      <w:r w:rsidR="006260CE">
        <w:t xml:space="preserve">and spins </w:t>
      </w:r>
      <w:r w:rsidR="001C6666">
        <w:t>the rotor in a generator</w:t>
      </w:r>
      <w:r w:rsidR="006260CE">
        <w:t>).</w:t>
      </w:r>
    </w:p>
    <w:p w14:paraId="535BC37B" w14:textId="2264C52C" w:rsidR="00CC678D" w:rsidRPr="00CC678D" w:rsidRDefault="00CC678D" w:rsidP="00C54ABC">
      <w:pPr>
        <w:pStyle w:val="Heading3"/>
      </w:pPr>
      <w:bookmarkStart w:id="27" w:name="_Toc222490165"/>
      <w:r>
        <w:lastRenderedPageBreak/>
        <w:t>Follow</w:t>
      </w:r>
      <w:r w:rsidR="00C54ABC">
        <w:t xml:space="preserve"> the energy</w:t>
      </w:r>
      <w:bookmarkEnd w:id="27"/>
    </w:p>
    <w:p w14:paraId="4B9EB25D" w14:textId="4A2D0E0B" w:rsidR="00187AE9" w:rsidRDefault="00187AE9" w:rsidP="00936C5F">
      <w:r w:rsidRPr="00D4204B">
        <w:t xml:space="preserve">Review energy flows Sankey diagram provided in </w:t>
      </w:r>
      <w:hyperlink r:id="rId43" w:history="1">
        <w:r w:rsidRPr="00D4204B">
          <w:rPr>
            <w:rStyle w:val="Hyperlink"/>
          </w:rPr>
          <w:t>Australian Energy Update 2023</w:t>
        </w:r>
      </w:hyperlink>
      <w:r w:rsidRPr="00D4204B">
        <w:t xml:space="preserve"> focussing on the power station input and output.</w:t>
      </w:r>
      <w:r w:rsidR="008C3F56">
        <w:t xml:space="preserve"> </w:t>
      </w:r>
      <w:r w:rsidR="008739C9">
        <w:t xml:space="preserve">See </w:t>
      </w:r>
      <w:r w:rsidR="003E7761">
        <w:fldChar w:fldCharType="begin"/>
      </w:r>
      <w:r w:rsidR="003E7761">
        <w:instrText xml:space="preserve"> REF _Ref170852801 \h </w:instrText>
      </w:r>
      <w:r w:rsidR="003E7761">
        <w:fldChar w:fldCharType="separate"/>
      </w:r>
      <w:r w:rsidR="003E7761">
        <w:t xml:space="preserve">Figure </w:t>
      </w:r>
      <w:r w:rsidR="003E7761">
        <w:rPr>
          <w:noProof/>
        </w:rPr>
        <w:t>4</w:t>
      </w:r>
      <w:r w:rsidR="003E7761">
        <w:fldChar w:fldCharType="end"/>
      </w:r>
      <w:r w:rsidR="003E7761">
        <w:t xml:space="preserve"> </w:t>
      </w:r>
      <w:r w:rsidR="008739C9">
        <w:t>for a simplified version of the diagram based on the same data.</w:t>
      </w:r>
    </w:p>
    <w:p w14:paraId="6C39D7DD" w14:textId="3D80A02D" w:rsidR="000418B1" w:rsidRDefault="00187AE9" w:rsidP="00187AE9">
      <w:pPr>
        <w:pStyle w:val="Caption"/>
        <w:rPr>
          <w:rStyle w:val="Hyperlink"/>
        </w:rPr>
      </w:pPr>
      <w:bookmarkStart w:id="28" w:name="_Ref170852801"/>
      <w:r>
        <w:t xml:space="preserve">Figure </w:t>
      </w:r>
      <w:r w:rsidR="003E7761">
        <w:fldChar w:fldCharType="begin"/>
      </w:r>
      <w:r w:rsidR="003E7761">
        <w:instrText xml:space="preserve"> SEQ Figure \* ARABIC </w:instrText>
      </w:r>
      <w:r w:rsidR="003E7761">
        <w:fldChar w:fldCharType="separate"/>
      </w:r>
      <w:r w:rsidR="003E7761">
        <w:rPr>
          <w:noProof/>
        </w:rPr>
        <w:t>4</w:t>
      </w:r>
      <w:r w:rsidR="003E7761">
        <w:fldChar w:fldCharType="end"/>
      </w:r>
      <w:bookmarkEnd w:id="28"/>
      <w:r w:rsidR="001D22DD">
        <w:t xml:space="preserve"> –</w:t>
      </w:r>
      <w:r>
        <w:t xml:space="preserve"> Sankey diagram showing energy inputs </w:t>
      </w:r>
      <w:r w:rsidR="004E3105">
        <w:t>(left</w:t>
      </w:r>
      <w:r w:rsidR="00B53954">
        <w:t xml:space="preserve">-hand side) </w:t>
      </w:r>
      <w:r>
        <w:t xml:space="preserve">and outputs </w:t>
      </w:r>
      <w:r w:rsidR="00B53954">
        <w:t xml:space="preserve">(right-hand side) </w:t>
      </w:r>
      <w:r>
        <w:t>for electrical power stations in Australia.</w:t>
      </w:r>
    </w:p>
    <w:p w14:paraId="7F99B07E" w14:textId="70259108" w:rsidR="002F423E" w:rsidRDefault="00CE0014" w:rsidP="00187AE9">
      <w:pPr>
        <w:pStyle w:val="Caption"/>
      </w:pPr>
      <w:r>
        <w:rPr>
          <w:noProof/>
        </w:rPr>
        <w:drawing>
          <wp:inline distT="0" distB="0" distL="0" distR="0" wp14:anchorId="79F443E2" wp14:editId="52BB394F">
            <wp:extent cx="6113780" cy="2445385"/>
            <wp:effectExtent l="0" t="0" r="1270" b="0"/>
            <wp:docPr id="1472309820" name="Picture 1" descr="Sankey diagram showing the range of energy sources used to generate electricity in Australia. Coal and gas are the largest sources, followed by smaller amounts of solar, wind, hydro and other.&#10;Of the 2295 PJ of energy input to power stations, 875 PJ are output as electrical energy and 1420 PJ are wasted through own use and lo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09820" name="Picture 1" descr="Sankey diagram showing the range of energy sources used to generate electricity in Australia. Coal and gas are the largest sources, followed by smaller amounts of solar, wind, hydro and other.&#10;Of the 2295 PJ of energy input to power stations, 875 PJ are output as electrical energy and 1420 PJ are wasted through own use and losses.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3780" cy="2445385"/>
                    </a:xfrm>
                    <a:prstGeom prst="rect">
                      <a:avLst/>
                    </a:prstGeom>
                    <a:noFill/>
                    <a:ln>
                      <a:noFill/>
                    </a:ln>
                  </pic:spPr>
                </pic:pic>
              </a:graphicData>
            </a:graphic>
          </wp:inline>
        </w:drawing>
      </w:r>
    </w:p>
    <w:p w14:paraId="0BB95978" w14:textId="5A1B9145" w:rsidR="00962018" w:rsidRPr="00962018" w:rsidRDefault="002F31E6" w:rsidP="00962018">
      <w:pPr>
        <w:pStyle w:val="Imageattributioncaption"/>
      </w:pPr>
      <w:r>
        <w:t xml:space="preserve">Source: </w:t>
      </w:r>
      <w:r w:rsidR="00962018">
        <w:t>Australian Energy Update 2023.</w:t>
      </w:r>
    </w:p>
    <w:p w14:paraId="7CFE3523" w14:textId="6A312FDC" w:rsidR="00B90E28" w:rsidRPr="00B90E28" w:rsidRDefault="00B90E28" w:rsidP="00B90E28">
      <w:pPr>
        <w:pStyle w:val="FeatureBox4"/>
        <w:rPr>
          <w:color w:val="001C4A" w:themeColor="accent1" w:themeShade="BF"/>
          <w:u w:val="single"/>
        </w:rPr>
      </w:pPr>
      <w:r w:rsidRPr="00B90E28">
        <w:rPr>
          <w:rStyle w:val="Strong"/>
        </w:rPr>
        <w:t xml:space="preserve">Note: </w:t>
      </w:r>
      <w:hyperlink r:id="rId45" w:history="1">
        <w:r w:rsidR="002F31E6">
          <w:rPr>
            <w:rStyle w:val="Hyperlink"/>
          </w:rPr>
          <w:t>access and customise this diagram created using SankeyMATIC</w:t>
        </w:r>
      </w:hyperlink>
      <w:r>
        <w:rPr>
          <w:rStyle w:val="Hyperlink"/>
        </w:rPr>
        <w:t>.</w:t>
      </w:r>
    </w:p>
    <w:p w14:paraId="222D6949" w14:textId="4D34C88A" w:rsidR="00187AE9" w:rsidRPr="00E51C7E" w:rsidRDefault="00FF02CB" w:rsidP="00E51C7E">
      <w:r w:rsidRPr="00E51C7E">
        <w:t xml:space="preserve">Use </w:t>
      </w:r>
      <w:r w:rsidR="00E90497" w:rsidRPr="00E51C7E">
        <w:t xml:space="preserve">the </w:t>
      </w:r>
      <w:hyperlink r:id="rId46" w:history="1">
        <w:r w:rsidRPr="00E51C7E">
          <w:rPr>
            <w:rStyle w:val="Hyperlink"/>
          </w:rPr>
          <w:t>See</w:t>
        </w:r>
        <w:r w:rsidR="008C4715" w:rsidRPr="00E51C7E">
          <w:rPr>
            <w:rStyle w:val="Hyperlink"/>
          </w:rPr>
          <w:t>-</w:t>
        </w:r>
        <w:r w:rsidRPr="00E51C7E">
          <w:rPr>
            <w:rStyle w:val="Hyperlink"/>
          </w:rPr>
          <w:t>Think</w:t>
        </w:r>
        <w:r w:rsidR="008C4715" w:rsidRPr="00E51C7E">
          <w:rPr>
            <w:rStyle w:val="Hyperlink"/>
          </w:rPr>
          <w:t>-</w:t>
        </w:r>
        <w:r w:rsidRPr="00E51C7E">
          <w:rPr>
            <w:rStyle w:val="Hyperlink"/>
          </w:rPr>
          <w:t>Wonder routine</w:t>
        </w:r>
      </w:hyperlink>
      <w:r w:rsidRPr="00E51C7E">
        <w:t xml:space="preserve"> to interrogate the information provided in the diagram.</w:t>
      </w:r>
    </w:p>
    <w:p w14:paraId="432CE4A5" w14:textId="1F427964" w:rsidR="00187AE9" w:rsidRDefault="00187AE9" w:rsidP="00E51C7E">
      <w:r w:rsidRPr="00E51C7E">
        <w:t xml:space="preserve">Use </w:t>
      </w:r>
      <w:r w:rsidR="00754897">
        <w:t xml:space="preserve">the </w:t>
      </w:r>
      <w:r w:rsidRPr="00E51C7E">
        <w:t>information</w:t>
      </w:r>
      <w:r w:rsidR="00FF02CB" w:rsidRPr="00E51C7E">
        <w:t xml:space="preserve"> in the diagram</w:t>
      </w:r>
      <w:r w:rsidRPr="00E51C7E">
        <w:t xml:space="preserve"> to calculate the average efficiency of electricity generation.</w:t>
      </w:r>
    </w:p>
    <w:p w14:paraId="428C8A06" w14:textId="06DD473C" w:rsidR="000037A6" w:rsidRPr="00E51C7E" w:rsidRDefault="00526790" w:rsidP="00E51C7E">
      <m:oMathPara>
        <m:oMath>
          <m:r>
            <w:rPr>
              <w:rFonts w:ascii="Cambria Math" w:hAnsi="Cambria Math"/>
            </w:rPr>
            <m:t>% efficiency =</m:t>
          </m:r>
          <m:f>
            <m:fPr>
              <m:ctrlPr>
                <w:rPr>
                  <w:rFonts w:ascii="Cambria Math" w:hAnsi="Cambria Math"/>
                  <w:i/>
                </w:rPr>
              </m:ctrlPr>
            </m:fPr>
            <m:num>
              <m:r>
                <w:rPr>
                  <w:rFonts w:ascii="Cambria Math" w:hAnsi="Cambria Math"/>
                </w:rPr>
                <m:t>Electricity output</m:t>
              </m:r>
            </m:num>
            <m:den>
              <m:r>
                <w:rPr>
                  <w:rFonts w:ascii="Cambria Math" w:hAnsi="Cambria Math"/>
                </w:rPr>
                <m:t>Power station inpu</m:t>
              </m:r>
            </m:den>
          </m:f>
          <m:r>
            <w:rPr>
              <w:rFonts w:ascii="Cambria Math" w:hAnsi="Cambria Math"/>
            </w:rPr>
            <m:t>×100</m:t>
          </m:r>
        </m:oMath>
      </m:oMathPara>
    </w:p>
    <w:p w14:paraId="092241BF" w14:textId="7F5F57B4" w:rsidR="00187AE9" w:rsidRPr="00E51C7E" w:rsidRDefault="00187AE9" w:rsidP="00E51C7E">
      <w:r w:rsidRPr="00E51C7E">
        <w:t xml:space="preserve">Compare </w:t>
      </w:r>
      <w:r w:rsidR="00E90497" w:rsidRPr="00E51C7E">
        <w:t xml:space="preserve">the </w:t>
      </w:r>
      <w:r w:rsidRPr="00E51C7E">
        <w:t>coal power station schematic with the corresponding Sankey diagram showing the energy flows</w:t>
      </w:r>
      <w:r w:rsidR="00753D04" w:rsidRPr="00E51C7E">
        <w:t xml:space="preserve"> – a sample Sankey diagram for a coal power station is included in </w:t>
      </w:r>
      <w:r w:rsidR="00761F64" w:rsidRPr="008910D3">
        <w:rPr>
          <w:rStyle w:val="Strong"/>
        </w:rPr>
        <w:t>(EGY PPT</w:t>
      </w:r>
      <w:r w:rsidR="00B440B5">
        <w:rPr>
          <w:rStyle w:val="Strong"/>
        </w:rPr>
        <w:t xml:space="preserve"> ‘</w:t>
      </w:r>
      <w:r w:rsidR="00B440B5" w:rsidRPr="00B440B5">
        <w:rPr>
          <w:b/>
          <w:bCs/>
        </w:rPr>
        <w:t>2.3 Coal power generation efficiency</w:t>
      </w:r>
      <w:r w:rsidR="00B440B5">
        <w:rPr>
          <w:b/>
          <w:bCs/>
        </w:rPr>
        <w:t>’</w:t>
      </w:r>
      <w:r w:rsidR="00761F64" w:rsidRPr="008910D3">
        <w:rPr>
          <w:rStyle w:val="Strong"/>
        </w:rPr>
        <w:t>)</w:t>
      </w:r>
      <w:r w:rsidR="00753D04" w:rsidRPr="008910D3">
        <w:rPr>
          <w:rStyle w:val="Strong"/>
        </w:rPr>
        <w:t>.</w:t>
      </w:r>
      <w:r w:rsidR="002C317E">
        <w:rPr>
          <w:rStyle w:val="Strong"/>
        </w:rPr>
        <w:t xml:space="preserve"> </w:t>
      </w:r>
      <w:r w:rsidR="002C317E" w:rsidRPr="002C317E">
        <w:t>Students annotate their schematic diagram to show where energy is lost</w:t>
      </w:r>
      <w:r w:rsidR="002C317E">
        <w:t xml:space="preserve"> in the process</w:t>
      </w:r>
      <w:r w:rsidR="002C317E" w:rsidRPr="002C317E">
        <w:t>.</w:t>
      </w:r>
    </w:p>
    <w:p w14:paraId="5DDF04A5" w14:textId="61AF702F" w:rsidR="00644B4F" w:rsidRPr="00D4204B" w:rsidRDefault="00644B4F" w:rsidP="00644B4F">
      <w:pPr>
        <w:pStyle w:val="Caption"/>
      </w:pPr>
      <w:bookmarkStart w:id="29" w:name="_Ref222476661"/>
      <w:bookmarkStart w:id="30" w:name="_Ref170852363"/>
      <w:r>
        <w:t xml:space="preserve">Figure </w:t>
      </w:r>
      <w:r w:rsidR="003E7761">
        <w:fldChar w:fldCharType="begin"/>
      </w:r>
      <w:r w:rsidR="003E7761">
        <w:instrText xml:space="preserve"> SEQ Figure \* ARABIC </w:instrText>
      </w:r>
      <w:r w:rsidR="003E7761">
        <w:fldChar w:fldCharType="separate"/>
      </w:r>
      <w:r w:rsidR="003E7761">
        <w:rPr>
          <w:noProof/>
        </w:rPr>
        <w:t>5</w:t>
      </w:r>
      <w:r w:rsidR="003E7761">
        <w:fldChar w:fldCharType="end"/>
      </w:r>
      <w:bookmarkEnd w:id="29"/>
      <w:bookmarkEnd w:id="30"/>
      <w:r w:rsidR="001D22DD">
        <w:t xml:space="preserve"> –</w:t>
      </w:r>
      <w:r>
        <w:t xml:space="preserve"> Sankey </w:t>
      </w:r>
      <w:r w:rsidR="00B93211">
        <w:t xml:space="preserve">diagram showing the energy transfers in a typical </w:t>
      </w:r>
      <w:r w:rsidR="00C532FF">
        <w:t>coal power plant.</w:t>
      </w:r>
      <w:r w:rsidR="00B84DFF">
        <w:t xml:space="preserve"> The</w:t>
      </w:r>
      <w:r w:rsidR="002C6438">
        <w:t xml:space="preserve"> diagram illustrates the inefficiencies </w:t>
      </w:r>
      <w:r w:rsidR="006834EE">
        <w:t xml:space="preserve">in the process of generating electricity from coal. For a typical coal power plant, only 30% of the initial </w:t>
      </w:r>
      <w:r w:rsidR="006834EE">
        <w:lastRenderedPageBreak/>
        <w:t xml:space="preserve">energy is </w:t>
      </w:r>
      <w:r w:rsidR="005350A0">
        <w:t xml:space="preserve">output as useful electrical energy. The remainder is </w:t>
      </w:r>
      <w:r w:rsidR="00DB2224">
        <w:t xml:space="preserve">lost in exhaust gases, wasted thermal energy and </w:t>
      </w:r>
      <w:r w:rsidR="00560748">
        <w:t>overcoming the friction of turbine components.</w:t>
      </w:r>
    </w:p>
    <w:p w14:paraId="28477251" w14:textId="7E001A33" w:rsidR="00A05077" w:rsidRDefault="00411B69" w:rsidP="00187AE9">
      <w:r w:rsidRPr="00411B69">
        <w:rPr>
          <w:noProof/>
        </w:rPr>
        <w:drawing>
          <wp:inline distT="0" distB="0" distL="0" distR="0" wp14:anchorId="34C222B7" wp14:editId="0BF329E6">
            <wp:extent cx="6120130" cy="3484880"/>
            <wp:effectExtent l="0" t="0" r="0" b="1270"/>
            <wp:docPr id="1510518379" name="Picture 1" descr="Sankey diagram of the energy flows in a coal power station. Of the 100% energy input, only 30% of the energy is converted to useful energy output with most energy wasted as h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18379" name="Picture 1" descr="Sankey diagram of the energy flows in a coal power station. Of the 100% energy input, only 30% of the energy is converted to useful energy output with most energy wasted as heat. "/>
                    <pic:cNvPicPr/>
                  </pic:nvPicPr>
                  <pic:blipFill>
                    <a:blip r:embed="rId47"/>
                    <a:stretch>
                      <a:fillRect/>
                    </a:stretch>
                  </pic:blipFill>
                  <pic:spPr>
                    <a:xfrm>
                      <a:off x="0" y="0"/>
                      <a:ext cx="6120130" cy="3484880"/>
                    </a:xfrm>
                    <a:prstGeom prst="rect">
                      <a:avLst/>
                    </a:prstGeom>
                  </pic:spPr>
                </pic:pic>
              </a:graphicData>
            </a:graphic>
          </wp:inline>
        </w:drawing>
      </w:r>
    </w:p>
    <w:p w14:paraId="65F15292" w14:textId="05F25F9E" w:rsidR="00EE1E4F" w:rsidRPr="00EE1E4F" w:rsidRDefault="00EE1E4F" w:rsidP="00EE1E4F">
      <w:r>
        <w:t xml:space="preserve">Guide students </w:t>
      </w:r>
      <w:r w:rsidR="001C0C33">
        <w:t xml:space="preserve">in identifying a system based on </w:t>
      </w:r>
      <w:r w:rsidR="007E6E1F">
        <w:t>a coal power plant's energy transfers and transformation</w:t>
      </w:r>
      <w:r w:rsidR="00FE2FCC">
        <w:t xml:space="preserve">. Students then construct a work-energy bar chart using the information provided in </w:t>
      </w:r>
      <w:r w:rsidR="0010163D">
        <w:fldChar w:fldCharType="begin"/>
      </w:r>
      <w:r w:rsidR="0010163D">
        <w:instrText xml:space="preserve"> REF _Ref222476661 \h </w:instrText>
      </w:r>
      <w:r w:rsidR="0010163D">
        <w:fldChar w:fldCharType="separate"/>
      </w:r>
      <w:r w:rsidR="0010163D">
        <w:t xml:space="preserve">Figure </w:t>
      </w:r>
      <w:r w:rsidR="0010163D">
        <w:rPr>
          <w:noProof/>
        </w:rPr>
        <w:t>5</w:t>
      </w:r>
      <w:r w:rsidR="0010163D">
        <w:fldChar w:fldCharType="end"/>
      </w:r>
      <w:r w:rsidR="0043631C">
        <w:t xml:space="preserve">. A sample response is </w:t>
      </w:r>
      <w:r w:rsidR="00F15B01">
        <w:t xml:space="preserve">also </w:t>
      </w:r>
      <w:r w:rsidR="0043631C">
        <w:t xml:space="preserve">provided in </w:t>
      </w:r>
      <w:r w:rsidR="00F15B01">
        <w:fldChar w:fldCharType="begin"/>
      </w:r>
      <w:r w:rsidR="00F15B01">
        <w:instrText xml:space="preserve"> REF _Ref178091387 \h </w:instrText>
      </w:r>
      <w:r w:rsidR="00F15B01">
        <w:fldChar w:fldCharType="separate"/>
      </w:r>
      <w:r w:rsidR="00F15B01">
        <w:t xml:space="preserve">Figure </w:t>
      </w:r>
      <w:r w:rsidR="00F15B01">
        <w:rPr>
          <w:noProof/>
        </w:rPr>
        <w:t>6</w:t>
      </w:r>
      <w:r w:rsidR="00F15B01">
        <w:fldChar w:fldCharType="end"/>
      </w:r>
      <w:r w:rsidR="0043631C">
        <w:t>.</w:t>
      </w:r>
    </w:p>
    <w:p w14:paraId="1D75BA76" w14:textId="2EF54BBE" w:rsidR="00395370" w:rsidRDefault="00C532FF" w:rsidP="00C532FF">
      <w:pPr>
        <w:pStyle w:val="Caption"/>
      </w:pPr>
      <w:bookmarkStart w:id="31" w:name="_Ref178091387"/>
      <w:r>
        <w:lastRenderedPageBreak/>
        <w:t xml:space="preserve">Figure </w:t>
      </w:r>
      <w:r w:rsidR="003E7761">
        <w:fldChar w:fldCharType="begin"/>
      </w:r>
      <w:r w:rsidR="003E7761">
        <w:instrText xml:space="preserve"> SEQ Figure \* ARABIC </w:instrText>
      </w:r>
      <w:r w:rsidR="003E7761">
        <w:fldChar w:fldCharType="separate"/>
      </w:r>
      <w:r w:rsidR="003E7761">
        <w:rPr>
          <w:noProof/>
        </w:rPr>
        <w:t>6</w:t>
      </w:r>
      <w:r w:rsidR="003E7761">
        <w:fldChar w:fldCharType="end"/>
      </w:r>
      <w:bookmarkEnd w:id="31"/>
      <w:r w:rsidR="001D22DD">
        <w:t xml:space="preserve"> – f</w:t>
      </w:r>
      <w:r w:rsidR="00073EE1">
        <w:t>low chart and w</w:t>
      </w:r>
      <w:r>
        <w:t>ork</w:t>
      </w:r>
      <w:r w:rsidR="00073EE1">
        <w:t xml:space="preserve"> </w:t>
      </w:r>
      <w:r>
        <w:t xml:space="preserve">energy bar charts </w:t>
      </w:r>
      <w:r w:rsidR="00073EE1">
        <w:t xml:space="preserve">describing </w:t>
      </w:r>
      <w:r w:rsidR="007E6E1F">
        <w:t>electricity generation</w:t>
      </w:r>
      <w:r>
        <w:t xml:space="preserve"> in a coal power plant.</w:t>
      </w:r>
      <w:r w:rsidR="008A03AA">
        <w:t xml:space="preserve"> </w:t>
      </w:r>
    </w:p>
    <w:p w14:paraId="1953179E" w14:textId="0A915426" w:rsidR="00676487" w:rsidRDefault="00676487" w:rsidP="00676487">
      <w:r w:rsidRPr="00676487">
        <w:rPr>
          <w:noProof/>
        </w:rPr>
        <w:drawing>
          <wp:inline distT="0" distB="0" distL="0" distR="0" wp14:anchorId="0455F93E" wp14:editId="39DBD348">
            <wp:extent cx="6120130" cy="4504690"/>
            <wp:effectExtent l="0" t="0" r="0" b="0"/>
            <wp:docPr id="1442821215" name="Picture 1" descr="(a) Flow chart showing steps&#10;t1 energy in fuel&#10;t2 fuel burnt to heat water to steam&#10;t3 pressurised steam turns a turbine&#10;t4 electricity generated by attached generator&#10;(b) Work energy bar chart showing step by step the chemical energy at t1 being transformed into thermal, then kinetic and lastly to electrical energy. at each stage negative work is done indicating that the energy of the system is decreasing. The largest decrease is between t2 and 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821215" name="Picture 1" descr="(a) Flow chart showing steps&#10;t1 energy in fuel&#10;t2 fuel burnt to heat water to steam&#10;t3 pressurised steam turns a turbine&#10;t4 electricity generated by attached generator&#10;(b) Work energy bar chart showing step by step the chemical energy at t1 being transformed into thermal, then kinetic and lastly to electrical energy. at each stage negative work is done indicating that the energy of the system is decreasing. The largest decrease is between t2 and t3."/>
                    <pic:cNvPicPr/>
                  </pic:nvPicPr>
                  <pic:blipFill>
                    <a:blip r:embed="rId48"/>
                    <a:stretch>
                      <a:fillRect/>
                    </a:stretch>
                  </pic:blipFill>
                  <pic:spPr>
                    <a:xfrm>
                      <a:off x="0" y="0"/>
                      <a:ext cx="6120130" cy="4504690"/>
                    </a:xfrm>
                    <a:prstGeom prst="rect">
                      <a:avLst/>
                    </a:prstGeom>
                  </pic:spPr>
                </pic:pic>
              </a:graphicData>
            </a:graphic>
          </wp:inline>
        </w:drawing>
      </w:r>
    </w:p>
    <w:p w14:paraId="5A27B451" w14:textId="76B25CE9" w:rsidR="003E6D83" w:rsidRPr="00676487" w:rsidRDefault="003E6D83" w:rsidP="003E6D83">
      <w:pPr>
        <w:pStyle w:val="FeatureBox4"/>
      </w:pPr>
      <w:r w:rsidRPr="003E6D83">
        <w:rPr>
          <w:rStyle w:val="Strong"/>
        </w:rPr>
        <w:t>Note:</w:t>
      </w:r>
      <w:r>
        <w:t xml:space="preserve"> </w:t>
      </w:r>
      <w:r w:rsidR="002F31E6">
        <w:t>a</w:t>
      </w:r>
      <w:r>
        <w:t xml:space="preserve">nnotation for the sample response in </w:t>
      </w:r>
      <w:r>
        <w:fldChar w:fldCharType="begin"/>
      </w:r>
      <w:r>
        <w:instrText xml:space="preserve"> REF _Ref178091387 \h </w:instrText>
      </w:r>
      <w:r>
        <w:fldChar w:fldCharType="separate"/>
      </w:r>
      <w:r>
        <w:t xml:space="preserve">Figure </w:t>
      </w:r>
      <w:r>
        <w:fldChar w:fldCharType="end"/>
      </w:r>
      <w:r w:rsidR="00F15B01">
        <w:t>6</w:t>
      </w:r>
      <w:r>
        <w:t xml:space="preserve"> (a) The flow chart describes the stages of generation, covering fuel combustion through to the generation of electricity at the generator. (b) Work energy bar chart describing the corresponding energy transformations. The red bars illustrate the energy stored in the system at each stage, which decreases over time as energy is lost to the surroundings. The blue bars illustrate the energy transferred to the surroundings (negative work). Less than one-third of the energy stored in coal is eventually transformed into useful electrical energy.</w:t>
      </w:r>
    </w:p>
    <w:p w14:paraId="51178C44" w14:textId="2E6480CA" w:rsidR="00C27F17" w:rsidRPr="00C7251A" w:rsidRDefault="00C27F17" w:rsidP="00C7251A">
      <w:pPr>
        <w:pStyle w:val="FeatureBox2"/>
        <w:rPr>
          <w:rStyle w:val="Strong"/>
        </w:rPr>
      </w:pPr>
      <w:r w:rsidRPr="00C7251A">
        <w:rPr>
          <w:rStyle w:val="Strong"/>
        </w:rPr>
        <w:t>Differentiation</w:t>
      </w:r>
    </w:p>
    <w:p w14:paraId="7DC27665" w14:textId="76893421" w:rsidR="00C27F17" w:rsidRDefault="00C27F17" w:rsidP="00C7251A">
      <w:pPr>
        <w:pStyle w:val="FeatureBox2"/>
      </w:pPr>
      <w:r w:rsidRPr="00724921">
        <w:rPr>
          <w:rStyle w:val="Strong"/>
        </w:rPr>
        <w:t>Make it concrete</w:t>
      </w:r>
      <w:r>
        <w:t xml:space="preserve">: </w:t>
      </w:r>
      <w:r w:rsidR="001D22DD">
        <w:t>u</w:t>
      </w:r>
      <w:r w:rsidR="00016F63">
        <w:t xml:space="preserve">se </w:t>
      </w:r>
      <w:hyperlink r:id="rId49" w:history="1">
        <w:r w:rsidR="005801EC">
          <w:rPr>
            <w:rStyle w:val="Hyperlink"/>
          </w:rPr>
          <w:t>E</w:t>
        </w:r>
        <w:r w:rsidR="00016F63" w:rsidRPr="005801EC">
          <w:rPr>
            <w:rStyle w:val="Hyperlink"/>
          </w:rPr>
          <w:t>nergy cubes</w:t>
        </w:r>
      </w:hyperlink>
      <w:r w:rsidR="005801EC">
        <w:t xml:space="preserve"> </w:t>
      </w:r>
      <w:r w:rsidR="00016F63">
        <w:t xml:space="preserve">to model the energy transfers and transformations occurring </w:t>
      </w:r>
      <w:r w:rsidR="00724921">
        <w:t>in a coal power station. Students use whiteboards</w:t>
      </w:r>
      <w:r w:rsidR="00C466C5">
        <w:t>,</w:t>
      </w:r>
      <w:r w:rsidR="00724921">
        <w:t xml:space="preserve"> and the information provided in </w:t>
      </w:r>
      <w:r w:rsidR="00724921">
        <w:fldChar w:fldCharType="begin"/>
      </w:r>
      <w:r w:rsidR="00724921">
        <w:instrText xml:space="preserve"> REF _Ref170852363 \h </w:instrText>
      </w:r>
      <w:r w:rsidR="00C7251A">
        <w:instrText xml:space="preserve"> \* MERGEFORMAT </w:instrText>
      </w:r>
      <w:r w:rsidR="00724921">
        <w:fldChar w:fldCharType="separate"/>
      </w:r>
      <w:r w:rsidR="00A83DA3">
        <w:t xml:space="preserve">Figure </w:t>
      </w:r>
      <w:r w:rsidR="00A83DA3">
        <w:rPr>
          <w:noProof/>
        </w:rPr>
        <w:t>6</w:t>
      </w:r>
      <w:r w:rsidR="00724921">
        <w:fldChar w:fldCharType="end"/>
      </w:r>
      <w:r w:rsidR="00724921">
        <w:t xml:space="preserve"> to </w:t>
      </w:r>
      <w:r w:rsidR="00D44C67">
        <w:t xml:space="preserve">tell an energy story. Scaffolding the selection of </w:t>
      </w:r>
      <w:r w:rsidR="004E42C0">
        <w:t xml:space="preserve">the system to include areas on whiteboards for coal, </w:t>
      </w:r>
      <w:r w:rsidR="004E42C0">
        <w:lastRenderedPageBreak/>
        <w:t>water, turbine,</w:t>
      </w:r>
      <w:r w:rsidR="009B5BFE">
        <w:t xml:space="preserve"> and electrical grid may assist some students in getting started. </w:t>
      </w:r>
      <w:r w:rsidR="00C7251A" w:rsidRPr="00B62A25">
        <w:rPr>
          <w:b/>
          <w:bCs/>
        </w:rPr>
        <w:t>Note:</w:t>
      </w:r>
      <w:r w:rsidR="00C7251A">
        <w:t xml:space="preserve"> </w:t>
      </w:r>
      <w:r w:rsidR="0086474B">
        <w:t>s</w:t>
      </w:r>
      <w:r w:rsidR="009B5BFE">
        <w:t>tudents may identify different systems</w:t>
      </w:r>
      <w:r w:rsidR="00C7251A">
        <w:t xml:space="preserve"> and still correctly model the energy flows. </w:t>
      </w:r>
    </w:p>
    <w:p w14:paraId="27859B2C" w14:textId="307275CE" w:rsidR="00187AE9" w:rsidRDefault="00D67B7D" w:rsidP="00D84D31">
      <w:pPr>
        <w:pStyle w:val="Heading3"/>
      </w:pPr>
      <w:bookmarkStart w:id="32" w:name="_Toc222490166"/>
      <w:r>
        <w:t>Optional – nuclear energy</w:t>
      </w:r>
      <w:bookmarkEnd w:id="32"/>
    </w:p>
    <w:p w14:paraId="2E6F381C" w14:textId="12C985BB" w:rsidR="00A22438" w:rsidRDefault="00B94186" w:rsidP="00A22438">
      <w:pPr>
        <w:pStyle w:val="FeatureBox4"/>
      </w:pPr>
      <w:r w:rsidRPr="00B94186">
        <w:rPr>
          <w:rStyle w:val="Strong"/>
        </w:rPr>
        <w:t>Note:</w:t>
      </w:r>
      <w:r>
        <w:t xml:space="preserve"> </w:t>
      </w:r>
      <w:r w:rsidR="00A22438">
        <w:t xml:space="preserve">Students will </w:t>
      </w:r>
      <w:r w:rsidR="00754897">
        <w:t>examine nuclear reactions in Stage 5 Reactions. You may choose to engage with some of this learning now or revisit it when students have learned</w:t>
      </w:r>
      <w:r w:rsidR="00A57677">
        <w:t xml:space="preserve"> the basics of nuclear reactions.</w:t>
      </w:r>
    </w:p>
    <w:p w14:paraId="7403E08C" w14:textId="1967B5B0" w:rsidR="0025546E" w:rsidRDefault="0060598D" w:rsidP="0025546E">
      <w:r>
        <w:fldChar w:fldCharType="begin"/>
      </w:r>
      <w:r>
        <w:instrText xml:space="preserve"> REF _Ref170975008 \h </w:instrText>
      </w:r>
      <w:r>
        <w:fldChar w:fldCharType="separate"/>
      </w:r>
      <w:r w:rsidR="00F15B01">
        <w:t xml:space="preserve">Figure </w:t>
      </w:r>
      <w:r w:rsidR="00F15B01">
        <w:rPr>
          <w:noProof/>
        </w:rPr>
        <w:t>7</w:t>
      </w:r>
      <w:r>
        <w:fldChar w:fldCharType="end"/>
      </w:r>
      <w:r w:rsidR="00CC5FD0">
        <w:t xml:space="preserve"> </w:t>
      </w:r>
      <w:r>
        <w:t>(a) is a s</w:t>
      </w:r>
      <w:r w:rsidR="0025546E" w:rsidRPr="00A14688">
        <w:t>imple diagram of</w:t>
      </w:r>
      <w:r>
        <w:t xml:space="preserve"> a</w:t>
      </w:r>
      <w:r w:rsidR="0025546E" w:rsidRPr="00A14688">
        <w:t xml:space="preserve"> nuclear fission</w:t>
      </w:r>
      <w:r>
        <w:t xml:space="preserve"> process</w:t>
      </w:r>
      <w:r w:rsidR="0025546E" w:rsidRPr="00A14688">
        <w:t>. In the first frame, a neutron is about to be captured by the nucleus of a</w:t>
      </w:r>
      <w:r>
        <w:t xml:space="preserve"> uranium-235</w:t>
      </w:r>
      <w:r w:rsidR="006B69C8">
        <w:t xml:space="preserve"> </w:t>
      </w:r>
      <w:r w:rsidR="0025546E" w:rsidRPr="00A14688">
        <w:t xml:space="preserve">atom. In the second frame, the neutron </w:t>
      </w:r>
      <w:r w:rsidR="004E42C0">
        <w:t xml:space="preserve">is absorbed, and the nucleus is briefly turned </w:t>
      </w:r>
      <w:r w:rsidR="0025546E" w:rsidRPr="00A14688">
        <w:t xml:space="preserve">into a highly excited </w:t>
      </w:r>
      <w:r w:rsidR="006B69C8">
        <w:t>uranium</w:t>
      </w:r>
      <w:r w:rsidR="0025546E" w:rsidRPr="00A14688">
        <w:t xml:space="preserve">-236 atom. In the third frame, the </w:t>
      </w:r>
      <w:r w:rsidR="006B69C8">
        <w:t>uranium</w:t>
      </w:r>
      <w:r w:rsidR="0025546E" w:rsidRPr="00A14688">
        <w:t>-236 atom has fissioned, resulting in two fission fragments (</w:t>
      </w:r>
      <w:r w:rsidR="006B69C8">
        <w:t>cesium-137 and rubidium-95</w:t>
      </w:r>
      <w:r w:rsidR="0025546E" w:rsidRPr="00A14688">
        <w:t xml:space="preserve">) and </w:t>
      </w:r>
      <w:r w:rsidR="006B69C8">
        <w:t>4</w:t>
      </w:r>
      <w:r w:rsidR="0025546E" w:rsidRPr="00A14688">
        <w:t xml:space="preserve"> neutrons with large amounts of kinetic energy.</w:t>
      </w:r>
    </w:p>
    <w:p w14:paraId="0BE7C187" w14:textId="0799DE21" w:rsidR="00881A13" w:rsidRDefault="00853CAD" w:rsidP="00831E79">
      <w:r>
        <w:t>The energy</w:t>
      </w:r>
      <w:r w:rsidR="00B203E0">
        <w:t xml:space="preserve"> initially</w:t>
      </w:r>
      <w:r>
        <w:t xml:space="preserve"> </w:t>
      </w:r>
      <w:r w:rsidR="000F2D1B">
        <w:t xml:space="preserve">stored </w:t>
      </w:r>
      <w:r>
        <w:t xml:space="preserve">in the mass of </w:t>
      </w:r>
      <w:r w:rsidR="0006719D">
        <w:t>uranium-235 is used to heat water, create steam,</w:t>
      </w:r>
      <w:r w:rsidR="003055DE">
        <w:t xml:space="preserve"> and drive a turbine. </w:t>
      </w:r>
    </w:p>
    <w:p w14:paraId="44254D41" w14:textId="3413A529" w:rsidR="00E06187" w:rsidRDefault="00E06187" w:rsidP="00E06187">
      <w:pPr>
        <w:pStyle w:val="Caption"/>
      </w:pPr>
      <w:bookmarkStart w:id="33" w:name="_Ref170975008"/>
      <w:r>
        <w:lastRenderedPageBreak/>
        <w:t xml:space="preserve">Figure </w:t>
      </w:r>
      <w:r w:rsidR="003E7761">
        <w:fldChar w:fldCharType="begin"/>
      </w:r>
      <w:r w:rsidR="003E7761">
        <w:instrText xml:space="preserve"> SEQ Figure \* ARABIC </w:instrText>
      </w:r>
      <w:r w:rsidR="003E7761">
        <w:fldChar w:fldCharType="separate"/>
      </w:r>
      <w:r w:rsidR="003E7761">
        <w:rPr>
          <w:noProof/>
        </w:rPr>
        <w:t>7</w:t>
      </w:r>
      <w:r w:rsidR="003E7761">
        <w:fldChar w:fldCharType="end"/>
      </w:r>
      <w:bookmarkEnd w:id="33"/>
      <w:r w:rsidR="00EE1660">
        <w:t xml:space="preserve"> – r</w:t>
      </w:r>
      <w:r>
        <w:t xml:space="preserve">epresentations </w:t>
      </w:r>
      <w:r w:rsidR="00D17BBF">
        <w:t xml:space="preserve">of </w:t>
      </w:r>
      <w:r w:rsidR="00820C8F">
        <w:t>a</w:t>
      </w:r>
      <w:r>
        <w:t xml:space="preserve"> nuclear fission reaction (a) </w:t>
      </w:r>
      <w:r w:rsidR="009D01AA">
        <w:t xml:space="preserve">a </w:t>
      </w:r>
      <w:r w:rsidR="00D6481D">
        <w:t xml:space="preserve">diagram of </w:t>
      </w:r>
      <w:r w:rsidR="00820C8F">
        <w:t xml:space="preserve">the </w:t>
      </w:r>
      <w:r w:rsidR="00D6481D">
        <w:t>nuclear fission process (b)</w:t>
      </w:r>
      <w:r w:rsidR="00D602E8">
        <w:t xml:space="preserve"> </w:t>
      </w:r>
      <w:r w:rsidR="009D01AA">
        <w:t xml:space="preserve">a </w:t>
      </w:r>
      <w:r w:rsidR="00D6481D">
        <w:t xml:space="preserve">nuclear equation for the same </w:t>
      </w:r>
      <w:r w:rsidR="00ED39C0">
        <w:t>fission reaction</w:t>
      </w:r>
      <w:r w:rsidR="00D602E8">
        <w:t xml:space="preserve"> (c) </w:t>
      </w:r>
      <w:r w:rsidR="009D01AA">
        <w:t xml:space="preserve">a </w:t>
      </w:r>
      <w:r w:rsidR="00D602E8">
        <w:t>word equation for the reaction</w:t>
      </w:r>
    </w:p>
    <w:p w14:paraId="1AEB95D5" w14:textId="5479CA1C" w:rsidR="00E06187" w:rsidRDefault="00E06187" w:rsidP="00831E79">
      <w:r>
        <w:rPr>
          <w:noProof/>
        </w:rPr>
        <mc:AlternateContent>
          <mc:Choice Requires="wpc">
            <w:drawing>
              <wp:inline distT="0" distB="0" distL="0" distR="0" wp14:anchorId="5F4B761A" wp14:editId="012459D5">
                <wp:extent cx="6092454" cy="4143375"/>
                <wp:effectExtent l="0" t="0" r="22860" b="9525"/>
                <wp:docPr id="2069304137" name="Canvas 3" descr="(a) diagram of nuclear fission  showing  U-235 absorbing neutron to become  U-236 before fissioning into Rb-95 and Cs-137, releasing 4 neutrons.&#10;(b) nuclear equation showing the same reaction. (_92^235)U+(_0^1)n→(_55^137)Cs+(_37^95)Rb+4(_0^1)n&#10;(c) written description of the same reaction. A uranium nucleus is bombarded with a neutron and fissions to produce the fission fragments cesium-137 and rubidium-95 along with 4 neutrons"/>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22219319" name="Picture 1422219319"/>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66255" y="0"/>
                            <a:ext cx="2800685" cy="4143375"/>
                          </a:xfrm>
                          <a:prstGeom prst="rect">
                            <a:avLst/>
                          </a:prstGeom>
                          <a:noFill/>
                          <a:ln>
                            <a:noFill/>
                          </a:ln>
                        </pic:spPr>
                      </pic:pic>
                      <wps:wsp>
                        <wps:cNvPr id="1016256483" name="Text Box 1016256483"/>
                        <wps:cNvSpPr txBox="1"/>
                        <wps:spPr>
                          <a:xfrm>
                            <a:off x="0" y="3"/>
                            <a:ext cx="537130" cy="454003"/>
                          </a:xfrm>
                          <a:prstGeom prst="rect">
                            <a:avLst/>
                          </a:prstGeom>
                          <a:solidFill>
                            <a:schemeClr val="lt1"/>
                          </a:solidFill>
                          <a:ln w="6350">
                            <a:noFill/>
                          </a:ln>
                        </wps:spPr>
                        <wps:txbx>
                          <w:txbxContent>
                            <w:p w14:paraId="553F6710" w14:textId="472FFC70" w:rsidR="00E06187" w:rsidRPr="00E06187" w:rsidRDefault="00E06187">
                              <w:pPr>
                                <w:rPr>
                                  <w:sz w:val="28"/>
                                  <w:szCs w:val="32"/>
                                  <w:lang w:val="en-US"/>
                                </w:rPr>
                              </w:pPr>
                              <w:r w:rsidRPr="00E06187">
                                <w:rPr>
                                  <w:sz w:val="28"/>
                                  <w:szCs w:val="32"/>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9091460" name="Text Box 1"/>
                        <wps:cNvSpPr txBox="1"/>
                        <wps:spPr>
                          <a:xfrm>
                            <a:off x="2917289" y="0"/>
                            <a:ext cx="536575" cy="453390"/>
                          </a:xfrm>
                          <a:prstGeom prst="rect">
                            <a:avLst/>
                          </a:prstGeom>
                          <a:solidFill>
                            <a:schemeClr val="lt1"/>
                          </a:solidFill>
                          <a:ln w="6350">
                            <a:noFill/>
                          </a:ln>
                        </wps:spPr>
                        <wps:txbx>
                          <w:txbxContent>
                            <w:p w14:paraId="27504900" w14:textId="6F328EC3" w:rsidR="00E06187" w:rsidRDefault="00E06187" w:rsidP="00E06187">
                              <w:pPr>
                                <w:rPr>
                                  <w:rFonts w:eastAsia="Calibri"/>
                                  <w:sz w:val="28"/>
                                  <w:szCs w:val="28"/>
                                  <w:lang w:val="en-US"/>
                                </w:rPr>
                              </w:pPr>
                              <w:r>
                                <w:rPr>
                                  <w:rFonts w:eastAsia="Calibri"/>
                                  <w:sz w:val="28"/>
                                  <w:szCs w:val="28"/>
                                  <w:lang w:val="en-US"/>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0431856" name="Rectangle: Rounded Corners 370431856"/>
                        <wps:cNvSpPr/>
                        <wps:spPr>
                          <a:xfrm>
                            <a:off x="3258867" y="718433"/>
                            <a:ext cx="2833323" cy="704552"/>
                          </a:xfrm>
                          <a:prstGeom prst="round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5B2A2A" w14:textId="533F8FE0" w:rsidR="00B12809" w:rsidRPr="0091737A" w:rsidRDefault="00000000" w:rsidP="00B12809">
                              <w:pPr>
                                <w:jc w:val="center"/>
                                <w:rPr>
                                  <w:sz w:val="24"/>
                                  <w:szCs w:val="28"/>
                                </w:rPr>
                              </w:pPr>
                              <m:oMathPara>
                                <m:oMath>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92</m:t>
                                      </m:r>
                                    </m:sub>
                                    <m:sup>
                                      <m:r>
                                        <w:rPr>
                                          <w:rFonts w:ascii="Cambria Math" w:hAnsi="Cambria Math"/>
                                          <w:color w:val="000000" w:themeColor="text1"/>
                                          <w:sz w:val="28"/>
                                          <w:szCs w:val="32"/>
                                        </w:rPr>
                                        <m:t>235</m:t>
                                      </m:r>
                                    </m:sup>
                                    <m:e>
                                      <m:r>
                                        <w:rPr>
                                          <w:rFonts w:ascii="Cambria Math" w:hAnsi="Cambria Math"/>
                                          <w:color w:val="000000" w:themeColor="text1"/>
                                          <w:sz w:val="28"/>
                                          <w:szCs w:val="32"/>
                                        </w:rPr>
                                        <m:t>U</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0</m:t>
                                      </m:r>
                                    </m:sub>
                                    <m:sup>
                                      <m:r>
                                        <w:rPr>
                                          <w:rFonts w:ascii="Cambria Math" w:hAnsi="Cambria Math"/>
                                          <w:color w:val="000000" w:themeColor="text1"/>
                                          <w:sz w:val="28"/>
                                          <w:szCs w:val="32"/>
                                        </w:rPr>
                                        <m:t>1</m:t>
                                      </m:r>
                                    </m:sup>
                                    <m:e>
                                      <m:r>
                                        <w:rPr>
                                          <w:rFonts w:ascii="Cambria Math" w:hAnsi="Cambria Math"/>
                                          <w:color w:val="000000" w:themeColor="text1"/>
                                          <w:sz w:val="28"/>
                                          <w:szCs w:val="32"/>
                                        </w:rPr>
                                        <m:t>n</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55</m:t>
                                      </m:r>
                                    </m:sub>
                                    <m:sup>
                                      <m:r>
                                        <w:rPr>
                                          <w:rFonts w:ascii="Cambria Math" w:hAnsi="Cambria Math"/>
                                          <w:color w:val="000000" w:themeColor="text1"/>
                                          <w:sz w:val="28"/>
                                          <w:szCs w:val="32"/>
                                        </w:rPr>
                                        <m:t>137</m:t>
                                      </m:r>
                                    </m:sup>
                                    <m:e>
                                      <m:r>
                                        <w:rPr>
                                          <w:rFonts w:ascii="Cambria Math" w:hAnsi="Cambria Math"/>
                                          <w:color w:val="000000" w:themeColor="text1"/>
                                          <w:sz w:val="28"/>
                                          <w:szCs w:val="32"/>
                                        </w:rPr>
                                        <m:t>Cs</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37</m:t>
                                      </m:r>
                                    </m:sub>
                                    <m:sup>
                                      <m:r>
                                        <w:rPr>
                                          <w:rFonts w:ascii="Cambria Math" w:hAnsi="Cambria Math"/>
                                          <w:color w:val="000000" w:themeColor="text1"/>
                                          <w:sz w:val="28"/>
                                          <w:szCs w:val="32"/>
                                        </w:rPr>
                                        <m:t>95</m:t>
                                      </m:r>
                                    </m:sup>
                                    <m:e>
                                      <m:r>
                                        <w:rPr>
                                          <w:rFonts w:ascii="Cambria Math" w:hAnsi="Cambria Math"/>
                                          <w:color w:val="000000" w:themeColor="text1"/>
                                          <w:sz w:val="28"/>
                                          <w:szCs w:val="32"/>
                                        </w:rPr>
                                        <m:t>Rb</m:t>
                                      </m:r>
                                    </m:e>
                                  </m:sPre>
                                  <m:r>
                                    <w:rPr>
                                      <w:rFonts w:ascii="Cambria Math" w:hAnsi="Cambria Math"/>
                                      <w:color w:val="000000" w:themeColor="text1"/>
                                      <w:sz w:val="28"/>
                                      <w:szCs w:val="32"/>
                                    </w:rPr>
                                    <m:t>+4</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0</m:t>
                                      </m:r>
                                    </m:sub>
                                    <m:sup>
                                      <m:r>
                                        <w:rPr>
                                          <w:rFonts w:ascii="Cambria Math" w:hAnsi="Cambria Math"/>
                                          <w:color w:val="000000" w:themeColor="text1"/>
                                          <w:sz w:val="28"/>
                                          <w:szCs w:val="32"/>
                                        </w:rPr>
                                        <m:t>1</m:t>
                                      </m:r>
                                    </m:sup>
                                    <m:e>
                                      <m:r>
                                        <w:rPr>
                                          <w:rFonts w:ascii="Cambria Math" w:hAnsi="Cambria Math"/>
                                          <w:color w:val="000000" w:themeColor="text1"/>
                                          <w:sz w:val="28"/>
                                          <w:szCs w:val="32"/>
                                        </w:rPr>
                                        <m:t>n</m:t>
                                      </m:r>
                                    </m:e>
                                  </m:sPre>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243560" name="Text Box 876243560"/>
                        <wps:cNvSpPr txBox="1"/>
                        <wps:spPr>
                          <a:xfrm>
                            <a:off x="2116548" y="2710679"/>
                            <a:ext cx="914400" cy="812637"/>
                          </a:xfrm>
                          <a:prstGeom prst="rect">
                            <a:avLst/>
                          </a:prstGeom>
                          <a:solidFill>
                            <a:schemeClr val="bg1"/>
                          </a:solidFill>
                          <a:ln w="6350">
                            <a:noFill/>
                          </a:ln>
                        </wps:spPr>
                        <wps:txbx>
                          <w:txbxContent>
                            <w:p w14:paraId="756679EF" w14:textId="39FC0EE8" w:rsidR="00330656" w:rsidRPr="0025546E" w:rsidRDefault="00000000">
                              <w:pPr>
                                <w:rPr>
                                  <w:b/>
                                  <w:bCs/>
                                  <w:sz w:val="40"/>
                                  <w:szCs w:val="44"/>
                                </w:rPr>
                              </w:pPr>
                              <m:oMathPara>
                                <m:oMath>
                                  <m:sPre>
                                    <m:sPrePr>
                                      <m:ctrlPr>
                                        <w:rPr>
                                          <w:rFonts w:ascii="Cambria Math" w:hAnsi="Cambria Math"/>
                                          <w:b/>
                                          <w:bCs/>
                                          <w:i/>
                                          <w:sz w:val="40"/>
                                          <w:szCs w:val="44"/>
                                        </w:rPr>
                                      </m:ctrlPr>
                                    </m:sPrePr>
                                    <m:sub>
                                      <m:r>
                                        <m:rPr>
                                          <m:sty m:val="bi"/>
                                        </m:rPr>
                                        <w:rPr>
                                          <w:rFonts w:ascii="Cambria Math" w:hAnsi="Cambria Math"/>
                                          <w:color w:val="FFFFFF" w:themeColor="background1"/>
                                          <w:sz w:val="40"/>
                                          <w:szCs w:val="44"/>
                                        </w:rPr>
                                        <m:t xml:space="preserve"> </m:t>
                                      </m:r>
                                    </m:sub>
                                    <m:sup>
                                      <m:r>
                                        <m:rPr>
                                          <m:sty m:val="bi"/>
                                        </m:rPr>
                                        <w:rPr>
                                          <w:rFonts w:ascii="Cambria Math" w:hAnsi="Cambria Math"/>
                                          <w:sz w:val="40"/>
                                          <w:szCs w:val="44"/>
                                        </w:rPr>
                                        <m:t>137</m:t>
                                      </m:r>
                                    </m:sup>
                                    <m:e>
                                      <m:r>
                                        <m:rPr>
                                          <m:sty m:val="bi"/>
                                        </m:rPr>
                                        <w:rPr>
                                          <w:rFonts w:ascii="Cambria Math" w:hAnsi="Cambria Math"/>
                                          <w:sz w:val="40"/>
                                          <w:szCs w:val="44"/>
                                        </w:rPr>
                                        <m:t>Cs</m:t>
                                      </m:r>
                                    </m:e>
                                  </m:sPre>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1825030" name="Text Box 1"/>
                        <wps:cNvSpPr txBox="1"/>
                        <wps:spPr>
                          <a:xfrm>
                            <a:off x="0" y="2750419"/>
                            <a:ext cx="792906" cy="812165"/>
                          </a:xfrm>
                          <a:prstGeom prst="rect">
                            <a:avLst/>
                          </a:prstGeom>
                          <a:solidFill>
                            <a:schemeClr val="bg1"/>
                          </a:solidFill>
                          <a:ln w="6350">
                            <a:noFill/>
                          </a:ln>
                        </wps:spPr>
                        <wps:txbx>
                          <w:txbxContent>
                            <w:p w14:paraId="034289DC" w14:textId="197C988D" w:rsidR="00647BC6" w:rsidRPr="0025546E" w:rsidRDefault="00000000" w:rsidP="00647BC6">
                              <w:pPr>
                                <w:rPr>
                                  <w:rFonts w:ascii="Cambria Math" w:eastAsia="Calibri"/>
                                  <w:b/>
                                  <w:bCs/>
                                  <w:i/>
                                  <w:iCs/>
                                  <w:sz w:val="40"/>
                                  <w:szCs w:val="40"/>
                                </w:rPr>
                              </w:pPr>
                              <m:oMathPara>
                                <m:oMathParaPr>
                                  <m:jc m:val="centerGroup"/>
                                </m:oMathParaPr>
                                <m:oMath>
                                  <m:sPre>
                                    <m:sPrePr>
                                      <m:ctrlPr>
                                        <w:rPr>
                                          <w:rFonts w:ascii="Cambria Math" w:eastAsia="Calibri" w:hAnsi="Cambria Math"/>
                                          <w:b/>
                                          <w:bCs/>
                                          <w:i/>
                                          <w:iCs/>
                                          <w:sz w:val="40"/>
                                          <w:szCs w:val="40"/>
                                        </w:rPr>
                                      </m:ctrlPr>
                                    </m:sPrePr>
                                    <m:sub>
                                      <m:r>
                                        <m:rPr>
                                          <m:sty m:val="bi"/>
                                        </m:rPr>
                                        <w:rPr>
                                          <w:rFonts w:ascii="Cambria Math" w:eastAsia="Calibri" w:hAnsi="Cambria Math"/>
                                          <w:color w:val="FF0000"/>
                                          <w:sz w:val="40"/>
                                          <w:szCs w:val="40"/>
                                        </w:rPr>
                                        <m:t xml:space="preserve"> </m:t>
                                      </m:r>
                                    </m:sub>
                                    <m:sup>
                                      <m:r>
                                        <m:rPr>
                                          <m:sty m:val="bi"/>
                                        </m:rPr>
                                        <w:rPr>
                                          <w:rFonts w:ascii="Cambria Math" w:eastAsia="Calibri" w:hAnsi="Cambria Math"/>
                                          <w:sz w:val="40"/>
                                          <w:szCs w:val="40"/>
                                        </w:rPr>
                                        <m:t>95</m:t>
                                      </m:r>
                                    </m:sup>
                                    <m:e>
                                      <m:r>
                                        <m:rPr>
                                          <m:sty m:val="bi"/>
                                        </m:rPr>
                                        <w:rPr>
                                          <w:rFonts w:ascii="Cambria Math" w:eastAsia="Calibri" w:hAnsi="Cambria Math"/>
                                          <w:sz w:val="40"/>
                                          <w:szCs w:val="40"/>
                                        </w:rPr>
                                        <m:t>Rb</m:t>
                                      </m:r>
                                    </m:e>
                                  </m:sPre>
                                </m:oMath>
                              </m:oMathPara>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0648174" name="Picture 1160648174"/>
                          <pic:cNvPicPr>
                            <a:picLocks noChangeAspect="1"/>
                          </pic:cNvPicPr>
                        </pic:nvPicPr>
                        <pic:blipFill>
                          <a:blip r:embed="rId51"/>
                          <a:stretch>
                            <a:fillRect/>
                          </a:stretch>
                        </pic:blipFill>
                        <pic:spPr>
                          <a:xfrm rot="898958">
                            <a:off x="1259339" y="3371126"/>
                            <a:ext cx="174545" cy="639906"/>
                          </a:xfrm>
                          <a:prstGeom prst="rect">
                            <a:avLst/>
                          </a:prstGeom>
                        </pic:spPr>
                      </pic:pic>
                      <wps:wsp>
                        <wps:cNvPr id="1736006005" name="Text Box 1"/>
                        <wps:cNvSpPr txBox="1"/>
                        <wps:spPr>
                          <a:xfrm>
                            <a:off x="2893711" y="1329706"/>
                            <a:ext cx="536575" cy="452755"/>
                          </a:xfrm>
                          <a:prstGeom prst="rect">
                            <a:avLst/>
                          </a:prstGeom>
                          <a:noFill/>
                          <a:ln w="6350">
                            <a:noFill/>
                          </a:ln>
                        </wps:spPr>
                        <wps:txbx>
                          <w:txbxContent>
                            <w:p w14:paraId="7B17989B" w14:textId="1A2740FF" w:rsidR="0091737A" w:rsidRDefault="0091737A" w:rsidP="0091737A">
                              <w:pPr>
                                <w:rPr>
                                  <w:rFonts w:eastAsia="Calibri"/>
                                  <w:sz w:val="28"/>
                                  <w:szCs w:val="28"/>
                                  <w:lang w:val="en-US"/>
                                </w:rPr>
                              </w:pPr>
                              <w:r>
                                <w:rPr>
                                  <w:rFonts w:eastAsia="Calibri"/>
                                  <w:sz w:val="28"/>
                                  <w:szCs w:val="28"/>
                                  <w:lang w:val="en-US"/>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3578722" name="Rectangle: Rounded Corners 63578722"/>
                        <wps:cNvSpPr/>
                        <wps:spPr>
                          <a:xfrm>
                            <a:off x="3291161" y="1658680"/>
                            <a:ext cx="2800886" cy="1648598"/>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14:paraId="14D29367" w14:textId="7883F3D7" w:rsidR="00373A25" w:rsidRPr="00373A25" w:rsidRDefault="00373A25" w:rsidP="00373A25">
                              <w:pPr>
                                <w:rPr>
                                  <w:lang w:val="en-US"/>
                                </w:rPr>
                              </w:pPr>
                              <w:r>
                                <w:rPr>
                                  <w:lang w:val="en-US"/>
                                </w:rPr>
                                <w:t>A uranium nucleus is bombarded with a neutron and fissions to produce the fission fragments cesium-137 and rubidium-95</w:t>
                              </w:r>
                              <w:r w:rsidR="00D17BBF">
                                <w:rPr>
                                  <w:lang w:val="en-US"/>
                                </w:rPr>
                                <w:t>,</w:t>
                              </w:r>
                              <w:r>
                                <w:rPr>
                                  <w:lang w:val="en-US"/>
                                </w:rPr>
                                <w:t xml:space="preserve"> along with 4 </w:t>
                              </w:r>
                              <w:r w:rsidR="00D17BBF">
                                <w:rPr>
                                  <w:lang w:val="en-US"/>
                                </w:rPr>
                                <w:t xml:space="preserve">high-energy </w:t>
                              </w:r>
                              <w:r>
                                <w:rPr>
                                  <w:lang w:val="en-US"/>
                                </w:rPr>
                                <w:t>neutrons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F4B761A" id="Canvas 3" o:spid="_x0000_s1026" editas="canvas" alt="(a) diagram of nuclear fission  showing  U-235 absorbing neutron to become  U-236 before fissioning into Rb-95 and Cs-137, releasing 4 neutrons.&#10;(b) nuclear equation showing the same reaction. (_92^235)U+(_0^1)n→(_55^137)Cs+(_37^95)Rb+4(_0^1)n&#10;(c) written description of the same reaction. A uranium nucleus is bombarded with a neutron and fissions to produce the fission fragments cesium-137 and rubidium-95 along with 4 neutrons" style="width:479.7pt;height:326.25pt;mso-position-horizontal-relative:char;mso-position-vertical-relative:line" coordsize="60921,41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a) diagram of nuclear fission  showing  U-235 absorbing neutron to become  U-236 before fissioning into Rb-95 and Cs-137, releasing 4 neutrons.&#10;(b) nuclear equation showing the same reaction. (_92^235)U+(_0^1)n→(_55^137)Cs+(_37^95)Rb+4(_0^1)n&#10;(c) written description of the same reaction. A uranium nucleus is bombarded with a neutron and fissions to produce the fission fragments cesium-137 and rubidium-95 along with 4 neutrons" style="position:absolute;width:60921;height:41433;visibility:visible;mso-wrap-style:square" filled="t">
                  <v:fill o:detectmouseclick="t"/>
                  <v:path o:connecttype="none"/>
                </v:shape>
                <v:shape id="Picture 1422219319" o:spid="_x0000_s1028" type="#_x0000_t75" style="position:absolute;left:1662;width:28007;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">
                  <v:imagedata r:id="rId52" o:title=""/>
                </v:shape>
                <v:shapetype id="_x0000_t202" coordsize="21600,21600" o:spt="202" path="m,l,21600r21600,l21600,xe">
                  <v:stroke joinstyle="miter"/>
                  <v:path gradientshapeok="t" o:connecttype="rect"/>
                </v:shapetype>
                <v:shape id="Text Box 1016256483" o:spid="_x0000_s1029" type="#_x0000_t202" style="position:absolute;width:5371;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" fillcolor="white [3201]" stroked="f" strokeweight=".5pt">
                  <v:textbox>
                    <w:txbxContent>
                      <w:p w14:paraId="553F6710" w14:textId="472FFC70" w:rsidR="00E06187" w:rsidRPr="00E06187" w:rsidRDefault="00E06187">
                        <w:pPr>
                          <w:rPr>
                            <w:sz w:val="28"/>
                            <w:szCs w:val="32"/>
                            <w:lang w:val="en-US"/>
                          </w:rPr>
                        </w:pPr>
                        <w:r w:rsidRPr="00E06187">
                          <w:rPr>
                            <w:sz w:val="28"/>
                            <w:szCs w:val="32"/>
                            <w:lang w:val="en-US"/>
                          </w:rPr>
                          <w:t>(a)</w:t>
                        </w:r>
                      </w:p>
                    </w:txbxContent>
                  </v:textbox>
                </v:shape>
                <v:shape id="Text Box 1" o:spid="_x0000_s1030" type="#_x0000_t202" style="position:absolute;left:29172;width:5366;height:4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" fillcolor="white [3201]" stroked="f" strokeweight=".5pt">
                  <v:textbox>
                    <w:txbxContent>
                      <w:p w14:paraId="27504900" w14:textId="6F328EC3" w:rsidR="00E06187" w:rsidRDefault="00E06187" w:rsidP="00E06187">
                        <w:pPr>
                          <w:rPr>
                            <w:rFonts w:eastAsia="Calibri"/>
                            <w:sz w:val="28"/>
                            <w:szCs w:val="28"/>
                            <w:lang w:val="en-US"/>
                          </w:rPr>
                        </w:pPr>
                        <w:r>
                          <w:rPr>
                            <w:rFonts w:eastAsia="Calibri"/>
                            <w:sz w:val="28"/>
                            <w:szCs w:val="28"/>
                            <w:lang w:val="en-US"/>
                          </w:rPr>
                          <w:t>(b)</w:t>
                        </w:r>
                      </w:p>
                    </w:txbxContent>
                  </v:textbox>
                </v:shape>
                <v:roundrect id="Rectangle: Rounded Corners 370431856" o:spid="_x0000_s1031" style="position:absolute;left:32588;top:7184;width:28333;height:70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" fillcolor="#cbedfd" stroked="f" strokeweight="1pt">
                  <v:stroke joinstyle="miter"/>
                  <v:textbox>
                    <w:txbxContent>
                      <w:p w14:paraId="165B2A2A" w14:textId="533F8FE0" w:rsidR="00B12809" w:rsidRPr="0091737A" w:rsidRDefault="00000000" w:rsidP="00B12809">
                        <w:pPr>
                          <w:jc w:val="center"/>
                          <w:rPr>
                            <w:sz w:val="24"/>
                            <w:szCs w:val="28"/>
                          </w:rPr>
                        </w:pPr>
                        <m:oMathPara>
                          <m:oMath>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92</m:t>
                                </m:r>
                              </m:sub>
                              <m:sup>
                                <m:r>
                                  <w:rPr>
                                    <w:rFonts w:ascii="Cambria Math" w:hAnsi="Cambria Math"/>
                                    <w:color w:val="000000" w:themeColor="text1"/>
                                    <w:sz w:val="28"/>
                                    <w:szCs w:val="32"/>
                                  </w:rPr>
                                  <m:t>235</m:t>
                                </m:r>
                              </m:sup>
                              <m:e>
                                <m:r>
                                  <w:rPr>
                                    <w:rFonts w:ascii="Cambria Math" w:hAnsi="Cambria Math"/>
                                    <w:color w:val="000000" w:themeColor="text1"/>
                                    <w:sz w:val="28"/>
                                    <w:szCs w:val="32"/>
                                  </w:rPr>
                                  <m:t>U</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0</m:t>
                                </m:r>
                              </m:sub>
                              <m:sup>
                                <m:r>
                                  <w:rPr>
                                    <w:rFonts w:ascii="Cambria Math" w:hAnsi="Cambria Math"/>
                                    <w:color w:val="000000" w:themeColor="text1"/>
                                    <w:sz w:val="28"/>
                                    <w:szCs w:val="32"/>
                                  </w:rPr>
                                  <m:t>1</m:t>
                                </m:r>
                              </m:sup>
                              <m:e>
                                <m:r>
                                  <w:rPr>
                                    <w:rFonts w:ascii="Cambria Math" w:hAnsi="Cambria Math"/>
                                    <w:color w:val="000000" w:themeColor="text1"/>
                                    <w:sz w:val="28"/>
                                    <w:szCs w:val="32"/>
                                  </w:rPr>
                                  <m:t>n</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55</m:t>
                                </m:r>
                              </m:sub>
                              <m:sup>
                                <m:r>
                                  <w:rPr>
                                    <w:rFonts w:ascii="Cambria Math" w:hAnsi="Cambria Math"/>
                                    <w:color w:val="000000" w:themeColor="text1"/>
                                    <w:sz w:val="28"/>
                                    <w:szCs w:val="32"/>
                                  </w:rPr>
                                  <m:t>137</m:t>
                                </m:r>
                              </m:sup>
                              <m:e>
                                <m:r>
                                  <w:rPr>
                                    <w:rFonts w:ascii="Cambria Math" w:hAnsi="Cambria Math"/>
                                    <w:color w:val="000000" w:themeColor="text1"/>
                                    <w:sz w:val="28"/>
                                    <w:szCs w:val="32"/>
                                  </w:rPr>
                                  <m:t>Cs</m:t>
                                </m:r>
                              </m:e>
                            </m:sPre>
                            <m:r>
                              <w:rPr>
                                <w:rFonts w:ascii="Cambria Math" w:hAnsi="Cambria Math"/>
                                <w:color w:val="000000" w:themeColor="text1"/>
                                <w:sz w:val="28"/>
                                <w:szCs w:val="32"/>
                              </w:rPr>
                              <m:t>+</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37</m:t>
                                </m:r>
                              </m:sub>
                              <m:sup>
                                <m:r>
                                  <w:rPr>
                                    <w:rFonts w:ascii="Cambria Math" w:hAnsi="Cambria Math"/>
                                    <w:color w:val="000000" w:themeColor="text1"/>
                                    <w:sz w:val="28"/>
                                    <w:szCs w:val="32"/>
                                  </w:rPr>
                                  <m:t>95</m:t>
                                </m:r>
                              </m:sup>
                              <m:e>
                                <m:r>
                                  <w:rPr>
                                    <w:rFonts w:ascii="Cambria Math" w:hAnsi="Cambria Math"/>
                                    <w:color w:val="000000" w:themeColor="text1"/>
                                    <w:sz w:val="28"/>
                                    <w:szCs w:val="32"/>
                                  </w:rPr>
                                  <m:t>Rb</m:t>
                                </m:r>
                              </m:e>
                            </m:sPre>
                            <m:r>
                              <w:rPr>
                                <w:rFonts w:ascii="Cambria Math" w:hAnsi="Cambria Math"/>
                                <w:color w:val="000000" w:themeColor="text1"/>
                                <w:sz w:val="28"/>
                                <w:szCs w:val="32"/>
                              </w:rPr>
                              <m:t>+4</m:t>
                            </m:r>
                            <m:sPre>
                              <m:sPrePr>
                                <m:ctrlPr>
                                  <w:rPr>
                                    <w:rFonts w:ascii="Cambria Math" w:hAnsi="Cambria Math"/>
                                    <w:i/>
                                    <w:color w:val="000000" w:themeColor="text1"/>
                                    <w:sz w:val="28"/>
                                    <w:szCs w:val="32"/>
                                  </w:rPr>
                                </m:ctrlPr>
                              </m:sPrePr>
                              <m:sub>
                                <m:r>
                                  <w:rPr>
                                    <w:rFonts w:ascii="Cambria Math" w:hAnsi="Cambria Math"/>
                                    <w:color w:val="000000" w:themeColor="text1"/>
                                    <w:sz w:val="28"/>
                                    <w:szCs w:val="32"/>
                                  </w:rPr>
                                  <m:t>0</m:t>
                                </m:r>
                              </m:sub>
                              <m:sup>
                                <m:r>
                                  <w:rPr>
                                    <w:rFonts w:ascii="Cambria Math" w:hAnsi="Cambria Math"/>
                                    <w:color w:val="000000" w:themeColor="text1"/>
                                    <w:sz w:val="28"/>
                                    <w:szCs w:val="32"/>
                                  </w:rPr>
                                  <m:t>1</m:t>
                                </m:r>
                              </m:sup>
                              <m:e>
                                <m:r>
                                  <w:rPr>
                                    <w:rFonts w:ascii="Cambria Math" w:hAnsi="Cambria Math"/>
                                    <w:color w:val="000000" w:themeColor="text1"/>
                                    <w:sz w:val="28"/>
                                    <w:szCs w:val="32"/>
                                  </w:rPr>
                                  <m:t>n</m:t>
                                </m:r>
                              </m:e>
                            </m:sPre>
                          </m:oMath>
                        </m:oMathPara>
                      </w:p>
                    </w:txbxContent>
                  </v:textbox>
                </v:roundrect>
                <v:shape id="Text Box 876243560" o:spid="_x0000_s1032" type="#_x0000_t202" style="position:absolute;left:21165;top:27106;width:9144;height:8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" fillcolor="white [3212]" stroked="f" strokeweight=".5pt">
                  <v:textbox>
                    <w:txbxContent>
                      <w:p w14:paraId="756679EF" w14:textId="39FC0EE8" w:rsidR="00330656" w:rsidRPr="0025546E" w:rsidRDefault="00000000">
                        <w:pPr>
                          <w:rPr>
                            <w:b/>
                            <w:bCs/>
                            <w:sz w:val="40"/>
                            <w:szCs w:val="44"/>
                          </w:rPr>
                        </w:pPr>
                        <m:oMathPara>
                          <m:oMath>
                            <m:sPre>
                              <m:sPrePr>
                                <m:ctrlPr>
                                  <w:rPr>
                                    <w:rFonts w:ascii="Cambria Math" w:hAnsi="Cambria Math"/>
                                    <w:b/>
                                    <w:bCs/>
                                    <w:i/>
                                    <w:sz w:val="40"/>
                                    <w:szCs w:val="44"/>
                                  </w:rPr>
                                </m:ctrlPr>
                              </m:sPrePr>
                              <m:sub>
                                <m:r>
                                  <m:rPr>
                                    <m:sty m:val="bi"/>
                                  </m:rPr>
                                  <w:rPr>
                                    <w:rFonts w:ascii="Cambria Math" w:hAnsi="Cambria Math"/>
                                    <w:color w:val="FFFFFF" w:themeColor="background1"/>
                                    <w:sz w:val="40"/>
                                    <w:szCs w:val="44"/>
                                  </w:rPr>
                                  <m:t xml:space="preserve"> </m:t>
                                </m:r>
                              </m:sub>
                              <m:sup>
                                <m:r>
                                  <m:rPr>
                                    <m:sty m:val="bi"/>
                                  </m:rPr>
                                  <w:rPr>
                                    <w:rFonts w:ascii="Cambria Math" w:hAnsi="Cambria Math"/>
                                    <w:sz w:val="40"/>
                                    <w:szCs w:val="44"/>
                                  </w:rPr>
                                  <m:t>137</m:t>
                                </m:r>
                              </m:sup>
                              <m:e>
                                <m:r>
                                  <m:rPr>
                                    <m:sty m:val="bi"/>
                                  </m:rPr>
                                  <w:rPr>
                                    <w:rFonts w:ascii="Cambria Math" w:hAnsi="Cambria Math"/>
                                    <w:sz w:val="40"/>
                                    <w:szCs w:val="44"/>
                                  </w:rPr>
                                  <m:t>Cs</m:t>
                                </m:r>
                              </m:e>
                            </m:sPre>
                          </m:oMath>
                        </m:oMathPara>
                      </w:p>
                    </w:txbxContent>
                  </v:textbox>
                </v:shape>
                <v:shape id="Text Box 1" o:spid="_x0000_s1033" type="#_x0000_t202" style="position:absolute;top:27504;width:7929;height:8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" fillcolor="white [3212]" stroked="f" strokeweight=".5pt">
                  <v:textbox>
                    <w:txbxContent>
                      <w:p w14:paraId="034289DC" w14:textId="197C988D" w:rsidR="00647BC6" w:rsidRPr="0025546E" w:rsidRDefault="00000000" w:rsidP="00647BC6">
                        <w:pPr>
                          <w:rPr>
                            <w:rFonts w:ascii="Cambria Math" w:eastAsia="Calibri"/>
                            <w:b/>
                            <w:bCs/>
                            <w:i/>
                            <w:iCs/>
                            <w:sz w:val="40"/>
                            <w:szCs w:val="40"/>
                          </w:rPr>
                        </w:pPr>
                        <m:oMathPara>
                          <m:oMathParaPr>
                            <m:jc m:val="centerGroup"/>
                          </m:oMathParaPr>
                          <m:oMath>
                            <m:sPre>
                              <m:sPrePr>
                                <m:ctrlPr>
                                  <w:rPr>
                                    <w:rFonts w:ascii="Cambria Math" w:eastAsia="Calibri" w:hAnsi="Cambria Math"/>
                                    <w:b/>
                                    <w:bCs/>
                                    <w:i/>
                                    <w:iCs/>
                                    <w:sz w:val="40"/>
                                    <w:szCs w:val="40"/>
                                  </w:rPr>
                                </m:ctrlPr>
                              </m:sPrePr>
                              <m:sub>
                                <m:r>
                                  <m:rPr>
                                    <m:sty m:val="bi"/>
                                  </m:rPr>
                                  <w:rPr>
                                    <w:rFonts w:ascii="Cambria Math" w:eastAsia="Calibri" w:hAnsi="Cambria Math"/>
                                    <w:color w:val="FF0000"/>
                                    <w:sz w:val="40"/>
                                    <w:szCs w:val="40"/>
                                  </w:rPr>
                                  <m:t xml:space="preserve"> </m:t>
                                </m:r>
                              </m:sub>
                              <m:sup>
                                <m:r>
                                  <m:rPr>
                                    <m:sty m:val="bi"/>
                                  </m:rPr>
                                  <w:rPr>
                                    <w:rFonts w:ascii="Cambria Math" w:eastAsia="Calibri" w:hAnsi="Cambria Math"/>
                                    <w:sz w:val="40"/>
                                    <w:szCs w:val="40"/>
                                  </w:rPr>
                                  <m:t>95</m:t>
                                </m:r>
                              </m:sup>
                              <m:e>
                                <m:r>
                                  <m:rPr>
                                    <m:sty m:val="bi"/>
                                  </m:rPr>
                                  <w:rPr>
                                    <w:rFonts w:ascii="Cambria Math" w:eastAsia="Calibri" w:hAnsi="Cambria Math"/>
                                    <w:sz w:val="40"/>
                                    <w:szCs w:val="40"/>
                                  </w:rPr>
                                  <m:t>Rb</m:t>
                                </m:r>
                              </m:e>
                            </m:sPre>
                          </m:oMath>
                        </m:oMathPara>
                      </w:p>
                    </w:txbxContent>
                  </v:textbox>
                </v:shape>
                <v:shape id="Picture 1160648174" o:spid="_x0000_s1034" type="#_x0000_t75" style="position:absolute;left:12593;top:33711;width:1745;height:6399;rotation:9819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">
                  <v:imagedata r:id="rId53" o:title=""/>
                </v:shape>
                <v:shape id="Text Box 1" o:spid="_x0000_s1035" type="#_x0000_t202" style="position:absolute;left:28937;top:13297;width:5365;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" filled="f" stroked="f" strokeweight=".5pt">
                  <v:textbox>
                    <w:txbxContent>
                      <w:p w14:paraId="7B17989B" w14:textId="1A2740FF" w:rsidR="0091737A" w:rsidRDefault="0091737A" w:rsidP="0091737A">
                        <w:pPr>
                          <w:rPr>
                            <w:rFonts w:eastAsia="Calibri"/>
                            <w:sz w:val="28"/>
                            <w:szCs w:val="28"/>
                            <w:lang w:val="en-US"/>
                          </w:rPr>
                        </w:pPr>
                        <w:r>
                          <w:rPr>
                            <w:rFonts w:eastAsia="Calibri"/>
                            <w:sz w:val="28"/>
                            <w:szCs w:val="28"/>
                            <w:lang w:val="en-US"/>
                          </w:rPr>
                          <w:t>(c)</w:t>
                        </w:r>
                      </w:p>
                    </w:txbxContent>
                  </v:textbox>
                </v:shape>
                <v:roundrect id="Rectangle: Rounded Corners 63578722" o:spid="_x0000_s1036" style="position:absolute;left:32911;top:16586;width:28009;height:164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" fillcolor="white [3201]" strokecolor="#002664 [3204]" strokeweight="3pt">
                  <v:stroke joinstyle="miter"/>
                  <v:textbox>
                    <w:txbxContent>
                      <w:p w14:paraId="14D29367" w14:textId="7883F3D7" w:rsidR="00373A25" w:rsidRPr="00373A25" w:rsidRDefault="00373A25" w:rsidP="00373A25">
                        <w:pPr>
                          <w:rPr>
                            <w:lang w:val="en-US"/>
                          </w:rPr>
                        </w:pPr>
                        <w:r>
                          <w:rPr>
                            <w:lang w:val="en-US"/>
                          </w:rPr>
                          <w:t>A uranium nucleus is bombarded with a neutron and fissions to produce the fission fragments cesium-137 and rubidium-95</w:t>
                        </w:r>
                        <w:r w:rsidR="00D17BBF">
                          <w:rPr>
                            <w:lang w:val="en-US"/>
                          </w:rPr>
                          <w:t>,</w:t>
                        </w:r>
                        <w:r>
                          <w:rPr>
                            <w:lang w:val="en-US"/>
                          </w:rPr>
                          <w:t xml:space="preserve"> along with 4 </w:t>
                        </w:r>
                        <w:r w:rsidR="00D17BBF">
                          <w:rPr>
                            <w:lang w:val="en-US"/>
                          </w:rPr>
                          <w:t xml:space="preserve">high-energy </w:t>
                        </w:r>
                        <w:r>
                          <w:rPr>
                            <w:lang w:val="en-US"/>
                          </w:rPr>
                          <w:t>neutrons</w:t>
                        </w:r>
                      </w:p>
                    </w:txbxContent>
                  </v:textbox>
                </v:roundrect>
                <w10:anchorlock/>
              </v:group>
            </w:pict>
          </mc:Fallback>
        </mc:AlternateContent>
      </w:r>
    </w:p>
    <w:p w14:paraId="62DB602A" w14:textId="702866BC" w:rsidR="00E06187" w:rsidRPr="00831E79" w:rsidRDefault="002F31E6" w:rsidP="00745B8D">
      <w:pPr>
        <w:pStyle w:val="Imageattributioncaption"/>
      </w:pPr>
      <w:r>
        <w:t xml:space="preserve">Image in </w:t>
      </w:r>
      <w:r w:rsidR="00373A25">
        <w:t xml:space="preserve">(a) </w:t>
      </w:r>
      <w:r w:rsidR="00E1479E">
        <w:t>adapted from</w:t>
      </w:r>
      <w:r w:rsidR="00E06187">
        <w:t xml:space="preserve"> </w:t>
      </w:r>
      <w:hyperlink r:id="rId54" w:history="1">
        <w:r w:rsidR="00E06187" w:rsidRPr="004B163F">
          <w:rPr>
            <w:rStyle w:val="Hyperlink"/>
          </w:rPr>
          <w:t>Nuclear fission</w:t>
        </w:r>
      </w:hyperlink>
      <w:r w:rsidR="00E06187">
        <w:t xml:space="preserve"> by </w:t>
      </w:r>
      <w:r w:rsidR="00E06187" w:rsidRPr="007F2496">
        <w:t>Wikimedia Commons</w:t>
      </w:r>
      <w:r w:rsidR="00E06187">
        <w:t xml:space="preserve"> is </w:t>
      </w:r>
      <w:r w:rsidR="00F12DA6">
        <w:t>licensed under</w:t>
      </w:r>
      <w:r w:rsidR="00E06187">
        <w:t xml:space="preserve"> </w:t>
      </w:r>
      <w:hyperlink r:id="rId55" w:history="1">
        <w:r w:rsidR="00E06187" w:rsidRPr="00C455D6">
          <w:rPr>
            <w:rStyle w:val="Hyperlink"/>
          </w:rPr>
          <w:t>CC0</w:t>
        </w:r>
      </w:hyperlink>
      <w:r w:rsidR="00E06187">
        <w:t>.</w:t>
      </w:r>
    </w:p>
    <w:p w14:paraId="1C5CA474" w14:textId="50EEDB2A" w:rsidR="002F49E6" w:rsidRPr="00D313EF" w:rsidRDefault="002F49E6" w:rsidP="00D313EF">
      <w:pPr>
        <w:rPr>
          <w:rStyle w:val="Strong"/>
        </w:rPr>
      </w:pPr>
      <w:r w:rsidRPr="00D313EF">
        <w:rPr>
          <w:rStyle w:val="Strong"/>
        </w:rPr>
        <w:t>Waste products</w:t>
      </w:r>
      <w:r w:rsidR="00160EBB" w:rsidRPr="00D313EF">
        <w:rPr>
          <w:rStyle w:val="Strong"/>
        </w:rPr>
        <w:t xml:space="preserve"> of nuclear energy generation</w:t>
      </w:r>
    </w:p>
    <w:p w14:paraId="291DBA8D" w14:textId="4F6C990A" w:rsidR="002F49E6" w:rsidRDefault="002F49E6" w:rsidP="002F49E6">
      <w:r>
        <w:t>The fragments produced in each reaction can be slightly different</w:t>
      </w:r>
      <w:r w:rsidR="00160EBB">
        <w:t>, and together,</w:t>
      </w:r>
      <w:r>
        <w:t xml:space="preserve"> these fragments (the ‘spent fuel’) are </w:t>
      </w:r>
      <w:r w:rsidR="00C82B7E">
        <w:t>part</w:t>
      </w:r>
      <w:r>
        <w:t xml:space="preserve"> of the waste products a nuclear power station produces. The cesium-137 fragments produced in this reaction are highly radioactive and long-lasting, making th</w:t>
      </w:r>
      <w:r w:rsidR="00C82B7E">
        <w:t xml:space="preserve">em </w:t>
      </w:r>
      <w:r>
        <w:t xml:space="preserve">one of the most dangerous waste products. </w:t>
      </w:r>
      <w:r w:rsidR="00722CD7">
        <w:t>If released into the environment, they can contaminate an area for hundreds of years</w:t>
      </w:r>
      <w:r>
        <w:t>. Cesium-137 can be taken up by living organisms and passed up the food chain to be concentrated in a process called bioaccumulation.</w:t>
      </w:r>
    </w:p>
    <w:p w14:paraId="6DFEAB5E" w14:textId="36EDA029" w:rsidR="00831E79" w:rsidRPr="00831E79" w:rsidRDefault="008C7E31" w:rsidP="00831E79">
      <w:hyperlink r:id="rId56" w:history="1">
        <w:r w:rsidRPr="00281483">
          <w:rPr>
            <w:rStyle w:val="Hyperlink"/>
          </w:rPr>
          <w:t>The Most Radioactive Places on Eart</w:t>
        </w:r>
        <w:r w:rsidR="00AC4A6B">
          <w:rPr>
            <w:rStyle w:val="Hyperlink"/>
          </w:rPr>
          <w:t>h (11:17)</w:t>
        </w:r>
      </w:hyperlink>
      <w:r>
        <w:t xml:space="preserve"> (Veritasium</w:t>
      </w:r>
      <w:r w:rsidR="00DB0670">
        <w:t xml:space="preserve"> 2014</w:t>
      </w:r>
      <w:r w:rsidR="00281483">
        <w:t>)</w:t>
      </w:r>
      <w:r w:rsidR="007B4F07">
        <w:t xml:space="preserve"> </w:t>
      </w:r>
      <w:r w:rsidR="00DC1512">
        <w:t>tours and measures radiation levels at sites around the world</w:t>
      </w:r>
      <w:r w:rsidR="008C018C">
        <w:t>,</w:t>
      </w:r>
      <w:r w:rsidR="00DC1512">
        <w:t xml:space="preserve"> including Chernobyl, Fu</w:t>
      </w:r>
      <w:r w:rsidR="00A2316C">
        <w:t xml:space="preserve">kushima, nuclear power stations, Einstein’s apartment and </w:t>
      </w:r>
      <w:r w:rsidR="00541505">
        <w:t>uranium mines.</w:t>
      </w:r>
      <w:r w:rsidR="00831E79" w:rsidRPr="00831E79">
        <w:br w:type="page"/>
      </w:r>
    </w:p>
    <w:p w14:paraId="1939E790" w14:textId="46487736" w:rsidR="00705160" w:rsidRDefault="00705160" w:rsidP="00705160">
      <w:pPr>
        <w:pStyle w:val="Heading1"/>
      </w:pPr>
      <w:bookmarkStart w:id="34" w:name="_Toc222490167"/>
      <w:r w:rsidRPr="00831E79">
        <w:lastRenderedPageBreak/>
        <w:t>2</w:t>
      </w:r>
      <w:r w:rsidR="00EE1660">
        <w:t>.</w:t>
      </w:r>
      <w:r w:rsidR="00DA5430">
        <w:t>4</w:t>
      </w:r>
      <w:r w:rsidRPr="00831E79">
        <w:t xml:space="preserve"> </w:t>
      </w:r>
      <w:r w:rsidR="00DA5430">
        <w:t>Wind and hydro</w:t>
      </w:r>
      <w:r w:rsidR="00601C00">
        <w:t>electric</w:t>
      </w:r>
      <w:r w:rsidR="0000591A">
        <w:t xml:space="preserve"> power</w:t>
      </w:r>
      <w:bookmarkEnd w:id="34"/>
    </w:p>
    <w:p w14:paraId="5D752E24" w14:textId="6D12504B" w:rsidR="00705160" w:rsidRDefault="009B437B" w:rsidP="00DA5430">
      <w:r>
        <w:t xml:space="preserve">Students </w:t>
      </w:r>
      <w:r w:rsidR="00621627">
        <w:t>investigate</w:t>
      </w:r>
      <w:r w:rsidR="00116274">
        <w:t xml:space="preserve"> how hydro</w:t>
      </w:r>
      <w:r w:rsidR="00601C00">
        <w:t>electric</w:t>
      </w:r>
      <w:r w:rsidR="00116274">
        <w:t xml:space="preserve"> and wind are used as </w:t>
      </w:r>
      <w:r w:rsidR="00724697">
        <w:t>energy sources</w:t>
      </w:r>
      <w:r w:rsidR="00116274">
        <w:t xml:space="preserve"> </w:t>
      </w:r>
      <w:r w:rsidR="004E3546">
        <w:t>to generate electricity. They</w:t>
      </w:r>
      <w:r w:rsidR="00116274">
        <w:t xml:space="preserve"> could </w:t>
      </w:r>
      <w:r w:rsidR="009928CE">
        <w:t xml:space="preserve">support this with a practical investigation </w:t>
      </w:r>
      <w:r w:rsidR="00C262F0">
        <w:t>using simple motors or fans.</w:t>
      </w:r>
    </w:p>
    <w:p w14:paraId="7EBA951A" w14:textId="2A9466EC" w:rsidR="00F768B6" w:rsidRPr="00831E79" w:rsidRDefault="00F768B6" w:rsidP="0026326C">
      <w:pPr>
        <w:pStyle w:val="Caption"/>
      </w:pPr>
      <w:r>
        <w:t xml:space="preserve">Table </w:t>
      </w:r>
      <w:r>
        <w:fldChar w:fldCharType="begin"/>
      </w:r>
      <w:r>
        <w:instrText xml:space="preserve"> SEQ Table \* ARABIC </w:instrText>
      </w:r>
      <w:r>
        <w:fldChar w:fldCharType="separate"/>
      </w:r>
      <w:r w:rsidR="00A0420A">
        <w:rPr>
          <w:noProof/>
        </w:rPr>
        <w:t>6</w:t>
      </w:r>
      <w:r>
        <w:fldChar w:fldCharType="end"/>
      </w:r>
      <w:r w:rsidR="00EE1660">
        <w:t xml:space="preserve"> – l</w:t>
      </w:r>
      <w:r w:rsidRPr="00F768B6">
        <w:t>earning intentions and success criteria for</w:t>
      </w:r>
      <w:r>
        <w:t xml:space="preserve"> </w:t>
      </w:r>
      <w:r w:rsidR="00EE1660">
        <w:t>‘</w:t>
      </w:r>
      <w:r>
        <w:t>Wind and hydroelectric power</w:t>
      </w:r>
      <w:r w:rsidR="00EE1660">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38095E" w14:paraId="41279D0D"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73780912" w14:textId="2C73594F" w:rsidR="0038095E" w:rsidRDefault="0038095E" w:rsidP="0038095E">
            <w:r>
              <w:t>We are learning:</w:t>
            </w:r>
          </w:p>
        </w:tc>
        <w:tc>
          <w:tcPr>
            <w:tcW w:w="4814" w:type="dxa"/>
          </w:tcPr>
          <w:p w14:paraId="5F00EA41" w14:textId="6035EE62" w:rsidR="0038095E" w:rsidRDefault="0038095E" w:rsidP="0038095E">
            <w:r>
              <w:t>I can:</w:t>
            </w:r>
          </w:p>
        </w:tc>
      </w:tr>
      <w:tr w:rsidR="00705160" w14:paraId="35339C59"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28F687B5" w14:textId="77777777" w:rsidR="00705160" w:rsidRDefault="00705160">
            <w:pPr>
              <w:pStyle w:val="ListBullet"/>
            </w:pPr>
            <w:r>
              <w:t>how we can use energy more efficiently</w:t>
            </w:r>
          </w:p>
          <w:p w14:paraId="14C0E49A" w14:textId="77777777" w:rsidR="00705160" w:rsidRDefault="00705160">
            <w:pPr>
              <w:pStyle w:val="ListBullet"/>
            </w:pPr>
            <w:r>
              <w:t>how to make informed decisions about the best energy sources to use</w:t>
            </w:r>
          </w:p>
          <w:p w14:paraId="31FE2FFE" w14:textId="77777777" w:rsidR="00705160" w:rsidRDefault="00705160" w:rsidP="00A052AF">
            <w:pPr>
              <w:pStyle w:val="ListBullet"/>
            </w:pPr>
            <w:r>
              <w:t>to systematically collect and record data, information, evidence and findings</w:t>
            </w:r>
          </w:p>
          <w:p w14:paraId="482B3CAC" w14:textId="185CD704" w:rsidR="002A1C76" w:rsidRDefault="002A1C76" w:rsidP="00D02A82">
            <w:pPr>
              <w:pStyle w:val="ListBullet"/>
            </w:pPr>
            <w:r>
              <w:t>to represent and organise data and information to find patterns and to calculate useful values.</w:t>
            </w:r>
          </w:p>
        </w:tc>
        <w:tc>
          <w:tcPr>
            <w:tcW w:w="4814" w:type="dxa"/>
          </w:tcPr>
          <w:p w14:paraId="0043372D" w14:textId="53DD0429" w:rsidR="00705160" w:rsidRDefault="00721FEE">
            <w:pPr>
              <w:pStyle w:val="ListBullet"/>
            </w:pPr>
            <w:r>
              <w:t>d</w:t>
            </w:r>
            <w:r w:rsidR="00705E39">
              <w:t xml:space="preserve">escribe the </w:t>
            </w:r>
            <w:r w:rsidR="00853117">
              <w:t>2 types of hydroelectric power station</w:t>
            </w:r>
          </w:p>
          <w:p w14:paraId="2311A3D0" w14:textId="6931FF6E" w:rsidR="00853117" w:rsidRDefault="00721FEE">
            <w:pPr>
              <w:pStyle w:val="ListBullet"/>
            </w:pPr>
            <w:r>
              <w:t>l</w:t>
            </w:r>
            <w:r w:rsidR="00F67B00">
              <w:t xml:space="preserve">ist </w:t>
            </w:r>
            <w:r w:rsidR="004E3546">
              <w:t xml:space="preserve">the </w:t>
            </w:r>
            <w:r w:rsidR="00F67B00">
              <w:t>advantages and disadvantages of generating electricity from hydro</w:t>
            </w:r>
            <w:r w:rsidR="00860BB6">
              <w:t>electric</w:t>
            </w:r>
            <w:r w:rsidR="00F67B00">
              <w:t xml:space="preserve"> and wind sources of energy</w:t>
            </w:r>
          </w:p>
          <w:p w14:paraId="21FA28DB" w14:textId="77777777" w:rsidR="00F67B00" w:rsidRDefault="00721FEE">
            <w:pPr>
              <w:pStyle w:val="ListBullet"/>
            </w:pPr>
            <w:r>
              <w:t>d</w:t>
            </w:r>
            <w:r w:rsidR="00C135EE">
              <w:t>raw a scaled and annotated diagram</w:t>
            </w:r>
          </w:p>
          <w:p w14:paraId="0F0B07B6" w14:textId="69F52AE1" w:rsidR="002A1C76" w:rsidRDefault="002A1C76">
            <w:pPr>
              <w:pStyle w:val="ListBullet"/>
            </w:pPr>
            <w:r>
              <w:t xml:space="preserve">draw energy-flow diagrams to </w:t>
            </w:r>
            <w:r w:rsidR="00FC6A7A">
              <w:t>describe energy changes in wind and hydro</w:t>
            </w:r>
            <w:r w:rsidR="00860BB6">
              <w:t>electric</w:t>
            </w:r>
            <w:r w:rsidR="00FC6A7A">
              <w:t xml:space="preserve"> power stations.</w:t>
            </w:r>
          </w:p>
        </w:tc>
      </w:tr>
    </w:tbl>
    <w:p w14:paraId="1E8CE2D9" w14:textId="77777777" w:rsidR="00705160" w:rsidRDefault="00705160" w:rsidP="00705160">
      <w:pPr>
        <w:pStyle w:val="Heading2"/>
      </w:pPr>
      <w:bookmarkStart w:id="35" w:name="_Toc222490168"/>
      <w:r>
        <w:t>Instructions</w:t>
      </w:r>
      <w:bookmarkEnd w:id="35"/>
    </w:p>
    <w:p w14:paraId="1DE766C4" w14:textId="2D09B715" w:rsidR="00705160" w:rsidRPr="00831E79" w:rsidRDefault="0071495B" w:rsidP="0071495B">
      <w:pPr>
        <w:pStyle w:val="Heading3"/>
      </w:pPr>
      <w:bookmarkStart w:id="36" w:name="_Toc222490169"/>
      <w:r>
        <w:t>Wind power</w:t>
      </w:r>
      <w:bookmarkEnd w:id="36"/>
    </w:p>
    <w:p w14:paraId="0D47AC43" w14:textId="234A40A9" w:rsidR="00F87B68" w:rsidRDefault="0071495B" w:rsidP="00897B88">
      <w:r>
        <w:t xml:space="preserve">Watch </w:t>
      </w:r>
      <w:hyperlink r:id="rId57" w:history="1">
        <w:r w:rsidR="00F87B68" w:rsidRPr="000E2E5E">
          <w:rPr>
            <w:rStyle w:val="Hyperlink"/>
          </w:rPr>
          <w:t>How do wind turbines work? - Rebecca J. Barthelmie and Sara C. Pryor</w:t>
        </w:r>
        <w:r w:rsidR="000E2E5E" w:rsidRPr="000E2E5E">
          <w:rPr>
            <w:rStyle w:val="Hyperlink"/>
          </w:rPr>
          <w:t xml:space="preserve"> (5:02)</w:t>
        </w:r>
      </w:hyperlink>
      <w:r w:rsidR="00386F9C">
        <w:t>.</w:t>
      </w:r>
      <w:r w:rsidR="00A83DA3">
        <w:t xml:space="preserve"> Ask students the following questions:</w:t>
      </w:r>
    </w:p>
    <w:p w14:paraId="3451D53F" w14:textId="1480B7E0" w:rsidR="00685C68" w:rsidRPr="00EE1660" w:rsidRDefault="00FD7125" w:rsidP="00A96961">
      <w:pPr>
        <w:pStyle w:val="ListNumber"/>
        <w:numPr>
          <w:ilvl w:val="0"/>
          <w:numId w:val="6"/>
        </w:numPr>
      </w:pPr>
      <w:r>
        <w:t>List all the factors that affect the efficiency of a wind turbine</w:t>
      </w:r>
      <w:r w:rsidR="00A3010E">
        <w:t>.</w:t>
      </w:r>
    </w:p>
    <w:tbl>
      <w:tblPr>
        <w:tblStyle w:val="TableGrid"/>
        <w:tblW w:w="0" w:type="auto"/>
        <w:tblLook w:val="04A0" w:firstRow="1" w:lastRow="0" w:firstColumn="1" w:lastColumn="0" w:noHBand="0" w:noVBand="1"/>
        <w:tblDescription w:val="A sample student response."/>
      </w:tblPr>
      <w:tblGrid>
        <w:gridCol w:w="9628"/>
      </w:tblGrid>
      <w:tr w:rsidR="007C2ED1" w14:paraId="26BE1DAA" w14:textId="77777777" w:rsidTr="007C2ED1">
        <w:tc>
          <w:tcPr>
            <w:tcW w:w="9628" w:type="dxa"/>
          </w:tcPr>
          <w:p w14:paraId="55627FEB" w14:textId="00E02EA6" w:rsidR="007C2ED1" w:rsidRDefault="007C2ED1" w:rsidP="007C2ED1">
            <w:pPr>
              <w:pStyle w:val="ListBullet"/>
            </w:pPr>
            <w:r>
              <w:t>The size and orientation of the blades</w:t>
            </w:r>
            <w:r w:rsidR="00EE1660">
              <w:t>.</w:t>
            </w:r>
          </w:p>
          <w:p w14:paraId="153A82B6" w14:textId="419A4EF3" w:rsidR="007C2ED1" w:rsidRDefault="00263FCA" w:rsidP="007C2ED1">
            <w:pPr>
              <w:pStyle w:val="ListBullet"/>
            </w:pPr>
            <w:r>
              <w:t xml:space="preserve">The </w:t>
            </w:r>
            <w:r w:rsidR="00FB1D55">
              <w:t>blades'</w:t>
            </w:r>
            <w:r>
              <w:t xml:space="preserve"> aerodynamic design</w:t>
            </w:r>
            <w:r w:rsidR="00EE1660">
              <w:t>.</w:t>
            </w:r>
          </w:p>
          <w:p w14:paraId="0C795BA9" w14:textId="1AE401DA" w:rsidR="007C2ED1" w:rsidRDefault="00F001C0" w:rsidP="007C2ED1">
            <w:pPr>
              <w:pStyle w:val="ListBullet"/>
            </w:pPr>
            <w:r>
              <w:t>The amount of wind turning the rotor</w:t>
            </w:r>
            <w:r w:rsidR="00EE1660">
              <w:t>.</w:t>
            </w:r>
          </w:p>
        </w:tc>
      </w:tr>
    </w:tbl>
    <w:p w14:paraId="6A4854F6" w14:textId="5204D361" w:rsidR="000C034F" w:rsidRDefault="00A8461C" w:rsidP="00A83DA3">
      <w:pPr>
        <w:pStyle w:val="ListNumber"/>
      </w:pPr>
      <w:r>
        <w:lastRenderedPageBreak/>
        <w:t xml:space="preserve">The largest offshore wind turbines are 150 meters tall at the central hub and have a blade diameter of 250 m. </w:t>
      </w:r>
      <w:r w:rsidRPr="005C1D1C">
        <w:t>Draw</w:t>
      </w:r>
      <w:r>
        <w:t xml:space="preserve"> a scale diagram of a wind turbine using these dimensions. </w:t>
      </w:r>
      <w:r w:rsidR="007A7DF9">
        <w:t xml:space="preserve">Annotate the diagram </w:t>
      </w:r>
      <w:r w:rsidR="00E6576E">
        <w:t>to show how features an</w:t>
      </w:r>
      <w:r w:rsidR="00F166BF">
        <w:t>d</w:t>
      </w:r>
      <w:r w:rsidR="00E6576E">
        <w:t xml:space="preserve"> technologies are used to improve its </w:t>
      </w:r>
      <w:r w:rsidR="001230A3">
        <w:t>efficiency.</w:t>
      </w:r>
    </w:p>
    <w:p w14:paraId="0778DC94" w14:textId="5148043D" w:rsidR="006F61CF" w:rsidRPr="006F61CF" w:rsidRDefault="006F61CF" w:rsidP="006F61CF">
      <w:pPr>
        <w:pStyle w:val="Caption"/>
      </w:pPr>
      <w:r>
        <w:t xml:space="preserve">Figure </w:t>
      </w:r>
      <w:r w:rsidR="003E7761">
        <w:fldChar w:fldCharType="begin"/>
      </w:r>
      <w:r w:rsidR="003E7761">
        <w:instrText xml:space="preserve"> SEQ Figure \* ARABIC </w:instrText>
      </w:r>
      <w:r w:rsidR="003E7761">
        <w:fldChar w:fldCharType="separate"/>
      </w:r>
      <w:r w:rsidR="003E7761">
        <w:rPr>
          <w:noProof/>
        </w:rPr>
        <w:t>8</w:t>
      </w:r>
      <w:r w:rsidR="003E7761">
        <w:fldChar w:fldCharType="end"/>
      </w:r>
      <w:r w:rsidR="00EE1660">
        <w:t xml:space="preserve"> – s</w:t>
      </w:r>
      <w:r w:rsidR="009E0E20">
        <w:t>cale diagram of a large offshore wind turbine</w:t>
      </w:r>
    </w:p>
    <w:tbl>
      <w:tblPr>
        <w:tblStyle w:val="TableGrid"/>
        <w:tblW w:w="0" w:type="auto"/>
        <w:tblLook w:val="04A0" w:firstRow="1" w:lastRow="0" w:firstColumn="1" w:lastColumn="0" w:noHBand="0" w:noVBand="1"/>
        <w:tblDescription w:val="A sample student response."/>
      </w:tblPr>
      <w:tblGrid>
        <w:gridCol w:w="9628"/>
      </w:tblGrid>
      <w:tr w:rsidR="0057194D" w14:paraId="4F7912A0" w14:textId="77777777" w:rsidTr="0057194D">
        <w:tc>
          <w:tcPr>
            <w:tcW w:w="9628" w:type="dxa"/>
          </w:tcPr>
          <w:p w14:paraId="5631CC57" w14:textId="6F358D9E" w:rsidR="0057194D" w:rsidRDefault="00902A1F" w:rsidP="0057194D">
            <w:r>
              <w:rPr>
                <w:noProof/>
              </w:rPr>
              <w:drawing>
                <wp:inline distT="0" distB="0" distL="0" distR="0" wp14:anchorId="575E615F" wp14:editId="25349D7B">
                  <wp:extent cx="5962650" cy="2984449"/>
                  <wp:effectExtent l="0" t="0" r="0" b="6985"/>
                  <wp:docPr id="875010113" name="Picture 3" descr="Scale diagram of wind turbine. Annotations include &#10;Wind sensors and computer systems in the hub adjust direction of blades to capture as much wind energy as possible.&#10;Blades curved like airplane wings to improve efficiency.&#10;Fibreglass and resin layers are strong enough to weather elements and allow larger turbines to be bui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10113" name="Picture 3" descr="Scale diagram of wind turbine. Annotations include &#10;Wind sensors and computer systems in the hub adjust direction of blades to capture as much wind energy as possible.&#10;Blades curved like airplane wings to improve efficiency.&#10;Fibreglass and resin layers are strong enough to weather elements and allow larger turbines to be built.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00979" cy="3003634"/>
                          </a:xfrm>
                          <a:prstGeom prst="rect">
                            <a:avLst/>
                          </a:prstGeom>
                          <a:noFill/>
                        </pic:spPr>
                      </pic:pic>
                    </a:graphicData>
                  </a:graphic>
                </wp:inline>
              </w:drawing>
            </w:r>
          </w:p>
        </w:tc>
      </w:tr>
    </w:tbl>
    <w:p w14:paraId="0BF48B64" w14:textId="3BFC9561" w:rsidR="00DD705A" w:rsidRPr="00DD705A" w:rsidRDefault="00DD705A" w:rsidP="00DD705A">
      <w:pPr>
        <w:pStyle w:val="Heading3"/>
      </w:pPr>
      <w:bookmarkStart w:id="37" w:name="_Toc222490170"/>
      <w:r>
        <w:t>Hydro</w:t>
      </w:r>
      <w:r w:rsidR="00860BB6">
        <w:t xml:space="preserve">electric </w:t>
      </w:r>
      <w:r>
        <w:t>power</w:t>
      </w:r>
      <w:bookmarkEnd w:id="37"/>
    </w:p>
    <w:p w14:paraId="2A5233F1" w14:textId="4678A2F2" w:rsidR="0071495B" w:rsidRPr="005C1D1C" w:rsidRDefault="00E02D57" w:rsidP="00E51C7E">
      <w:r w:rsidRPr="005C1D1C">
        <w:t xml:space="preserve">Watch </w:t>
      </w:r>
      <w:hyperlink r:id="rId59" w:history="1">
        <w:r w:rsidR="0071495B" w:rsidRPr="005C1D1C">
          <w:rPr>
            <w:rStyle w:val="Hyperlink"/>
          </w:rPr>
          <w:t>Hydropower 101 (3:12)</w:t>
        </w:r>
      </w:hyperlink>
      <w:r w:rsidR="009B09A2">
        <w:t>. Provide students with the two questions below and then watch the clip again</w:t>
      </w:r>
      <w:r w:rsidR="00CF7442">
        <w:t xml:space="preserve"> to assist students in writing their responses.</w:t>
      </w:r>
    </w:p>
    <w:p w14:paraId="67C9B0B8" w14:textId="6AB8A6AC" w:rsidR="000C787F" w:rsidRPr="00EE1660" w:rsidRDefault="0071495B" w:rsidP="00A96961">
      <w:pPr>
        <w:pStyle w:val="ListNumber"/>
        <w:numPr>
          <w:ilvl w:val="0"/>
          <w:numId w:val="7"/>
        </w:numPr>
      </w:pPr>
      <w:r w:rsidRPr="005C1D1C">
        <w:t xml:space="preserve">Summarise the </w:t>
      </w:r>
      <w:r w:rsidR="00EE1660">
        <w:t>2</w:t>
      </w:r>
      <w:r w:rsidR="00EE1660" w:rsidRPr="005C1D1C">
        <w:t xml:space="preserve"> </w:t>
      </w:r>
      <w:r w:rsidRPr="005C1D1C">
        <w:t>main types of hydroelectric power stations.</w:t>
      </w:r>
    </w:p>
    <w:tbl>
      <w:tblPr>
        <w:tblStyle w:val="TableGrid"/>
        <w:tblW w:w="0" w:type="auto"/>
        <w:tblLook w:val="04A0" w:firstRow="1" w:lastRow="0" w:firstColumn="1" w:lastColumn="0" w:noHBand="0" w:noVBand="1"/>
        <w:tblDescription w:val="A sample student response."/>
      </w:tblPr>
      <w:tblGrid>
        <w:gridCol w:w="9628"/>
      </w:tblGrid>
      <w:tr w:rsidR="001D4FF4" w14:paraId="21505EA5" w14:textId="77777777" w:rsidTr="001D4FF4">
        <w:tc>
          <w:tcPr>
            <w:tcW w:w="9628" w:type="dxa"/>
          </w:tcPr>
          <w:p w14:paraId="7AD0EA9E" w14:textId="78FA17A2" w:rsidR="005C1D1C" w:rsidRPr="006A2AED" w:rsidRDefault="005C1D1C" w:rsidP="005C1D1C">
            <w:pPr>
              <w:pStyle w:val="ListBullet"/>
            </w:pPr>
            <w:r>
              <w:t xml:space="preserve">Dam: </w:t>
            </w:r>
            <w:r w:rsidR="001226E9">
              <w:t>t</w:t>
            </w:r>
            <w:r>
              <w:t xml:space="preserve">hese involve building a dam to create a reservoir where water can be stored and released to generate electricity when needed. The stored gravitational potential energy of water in the dam is used to drive a turbine. Some stations may also use </w:t>
            </w:r>
            <w:r w:rsidR="00FB1D55">
              <w:t>pumped-storage</w:t>
            </w:r>
            <w:r>
              <w:t xml:space="preserve"> hydroelectricity (known as ‘pumped hydro’).</w:t>
            </w:r>
          </w:p>
          <w:p w14:paraId="7C95FE79" w14:textId="04DCC676" w:rsidR="001D4FF4" w:rsidRDefault="005619F2" w:rsidP="005C1D1C">
            <w:pPr>
              <w:pStyle w:val="ListBullet"/>
            </w:pPr>
            <w:r>
              <w:t xml:space="preserve">Run-of-river: </w:t>
            </w:r>
            <w:r w:rsidR="001226E9">
              <w:t>t</w:t>
            </w:r>
            <w:r>
              <w:t>hese rely on a river's natural flow. They divert part of the river's</w:t>
            </w:r>
            <w:r w:rsidR="005C1D1C">
              <w:t xml:space="preserve"> flow to turn a turbine and generate electricity.</w:t>
            </w:r>
          </w:p>
        </w:tc>
      </w:tr>
    </w:tbl>
    <w:p w14:paraId="344B3BD5" w14:textId="77777777" w:rsidR="0071495B" w:rsidRPr="005C1D1C" w:rsidRDefault="0071495B" w:rsidP="00A83DA3">
      <w:pPr>
        <w:pStyle w:val="ListNumber"/>
      </w:pPr>
      <w:r w:rsidRPr="005C1D1C">
        <w:t>For each type, list advantages and disadvantages.</w:t>
      </w:r>
    </w:p>
    <w:tbl>
      <w:tblPr>
        <w:tblStyle w:val="TableGrid"/>
        <w:tblW w:w="0" w:type="auto"/>
        <w:tblLook w:val="04A0" w:firstRow="1" w:lastRow="0" w:firstColumn="1" w:lastColumn="0" w:noHBand="0" w:noVBand="1"/>
      </w:tblPr>
      <w:tblGrid>
        <w:gridCol w:w="9628"/>
      </w:tblGrid>
      <w:tr w:rsidR="001D4FF4" w14:paraId="18117019" w14:textId="77777777" w:rsidTr="001D4FF4">
        <w:tc>
          <w:tcPr>
            <w:tcW w:w="9628" w:type="dxa"/>
          </w:tcPr>
          <w:p w14:paraId="0F62143D" w14:textId="77777777" w:rsidR="001D4FF4" w:rsidRDefault="001D4FF4" w:rsidP="001D4FF4">
            <w:r w:rsidRPr="00372250">
              <w:t>Dam</w:t>
            </w:r>
            <w:r>
              <w:t>:</w:t>
            </w:r>
          </w:p>
          <w:p w14:paraId="40AF2F0B" w14:textId="323D4FF2" w:rsidR="001D4FF4" w:rsidRDefault="001D4FF4" w:rsidP="001D4FF4">
            <w:pPr>
              <w:pStyle w:val="ListBullet"/>
            </w:pPr>
            <w:r>
              <w:lastRenderedPageBreak/>
              <w:t>Advantages:</w:t>
            </w:r>
          </w:p>
          <w:p w14:paraId="1BAC8C65" w14:textId="169394A1" w:rsidR="001D4FF4" w:rsidRDefault="001D4FF4" w:rsidP="00092858">
            <w:pPr>
              <w:pStyle w:val="ListBullet2"/>
              <w:ind w:left="1165" w:hanging="567"/>
            </w:pPr>
            <w:r w:rsidRPr="00372250">
              <w:t>They are more reliable and can be controlled to produce electricity when needed most or ‘on demand’.</w:t>
            </w:r>
          </w:p>
          <w:p w14:paraId="4592B889" w14:textId="0E1F28D1" w:rsidR="001D4FF4" w:rsidRDefault="001D4FF4" w:rsidP="00092858">
            <w:pPr>
              <w:pStyle w:val="ListBullet2"/>
              <w:ind w:left="1165" w:hanging="567"/>
            </w:pPr>
            <w:r w:rsidRPr="00372250">
              <w:t xml:space="preserve">Pumped hydro can also </w:t>
            </w:r>
            <w:r w:rsidR="005619F2">
              <w:t>use</w:t>
            </w:r>
            <w:r w:rsidRPr="00372250">
              <w:t xml:space="preserve"> excess energy generated during the day and store it for use at peak times.</w:t>
            </w:r>
          </w:p>
          <w:p w14:paraId="28BE424D" w14:textId="77777777" w:rsidR="001D4FF4" w:rsidRPr="00372250" w:rsidRDefault="001D4FF4" w:rsidP="00092858">
            <w:pPr>
              <w:pStyle w:val="ListBullet2"/>
              <w:ind w:left="1165" w:hanging="567"/>
            </w:pPr>
            <w:r w:rsidRPr="00372250">
              <w:t>They are cost-competitive, meaning that they generate electricity relatively cheaply once built.</w:t>
            </w:r>
          </w:p>
          <w:p w14:paraId="26025858" w14:textId="77777777" w:rsidR="001D4FF4" w:rsidRDefault="001D4FF4" w:rsidP="001D4FF4">
            <w:pPr>
              <w:pStyle w:val="ListBullet"/>
            </w:pPr>
            <w:r>
              <w:t>Disadvantages:</w:t>
            </w:r>
          </w:p>
          <w:p w14:paraId="4303EFAD" w14:textId="4ED4B989" w:rsidR="001D4FF4" w:rsidRDefault="001D4FF4" w:rsidP="00092858">
            <w:pPr>
              <w:pStyle w:val="ListBullet2"/>
              <w:ind w:left="1165" w:hanging="567"/>
            </w:pPr>
            <w:r>
              <w:t xml:space="preserve">Large dams </w:t>
            </w:r>
            <w:r w:rsidR="008E7D86">
              <w:t>impact</w:t>
            </w:r>
            <w:r>
              <w:t xml:space="preserve"> the local environment, for example, changing habitats and affecting </w:t>
            </w:r>
            <w:r w:rsidR="005619F2">
              <w:t>fish movement</w:t>
            </w:r>
            <w:r>
              <w:t>.</w:t>
            </w:r>
          </w:p>
          <w:p w14:paraId="090E932C" w14:textId="1A47B6E2" w:rsidR="001D4FF4" w:rsidRDefault="001D4FF4" w:rsidP="00092858">
            <w:pPr>
              <w:pStyle w:val="ListBullet2"/>
              <w:ind w:left="1165" w:hanging="567"/>
            </w:pPr>
            <w:r>
              <w:t>Building a dam may also require people in river-side towns to move home.</w:t>
            </w:r>
          </w:p>
          <w:p w14:paraId="0F30B1DD" w14:textId="77777777" w:rsidR="001D4FF4" w:rsidRDefault="001D4FF4" w:rsidP="00092858">
            <w:pPr>
              <w:pStyle w:val="ListBullet2"/>
              <w:ind w:left="1165" w:hanging="567"/>
            </w:pPr>
            <w:r>
              <w:t>Dam failures can be catastrophic, potentially causing loss of life for those downstream.</w:t>
            </w:r>
          </w:p>
          <w:p w14:paraId="5A242B93" w14:textId="221ABBC6" w:rsidR="001D4FF4" w:rsidRDefault="001D4FF4" w:rsidP="00092858">
            <w:pPr>
              <w:pStyle w:val="ListBullet2"/>
              <w:ind w:left="1165" w:hanging="567"/>
            </w:pPr>
            <w:r>
              <w:t>CO</w:t>
            </w:r>
            <w:r w:rsidRPr="005619F2">
              <w:rPr>
                <w:vertAlign w:val="subscript"/>
              </w:rPr>
              <w:t>2</w:t>
            </w:r>
            <w:r>
              <w:t xml:space="preserve"> is produced during </w:t>
            </w:r>
            <w:r w:rsidR="005619F2">
              <w:t>construction</w:t>
            </w:r>
            <w:r>
              <w:t>, particularly due to the large amounts of cement used.</w:t>
            </w:r>
          </w:p>
          <w:p w14:paraId="38A87A66" w14:textId="77777777" w:rsidR="001D4FF4" w:rsidRDefault="001D4FF4" w:rsidP="001D4FF4">
            <w:r w:rsidRPr="001C17C9">
              <w:t>Run</w:t>
            </w:r>
            <w:r>
              <w:t xml:space="preserve"> of river:</w:t>
            </w:r>
          </w:p>
          <w:p w14:paraId="326C6649" w14:textId="5CC94829" w:rsidR="001D4FF4" w:rsidRDefault="001D4FF4" w:rsidP="001D4FF4">
            <w:pPr>
              <w:pStyle w:val="ListBullet"/>
            </w:pPr>
            <w:r>
              <w:t>Advantages:</w:t>
            </w:r>
          </w:p>
          <w:p w14:paraId="039CC016" w14:textId="523C5C13" w:rsidR="001D4FF4" w:rsidRDefault="001D4FF4" w:rsidP="00092858">
            <w:pPr>
              <w:pStyle w:val="ListBullet2"/>
              <w:ind w:left="1165" w:hanging="567"/>
            </w:pPr>
            <w:r>
              <w:t>Less disruption to the local environment</w:t>
            </w:r>
            <w:r w:rsidR="001226E9">
              <w:t>.</w:t>
            </w:r>
          </w:p>
          <w:p w14:paraId="2F81BCFF" w14:textId="272082EA" w:rsidR="001D4FF4" w:rsidRDefault="001D4FF4" w:rsidP="00092858">
            <w:pPr>
              <w:pStyle w:val="ListBullet2"/>
              <w:ind w:left="1165" w:hanging="567"/>
            </w:pPr>
            <w:r>
              <w:t xml:space="preserve">Lower risk </w:t>
            </w:r>
            <w:r w:rsidR="001D0523">
              <w:t>of</w:t>
            </w:r>
            <w:r>
              <w:t xml:space="preserve"> failure</w:t>
            </w:r>
            <w:r w:rsidR="001226E9">
              <w:t>.</w:t>
            </w:r>
          </w:p>
          <w:p w14:paraId="1F3C5489" w14:textId="77777777" w:rsidR="001D4FF4" w:rsidRDefault="001D4FF4" w:rsidP="001D4FF4">
            <w:pPr>
              <w:pStyle w:val="ListBullet"/>
            </w:pPr>
            <w:r>
              <w:t>Disadvantages:</w:t>
            </w:r>
          </w:p>
          <w:p w14:paraId="2D685F01" w14:textId="04558728" w:rsidR="001D4FF4" w:rsidRDefault="001D4FF4" w:rsidP="00092858">
            <w:pPr>
              <w:pStyle w:val="ListBullet2"/>
              <w:ind w:left="1165" w:hanging="567"/>
            </w:pPr>
            <w:r>
              <w:t>Requires reliable river flow for generating electricity – may be more intermittent</w:t>
            </w:r>
            <w:r w:rsidR="001226E9">
              <w:t>.</w:t>
            </w:r>
          </w:p>
        </w:tc>
      </w:tr>
    </w:tbl>
    <w:p w14:paraId="2F36B1F9" w14:textId="37630377" w:rsidR="00876766" w:rsidRPr="00876766" w:rsidRDefault="00422FA0" w:rsidP="00876766">
      <w:pPr>
        <w:pStyle w:val="FeatureBox4"/>
      </w:pPr>
      <w:r w:rsidRPr="00422FA0">
        <w:rPr>
          <w:rStyle w:val="Strong"/>
        </w:rPr>
        <w:lastRenderedPageBreak/>
        <w:t>Online resources</w:t>
      </w:r>
      <w:r>
        <w:t xml:space="preserve">: </w:t>
      </w:r>
      <w:r w:rsidR="00876766">
        <w:t xml:space="preserve">Snowy Hydro have produced </w:t>
      </w:r>
      <w:r w:rsidR="00A0009C">
        <w:t>a suite of resources</w:t>
      </w:r>
      <w:r w:rsidR="00AF794D">
        <w:t>,</w:t>
      </w:r>
      <w:r w:rsidR="00A0009C">
        <w:t xml:space="preserve"> including videos, fact sheets</w:t>
      </w:r>
      <w:r w:rsidR="00D57E2F">
        <w:t>, activity sheets</w:t>
      </w:r>
      <w:r w:rsidR="009F7370">
        <w:t xml:space="preserve">, hands-on activities, lesson plans and interactive </w:t>
      </w:r>
      <w:r w:rsidR="00250C4E">
        <w:t>resources</w:t>
      </w:r>
      <w:r w:rsidR="00627F87">
        <w:t xml:space="preserve"> for teaching about hydroelectric power. </w:t>
      </w:r>
      <w:r w:rsidR="00325D5A">
        <w:t xml:space="preserve">These resources can be accessed through the </w:t>
      </w:r>
      <w:hyperlink r:id="rId60" w:history="1">
        <w:r w:rsidR="00325D5A" w:rsidRPr="001C195E">
          <w:rPr>
            <w:rStyle w:val="Hyperlink"/>
          </w:rPr>
          <w:t>Snowy STEM academy</w:t>
        </w:r>
      </w:hyperlink>
      <w:r w:rsidR="00325D5A">
        <w:t xml:space="preserve"> website</w:t>
      </w:r>
      <w:r w:rsidR="00712F1B">
        <w:t xml:space="preserve"> (Snowy Hydro 2024b)</w:t>
      </w:r>
      <w:r w:rsidR="00325D5A">
        <w:t xml:space="preserve">. </w:t>
      </w:r>
      <w:r w:rsidR="00AF794D">
        <w:t xml:space="preserve">Wiradjuri astrophysicist and science communicator Kirsten Banks </w:t>
      </w:r>
      <w:r w:rsidR="00AF794D">
        <w:lastRenderedPageBreak/>
        <w:t xml:space="preserve">also delivers a series of videos </w:t>
      </w:r>
      <w:r w:rsidR="002A3AD7">
        <w:t>on</w:t>
      </w:r>
      <w:r w:rsidR="00F468A1">
        <w:t xml:space="preserve"> the</w:t>
      </w:r>
      <w:r w:rsidR="002A3AD7">
        <w:t xml:space="preserve"> </w:t>
      </w:r>
      <w:hyperlink r:id="rId61" w:history="1">
        <w:r w:rsidR="002A3AD7" w:rsidRPr="002A3AD7">
          <w:rPr>
            <w:rStyle w:val="Hyperlink"/>
          </w:rPr>
          <w:t xml:space="preserve">Science of the Snowy </w:t>
        </w:r>
        <w:r w:rsidR="002A3AD7">
          <w:rPr>
            <w:rStyle w:val="Hyperlink"/>
          </w:rPr>
          <w:t>Scheme with Kirsten Banks</w:t>
        </w:r>
      </w:hyperlink>
      <w:r w:rsidR="00712F1B" w:rsidRPr="00712F1B">
        <w:t xml:space="preserve"> </w:t>
      </w:r>
      <w:r w:rsidR="00712F1B">
        <w:t>(Snowy Hydro 2024a).</w:t>
      </w:r>
    </w:p>
    <w:p w14:paraId="5E72E1F6" w14:textId="7F869BC9" w:rsidR="00CA439D" w:rsidRDefault="00CA439D" w:rsidP="00CA439D">
      <w:pPr>
        <w:pStyle w:val="Heading3"/>
      </w:pPr>
      <w:bookmarkStart w:id="38" w:name="_Toc222490171"/>
      <w:r>
        <w:t>Summary</w:t>
      </w:r>
      <w:bookmarkEnd w:id="38"/>
    </w:p>
    <w:p w14:paraId="4424A7AD" w14:textId="2459E4EC" w:rsidR="00CA439D" w:rsidRDefault="003B57DC" w:rsidP="00CA439D">
      <w:r>
        <w:t>Students d</w:t>
      </w:r>
      <w:r w:rsidR="00CA439D">
        <w:t>raw energy</w:t>
      </w:r>
      <w:r w:rsidR="003240A3">
        <w:t xml:space="preserve"> </w:t>
      </w:r>
      <w:r w:rsidR="00CA439D">
        <w:t>flow diagrams</w:t>
      </w:r>
      <w:r w:rsidR="00B63086">
        <w:t xml:space="preserve"> and/or </w:t>
      </w:r>
      <w:r w:rsidR="001D0523">
        <w:t>work-energy</w:t>
      </w:r>
      <w:r w:rsidR="00B63086">
        <w:t xml:space="preserve"> bar charts</w:t>
      </w:r>
      <w:r w:rsidR="00CA439D">
        <w:t xml:space="preserve"> </w:t>
      </w:r>
      <w:r w:rsidR="00783BE1">
        <w:t>to describe the energy transfers and transformations in:</w:t>
      </w:r>
    </w:p>
    <w:p w14:paraId="0B7AA396" w14:textId="3A98CFF7" w:rsidR="00783BE1" w:rsidRDefault="007A357C" w:rsidP="00783BE1">
      <w:pPr>
        <w:pStyle w:val="ListBullet"/>
      </w:pPr>
      <w:r>
        <w:t>wind power station</w:t>
      </w:r>
      <w:r w:rsidR="00815E01">
        <w:t>s</w:t>
      </w:r>
    </w:p>
    <w:p w14:paraId="0B770378" w14:textId="7A083FC6" w:rsidR="007A357C" w:rsidRDefault="00815E01" w:rsidP="00783BE1">
      <w:pPr>
        <w:pStyle w:val="ListBullet"/>
      </w:pPr>
      <w:r>
        <w:t>h</w:t>
      </w:r>
      <w:r w:rsidR="007A357C">
        <w:t>ydroelectric power station</w:t>
      </w:r>
      <w:r>
        <w:t>s</w:t>
      </w:r>
    </w:p>
    <w:p w14:paraId="4B71674F" w14:textId="10D79C57" w:rsidR="007A357C" w:rsidRDefault="00815E01" w:rsidP="00783BE1">
      <w:pPr>
        <w:pStyle w:val="ListBullet"/>
      </w:pPr>
      <w:r>
        <w:t>p</w:t>
      </w:r>
      <w:r w:rsidR="007A357C">
        <w:t>umped hydroelectric power station</w:t>
      </w:r>
      <w:r>
        <w:t>s.</w:t>
      </w:r>
    </w:p>
    <w:p w14:paraId="368818F0" w14:textId="44C091BD" w:rsidR="00B63086" w:rsidRPr="00B63086" w:rsidRDefault="00B63086" w:rsidP="00B63086">
      <w:r>
        <w:t xml:space="preserve">Sample </w:t>
      </w:r>
      <w:r w:rsidR="00E157B9">
        <w:t xml:space="preserve">diagrams are included in </w:t>
      </w:r>
      <w:r w:rsidR="00E157B9" w:rsidRPr="00E157B9">
        <w:rPr>
          <w:rStyle w:val="Strong"/>
        </w:rPr>
        <w:t>(EGY PPT</w:t>
      </w:r>
      <w:r w:rsidR="00EE484F">
        <w:rPr>
          <w:rStyle w:val="Strong"/>
        </w:rPr>
        <w:t xml:space="preserve"> ‘</w:t>
      </w:r>
      <w:r w:rsidR="00EE484F" w:rsidRPr="00EE484F">
        <w:rPr>
          <w:b/>
          <w:bCs/>
        </w:rPr>
        <w:t>2.4 Wind power energy flows</w:t>
      </w:r>
      <w:r w:rsidR="00EE484F">
        <w:rPr>
          <w:b/>
          <w:bCs/>
        </w:rPr>
        <w:t>’</w:t>
      </w:r>
      <w:r w:rsidR="00EE484F" w:rsidRPr="003F1C75">
        <w:t xml:space="preserve">, </w:t>
      </w:r>
      <w:r w:rsidR="00EE484F">
        <w:rPr>
          <w:b/>
          <w:bCs/>
        </w:rPr>
        <w:t>EGY PPT ‘</w:t>
      </w:r>
      <w:r w:rsidR="00E564CE" w:rsidRPr="00E564CE">
        <w:rPr>
          <w:b/>
          <w:bCs/>
        </w:rPr>
        <w:t>2.4 Pumped hydroelectric energy flows – charging</w:t>
      </w:r>
      <w:r w:rsidR="00E564CE">
        <w:rPr>
          <w:b/>
          <w:bCs/>
        </w:rPr>
        <w:t xml:space="preserve">’ </w:t>
      </w:r>
      <w:r w:rsidR="00E564CE" w:rsidRPr="003F1C75">
        <w:t xml:space="preserve">and </w:t>
      </w:r>
      <w:r w:rsidR="00E564CE">
        <w:rPr>
          <w:b/>
          <w:bCs/>
        </w:rPr>
        <w:t>EGY PPT ‘</w:t>
      </w:r>
      <w:r w:rsidR="00E564CE" w:rsidRPr="00E564CE">
        <w:rPr>
          <w:b/>
          <w:bCs/>
        </w:rPr>
        <w:t>2.4 Pumped hydroelectric energy flows – generating</w:t>
      </w:r>
      <w:r w:rsidR="00E564CE">
        <w:rPr>
          <w:b/>
          <w:bCs/>
        </w:rPr>
        <w:t>’</w:t>
      </w:r>
      <w:r w:rsidR="00E157B9" w:rsidRPr="00E157B9">
        <w:rPr>
          <w:rStyle w:val="Strong"/>
        </w:rPr>
        <w:t>)</w:t>
      </w:r>
      <w:r w:rsidR="00E157B9">
        <w:t>.</w:t>
      </w:r>
    </w:p>
    <w:p w14:paraId="7B20C36C" w14:textId="1FC6634A" w:rsidR="004C1FAA" w:rsidRDefault="004C1FAA" w:rsidP="004C1FAA">
      <w:pPr>
        <w:pStyle w:val="FeatureBox4"/>
      </w:pPr>
      <w:r w:rsidRPr="0071495B">
        <w:rPr>
          <w:rStyle w:val="Strong"/>
        </w:rPr>
        <w:t>Note</w:t>
      </w:r>
      <w:r>
        <w:t xml:space="preserve">: </w:t>
      </w:r>
      <w:r w:rsidR="00014237">
        <w:t>t</w:t>
      </w:r>
      <w:r>
        <w:t xml:space="preserve">his is an opportunity to </w:t>
      </w:r>
      <w:r w:rsidR="00B828B7">
        <w:t>conduct a practical investigation</w:t>
      </w:r>
      <w:r w:rsidR="008F7D45">
        <w:t xml:space="preserve"> to demonstrate </w:t>
      </w:r>
      <w:r w:rsidR="00C262F0">
        <w:t xml:space="preserve">how a </w:t>
      </w:r>
      <w:r w:rsidR="0071495B">
        <w:t>turbine</w:t>
      </w:r>
      <w:r w:rsidR="00C262F0">
        <w:t xml:space="preserve"> generates electricity</w:t>
      </w:r>
      <w:r w:rsidR="00B828B7">
        <w:t>. Simple motors and</w:t>
      </w:r>
      <w:r>
        <w:t xml:space="preserve"> fans</w:t>
      </w:r>
      <w:r w:rsidR="00B828B7">
        <w:t xml:space="preserve"> are essentially small generators as well. Instead of supplying electrical </w:t>
      </w:r>
      <w:r w:rsidR="00383638">
        <w:t>energy to make them spin, try spinning them and measuring the electrical energy generated using</w:t>
      </w:r>
      <w:r>
        <w:t xml:space="preserve"> digital multimeters</w:t>
      </w:r>
      <w:r w:rsidR="008F7D45">
        <w:t>, LEDs or even another motor.</w:t>
      </w:r>
    </w:p>
    <w:p w14:paraId="515E2F10" w14:textId="31D276BB" w:rsidR="00705160" w:rsidRPr="00831E79" w:rsidRDefault="00656360" w:rsidP="00656360">
      <w:pPr>
        <w:pStyle w:val="FeatureBox4"/>
      </w:pPr>
      <w:r w:rsidRPr="00656360">
        <w:rPr>
          <w:rStyle w:val="Strong"/>
        </w:rPr>
        <w:t>Additional resources:</w:t>
      </w:r>
      <w:r>
        <w:t xml:space="preserve"> </w:t>
      </w:r>
      <w:r w:rsidRPr="00656360">
        <w:t>Snowy Hydro produces a range of hands-on, interactive and print resources that can be accessed free and online at Snowy STEM academy and The Science of the Snowy Scheme with Kirsten Banks.</w:t>
      </w:r>
      <w:r w:rsidR="00705160" w:rsidRPr="00831E79">
        <w:br w:type="page"/>
      </w:r>
    </w:p>
    <w:p w14:paraId="25406C0E" w14:textId="7081742D" w:rsidR="00705160" w:rsidRDefault="00705160" w:rsidP="00BC3543">
      <w:pPr>
        <w:pStyle w:val="Heading1"/>
      </w:pPr>
      <w:bookmarkStart w:id="39" w:name="_Toc222490172"/>
      <w:r w:rsidRPr="00831E79">
        <w:lastRenderedPageBreak/>
        <w:t>2</w:t>
      </w:r>
      <w:r w:rsidR="00014237">
        <w:t>.</w:t>
      </w:r>
      <w:r w:rsidR="0021651E">
        <w:t xml:space="preserve">5 </w:t>
      </w:r>
      <w:r w:rsidR="00560AFD" w:rsidRPr="00BC3543">
        <w:t>Practical investigation – s</w:t>
      </w:r>
      <w:r w:rsidR="0021651E" w:rsidRPr="00BC3543">
        <w:t>olar power</w:t>
      </w:r>
      <w:bookmarkEnd w:id="39"/>
    </w:p>
    <w:p w14:paraId="337E1680" w14:textId="3B3D937A" w:rsidR="00705160" w:rsidRDefault="00E76C3A" w:rsidP="00251631">
      <w:r>
        <w:t>St</w:t>
      </w:r>
      <w:r w:rsidR="00267223">
        <w:t>udents explore</w:t>
      </w:r>
      <w:r>
        <w:t xml:space="preserve"> how to optimise the </w:t>
      </w:r>
      <w:r w:rsidR="00267223">
        <w:t>efficiency of solar panels through a practical investigation.</w:t>
      </w:r>
    </w:p>
    <w:p w14:paraId="10225541" w14:textId="6F56AF73" w:rsidR="00F768B6" w:rsidRPr="00251631" w:rsidRDefault="00F768B6" w:rsidP="0026326C">
      <w:pPr>
        <w:pStyle w:val="Caption"/>
      </w:pPr>
      <w:r>
        <w:t xml:space="preserve">Table </w:t>
      </w:r>
      <w:r>
        <w:fldChar w:fldCharType="begin"/>
      </w:r>
      <w:r>
        <w:instrText xml:space="preserve"> SEQ Table \* ARABIC </w:instrText>
      </w:r>
      <w:r>
        <w:fldChar w:fldCharType="separate"/>
      </w:r>
      <w:r w:rsidR="00A0420A">
        <w:rPr>
          <w:noProof/>
        </w:rPr>
        <w:t>7</w:t>
      </w:r>
      <w:r>
        <w:fldChar w:fldCharType="end"/>
      </w:r>
      <w:r w:rsidR="00014237">
        <w:t xml:space="preserve"> – l</w:t>
      </w:r>
      <w:r w:rsidRPr="00F768B6">
        <w:t>earning intentions and success criteria for</w:t>
      </w:r>
      <w:r>
        <w:t xml:space="preserve"> </w:t>
      </w:r>
      <w:r w:rsidR="00014237">
        <w:t>‘</w:t>
      </w:r>
      <w:r>
        <w:t>Practical investigation – solar power</w:t>
      </w:r>
      <w:r w:rsidR="00014237">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38095E" w14:paraId="02762C22"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0731F5EF" w14:textId="4152878A" w:rsidR="0038095E" w:rsidRDefault="0038095E" w:rsidP="0038095E">
            <w:r>
              <w:t>We are learning:</w:t>
            </w:r>
          </w:p>
        </w:tc>
        <w:tc>
          <w:tcPr>
            <w:tcW w:w="4814" w:type="dxa"/>
          </w:tcPr>
          <w:p w14:paraId="22B4859A" w14:textId="16269BF7" w:rsidR="0038095E" w:rsidRDefault="0038095E" w:rsidP="0038095E">
            <w:r>
              <w:t>I can:</w:t>
            </w:r>
          </w:p>
        </w:tc>
      </w:tr>
      <w:tr w:rsidR="00705160" w14:paraId="7E625904"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13803EEC" w14:textId="77777777" w:rsidR="00705160" w:rsidRDefault="00705160">
            <w:pPr>
              <w:pStyle w:val="ListBullet"/>
            </w:pPr>
            <w:r>
              <w:t>how we can use energy more efficiently</w:t>
            </w:r>
          </w:p>
          <w:p w14:paraId="75BF2886" w14:textId="77777777" w:rsidR="00705160" w:rsidRDefault="00705160">
            <w:pPr>
              <w:pStyle w:val="ListBullet"/>
            </w:pPr>
            <w:r>
              <w:t>to select and use appropriate tools to make accurate observations and measurements</w:t>
            </w:r>
          </w:p>
          <w:p w14:paraId="418294F1" w14:textId="77777777" w:rsidR="00705160" w:rsidRDefault="00705160">
            <w:pPr>
              <w:pStyle w:val="ListBullet"/>
            </w:pPr>
            <w:r>
              <w:t>to systematically collect and record data, information, evidence and findings</w:t>
            </w:r>
          </w:p>
          <w:p w14:paraId="00AD9BC9" w14:textId="5C534775" w:rsidR="00705160" w:rsidRDefault="00705160">
            <w:pPr>
              <w:pStyle w:val="ListBullet"/>
            </w:pPr>
            <w:r>
              <w:t>to represent and organise data and information to find patterns and to calculate useful values.</w:t>
            </w:r>
          </w:p>
        </w:tc>
        <w:tc>
          <w:tcPr>
            <w:tcW w:w="4814" w:type="dxa"/>
          </w:tcPr>
          <w:p w14:paraId="0052F5D9" w14:textId="77777777" w:rsidR="00705160" w:rsidRDefault="00612EDE">
            <w:pPr>
              <w:pStyle w:val="ListBullet"/>
            </w:pPr>
            <w:r>
              <w:t xml:space="preserve">describe how electricity is produced from solar </w:t>
            </w:r>
            <w:r w:rsidR="000639ED">
              <w:t>energy sources</w:t>
            </w:r>
          </w:p>
          <w:p w14:paraId="69AC561F" w14:textId="7E642D05" w:rsidR="000639ED" w:rsidRDefault="00D02A82">
            <w:pPr>
              <w:pStyle w:val="ListBullet"/>
            </w:pPr>
            <w:r>
              <w:t xml:space="preserve">accurately </w:t>
            </w:r>
            <w:r w:rsidR="000639ED">
              <w:t>measure and compare current in a simple circuit</w:t>
            </w:r>
          </w:p>
          <w:p w14:paraId="2B08744C" w14:textId="41A3A3BD" w:rsidR="000F1EEF" w:rsidRDefault="000F1EEF" w:rsidP="00D02A82">
            <w:pPr>
              <w:pStyle w:val="ListBullet"/>
            </w:pPr>
            <w:r>
              <w:t>determine the angle to orient a solar panel for maximum efficiency</w:t>
            </w:r>
          </w:p>
        </w:tc>
      </w:tr>
    </w:tbl>
    <w:p w14:paraId="1DFDE900" w14:textId="35F035FD" w:rsidR="00705160" w:rsidRDefault="00705160" w:rsidP="00705160">
      <w:pPr>
        <w:pStyle w:val="Heading2"/>
      </w:pPr>
      <w:bookmarkStart w:id="40" w:name="_Toc222490173"/>
      <w:r>
        <w:t>Prepar</w:t>
      </w:r>
      <w:r w:rsidR="00745B8D">
        <w:t>ation</w:t>
      </w:r>
      <w:bookmarkEnd w:id="40"/>
    </w:p>
    <w:p w14:paraId="57BCAA86" w14:textId="1CBC57FB" w:rsidR="00F818AE" w:rsidRDefault="00F818AE" w:rsidP="00F818AE">
      <w:r>
        <w:t xml:space="preserve">Does the school have rooftop solar? If so, you </w:t>
      </w:r>
      <w:r w:rsidR="00B61CEE">
        <w:t>can</w:t>
      </w:r>
      <w:r>
        <w:t xml:space="preserve"> access a web-based report showing live and historical data </w:t>
      </w:r>
      <w:r w:rsidR="00F0378D">
        <w:t xml:space="preserve">on </w:t>
      </w:r>
      <w:r>
        <w:t>the electrical energy it generates.</w:t>
      </w:r>
    </w:p>
    <w:p w14:paraId="0FF893F6" w14:textId="4BB350A5" w:rsidR="00901361" w:rsidRDefault="00577999" w:rsidP="00F818AE">
      <w:r>
        <w:t xml:space="preserve">Watch the video instructions for the practical investigation </w:t>
      </w:r>
      <w:hyperlink r:id="rId62" w:history="1">
        <w:r w:rsidRPr="007A143C">
          <w:rPr>
            <w:rStyle w:val="Hyperlink"/>
          </w:rPr>
          <w:t>A New Angle on Photovoltaic Solar Panel Efficienc</w:t>
        </w:r>
        <w:r w:rsidR="007A143C">
          <w:rPr>
            <w:rStyle w:val="Hyperlink"/>
          </w:rPr>
          <w:t>y (6:12)</w:t>
        </w:r>
      </w:hyperlink>
      <w:r w:rsidR="007A143C">
        <w:t xml:space="preserve"> and ensure you have sufficient </w:t>
      </w:r>
      <w:r w:rsidR="00392C03">
        <w:t xml:space="preserve">equipment for students to work in small groups. </w:t>
      </w:r>
    </w:p>
    <w:p w14:paraId="65E5A110" w14:textId="7E55FCA2" w:rsidR="00392C03" w:rsidRDefault="00392C03" w:rsidP="00F818AE">
      <w:r>
        <w:t>Check the weather forecast for the day</w:t>
      </w:r>
      <w:r w:rsidR="00D1485F">
        <w:t>. T</w:t>
      </w:r>
      <w:r>
        <w:t>his investigation is best done outside in a sunny area</w:t>
      </w:r>
      <w:r w:rsidR="00D1485F">
        <w:t xml:space="preserve"> but can be done inside if </w:t>
      </w:r>
      <w:r w:rsidR="00660350">
        <w:t>benches receive direct sunlight.</w:t>
      </w:r>
    </w:p>
    <w:p w14:paraId="30E06E82" w14:textId="1F5BBD6F" w:rsidR="00705160" w:rsidRDefault="00E0624D" w:rsidP="00E0624D">
      <w:pPr>
        <w:pStyle w:val="Heading3"/>
      </w:pPr>
      <w:bookmarkStart w:id="41" w:name="_Toc222490174"/>
      <w:r>
        <w:t>Equipment required</w:t>
      </w:r>
      <w:bookmarkEnd w:id="41"/>
    </w:p>
    <w:p w14:paraId="2DED5A08" w14:textId="5D1B897C" w:rsidR="00E0624D" w:rsidRDefault="00660350" w:rsidP="00705160">
      <w:r>
        <w:t>Each student group will need:</w:t>
      </w:r>
    </w:p>
    <w:p w14:paraId="46E20F6E" w14:textId="2143339B" w:rsidR="00660350" w:rsidRDefault="00660350" w:rsidP="00660350">
      <w:pPr>
        <w:pStyle w:val="ListBullet"/>
      </w:pPr>
      <w:r>
        <w:t>Cardboard</w:t>
      </w:r>
    </w:p>
    <w:p w14:paraId="4E555074" w14:textId="69308999" w:rsidR="00660350" w:rsidRDefault="00660350" w:rsidP="00660350">
      <w:pPr>
        <w:pStyle w:val="ListBullet"/>
      </w:pPr>
      <w:r>
        <w:lastRenderedPageBreak/>
        <w:t>Small solar panel (preferably 6 V o</w:t>
      </w:r>
      <w:r w:rsidR="00E2679F">
        <w:t>r more with alligator clips attached)</w:t>
      </w:r>
    </w:p>
    <w:p w14:paraId="6D14584E" w14:textId="26A4831F" w:rsidR="00E2679F" w:rsidRDefault="00E2679F" w:rsidP="00660350">
      <w:pPr>
        <w:pStyle w:val="ListBullet"/>
      </w:pPr>
      <w:r>
        <w:t>Digital multimeter</w:t>
      </w:r>
      <w:r w:rsidR="00AA0C92">
        <w:t xml:space="preserve"> with probes or banana leads</w:t>
      </w:r>
    </w:p>
    <w:p w14:paraId="6F8E089F" w14:textId="67E47831" w:rsidR="00E2679F" w:rsidRDefault="004628A5" w:rsidP="00660350">
      <w:pPr>
        <w:pStyle w:val="ListBullet"/>
      </w:pPr>
      <w:r>
        <w:t>Masking tape</w:t>
      </w:r>
    </w:p>
    <w:p w14:paraId="3AC66734" w14:textId="623105A2" w:rsidR="004628A5" w:rsidRDefault="00A373BF" w:rsidP="00660350">
      <w:pPr>
        <w:pStyle w:val="ListBullet"/>
      </w:pPr>
      <w:r>
        <w:t>Protractor</w:t>
      </w:r>
    </w:p>
    <w:p w14:paraId="1D5D688C" w14:textId="066DEA64" w:rsidR="004628A5" w:rsidRDefault="004628A5" w:rsidP="00D02A82">
      <w:pPr>
        <w:pStyle w:val="ListBullet"/>
      </w:pPr>
      <w:r>
        <w:t>Ruler</w:t>
      </w:r>
    </w:p>
    <w:p w14:paraId="2CFC2BF9" w14:textId="77777777" w:rsidR="00705160" w:rsidRDefault="00705160" w:rsidP="00705160">
      <w:pPr>
        <w:pStyle w:val="Heading2"/>
      </w:pPr>
      <w:bookmarkStart w:id="42" w:name="_Toc222490175"/>
      <w:r>
        <w:t>Instructions</w:t>
      </w:r>
      <w:bookmarkEnd w:id="42"/>
    </w:p>
    <w:p w14:paraId="01C3D34B" w14:textId="5ABCAD00" w:rsidR="009A6731" w:rsidRDefault="009A6731" w:rsidP="009A6731">
      <w:pPr>
        <w:pStyle w:val="Heading3"/>
      </w:pPr>
      <w:bookmarkStart w:id="43" w:name="_Toc222490176"/>
      <w:r>
        <w:t>Solar panel efficiency</w:t>
      </w:r>
      <w:bookmarkEnd w:id="43"/>
    </w:p>
    <w:p w14:paraId="612FB284" w14:textId="55E9B4A4" w:rsidR="00705160" w:rsidRDefault="00E36491" w:rsidP="00705160">
      <w:r>
        <w:t xml:space="preserve">Complete instructions are </w:t>
      </w:r>
      <w:r w:rsidR="00A71CE0">
        <w:t xml:space="preserve">provided on </w:t>
      </w:r>
      <w:r w:rsidR="00F0378D">
        <w:t>the A New Angle on Photovoltaic Solar Panel Efficiency—</w:t>
      </w:r>
      <w:hyperlink r:id="rId63" w:history="1">
        <w:r w:rsidR="00F0378D" w:rsidRPr="00EC2CFC">
          <w:rPr>
            <w:rStyle w:val="Hyperlink"/>
          </w:rPr>
          <w:t>TeachEngineering website</w:t>
        </w:r>
      </w:hyperlink>
      <w:r w:rsidR="00F0378D">
        <w:t xml:space="preserve">, </w:t>
      </w:r>
      <w:r w:rsidR="00B61CEE">
        <w:t>including</w:t>
      </w:r>
      <w:r w:rsidR="008246A4">
        <w:t xml:space="preserve"> a</w:t>
      </w:r>
      <w:r w:rsidR="00FD7ECA">
        <w:t xml:space="preserve"> set of video instructions.</w:t>
      </w:r>
    </w:p>
    <w:p w14:paraId="30465BEE" w14:textId="77777777" w:rsidR="00FD7ECA" w:rsidRDefault="00FD7ECA" w:rsidP="00FD7ECA">
      <w:pPr>
        <w:pStyle w:val="FeatureBox2"/>
        <w:rPr>
          <w:rStyle w:val="Strong"/>
        </w:rPr>
      </w:pPr>
      <w:r>
        <w:rPr>
          <w:rStyle w:val="Strong"/>
        </w:rPr>
        <w:t>Differentiation</w:t>
      </w:r>
    </w:p>
    <w:p w14:paraId="2D5AA96A" w14:textId="77777777" w:rsidR="009A6731" w:rsidRDefault="009A6731" w:rsidP="009A6731">
      <w:pPr>
        <w:pStyle w:val="FeatureBox2"/>
      </w:pPr>
      <w:r>
        <w:t>R</w:t>
      </w:r>
      <w:r w:rsidRPr="00251631">
        <w:t xml:space="preserve">un </w:t>
      </w:r>
      <w:r>
        <w:t xml:space="preserve">the investigation </w:t>
      </w:r>
      <w:r w:rsidRPr="00251631">
        <w:t xml:space="preserve">as a class demonstration with students using </w:t>
      </w:r>
      <w:hyperlink r:id="rId64" w:history="1">
        <w:r>
          <w:rPr>
            <w:rStyle w:val="Hyperlink"/>
          </w:rPr>
          <w:t>Predict-Explain-Observe-Explain</w:t>
        </w:r>
      </w:hyperlink>
      <w:r w:rsidRPr="00251631">
        <w:t xml:space="preserve"> to predict and explain the angles that produce the maximum solar cell efficiency.</w:t>
      </w:r>
    </w:p>
    <w:p w14:paraId="1641940D" w14:textId="65179696" w:rsidR="00FD7ECA" w:rsidRPr="00732D23" w:rsidRDefault="00FD7ECA" w:rsidP="00FD7ECA">
      <w:pPr>
        <w:pStyle w:val="FeatureBox2"/>
      </w:pPr>
      <w:r w:rsidRPr="000F2219">
        <w:rPr>
          <w:rStyle w:val="Strong"/>
        </w:rPr>
        <w:t>Going further</w:t>
      </w:r>
      <w:r w:rsidR="009A6731">
        <w:rPr>
          <w:rStyle w:val="Strong"/>
        </w:rPr>
        <w:t xml:space="preserve"> –</w:t>
      </w:r>
      <w:r>
        <w:t xml:space="preserve"> </w:t>
      </w:r>
      <w:r w:rsidR="00014237">
        <w:t>s</w:t>
      </w:r>
      <w:r>
        <w:t xml:space="preserve">et the solar panel to its optimal position and shade different parts of </w:t>
      </w:r>
      <w:r w:rsidR="00740E13">
        <w:t>its surface. Explore the impact of shading on panel efficiency. To investigate the impact of shading further, try changing the setting on the multimeter to measure voltage</w:t>
      </w:r>
      <w:r>
        <w:t>.</w:t>
      </w:r>
    </w:p>
    <w:p w14:paraId="6CD98159" w14:textId="4B0D96BE" w:rsidR="00FD7ECA" w:rsidRDefault="00FD7ECA" w:rsidP="00FD7ECA">
      <w:pPr>
        <w:pStyle w:val="FeatureBox2"/>
      </w:pPr>
      <w:r w:rsidRPr="006F3759">
        <w:rPr>
          <w:rStyle w:val="Strong"/>
        </w:rPr>
        <w:t>Applying understanding</w:t>
      </w:r>
      <w:r w:rsidR="009A6731">
        <w:rPr>
          <w:rStyle w:val="Strong"/>
        </w:rPr>
        <w:t xml:space="preserve"> </w:t>
      </w:r>
      <w:r w:rsidR="009A6731">
        <w:t>–</w:t>
      </w:r>
      <w:r>
        <w:t xml:space="preserve"> </w:t>
      </w:r>
      <w:r w:rsidR="00014237">
        <w:t>s</w:t>
      </w:r>
      <w:r w:rsidRPr="00251631">
        <w:t>tudents predict how the optimal angles change over a day or a year.</w:t>
      </w:r>
    </w:p>
    <w:p w14:paraId="6F44303C" w14:textId="2F92F55E" w:rsidR="00FD7ECA" w:rsidRPr="00251631" w:rsidRDefault="00FD7ECA" w:rsidP="00FD7ECA">
      <w:pPr>
        <w:pStyle w:val="FeatureBox2"/>
      </w:pPr>
      <w:r w:rsidRPr="00E0624D">
        <w:rPr>
          <w:rStyle w:val="Strong"/>
        </w:rPr>
        <w:t>Digging deeper</w:t>
      </w:r>
      <w:r w:rsidR="009A6731">
        <w:t xml:space="preserve"> –</w:t>
      </w:r>
      <w:r>
        <w:t xml:space="preserve"> </w:t>
      </w:r>
      <w:r w:rsidR="00014237">
        <w:t>w</w:t>
      </w:r>
      <w:r w:rsidRPr="00251631">
        <w:t xml:space="preserve">atch </w:t>
      </w:r>
      <w:r w:rsidR="00740E13">
        <w:t xml:space="preserve">the </w:t>
      </w:r>
      <w:r w:rsidRPr="00251631">
        <w:t xml:space="preserve">video </w:t>
      </w:r>
      <w:hyperlink r:id="rId65" w:history="1">
        <w:r w:rsidRPr="00251631">
          <w:rPr>
            <w:rStyle w:val="Hyperlink"/>
          </w:rPr>
          <w:t>How do solar panels work? – Richard Komp</w:t>
        </w:r>
        <w:r w:rsidR="004827A5">
          <w:rPr>
            <w:rStyle w:val="Hyperlink"/>
          </w:rPr>
          <w:t xml:space="preserve"> (4:58)</w:t>
        </w:r>
      </w:hyperlink>
      <w:r w:rsidR="00405849">
        <w:t>.</w:t>
      </w:r>
    </w:p>
    <w:p w14:paraId="57D5C528" w14:textId="1C5A486E" w:rsidR="00540E44" w:rsidRDefault="007910F0" w:rsidP="0072355F">
      <w:pPr>
        <w:pStyle w:val="FeatureBox"/>
      </w:pPr>
      <w:r>
        <w:t xml:space="preserve">The Perimeter Institute </w:t>
      </w:r>
      <w:r w:rsidR="00C24CDE">
        <w:t>provides a short summary of the PEOE strategy:</w:t>
      </w:r>
      <w:r>
        <w:t xml:space="preserve"> </w:t>
      </w:r>
      <w:hyperlink r:id="rId66" w:history="1">
        <w:r w:rsidRPr="009617CB">
          <w:rPr>
            <w:rStyle w:val="Hyperlink"/>
          </w:rPr>
          <w:t>Tools for Teaching Science</w:t>
        </w:r>
        <w:r w:rsidR="009617CB" w:rsidRPr="009617CB">
          <w:rPr>
            <w:rStyle w:val="Hyperlink"/>
          </w:rPr>
          <w:t>: Predict, Explain, Observe, Explain (PEOE)</w:t>
        </w:r>
      </w:hyperlink>
      <w:r w:rsidR="009617CB">
        <w:t>.</w:t>
      </w:r>
    </w:p>
    <w:p w14:paraId="381538B8" w14:textId="2BC8EC50" w:rsidR="00A6088D" w:rsidRPr="00251631" w:rsidRDefault="00A6088D" w:rsidP="00A6088D">
      <w:pPr>
        <w:pStyle w:val="Heading4"/>
      </w:pPr>
      <w:r>
        <w:t>Case study</w:t>
      </w:r>
    </w:p>
    <w:p w14:paraId="6E71C80A" w14:textId="341B7749" w:rsidR="00FD7ECA" w:rsidRDefault="00A6088D" w:rsidP="00FD7ECA">
      <w:r>
        <w:t>Complete a g</w:t>
      </w:r>
      <w:r w:rsidR="00FD7ECA" w:rsidRPr="00251631">
        <w:t xml:space="preserve">uided reading </w:t>
      </w:r>
      <w:r w:rsidR="00DC31AB">
        <w:t>on</w:t>
      </w:r>
      <w:r w:rsidR="00DC31AB" w:rsidRPr="00251631">
        <w:t xml:space="preserve"> </w:t>
      </w:r>
      <w:hyperlink r:id="rId67" w:history="1">
        <w:r w:rsidR="00014237">
          <w:rPr>
            <w:rStyle w:val="Hyperlink"/>
          </w:rPr>
          <w:t>Solar power: Printed flexible solar achieves efficiency record</w:t>
        </w:r>
      </w:hyperlink>
      <w:r w:rsidR="00FD7ECA" w:rsidRPr="00251631">
        <w:t xml:space="preserve"> </w:t>
      </w:r>
      <w:r w:rsidR="009A7613">
        <w:t xml:space="preserve">(Willetts 2024) </w:t>
      </w:r>
      <w:r w:rsidR="00FD7ECA" w:rsidRPr="00251631">
        <w:t>to explore how printed solar panels using perovskite inks can reduce costs and open new options for generating electricity.</w:t>
      </w:r>
    </w:p>
    <w:p w14:paraId="1A4B2C33" w14:textId="31BDE969" w:rsidR="009A7613" w:rsidRDefault="009A7613" w:rsidP="009A7613">
      <w:pPr>
        <w:pStyle w:val="Caption"/>
      </w:pPr>
      <w:r>
        <w:lastRenderedPageBreak/>
        <w:t xml:space="preserve">Figure </w:t>
      </w:r>
      <w:r w:rsidR="003E7761">
        <w:fldChar w:fldCharType="begin"/>
      </w:r>
      <w:r w:rsidR="003E7761">
        <w:instrText xml:space="preserve"> SEQ Figure \* ARABIC </w:instrText>
      </w:r>
      <w:r w:rsidR="003E7761">
        <w:fldChar w:fldCharType="separate"/>
      </w:r>
      <w:r w:rsidR="003E7761">
        <w:rPr>
          <w:noProof/>
        </w:rPr>
        <w:t>9</w:t>
      </w:r>
      <w:r w:rsidR="003E7761">
        <w:fldChar w:fldCharType="end"/>
      </w:r>
      <w:r w:rsidR="00014237">
        <w:t xml:space="preserve"> –</w:t>
      </w:r>
      <w:r w:rsidR="00DC31AB">
        <w:t xml:space="preserve"> </w:t>
      </w:r>
      <w:r w:rsidR="006726C1">
        <w:t>s</w:t>
      </w:r>
      <w:r w:rsidR="006726C1" w:rsidRPr="009137AD">
        <w:t xml:space="preserve">cientists </w:t>
      </w:r>
      <w:r w:rsidR="009137AD" w:rsidRPr="009137AD">
        <w:t>have produced the largest flexible, plastic solar cells in Australia – 10 times the size of what they were previously able to – thanks to a new solar cell printer that has been installed at CSIRO.</w:t>
      </w:r>
    </w:p>
    <w:p w14:paraId="4D09C6B2" w14:textId="0DFBEB7B" w:rsidR="006C0071" w:rsidRDefault="009137AD" w:rsidP="00FD7ECA">
      <w:r w:rsidRPr="009137AD">
        <w:rPr>
          <w:sz w:val="20"/>
          <w:szCs w:val="20"/>
        </w:rPr>
        <w:t xml:space="preserve"> </w:t>
      </w:r>
      <w:r>
        <w:rPr>
          <w:noProof/>
          <w:sz w:val="20"/>
          <w:szCs w:val="20"/>
        </w:rPr>
        <w:drawing>
          <wp:inline distT="0" distB="0" distL="0" distR="0" wp14:anchorId="708B7B18" wp14:editId="28782BCA">
            <wp:extent cx="5073650" cy="3377098"/>
            <wp:effectExtent l="0" t="0" r="0" b="0"/>
            <wp:docPr id="1077725557" name="Picture 2" descr="Scientist holding flexible plastic solar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25557" name="Picture 2" descr="Scientist holding flexible plastic solar cell."/>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100348" cy="3394869"/>
                    </a:xfrm>
                    <a:prstGeom prst="rect">
                      <a:avLst/>
                    </a:prstGeom>
                    <a:noFill/>
                    <a:ln>
                      <a:noFill/>
                    </a:ln>
                  </pic:spPr>
                </pic:pic>
              </a:graphicData>
            </a:graphic>
          </wp:inline>
        </w:drawing>
      </w:r>
    </w:p>
    <w:p w14:paraId="11638BF6" w14:textId="59C38023" w:rsidR="002F31E6" w:rsidRDefault="002F31E6" w:rsidP="000B7207">
      <w:pPr>
        <w:pStyle w:val="Imageattributioncaption"/>
      </w:pPr>
      <w:r>
        <w:t>‘</w:t>
      </w:r>
      <w:hyperlink r:id="rId69" w:history="1">
        <w:r w:rsidR="009137AD">
          <w:rPr>
            <w:rStyle w:val="Hyperlink"/>
          </w:rPr>
          <w:t>RS32208_PE1502</w:t>
        </w:r>
      </w:hyperlink>
      <w:r>
        <w:t xml:space="preserve">’ by </w:t>
      </w:r>
      <w:r w:rsidR="009A7613">
        <w:t xml:space="preserve">CSIRO </w:t>
      </w:r>
      <w:r w:rsidR="00314F9D">
        <w:t xml:space="preserve">is </w:t>
      </w:r>
      <w:r>
        <w:t>licensed under</w:t>
      </w:r>
      <w:r w:rsidR="00314F9D">
        <w:t xml:space="preserve"> </w:t>
      </w:r>
      <w:hyperlink r:id="rId70" w:history="1">
        <w:r w:rsidR="009A7613" w:rsidRPr="00617969">
          <w:rPr>
            <w:rStyle w:val="Hyperlink"/>
          </w:rPr>
          <w:t>CC-BY 4.0</w:t>
        </w:r>
      </w:hyperlink>
      <w:r w:rsidR="009A7613">
        <w:t>.</w:t>
      </w:r>
    </w:p>
    <w:p w14:paraId="7DE06198" w14:textId="4880D476" w:rsidR="00705160" w:rsidRPr="00831E79" w:rsidRDefault="00705160" w:rsidP="000B7207">
      <w:pPr>
        <w:pStyle w:val="Imageattributioncaption"/>
      </w:pPr>
      <w:r w:rsidRPr="00831E79">
        <w:br w:type="page"/>
      </w:r>
    </w:p>
    <w:p w14:paraId="240CF6C9" w14:textId="18B7583C" w:rsidR="00705160" w:rsidRDefault="00705160" w:rsidP="00705160">
      <w:pPr>
        <w:pStyle w:val="Heading1"/>
      </w:pPr>
      <w:bookmarkStart w:id="44" w:name="_Toc222490177"/>
      <w:r w:rsidRPr="00831E79">
        <w:lastRenderedPageBreak/>
        <w:t>2</w:t>
      </w:r>
      <w:r w:rsidR="003818E3">
        <w:t>.</w:t>
      </w:r>
      <w:r w:rsidR="00251631">
        <w:t>6 Making informed decisions</w:t>
      </w:r>
      <w:bookmarkEnd w:id="44"/>
    </w:p>
    <w:p w14:paraId="57BF0ADF" w14:textId="05AE7C95" w:rsidR="00F768B6" w:rsidRDefault="00F768B6" w:rsidP="00A8461C">
      <w:pPr>
        <w:pStyle w:val="Caption"/>
      </w:pPr>
      <w:r>
        <w:t xml:space="preserve">Table </w:t>
      </w:r>
      <w:r>
        <w:fldChar w:fldCharType="begin"/>
      </w:r>
      <w:r>
        <w:instrText xml:space="preserve"> SEQ Table \* ARABIC </w:instrText>
      </w:r>
      <w:r>
        <w:fldChar w:fldCharType="separate"/>
      </w:r>
      <w:r w:rsidR="00A0420A">
        <w:rPr>
          <w:noProof/>
        </w:rPr>
        <w:t>8</w:t>
      </w:r>
      <w:r>
        <w:fldChar w:fldCharType="end"/>
      </w:r>
      <w:r w:rsidR="003818E3">
        <w:t xml:space="preserve"> – l</w:t>
      </w:r>
      <w:r w:rsidRPr="00F768B6">
        <w:t>earning intentions and success criteria for</w:t>
      </w:r>
      <w:r>
        <w:t xml:space="preserve"> </w:t>
      </w:r>
      <w:r w:rsidR="003818E3">
        <w:t>‘</w:t>
      </w:r>
      <w:r>
        <w:t>Making informed decisions</w:t>
      </w:r>
      <w:r w:rsidR="003818E3">
        <w:t>’</w:t>
      </w:r>
    </w:p>
    <w:tbl>
      <w:tblPr>
        <w:tblStyle w:val="Tableheader"/>
        <w:tblW w:w="0" w:type="auto"/>
        <w:tblLook w:val="0420" w:firstRow="1" w:lastRow="0" w:firstColumn="0" w:lastColumn="0" w:noHBand="0" w:noVBand="1"/>
        <w:tblDescription w:val="This table contains the learning intentions and success criteria for the activity."/>
      </w:tblPr>
      <w:tblGrid>
        <w:gridCol w:w="4814"/>
        <w:gridCol w:w="4814"/>
      </w:tblGrid>
      <w:tr w:rsidR="0038095E" w14:paraId="7C2F91E9" w14:textId="77777777">
        <w:trPr>
          <w:cnfStyle w:val="100000000000" w:firstRow="1" w:lastRow="0" w:firstColumn="0" w:lastColumn="0" w:oddVBand="0" w:evenVBand="0" w:oddHBand="0" w:evenHBand="0" w:firstRowFirstColumn="0" w:firstRowLastColumn="0" w:lastRowFirstColumn="0" w:lastRowLastColumn="0"/>
        </w:trPr>
        <w:tc>
          <w:tcPr>
            <w:tcW w:w="4814" w:type="dxa"/>
          </w:tcPr>
          <w:p w14:paraId="42D85971" w14:textId="1ADFD10E" w:rsidR="0038095E" w:rsidRDefault="0038095E" w:rsidP="0038095E">
            <w:r>
              <w:t>We are learning:</w:t>
            </w:r>
          </w:p>
        </w:tc>
        <w:tc>
          <w:tcPr>
            <w:tcW w:w="4814" w:type="dxa"/>
          </w:tcPr>
          <w:p w14:paraId="00EC16B3" w14:textId="1763D8E2" w:rsidR="0038095E" w:rsidRDefault="0038095E" w:rsidP="0038095E">
            <w:r>
              <w:t>I can:</w:t>
            </w:r>
          </w:p>
        </w:tc>
      </w:tr>
      <w:tr w:rsidR="00705160" w14:paraId="7114E988" w14:textId="77777777">
        <w:trPr>
          <w:cnfStyle w:val="000000100000" w:firstRow="0" w:lastRow="0" w:firstColumn="0" w:lastColumn="0" w:oddVBand="0" w:evenVBand="0" w:oddHBand="1" w:evenHBand="0" w:firstRowFirstColumn="0" w:firstRowLastColumn="0" w:lastRowFirstColumn="0" w:lastRowLastColumn="0"/>
        </w:trPr>
        <w:tc>
          <w:tcPr>
            <w:tcW w:w="4814" w:type="dxa"/>
          </w:tcPr>
          <w:p w14:paraId="750C3A5E" w14:textId="77777777" w:rsidR="00705160" w:rsidRDefault="00705160">
            <w:pPr>
              <w:pStyle w:val="ListBullet"/>
            </w:pPr>
            <w:r>
              <w:t>how to make informed decisions about the best energy sources to use</w:t>
            </w:r>
          </w:p>
          <w:p w14:paraId="4FAAB166" w14:textId="4A459124" w:rsidR="00705160" w:rsidRDefault="00705160" w:rsidP="004F1526">
            <w:pPr>
              <w:pStyle w:val="ListBullet"/>
            </w:pPr>
            <w:r>
              <w:t>to select strategies to solve scientific problems and to evaluate our solutions</w:t>
            </w:r>
            <w:r w:rsidR="008861E6">
              <w:t>.</w:t>
            </w:r>
          </w:p>
        </w:tc>
        <w:tc>
          <w:tcPr>
            <w:tcW w:w="4814" w:type="dxa"/>
          </w:tcPr>
          <w:p w14:paraId="2DC31F93" w14:textId="5D9F7B2F" w:rsidR="00705160" w:rsidRDefault="008861E6">
            <w:pPr>
              <w:pStyle w:val="ListBullet"/>
            </w:pPr>
            <w:r>
              <w:t>l</w:t>
            </w:r>
            <w:r w:rsidR="008C2D1F">
              <w:t>ist criteria for choosing the best energy source for generating electricity</w:t>
            </w:r>
          </w:p>
          <w:p w14:paraId="42AC8FC9" w14:textId="54EC55F8" w:rsidR="008C2D1F" w:rsidRDefault="008861E6">
            <w:pPr>
              <w:pStyle w:val="ListBullet"/>
            </w:pPr>
            <w:r>
              <w:t>o</w:t>
            </w:r>
            <w:r w:rsidR="00F06D51">
              <w:t xml:space="preserve">utline advantages and disadvantages of using renewable and non-renewable </w:t>
            </w:r>
            <w:r w:rsidR="00E30107">
              <w:t>energy sources</w:t>
            </w:r>
            <w:r>
              <w:t>.</w:t>
            </w:r>
          </w:p>
        </w:tc>
      </w:tr>
    </w:tbl>
    <w:p w14:paraId="44BD4C2D" w14:textId="0FE215CF" w:rsidR="00B6216F" w:rsidRDefault="00B6216F" w:rsidP="00B6216F">
      <w:pPr>
        <w:pStyle w:val="Heading2"/>
      </w:pPr>
      <w:bookmarkStart w:id="45" w:name="_Toc222490178"/>
      <w:r>
        <w:t>Instructions</w:t>
      </w:r>
      <w:bookmarkEnd w:id="45"/>
    </w:p>
    <w:p w14:paraId="286469E3" w14:textId="58555E4E" w:rsidR="00A07B63" w:rsidRDefault="0049469E" w:rsidP="00FE02AF">
      <w:r>
        <w:t>Write the essential question on the</w:t>
      </w:r>
      <w:r w:rsidR="003D0827">
        <w:t xml:space="preserve"> board </w:t>
      </w:r>
      <w:r w:rsidR="003D0827" w:rsidRPr="00893669">
        <w:rPr>
          <w:rStyle w:val="Strong"/>
        </w:rPr>
        <w:t>‘</w:t>
      </w:r>
      <w:r w:rsidR="00A07B63" w:rsidRPr="00893669">
        <w:rPr>
          <w:rStyle w:val="Strong"/>
        </w:rPr>
        <w:t>How do we choose the best energy source for generating electricity?</w:t>
      </w:r>
      <w:r w:rsidR="003D0827">
        <w:t>’</w:t>
      </w:r>
    </w:p>
    <w:p w14:paraId="31E935F2" w14:textId="3AAEF666" w:rsidR="001C3A78" w:rsidRPr="00FE02AF" w:rsidRDefault="001C3A78" w:rsidP="00FE02AF">
      <w:r>
        <w:t>Ask students to suggest what ‘best’ means</w:t>
      </w:r>
      <w:r w:rsidR="00276D37">
        <w:t>.</w:t>
      </w:r>
    </w:p>
    <w:p w14:paraId="0C0B1F9A" w14:textId="341DD5D0" w:rsidR="006E3CBC" w:rsidRDefault="00654392" w:rsidP="00FE02AF">
      <w:r>
        <w:t>Students b</w:t>
      </w:r>
      <w:r w:rsidR="00DD1A6A">
        <w:t xml:space="preserve">rainstorm </w:t>
      </w:r>
      <w:r>
        <w:t xml:space="preserve">their </w:t>
      </w:r>
      <w:r w:rsidR="003A6E93">
        <w:t xml:space="preserve">responses </w:t>
      </w:r>
      <w:r w:rsidR="008212E8">
        <w:t xml:space="preserve">to the essential question </w:t>
      </w:r>
      <w:r w:rsidR="003A6E93">
        <w:t xml:space="preserve">using </w:t>
      </w:r>
      <w:hyperlink r:id="rId71" w:history="1">
        <w:r w:rsidR="003818E3">
          <w:rPr>
            <w:rStyle w:val="Hyperlink"/>
          </w:rPr>
          <w:t>Think-Pair-Share</w:t>
        </w:r>
      </w:hyperlink>
      <w:r w:rsidR="003818E3">
        <w:rPr>
          <w:rStyle w:val="Hyperlink"/>
        </w:rPr>
        <w:t>.</w:t>
      </w:r>
    </w:p>
    <w:p w14:paraId="1A0DB6F5" w14:textId="4B5931FB" w:rsidR="00A07B63" w:rsidRDefault="008212E8" w:rsidP="00BE0457">
      <w:r>
        <w:t xml:space="preserve">Add </w:t>
      </w:r>
      <w:r w:rsidR="006E3CBC">
        <w:t>headings</w:t>
      </w:r>
      <w:r>
        <w:t xml:space="preserve"> </w:t>
      </w:r>
      <w:r w:rsidR="006B54FE">
        <w:t>to the</w:t>
      </w:r>
      <w:r>
        <w:t xml:space="preserve"> board</w:t>
      </w:r>
      <w:r w:rsidR="006B54FE">
        <w:t>:</w:t>
      </w:r>
    </w:p>
    <w:p w14:paraId="6D77447A" w14:textId="1DEB0775" w:rsidR="006E3CBC" w:rsidRDefault="00931ADF" w:rsidP="00776763">
      <w:pPr>
        <w:pStyle w:val="ListBullet"/>
      </w:pPr>
      <w:r>
        <w:t>Efficiency</w:t>
      </w:r>
    </w:p>
    <w:p w14:paraId="2FC838A5" w14:textId="1CA41D9F" w:rsidR="00931ADF" w:rsidRDefault="00BD7E68" w:rsidP="00776763">
      <w:pPr>
        <w:pStyle w:val="ListBullet"/>
      </w:pPr>
      <w:r>
        <w:t>Environment</w:t>
      </w:r>
      <w:r w:rsidR="00DB379C">
        <w:t>al impact</w:t>
      </w:r>
    </w:p>
    <w:p w14:paraId="4E5B8F75" w14:textId="367737A8" w:rsidR="00CA76F0" w:rsidRDefault="000314A3" w:rsidP="00776763">
      <w:pPr>
        <w:pStyle w:val="ListBullet"/>
      </w:pPr>
      <w:r>
        <w:t>Costs and economics</w:t>
      </w:r>
    </w:p>
    <w:p w14:paraId="7122964D" w14:textId="28316892" w:rsidR="00CA76F0" w:rsidRDefault="00CA76F0" w:rsidP="00776763">
      <w:pPr>
        <w:pStyle w:val="ListBullet"/>
      </w:pPr>
      <w:r>
        <w:t>Technology</w:t>
      </w:r>
    </w:p>
    <w:p w14:paraId="353A1B4E" w14:textId="50A50A81" w:rsidR="007D20BF" w:rsidRDefault="007D20BF" w:rsidP="00776763">
      <w:pPr>
        <w:pStyle w:val="ListBullet"/>
      </w:pPr>
      <w:r>
        <w:t>Other</w:t>
      </w:r>
    </w:p>
    <w:p w14:paraId="680AFF9C" w14:textId="4BCF8090" w:rsidR="006E3CBC" w:rsidRDefault="006E3CBC" w:rsidP="00BE0457">
      <w:r>
        <w:t xml:space="preserve">Group </w:t>
      </w:r>
      <w:r w:rsidR="00776763">
        <w:t xml:space="preserve">student ideas under </w:t>
      </w:r>
      <w:r w:rsidR="007D20BF">
        <w:t>these headings</w:t>
      </w:r>
      <w:r w:rsidR="00654392">
        <w:t xml:space="preserve"> at </w:t>
      </w:r>
      <w:r w:rsidR="00CD325A">
        <w:t xml:space="preserve">the front of the </w:t>
      </w:r>
      <w:r w:rsidR="00654392">
        <w:t>room</w:t>
      </w:r>
      <w:r w:rsidR="00AA6F41">
        <w:t xml:space="preserve"> and lead a discussion about the factors </w:t>
      </w:r>
      <w:r w:rsidR="000F1D77">
        <w:t>that</w:t>
      </w:r>
      <w:r w:rsidR="00AA6F41">
        <w:t xml:space="preserve"> affect this decision.</w:t>
      </w:r>
    </w:p>
    <w:p w14:paraId="48166275" w14:textId="3DE3C0C0" w:rsidR="00170002" w:rsidRDefault="003C079E" w:rsidP="008A3425">
      <w:pPr>
        <w:pStyle w:val="Heading3"/>
      </w:pPr>
      <w:bookmarkStart w:id="46" w:name="_Toc222490179"/>
      <w:r>
        <w:lastRenderedPageBreak/>
        <w:t>Comparing</w:t>
      </w:r>
      <w:r w:rsidR="008A3425">
        <w:t xml:space="preserve"> sources of energy</w:t>
      </w:r>
      <w:bookmarkEnd w:id="46"/>
    </w:p>
    <w:p w14:paraId="2D34FE8F" w14:textId="44567156" w:rsidR="001B48D3" w:rsidRDefault="001B48D3" w:rsidP="008A3425">
      <w:r>
        <w:t xml:space="preserve">Introduce key terms for categorising electricity generation </w:t>
      </w:r>
      <w:r w:rsidR="00527A40">
        <w:t xml:space="preserve">as renewable, non-renewable, dispatchable, </w:t>
      </w:r>
      <w:r w:rsidR="00CD325A">
        <w:t xml:space="preserve">and </w:t>
      </w:r>
      <w:r w:rsidR="00527A40">
        <w:t>intermittent.</w:t>
      </w:r>
    </w:p>
    <w:p w14:paraId="3EAE6C8C" w14:textId="77777777" w:rsidR="00527A40" w:rsidRPr="000F0962" w:rsidRDefault="00527A40" w:rsidP="00527A40">
      <w:pPr>
        <w:pStyle w:val="FeatureBox"/>
        <w:rPr>
          <w:rStyle w:val="Strong"/>
        </w:rPr>
      </w:pPr>
      <w:r w:rsidRPr="000F0962">
        <w:rPr>
          <w:rStyle w:val="Strong"/>
        </w:rPr>
        <w:t>Key terms</w:t>
      </w:r>
    </w:p>
    <w:p w14:paraId="4486FF2A" w14:textId="5A2876C2" w:rsidR="00527A40" w:rsidRDefault="00527A40" w:rsidP="00527A40">
      <w:pPr>
        <w:pStyle w:val="FeatureBox"/>
      </w:pPr>
      <w:r w:rsidRPr="00503EF5">
        <w:rPr>
          <w:rStyle w:val="Strong"/>
        </w:rPr>
        <w:t xml:space="preserve">Dispatchable </w:t>
      </w:r>
      <w:r>
        <w:rPr>
          <w:rStyle w:val="Strong"/>
        </w:rPr>
        <w:t>sources</w:t>
      </w:r>
      <w:r>
        <w:t xml:space="preserve"> are </w:t>
      </w:r>
      <w:r w:rsidR="000F1D77">
        <w:t xml:space="preserve">electricity sources whose power output can be adjusted to meet usage needs; essentially, they are ‘on-demand’ electricity. Dispatchable capacity includes gas, hydroelectric, battery storage, and </w:t>
      </w:r>
      <w:r>
        <w:t>biomass</w:t>
      </w:r>
      <w:r w:rsidR="000B7207">
        <w:t>.</w:t>
      </w:r>
    </w:p>
    <w:p w14:paraId="09F7D2F7" w14:textId="0E3FBE97" w:rsidR="00527A40" w:rsidRPr="00A74E4A" w:rsidRDefault="00527A40" w:rsidP="00527A40">
      <w:pPr>
        <w:pStyle w:val="FeatureBox"/>
      </w:pPr>
      <w:r w:rsidRPr="00B83E8A">
        <w:rPr>
          <w:rStyle w:val="Strong"/>
        </w:rPr>
        <w:t xml:space="preserve">Intermittent </w:t>
      </w:r>
      <w:r w:rsidR="000F1D77">
        <w:rPr>
          <w:rStyle w:val="Strong"/>
        </w:rPr>
        <w:t xml:space="preserve">sources of electricity </w:t>
      </w:r>
      <w:r>
        <w:t>are not always available due to external factors that cannot be controlled. Sources of intermittent electricity include solar</w:t>
      </w:r>
      <w:r w:rsidR="000314D4">
        <w:t xml:space="preserve"> and </w:t>
      </w:r>
      <w:r>
        <w:t>wind</w:t>
      </w:r>
      <w:r w:rsidR="000314D4">
        <w:t>.</w:t>
      </w:r>
    </w:p>
    <w:p w14:paraId="519386E1" w14:textId="7FDBA99B" w:rsidR="008A3425" w:rsidRDefault="004D70DE" w:rsidP="008A3425">
      <w:r>
        <w:t>In small groups or individually,</w:t>
      </w:r>
      <w:r w:rsidR="00E01587">
        <w:t xml:space="preserve"> students</w:t>
      </w:r>
      <w:r>
        <w:t xml:space="preserve"> </w:t>
      </w:r>
      <w:r w:rsidR="00E01587">
        <w:t>categorise</w:t>
      </w:r>
      <w:r w:rsidR="00EC0C40">
        <w:t xml:space="preserve"> common </w:t>
      </w:r>
      <w:r w:rsidR="000F1D77">
        <w:t>energy sources</w:t>
      </w:r>
      <w:r w:rsidR="00EC0C40">
        <w:t xml:space="preserve"> in the quadrants of the comparing sources of energy table.</w:t>
      </w:r>
      <w:r>
        <w:t xml:space="preserve"> </w:t>
      </w:r>
      <w:r w:rsidR="00AD47EE">
        <w:t xml:space="preserve">A sample answer </w:t>
      </w:r>
      <w:r w:rsidR="000F1D77">
        <w:t>is shown</w:t>
      </w:r>
      <w:r w:rsidR="00AD47EE">
        <w:t xml:space="preserve"> </w:t>
      </w:r>
      <w:r w:rsidR="006B49F7">
        <w:t xml:space="preserve">in </w:t>
      </w:r>
      <w:r w:rsidR="006B49F7">
        <w:fldChar w:fldCharType="begin"/>
      </w:r>
      <w:r w:rsidR="006B49F7">
        <w:instrText xml:space="preserve"> REF _Ref171937751 \h </w:instrText>
      </w:r>
      <w:r w:rsidR="006B49F7">
        <w:fldChar w:fldCharType="separate"/>
      </w:r>
      <w:r w:rsidR="00F15B01">
        <w:t xml:space="preserve">Figure </w:t>
      </w:r>
      <w:r w:rsidR="00F15B01">
        <w:rPr>
          <w:noProof/>
        </w:rPr>
        <w:t>10</w:t>
      </w:r>
      <w:r w:rsidR="006B49F7">
        <w:fldChar w:fldCharType="end"/>
      </w:r>
      <w:r w:rsidR="009E1625">
        <w:t xml:space="preserve">. This slide and a blank version </w:t>
      </w:r>
      <w:r w:rsidR="000314D4">
        <w:t xml:space="preserve">are </w:t>
      </w:r>
      <w:r w:rsidR="009E1625">
        <w:t xml:space="preserve">included in </w:t>
      </w:r>
      <w:r w:rsidR="00CD152B" w:rsidRPr="00CD152B">
        <w:rPr>
          <w:rStyle w:val="Strong"/>
        </w:rPr>
        <w:t>EGY PPT</w:t>
      </w:r>
      <w:r w:rsidR="00CF02C8">
        <w:rPr>
          <w:rStyle w:val="Strong"/>
        </w:rPr>
        <w:t xml:space="preserve"> ‘ </w:t>
      </w:r>
      <w:r w:rsidR="00CF02C8" w:rsidRPr="00CF02C8">
        <w:rPr>
          <w:b/>
          <w:bCs/>
        </w:rPr>
        <w:t>2.6 Comparing sources of energy</w:t>
      </w:r>
      <w:r w:rsidR="00CF02C8">
        <w:rPr>
          <w:b/>
          <w:bCs/>
        </w:rPr>
        <w:t>’</w:t>
      </w:r>
      <w:r w:rsidR="009E1625">
        <w:t>.</w:t>
      </w:r>
    </w:p>
    <w:p w14:paraId="5056920C" w14:textId="22F17A31" w:rsidR="00306E30" w:rsidRDefault="00306E30" w:rsidP="00306E30">
      <w:pPr>
        <w:pStyle w:val="Caption"/>
      </w:pPr>
      <w:bookmarkStart w:id="47" w:name="_Ref171937751"/>
      <w:r>
        <w:t xml:space="preserve">Figure </w:t>
      </w:r>
      <w:r w:rsidR="003E7761">
        <w:fldChar w:fldCharType="begin"/>
      </w:r>
      <w:r w:rsidR="003E7761">
        <w:instrText xml:space="preserve"> SEQ Figure \* ARABIC </w:instrText>
      </w:r>
      <w:r w:rsidR="003E7761">
        <w:fldChar w:fldCharType="separate"/>
      </w:r>
      <w:r w:rsidR="003E7761">
        <w:rPr>
          <w:noProof/>
        </w:rPr>
        <w:t>10</w:t>
      </w:r>
      <w:r w:rsidR="003E7761">
        <w:fldChar w:fldCharType="end"/>
      </w:r>
      <w:bookmarkEnd w:id="47"/>
      <w:r w:rsidR="003818E3">
        <w:t xml:space="preserve"> – a</w:t>
      </w:r>
      <w:r w:rsidR="00E00C81">
        <w:t xml:space="preserve"> sample response for the </w:t>
      </w:r>
      <w:r>
        <w:t xml:space="preserve">summary table comparing </w:t>
      </w:r>
      <w:r w:rsidR="000F1D77">
        <w:t>energy sources</w:t>
      </w:r>
      <w:r>
        <w:t xml:space="preserve"> </w:t>
      </w:r>
      <w:r w:rsidR="00E00C81">
        <w:t>for</w:t>
      </w:r>
      <w:r w:rsidR="00074DCB">
        <w:t xml:space="preserve"> </w:t>
      </w:r>
      <w:r w:rsidR="00E00C81">
        <w:t xml:space="preserve">generating </w:t>
      </w:r>
      <w:r w:rsidR="00074DCB">
        <w:t>electricity in terms of their renewability and dispatchability</w:t>
      </w:r>
    </w:p>
    <w:p w14:paraId="47FEC3D8" w14:textId="5759D393" w:rsidR="00D06606" w:rsidRPr="00D06606" w:rsidRDefault="00D06606" w:rsidP="00A8461C">
      <w:r>
        <w:rPr>
          <w:noProof/>
        </w:rPr>
        <w:drawing>
          <wp:inline distT="0" distB="0" distL="0" distR="0" wp14:anchorId="2C168240" wp14:editId="71B25BEC">
            <wp:extent cx="6120130" cy="3442335"/>
            <wp:effectExtent l="0" t="0" r="0" b="5715"/>
            <wp:docPr id="371055938" name="Graphic 1" descr="A screenshot of the completed summary table for comparing sources of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55938" name="Graphic 1" descr="A screenshot of the completed summary table for comparing sources of energy."/>
                    <pic:cNvPicPr/>
                  </pic:nvPicPr>
                  <pic:blipFill>
                    <a:blip r:embed="rId72">
                      <a:extLst>
                        <a:ext uri="{96DAC541-7B7A-43D3-8B79-37D633B846F1}">
                          <asvg:svgBlip xmlns:asvg="http://schemas.microsoft.com/office/drawing/2016/SVG/main" r:embed="rId73"/>
                        </a:ext>
                      </a:extLst>
                    </a:blip>
                    <a:stretch>
                      <a:fillRect/>
                    </a:stretch>
                  </pic:blipFill>
                  <pic:spPr>
                    <a:xfrm>
                      <a:off x="0" y="0"/>
                      <a:ext cx="6120130" cy="3442335"/>
                    </a:xfrm>
                    <a:prstGeom prst="rect">
                      <a:avLst/>
                    </a:prstGeom>
                  </pic:spPr>
                </pic:pic>
              </a:graphicData>
            </a:graphic>
          </wp:inline>
        </w:drawing>
      </w:r>
    </w:p>
    <w:p w14:paraId="61789BEB" w14:textId="4BA7818A" w:rsidR="00CD04F2" w:rsidRDefault="00845C2C" w:rsidP="009874E0">
      <w:pPr>
        <w:pStyle w:val="FeatureBox4"/>
      </w:pPr>
      <w:r w:rsidRPr="009874E0">
        <w:rPr>
          <w:rStyle w:val="Strong"/>
        </w:rPr>
        <w:lastRenderedPageBreak/>
        <w:t>* Nuclear power</w:t>
      </w:r>
      <w:r w:rsidRPr="00845C2C">
        <w:t xml:space="preserve"> cannot be turned on and off to meet the </w:t>
      </w:r>
      <w:r w:rsidR="00E00C81">
        <w:t>electricity demand</w:t>
      </w:r>
      <w:r w:rsidRPr="00845C2C">
        <w:t xml:space="preserve"> but produces a </w:t>
      </w:r>
      <w:r w:rsidR="00E00C81" w:rsidRPr="00845C2C">
        <w:t xml:space="preserve">continuously </w:t>
      </w:r>
      <w:r w:rsidRPr="00845C2C">
        <w:t xml:space="preserve">steady output. </w:t>
      </w:r>
      <w:r w:rsidR="00E00C81">
        <w:t xml:space="preserve">Therefore, it does not meet the definition of </w:t>
      </w:r>
      <w:r w:rsidRPr="00845C2C">
        <w:t>dispatchable or intermittent power.</w:t>
      </w:r>
    </w:p>
    <w:p w14:paraId="47AC94C9" w14:textId="2347A3FF" w:rsidR="00845C2C" w:rsidRPr="008A3425" w:rsidRDefault="009874E0" w:rsidP="009874E0">
      <w:pPr>
        <w:pStyle w:val="FeatureBox4"/>
      </w:pPr>
      <w:r w:rsidRPr="009874E0">
        <w:rPr>
          <w:rStyle w:val="Strong"/>
        </w:rPr>
        <w:t>+ Battery storage</w:t>
      </w:r>
      <w:r w:rsidRPr="009874E0">
        <w:t xml:space="preserve"> has been classified here as renewable because, like pumped hydro, batteries are often used to ‘firm’ intermittent renewable technologies such as solar and wind.</w:t>
      </w:r>
    </w:p>
    <w:p w14:paraId="581EDD0D" w14:textId="115EB23F" w:rsidR="007542A6" w:rsidRDefault="007542A6" w:rsidP="00EA459E">
      <w:pPr>
        <w:pStyle w:val="Heading3"/>
      </w:pPr>
      <w:bookmarkStart w:id="48" w:name="_Toc222490180"/>
      <w:r>
        <w:t>Summaris</w:t>
      </w:r>
      <w:r w:rsidR="00EA459E">
        <w:t>e</w:t>
      </w:r>
      <w:bookmarkEnd w:id="48"/>
    </w:p>
    <w:p w14:paraId="66A82183" w14:textId="7672180F" w:rsidR="004F06EA" w:rsidRDefault="00AA07B8" w:rsidP="00E95837">
      <w:r>
        <w:t>Provide students with a digital or printed copy of</w:t>
      </w:r>
      <w:r w:rsidR="007542A6">
        <w:t xml:space="preserve"> the </w:t>
      </w:r>
      <w:hyperlink w:anchor="_Student_resource_–" w:history="1">
        <w:r w:rsidR="009416CA" w:rsidRPr="00F97D9C">
          <w:rPr>
            <w:rStyle w:val="Hyperlink"/>
          </w:rPr>
          <w:t>S</w:t>
        </w:r>
        <w:r w:rsidR="007542A6" w:rsidRPr="00F97D9C">
          <w:rPr>
            <w:rStyle w:val="Hyperlink"/>
          </w:rPr>
          <w:t>ources of energy summary sheet</w:t>
        </w:r>
      </w:hyperlink>
      <w:r w:rsidR="00173A38">
        <w:t>.</w:t>
      </w:r>
      <w:r w:rsidR="005555AE">
        <w:t xml:space="preserve"> Instruct students to draw on the learning throughout </w:t>
      </w:r>
      <w:r w:rsidR="00164B4A">
        <w:t xml:space="preserve">prior lessons to complete as much of the table as possible. </w:t>
      </w:r>
      <w:r w:rsidR="00512991">
        <w:t>Prompt students to recall the advantages and disadvantages of each energy source</w:t>
      </w:r>
      <w:r w:rsidR="00355458">
        <w:t>.</w:t>
      </w:r>
      <w:r w:rsidR="004F06EA">
        <w:t xml:space="preserve"> Students could then use internet research to </w:t>
      </w:r>
      <w:r w:rsidR="00534265">
        <w:t xml:space="preserve">add </w:t>
      </w:r>
      <w:r w:rsidR="00E33BD4">
        <w:t>further</w:t>
      </w:r>
      <w:r w:rsidR="005565AF">
        <w:t xml:space="preserve"> information to their sources of energy summary sheet. </w:t>
      </w:r>
    </w:p>
    <w:p w14:paraId="632A2F29" w14:textId="2EA25598" w:rsidR="00A51536" w:rsidRPr="00A51536" w:rsidRDefault="00173A38" w:rsidP="00B85762">
      <w:pPr>
        <w:pStyle w:val="FeatureBox"/>
      </w:pPr>
      <w:r>
        <w:t>Some of the information has been pre-filled</w:t>
      </w:r>
      <w:r w:rsidR="002B5D7E">
        <w:t>.</w:t>
      </w:r>
      <w:r w:rsidR="004B320E">
        <w:t xml:space="preserve"> </w:t>
      </w:r>
      <w:r w:rsidR="002B5D7E">
        <w:t>T</w:t>
      </w:r>
      <w:r w:rsidR="004B320E">
        <w:t xml:space="preserve">his could be removed </w:t>
      </w:r>
      <w:r w:rsidR="00D33D5D">
        <w:t xml:space="preserve">if students </w:t>
      </w:r>
      <w:r w:rsidR="001B5222">
        <w:t>could</w:t>
      </w:r>
      <w:r w:rsidR="00A51097">
        <w:t xml:space="preserve"> </w:t>
      </w:r>
      <w:r w:rsidR="00AA5B3E">
        <w:t>extract</w:t>
      </w:r>
      <w:r w:rsidR="00A51097">
        <w:t xml:space="preserve"> </w:t>
      </w:r>
      <w:r w:rsidR="00AA5B3E">
        <w:t>data</w:t>
      </w:r>
      <w:r w:rsidR="00A51097">
        <w:t xml:space="preserve"> from secondary sources</w:t>
      </w:r>
      <w:r w:rsidR="00C723F4">
        <w:t xml:space="preserve">. The </w:t>
      </w:r>
      <w:hyperlink r:id="rId74" w:history="1">
        <w:r w:rsidR="002D11D9">
          <w:rPr>
            <w:rStyle w:val="Hyperlink"/>
          </w:rPr>
          <w:t>2024 Integrated System Plan (ISP)</w:t>
        </w:r>
      </w:hyperlink>
      <w:r w:rsidR="00076C61">
        <w:t xml:space="preserve"> (AEMO</w:t>
      </w:r>
      <w:r w:rsidR="00344551">
        <w:t xml:space="preserve"> 2024a</w:t>
      </w:r>
      <w:r w:rsidR="00076C61">
        <w:t>)</w:t>
      </w:r>
      <w:r w:rsidR="00C723F4">
        <w:t xml:space="preserve"> and </w:t>
      </w:r>
      <w:hyperlink r:id="rId75" w:history="1">
        <w:r w:rsidR="00C723F4" w:rsidRPr="0035323A">
          <w:rPr>
            <w:rStyle w:val="Hyperlink"/>
          </w:rPr>
          <w:t>GenCost</w:t>
        </w:r>
        <w:r w:rsidR="007E23B9" w:rsidRPr="0035323A">
          <w:rPr>
            <w:rStyle w:val="Hyperlink"/>
          </w:rPr>
          <w:t xml:space="preserve"> 2023-24 report</w:t>
        </w:r>
      </w:hyperlink>
      <w:r w:rsidR="0035323A">
        <w:t xml:space="preserve"> (</w:t>
      </w:r>
      <w:r w:rsidR="00BA4F4F">
        <w:t xml:space="preserve">Graham et al. </w:t>
      </w:r>
      <w:r w:rsidR="00666122">
        <w:t>2024</w:t>
      </w:r>
      <w:r w:rsidR="0035323A">
        <w:t>)</w:t>
      </w:r>
      <w:r w:rsidR="007E23B9">
        <w:t xml:space="preserve"> contain relevant and </w:t>
      </w:r>
      <w:r w:rsidR="001B5222">
        <w:t>up-to-date</w:t>
      </w:r>
      <w:r w:rsidR="007E23B9">
        <w:t xml:space="preserve"> information</w:t>
      </w:r>
      <w:r w:rsidR="00076C61">
        <w:t xml:space="preserve"> for this purpose</w:t>
      </w:r>
      <w:r w:rsidR="00057CF8">
        <w:t xml:space="preserve">. </w:t>
      </w:r>
      <w:r w:rsidR="00454068">
        <w:t>These are highly</w:t>
      </w:r>
      <w:r w:rsidR="002D11D9">
        <w:t>-</w:t>
      </w:r>
      <w:r w:rsidR="00454068">
        <w:t xml:space="preserve">technical </w:t>
      </w:r>
      <w:r w:rsidR="00057CF8">
        <w:t>documents</w:t>
      </w:r>
      <w:r w:rsidR="0099563F">
        <w:t xml:space="preserve"> containing complex language and data</w:t>
      </w:r>
      <w:r w:rsidR="003605A0">
        <w:t xml:space="preserve">. </w:t>
      </w:r>
      <w:r w:rsidR="00E12A50">
        <w:t xml:space="preserve">If using these resources with students, consider </w:t>
      </w:r>
      <w:r w:rsidR="00065D2C">
        <w:t>limit</w:t>
      </w:r>
      <w:r w:rsidR="00E12A50">
        <w:t>ing</w:t>
      </w:r>
      <w:r w:rsidR="00065D2C">
        <w:t xml:space="preserve"> </w:t>
      </w:r>
      <w:r w:rsidR="003605A0">
        <w:t xml:space="preserve">the scope </w:t>
      </w:r>
      <w:r w:rsidR="00E12A50">
        <w:t xml:space="preserve">to a few pages at a time </w:t>
      </w:r>
      <w:r w:rsidR="00065D2C">
        <w:t>and provid</w:t>
      </w:r>
      <w:r w:rsidR="003605A0">
        <w:t xml:space="preserve">e </w:t>
      </w:r>
      <w:r w:rsidR="00065D2C">
        <w:t>structure</w:t>
      </w:r>
      <w:r w:rsidR="00D31C48">
        <w:t>d reading</w:t>
      </w:r>
      <w:r w:rsidR="00CB1C19">
        <w:t xml:space="preserve"> exercises to support student understanding.</w:t>
      </w:r>
    </w:p>
    <w:p w14:paraId="1E82AA5E" w14:textId="77777777" w:rsidR="008F164C" w:rsidRDefault="008F164C" w:rsidP="00643AB6">
      <w:pPr>
        <w:pStyle w:val="Caption"/>
        <w:sectPr w:rsidR="008F164C" w:rsidSect="00977E14">
          <w:headerReference w:type="default" r:id="rId76"/>
          <w:footerReference w:type="default" r:id="rId77"/>
          <w:headerReference w:type="first" r:id="rId78"/>
          <w:footerReference w:type="first" r:id="rId79"/>
          <w:pgSz w:w="11906" w:h="16838"/>
          <w:pgMar w:top="1134" w:right="1134" w:bottom="1134" w:left="1134" w:header="709" w:footer="709" w:gutter="0"/>
          <w:pgNumType w:start="0"/>
          <w:cols w:space="708"/>
          <w:titlePg/>
          <w:docGrid w:linePitch="360"/>
        </w:sectPr>
      </w:pPr>
    </w:p>
    <w:p w14:paraId="54C4CAB3" w14:textId="61284A09" w:rsidR="00643AB6" w:rsidRPr="00643AB6" w:rsidRDefault="00643AB6" w:rsidP="00643AB6">
      <w:pPr>
        <w:pStyle w:val="Caption"/>
      </w:pPr>
      <w:r>
        <w:lastRenderedPageBreak/>
        <w:t xml:space="preserve">Table </w:t>
      </w:r>
      <w:r>
        <w:fldChar w:fldCharType="begin"/>
      </w:r>
      <w:r>
        <w:instrText xml:space="preserve"> SEQ Table \* ARABIC </w:instrText>
      </w:r>
      <w:r>
        <w:fldChar w:fldCharType="separate"/>
      </w:r>
      <w:r w:rsidR="00A0420A">
        <w:rPr>
          <w:noProof/>
        </w:rPr>
        <w:t>9</w:t>
      </w:r>
      <w:r>
        <w:fldChar w:fldCharType="end"/>
      </w:r>
      <w:r w:rsidR="002D11D9">
        <w:t xml:space="preserve"> – s</w:t>
      </w:r>
      <w:r>
        <w:t>ources of energy summary sheet – sample response</w:t>
      </w:r>
    </w:p>
    <w:tbl>
      <w:tblPr>
        <w:tblStyle w:val="Tableheader"/>
        <w:tblW w:w="0" w:type="auto"/>
        <w:tblLayout w:type="fixed"/>
        <w:tblLook w:val="04A0" w:firstRow="1" w:lastRow="0" w:firstColumn="1" w:lastColumn="0" w:noHBand="0" w:noVBand="1"/>
        <w:tblDescription w:val="A sample response for the 'Sources of energy' summary sheet."/>
      </w:tblPr>
      <w:tblGrid>
        <w:gridCol w:w="1271"/>
        <w:gridCol w:w="1843"/>
        <w:gridCol w:w="3685"/>
        <w:gridCol w:w="3544"/>
        <w:gridCol w:w="4219"/>
      </w:tblGrid>
      <w:tr w:rsidR="004B5ED7" w14:paraId="75004B9B" w14:textId="719861EB" w:rsidTr="00372C41">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2259868E" w14:textId="1FE17019" w:rsidR="001F6BC5" w:rsidRDefault="001F6BC5" w:rsidP="001E5C56">
            <w:r>
              <w:t>Source of energy</w:t>
            </w:r>
          </w:p>
        </w:tc>
        <w:tc>
          <w:tcPr>
            <w:tcW w:w="1843" w:type="dxa"/>
          </w:tcPr>
          <w:p w14:paraId="410E800A" w14:textId="662580B6" w:rsidR="001F6BC5" w:rsidRDefault="001F6BC5" w:rsidP="001E5C56">
            <w:pPr>
              <w:cnfStyle w:val="100000000000" w:firstRow="1" w:lastRow="0" w:firstColumn="0" w:lastColumn="0" w:oddVBand="0" w:evenVBand="0" w:oddHBand="0" w:evenHBand="0" w:firstRowFirstColumn="0" w:firstRowLastColumn="0" w:lastRowFirstColumn="0" w:lastRowLastColumn="0"/>
            </w:pPr>
            <w:r>
              <w:t>Relative cost (LCOE) $/MWh</w:t>
            </w:r>
          </w:p>
        </w:tc>
        <w:tc>
          <w:tcPr>
            <w:tcW w:w="3685" w:type="dxa"/>
          </w:tcPr>
          <w:p w14:paraId="3CA2B817" w14:textId="157AAEB2" w:rsidR="001F6BC5" w:rsidRDefault="001F6BC5" w:rsidP="001E5C56">
            <w:pPr>
              <w:cnfStyle w:val="100000000000" w:firstRow="1" w:lastRow="0" w:firstColumn="0" w:lastColumn="0" w:oddVBand="0" w:evenVBand="0" w:oddHBand="0" w:evenHBand="0" w:firstRowFirstColumn="0" w:firstRowLastColumn="0" w:lastRowFirstColumn="0" w:lastRowLastColumn="0"/>
            </w:pPr>
            <w:r>
              <w:t>Technological considerations</w:t>
            </w:r>
          </w:p>
        </w:tc>
        <w:tc>
          <w:tcPr>
            <w:tcW w:w="3544" w:type="dxa"/>
          </w:tcPr>
          <w:p w14:paraId="61682FD8" w14:textId="1322E472" w:rsidR="001F6BC5" w:rsidRDefault="001F6BC5" w:rsidP="001E5C56">
            <w:pPr>
              <w:cnfStyle w:val="100000000000" w:firstRow="1" w:lastRow="0" w:firstColumn="0" w:lastColumn="0" w:oddVBand="0" w:evenVBand="0" w:oddHBand="0" w:evenHBand="0" w:firstRowFirstColumn="0" w:firstRowLastColumn="0" w:lastRowFirstColumn="0" w:lastRowLastColumn="0"/>
            </w:pPr>
            <w:r>
              <w:t>Advantages</w:t>
            </w:r>
          </w:p>
        </w:tc>
        <w:tc>
          <w:tcPr>
            <w:tcW w:w="4219" w:type="dxa"/>
          </w:tcPr>
          <w:p w14:paraId="7DF16955" w14:textId="488E5D75" w:rsidR="001F6BC5" w:rsidRDefault="001F6BC5" w:rsidP="001E5C56">
            <w:pPr>
              <w:cnfStyle w:val="100000000000" w:firstRow="1" w:lastRow="0" w:firstColumn="0" w:lastColumn="0" w:oddVBand="0" w:evenVBand="0" w:oddHBand="0" w:evenHBand="0" w:firstRowFirstColumn="0" w:firstRowLastColumn="0" w:lastRowFirstColumn="0" w:lastRowLastColumn="0"/>
            </w:pPr>
            <w:r>
              <w:t>Disadvantages</w:t>
            </w:r>
          </w:p>
        </w:tc>
      </w:tr>
      <w:tr w:rsidR="004B5ED7" w14:paraId="69992234" w14:textId="67B2A5D1" w:rsidTr="00372C4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587259CB" w14:textId="0E190F89" w:rsidR="007B21E9" w:rsidRDefault="007B21E9" w:rsidP="007B21E9">
            <w:r>
              <w:t>Coal with CCS</w:t>
            </w:r>
          </w:p>
        </w:tc>
        <w:tc>
          <w:tcPr>
            <w:tcW w:w="1843" w:type="dxa"/>
          </w:tcPr>
          <w:p w14:paraId="08236C4B" w14:textId="21F02C9F" w:rsidR="007B21E9" w:rsidRDefault="007B21E9" w:rsidP="007B21E9">
            <w:pPr>
              <w:cnfStyle w:val="000000100000" w:firstRow="0" w:lastRow="0" w:firstColumn="0" w:lastColumn="0" w:oddVBand="0" w:evenVBand="0" w:oddHBand="1" w:evenHBand="0" w:firstRowFirstColumn="0" w:firstRowLastColumn="0" w:lastRowFirstColumn="0" w:lastRowLastColumn="0"/>
            </w:pPr>
            <w:r>
              <w:t>$155–$250</w:t>
            </w:r>
          </w:p>
        </w:tc>
        <w:tc>
          <w:tcPr>
            <w:tcW w:w="3685" w:type="dxa"/>
          </w:tcPr>
          <w:p w14:paraId="62C783C8" w14:textId="78951925" w:rsidR="007B21E9" w:rsidRDefault="007B21E9" w:rsidP="007B21E9">
            <w:pPr>
              <w:cnfStyle w:val="000000100000" w:firstRow="0" w:lastRow="0" w:firstColumn="0" w:lastColumn="0" w:oddVBand="0" w:evenVBand="0" w:oddHBand="1" w:evenHBand="0" w:firstRowFirstColumn="0" w:firstRowLastColumn="0" w:lastRowFirstColumn="0" w:lastRowLastColumn="0"/>
            </w:pPr>
            <w:r w:rsidRPr="004F4BE7">
              <w:rPr>
                <w:lang w:eastAsia="en-AU"/>
              </w:rPr>
              <w:t xml:space="preserve">Carbon Capture and Storage (CCS) technology </w:t>
            </w:r>
            <w:r w:rsidR="001B5222">
              <w:rPr>
                <w:lang w:eastAsia="en-AU"/>
              </w:rPr>
              <w:t xml:space="preserve">has </w:t>
            </w:r>
            <w:r w:rsidRPr="004F4BE7">
              <w:rPr>
                <w:lang w:eastAsia="en-AU"/>
              </w:rPr>
              <w:t xml:space="preserve">not yet </w:t>
            </w:r>
            <w:r w:rsidR="001B5222">
              <w:rPr>
                <w:lang w:eastAsia="en-AU"/>
              </w:rPr>
              <w:t xml:space="preserve">been </w:t>
            </w:r>
            <w:r w:rsidRPr="004F4BE7">
              <w:rPr>
                <w:lang w:eastAsia="en-AU"/>
              </w:rPr>
              <w:t>demonstrated</w:t>
            </w:r>
            <w:r w:rsidR="000E3A5D">
              <w:rPr>
                <w:lang w:eastAsia="en-AU"/>
              </w:rPr>
              <w:t xml:space="preserve"> </w:t>
            </w:r>
            <w:r w:rsidR="000411CD">
              <w:rPr>
                <w:lang w:eastAsia="en-AU"/>
              </w:rPr>
              <w:t>commercially</w:t>
            </w:r>
            <w:r w:rsidR="0054641C">
              <w:rPr>
                <w:lang w:eastAsia="en-AU"/>
              </w:rPr>
              <w:t>.</w:t>
            </w:r>
          </w:p>
        </w:tc>
        <w:tc>
          <w:tcPr>
            <w:tcW w:w="3544" w:type="dxa"/>
          </w:tcPr>
          <w:p w14:paraId="4BCBEEE8" w14:textId="5CE6CADB" w:rsidR="007B21E9" w:rsidRDefault="00E858BC" w:rsidP="007B21E9">
            <w:pPr>
              <w:cnfStyle w:val="000000100000" w:firstRow="0" w:lastRow="0" w:firstColumn="0" w:lastColumn="0" w:oddVBand="0" w:evenVBand="0" w:oddHBand="1" w:evenHBand="0" w:firstRowFirstColumn="0" w:firstRowLastColumn="0" w:lastRowFirstColumn="0" w:lastRowLastColumn="0"/>
            </w:pPr>
            <w:r w:rsidRPr="004F4BE7">
              <w:rPr>
                <w:lang w:eastAsia="en-AU"/>
              </w:rPr>
              <w:t>Established technology</w:t>
            </w:r>
            <w:r w:rsidR="00EF60DF">
              <w:rPr>
                <w:lang w:eastAsia="en-AU"/>
              </w:rPr>
              <w:t xml:space="preserve"> in Australi</w:t>
            </w:r>
            <w:r w:rsidR="007E60A5">
              <w:rPr>
                <w:lang w:eastAsia="en-AU"/>
              </w:rPr>
              <w:t xml:space="preserve">a; </w:t>
            </w:r>
            <w:r w:rsidR="007E60A5" w:rsidRPr="00A91CB0">
              <w:rPr>
                <w:rStyle w:val="Strong"/>
              </w:rPr>
              <w:t>dispatchable</w:t>
            </w:r>
            <w:r w:rsidR="007E60A5">
              <w:rPr>
                <w:lang w:eastAsia="en-AU"/>
              </w:rPr>
              <w:t xml:space="preserve"> – can</w:t>
            </w:r>
            <w:r w:rsidR="007E60A5">
              <w:t xml:space="preserve"> adjust generation to meet demand.</w:t>
            </w:r>
          </w:p>
        </w:tc>
        <w:tc>
          <w:tcPr>
            <w:tcW w:w="4219" w:type="dxa"/>
          </w:tcPr>
          <w:p w14:paraId="4B902874" w14:textId="7EB90879" w:rsidR="007B21E9" w:rsidRDefault="00720701" w:rsidP="007B21E9">
            <w:pPr>
              <w:cnfStyle w:val="000000100000" w:firstRow="0" w:lastRow="0" w:firstColumn="0" w:lastColumn="0" w:oddVBand="0" w:evenVBand="0" w:oddHBand="1" w:evenHBand="0" w:firstRowFirstColumn="0" w:firstRowLastColumn="0" w:lastRowFirstColumn="0" w:lastRowLastColumn="0"/>
            </w:pPr>
            <w:r>
              <w:rPr>
                <w:lang w:eastAsia="en-AU"/>
              </w:rPr>
              <w:t>Non-renewable</w:t>
            </w:r>
            <w:r w:rsidR="00846FF9">
              <w:rPr>
                <w:lang w:eastAsia="en-AU"/>
              </w:rPr>
              <w:t xml:space="preserve"> energy source. Produces h</w:t>
            </w:r>
            <w:r w:rsidR="00E858BC" w:rsidRPr="004F4BE7">
              <w:rPr>
                <w:lang w:eastAsia="en-AU"/>
              </w:rPr>
              <w:t>igh</w:t>
            </w:r>
            <w:r>
              <w:rPr>
                <w:lang w:eastAsia="en-AU"/>
              </w:rPr>
              <w:t xml:space="preserve"> CO</w:t>
            </w:r>
            <w:r w:rsidRPr="00A8461C">
              <w:rPr>
                <w:vertAlign w:val="subscript"/>
                <w:lang w:eastAsia="en-AU"/>
              </w:rPr>
              <w:t>2</w:t>
            </w:r>
            <w:r w:rsidR="00E858BC" w:rsidRPr="004F4BE7">
              <w:rPr>
                <w:lang w:eastAsia="en-AU"/>
              </w:rPr>
              <w:t xml:space="preserve"> emission</w:t>
            </w:r>
            <w:r>
              <w:rPr>
                <w:lang w:eastAsia="en-AU"/>
              </w:rPr>
              <w:t>s</w:t>
            </w:r>
            <w:r w:rsidR="00846FF9">
              <w:rPr>
                <w:lang w:eastAsia="en-AU"/>
              </w:rPr>
              <w:t>. It is</w:t>
            </w:r>
            <w:r w:rsidR="0054641C">
              <w:rPr>
                <w:lang w:eastAsia="en-AU"/>
              </w:rPr>
              <w:t xml:space="preserve"> </w:t>
            </w:r>
            <w:r w:rsidR="002F3E15">
              <w:rPr>
                <w:lang w:eastAsia="en-AU"/>
              </w:rPr>
              <w:t>e</w:t>
            </w:r>
            <w:r w:rsidR="00A411FD">
              <w:rPr>
                <w:lang w:eastAsia="en-AU"/>
              </w:rPr>
              <w:t>xpensive</w:t>
            </w:r>
            <w:r w:rsidR="00A7354E">
              <w:rPr>
                <w:lang w:eastAsia="en-AU"/>
              </w:rPr>
              <w:t>.</w:t>
            </w:r>
          </w:p>
        </w:tc>
      </w:tr>
      <w:tr w:rsidR="004B5ED7" w14:paraId="63AA4250" w14:textId="4E83CB22" w:rsidTr="00372C41">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276166DB" w14:textId="304D1EC5" w:rsidR="007B21E9" w:rsidRDefault="007B21E9" w:rsidP="007B21E9">
            <w:r>
              <w:t>Gas with CCS</w:t>
            </w:r>
          </w:p>
        </w:tc>
        <w:tc>
          <w:tcPr>
            <w:tcW w:w="1843" w:type="dxa"/>
          </w:tcPr>
          <w:p w14:paraId="40296DCB" w14:textId="506ACB45" w:rsidR="007B21E9" w:rsidRDefault="007B21E9" w:rsidP="007B21E9">
            <w:pPr>
              <w:cnfStyle w:val="000000010000" w:firstRow="0" w:lastRow="0" w:firstColumn="0" w:lastColumn="0" w:oddVBand="0" w:evenVBand="0" w:oddHBand="0" w:evenHBand="1" w:firstRowFirstColumn="0" w:firstRowLastColumn="0" w:lastRowFirstColumn="0" w:lastRowLastColumn="0"/>
            </w:pPr>
            <w:r>
              <w:t>$120–$200</w:t>
            </w:r>
          </w:p>
        </w:tc>
        <w:tc>
          <w:tcPr>
            <w:tcW w:w="3685" w:type="dxa"/>
          </w:tcPr>
          <w:p w14:paraId="77ADA880" w14:textId="7084CC37" w:rsidR="007B21E9" w:rsidRDefault="007B21E9" w:rsidP="007B21E9">
            <w:pPr>
              <w:cnfStyle w:val="000000010000" w:firstRow="0" w:lastRow="0" w:firstColumn="0" w:lastColumn="0" w:oddVBand="0" w:evenVBand="0" w:oddHBand="0" w:evenHBand="1" w:firstRowFirstColumn="0" w:firstRowLastColumn="0" w:lastRowFirstColumn="0" w:lastRowLastColumn="0"/>
            </w:pPr>
            <w:r w:rsidRPr="004F4BE7">
              <w:rPr>
                <w:lang w:eastAsia="en-AU"/>
              </w:rPr>
              <w:t xml:space="preserve">CCS technology </w:t>
            </w:r>
            <w:r w:rsidR="0054641C">
              <w:rPr>
                <w:lang w:eastAsia="en-AU"/>
              </w:rPr>
              <w:t>has not yet been demonstrated on</w:t>
            </w:r>
            <w:r w:rsidR="000E3A5D">
              <w:rPr>
                <w:lang w:eastAsia="en-AU"/>
              </w:rPr>
              <w:t xml:space="preserve"> a commercial scale.</w:t>
            </w:r>
          </w:p>
        </w:tc>
        <w:tc>
          <w:tcPr>
            <w:tcW w:w="3544" w:type="dxa"/>
          </w:tcPr>
          <w:p w14:paraId="4CD35D2C" w14:textId="6A8D4C14" w:rsidR="007B21E9" w:rsidRDefault="00965865" w:rsidP="007B21E9">
            <w:pPr>
              <w:cnfStyle w:val="000000010000" w:firstRow="0" w:lastRow="0" w:firstColumn="0" w:lastColumn="0" w:oddVBand="0" w:evenVBand="0" w:oddHBand="0" w:evenHBand="1" w:firstRowFirstColumn="0" w:firstRowLastColumn="0" w:lastRowFirstColumn="0" w:lastRowLastColumn="0"/>
            </w:pPr>
            <w:r w:rsidRPr="004F4BE7">
              <w:rPr>
                <w:lang w:eastAsia="en-AU"/>
              </w:rPr>
              <w:t>Established technology</w:t>
            </w:r>
            <w:r>
              <w:rPr>
                <w:lang w:eastAsia="en-AU"/>
              </w:rPr>
              <w:t xml:space="preserve"> in Australia; </w:t>
            </w:r>
            <w:r w:rsidR="00372C0E">
              <w:rPr>
                <w:lang w:eastAsia="en-AU"/>
              </w:rPr>
              <w:t>dispatchable</w:t>
            </w:r>
            <w:r w:rsidR="00E17586">
              <w:rPr>
                <w:lang w:eastAsia="en-AU"/>
              </w:rPr>
              <w:t>.</w:t>
            </w:r>
          </w:p>
        </w:tc>
        <w:tc>
          <w:tcPr>
            <w:tcW w:w="4219" w:type="dxa"/>
          </w:tcPr>
          <w:p w14:paraId="3114C426" w14:textId="05C5B20E" w:rsidR="007B21E9" w:rsidRDefault="002F3E15" w:rsidP="007B21E9">
            <w:pPr>
              <w:cnfStyle w:val="000000010000" w:firstRow="0" w:lastRow="0" w:firstColumn="0" w:lastColumn="0" w:oddVBand="0" w:evenVBand="0" w:oddHBand="0" w:evenHBand="1" w:firstRowFirstColumn="0" w:firstRowLastColumn="0" w:lastRowFirstColumn="0" w:lastRowLastColumn="0"/>
            </w:pPr>
            <w:r>
              <w:rPr>
                <w:lang w:eastAsia="en-AU"/>
              </w:rPr>
              <w:t>Non-renewable</w:t>
            </w:r>
            <w:r w:rsidR="00846FF9">
              <w:rPr>
                <w:lang w:eastAsia="en-AU"/>
              </w:rPr>
              <w:t xml:space="preserve"> energy source. Produces</w:t>
            </w:r>
            <w:r w:rsidR="0054641C">
              <w:rPr>
                <w:lang w:eastAsia="en-AU"/>
              </w:rPr>
              <w:t xml:space="preserve"> high CO</w:t>
            </w:r>
            <w:r w:rsidR="0054641C" w:rsidRPr="00A8461C">
              <w:rPr>
                <w:vertAlign w:val="subscript"/>
                <w:lang w:eastAsia="en-AU"/>
              </w:rPr>
              <w:t>2</w:t>
            </w:r>
            <w:r w:rsidR="0054641C">
              <w:rPr>
                <w:lang w:eastAsia="en-AU"/>
              </w:rPr>
              <w:t xml:space="preserve"> emissions</w:t>
            </w:r>
            <w:r w:rsidR="00846FF9">
              <w:rPr>
                <w:lang w:eastAsia="en-AU"/>
              </w:rPr>
              <w:t>. It is</w:t>
            </w:r>
            <w:r w:rsidR="0054641C">
              <w:rPr>
                <w:lang w:eastAsia="en-AU"/>
              </w:rPr>
              <w:t xml:space="preserve"> expensive</w:t>
            </w:r>
            <w:r w:rsidR="00846FF9">
              <w:rPr>
                <w:lang w:eastAsia="en-AU"/>
              </w:rPr>
              <w:t>. T</w:t>
            </w:r>
            <w:r w:rsidR="0054641C">
              <w:rPr>
                <w:lang w:eastAsia="en-AU"/>
              </w:rPr>
              <w:t xml:space="preserve">he </w:t>
            </w:r>
            <w:r w:rsidR="00A411FD">
              <w:rPr>
                <w:lang w:eastAsia="en-AU"/>
              </w:rPr>
              <w:t>cost of gas can change quickly.</w:t>
            </w:r>
          </w:p>
        </w:tc>
      </w:tr>
      <w:tr w:rsidR="004B5ED7" w14:paraId="0CF7CC38" w14:textId="77777777" w:rsidTr="00372C4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12412E4E" w14:textId="7FAD966C" w:rsidR="001F6BC5" w:rsidRDefault="001F6BC5" w:rsidP="001E5C56">
            <w:r>
              <w:t>Nuclear</w:t>
            </w:r>
          </w:p>
        </w:tc>
        <w:tc>
          <w:tcPr>
            <w:tcW w:w="1843" w:type="dxa"/>
          </w:tcPr>
          <w:p w14:paraId="7709447B" w14:textId="77777777" w:rsidR="001F6BC5" w:rsidRDefault="00B81009" w:rsidP="001E5C56">
            <w:pPr>
              <w:cnfStyle w:val="000000100000" w:firstRow="0" w:lastRow="0" w:firstColumn="0" w:lastColumn="0" w:oddVBand="0" w:evenVBand="0" w:oddHBand="1" w:evenHBand="0" w:firstRowFirstColumn="0" w:firstRowLastColumn="0" w:lastRowFirstColumn="0" w:lastRowLastColumn="0"/>
            </w:pPr>
            <w:r>
              <w:t>$140–$235 (large-scale)</w:t>
            </w:r>
          </w:p>
          <w:p w14:paraId="573EF959" w14:textId="525669E2" w:rsidR="00B81009" w:rsidRDefault="00B81009" w:rsidP="001E5C56">
            <w:pPr>
              <w:cnfStyle w:val="000000100000" w:firstRow="0" w:lastRow="0" w:firstColumn="0" w:lastColumn="0" w:oddVBand="0" w:evenVBand="0" w:oddHBand="1" w:evenHBand="0" w:firstRowFirstColumn="0" w:firstRowLastColumn="0" w:lastRowFirstColumn="0" w:lastRowLastColumn="0"/>
            </w:pPr>
            <w:r>
              <w:t>$230–$380</w:t>
            </w:r>
            <w:r w:rsidR="002C4210">
              <w:t xml:space="preserve"> (SMR)</w:t>
            </w:r>
          </w:p>
        </w:tc>
        <w:tc>
          <w:tcPr>
            <w:tcW w:w="3685" w:type="dxa"/>
          </w:tcPr>
          <w:p w14:paraId="0D08B4AE" w14:textId="309802A4" w:rsidR="001F6BC5" w:rsidRDefault="00987190" w:rsidP="001E5C56">
            <w:pPr>
              <w:cnfStyle w:val="000000100000" w:firstRow="0" w:lastRow="0" w:firstColumn="0" w:lastColumn="0" w:oddVBand="0" w:evenVBand="0" w:oddHBand="1" w:evenHBand="0" w:firstRowFirstColumn="0" w:firstRowLastColumn="0" w:lastRowFirstColumn="0" w:lastRowLastColumn="0"/>
            </w:pPr>
            <w:r w:rsidRPr="00987190">
              <w:t>Complex technology</w:t>
            </w:r>
            <w:r w:rsidR="0054641C">
              <w:t xml:space="preserve">: Small Modular Reactors (SMRs) have not yet been </w:t>
            </w:r>
            <w:r w:rsidR="00D234CB">
              <w:t>demonst</w:t>
            </w:r>
            <w:r w:rsidR="004B5ED7">
              <w:t xml:space="preserve">rated </w:t>
            </w:r>
            <w:r w:rsidR="000411CD">
              <w:rPr>
                <w:lang w:eastAsia="en-AU"/>
              </w:rPr>
              <w:t>commercially</w:t>
            </w:r>
            <w:r w:rsidR="000E3A5D">
              <w:t>.</w:t>
            </w:r>
          </w:p>
        </w:tc>
        <w:tc>
          <w:tcPr>
            <w:tcW w:w="3544" w:type="dxa"/>
          </w:tcPr>
          <w:p w14:paraId="25F0A134" w14:textId="4C784D1A" w:rsidR="001F6BC5" w:rsidRDefault="008532F6" w:rsidP="001E5C56">
            <w:pPr>
              <w:cnfStyle w:val="000000100000" w:firstRow="0" w:lastRow="0" w:firstColumn="0" w:lastColumn="0" w:oddVBand="0" w:evenVBand="0" w:oddHBand="1" w:evenHBand="0" w:firstRowFirstColumn="0" w:firstRowLastColumn="0" w:lastRowFirstColumn="0" w:lastRowLastColumn="0"/>
            </w:pPr>
            <w:r>
              <w:t>Steady and reliable</w:t>
            </w:r>
            <w:r w:rsidR="00A7354E" w:rsidRPr="00987190">
              <w:t xml:space="preserve"> </w:t>
            </w:r>
            <w:r w:rsidR="001A577C">
              <w:t>generation of electricity</w:t>
            </w:r>
            <w:r w:rsidR="00987C05">
              <w:t xml:space="preserve">. </w:t>
            </w:r>
            <w:r w:rsidR="00AC2072">
              <w:t>L</w:t>
            </w:r>
            <w:r w:rsidR="00987C05">
              <w:t xml:space="preserve">ow </w:t>
            </w:r>
            <w:r w:rsidR="00AC2072">
              <w:t>CO</w:t>
            </w:r>
            <w:r w:rsidR="00AC2072" w:rsidRPr="00A8461C">
              <w:rPr>
                <w:vertAlign w:val="subscript"/>
              </w:rPr>
              <w:t>2</w:t>
            </w:r>
            <w:r w:rsidR="00AC2072">
              <w:t xml:space="preserve"> </w:t>
            </w:r>
            <w:r w:rsidR="00987C05">
              <w:t>emissions</w:t>
            </w:r>
            <w:r>
              <w:t>.</w:t>
            </w:r>
          </w:p>
        </w:tc>
        <w:tc>
          <w:tcPr>
            <w:tcW w:w="4219" w:type="dxa"/>
          </w:tcPr>
          <w:p w14:paraId="1B650183" w14:textId="7C199BF1" w:rsidR="001F6BC5" w:rsidRDefault="00111557" w:rsidP="001E5C56">
            <w:pPr>
              <w:cnfStyle w:val="000000100000" w:firstRow="0" w:lastRow="0" w:firstColumn="0" w:lastColumn="0" w:oddVBand="0" w:evenVBand="0" w:oddHBand="1" w:evenHBand="0" w:firstRowFirstColumn="0" w:firstRowLastColumn="0" w:lastRowFirstColumn="0" w:lastRowLastColumn="0"/>
            </w:pPr>
            <w:r>
              <w:t>Non-renewable</w:t>
            </w:r>
            <w:r w:rsidR="0054641C">
              <w:t xml:space="preserve"> and </w:t>
            </w:r>
            <w:r>
              <w:t>v</w:t>
            </w:r>
            <w:r w:rsidR="00987C05">
              <w:t xml:space="preserve">ery expensive. </w:t>
            </w:r>
            <w:r w:rsidR="0054641C">
              <w:t xml:space="preserve">It cannot </w:t>
            </w:r>
            <w:r w:rsidR="00372C0E">
              <w:t xml:space="preserve">easily </w:t>
            </w:r>
            <w:r w:rsidR="007354EC">
              <w:t xml:space="preserve">adjust </w:t>
            </w:r>
            <w:r>
              <w:t xml:space="preserve">generation </w:t>
            </w:r>
            <w:r w:rsidR="007354EC">
              <w:t xml:space="preserve">to meet demand. </w:t>
            </w:r>
            <w:r w:rsidR="001A577C">
              <w:t>Radioactive waste products</w:t>
            </w:r>
            <w:r w:rsidR="001A0BC5">
              <w:t xml:space="preserve"> </w:t>
            </w:r>
            <w:r w:rsidR="00B86C47">
              <w:t>must be managed</w:t>
            </w:r>
            <w:r w:rsidR="0054641C">
              <w:t>,</w:t>
            </w:r>
            <w:r w:rsidR="00B86C47">
              <w:t xml:space="preserve"> and accidents can be </w:t>
            </w:r>
            <w:r w:rsidR="005E03C6">
              <w:t>catastrophic.</w:t>
            </w:r>
          </w:p>
        </w:tc>
      </w:tr>
      <w:tr w:rsidR="004B5ED7" w14:paraId="763EDEAE" w14:textId="77777777" w:rsidTr="00372C41">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0AD031D1" w14:textId="142DFA59" w:rsidR="001F6BC5" w:rsidRDefault="001F6BC5" w:rsidP="001E5C56">
            <w:r>
              <w:t>Wind</w:t>
            </w:r>
          </w:p>
        </w:tc>
        <w:tc>
          <w:tcPr>
            <w:tcW w:w="1843" w:type="dxa"/>
          </w:tcPr>
          <w:p w14:paraId="1E9A3940" w14:textId="77777777" w:rsidR="001F6BC5" w:rsidRDefault="00A26C49" w:rsidP="00CB3B69">
            <w:pPr>
              <w:spacing w:line="276" w:lineRule="auto"/>
              <w:cnfStyle w:val="000000010000" w:firstRow="0" w:lastRow="0" w:firstColumn="0" w:lastColumn="0" w:oddVBand="0" w:evenVBand="0" w:oddHBand="0" w:evenHBand="1" w:firstRowFirstColumn="0" w:firstRowLastColumn="0" w:lastRowFirstColumn="0" w:lastRowLastColumn="0"/>
            </w:pPr>
            <w:r>
              <w:t>$50–</w:t>
            </w:r>
            <w:r w:rsidR="008419A9">
              <w:t>$90</w:t>
            </w:r>
            <w:r w:rsidR="00926185">
              <w:t xml:space="preserve"> </w:t>
            </w:r>
            <w:r w:rsidR="00F9706D">
              <w:t>(onshore)</w:t>
            </w:r>
          </w:p>
          <w:p w14:paraId="419E608F" w14:textId="2E7A395D" w:rsidR="00F9706D" w:rsidRDefault="00F9706D" w:rsidP="00CB3B69">
            <w:pPr>
              <w:spacing w:line="276" w:lineRule="auto"/>
              <w:cnfStyle w:val="000000010000" w:firstRow="0" w:lastRow="0" w:firstColumn="0" w:lastColumn="0" w:oddVBand="0" w:evenVBand="0" w:oddHBand="0" w:evenHBand="1" w:firstRowFirstColumn="0" w:firstRowLastColumn="0" w:lastRowFirstColumn="0" w:lastRowLastColumn="0"/>
            </w:pPr>
            <w:r>
              <w:t>$105–$180 (offshore)</w:t>
            </w:r>
          </w:p>
        </w:tc>
        <w:tc>
          <w:tcPr>
            <w:tcW w:w="3685" w:type="dxa"/>
          </w:tcPr>
          <w:p w14:paraId="42EE1852" w14:textId="30B278C0" w:rsidR="00EC2122" w:rsidRDefault="007310B9" w:rsidP="001E5C56">
            <w:pPr>
              <w:cnfStyle w:val="000000010000" w:firstRow="0" w:lastRow="0" w:firstColumn="0" w:lastColumn="0" w:oddVBand="0" w:evenVBand="0" w:oddHBand="0" w:evenHBand="1" w:firstRowFirstColumn="0" w:firstRowLastColumn="0" w:lastRowFirstColumn="0" w:lastRowLastColumn="0"/>
            </w:pPr>
            <w:r w:rsidRPr="007310B9">
              <w:t>Mature technolog</w:t>
            </w:r>
            <w:r w:rsidR="002659D0">
              <w:t>y</w:t>
            </w:r>
            <w:r w:rsidR="0064423F">
              <w:t xml:space="preserve"> designed to maximise efficiency.</w:t>
            </w:r>
          </w:p>
        </w:tc>
        <w:tc>
          <w:tcPr>
            <w:tcW w:w="3544" w:type="dxa"/>
          </w:tcPr>
          <w:p w14:paraId="73EB20E4" w14:textId="2CF48152" w:rsidR="001F6BC5" w:rsidRDefault="004263D6" w:rsidP="005766CB">
            <w:pPr>
              <w:cnfStyle w:val="000000010000" w:firstRow="0" w:lastRow="0" w:firstColumn="0" w:lastColumn="0" w:oddVBand="0" w:evenVBand="0" w:oddHBand="0" w:evenHBand="1" w:firstRowFirstColumn="0" w:firstRowLastColumn="0" w:lastRowFirstColumn="0" w:lastRowLastColumn="0"/>
            </w:pPr>
            <w:r>
              <w:t>Che</w:t>
            </w:r>
            <w:r w:rsidR="00720701">
              <w:t>ap</w:t>
            </w:r>
            <w:r w:rsidR="00AF7C96">
              <w:t xml:space="preserve"> and </w:t>
            </w:r>
            <w:r w:rsidR="00720701">
              <w:t>renewable</w:t>
            </w:r>
            <w:r w:rsidR="00931729">
              <w:t>.</w:t>
            </w:r>
            <w:r w:rsidR="005766CB">
              <w:t xml:space="preserve"> </w:t>
            </w:r>
            <w:r>
              <w:t xml:space="preserve">Offshore: </w:t>
            </w:r>
            <w:r w:rsidRPr="00EC2122">
              <w:t>Less land use impact; Higher energy yield</w:t>
            </w:r>
            <w:r w:rsidR="00931729">
              <w:t>.</w:t>
            </w:r>
          </w:p>
        </w:tc>
        <w:tc>
          <w:tcPr>
            <w:tcW w:w="4219" w:type="dxa"/>
          </w:tcPr>
          <w:p w14:paraId="1E59CDF4" w14:textId="600B49A5" w:rsidR="001F6BC5" w:rsidRDefault="009C21CE" w:rsidP="005766CB">
            <w:pPr>
              <w:cnfStyle w:val="000000010000" w:firstRow="0" w:lastRow="0" w:firstColumn="0" w:lastColumn="0" w:oddVBand="0" w:evenVBand="0" w:oddHBand="0" w:evenHBand="1" w:firstRowFirstColumn="0" w:firstRowLastColumn="0" w:lastRowFirstColumn="0" w:lastRowLastColumn="0"/>
            </w:pPr>
            <w:r>
              <w:t>R</w:t>
            </w:r>
            <w:r w:rsidR="00495135">
              <w:t xml:space="preserve">equires high-wind locations for </w:t>
            </w:r>
            <w:r w:rsidR="003926D5">
              <w:t>efficient generation of electricity.</w:t>
            </w:r>
            <w:r w:rsidR="005766CB">
              <w:t xml:space="preserve"> </w:t>
            </w:r>
            <w:r w:rsidR="000411CD">
              <w:t>The generation</w:t>
            </w:r>
            <w:r w:rsidR="00611D89">
              <w:t xml:space="preserve"> of electricity is intermittent.</w:t>
            </w:r>
            <w:r w:rsidR="005766CB">
              <w:t xml:space="preserve"> </w:t>
            </w:r>
            <w:r w:rsidR="00111557">
              <w:t>Offshore: More expensive.</w:t>
            </w:r>
          </w:p>
        </w:tc>
      </w:tr>
      <w:tr w:rsidR="004B5ED7" w14:paraId="111569C7" w14:textId="77777777" w:rsidTr="00372C4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4BC3D41C" w14:textId="7BA2533C" w:rsidR="001F6BC5" w:rsidRDefault="001F6BC5" w:rsidP="001E5C56">
            <w:r>
              <w:lastRenderedPageBreak/>
              <w:t>Hydro</w:t>
            </w:r>
            <w:r w:rsidR="00B00DD0">
              <w:t>-electric</w:t>
            </w:r>
          </w:p>
        </w:tc>
        <w:tc>
          <w:tcPr>
            <w:tcW w:w="1843" w:type="dxa"/>
          </w:tcPr>
          <w:p w14:paraId="353AAA07" w14:textId="7CF65782" w:rsidR="001F6BC5" w:rsidRDefault="00A65837" w:rsidP="00CB3B69">
            <w:pPr>
              <w:spacing w:line="276" w:lineRule="auto"/>
              <w:cnfStyle w:val="000000100000" w:firstRow="0" w:lastRow="0" w:firstColumn="0" w:lastColumn="0" w:oddVBand="0" w:evenVBand="0" w:oddHBand="1" w:evenHBand="0" w:firstRowFirstColumn="0" w:firstRowLastColumn="0" w:lastRowFirstColumn="0" w:lastRowLastColumn="0"/>
            </w:pPr>
            <w:r>
              <w:t>$50–$100</w:t>
            </w:r>
          </w:p>
        </w:tc>
        <w:tc>
          <w:tcPr>
            <w:tcW w:w="3685" w:type="dxa"/>
          </w:tcPr>
          <w:p w14:paraId="1625F227" w14:textId="37D3367E" w:rsidR="001F6BC5" w:rsidRDefault="000C42B6" w:rsidP="001E5C56">
            <w:pPr>
              <w:cnfStyle w:val="000000100000" w:firstRow="0" w:lastRow="0" w:firstColumn="0" w:lastColumn="0" w:oddVBand="0" w:evenVBand="0" w:oddHBand="1" w:evenHBand="0" w:firstRowFirstColumn="0" w:firstRowLastColumn="0" w:lastRowFirstColumn="0" w:lastRowLastColumn="0"/>
            </w:pPr>
            <w:r>
              <w:t>There are l</w:t>
            </w:r>
            <w:r w:rsidR="00CE12CF" w:rsidRPr="00CE12CF">
              <w:t>imited suitable sites</w:t>
            </w:r>
            <w:r w:rsidR="00136E9F">
              <w:t xml:space="preserve"> for building </w:t>
            </w:r>
            <w:r w:rsidR="00FC420D">
              <w:t xml:space="preserve">hydro </w:t>
            </w:r>
            <w:r w:rsidR="00314C0B">
              <w:t>stations</w:t>
            </w:r>
            <w:r w:rsidR="00931729">
              <w:t>.</w:t>
            </w:r>
          </w:p>
        </w:tc>
        <w:tc>
          <w:tcPr>
            <w:tcW w:w="3544" w:type="dxa"/>
          </w:tcPr>
          <w:p w14:paraId="2699AB28" w14:textId="168A8955" w:rsidR="001F6BC5" w:rsidRDefault="00136E9F" w:rsidP="005766CB">
            <w:pPr>
              <w:cnfStyle w:val="000000100000" w:firstRow="0" w:lastRow="0" w:firstColumn="0" w:lastColumn="0" w:oddVBand="0" w:evenVBand="0" w:oddHBand="1" w:evenHBand="0" w:firstRowFirstColumn="0" w:firstRowLastColumn="0" w:lastRowFirstColumn="0" w:lastRowLastColumn="0"/>
            </w:pPr>
            <w:r>
              <w:t>Renewable</w:t>
            </w:r>
            <w:r w:rsidR="005766CB">
              <w:t xml:space="preserve"> energy source</w:t>
            </w:r>
            <w:r w:rsidR="00C9117D">
              <w:t>.</w:t>
            </w:r>
            <w:r w:rsidR="005766CB">
              <w:t xml:space="preserve"> </w:t>
            </w:r>
            <w:r w:rsidR="00C9117D">
              <w:t>R</w:t>
            </w:r>
            <w:r w:rsidRPr="00CE12CF">
              <w:t>eliable baseload power</w:t>
            </w:r>
            <w:r w:rsidR="005766CB">
              <w:t xml:space="preserve">. </w:t>
            </w:r>
            <w:r w:rsidR="00E22BB1">
              <w:t>Dispatchable–pumped</w:t>
            </w:r>
            <w:r>
              <w:t xml:space="preserve"> hydro </w:t>
            </w:r>
            <w:r w:rsidR="00D62691">
              <w:t>stores</w:t>
            </w:r>
            <w:r>
              <w:t xml:space="preserve"> energy for </w:t>
            </w:r>
            <w:r w:rsidR="00D62691">
              <w:t xml:space="preserve">peak </w:t>
            </w:r>
            <w:r>
              <w:t>use</w:t>
            </w:r>
            <w:r w:rsidR="00D62691">
              <w:t>.</w:t>
            </w:r>
          </w:p>
        </w:tc>
        <w:tc>
          <w:tcPr>
            <w:tcW w:w="4219" w:type="dxa"/>
          </w:tcPr>
          <w:p w14:paraId="7047E47C" w14:textId="05D6ABB9" w:rsidR="001F6BC5" w:rsidRDefault="00AD6627" w:rsidP="001E5C56">
            <w:pPr>
              <w:cnfStyle w:val="000000100000" w:firstRow="0" w:lastRow="0" w:firstColumn="0" w:lastColumn="0" w:oddVBand="0" w:evenVBand="0" w:oddHBand="1" w:evenHBand="0" w:firstRowFirstColumn="0" w:firstRowLastColumn="0" w:lastRowFirstColumn="0" w:lastRowLastColumn="0"/>
            </w:pPr>
            <w:r>
              <w:t xml:space="preserve">The building </w:t>
            </w:r>
            <w:r w:rsidR="0017064C">
              <w:t xml:space="preserve">of </w:t>
            </w:r>
            <w:r w:rsidR="00F12944">
              <w:t xml:space="preserve">dams </w:t>
            </w:r>
            <w:r w:rsidR="0017064C">
              <w:t xml:space="preserve">affects the environment and </w:t>
            </w:r>
            <w:r w:rsidR="00B15D28">
              <w:t>may have social impacts.</w:t>
            </w:r>
          </w:p>
        </w:tc>
      </w:tr>
      <w:tr w:rsidR="004B5ED7" w14:paraId="6F7E406D" w14:textId="77777777" w:rsidTr="00372C41">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5FA4B6CB" w14:textId="609ABF01" w:rsidR="001F6BC5" w:rsidRDefault="001F6BC5" w:rsidP="001E5C56">
            <w:r>
              <w:t>Solar</w:t>
            </w:r>
            <w:r w:rsidR="00F25B52">
              <w:t xml:space="preserve"> (PV)</w:t>
            </w:r>
          </w:p>
        </w:tc>
        <w:tc>
          <w:tcPr>
            <w:tcW w:w="1843" w:type="dxa"/>
          </w:tcPr>
          <w:p w14:paraId="66061DEB" w14:textId="3A26D7AA" w:rsidR="001F6BC5" w:rsidRDefault="00F25B52" w:rsidP="00CB3B69">
            <w:pPr>
              <w:spacing w:line="276" w:lineRule="auto"/>
              <w:cnfStyle w:val="000000010000" w:firstRow="0" w:lastRow="0" w:firstColumn="0" w:lastColumn="0" w:oddVBand="0" w:evenVBand="0" w:oddHBand="0" w:evenHBand="1" w:firstRowFirstColumn="0" w:firstRowLastColumn="0" w:lastRowFirstColumn="0" w:lastRowLastColumn="0"/>
            </w:pPr>
            <w:r>
              <w:t>$35–$65</w:t>
            </w:r>
          </w:p>
        </w:tc>
        <w:tc>
          <w:tcPr>
            <w:tcW w:w="3685" w:type="dxa"/>
          </w:tcPr>
          <w:p w14:paraId="3851A625" w14:textId="6C2B1825" w:rsidR="001F6BC5" w:rsidRDefault="0011717C" w:rsidP="001E5C56">
            <w:pPr>
              <w:cnfStyle w:val="000000010000" w:firstRow="0" w:lastRow="0" w:firstColumn="0" w:lastColumn="0" w:oddVBand="0" w:evenVBand="0" w:oddHBand="0" w:evenHBand="1" w:firstRowFirstColumn="0" w:firstRowLastColumn="0" w:lastRowFirstColumn="0" w:lastRowLastColumn="0"/>
            </w:pPr>
            <w:r w:rsidRPr="0011717C">
              <w:t>Rapidly advancing technology</w:t>
            </w:r>
            <w:r w:rsidR="00E31455">
              <w:t xml:space="preserve"> </w:t>
            </w:r>
            <w:r w:rsidR="00E87C64">
              <w:t>improves efficiency and reduces</w:t>
            </w:r>
            <w:r w:rsidR="000F4C50">
              <w:t xml:space="preserve"> costs.</w:t>
            </w:r>
          </w:p>
        </w:tc>
        <w:tc>
          <w:tcPr>
            <w:tcW w:w="3544" w:type="dxa"/>
          </w:tcPr>
          <w:p w14:paraId="13B69C29" w14:textId="03C1BBDD" w:rsidR="001F6BC5" w:rsidRDefault="009402C6" w:rsidP="005766CB">
            <w:pPr>
              <w:cnfStyle w:val="000000010000" w:firstRow="0" w:lastRow="0" w:firstColumn="0" w:lastColumn="0" w:oddVBand="0" w:evenVBand="0" w:oddHBand="0" w:evenHBand="1" w:firstRowFirstColumn="0" w:firstRowLastColumn="0" w:lastRowFirstColumn="0" w:lastRowLastColumn="0"/>
            </w:pPr>
            <w:r>
              <w:t>Renewable</w:t>
            </w:r>
            <w:r w:rsidR="00684CD2">
              <w:t xml:space="preserve"> energy source.</w:t>
            </w:r>
            <w:r w:rsidR="005766CB">
              <w:t xml:space="preserve"> </w:t>
            </w:r>
            <w:r w:rsidR="00C9117D">
              <w:t xml:space="preserve">It is </w:t>
            </w:r>
            <w:r w:rsidR="00AD6627">
              <w:t xml:space="preserve">the </w:t>
            </w:r>
            <w:r w:rsidR="00E31455">
              <w:t>cheapest new energy source</w:t>
            </w:r>
            <w:r w:rsidR="007D36B7">
              <w:t>.</w:t>
            </w:r>
          </w:p>
        </w:tc>
        <w:tc>
          <w:tcPr>
            <w:tcW w:w="4219" w:type="dxa"/>
          </w:tcPr>
          <w:p w14:paraId="5F9197ED" w14:textId="1DB6D834" w:rsidR="001F6BC5" w:rsidRDefault="009402C6" w:rsidP="005766CB">
            <w:pPr>
              <w:cnfStyle w:val="000000010000" w:firstRow="0" w:lastRow="0" w:firstColumn="0" w:lastColumn="0" w:oddVBand="0" w:evenVBand="0" w:oddHBand="0" w:evenHBand="1" w:firstRowFirstColumn="0" w:firstRowLastColumn="0" w:lastRowFirstColumn="0" w:lastRowLastColumn="0"/>
            </w:pPr>
            <w:r w:rsidRPr="0011717C">
              <w:t xml:space="preserve">Requires large </w:t>
            </w:r>
            <w:r>
              <w:t xml:space="preserve">land </w:t>
            </w:r>
            <w:r w:rsidRPr="0011717C">
              <w:t>areas</w:t>
            </w:r>
            <w:r w:rsidR="00611D89">
              <w:t>.</w:t>
            </w:r>
            <w:r w:rsidR="005766CB">
              <w:t xml:space="preserve"> </w:t>
            </w:r>
            <w:r w:rsidR="00684CD2">
              <w:t>Electricity generation is i</w:t>
            </w:r>
            <w:r w:rsidRPr="0011717C">
              <w:t>ntermittent generation</w:t>
            </w:r>
            <w:r w:rsidR="00684CD2">
              <w:t xml:space="preserve"> as it relies on sunlight</w:t>
            </w:r>
            <w:r w:rsidR="00931729">
              <w:t>.</w:t>
            </w:r>
          </w:p>
        </w:tc>
      </w:tr>
    </w:tbl>
    <w:p w14:paraId="1F2C637E" w14:textId="0313EAFB" w:rsidR="00F722F8" w:rsidRDefault="008C574C" w:rsidP="00A54851">
      <w:pPr>
        <w:pStyle w:val="FeatureBox4"/>
      </w:pPr>
      <w:r w:rsidRPr="00A54851">
        <w:rPr>
          <w:rStyle w:val="Strong"/>
        </w:rPr>
        <w:t xml:space="preserve">Levelised </w:t>
      </w:r>
      <w:r w:rsidR="00A54851" w:rsidRPr="00A54851">
        <w:rPr>
          <w:rStyle w:val="Strong"/>
        </w:rPr>
        <w:t>C</w:t>
      </w:r>
      <w:r w:rsidRPr="00A54851">
        <w:rPr>
          <w:rStyle w:val="Strong"/>
        </w:rPr>
        <w:t xml:space="preserve">ost of </w:t>
      </w:r>
      <w:r w:rsidR="00A54851" w:rsidRPr="00A54851">
        <w:rPr>
          <w:rStyle w:val="Strong"/>
        </w:rPr>
        <w:t>Electricity (LCOE)</w:t>
      </w:r>
      <w:r w:rsidR="00A54851">
        <w:t xml:space="preserve">: </w:t>
      </w:r>
      <w:r w:rsidR="00F01FBB">
        <w:t>a</w:t>
      </w:r>
      <w:r w:rsidRPr="008C574C">
        <w:t xml:space="preserve"> measure of the average cost per unit of electricity generated, accounting for all the costs over the plant’s lifetime, including initial investment, operations, maintenance and fuel.</w:t>
      </w:r>
      <w:r w:rsidR="00F57B91">
        <w:t xml:space="preserve"> </w:t>
      </w:r>
      <w:r w:rsidR="00F57B91" w:rsidRPr="00F57B91">
        <w:t xml:space="preserve">Values </w:t>
      </w:r>
      <w:r w:rsidR="00F57B91">
        <w:t xml:space="preserve">used </w:t>
      </w:r>
      <w:r w:rsidR="002E01CD" w:rsidRPr="00F57B91">
        <w:t xml:space="preserve">have been rounded to </w:t>
      </w:r>
      <w:r w:rsidR="00E87C64">
        <w:t xml:space="preserve">the </w:t>
      </w:r>
      <w:r w:rsidR="002E01CD" w:rsidRPr="00F57B91">
        <w:t xml:space="preserve">nearest $5 for ease of understanding </w:t>
      </w:r>
      <w:r w:rsidR="002C2548">
        <w:t xml:space="preserve">and </w:t>
      </w:r>
      <w:r w:rsidR="00F57B91">
        <w:t xml:space="preserve">are </w:t>
      </w:r>
      <w:r w:rsidR="002E01CD">
        <w:t>based on estimates for 2030</w:t>
      </w:r>
      <w:r w:rsidR="00F57B91" w:rsidRPr="00F57B91">
        <w:t xml:space="preserve"> </w:t>
      </w:r>
      <w:r w:rsidR="002C2548">
        <w:t>(</w:t>
      </w:r>
      <w:r w:rsidR="00F57B91" w:rsidRPr="00F57B91">
        <w:t>see Apx Table B.10</w:t>
      </w:r>
      <w:r w:rsidR="002C2548">
        <w:t xml:space="preserve">, </w:t>
      </w:r>
      <w:r w:rsidR="00F57B91" w:rsidRPr="00F57B91">
        <w:t>p</w:t>
      </w:r>
      <w:r w:rsidR="00F362D1">
        <w:t xml:space="preserve"> </w:t>
      </w:r>
      <w:r w:rsidR="00F57B91" w:rsidRPr="00F57B91">
        <w:t xml:space="preserve">92) of the </w:t>
      </w:r>
      <w:hyperlink r:id="rId80" w:history="1">
        <w:r w:rsidR="002C2548" w:rsidRPr="0035323A">
          <w:rPr>
            <w:rStyle w:val="Hyperlink"/>
          </w:rPr>
          <w:t>GenCost 2023-24 report</w:t>
        </w:r>
      </w:hyperlink>
      <w:r w:rsidR="002C2548">
        <w:t xml:space="preserve"> (CSIRO)</w:t>
      </w:r>
      <w:r w:rsidR="00F57B91" w:rsidRPr="00F57B91">
        <w:t>.</w:t>
      </w:r>
    </w:p>
    <w:p w14:paraId="02EDF7DD" w14:textId="48853A0C" w:rsidR="00A00284" w:rsidRDefault="00DB4CD8" w:rsidP="00DB4CD8">
      <w:pPr>
        <w:pStyle w:val="FeatureBox4"/>
      </w:pPr>
      <w:r w:rsidRPr="00DB4CD8">
        <w:rPr>
          <w:rStyle w:val="Strong"/>
        </w:rPr>
        <w:t>Carbon capture and storage</w:t>
      </w:r>
      <w:r w:rsidR="007B6D73">
        <w:rPr>
          <w:rStyle w:val="Strong"/>
        </w:rPr>
        <w:t xml:space="preserve"> (CCS)</w:t>
      </w:r>
      <w:r w:rsidRPr="00DB4CD8">
        <w:rPr>
          <w:rStyle w:val="Strong"/>
        </w:rPr>
        <w:t>:</w:t>
      </w:r>
      <w:r w:rsidR="00C93A7E">
        <w:rPr>
          <w:rStyle w:val="Strong"/>
        </w:rPr>
        <w:t xml:space="preserve"> </w:t>
      </w:r>
      <w:r w:rsidR="00C93A7E" w:rsidRPr="00C93A7E">
        <w:t>CCS is</w:t>
      </w:r>
      <w:r w:rsidR="00C93A7E">
        <w:t xml:space="preserve"> any way </w:t>
      </w:r>
      <w:r w:rsidR="00F6590F">
        <w:t>we collect, reuse, and</w:t>
      </w:r>
      <w:r w:rsidR="00C93A7E">
        <w:t xml:space="preserve"> store CO</w:t>
      </w:r>
      <w:r w:rsidR="00C93A7E" w:rsidRPr="00C93A7E">
        <w:rPr>
          <w:vertAlign w:val="subscript"/>
        </w:rPr>
        <w:t>2</w:t>
      </w:r>
      <w:r w:rsidR="00C93A7E">
        <w:t xml:space="preserve"> released during power production.</w:t>
      </w:r>
      <w:r>
        <w:t xml:space="preserve"> </w:t>
      </w:r>
      <w:r w:rsidRPr="00DB4CD8">
        <w:t>Coal and gas estimates include lower greenhouse gas emissions using</w:t>
      </w:r>
      <w:r w:rsidR="00C93A7E">
        <w:t xml:space="preserve"> </w:t>
      </w:r>
      <w:r w:rsidRPr="00DB4CD8">
        <w:t>CCS technologies.</w:t>
      </w:r>
      <w:r w:rsidR="00A00284">
        <w:br w:type="page"/>
      </w:r>
    </w:p>
    <w:p w14:paraId="7A6951A3" w14:textId="4D36D3D0" w:rsidR="00BF7F89" w:rsidRPr="00BF7F89" w:rsidRDefault="00BF7F89" w:rsidP="00BF7F89">
      <w:pPr>
        <w:pStyle w:val="Heading2"/>
      </w:pPr>
      <w:bookmarkStart w:id="49" w:name="_Student_resource_–"/>
      <w:bookmarkStart w:id="50" w:name="_Toc222490181"/>
      <w:bookmarkEnd w:id="49"/>
      <w:r>
        <w:lastRenderedPageBreak/>
        <w:t xml:space="preserve">Student resource – </w:t>
      </w:r>
      <w:r w:rsidR="002D11D9">
        <w:t>s</w:t>
      </w:r>
      <w:r>
        <w:t>ources of energy summary sheet</w:t>
      </w:r>
      <w:bookmarkEnd w:id="50"/>
    </w:p>
    <w:tbl>
      <w:tblPr>
        <w:tblStyle w:val="Tableheader"/>
        <w:tblW w:w="14563" w:type="dxa"/>
        <w:tblLayout w:type="fixed"/>
        <w:tblLook w:val="04A0" w:firstRow="1" w:lastRow="0" w:firstColumn="1" w:lastColumn="0" w:noHBand="0" w:noVBand="1"/>
        <w:tblDescription w:val="Sources of energy summary sheet. Some cells have been left intentionally blank for students to place their responses."/>
      </w:tblPr>
      <w:tblGrid>
        <w:gridCol w:w="1271"/>
        <w:gridCol w:w="2410"/>
        <w:gridCol w:w="3628"/>
        <w:gridCol w:w="3627"/>
        <w:gridCol w:w="3627"/>
      </w:tblGrid>
      <w:tr w:rsidR="00A00284" w14:paraId="767AA52D" w14:textId="77777777" w:rsidTr="007B6D73">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71" w:type="dxa"/>
          </w:tcPr>
          <w:p w14:paraId="46D0BBE0" w14:textId="77777777" w:rsidR="00A00284" w:rsidRDefault="00A00284">
            <w:r>
              <w:t>Source of energy</w:t>
            </w:r>
          </w:p>
        </w:tc>
        <w:tc>
          <w:tcPr>
            <w:tcW w:w="2410" w:type="dxa"/>
          </w:tcPr>
          <w:p w14:paraId="50C46108" w14:textId="77777777" w:rsidR="00A00284" w:rsidRDefault="00A00284">
            <w:pPr>
              <w:cnfStyle w:val="100000000000" w:firstRow="1" w:lastRow="0" w:firstColumn="0" w:lastColumn="0" w:oddVBand="0" w:evenVBand="0" w:oddHBand="0" w:evenHBand="0" w:firstRowFirstColumn="0" w:firstRowLastColumn="0" w:lastRowFirstColumn="0" w:lastRowLastColumn="0"/>
            </w:pPr>
            <w:r>
              <w:t>Relative cost (LCOE) $/MWh</w:t>
            </w:r>
          </w:p>
        </w:tc>
        <w:tc>
          <w:tcPr>
            <w:tcW w:w="3628" w:type="dxa"/>
          </w:tcPr>
          <w:p w14:paraId="18CB55E3" w14:textId="77777777" w:rsidR="00A00284" w:rsidRDefault="00A00284">
            <w:pPr>
              <w:cnfStyle w:val="100000000000" w:firstRow="1" w:lastRow="0" w:firstColumn="0" w:lastColumn="0" w:oddVBand="0" w:evenVBand="0" w:oddHBand="0" w:evenHBand="0" w:firstRowFirstColumn="0" w:firstRowLastColumn="0" w:lastRowFirstColumn="0" w:lastRowLastColumn="0"/>
            </w:pPr>
            <w:r>
              <w:t>Technological considerations</w:t>
            </w:r>
          </w:p>
        </w:tc>
        <w:tc>
          <w:tcPr>
            <w:tcW w:w="3627" w:type="dxa"/>
          </w:tcPr>
          <w:p w14:paraId="4BAAA11B" w14:textId="77777777" w:rsidR="00A00284" w:rsidRDefault="00A00284">
            <w:pPr>
              <w:cnfStyle w:val="100000000000" w:firstRow="1" w:lastRow="0" w:firstColumn="0" w:lastColumn="0" w:oddVBand="0" w:evenVBand="0" w:oddHBand="0" w:evenHBand="0" w:firstRowFirstColumn="0" w:firstRowLastColumn="0" w:lastRowFirstColumn="0" w:lastRowLastColumn="0"/>
            </w:pPr>
            <w:r>
              <w:t>Advantages</w:t>
            </w:r>
          </w:p>
        </w:tc>
        <w:tc>
          <w:tcPr>
            <w:tcW w:w="3627" w:type="dxa"/>
          </w:tcPr>
          <w:p w14:paraId="6BF37920" w14:textId="77777777" w:rsidR="00A00284" w:rsidRDefault="00A00284">
            <w:pPr>
              <w:cnfStyle w:val="100000000000" w:firstRow="1" w:lastRow="0" w:firstColumn="0" w:lastColumn="0" w:oddVBand="0" w:evenVBand="0" w:oddHBand="0" w:evenHBand="0" w:firstRowFirstColumn="0" w:firstRowLastColumn="0" w:lastRowFirstColumn="0" w:lastRowLastColumn="0"/>
            </w:pPr>
            <w:r>
              <w:t>Disadvantages</w:t>
            </w:r>
          </w:p>
        </w:tc>
      </w:tr>
      <w:tr w:rsidR="00A00284" w14:paraId="47248123" w14:textId="77777777" w:rsidTr="007B6D73">
        <w:trPr>
          <w:cnfStyle w:val="000000100000" w:firstRow="0" w:lastRow="0" w:firstColumn="0" w:lastColumn="0" w:oddVBand="0" w:evenVBand="0" w:oddHBand="1" w:evenHBand="0" w:firstRowFirstColumn="0" w:firstRowLastColumn="0" w:lastRowFirstColumn="0" w:lastRowLastColumn="0"/>
          <w:cantSplit/>
          <w:trHeight w:val="1825"/>
        </w:trPr>
        <w:tc>
          <w:tcPr>
            <w:cnfStyle w:val="001000000000" w:firstRow="0" w:lastRow="0" w:firstColumn="1" w:lastColumn="0" w:oddVBand="0" w:evenVBand="0" w:oddHBand="0" w:evenHBand="0" w:firstRowFirstColumn="0" w:firstRowLastColumn="0" w:lastRowFirstColumn="0" w:lastRowLastColumn="0"/>
            <w:tcW w:w="1271" w:type="dxa"/>
          </w:tcPr>
          <w:p w14:paraId="5A1FA68F" w14:textId="77777777" w:rsidR="00A00284" w:rsidRDefault="00A00284">
            <w:r>
              <w:t>Coal with CCS</w:t>
            </w:r>
          </w:p>
        </w:tc>
        <w:tc>
          <w:tcPr>
            <w:tcW w:w="2410" w:type="dxa"/>
          </w:tcPr>
          <w:p w14:paraId="0B45957E" w14:textId="77777777" w:rsidR="00A00284" w:rsidRDefault="00A00284">
            <w:pPr>
              <w:cnfStyle w:val="000000100000" w:firstRow="0" w:lastRow="0" w:firstColumn="0" w:lastColumn="0" w:oddVBand="0" w:evenVBand="0" w:oddHBand="1" w:evenHBand="0" w:firstRowFirstColumn="0" w:firstRowLastColumn="0" w:lastRowFirstColumn="0" w:lastRowLastColumn="0"/>
            </w:pPr>
            <w:r>
              <w:t>$155–$250</w:t>
            </w:r>
          </w:p>
        </w:tc>
        <w:tc>
          <w:tcPr>
            <w:tcW w:w="3628" w:type="dxa"/>
          </w:tcPr>
          <w:p w14:paraId="0784B893" w14:textId="5DCD6BFD"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09A9A2EB" w14:textId="2A8F7D7A"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4BDBB7BC" w14:textId="7C177279" w:rsidR="00A00284" w:rsidRDefault="00A00284">
            <w:pPr>
              <w:cnfStyle w:val="000000100000" w:firstRow="0" w:lastRow="0" w:firstColumn="0" w:lastColumn="0" w:oddVBand="0" w:evenVBand="0" w:oddHBand="1" w:evenHBand="0" w:firstRowFirstColumn="0" w:firstRowLastColumn="0" w:lastRowFirstColumn="0" w:lastRowLastColumn="0"/>
            </w:pPr>
          </w:p>
        </w:tc>
      </w:tr>
      <w:tr w:rsidR="00A00284" w14:paraId="427F14AA" w14:textId="77777777" w:rsidTr="007B6D73">
        <w:trPr>
          <w:cnfStyle w:val="000000010000" w:firstRow="0" w:lastRow="0" w:firstColumn="0" w:lastColumn="0" w:oddVBand="0" w:evenVBand="0" w:oddHBand="0" w:evenHBand="1" w:firstRowFirstColumn="0" w:firstRowLastColumn="0" w:lastRowFirstColumn="0" w:lastRowLastColumn="0"/>
          <w:cantSplit/>
          <w:trHeight w:val="1825"/>
        </w:trPr>
        <w:tc>
          <w:tcPr>
            <w:cnfStyle w:val="001000000000" w:firstRow="0" w:lastRow="0" w:firstColumn="1" w:lastColumn="0" w:oddVBand="0" w:evenVBand="0" w:oddHBand="0" w:evenHBand="0" w:firstRowFirstColumn="0" w:firstRowLastColumn="0" w:lastRowFirstColumn="0" w:lastRowLastColumn="0"/>
            <w:tcW w:w="1271" w:type="dxa"/>
          </w:tcPr>
          <w:p w14:paraId="5E7AED63" w14:textId="77777777" w:rsidR="00A00284" w:rsidRDefault="00A00284">
            <w:r>
              <w:t>Gas with CCS</w:t>
            </w:r>
          </w:p>
        </w:tc>
        <w:tc>
          <w:tcPr>
            <w:tcW w:w="2410" w:type="dxa"/>
          </w:tcPr>
          <w:p w14:paraId="2CF1C85B" w14:textId="77777777" w:rsidR="00A00284" w:rsidRDefault="00A00284">
            <w:pPr>
              <w:cnfStyle w:val="000000010000" w:firstRow="0" w:lastRow="0" w:firstColumn="0" w:lastColumn="0" w:oddVBand="0" w:evenVBand="0" w:oddHBand="0" w:evenHBand="1" w:firstRowFirstColumn="0" w:firstRowLastColumn="0" w:lastRowFirstColumn="0" w:lastRowLastColumn="0"/>
            </w:pPr>
            <w:r>
              <w:t>$120–$200</w:t>
            </w:r>
          </w:p>
        </w:tc>
        <w:tc>
          <w:tcPr>
            <w:tcW w:w="3628" w:type="dxa"/>
          </w:tcPr>
          <w:p w14:paraId="52A01948" w14:textId="02B1A70E"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62F6D145" w14:textId="2A1F028D"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31C73668" w14:textId="2CB4AB5E" w:rsidR="00A00284" w:rsidRDefault="00A00284">
            <w:pPr>
              <w:cnfStyle w:val="000000010000" w:firstRow="0" w:lastRow="0" w:firstColumn="0" w:lastColumn="0" w:oddVBand="0" w:evenVBand="0" w:oddHBand="0" w:evenHBand="1" w:firstRowFirstColumn="0" w:firstRowLastColumn="0" w:lastRowFirstColumn="0" w:lastRowLastColumn="0"/>
            </w:pPr>
          </w:p>
        </w:tc>
      </w:tr>
      <w:tr w:rsidR="00A00284" w14:paraId="59D1DB4B" w14:textId="77777777" w:rsidTr="007B6D73">
        <w:trPr>
          <w:cnfStyle w:val="000000100000" w:firstRow="0" w:lastRow="0" w:firstColumn="0" w:lastColumn="0" w:oddVBand="0" w:evenVBand="0" w:oddHBand="1" w:evenHBand="0" w:firstRowFirstColumn="0" w:firstRowLastColumn="0" w:lastRowFirstColumn="0" w:lastRowLastColumn="0"/>
          <w:cantSplit/>
          <w:trHeight w:val="1825"/>
        </w:trPr>
        <w:tc>
          <w:tcPr>
            <w:cnfStyle w:val="001000000000" w:firstRow="0" w:lastRow="0" w:firstColumn="1" w:lastColumn="0" w:oddVBand="0" w:evenVBand="0" w:oddHBand="0" w:evenHBand="0" w:firstRowFirstColumn="0" w:firstRowLastColumn="0" w:lastRowFirstColumn="0" w:lastRowLastColumn="0"/>
            <w:tcW w:w="1271" w:type="dxa"/>
          </w:tcPr>
          <w:p w14:paraId="20489247" w14:textId="77777777" w:rsidR="00A00284" w:rsidRDefault="00A00284">
            <w:r>
              <w:t>Nuclear</w:t>
            </w:r>
          </w:p>
        </w:tc>
        <w:tc>
          <w:tcPr>
            <w:tcW w:w="2410" w:type="dxa"/>
          </w:tcPr>
          <w:p w14:paraId="1B208370" w14:textId="77777777" w:rsidR="00A00284" w:rsidRDefault="00A00284">
            <w:pPr>
              <w:cnfStyle w:val="000000100000" w:firstRow="0" w:lastRow="0" w:firstColumn="0" w:lastColumn="0" w:oddVBand="0" w:evenVBand="0" w:oddHBand="1" w:evenHBand="0" w:firstRowFirstColumn="0" w:firstRowLastColumn="0" w:lastRowFirstColumn="0" w:lastRowLastColumn="0"/>
            </w:pPr>
            <w:r>
              <w:t>$140–$235 (large-scale)</w:t>
            </w:r>
          </w:p>
          <w:p w14:paraId="495F2AC4" w14:textId="77777777" w:rsidR="00A00284" w:rsidRDefault="00A00284">
            <w:pPr>
              <w:cnfStyle w:val="000000100000" w:firstRow="0" w:lastRow="0" w:firstColumn="0" w:lastColumn="0" w:oddVBand="0" w:evenVBand="0" w:oddHBand="1" w:evenHBand="0" w:firstRowFirstColumn="0" w:firstRowLastColumn="0" w:lastRowFirstColumn="0" w:lastRowLastColumn="0"/>
            </w:pPr>
            <w:r>
              <w:t>$230–$380 (SMR)</w:t>
            </w:r>
          </w:p>
        </w:tc>
        <w:tc>
          <w:tcPr>
            <w:tcW w:w="3628" w:type="dxa"/>
          </w:tcPr>
          <w:p w14:paraId="62F87B31" w14:textId="4C8BC613"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719AE668" w14:textId="7F892CE2"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5E861B4A" w14:textId="746270AA" w:rsidR="00A00284" w:rsidRDefault="00A00284">
            <w:pPr>
              <w:cnfStyle w:val="000000100000" w:firstRow="0" w:lastRow="0" w:firstColumn="0" w:lastColumn="0" w:oddVBand="0" w:evenVBand="0" w:oddHBand="1" w:evenHBand="0" w:firstRowFirstColumn="0" w:firstRowLastColumn="0" w:lastRowFirstColumn="0" w:lastRowLastColumn="0"/>
            </w:pPr>
          </w:p>
        </w:tc>
      </w:tr>
      <w:tr w:rsidR="00A00284" w14:paraId="5807B8F5" w14:textId="77777777" w:rsidTr="007B6D73">
        <w:trPr>
          <w:cnfStyle w:val="000000010000" w:firstRow="0" w:lastRow="0" w:firstColumn="0" w:lastColumn="0" w:oddVBand="0" w:evenVBand="0" w:oddHBand="0" w:evenHBand="1" w:firstRowFirstColumn="0" w:firstRowLastColumn="0" w:lastRowFirstColumn="0" w:lastRowLastColumn="0"/>
          <w:cantSplit/>
          <w:trHeight w:val="1825"/>
        </w:trPr>
        <w:tc>
          <w:tcPr>
            <w:cnfStyle w:val="001000000000" w:firstRow="0" w:lastRow="0" w:firstColumn="1" w:lastColumn="0" w:oddVBand="0" w:evenVBand="0" w:oddHBand="0" w:evenHBand="0" w:firstRowFirstColumn="0" w:firstRowLastColumn="0" w:lastRowFirstColumn="0" w:lastRowLastColumn="0"/>
            <w:tcW w:w="1271" w:type="dxa"/>
          </w:tcPr>
          <w:p w14:paraId="62D6BE49" w14:textId="77777777" w:rsidR="00A00284" w:rsidRDefault="00A00284">
            <w:r>
              <w:t>Wind</w:t>
            </w:r>
          </w:p>
        </w:tc>
        <w:tc>
          <w:tcPr>
            <w:tcW w:w="2410" w:type="dxa"/>
          </w:tcPr>
          <w:p w14:paraId="634EE1E4" w14:textId="77777777" w:rsidR="00A00284" w:rsidRDefault="00A00284">
            <w:pPr>
              <w:cnfStyle w:val="000000010000" w:firstRow="0" w:lastRow="0" w:firstColumn="0" w:lastColumn="0" w:oddVBand="0" w:evenVBand="0" w:oddHBand="0" w:evenHBand="1" w:firstRowFirstColumn="0" w:firstRowLastColumn="0" w:lastRowFirstColumn="0" w:lastRowLastColumn="0"/>
            </w:pPr>
            <w:r>
              <w:t>$50–$90 (onshore)</w:t>
            </w:r>
          </w:p>
          <w:p w14:paraId="643CCCD4" w14:textId="77777777" w:rsidR="00A00284" w:rsidRDefault="00A00284">
            <w:pPr>
              <w:cnfStyle w:val="000000010000" w:firstRow="0" w:lastRow="0" w:firstColumn="0" w:lastColumn="0" w:oddVBand="0" w:evenVBand="0" w:oddHBand="0" w:evenHBand="1" w:firstRowFirstColumn="0" w:firstRowLastColumn="0" w:lastRowFirstColumn="0" w:lastRowLastColumn="0"/>
            </w:pPr>
            <w:r>
              <w:t>$105–$180 (offshore)</w:t>
            </w:r>
          </w:p>
        </w:tc>
        <w:tc>
          <w:tcPr>
            <w:tcW w:w="3628" w:type="dxa"/>
          </w:tcPr>
          <w:p w14:paraId="0B8ADB87" w14:textId="3F5386B9"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52064A27" w14:textId="51E45311"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7893C55F" w14:textId="21894245" w:rsidR="00A00284" w:rsidRDefault="00A00284">
            <w:pPr>
              <w:cnfStyle w:val="000000010000" w:firstRow="0" w:lastRow="0" w:firstColumn="0" w:lastColumn="0" w:oddVBand="0" w:evenVBand="0" w:oddHBand="0" w:evenHBand="1" w:firstRowFirstColumn="0" w:firstRowLastColumn="0" w:lastRowFirstColumn="0" w:lastRowLastColumn="0"/>
            </w:pPr>
          </w:p>
        </w:tc>
      </w:tr>
      <w:tr w:rsidR="00A00284" w14:paraId="216CD40A" w14:textId="77777777" w:rsidTr="007B6D73">
        <w:trPr>
          <w:cnfStyle w:val="000000100000" w:firstRow="0" w:lastRow="0" w:firstColumn="0" w:lastColumn="0" w:oddVBand="0" w:evenVBand="0" w:oddHBand="1" w:evenHBand="0" w:firstRowFirstColumn="0" w:firstRowLastColumn="0" w:lastRowFirstColumn="0" w:lastRowLastColumn="0"/>
          <w:cantSplit/>
          <w:trHeight w:val="2628"/>
        </w:trPr>
        <w:tc>
          <w:tcPr>
            <w:cnfStyle w:val="001000000000" w:firstRow="0" w:lastRow="0" w:firstColumn="1" w:lastColumn="0" w:oddVBand="0" w:evenVBand="0" w:oddHBand="0" w:evenHBand="0" w:firstRowFirstColumn="0" w:firstRowLastColumn="0" w:lastRowFirstColumn="0" w:lastRowLastColumn="0"/>
            <w:tcW w:w="1271" w:type="dxa"/>
          </w:tcPr>
          <w:p w14:paraId="3B4F7B20" w14:textId="738E3133" w:rsidR="00A00284" w:rsidRDefault="00A00284">
            <w:r>
              <w:lastRenderedPageBreak/>
              <w:t>Hydro</w:t>
            </w:r>
            <w:r w:rsidR="005F4E1F">
              <w:t>-electric</w:t>
            </w:r>
          </w:p>
        </w:tc>
        <w:tc>
          <w:tcPr>
            <w:tcW w:w="2410" w:type="dxa"/>
          </w:tcPr>
          <w:p w14:paraId="73335895" w14:textId="77777777" w:rsidR="00A00284" w:rsidRDefault="00A00284">
            <w:pPr>
              <w:cnfStyle w:val="000000100000" w:firstRow="0" w:lastRow="0" w:firstColumn="0" w:lastColumn="0" w:oddVBand="0" w:evenVBand="0" w:oddHBand="1" w:evenHBand="0" w:firstRowFirstColumn="0" w:firstRowLastColumn="0" w:lastRowFirstColumn="0" w:lastRowLastColumn="0"/>
            </w:pPr>
            <w:r>
              <w:t>$50–$100</w:t>
            </w:r>
          </w:p>
        </w:tc>
        <w:tc>
          <w:tcPr>
            <w:tcW w:w="3628" w:type="dxa"/>
          </w:tcPr>
          <w:p w14:paraId="13DA43CB" w14:textId="2E3BCBA6"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3767795F" w14:textId="586B7A33" w:rsidR="00A00284" w:rsidRDefault="00A00284">
            <w:pPr>
              <w:cnfStyle w:val="000000100000" w:firstRow="0" w:lastRow="0" w:firstColumn="0" w:lastColumn="0" w:oddVBand="0" w:evenVBand="0" w:oddHBand="1" w:evenHBand="0" w:firstRowFirstColumn="0" w:firstRowLastColumn="0" w:lastRowFirstColumn="0" w:lastRowLastColumn="0"/>
            </w:pPr>
          </w:p>
        </w:tc>
        <w:tc>
          <w:tcPr>
            <w:tcW w:w="3627" w:type="dxa"/>
          </w:tcPr>
          <w:p w14:paraId="17A7F4F3" w14:textId="02642EFE" w:rsidR="00A00284" w:rsidRDefault="00A00284">
            <w:pPr>
              <w:cnfStyle w:val="000000100000" w:firstRow="0" w:lastRow="0" w:firstColumn="0" w:lastColumn="0" w:oddVBand="0" w:evenVBand="0" w:oddHBand="1" w:evenHBand="0" w:firstRowFirstColumn="0" w:firstRowLastColumn="0" w:lastRowFirstColumn="0" w:lastRowLastColumn="0"/>
            </w:pPr>
          </w:p>
        </w:tc>
      </w:tr>
      <w:tr w:rsidR="00A00284" w14:paraId="11EAE9C9" w14:textId="77777777" w:rsidTr="007B6D73">
        <w:trPr>
          <w:cnfStyle w:val="000000010000" w:firstRow="0" w:lastRow="0" w:firstColumn="0" w:lastColumn="0" w:oddVBand="0" w:evenVBand="0" w:oddHBand="0" w:evenHBand="1" w:firstRowFirstColumn="0" w:firstRowLastColumn="0" w:lastRowFirstColumn="0" w:lastRowLastColumn="0"/>
          <w:cantSplit/>
          <w:trHeight w:val="2628"/>
        </w:trPr>
        <w:tc>
          <w:tcPr>
            <w:cnfStyle w:val="001000000000" w:firstRow="0" w:lastRow="0" w:firstColumn="1" w:lastColumn="0" w:oddVBand="0" w:evenVBand="0" w:oddHBand="0" w:evenHBand="0" w:firstRowFirstColumn="0" w:firstRowLastColumn="0" w:lastRowFirstColumn="0" w:lastRowLastColumn="0"/>
            <w:tcW w:w="1271" w:type="dxa"/>
          </w:tcPr>
          <w:p w14:paraId="670F3B3A" w14:textId="77777777" w:rsidR="00A00284" w:rsidRDefault="00A00284">
            <w:r>
              <w:t>Solar (PV)</w:t>
            </w:r>
          </w:p>
        </w:tc>
        <w:tc>
          <w:tcPr>
            <w:tcW w:w="2410" w:type="dxa"/>
          </w:tcPr>
          <w:p w14:paraId="4E6017BB" w14:textId="77777777" w:rsidR="00A00284" w:rsidRDefault="00A00284">
            <w:pPr>
              <w:cnfStyle w:val="000000010000" w:firstRow="0" w:lastRow="0" w:firstColumn="0" w:lastColumn="0" w:oddVBand="0" w:evenVBand="0" w:oddHBand="0" w:evenHBand="1" w:firstRowFirstColumn="0" w:firstRowLastColumn="0" w:lastRowFirstColumn="0" w:lastRowLastColumn="0"/>
            </w:pPr>
            <w:r>
              <w:t>$35–$65</w:t>
            </w:r>
          </w:p>
        </w:tc>
        <w:tc>
          <w:tcPr>
            <w:tcW w:w="3628" w:type="dxa"/>
          </w:tcPr>
          <w:p w14:paraId="577B3DD8" w14:textId="0C44FD19"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2E006A4D" w14:textId="77E0F5DC" w:rsidR="00A00284" w:rsidRDefault="00A00284">
            <w:pPr>
              <w:cnfStyle w:val="000000010000" w:firstRow="0" w:lastRow="0" w:firstColumn="0" w:lastColumn="0" w:oddVBand="0" w:evenVBand="0" w:oddHBand="0" w:evenHBand="1" w:firstRowFirstColumn="0" w:firstRowLastColumn="0" w:lastRowFirstColumn="0" w:lastRowLastColumn="0"/>
            </w:pPr>
          </w:p>
        </w:tc>
        <w:tc>
          <w:tcPr>
            <w:tcW w:w="3627" w:type="dxa"/>
          </w:tcPr>
          <w:p w14:paraId="60FAD5DA" w14:textId="470076F8" w:rsidR="00A00284" w:rsidRDefault="00A00284">
            <w:pPr>
              <w:cnfStyle w:val="000000010000" w:firstRow="0" w:lastRow="0" w:firstColumn="0" w:lastColumn="0" w:oddVBand="0" w:evenVBand="0" w:oddHBand="0" w:evenHBand="1" w:firstRowFirstColumn="0" w:firstRowLastColumn="0" w:lastRowFirstColumn="0" w:lastRowLastColumn="0"/>
            </w:pPr>
          </w:p>
        </w:tc>
      </w:tr>
    </w:tbl>
    <w:p w14:paraId="0E71AFB2" w14:textId="28F6A023" w:rsidR="00F000FF" w:rsidRDefault="00F000FF" w:rsidP="00F000FF">
      <w:pPr>
        <w:pStyle w:val="FeatureBox4"/>
      </w:pPr>
      <w:r w:rsidRPr="00A54851">
        <w:rPr>
          <w:rStyle w:val="Strong"/>
        </w:rPr>
        <w:t>Levelised Cost of Electricity (LCOE)</w:t>
      </w:r>
      <w:r>
        <w:t xml:space="preserve">: </w:t>
      </w:r>
      <w:r w:rsidR="00F01FBB">
        <w:t>a</w:t>
      </w:r>
      <w:r w:rsidRPr="008C574C">
        <w:t xml:space="preserve"> measure of the average cost per unit of electricity generated, accounting for all the costs over the plant’s lifetime, including initial investment, operations, maintenance and fuel.</w:t>
      </w:r>
      <w:r>
        <w:t xml:space="preserve"> </w:t>
      </w:r>
      <w:r w:rsidRPr="00F57B91">
        <w:t xml:space="preserve">Values </w:t>
      </w:r>
      <w:r>
        <w:t xml:space="preserve">used </w:t>
      </w:r>
      <w:r w:rsidRPr="00F57B91">
        <w:t xml:space="preserve">have been rounded to </w:t>
      </w:r>
      <w:r w:rsidR="0028366E">
        <w:t xml:space="preserve">the </w:t>
      </w:r>
      <w:r w:rsidRPr="00F57B91">
        <w:t xml:space="preserve">nearest $5 for ease of understanding </w:t>
      </w:r>
      <w:r>
        <w:t>and are based on estimates for 2030</w:t>
      </w:r>
      <w:r w:rsidRPr="00F57B91">
        <w:t xml:space="preserve"> </w:t>
      </w:r>
      <w:r>
        <w:t>(</w:t>
      </w:r>
      <w:r w:rsidRPr="00F57B91">
        <w:t>see Apx Table B.10</w:t>
      </w:r>
      <w:r>
        <w:t xml:space="preserve">, </w:t>
      </w:r>
      <w:r w:rsidRPr="00F57B91">
        <w:t xml:space="preserve">p92) of the </w:t>
      </w:r>
      <w:hyperlink r:id="rId81" w:history="1">
        <w:r w:rsidRPr="0035323A">
          <w:rPr>
            <w:rStyle w:val="Hyperlink"/>
          </w:rPr>
          <w:t>GenCost 2023-24 report</w:t>
        </w:r>
      </w:hyperlink>
      <w:r>
        <w:t xml:space="preserve"> (CSIRO) </w:t>
      </w:r>
      <w:r w:rsidRPr="00F57B91">
        <w:t>for full details.</w:t>
      </w:r>
    </w:p>
    <w:p w14:paraId="3CE2C259" w14:textId="01BE793A" w:rsidR="008F164C" w:rsidRDefault="00F000FF" w:rsidP="00164B4A">
      <w:pPr>
        <w:pStyle w:val="FeatureBox4"/>
        <w:sectPr w:rsidR="008F164C" w:rsidSect="00361586">
          <w:pgSz w:w="16838" w:h="11906" w:orient="landscape"/>
          <w:pgMar w:top="1134" w:right="1134" w:bottom="1134" w:left="1134" w:header="709" w:footer="709" w:gutter="0"/>
          <w:cols w:space="708"/>
          <w:docGrid w:linePitch="360"/>
        </w:sectPr>
      </w:pPr>
      <w:r w:rsidRPr="00DB4CD8">
        <w:rPr>
          <w:rStyle w:val="Strong"/>
        </w:rPr>
        <w:t>Carbon capture and storage</w:t>
      </w:r>
      <w:r w:rsidR="007B6D73">
        <w:rPr>
          <w:rStyle w:val="Strong"/>
        </w:rPr>
        <w:t xml:space="preserve"> (CCS)</w:t>
      </w:r>
      <w:r w:rsidRPr="00DB4CD8">
        <w:rPr>
          <w:rStyle w:val="Strong"/>
        </w:rPr>
        <w:t>:</w:t>
      </w:r>
      <w:r>
        <w:t xml:space="preserve"> </w:t>
      </w:r>
      <w:r w:rsidR="00164B4A" w:rsidRPr="00C93A7E">
        <w:t>CCS is</w:t>
      </w:r>
      <w:r w:rsidR="00164B4A">
        <w:t xml:space="preserve"> any way </w:t>
      </w:r>
      <w:r w:rsidR="00F6590F">
        <w:t>we collect, reuse and</w:t>
      </w:r>
      <w:r w:rsidR="00164B4A">
        <w:t xml:space="preserve"> store CO</w:t>
      </w:r>
      <w:r w:rsidR="00164B4A" w:rsidRPr="00C93A7E">
        <w:rPr>
          <w:vertAlign w:val="subscript"/>
        </w:rPr>
        <w:t>2</w:t>
      </w:r>
      <w:r w:rsidR="00164B4A">
        <w:t xml:space="preserve"> released during power production. </w:t>
      </w:r>
      <w:r w:rsidR="00164B4A" w:rsidRPr="00DB4CD8">
        <w:t>Coal and gas estimates include lower greenhouse gas emissions using</w:t>
      </w:r>
      <w:r w:rsidR="00164B4A">
        <w:t xml:space="preserve"> </w:t>
      </w:r>
      <w:r w:rsidR="00164B4A" w:rsidRPr="00DB4CD8">
        <w:t>CCS technologies.</w:t>
      </w:r>
      <w:r w:rsidR="00164B4A">
        <w:br w:type="page"/>
      </w:r>
    </w:p>
    <w:p w14:paraId="6FC426ED" w14:textId="77777777" w:rsidR="00486E08" w:rsidRDefault="00486E08" w:rsidP="008B04FD">
      <w:pPr>
        <w:pStyle w:val="Heading1"/>
        <w:spacing w:before="360"/>
        <w:rPr>
          <w:szCs w:val="48"/>
        </w:rPr>
      </w:pPr>
      <w:bookmarkStart w:id="51" w:name="_Appendix_1_–"/>
      <w:bookmarkStart w:id="52" w:name="_Student_resources"/>
      <w:bookmarkStart w:id="53" w:name="_Toc222490182"/>
      <w:bookmarkEnd w:id="2"/>
      <w:bookmarkEnd w:id="51"/>
      <w:bookmarkEnd w:id="52"/>
      <w:r>
        <w:lastRenderedPageBreak/>
        <w:t>Evidence base</w:t>
      </w:r>
      <w:bookmarkEnd w:id="53"/>
    </w:p>
    <w:p w14:paraId="5691E0C2" w14:textId="77777777" w:rsidR="008B04FD" w:rsidRPr="00AE7FE3" w:rsidRDefault="008B04FD" w:rsidP="008B04FD">
      <w:pPr>
        <w:pStyle w:val="FeatureBox2"/>
      </w:pPr>
      <w:r w:rsidRPr="00AE7FE3">
        <w:t>This resource contains NSW Curriculum and syllabus content. The NSW Curriculum is developed by the NSW Education Standards Authority</w:t>
      </w:r>
      <w:r>
        <w:t xml:space="preserve"> (NESA)</w:t>
      </w:r>
      <w:r w:rsidRPr="00AE7FE3">
        <w:t>. This content is prepared by NESA for and on behalf of the Crown in right of the State of New South Wales. The material is protected by Crown copyright.</w:t>
      </w:r>
    </w:p>
    <w:p w14:paraId="356843DA" w14:textId="77777777" w:rsidR="008B04FD" w:rsidRPr="00AE7FE3" w:rsidRDefault="008B04FD" w:rsidP="008B04FD">
      <w:pPr>
        <w:pStyle w:val="FeatureBox2"/>
      </w:pPr>
      <w:r w:rsidRPr="00AE7FE3">
        <w:t>Please refer to the NESA Copyright Disclaimer for more information</w:t>
      </w:r>
      <w:r>
        <w:t xml:space="preserve"> </w:t>
      </w:r>
      <w:hyperlink r:id="rId82" w:history="1">
        <w:r w:rsidRPr="005A267D">
          <w:rPr>
            <w:rStyle w:val="Hyperlink"/>
          </w:rPr>
          <w:t>https://www.nsw.gov.au/education-and-training/nesa/copyright</w:t>
        </w:r>
      </w:hyperlink>
      <w:r w:rsidRPr="00A1020E">
        <w:t>.</w:t>
      </w:r>
    </w:p>
    <w:p w14:paraId="7BFFBFB5" w14:textId="77777777" w:rsidR="008B04FD" w:rsidRDefault="008B04FD" w:rsidP="008B04FD">
      <w:pPr>
        <w:pStyle w:val="FeatureBox2"/>
      </w:pPr>
      <w:r w:rsidRPr="00AE7FE3">
        <w:t xml:space="preserve">NESA holds the only official and up-to-date versions of the NSW Curriculum and syllabus documents. Please visit NESA </w:t>
      </w:r>
      <w:hyperlink r:id="rId83" w:history="1">
        <w:r w:rsidRPr="005A267D">
          <w:rPr>
            <w:rStyle w:val="Hyperlink"/>
          </w:rPr>
          <w:t>https://www.nsw.gov.au/education-and-training/nesa</w:t>
        </w:r>
      </w:hyperlink>
      <w:r w:rsidRPr="00A1020E">
        <w:t xml:space="preserve"> </w:t>
      </w:r>
      <w:r w:rsidRPr="00AE7FE3">
        <w:t xml:space="preserve">and NSW Curriculum </w:t>
      </w:r>
      <w:hyperlink r:id="rId84" w:history="1">
        <w:r>
          <w:rPr>
            <w:rStyle w:val="Hyperlink"/>
          </w:rPr>
          <w:t>https://curriculum.nsw.edu.au</w:t>
        </w:r>
      </w:hyperlink>
      <w:r w:rsidRPr="00AE7FE3">
        <w:t>.</w:t>
      </w:r>
    </w:p>
    <w:p w14:paraId="040B00FE" w14:textId="05582BED" w:rsidR="00E12FEC" w:rsidRDefault="00E12FEC" w:rsidP="00E12FEC">
      <w:pPr>
        <w:spacing w:before="0" w:after="160"/>
      </w:pPr>
      <w:hyperlink r:id="rId85" w:history="1">
        <w:r w:rsidRPr="00DF051D">
          <w:rPr>
            <w:rStyle w:val="Hyperlink"/>
          </w:rPr>
          <w:t>Science 7</w:t>
        </w:r>
        <w:r w:rsidR="00486E08">
          <w:rPr>
            <w:rStyle w:val="Hyperlink"/>
          </w:rPr>
          <w:t>–</w:t>
        </w:r>
        <w:r w:rsidRPr="00DF051D">
          <w:rPr>
            <w:rStyle w:val="Hyperlink"/>
          </w:rPr>
          <w:t>10 Syllabus</w:t>
        </w:r>
      </w:hyperlink>
      <w:r>
        <w:t xml:space="preserve"> </w:t>
      </w:r>
      <w:r w:rsidRPr="00915F7E">
        <w:t>©</w:t>
      </w:r>
      <w:r w:rsidRPr="00C63EA7">
        <w:t xml:space="preserve"> NSW Education Standards Authority (NESA) for and on behalf of the Crown in right of the State of New South Wales, </w:t>
      </w:r>
      <w:r w:rsidR="00440817">
        <w:t>2023.</w:t>
      </w:r>
    </w:p>
    <w:p w14:paraId="3D3BDE2E" w14:textId="30F03B73" w:rsidR="00D432E4" w:rsidRPr="00F12DA6" w:rsidRDefault="00D432E4" w:rsidP="00D432E4">
      <w:r w:rsidRPr="00F12DA6">
        <w:t xml:space="preserve">AEMO (2024a) </w:t>
      </w:r>
      <w:hyperlink r:id="rId86" w:history="1">
        <w:r w:rsidRPr="00F12DA6">
          <w:rPr>
            <w:rStyle w:val="Hyperlink"/>
            <w:i/>
            <w:iCs/>
          </w:rPr>
          <w:t>2024 Integrated System Plan (ISP)</w:t>
        </w:r>
      </w:hyperlink>
      <w:r w:rsidRPr="00F12DA6">
        <w:t>, AEMO</w:t>
      </w:r>
      <w:r w:rsidR="00F12DA6" w:rsidRPr="00F12DA6">
        <w:t xml:space="preserve"> website</w:t>
      </w:r>
      <w:r w:rsidRPr="00F12DA6">
        <w:t>, accessed 15 July 2024.</w:t>
      </w:r>
    </w:p>
    <w:p w14:paraId="43426785" w14:textId="2871DCE1" w:rsidR="00071283" w:rsidRDefault="00071283" w:rsidP="00E12FEC">
      <w:r w:rsidRPr="00F12DA6">
        <w:t>AEMO (</w:t>
      </w:r>
      <w:r w:rsidR="001A21EB" w:rsidRPr="00F12DA6">
        <w:t>2024</w:t>
      </w:r>
      <w:r w:rsidR="00D432E4" w:rsidRPr="00F12DA6">
        <w:t>b</w:t>
      </w:r>
      <w:r w:rsidR="001A21EB" w:rsidRPr="00F12DA6">
        <w:t xml:space="preserve">) </w:t>
      </w:r>
      <w:hyperlink r:id="rId87" w:history="1">
        <w:r w:rsidR="001A21EB" w:rsidRPr="00F12DA6">
          <w:rPr>
            <w:rStyle w:val="Hyperlink"/>
            <w:i/>
            <w:iCs/>
          </w:rPr>
          <w:t>NEM Data Dashboard</w:t>
        </w:r>
      </w:hyperlink>
      <w:r w:rsidR="00CE45E9" w:rsidRPr="00F12DA6">
        <w:t>, AEMO website, accessed 15 July 2024.</w:t>
      </w:r>
    </w:p>
    <w:p w14:paraId="479B9F45" w14:textId="65EAB3C0" w:rsidR="00E12FEC" w:rsidRDefault="00E12FEC" w:rsidP="00E12FEC">
      <w:r>
        <w:t>Brookhart SM (2018) ‘</w:t>
      </w:r>
      <w:hyperlink r:id="rId88"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xml:space="preserve">, accessed </w:t>
      </w:r>
      <w:r w:rsidR="007C465D">
        <w:t>15 July 2024</w:t>
      </w:r>
      <w:r>
        <w:t>.</w:t>
      </w:r>
    </w:p>
    <w:p w14:paraId="3839F93A" w14:textId="1F99667A" w:rsidR="00E12FEC" w:rsidRDefault="00E12FEC" w:rsidP="00E12FEC">
      <w:r>
        <w:t>CESE</w:t>
      </w:r>
      <w:r w:rsidRPr="001D01BA">
        <w:t xml:space="preserve"> </w:t>
      </w:r>
      <w:r w:rsidR="00034AA6" w:rsidRPr="00A1341D">
        <w:t xml:space="preserve">(Centre for Education Statistics and Evaluation) </w:t>
      </w:r>
      <w:r>
        <w:t xml:space="preserve">(2020) </w:t>
      </w:r>
      <w:hyperlink r:id="rId89" w:history="1">
        <w:r w:rsidRPr="0038321C">
          <w:rPr>
            <w:rStyle w:val="Hyperlink"/>
            <w:i/>
            <w:iCs/>
          </w:rPr>
          <w:t>What works best: 2020 update</w:t>
        </w:r>
      </w:hyperlink>
      <w:r>
        <w:t xml:space="preserve">, NSW Department of Education, accessed </w:t>
      </w:r>
      <w:r w:rsidR="007C465D">
        <w:t>15 July 2024</w:t>
      </w:r>
      <w:r>
        <w:t>.</w:t>
      </w:r>
    </w:p>
    <w:p w14:paraId="231AF3C6" w14:textId="464E9510" w:rsidR="00E12FEC" w:rsidRDefault="00CB7F6C" w:rsidP="00E12FEC">
      <w:r>
        <w:t>——</w:t>
      </w:r>
      <w:r w:rsidR="00E12FEC">
        <w:t xml:space="preserve">(2020) </w:t>
      </w:r>
      <w:hyperlink r:id="rId90" w:history="1">
        <w:r w:rsidR="00E12FEC" w:rsidRPr="0038321C">
          <w:rPr>
            <w:rStyle w:val="Hyperlink"/>
            <w:i/>
            <w:iCs/>
          </w:rPr>
          <w:t>What works best in practice</w:t>
        </w:r>
      </w:hyperlink>
      <w:r w:rsidR="00E12FEC">
        <w:t xml:space="preserve">, NSW Department of Education, accessed </w:t>
      </w:r>
      <w:r w:rsidR="007C465D">
        <w:t>15 July 2024</w:t>
      </w:r>
      <w:r w:rsidR="00E12FEC">
        <w:t>.</w:t>
      </w:r>
    </w:p>
    <w:p w14:paraId="5C06B444" w14:textId="28CC2E41" w:rsidR="00E12FEC" w:rsidRDefault="00CB7F6C" w:rsidP="00E12FEC">
      <w:r>
        <w:t>——</w:t>
      </w:r>
      <w:r w:rsidR="00416770">
        <w:t>(</w:t>
      </w:r>
      <w:r w:rsidR="00E12FEC">
        <w:t xml:space="preserve">2021) </w:t>
      </w:r>
      <w:hyperlink r:id="rId91" w:history="1">
        <w:r w:rsidR="00E12FEC" w:rsidRPr="0038321C">
          <w:rPr>
            <w:rStyle w:val="Hyperlink"/>
            <w:i/>
            <w:iCs/>
          </w:rPr>
          <w:t>Growth goal setting – what works best in practice</w:t>
        </w:r>
      </w:hyperlink>
      <w:r w:rsidR="00E12FEC">
        <w:t xml:space="preserve">, NSW Department of Education, accessed </w:t>
      </w:r>
      <w:r w:rsidR="007C465D">
        <w:t>15 July 2024</w:t>
      </w:r>
      <w:r w:rsidR="00E12FEC">
        <w:t>.</w:t>
      </w:r>
    </w:p>
    <w:p w14:paraId="59A22C58" w14:textId="04BCDDEA" w:rsidR="00837456" w:rsidRPr="00F12DA6" w:rsidRDefault="00837456" w:rsidP="00E12FEC">
      <w:r w:rsidRPr="00F12DA6">
        <w:t xml:space="preserve">Commonwealth of Australia (Geoscience Australia) (2021) </w:t>
      </w:r>
      <w:hyperlink r:id="rId92" w:history="1">
        <w:r w:rsidRPr="00F12DA6">
          <w:rPr>
            <w:rStyle w:val="Hyperlink"/>
            <w:i/>
            <w:iCs/>
          </w:rPr>
          <w:t>NationalMap</w:t>
        </w:r>
      </w:hyperlink>
      <w:r w:rsidR="00F12DA6" w:rsidRPr="00F12DA6">
        <w:t xml:space="preserve"> [website]</w:t>
      </w:r>
      <w:r w:rsidR="007D1278" w:rsidRPr="00F12DA6">
        <w:t>, accessed 15 July 2024.</w:t>
      </w:r>
    </w:p>
    <w:p w14:paraId="09B7FE39" w14:textId="04C97C9C" w:rsidR="006A5A0D" w:rsidRPr="007F4288" w:rsidRDefault="006A5A0D" w:rsidP="00E12FEC">
      <w:r w:rsidRPr="007F4288">
        <w:t>CSIRO (</w:t>
      </w:r>
      <w:r w:rsidR="00B64459" w:rsidRPr="007F4288">
        <w:t xml:space="preserve">n.d.) </w:t>
      </w:r>
      <w:hyperlink r:id="rId93" w:history="1">
        <w:r w:rsidR="00B64459" w:rsidRPr="007F4288">
          <w:rPr>
            <w:rStyle w:val="Hyperlink"/>
            <w:i/>
            <w:iCs/>
          </w:rPr>
          <w:t>PV and Batteries - Australian Housing Data</w:t>
        </w:r>
      </w:hyperlink>
      <w:r w:rsidR="00D30877" w:rsidRPr="007F4288">
        <w:t>, CSIRO website, accessed 15 July 2024.</w:t>
      </w:r>
    </w:p>
    <w:p w14:paraId="24AFB7D1" w14:textId="0AD2610E" w:rsidR="00035E15" w:rsidRDefault="007F4288" w:rsidP="0095378F">
      <w:r>
        <w:lastRenderedPageBreak/>
        <w:t>Department of Climate Change, Energy, the Environment and Water (</w:t>
      </w:r>
      <w:r w:rsidR="00035E15" w:rsidRPr="007F4288">
        <w:t>DCCEEW</w:t>
      </w:r>
      <w:r>
        <w:t>)</w:t>
      </w:r>
      <w:r w:rsidR="00035E15" w:rsidRPr="007F4288">
        <w:t xml:space="preserve"> (2023) </w:t>
      </w:r>
      <w:hyperlink r:id="rId94" w:history="1">
        <w:r w:rsidRPr="007F4288">
          <w:rPr>
            <w:rStyle w:val="Hyperlink"/>
            <w:i/>
            <w:iCs/>
          </w:rPr>
          <w:t>Australian Energy Update 2023</w:t>
        </w:r>
      </w:hyperlink>
      <w:r w:rsidR="00035E15" w:rsidRPr="007F4288">
        <w:t xml:space="preserve">, </w:t>
      </w:r>
      <w:r w:rsidR="0095378F" w:rsidRPr="007F4288">
        <w:t>Australian Government Department of Climate Change, Energy, the Environment and Water</w:t>
      </w:r>
      <w:r w:rsidRPr="007F4288">
        <w:t xml:space="preserve"> website</w:t>
      </w:r>
      <w:r w:rsidR="00943332" w:rsidRPr="007F4288">
        <w:t xml:space="preserve">, </w:t>
      </w:r>
      <w:r w:rsidR="00035E15" w:rsidRPr="007F4288">
        <w:t>accessed 15 July 2024.</w:t>
      </w:r>
    </w:p>
    <w:p w14:paraId="5CFA03D9" w14:textId="42AA4C1C" w:rsidR="00FF316B" w:rsidRPr="007F4288" w:rsidRDefault="00034AA6" w:rsidP="00FF316B">
      <w:r>
        <w:t>——</w:t>
      </w:r>
      <w:r w:rsidR="00FF316B" w:rsidRPr="007F4288">
        <w:t xml:space="preserve">(2024) </w:t>
      </w:r>
      <w:hyperlink r:id="rId95" w:history="1">
        <w:r w:rsidR="00FF316B" w:rsidRPr="007F4288">
          <w:rPr>
            <w:rStyle w:val="Hyperlink"/>
          </w:rPr>
          <w:t>Australian Energy Statistics</w:t>
        </w:r>
      </w:hyperlink>
      <w:r w:rsidR="00FF316B" w:rsidRPr="007F4288">
        <w:t xml:space="preserve">, </w:t>
      </w:r>
      <w:r w:rsidR="007F4288" w:rsidRPr="007F4288">
        <w:t>DCCEEW website</w:t>
      </w:r>
      <w:r w:rsidR="00FF316B" w:rsidRPr="007F4288">
        <w:t>, accessed 15 July 2024.</w:t>
      </w:r>
    </w:p>
    <w:p w14:paraId="41C03B2D" w14:textId="2B39DD47" w:rsidR="008A29FA" w:rsidRPr="007F4288" w:rsidRDefault="008A29FA" w:rsidP="008A29FA">
      <w:r w:rsidRPr="007F4288">
        <w:t>El Idrissi Y A (12 February 2024) ‘</w:t>
      </w:r>
      <w:hyperlink r:id="rId96" w:history="1">
        <w:r w:rsidRPr="007F4288">
          <w:rPr>
            <w:rStyle w:val="Hyperlink"/>
          </w:rPr>
          <w:t>Solar Panel Series vs Parallel: Wiring, Differences, and Your Right Choice</w:t>
        </w:r>
      </w:hyperlink>
      <w:r w:rsidRPr="007F4288">
        <w:t xml:space="preserve">’, </w:t>
      </w:r>
      <w:r w:rsidR="007F4288" w:rsidRPr="007F4288">
        <w:rPr>
          <w:i/>
          <w:iCs/>
        </w:rPr>
        <w:t>Renewable Wise</w:t>
      </w:r>
      <w:r w:rsidRPr="007F4288">
        <w:t>, accessed 15 July 2024.</w:t>
      </w:r>
    </w:p>
    <w:p w14:paraId="515F586C" w14:textId="34C07794" w:rsidR="00DF7B67" w:rsidRPr="00D67F70" w:rsidRDefault="00DF7B67" w:rsidP="00FF316B">
      <w:r w:rsidRPr="000C1C3B">
        <w:t>Energynownews (4 October 20</w:t>
      </w:r>
      <w:r w:rsidR="0006049B" w:rsidRPr="000C1C3B">
        <w:t>11</w:t>
      </w:r>
      <w:r w:rsidR="00E3160B" w:rsidRPr="000C1C3B">
        <w:t>)</w:t>
      </w:r>
      <w:r w:rsidR="0006049B" w:rsidRPr="000C1C3B">
        <w:t xml:space="preserve"> ‘</w:t>
      </w:r>
      <w:hyperlink r:id="rId97" w:history="1">
        <w:r w:rsidR="0006049B" w:rsidRPr="000C1C3B">
          <w:rPr>
            <w:rStyle w:val="Hyperlink"/>
          </w:rPr>
          <w:t>Energy 101: Electricity Generation</w:t>
        </w:r>
        <w:r w:rsidR="002E4B9C" w:rsidRPr="000C1C3B">
          <w:rPr>
            <w:rStyle w:val="Hyperlink"/>
          </w:rPr>
          <w:t>’</w:t>
        </w:r>
        <w:r w:rsidR="0006049B" w:rsidRPr="000C1C3B">
          <w:rPr>
            <w:rStyle w:val="Hyperlink"/>
          </w:rPr>
          <w:t xml:space="preserve"> [video</w:t>
        </w:r>
        <w:r w:rsidR="002E4B9C" w:rsidRPr="000C1C3B">
          <w:rPr>
            <w:rStyle w:val="Hyperlink"/>
          </w:rPr>
          <w:t>]</w:t>
        </w:r>
      </w:hyperlink>
      <w:r w:rsidR="002E4B9C" w:rsidRPr="000C1C3B">
        <w:t xml:space="preserve">, </w:t>
      </w:r>
      <w:r w:rsidR="002E4B9C" w:rsidRPr="000C1C3B">
        <w:rPr>
          <w:i/>
          <w:iCs/>
        </w:rPr>
        <w:t>energynownews</w:t>
      </w:r>
      <w:r w:rsidR="002E4B9C" w:rsidRPr="000C1C3B">
        <w:t>, YouTube, accessed 15 July 2024.</w:t>
      </w:r>
    </w:p>
    <w:p w14:paraId="083E7D88" w14:textId="4AB48DDF" w:rsidR="00E12FEC" w:rsidRDefault="00E12FEC" w:rsidP="00E12FEC">
      <w:r>
        <w:t xml:space="preserve">Fisher D </w:t>
      </w:r>
      <w:r w:rsidR="00034AA6">
        <w:t>and</w:t>
      </w:r>
      <w:r>
        <w:t xml:space="preserve"> Frey N (1 November 2009) ‘</w:t>
      </w:r>
      <w:hyperlink r:id="rId98"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7C465D">
        <w:t>15 July 2024</w:t>
      </w:r>
      <w:r>
        <w:t>.</w:t>
      </w:r>
    </w:p>
    <w:p w14:paraId="052DA5BF" w14:textId="0F168B09" w:rsidR="008B021A" w:rsidRDefault="008B021A" w:rsidP="00E12FEC">
      <w:r w:rsidRPr="005D1BE1">
        <w:t xml:space="preserve">Graham P, Hayward J </w:t>
      </w:r>
      <w:r w:rsidR="00034AA6">
        <w:t>and</w:t>
      </w:r>
      <w:r w:rsidRPr="005D1BE1">
        <w:t xml:space="preserve"> Foster J</w:t>
      </w:r>
      <w:r w:rsidR="000743A2" w:rsidRPr="005D1BE1">
        <w:t xml:space="preserve"> (2024) </w:t>
      </w:r>
      <w:hyperlink r:id="rId99" w:history="1">
        <w:r w:rsidR="000C1C3B" w:rsidRPr="005D1BE1">
          <w:rPr>
            <w:rStyle w:val="Hyperlink"/>
            <w:i/>
            <w:iCs/>
          </w:rPr>
          <w:t>GenCost 2023</w:t>
        </w:r>
        <w:r w:rsidR="000C1C3B" w:rsidRPr="005D1BE1">
          <w:rPr>
            <w:rStyle w:val="Hyperlink"/>
            <w:rFonts w:ascii="Cambria Math" w:hAnsi="Cambria Math" w:cs="Cambria Math"/>
            <w:i/>
            <w:iCs/>
          </w:rPr>
          <w:t>‐</w:t>
        </w:r>
        <w:r w:rsidR="000C1C3B" w:rsidRPr="005D1BE1">
          <w:rPr>
            <w:rStyle w:val="Hyperlink"/>
            <w:i/>
            <w:iCs/>
          </w:rPr>
          <w:t>24 Final report</w:t>
        </w:r>
      </w:hyperlink>
      <w:r w:rsidR="00AB37AA" w:rsidRPr="005D1BE1">
        <w:t>, CSIRO</w:t>
      </w:r>
      <w:r w:rsidR="000C1C3B" w:rsidRPr="005D1BE1">
        <w:t xml:space="preserve"> website, accessed 15 July 2023.</w:t>
      </w:r>
    </w:p>
    <w:p w14:paraId="782421E0" w14:textId="40BF5AE2" w:rsidR="00203EF1" w:rsidRDefault="00E12FEC" w:rsidP="00E12FEC">
      <w:r>
        <w:t xml:space="preserve">Griffin P (2017) </w:t>
      </w:r>
      <w:r w:rsidRPr="000C00C7">
        <w:rPr>
          <w:rStyle w:val="Emphasis"/>
        </w:rPr>
        <w:t>Assessment for Teaching</w:t>
      </w:r>
      <w:r>
        <w:t>, Cambridge University Press, Port Melbourne, Victoria.</w:t>
      </w:r>
    </w:p>
    <w:p w14:paraId="074631D0" w14:textId="6EE08034" w:rsidR="005D1BE1" w:rsidRPr="00093076" w:rsidRDefault="005D1BE1" w:rsidP="005D1BE1">
      <w:r>
        <w:t xml:space="preserve">Harvard College and </w:t>
      </w:r>
      <w:r w:rsidRPr="00093076">
        <w:t>Harvard Graduate School of Education (2022) ‘</w:t>
      </w:r>
      <w:hyperlink r:id="rId100" w:history="1">
        <w:r w:rsidRPr="00093076">
          <w:rPr>
            <w:rStyle w:val="Hyperlink"/>
          </w:rPr>
          <w:t>See, Think, Wonder</w:t>
        </w:r>
      </w:hyperlink>
      <w:r w:rsidRPr="00093076">
        <w:t xml:space="preserve">’, </w:t>
      </w:r>
      <w:r w:rsidRPr="00093076">
        <w:rPr>
          <w:i/>
          <w:iCs/>
        </w:rPr>
        <w:t>Resources</w:t>
      </w:r>
      <w:r w:rsidRPr="00093076">
        <w:t>, Project Zero website, accessed 15 July 2024.</w:t>
      </w:r>
    </w:p>
    <w:p w14:paraId="3E2DB125" w14:textId="044AB2F0" w:rsidR="00E12FEC" w:rsidRDefault="00E12FEC" w:rsidP="00E12FEC">
      <w:r>
        <w:t xml:space="preserve">Hattie J </w:t>
      </w:r>
      <w:r w:rsidR="00AD3322">
        <w:t>&amp;</w:t>
      </w:r>
      <w:r>
        <w:t xml:space="preserve"> Timperley H (2007) ‘The Power of Feedback’, </w:t>
      </w:r>
      <w:r w:rsidRPr="000C00C7">
        <w:rPr>
          <w:rStyle w:val="Emphasis"/>
        </w:rPr>
        <w:t>Review of Educational Research</w:t>
      </w:r>
      <w:r>
        <w:t xml:space="preserve">, 77(1): 81–112, </w:t>
      </w:r>
      <w:r w:rsidRPr="007A00B8">
        <w:t>doi:10.3102/003465430298487</w:t>
      </w:r>
      <w:r>
        <w:t>.</w:t>
      </w:r>
    </w:p>
    <w:p w14:paraId="3D18E5D0" w14:textId="44E44C34" w:rsidR="003D0368" w:rsidRPr="005D1BE1" w:rsidRDefault="003D0368" w:rsidP="003D0368">
      <w:r w:rsidRPr="005D1BE1">
        <w:t xml:space="preserve">McConnell D, Holmes à Court S, Tan S and Cubrilovic N (n.d.) </w:t>
      </w:r>
      <w:hyperlink r:id="rId101" w:history="1">
        <w:r w:rsidRPr="005D1BE1">
          <w:rPr>
            <w:rStyle w:val="Hyperlink"/>
            <w:i/>
            <w:iCs/>
          </w:rPr>
          <w:t>OpenNEM</w:t>
        </w:r>
      </w:hyperlink>
      <w:r w:rsidRPr="005D1BE1">
        <w:rPr>
          <w:i/>
          <w:iCs/>
        </w:rPr>
        <w:t xml:space="preserve"> </w:t>
      </w:r>
      <w:r w:rsidRPr="005D1BE1">
        <w:t>[website]</w:t>
      </w:r>
      <w:r w:rsidR="003D50F0">
        <w:t>,</w:t>
      </w:r>
      <w:r w:rsidRPr="005D1BE1">
        <w:t xml:space="preserve"> accessed 15 July 2024.</w:t>
      </w:r>
    </w:p>
    <w:p w14:paraId="57A1894D" w14:textId="423C9661" w:rsidR="00DB0670" w:rsidRDefault="00DB0670" w:rsidP="00E12FEC">
      <w:r w:rsidRPr="003D50F0">
        <w:t>Muller D (</w:t>
      </w:r>
      <w:r w:rsidR="005F3B90" w:rsidRPr="003D50F0">
        <w:t>18 December 2014</w:t>
      </w:r>
      <w:r w:rsidRPr="003D50F0">
        <w:t>) ‘</w:t>
      </w:r>
      <w:hyperlink r:id="rId102" w:history="1">
        <w:r w:rsidR="005F3B90" w:rsidRPr="003D50F0">
          <w:rPr>
            <w:rStyle w:val="Hyperlink"/>
          </w:rPr>
          <w:t>The Most Radioactive Places on Earth</w:t>
        </w:r>
        <w:r w:rsidRPr="003D50F0">
          <w:rPr>
            <w:rStyle w:val="Hyperlink"/>
          </w:rPr>
          <w:t>’ [video]</w:t>
        </w:r>
      </w:hyperlink>
      <w:r w:rsidRPr="003D50F0">
        <w:t xml:space="preserve">, </w:t>
      </w:r>
      <w:r w:rsidRPr="003D50F0">
        <w:rPr>
          <w:i/>
          <w:iCs/>
        </w:rPr>
        <w:t>Veritasium</w:t>
      </w:r>
      <w:r w:rsidRPr="003D50F0">
        <w:t xml:space="preserve">, YouTube, accessed </w:t>
      </w:r>
      <w:r w:rsidR="005F3B90" w:rsidRPr="003D50F0">
        <w:t>15 July 2024.</w:t>
      </w:r>
    </w:p>
    <w:p w14:paraId="79F1A4DD" w14:textId="12272F35" w:rsidR="00E12FEC" w:rsidRDefault="00E12FEC" w:rsidP="00E12FEC">
      <w:r w:rsidRPr="00903B33">
        <w:t>Panadero E and Jonsson A (2013) ‘</w:t>
      </w:r>
      <w:hyperlink r:id="rId103"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7C465D">
        <w:t>15 July 2024</w:t>
      </w:r>
      <w:r w:rsidRPr="00903B33">
        <w:t>.</w:t>
      </w:r>
    </w:p>
    <w:p w14:paraId="042724E7" w14:textId="3CBA3D43" w:rsidR="007200F5" w:rsidRDefault="007200F5" w:rsidP="00E12FEC">
      <w:r w:rsidRPr="003D50F0">
        <w:t>PI (24 August 2020) ‘</w:t>
      </w:r>
      <w:hyperlink r:id="rId104" w:history="1">
        <w:r w:rsidRPr="003D50F0">
          <w:rPr>
            <w:rStyle w:val="Hyperlink"/>
          </w:rPr>
          <w:t>Tools for Teaching Science: Predict, Explain, Observe, Explain (PEOE)’ [video]</w:t>
        </w:r>
      </w:hyperlink>
      <w:r w:rsidRPr="003D50F0">
        <w:t xml:space="preserve">, </w:t>
      </w:r>
      <w:r w:rsidRPr="003D50F0">
        <w:rPr>
          <w:i/>
          <w:iCs/>
        </w:rPr>
        <w:t>Perimeter Institute for Theoretical Physics</w:t>
      </w:r>
      <w:r w:rsidRPr="003D50F0">
        <w:t xml:space="preserve">, YouTube, accessed </w:t>
      </w:r>
      <w:r w:rsidR="00C32BE0" w:rsidRPr="003D50F0">
        <w:t>15 July 2024</w:t>
      </w:r>
      <w:r w:rsidRPr="003D50F0">
        <w:t>.</w:t>
      </w:r>
    </w:p>
    <w:p w14:paraId="464EBCFA" w14:textId="4FCD15A5" w:rsidR="00E12FEC" w:rsidRDefault="00E12FEC" w:rsidP="00E12FEC">
      <w:r>
        <w:t>Sherrington T (2019)</w:t>
      </w:r>
      <w:r w:rsidR="00F80330">
        <w:t>.</w:t>
      </w:r>
      <w:r>
        <w:t xml:space="preserve"> </w:t>
      </w:r>
      <w:r w:rsidRPr="00C15BD1">
        <w:rPr>
          <w:rStyle w:val="Emphasis"/>
        </w:rPr>
        <w:t>Rosenshine’s Principles in Action</w:t>
      </w:r>
      <w:r>
        <w:t>, John Catt Educational Limited, Melton, Woodbridge.</w:t>
      </w:r>
    </w:p>
    <w:p w14:paraId="68E96AC2" w14:textId="5B217158" w:rsidR="00F468A1" w:rsidRPr="003D50F0" w:rsidRDefault="00F468A1" w:rsidP="00F468A1">
      <w:r w:rsidRPr="003D50F0">
        <w:lastRenderedPageBreak/>
        <w:t>Snowy Hydro (2024a</w:t>
      </w:r>
      <w:r w:rsidR="003D50F0" w:rsidRPr="003D50F0">
        <w:t>)</w:t>
      </w:r>
      <w:r w:rsidRPr="003D50F0">
        <w:t xml:space="preserve"> </w:t>
      </w:r>
      <w:r w:rsidR="003D50F0" w:rsidRPr="003D50F0">
        <w:t>‘</w:t>
      </w:r>
      <w:hyperlink r:id="rId105" w:history="1">
        <w:r w:rsidRPr="003D50F0">
          <w:rPr>
            <w:rStyle w:val="Hyperlink"/>
          </w:rPr>
          <w:t>Science of the Snowy Scheme with Kirsten Banks</w:t>
        </w:r>
      </w:hyperlink>
      <w:r w:rsidR="003D50F0" w:rsidRPr="003D50F0">
        <w:rPr>
          <w:rStyle w:val="Hyperlink"/>
        </w:rPr>
        <w:t>’</w:t>
      </w:r>
      <w:r w:rsidR="003D50F0" w:rsidRPr="003D50F0">
        <w:t xml:space="preserve">, </w:t>
      </w:r>
      <w:r w:rsidR="003D50F0" w:rsidRPr="003D50F0">
        <w:rPr>
          <w:i/>
          <w:iCs/>
        </w:rPr>
        <w:t>Education</w:t>
      </w:r>
      <w:r w:rsidR="00527AD8">
        <w:rPr>
          <w:i/>
          <w:iCs/>
        </w:rPr>
        <w:t xml:space="preserve"> Resources</w:t>
      </w:r>
      <w:r w:rsidR="003D50F0" w:rsidRPr="003D50F0">
        <w:t xml:space="preserve">, Snowy Hydro website, </w:t>
      </w:r>
      <w:r w:rsidRPr="003D50F0">
        <w:t>accessed 15 July 2024.</w:t>
      </w:r>
    </w:p>
    <w:p w14:paraId="086D908F" w14:textId="4533DCE6" w:rsidR="00B9489A" w:rsidRPr="00856C15" w:rsidRDefault="00B9489A" w:rsidP="00E12FEC">
      <w:r w:rsidRPr="00856C15">
        <w:t>Snowy Hydro (2024</w:t>
      </w:r>
      <w:r w:rsidR="00F468A1" w:rsidRPr="00856C15">
        <w:t>b</w:t>
      </w:r>
      <w:r w:rsidRPr="00856C15">
        <w:t xml:space="preserve">) </w:t>
      </w:r>
      <w:hyperlink r:id="rId106" w:history="1">
        <w:r w:rsidRPr="00856C15">
          <w:rPr>
            <w:rStyle w:val="Hyperlink"/>
            <w:i/>
            <w:iCs/>
          </w:rPr>
          <w:t>Snowy STEM academy</w:t>
        </w:r>
      </w:hyperlink>
      <w:r w:rsidR="003D50F0" w:rsidRPr="00856C15">
        <w:t xml:space="preserve">, Snowy Hydro website, </w:t>
      </w:r>
      <w:r w:rsidR="00FF0026" w:rsidRPr="00856C15">
        <w:t>accessed 15 July 2024.</w:t>
      </w:r>
    </w:p>
    <w:p w14:paraId="4E23515C" w14:textId="70EEC60C" w:rsidR="00D82FF4" w:rsidRPr="00856C15" w:rsidRDefault="00D82FF4" w:rsidP="00E12FEC">
      <w:r w:rsidRPr="00856C15">
        <w:t xml:space="preserve">SPU Physics Department (2020) </w:t>
      </w:r>
      <w:hyperlink r:id="rId107" w:history="1">
        <w:r w:rsidRPr="00856C15">
          <w:rPr>
            <w:rStyle w:val="Hyperlink"/>
            <w:i/>
            <w:iCs/>
          </w:rPr>
          <w:t>Representing Energy – Energy Cubes</w:t>
        </w:r>
      </w:hyperlink>
      <w:r w:rsidRPr="00856C15">
        <w:t>, Representing Energy website, accessed 15 July 2024.</w:t>
      </w:r>
    </w:p>
    <w:p w14:paraId="3A8F9460" w14:textId="24D7EEC1" w:rsidR="006D5C7A" w:rsidRPr="00856C15" w:rsidRDefault="006D5C7A" w:rsidP="00E12FEC">
      <w:r w:rsidRPr="00856C15">
        <w:t xml:space="preserve">Student Energy (18 May 2015) </w:t>
      </w:r>
      <w:r w:rsidR="000F7BAC" w:rsidRPr="00856C15">
        <w:t>‘</w:t>
      </w:r>
      <w:hyperlink r:id="rId108" w:history="1">
        <w:r w:rsidR="000F7BAC" w:rsidRPr="00856C15">
          <w:rPr>
            <w:rStyle w:val="Hyperlink"/>
          </w:rPr>
          <w:t>Hydropower 101’ [video]</w:t>
        </w:r>
      </w:hyperlink>
      <w:r w:rsidR="000F7BAC" w:rsidRPr="00856C15">
        <w:t xml:space="preserve">, </w:t>
      </w:r>
      <w:r w:rsidR="000F7BAC" w:rsidRPr="00856C15">
        <w:rPr>
          <w:i/>
          <w:iCs/>
        </w:rPr>
        <w:t>Student Energy</w:t>
      </w:r>
      <w:r w:rsidR="000F7BAC" w:rsidRPr="00856C15">
        <w:t>, YouTube, accessed 15 July 2024.</w:t>
      </w:r>
    </w:p>
    <w:p w14:paraId="2F04EB66" w14:textId="14EA87B0" w:rsidR="00671BD4" w:rsidRPr="00856C15" w:rsidRDefault="00671BD4" w:rsidP="00E12FEC">
      <w:r w:rsidRPr="00856C15">
        <w:t>TeachEngineering (</w:t>
      </w:r>
      <w:r w:rsidR="00CC5E6E" w:rsidRPr="00856C15">
        <w:t xml:space="preserve">2 September 2023) </w:t>
      </w:r>
      <w:r w:rsidR="00FE42CD" w:rsidRPr="00856C15">
        <w:t>‘</w:t>
      </w:r>
      <w:hyperlink r:id="rId109" w:history="1">
        <w:r w:rsidR="00FE42CD" w:rsidRPr="00856C15">
          <w:rPr>
            <w:rStyle w:val="Hyperlink"/>
          </w:rPr>
          <w:t>A New Angle on Photovoltaic Solar Panel Efficiency’ [video]</w:t>
        </w:r>
      </w:hyperlink>
      <w:r w:rsidR="00FE42CD" w:rsidRPr="00856C15">
        <w:t xml:space="preserve">, </w:t>
      </w:r>
      <w:r w:rsidR="00FE42CD" w:rsidRPr="00856C15">
        <w:rPr>
          <w:i/>
          <w:iCs/>
        </w:rPr>
        <w:t>TeachEngineering</w:t>
      </w:r>
      <w:r w:rsidR="00FE42CD" w:rsidRPr="00856C15">
        <w:t>, YouTube, accessed 15 July 2024.</w:t>
      </w:r>
    </w:p>
    <w:p w14:paraId="228E2547" w14:textId="71EC985B" w:rsidR="00FE30E9" w:rsidRPr="00856C15" w:rsidRDefault="00FE30E9" w:rsidP="00FE30E9">
      <w:r w:rsidRPr="00856C15">
        <w:t>TED-E</w:t>
      </w:r>
      <w:r w:rsidR="00856C15" w:rsidRPr="00856C15">
        <w:t>d</w:t>
      </w:r>
      <w:r w:rsidRPr="00856C15">
        <w:t xml:space="preserve"> (6 January 2016) ‘</w:t>
      </w:r>
      <w:hyperlink r:id="rId110" w:history="1">
        <w:r w:rsidR="00653648" w:rsidRPr="00856C15">
          <w:rPr>
            <w:rStyle w:val="Hyperlink"/>
          </w:rPr>
          <w:t>How do solar panels work? - Richard Komp</w:t>
        </w:r>
        <w:r w:rsidRPr="00856C15">
          <w:rPr>
            <w:rStyle w:val="Hyperlink"/>
          </w:rPr>
          <w:t>’ [video]</w:t>
        </w:r>
      </w:hyperlink>
      <w:r w:rsidRPr="00856C15">
        <w:t xml:space="preserve">, </w:t>
      </w:r>
      <w:r w:rsidRPr="00856C15">
        <w:rPr>
          <w:i/>
          <w:iCs/>
        </w:rPr>
        <w:t>TED-Ed</w:t>
      </w:r>
      <w:r w:rsidRPr="00856C15">
        <w:t>, YouTube, accessed 15 July 2024.</w:t>
      </w:r>
    </w:p>
    <w:p w14:paraId="38F76AFF" w14:textId="74F97020" w:rsidR="00B36A2C" w:rsidRDefault="00F4492D" w:rsidP="00E12FEC">
      <w:r w:rsidRPr="00856C15">
        <w:t>TED-E</w:t>
      </w:r>
      <w:r w:rsidR="00856C15" w:rsidRPr="00856C15">
        <w:t>d</w:t>
      </w:r>
      <w:r w:rsidRPr="00856C15">
        <w:t xml:space="preserve"> (23 April 2021) </w:t>
      </w:r>
      <w:r w:rsidR="00DB613F" w:rsidRPr="00856C15">
        <w:t>‘</w:t>
      </w:r>
      <w:hyperlink r:id="rId111" w:history="1">
        <w:r w:rsidR="00DB613F" w:rsidRPr="00856C15">
          <w:rPr>
            <w:rStyle w:val="Hyperlink"/>
          </w:rPr>
          <w:t>How do wind turbines work? - Rebecca J. Barthelmie and Sara C. Pryor’ [video]</w:t>
        </w:r>
      </w:hyperlink>
      <w:r w:rsidR="00DB613F" w:rsidRPr="00856C15">
        <w:t xml:space="preserve">, </w:t>
      </w:r>
      <w:r w:rsidR="00DB613F" w:rsidRPr="00856C15">
        <w:rPr>
          <w:i/>
          <w:iCs/>
        </w:rPr>
        <w:t>TED-Ed</w:t>
      </w:r>
      <w:r w:rsidR="00DB613F" w:rsidRPr="00856C15">
        <w:t>, YouTube, accessed 15 July 2024.</w:t>
      </w:r>
    </w:p>
    <w:p w14:paraId="55B4A50D" w14:textId="70D76413" w:rsidR="00E12FEC" w:rsidRDefault="00E12FEC" w:rsidP="00E12FEC">
      <w:r>
        <w:t xml:space="preserve">Wiliam D (2017) </w:t>
      </w:r>
      <w:r w:rsidRPr="00C15BD1">
        <w:rPr>
          <w:rStyle w:val="Emphasis"/>
        </w:rPr>
        <w:t>Embedded Formative Assessment</w:t>
      </w:r>
      <w:r w:rsidRPr="00722C1F">
        <w:t>,</w:t>
      </w:r>
      <w:r>
        <w:t xml:space="preserve"> 2nd edn, Solution Tree Press, Bloomington, IN.</w:t>
      </w:r>
    </w:p>
    <w:p w14:paraId="3DC577AC" w14:textId="71F2A7E8" w:rsidR="00123CB1" w:rsidRDefault="00123CB1" w:rsidP="00E12FEC">
      <w:r w:rsidRPr="00856C15">
        <w:t xml:space="preserve">Willetts R (14 March 2024) </w:t>
      </w:r>
      <w:hyperlink r:id="rId112" w:history="1">
        <w:r w:rsidR="00E40197" w:rsidRPr="00856C15">
          <w:rPr>
            <w:rStyle w:val="Hyperlink"/>
            <w:i/>
            <w:iCs/>
          </w:rPr>
          <w:t>Solar power: Printed flexible solar achieves efficiency record</w:t>
        </w:r>
      </w:hyperlink>
      <w:r w:rsidR="00E40197" w:rsidRPr="00856C15">
        <w:t>, CSIRO website, accessed 15 July 2024.</w:t>
      </w:r>
    </w:p>
    <w:p w14:paraId="1A7B4E05" w14:textId="0D878F93" w:rsidR="007C278C" w:rsidRDefault="007C278C" w:rsidP="00E12FEC"/>
    <w:p w14:paraId="0E2CC296" w14:textId="77777777" w:rsidR="00E12FEC" w:rsidRDefault="00E12FEC" w:rsidP="00E12FEC">
      <w:pPr>
        <w:sectPr w:rsidR="00E12FEC" w:rsidSect="00361586">
          <w:pgSz w:w="11906" w:h="16838"/>
          <w:pgMar w:top="1134" w:right="1134" w:bottom="1134" w:left="1134" w:header="709" w:footer="709" w:gutter="0"/>
          <w:cols w:space="708"/>
          <w:docGrid w:linePitch="360"/>
        </w:sectPr>
      </w:pPr>
    </w:p>
    <w:p w14:paraId="6631A651" w14:textId="77777777" w:rsidR="00486E08" w:rsidRPr="001748AB" w:rsidRDefault="00486E08" w:rsidP="00486E08">
      <w:pPr>
        <w:rPr>
          <w:rStyle w:val="Strong"/>
          <w:szCs w:val="22"/>
        </w:rPr>
      </w:pPr>
      <w:r w:rsidRPr="001748AB">
        <w:rPr>
          <w:rStyle w:val="Strong"/>
          <w:szCs w:val="22"/>
        </w:rPr>
        <w:lastRenderedPageBreak/>
        <w:t>© State of New South Wales (Department of Education), 202</w:t>
      </w:r>
      <w:r>
        <w:rPr>
          <w:rStyle w:val="Strong"/>
          <w:szCs w:val="22"/>
        </w:rPr>
        <w:t>4</w:t>
      </w:r>
    </w:p>
    <w:p w14:paraId="19C6699D"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6BCE6CFF" w14:textId="337A4C92" w:rsidR="00486E08" w:rsidRDefault="00486E08" w:rsidP="00486E08">
      <w:r>
        <w:t xml:space="preserve">Copyright material available in this resource and owned by the NSW Department of Education is licensed under a </w:t>
      </w:r>
      <w:hyperlink r:id="rId113" w:history="1">
        <w:r w:rsidRPr="003B3E41">
          <w:rPr>
            <w:rStyle w:val="Hyperlink"/>
          </w:rPr>
          <w:t>Creative Commons Attribution 4.0 International (CC BY 4.0) license</w:t>
        </w:r>
      </w:hyperlink>
      <w:r>
        <w:t>.</w:t>
      </w:r>
    </w:p>
    <w:p w14:paraId="69385EFB" w14:textId="77777777" w:rsidR="00486E08" w:rsidRDefault="00486E08" w:rsidP="00486E08">
      <w:r>
        <w:rPr>
          <w:noProof/>
        </w:rPr>
        <w:drawing>
          <wp:inline distT="0" distB="0" distL="0" distR="0" wp14:anchorId="1F133561" wp14:editId="3EF38EDF">
            <wp:extent cx="1228725" cy="428625"/>
            <wp:effectExtent l="0" t="0" r="9525" b="9525"/>
            <wp:docPr id="32" name="Picture 32" descr="Creative Commons Attribution license logo.">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2A0B633" w14:textId="77777777" w:rsidR="00486E08" w:rsidRDefault="00486E08" w:rsidP="00486E08">
      <w:r>
        <w:t>This license allows you to share and adapt the material for any purpose, even commercially.</w:t>
      </w:r>
    </w:p>
    <w:p w14:paraId="5A7A9566" w14:textId="77777777" w:rsidR="00486E08" w:rsidRDefault="00486E08" w:rsidP="00486E08">
      <w:r>
        <w:t>Attribution should be given to © State of New South Wales (Department of Education), 2024.</w:t>
      </w:r>
    </w:p>
    <w:p w14:paraId="2BC23FD9" w14:textId="77777777" w:rsidR="00486E08" w:rsidRDefault="00486E08" w:rsidP="00486E08">
      <w:r>
        <w:t>Material in this resource not available under a Creative Commons license:</w:t>
      </w:r>
    </w:p>
    <w:p w14:paraId="561840D9" w14:textId="77777777" w:rsidR="00486E08" w:rsidRDefault="00486E08" w:rsidP="00623AC9">
      <w:pPr>
        <w:pStyle w:val="ListBullet"/>
        <w:numPr>
          <w:ilvl w:val="0"/>
          <w:numId w:val="1"/>
        </w:numPr>
      </w:pPr>
      <w:r>
        <w:t>the NSW Department of Education logo, other logos and trademark-protected material</w:t>
      </w:r>
    </w:p>
    <w:p w14:paraId="7B7C9693" w14:textId="77777777" w:rsidR="00486E08" w:rsidRDefault="00486E08" w:rsidP="00623AC9">
      <w:pPr>
        <w:pStyle w:val="ListBullet"/>
        <w:numPr>
          <w:ilvl w:val="0"/>
          <w:numId w:val="1"/>
        </w:numPr>
      </w:pPr>
      <w:r>
        <w:t>material owned by a third party that has been reproduced with permission. You will need to obtain permission from the third party to reuse its material.</w:t>
      </w:r>
    </w:p>
    <w:p w14:paraId="75A98C1F" w14:textId="77777777" w:rsidR="00486E08" w:rsidRPr="003B3E41" w:rsidRDefault="00486E08" w:rsidP="00486E08">
      <w:pPr>
        <w:pStyle w:val="FeatureBox2"/>
        <w:rPr>
          <w:rStyle w:val="Strong"/>
        </w:rPr>
      </w:pPr>
      <w:r w:rsidRPr="003B3E41">
        <w:rPr>
          <w:rStyle w:val="Strong"/>
        </w:rPr>
        <w:t>Links to third-party material and websites</w:t>
      </w:r>
    </w:p>
    <w:p w14:paraId="047171E2"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F2A9EE1" w14:textId="77777777"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E16E0D">
      <w:headerReference w:type="first" r:id="rId115"/>
      <w:footerReference w:type="first" r:id="rId11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2FDB6C" w14:textId="77777777" w:rsidR="00A43727" w:rsidRDefault="00A43727" w:rsidP="00843DF5">
      <w:r>
        <w:separator/>
      </w:r>
    </w:p>
    <w:p w14:paraId="3201A975" w14:textId="77777777" w:rsidR="00A43727" w:rsidRDefault="00A43727" w:rsidP="00843DF5"/>
    <w:p w14:paraId="04CEC493" w14:textId="77777777" w:rsidR="00A43727" w:rsidRDefault="00A43727" w:rsidP="00843DF5"/>
    <w:p w14:paraId="0B57F16E" w14:textId="77777777" w:rsidR="00A43727" w:rsidRDefault="00A43727"/>
  </w:endnote>
  <w:endnote w:type="continuationSeparator" w:id="0">
    <w:p w14:paraId="6D7448D0" w14:textId="77777777" w:rsidR="00A43727" w:rsidRDefault="00A43727" w:rsidP="00843DF5">
      <w:r>
        <w:continuationSeparator/>
      </w:r>
    </w:p>
    <w:p w14:paraId="211A54E4" w14:textId="77777777" w:rsidR="00A43727" w:rsidRDefault="00A43727" w:rsidP="00843DF5"/>
    <w:p w14:paraId="0A377617" w14:textId="77777777" w:rsidR="00A43727" w:rsidRDefault="00A43727" w:rsidP="00843DF5"/>
    <w:p w14:paraId="0CB9F9DF" w14:textId="77777777" w:rsidR="00A43727" w:rsidRDefault="00A43727"/>
  </w:endnote>
  <w:endnote w:type="continuationNotice" w:id="1">
    <w:p w14:paraId="630BCCA7" w14:textId="77777777" w:rsidR="00A43727" w:rsidRDefault="00A43727">
      <w:pPr>
        <w:spacing w:before="0" w:after="0" w:line="240" w:lineRule="auto"/>
      </w:pPr>
    </w:p>
    <w:p w14:paraId="56B70BCB" w14:textId="77777777" w:rsidR="00A43727" w:rsidRDefault="00A437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DC7D46F9-0172-488D-A0DF-3153C8688104}"/>
  </w:font>
  <w:font w:name="Calibri">
    <w:panose1 w:val="020F0502020204030204"/>
    <w:charset w:val="00"/>
    <w:family w:val="swiss"/>
    <w:pitch w:val="variable"/>
    <w:sig w:usb0="E4002EFF" w:usb1="C200247B" w:usb2="00000009" w:usb3="00000000" w:csb0="000001FF" w:csb1="00000000"/>
    <w:embedRegular r:id="rId2" w:fontKey="{5D551813-B61A-4C75-BAC7-6309AF6FABF5}"/>
    <w:embedBold r:id="rId3" w:fontKey="{052B44B8-030D-452E-BC07-DFE570F12FF8}"/>
    <w:embedItalic r:id="rId4" w:fontKey="{49983292-EE7D-4354-AE4E-6624EB4914A9}"/>
    <w:embedBoldItalic r:id="rId5" w:fontKey="{8735C925-7864-4222-B937-C11FBF315546}"/>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6" w:fontKey="{7A7EAC11-7F61-4D54-9FD3-B2783DCD83A5}"/>
    <w:embedItalic r:id="rId7" w:fontKey="{E514BAC1-8A75-4976-9F53-4A7296EBF659}"/>
    <w:embedBoldItalic r:id="rId8" w:fontKey="{69E8EC6C-5A72-425B-8D7B-C5073E2E9DA4}"/>
  </w:font>
  <w:font w:name="Calibri Light">
    <w:panose1 w:val="020F0302020204030204"/>
    <w:charset w:val="00"/>
    <w:family w:val="swiss"/>
    <w:pitch w:val="variable"/>
    <w:sig w:usb0="E4002EFF" w:usb1="C200247B" w:usb2="00000009" w:usb3="00000000" w:csb0="000001FF" w:csb1="00000000"/>
    <w:embedRegular r:id="rId9" w:fontKey="{49BE669D-06D3-4A35-BB9E-343EA7EF22D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ABFA3" w14:textId="3F4A825E" w:rsidR="00486E08" w:rsidRDefault="00486E08">
    <w:pPr>
      <w:pStyle w:val="Footer"/>
    </w:pPr>
    <w:r>
      <w:t xml:space="preserve">© NSW Department of Education, </w:t>
    </w:r>
    <w:r>
      <w:fldChar w:fldCharType="begin"/>
    </w:r>
    <w:r>
      <w:instrText xml:space="preserve"> DATE  \@ "MMM-yy"  \* MERGEFORMAT </w:instrText>
    </w:r>
    <w:r>
      <w:fldChar w:fldCharType="separate"/>
    </w:r>
    <w:r w:rsidR="00A96961">
      <w:rPr>
        <w:noProof/>
      </w:rPr>
      <w:t>Feb-26</w:t>
    </w:r>
    <w:r>
      <w:fldChar w:fldCharType="end"/>
    </w:r>
    <w:r>
      <w:ptab w:relativeTo="margin" w:alignment="right" w:leader="none"/>
    </w:r>
    <w:r>
      <w:rPr>
        <w:b/>
        <w:noProof/>
        <w:sz w:val="28"/>
        <w:szCs w:val="28"/>
      </w:rPr>
      <w:drawing>
        <wp:inline distT="0" distB="0" distL="0" distR="0" wp14:anchorId="2A4C9768" wp14:editId="5759289A">
          <wp:extent cx="571500" cy="190500"/>
          <wp:effectExtent l="0" t="0" r="0" b="0"/>
          <wp:docPr id="760922108" name="Picture 76092210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C8A18" w14:textId="77777777"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0DC8BC5B" wp14:editId="68EEACA6">
          <wp:extent cx="834442" cy="906218"/>
          <wp:effectExtent l="0" t="0" r="3810" b="8255"/>
          <wp:docPr id="1037801236" name="Graphic 103780123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610B7" w14:textId="77777777" w:rsidR="003B3E41" w:rsidRPr="00EC1782" w:rsidRDefault="003B3E4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50CA16" w14:textId="77777777" w:rsidR="00A43727" w:rsidRDefault="00A43727" w:rsidP="00843DF5">
      <w:r>
        <w:separator/>
      </w:r>
    </w:p>
    <w:p w14:paraId="58656464" w14:textId="77777777" w:rsidR="00A43727" w:rsidRDefault="00A43727" w:rsidP="00843DF5"/>
    <w:p w14:paraId="44C92539" w14:textId="77777777" w:rsidR="00A43727" w:rsidRDefault="00A43727" w:rsidP="00843DF5"/>
    <w:p w14:paraId="73A5CDD3" w14:textId="77777777" w:rsidR="00A43727" w:rsidRDefault="00A43727"/>
  </w:footnote>
  <w:footnote w:type="continuationSeparator" w:id="0">
    <w:p w14:paraId="42D0F922" w14:textId="77777777" w:rsidR="00A43727" w:rsidRDefault="00A43727" w:rsidP="00843DF5">
      <w:r>
        <w:continuationSeparator/>
      </w:r>
    </w:p>
    <w:p w14:paraId="65F26251" w14:textId="77777777" w:rsidR="00A43727" w:rsidRDefault="00A43727" w:rsidP="00843DF5"/>
    <w:p w14:paraId="1EB2BCE2" w14:textId="77777777" w:rsidR="00A43727" w:rsidRDefault="00A43727" w:rsidP="00843DF5"/>
    <w:p w14:paraId="4A04DC74" w14:textId="77777777" w:rsidR="00A43727" w:rsidRDefault="00A43727"/>
  </w:footnote>
  <w:footnote w:type="continuationNotice" w:id="1">
    <w:p w14:paraId="4A8895B7" w14:textId="77777777" w:rsidR="00A43727" w:rsidRDefault="00A43727">
      <w:pPr>
        <w:spacing w:before="0" w:after="0" w:line="240" w:lineRule="auto"/>
      </w:pPr>
    </w:p>
    <w:p w14:paraId="74E47C72" w14:textId="77777777" w:rsidR="00A43727" w:rsidRDefault="00A4372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3D86EF" w14:textId="4B492137" w:rsidR="00786761" w:rsidRDefault="006E7015" w:rsidP="00486E08">
    <w:pPr>
      <w:pStyle w:val="Documentname"/>
    </w:pPr>
    <w:r>
      <w:t xml:space="preserve">Science Stage 5 – </w:t>
    </w:r>
    <w:r w:rsidR="000F4DB7">
      <w:t xml:space="preserve">Energy – Teacher </w:t>
    </w:r>
    <w:r>
      <w:t>resource</w:t>
    </w:r>
    <w:r w:rsidR="000F4DB7">
      <w:t xml:space="preserve"> book</w:t>
    </w:r>
    <w:r w:rsidR="00486E08">
      <w:t xml:space="preserve"> </w:t>
    </w:r>
    <w:r w:rsidR="000F4DB7">
      <w:t>2</w:t>
    </w:r>
    <w:r w:rsidR="006F674D">
      <w:t xml:space="preserve"> of 4</w:t>
    </w:r>
    <w:r w:rsidR="00486E08">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C6659" w14:textId="77777777" w:rsidR="00E12FEC" w:rsidRPr="00786761" w:rsidRDefault="00000000" w:rsidP="00786761">
    <w:pPr>
      <w:pStyle w:val="Header"/>
      <w:spacing w:after="0"/>
    </w:pPr>
    <w:r>
      <w:pict w14:anchorId="12778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14B2E" w14:textId="77777777" w:rsidR="003B3E41" w:rsidRPr="00EC1782" w:rsidRDefault="003B3E4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8FAC666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1"/>
  </w:num>
  <w:num w:numId="2" w16cid:durableId="1983659460">
    <w:abstractNumId w:val="1"/>
  </w:num>
  <w:num w:numId="3" w16cid:durableId="14039434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935269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500917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85032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061334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51318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27978208">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0" w16cid:durableId="1270506273">
    <w:abstractNumId w:val="0"/>
  </w:num>
  <w:num w:numId="11" w16cid:durableId="1151942741">
    <w:abstractNumId w:val="1"/>
  </w:num>
  <w:num w:numId="12" w16cid:durableId="1524440378">
    <w:abstractNumId w:val="4"/>
  </w:num>
  <w:num w:numId="13" w16cid:durableId="52394267">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6758"/>
    <w:rsid w:val="0000024A"/>
    <w:rsid w:val="00000790"/>
    <w:rsid w:val="00000B00"/>
    <w:rsid w:val="00000CE1"/>
    <w:rsid w:val="00001168"/>
    <w:rsid w:val="000011E0"/>
    <w:rsid w:val="00001302"/>
    <w:rsid w:val="00001327"/>
    <w:rsid w:val="000017CC"/>
    <w:rsid w:val="0000193C"/>
    <w:rsid w:val="00001DF7"/>
    <w:rsid w:val="00002076"/>
    <w:rsid w:val="000020EF"/>
    <w:rsid w:val="00002540"/>
    <w:rsid w:val="000029EF"/>
    <w:rsid w:val="00002DFA"/>
    <w:rsid w:val="000037A6"/>
    <w:rsid w:val="00003EFA"/>
    <w:rsid w:val="00004183"/>
    <w:rsid w:val="00004454"/>
    <w:rsid w:val="00004B16"/>
    <w:rsid w:val="000057EE"/>
    <w:rsid w:val="0000591A"/>
    <w:rsid w:val="00006F9E"/>
    <w:rsid w:val="000070B0"/>
    <w:rsid w:val="00007383"/>
    <w:rsid w:val="000076D0"/>
    <w:rsid w:val="000077BB"/>
    <w:rsid w:val="000077BF"/>
    <w:rsid w:val="00007E51"/>
    <w:rsid w:val="00010CAB"/>
    <w:rsid w:val="00011183"/>
    <w:rsid w:val="00012106"/>
    <w:rsid w:val="000124A2"/>
    <w:rsid w:val="00012A19"/>
    <w:rsid w:val="00012B77"/>
    <w:rsid w:val="00012D3D"/>
    <w:rsid w:val="00012E8E"/>
    <w:rsid w:val="000131FC"/>
    <w:rsid w:val="00013C23"/>
    <w:rsid w:val="00013FF2"/>
    <w:rsid w:val="00014237"/>
    <w:rsid w:val="0001479C"/>
    <w:rsid w:val="0001493A"/>
    <w:rsid w:val="00014998"/>
    <w:rsid w:val="00014A60"/>
    <w:rsid w:val="00014D3F"/>
    <w:rsid w:val="00015894"/>
    <w:rsid w:val="0001626D"/>
    <w:rsid w:val="00016AFE"/>
    <w:rsid w:val="00016F63"/>
    <w:rsid w:val="00017670"/>
    <w:rsid w:val="00017B07"/>
    <w:rsid w:val="00017FE4"/>
    <w:rsid w:val="00020BE6"/>
    <w:rsid w:val="00021571"/>
    <w:rsid w:val="00021750"/>
    <w:rsid w:val="0002184B"/>
    <w:rsid w:val="00022233"/>
    <w:rsid w:val="00022380"/>
    <w:rsid w:val="00022D8A"/>
    <w:rsid w:val="0002328D"/>
    <w:rsid w:val="000233CF"/>
    <w:rsid w:val="00023DD3"/>
    <w:rsid w:val="000244EB"/>
    <w:rsid w:val="00024807"/>
    <w:rsid w:val="000249F9"/>
    <w:rsid w:val="00024D5F"/>
    <w:rsid w:val="000250AE"/>
    <w:rsid w:val="00025221"/>
    <w:rsid w:val="000252CB"/>
    <w:rsid w:val="0002530C"/>
    <w:rsid w:val="00025465"/>
    <w:rsid w:val="000257A4"/>
    <w:rsid w:val="00026568"/>
    <w:rsid w:val="000274D6"/>
    <w:rsid w:val="00027944"/>
    <w:rsid w:val="00027CC6"/>
    <w:rsid w:val="00027F13"/>
    <w:rsid w:val="00027FB1"/>
    <w:rsid w:val="00030543"/>
    <w:rsid w:val="0003055F"/>
    <w:rsid w:val="000308C9"/>
    <w:rsid w:val="000309C6"/>
    <w:rsid w:val="000314A3"/>
    <w:rsid w:val="000314D4"/>
    <w:rsid w:val="00031AE4"/>
    <w:rsid w:val="00032045"/>
    <w:rsid w:val="00032060"/>
    <w:rsid w:val="000326B5"/>
    <w:rsid w:val="000329FA"/>
    <w:rsid w:val="00032C9A"/>
    <w:rsid w:val="000330C2"/>
    <w:rsid w:val="00033707"/>
    <w:rsid w:val="00033F65"/>
    <w:rsid w:val="00034AA6"/>
    <w:rsid w:val="00034D52"/>
    <w:rsid w:val="00034E35"/>
    <w:rsid w:val="0003500F"/>
    <w:rsid w:val="00035576"/>
    <w:rsid w:val="000355AA"/>
    <w:rsid w:val="00035732"/>
    <w:rsid w:val="00035E15"/>
    <w:rsid w:val="00036013"/>
    <w:rsid w:val="000360E8"/>
    <w:rsid w:val="00036E65"/>
    <w:rsid w:val="000379FD"/>
    <w:rsid w:val="0004099C"/>
    <w:rsid w:val="00040A54"/>
    <w:rsid w:val="000411CD"/>
    <w:rsid w:val="000418B1"/>
    <w:rsid w:val="00041FB7"/>
    <w:rsid w:val="00042017"/>
    <w:rsid w:val="00042BDD"/>
    <w:rsid w:val="00043FFA"/>
    <w:rsid w:val="0004465D"/>
    <w:rsid w:val="000448BE"/>
    <w:rsid w:val="000451ED"/>
    <w:rsid w:val="000453AA"/>
    <w:rsid w:val="00045975"/>
    <w:rsid w:val="00045C23"/>
    <w:rsid w:val="00045F0D"/>
    <w:rsid w:val="00045FA0"/>
    <w:rsid w:val="000460AE"/>
    <w:rsid w:val="000460DA"/>
    <w:rsid w:val="000467F6"/>
    <w:rsid w:val="00046ED2"/>
    <w:rsid w:val="00047095"/>
    <w:rsid w:val="000470A9"/>
    <w:rsid w:val="00047328"/>
    <w:rsid w:val="0004750C"/>
    <w:rsid w:val="00047580"/>
    <w:rsid w:val="00047862"/>
    <w:rsid w:val="000479E0"/>
    <w:rsid w:val="00047AFA"/>
    <w:rsid w:val="00047DE8"/>
    <w:rsid w:val="000507D5"/>
    <w:rsid w:val="00050EA4"/>
    <w:rsid w:val="00051080"/>
    <w:rsid w:val="000511B3"/>
    <w:rsid w:val="0005141E"/>
    <w:rsid w:val="00051F5E"/>
    <w:rsid w:val="00052284"/>
    <w:rsid w:val="00052440"/>
    <w:rsid w:val="00052C98"/>
    <w:rsid w:val="00052DB4"/>
    <w:rsid w:val="000536FC"/>
    <w:rsid w:val="00053B07"/>
    <w:rsid w:val="00053C67"/>
    <w:rsid w:val="00054D26"/>
    <w:rsid w:val="00054F0E"/>
    <w:rsid w:val="00055912"/>
    <w:rsid w:val="00055F0B"/>
    <w:rsid w:val="0005642D"/>
    <w:rsid w:val="00056578"/>
    <w:rsid w:val="00056928"/>
    <w:rsid w:val="0005698F"/>
    <w:rsid w:val="00056F31"/>
    <w:rsid w:val="00057496"/>
    <w:rsid w:val="0005799C"/>
    <w:rsid w:val="000579FB"/>
    <w:rsid w:val="00057CF8"/>
    <w:rsid w:val="00057D2A"/>
    <w:rsid w:val="0006049B"/>
    <w:rsid w:val="00060858"/>
    <w:rsid w:val="00060953"/>
    <w:rsid w:val="000610F7"/>
    <w:rsid w:val="00061498"/>
    <w:rsid w:val="000615C9"/>
    <w:rsid w:val="00061707"/>
    <w:rsid w:val="00061727"/>
    <w:rsid w:val="00061883"/>
    <w:rsid w:val="00061D5B"/>
    <w:rsid w:val="00063534"/>
    <w:rsid w:val="000637E9"/>
    <w:rsid w:val="000639ED"/>
    <w:rsid w:val="00063CF8"/>
    <w:rsid w:val="0006497D"/>
    <w:rsid w:val="00064F01"/>
    <w:rsid w:val="000655B1"/>
    <w:rsid w:val="00065D2C"/>
    <w:rsid w:val="000661C1"/>
    <w:rsid w:val="00066255"/>
    <w:rsid w:val="00066560"/>
    <w:rsid w:val="00066AE6"/>
    <w:rsid w:val="00066B17"/>
    <w:rsid w:val="0006719D"/>
    <w:rsid w:val="000673B7"/>
    <w:rsid w:val="00067997"/>
    <w:rsid w:val="00067BC2"/>
    <w:rsid w:val="00067DC9"/>
    <w:rsid w:val="00070384"/>
    <w:rsid w:val="0007053B"/>
    <w:rsid w:val="000705B3"/>
    <w:rsid w:val="0007068A"/>
    <w:rsid w:val="00070804"/>
    <w:rsid w:val="00070903"/>
    <w:rsid w:val="00070CBB"/>
    <w:rsid w:val="00071283"/>
    <w:rsid w:val="000713D2"/>
    <w:rsid w:val="00071AF8"/>
    <w:rsid w:val="0007256D"/>
    <w:rsid w:val="000725C2"/>
    <w:rsid w:val="00072A8E"/>
    <w:rsid w:val="00072B8A"/>
    <w:rsid w:val="00072DF1"/>
    <w:rsid w:val="00072E86"/>
    <w:rsid w:val="000733A1"/>
    <w:rsid w:val="00073EE1"/>
    <w:rsid w:val="000742FE"/>
    <w:rsid w:val="000743A2"/>
    <w:rsid w:val="00074442"/>
    <w:rsid w:val="00074DCB"/>
    <w:rsid w:val="00074F0F"/>
    <w:rsid w:val="000755F1"/>
    <w:rsid w:val="00075D04"/>
    <w:rsid w:val="0007662C"/>
    <w:rsid w:val="00076857"/>
    <w:rsid w:val="000769CC"/>
    <w:rsid w:val="00076C61"/>
    <w:rsid w:val="000777B3"/>
    <w:rsid w:val="00077DF3"/>
    <w:rsid w:val="000803E1"/>
    <w:rsid w:val="000811E9"/>
    <w:rsid w:val="00081237"/>
    <w:rsid w:val="00081493"/>
    <w:rsid w:val="000815B2"/>
    <w:rsid w:val="00081C9B"/>
    <w:rsid w:val="00081FBD"/>
    <w:rsid w:val="000820F5"/>
    <w:rsid w:val="00082190"/>
    <w:rsid w:val="00082388"/>
    <w:rsid w:val="000825AB"/>
    <w:rsid w:val="00082884"/>
    <w:rsid w:val="00082AC6"/>
    <w:rsid w:val="000834E3"/>
    <w:rsid w:val="00084345"/>
    <w:rsid w:val="0008482B"/>
    <w:rsid w:val="0008491C"/>
    <w:rsid w:val="00084CE0"/>
    <w:rsid w:val="00084FC2"/>
    <w:rsid w:val="000856FD"/>
    <w:rsid w:val="00086AC3"/>
    <w:rsid w:val="000903CB"/>
    <w:rsid w:val="000908C5"/>
    <w:rsid w:val="00090FCE"/>
    <w:rsid w:val="0009158E"/>
    <w:rsid w:val="00091D47"/>
    <w:rsid w:val="000921E6"/>
    <w:rsid w:val="0009231F"/>
    <w:rsid w:val="0009240C"/>
    <w:rsid w:val="0009257E"/>
    <w:rsid w:val="00092589"/>
    <w:rsid w:val="00092858"/>
    <w:rsid w:val="0009312C"/>
    <w:rsid w:val="0009364C"/>
    <w:rsid w:val="00093851"/>
    <w:rsid w:val="00093CD1"/>
    <w:rsid w:val="00094BD9"/>
    <w:rsid w:val="000950C4"/>
    <w:rsid w:val="00095170"/>
    <w:rsid w:val="000954A0"/>
    <w:rsid w:val="00095656"/>
    <w:rsid w:val="00096512"/>
    <w:rsid w:val="00096CD2"/>
    <w:rsid w:val="00097186"/>
    <w:rsid w:val="00097325"/>
    <w:rsid w:val="000977C8"/>
    <w:rsid w:val="00097E9A"/>
    <w:rsid w:val="000A0919"/>
    <w:rsid w:val="000A09C1"/>
    <w:rsid w:val="000A12C8"/>
    <w:rsid w:val="000A27F3"/>
    <w:rsid w:val="000A29E3"/>
    <w:rsid w:val="000A2B62"/>
    <w:rsid w:val="000A2B64"/>
    <w:rsid w:val="000A2FED"/>
    <w:rsid w:val="000A3295"/>
    <w:rsid w:val="000A3830"/>
    <w:rsid w:val="000A3F11"/>
    <w:rsid w:val="000A3FBF"/>
    <w:rsid w:val="000A5623"/>
    <w:rsid w:val="000A5840"/>
    <w:rsid w:val="000A58FA"/>
    <w:rsid w:val="000A5B8D"/>
    <w:rsid w:val="000A5FD5"/>
    <w:rsid w:val="000A62A4"/>
    <w:rsid w:val="000A6453"/>
    <w:rsid w:val="000A6895"/>
    <w:rsid w:val="000A6C28"/>
    <w:rsid w:val="000A777F"/>
    <w:rsid w:val="000A7803"/>
    <w:rsid w:val="000B0184"/>
    <w:rsid w:val="000B0C24"/>
    <w:rsid w:val="000B125B"/>
    <w:rsid w:val="000B1665"/>
    <w:rsid w:val="000B1F42"/>
    <w:rsid w:val="000B22FB"/>
    <w:rsid w:val="000B26C1"/>
    <w:rsid w:val="000B4867"/>
    <w:rsid w:val="000B52B7"/>
    <w:rsid w:val="000B575A"/>
    <w:rsid w:val="000B6545"/>
    <w:rsid w:val="000B6787"/>
    <w:rsid w:val="000B6A25"/>
    <w:rsid w:val="000B7001"/>
    <w:rsid w:val="000B7207"/>
    <w:rsid w:val="000B7CAF"/>
    <w:rsid w:val="000B7FA7"/>
    <w:rsid w:val="000C0084"/>
    <w:rsid w:val="000C034F"/>
    <w:rsid w:val="000C0B06"/>
    <w:rsid w:val="000C1406"/>
    <w:rsid w:val="000C18DC"/>
    <w:rsid w:val="000C1B93"/>
    <w:rsid w:val="000C1C3B"/>
    <w:rsid w:val="000C1CF8"/>
    <w:rsid w:val="000C24ED"/>
    <w:rsid w:val="000C27F8"/>
    <w:rsid w:val="000C31AD"/>
    <w:rsid w:val="000C3883"/>
    <w:rsid w:val="000C3BA0"/>
    <w:rsid w:val="000C3E25"/>
    <w:rsid w:val="000C3EBD"/>
    <w:rsid w:val="000C42B6"/>
    <w:rsid w:val="000C433B"/>
    <w:rsid w:val="000C4344"/>
    <w:rsid w:val="000C52AE"/>
    <w:rsid w:val="000C5481"/>
    <w:rsid w:val="000C54C5"/>
    <w:rsid w:val="000C5B20"/>
    <w:rsid w:val="000C5EB4"/>
    <w:rsid w:val="000C611F"/>
    <w:rsid w:val="000C68B7"/>
    <w:rsid w:val="000C787F"/>
    <w:rsid w:val="000C7CA2"/>
    <w:rsid w:val="000D029B"/>
    <w:rsid w:val="000D03DC"/>
    <w:rsid w:val="000D0CCB"/>
    <w:rsid w:val="000D13C4"/>
    <w:rsid w:val="000D1EB7"/>
    <w:rsid w:val="000D305F"/>
    <w:rsid w:val="000D3400"/>
    <w:rsid w:val="000D363B"/>
    <w:rsid w:val="000D3BBE"/>
    <w:rsid w:val="000D3F79"/>
    <w:rsid w:val="000D470C"/>
    <w:rsid w:val="000D4CCB"/>
    <w:rsid w:val="000D4F63"/>
    <w:rsid w:val="000D5B7B"/>
    <w:rsid w:val="000D60B3"/>
    <w:rsid w:val="000D6BBF"/>
    <w:rsid w:val="000D6C08"/>
    <w:rsid w:val="000D7117"/>
    <w:rsid w:val="000D7466"/>
    <w:rsid w:val="000D7BDF"/>
    <w:rsid w:val="000D7E5E"/>
    <w:rsid w:val="000D7FE2"/>
    <w:rsid w:val="000E0CEE"/>
    <w:rsid w:val="000E12C5"/>
    <w:rsid w:val="000E1303"/>
    <w:rsid w:val="000E1896"/>
    <w:rsid w:val="000E189E"/>
    <w:rsid w:val="000E1D58"/>
    <w:rsid w:val="000E2134"/>
    <w:rsid w:val="000E22C9"/>
    <w:rsid w:val="000E2E5E"/>
    <w:rsid w:val="000E32D6"/>
    <w:rsid w:val="000E3A5D"/>
    <w:rsid w:val="000E3F8C"/>
    <w:rsid w:val="000E40FC"/>
    <w:rsid w:val="000E46FF"/>
    <w:rsid w:val="000E49F8"/>
    <w:rsid w:val="000E522B"/>
    <w:rsid w:val="000E58A8"/>
    <w:rsid w:val="000E5932"/>
    <w:rsid w:val="000E5AD9"/>
    <w:rsid w:val="000E5BCA"/>
    <w:rsid w:val="000E5CEF"/>
    <w:rsid w:val="000E6557"/>
    <w:rsid w:val="000E69C8"/>
    <w:rsid w:val="000E6ED5"/>
    <w:rsid w:val="000E7978"/>
    <w:rsid w:val="000E7A0C"/>
    <w:rsid w:val="000E7C1B"/>
    <w:rsid w:val="000E7EF0"/>
    <w:rsid w:val="000F08F9"/>
    <w:rsid w:val="000F0962"/>
    <w:rsid w:val="000F0CF6"/>
    <w:rsid w:val="000F14FD"/>
    <w:rsid w:val="000F18B0"/>
    <w:rsid w:val="000F1A22"/>
    <w:rsid w:val="000F1D77"/>
    <w:rsid w:val="000F1EEF"/>
    <w:rsid w:val="000F2219"/>
    <w:rsid w:val="000F22E0"/>
    <w:rsid w:val="000F26DB"/>
    <w:rsid w:val="000F2D1B"/>
    <w:rsid w:val="000F2F13"/>
    <w:rsid w:val="000F3695"/>
    <w:rsid w:val="000F4646"/>
    <w:rsid w:val="000F4C50"/>
    <w:rsid w:val="000F4DB7"/>
    <w:rsid w:val="000F4F7C"/>
    <w:rsid w:val="000F5106"/>
    <w:rsid w:val="000F530A"/>
    <w:rsid w:val="000F5873"/>
    <w:rsid w:val="000F6A39"/>
    <w:rsid w:val="000F6D26"/>
    <w:rsid w:val="000F7A74"/>
    <w:rsid w:val="000F7BAC"/>
    <w:rsid w:val="000F7F15"/>
    <w:rsid w:val="00101143"/>
    <w:rsid w:val="001011E5"/>
    <w:rsid w:val="00101470"/>
    <w:rsid w:val="0010163D"/>
    <w:rsid w:val="00101AD1"/>
    <w:rsid w:val="00101BD4"/>
    <w:rsid w:val="00102B28"/>
    <w:rsid w:val="00102C3B"/>
    <w:rsid w:val="00102CAA"/>
    <w:rsid w:val="00102F29"/>
    <w:rsid w:val="001036B4"/>
    <w:rsid w:val="0010395C"/>
    <w:rsid w:val="00103974"/>
    <w:rsid w:val="00103A5F"/>
    <w:rsid w:val="00103E4F"/>
    <w:rsid w:val="001040E5"/>
    <w:rsid w:val="00104690"/>
    <w:rsid w:val="001047D6"/>
    <w:rsid w:val="00104F26"/>
    <w:rsid w:val="00105138"/>
    <w:rsid w:val="00105191"/>
    <w:rsid w:val="001053BD"/>
    <w:rsid w:val="001057A3"/>
    <w:rsid w:val="00105D02"/>
    <w:rsid w:val="001063F5"/>
    <w:rsid w:val="001064BC"/>
    <w:rsid w:val="001066E4"/>
    <w:rsid w:val="00106A7D"/>
    <w:rsid w:val="00107764"/>
    <w:rsid w:val="001106F7"/>
    <w:rsid w:val="00110760"/>
    <w:rsid w:val="001108E0"/>
    <w:rsid w:val="00111320"/>
    <w:rsid w:val="0011144D"/>
    <w:rsid w:val="00111557"/>
    <w:rsid w:val="001115C9"/>
    <w:rsid w:val="001116D0"/>
    <w:rsid w:val="00111D03"/>
    <w:rsid w:val="00111FB3"/>
    <w:rsid w:val="00112294"/>
    <w:rsid w:val="00112528"/>
    <w:rsid w:val="00112BC8"/>
    <w:rsid w:val="00112DCE"/>
    <w:rsid w:val="00113093"/>
    <w:rsid w:val="00113634"/>
    <w:rsid w:val="00113759"/>
    <w:rsid w:val="00113A4F"/>
    <w:rsid w:val="00113A97"/>
    <w:rsid w:val="00113ABD"/>
    <w:rsid w:val="00114136"/>
    <w:rsid w:val="00114313"/>
    <w:rsid w:val="00114ACE"/>
    <w:rsid w:val="0011504B"/>
    <w:rsid w:val="00115381"/>
    <w:rsid w:val="00115554"/>
    <w:rsid w:val="00116274"/>
    <w:rsid w:val="00116B51"/>
    <w:rsid w:val="00116BDE"/>
    <w:rsid w:val="0011717C"/>
    <w:rsid w:val="001175A6"/>
    <w:rsid w:val="00117C05"/>
    <w:rsid w:val="001208E7"/>
    <w:rsid w:val="00120BE7"/>
    <w:rsid w:val="00121214"/>
    <w:rsid w:val="0012131A"/>
    <w:rsid w:val="00121591"/>
    <w:rsid w:val="00121607"/>
    <w:rsid w:val="00121A80"/>
    <w:rsid w:val="00121BF4"/>
    <w:rsid w:val="00122357"/>
    <w:rsid w:val="001226E9"/>
    <w:rsid w:val="00122C53"/>
    <w:rsid w:val="00122FFC"/>
    <w:rsid w:val="001230A3"/>
    <w:rsid w:val="001234CB"/>
    <w:rsid w:val="001235F0"/>
    <w:rsid w:val="00123A38"/>
    <w:rsid w:val="00123CB1"/>
    <w:rsid w:val="00123D66"/>
    <w:rsid w:val="00124055"/>
    <w:rsid w:val="001240D9"/>
    <w:rsid w:val="0012427B"/>
    <w:rsid w:val="0012430C"/>
    <w:rsid w:val="0012493B"/>
    <w:rsid w:val="00124EAA"/>
    <w:rsid w:val="001254CF"/>
    <w:rsid w:val="00125DFF"/>
    <w:rsid w:val="00126500"/>
    <w:rsid w:val="0012654C"/>
    <w:rsid w:val="00126725"/>
    <w:rsid w:val="0012734B"/>
    <w:rsid w:val="00127B2A"/>
    <w:rsid w:val="00130661"/>
    <w:rsid w:val="00130743"/>
    <w:rsid w:val="00130845"/>
    <w:rsid w:val="00131001"/>
    <w:rsid w:val="0013115B"/>
    <w:rsid w:val="00131192"/>
    <w:rsid w:val="0013134D"/>
    <w:rsid w:val="0013150A"/>
    <w:rsid w:val="00131638"/>
    <w:rsid w:val="001317E1"/>
    <w:rsid w:val="00131A58"/>
    <w:rsid w:val="00131AE5"/>
    <w:rsid w:val="00132B07"/>
    <w:rsid w:val="00132B3B"/>
    <w:rsid w:val="00132FEE"/>
    <w:rsid w:val="001332B9"/>
    <w:rsid w:val="00134A21"/>
    <w:rsid w:val="00134AF2"/>
    <w:rsid w:val="0013505B"/>
    <w:rsid w:val="00135253"/>
    <w:rsid w:val="00135777"/>
    <w:rsid w:val="00135876"/>
    <w:rsid w:val="001359BE"/>
    <w:rsid w:val="00135B7E"/>
    <w:rsid w:val="00135D3A"/>
    <w:rsid w:val="0013612D"/>
    <w:rsid w:val="001363CB"/>
    <w:rsid w:val="00136601"/>
    <w:rsid w:val="001366ED"/>
    <w:rsid w:val="001368FB"/>
    <w:rsid w:val="00136B1B"/>
    <w:rsid w:val="00136C91"/>
    <w:rsid w:val="00136E9F"/>
    <w:rsid w:val="00137513"/>
    <w:rsid w:val="00137DEC"/>
    <w:rsid w:val="00140352"/>
    <w:rsid w:val="001404B5"/>
    <w:rsid w:val="001407F8"/>
    <w:rsid w:val="001409D9"/>
    <w:rsid w:val="00140A5A"/>
    <w:rsid w:val="001414E4"/>
    <w:rsid w:val="001417DA"/>
    <w:rsid w:val="00141DBC"/>
    <w:rsid w:val="00142C12"/>
    <w:rsid w:val="00142D15"/>
    <w:rsid w:val="00143E7F"/>
    <w:rsid w:val="00143EC9"/>
    <w:rsid w:val="00144745"/>
    <w:rsid w:val="00144843"/>
    <w:rsid w:val="00144A0A"/>
    <w:rsid w:val="00145034"/>
    <w:rsid w:val="00145FDC"/>
    <w:rsid w:val="001460D7"/>
    <w:rsid w:val="00146E56"/>
    <w:rsid w:val="00147254"/>
    <w:rsid w:val="0014762B"/>
    <w:rsid w:val="0015054D"/>
    <w:rsid w:val="00150758"/>
    <w:rsid w:val="001509CD"/>
    <w:rsid w:val="0015221A"/>
    <w:rsid w:val="00152229"/>
    <w:rsid w:val="00153764"/>
    <w:rsid w:val="00153D13"/>
    <w:rsid w:val="00154184"/>
    <w:rsid w:val="001541B7"/>
    <w:rsid w:val="00154238"/>
    <w:rsid w:val="001542EB"/>
    <w:rsid w:val="00155012"/>
    <w:rsid w:val="00155121"/>
    <w:rsid w:val="00155166"/>
    <w:rsid w:val="00155346"/>
    <w:rsid w:val="00156500"/>
    <w:rsid w:val="001565C3"/>
    <w:rsid w:val="00156971"/>
    <w:rsid w:val="001569B5"/>
    <w:rsid w:val="0015765B"/>
    <w:rsid w:val="00157AFF"/>
    <w:rsid w:val="00157B03"/>
    <w:rsid w:val="00157B34"/>
    <w:rsid w:val="00160870"/>
    <w:rsid w:val="00160E13"/>
    <w:rsid w:val="00160EBB"/>
    <w:rsid w:val="001613E4"/>
    <w:rsid w:val="0016201B"/>
    <w:rsid w:val="0016242E"/>
    <w:rsid w:val="001627AF"/>
    <w:rsid w:val="00162F38"/>
    <w:rsid w:val="001632A4"/>
    <w:rsid w:val="001633BD"/>
    <w:rsid w:val="00164AE6"/>
    <w:rsid w:val="00164B38"/>
    <w:rsid w:val="00164B4A"/>
    <w:rsid w:val="00164F04"/>
    <w:rsid w:val="00164F87"/>
    <w:rsid w:val="00164FE7"/>
    <w:rsid w:val="00165467"/>
    <w:rsid w:val="00165E27"/>
    <w:rsid w:val="00165F5F"/>
    <w:rsid w:val="001660E5"/>
    <w:rsid w:val="001663EF"/>
    <w:rsid w:val="00166928"/>
    <w:rsid w:val="00166CD8"/>
    <w:rsid w:val="001670AB"/>
    <w:rsid w:val="0016716B"/>
    <w:rsid w:val="001677C4"/>
    <w:rsid w:val="00167861"/>
    <w:rsid w:val="00167B02"/>
    <w:rsid w:val="00170002"/>
    <w:rsid w:val="001700E8"/>
    <w:rsid w:val="00170357"/>
    <w:rsid w:val="0017064C"/>
    <w:rsid w:val="00170A84"/>
    <w:rsid w:val="00170C2A"/>
    <w:rsid w:val="00170DC1"/>
    <w:rsid w:val="00171C89"/>
    <w:rsid w:val="00171E01"/>
    <w:rsid w:val="0017227C"/>
    <w:rsid w:val="00172574"/>
    <w:rsid w:val="00172606"/>
    <w:rsid w:val="001726CB"/>
    <w:rsid w:val="00172CA8"/>
    <w:rsid w:val="00173A38"/>
    <w:rsid w:val="00173CE6"/>
    <w:rsid w:val="00173ED7"/>
    <w:rsid w:val="0017408C"/>
    <w:rsid w:val="00174103"/>
    <w:rsid w:val="00174299"/>
    <w:rsid w:val="00174A58"/>
    <w:rsid w:val="00175522"/>
    <w:rsid w:val="00175B43"/>
    <w:rsid w:val="00175F32"/>
    <w:rsid w:val="00176352"/>
    <w:rsid w:val="001763A2"/>
    <w:rsid w:val="00176D31"/>
    <w:rsid w:val="00176FEB"/>
    <w:rsid w:val="001775D4"/>
    <w:rsid w:val="00177B96"/>
    <w:rsid w:val="00177CBA"/>
    <w:rsid w:val="001804B0"/>
    <w:rsid w:val="00180590"/>
    <w:rsid w:val="001817DB"/>
    <w:rsid w:val="00181DF6"/>
    <w:rsid w:val="00181F54"/>
    <w:rsid w:val="0018313C"/>
    <w:rsid w:val="00183414"/>
    <w:rsid w:val="0018360E"/>
    <w:rsid w:val="001838F8"/>
    <w:rsid w:val="00183C7C"/>
    <w:rsid w:val="00184770"/>
    <w:rsid w:val="00184B2D"/>
    <w:rsid w:val="00185AD9"/>
    <w:rsid w:val="001862C0"/>
    <w:rsid w:val="00186654"/>
    <w:rsid w:val="00186B95"/>
    <w:rsid w:val="00186ECF"/>
    <w:rsid w:val="00187142"/>
    <w:rsid w:val="00187AE9"/>
    <w:rsid w:val="00187F86"/>
    <w:rsid w:val="00190C07"/>
    <w:rsid w:val="00190C6F"/>
    <w:rsid w:val="00190DD9"/>
    <w:rsid w:val="00190DF5"/>
    <w:rsid w:val="0019134B"/>
    <w:rsid w:val="00191A12"/>
    <w:rsid w:val="00191AEF"/>
    <w:rsid w:val="00191C36"/>
    <w:rsid w:val="00191D0E"/>
    <w:rsid w:val="001925D1"/>
    <w:rsid w:val="001926E6"/>
    <w:rsid w:val="00192981"/>
    <w:rsid w:val="00193484"/>
    <w:rsid w:val="001937C2"/>
    <w:rsid w:val="00193906"/>
    <w:rsid w:val="001943E7"/>
    <w:rsid w:val="00195B9B"/>
    <w:rsid w:val="00195C9B"/>
    <w:rsid w:val="00196001"/>
    <w:rsid w:val="00196075"/>
    <w:rsid w:val="001972CC"/>
    <w:rsid w:val="00197426"/>
    <w:rsid w:val="00197667"/>
    <w:rsid w:val="00197998"/>
    <w:rsid w:val="00197DCF"/>
    <w:rsid w:val="00197E5B"/>
    <w:rsid w:val="001A016B"/>
    <w:rsid w:val="001A0664"/>
    <w:rsid w:val="001A0BC5"/>
    <w:rsid w:val="001A0F70"/>
    <w:rsid w:val="001A0FE6"/>
    <w:rsid w:val="001A12B2"/>
    <w:rsid w:val="001A1815"/>
    <w:rsid w:val="001A18FC"/>
    <w:rsid w:val="001A1BB0"/>
    <w:rsid w:val="001A21EB"/>
    <w:rsid w:val="001A2BF3"/>
    <w:rsid w:val="001A2D64"/>
    <w:rsid w:val="001A2EAC"/>
    <w:rsid w:val="001A3009"/>
    <w:rsid w:val="001A3056"/>
    <w:rsid w:val="001A3F7A"/>
    <w:rsid w:val="001A487F"/>
    <w:rsid w:val="001A4B88"/>
    <w:rsid w:val="001A4FC9"/>
    <w:rsid w:val="001A5103"/>
    <w:rsid w:val="001A5294"/>
    <w:rsid w:val="001A577C"/>
    <w:rsid w:val="001A5C4C"/>
    <w:rsid w:val="001A7C3A"/>
    <w:rsid w:val="001A7E33"/>
    <w:rsid w:val="001A7E79"/>
    <w:rsid w:val="001B0136"/>
    <w:rsid w:val="001B0523"/>
    <w:rsid w:val="001B060D"/>
    <w:rsid w:val="001B0CA3"/>
    <w:rsid w:val="001B10EB"/>
    <w:rsid w:val="001B1686"/>
    <w:rsid w:val="001B1943"/>
    <w:rsid w:val="001B2389"/>
    <w:rsid w:val="001B24E9"/>
    <w:rsid w:val="001B257F"/>
    <w:rsid w:val="001B29B6"/>
    <w:rsid w:val="001B2C4A"/>
    <w:rsid w:val="001B319C"/>
    <w:rsid w:val="001B36D5"/>
    <w:rsid w:val="001B3F31"/>
    <w:rsid w:val="001B4237"/>
    <w:rsid w:val="001B45DB"/>
    <w:rsid w:val="001B48D3"/>
    <w:rsid w:val="001B4DB1"/>
    <w:rsid w:val="001B5222"/>
    <w:rsid w:val="001B563D"/>
    <w:rsid w:val="001B5AB4"/>
    <w:rsid w:val="001B5CD4"/>
    <w:rsid w:val="001B6645"/>
    <w:rsid w:val="001B7AE9"/>
    <w:rsid w:val="001B7CAD"/>
    <w:rsid w:val="001B7D82"/>
    <w:rsid w:val="001C03A1"/>
    <w:rsid w:val="001C0997"/>
    <w:rsid w:val="001C0C33"/>
    <w:rsid w:val="001C0E44"/>
    <w:rsid w:val="001C0E87"/>
    <w:rsid w:val="001C17C9"/>
    <w:rsid w:val="001C195E"/>
    <w:rsid w:val="001C33FD"/>
    <w:rsid w:val="001C377F"/>
    <w:rsid w:val="001C3A78"/>
    <w:rsid w:val="001C3F14"/>
    <w:rsid w:val="001C428F"/>
    <w:rsid w:val="001C44ED"/>
    <w:rsid w:val="001C5069"/>
    <w:rsid w:val="001C6486"/>
    <w:rsid w:val="001C6666"/>
    <w:rsid w:val="001C708A"/>
    <w:rsid w:val="001C721F"/>
    <w:rsid w:val="001C7706"/>
    <w:rsid w:val="001C7E97"/>
    <w:rsid w:val="001D0523"/>
    <w:rsid w:val="001D0A48"/>
    <w:rsid w:val="001D0B97"/>
    <w:rsid w:val="001D0E54"/>
    <w:rsid w:val="001D0EA4"/>
    <w:rsid w:val="001D0EA6"/>
    <w:rsid w:val="001D0F14"/>
    <w:rsid w:val="001D1265"/>
    <w:rsid w:val="001D154D"/>
    <w:rsid w:val="001D16A5"/>
    <w:rsid w:val="001D1E12"/>
    <w:rsid w:val="001D200A"/>
    <w:rsid w:val="001D22DD"/>
    <w:rsid w:val="001D3044"/>
    <w:rsid w:val="001D30AD"/>
    <w:rsid w:val="001D3243"/>
    <w:rsid w:val="001D33BF"/>
    <w:rsid w:val="001D4919"/>
    <w:rsid w:val="001D4FF4"/>
    <w:rsid w:val="001D5045"/>
    <w:rsid w:val="001D50FE"/>
    <w:rsid w:val="001D5107"/>
    <w:rsid w:val="001D5111"/>
    <w:rsid w:val="001D5230"/>
    <w:rsid w:val="001D5260"/>
    <w:rsid w:val="001D572B"/>
    <w:rsid w:val="001D5DCF"/>
    <w:rsid w:val="001D6411"/>
    <w:rsid w:val="001D65C2"/>
    <w:rsid w:val="001D6A7F"/>
    <w:rsid w:val="001D6FB3"/>
    <w:rsid w:val="001D70B9"/>
    <w:rsid w:val="001D76A4"/>
    <w:rsid w:val="001D7BF7"/>
    <w:rsid w:val="001E00BD"/>
    <w:rsid w:val="001E05D1"/>
    <w:rsid w:val="001E09A3"/>
    <w:rsid w:val="001E103F"/>
    <w:rsid w:val="001E1AFF"/>
    <w:rsid w:val="001E1BC4"/>
    <w:rsid w:val="001E1F18"/>
    <w:rsid w:val="001E2C4A"/>
    <w:rsid w:val="001E2C79"/>
    <w:rsid w:val="001E31A7"/>
    <w:rsid w:val="001E3497"/>
    <w:rsid w:val="001E39EB"/>
    <w:rsid w:val="001E3F9D"/>
    <w:rsid w:val="001E499C"/>
    <w:rsid w:val="001E4BB8"/>
    <w:rsid w:val="001E5C56"/>
    <w:rsid w:val="001E7486"/>
    <w:rsid w:val="001E761A"/>
    <w:rsid w:val="001E7892"/>
    <w:rsid w:val="001E7CCB"/>
    <w:rsid w:val="001F01B3"/>
    <w:rsid w:val="001F04D0"/>
    <w:rsid w:val="001F074C"/>
    <w:rsid w:val="001F09F1"/>
    <w:rsid w:val="001F0A03"/>
    <w:rsid w:val="001F0A79"/>
    <w:rsid w:val="001F2119"/>
    <w:rsid w:val="001F2349"/>
    <w:rsid w:val="001F248F"/>
    <w:rsid w:val="001F2668"/>
    <w:rsid w:val="001F2D78"/>
    <w:rsid w:val="001F322B"/>
    <w:rsid w:val="001F3C22"/>
    <w:rsid w:val="001F3C47"/>
    <w:rsid w:val="001F43A7"/>
    <w:rsid w:val="001F4562"/>
    <w:rsid w:val="001F4CA0"/>
    <w:rsid w:val="001F526A"/>
    <w:rsid w:val="001F5513"/>
    <w:rsid w:val="001F5F46"/>
    <w:rsid w:val="001F5F7B"/>
    <w:rsid w:val="001F6447"/>
    <w:rsid w:val="001F6BC5"/>
    <w:rsid w:val="001F72B2"/>
    <w:rsid w:val="001F7B32"/>
    <w:rsid w:val="001F7B5B"/>
    <w:rsid w:val="001F7BFE"/>
    <w:rsid w:val="00200136"/>
    <w:rsid w:val="002001A8"/>
    <w:rsid w:val="002003A9"/>
    <w:rsid w:val="00200AAE"/>
    <w:rsid w:val="0020147D"/>
    <w:rsid w:val="00201636"/>
    <w:rsid w:val="00201E03"/>
    <w:rsid w:val="00202043"/>
    <w:rsid w:val="002023B9"/>
    <w:rsid w:val="002023C1"/>
    <w:rsid w:val="0020398A"/>
    <w:rsid w:val="00203A97"/>
    <w:rsid w:val="00203EF1"/>
    <w:rsid w:val="00204C43"/>
    <w:rsid w:val="00205085"/>
    <w:rsid w:val="00205825"/>
    <w:rsid w:val="00205B1C"/>
    <w:rsid w:val="00205C26"/>
    <w:rsid w:val="0020635A"/>
    <w:rsid w:val="002064E9"/>
    <w:rsid w:val="00206A4C"/>
    <w:rsid w:val="00206C8E"/>
    <w:rsid w:val="002070CD"/>
    <w:rsid w:val="002075BD"/>
    <w:rsid w:val="002076EA"/>
    <w:rsid w:val="002101E8"/>
    <w:rsid w:val="0021025F"/>
    <w:rsid w:val="002105AD"/>
    <w:rsid w:val="00210A2F"/>
    <w:rsid w:val="00210EA9"/>
    <w:rsid w:val="00211208"/>
    <w:rsid w:val="00211B38"/>
    <w:rsid w:val="00211C57"/>
    <w:rsid w:val="00212424"/>
    <w:rsid w:val="0021263F"/>
    <w:rsid w:val="002144DE"/>
    <w:rsid w:val="00214642"/>
    <w:rsid w:val="00216244"/>
    <w:rsid w:val="0021651E"/>
    <w:rsid w:val="00217452"/>
    <w:rsid w:val="002178F4"/>
    <w:rsid w:val="00217932"/>
    <w:rsid w:val="00217CA8"/>
    <w:rsid w:val="00217DFF"/>
    <w:rsid w:val="00221166"/>
    <w:rsid w:val="002211BD"/>
    <w:rsid w:val="002225D0"/>
    <w:rsid w:val="002227AD"/>
    <w:rsid w:val="00222B50"/>
    <w:rsid w:val="00222EA8"/>
    <w:rsid w:val="0022324D"/>
    <w:rsid w:val="00223533"/>
    <w:rsid w:val="002239D2"/>
    <w:rsid w:val="00223FA3"/>
    <w:rsid w:val="00224455"/>
    <w:rsid w:val="002249FD"/>
    <w:rsid w:val="00224C15"/>
    <w:rsid w:val="00224DD2"/>
    <w:rsid w:val="00224E02"/>
    <w:rsid w:val="00224F37"/>
    <w:rsid w:val="00225623"/>
    <w:rsid w:val="00225C92"/>
    <w:rsid w:val="00225D33"/>
    <w:rsid w:val="002264BC"/>
    <w:rsid w:val="00226862"/>
    <w:rsid w:val="002271BA"/>
    <w:rsid w:val="002271C7"/>
    <w:rsid w:val="0022733A"/>
    <w:rsid w:val="0022740D"/>
    <w:rsid w:val="0022787A"/>
    <w:rsid w:val="002279E4"/>
    <w:rsid w:val="00227E75"/>
    <w:rsid w:val="002300CD"/>
    <w:rsid w:val="00230120"/>
    <w:rsid w:val="0023038D"/>
    <w:rsid w:val="00230DA6"/>
    <w:rsid w:val="00231129"/>
    <w:rsid w:val="002313AC"/>
    <w:rsid w:val="002314ED"/>
    <w:rsid w:val="00231E60"/>
    <w:rsid w:val="00232B7A"/>
    <w:rsid w:val="00232CDF"/>
    <w:rsid w:val="002337BD"/>
    <w:rsid w:val="002337D7"/>
    <w:rsid w:val="00233E3C"/>
    <w:rsid w:val="00234038"/>
    <w:rsid w:val="00234694"/>
    <w:rsid w:val="00234872"/>
    <w:rsid w:val="00235080"/>
    <w:rsid w:val="00235184"/>
    <w:rsid w:val="002356D8"/>
    <w:rsid w:val="00235913"/>
    <w:rsid w:val="00235E43"/>
    <w:rsid w:val="00235FF9"/>
    <w:rsid w:val="00236669"/>
    <w:rsid w:val="00236F94"/>
    <w:rsid w:val="00237252"/>
    <w:rsid w:val="00237CA5"/>
    <w:rsid w:val="00237CC2"/>
    <w:rsid w:val="00237D52"/>
    <w:rsid w:val="0024083C"/>
    <w:rsid w:val="00241338"/>
    <w:rsid w:val="00241A9F"/>
    <w:rsid w:val="002428CF"/>
    <w:rsid w:val="00242C32"/>
    <w:rsid w:val="00242D98"/>
    <w:rsid w:val="002431D1"/>
    <w:rsid w:val="00243941"/>
    <w:rsid w:val="00243E6B"/>
    <w:rsid w:val="00244650"/>
    <w:rsid w:val="0024474D"/>
    <w:rsid w:val="002448A7"/>
    <w:rsid w:val="00244BB8"/>
    <w:rsid w:val="00245072"/>
    <w:rsid w:val="00245BEE"/>
    <w:rsid w:val="00246535"/>
    <w:rsid w:val="00246667"/>
    <w:rsid w:val="00246CFF"/>
    <w:rsid w:val="002478A3"/>
    <w:rsid w:val="002504CF"/>
    <w:rsid w:val="0025072D"/>
    <w:rsid w:val="0025074F"/>
    <w:rsid w:val="00250A6D"/>
    <w:rsid w:val="00250C4E"/>
    <w:rsid w:val="0025100B"/>
    <w:rsid w:val="00251483"/>
    <w:rsid w:val="00251631"/>
    <w:rsid w:val="00251783"/>
    <w:rsid w:val="00251953"/>
    <w:rsid w:val="002519B2"/>
    <w:rsid w:val="00251E43"/>
    <w:rsid w:val="00251E69"/>
    <w:rsid w:val="00252A6D"/>
    <w:rsid w:val="00252C5D"/>
    <w:rsid w:val="00252D9E"/>
    <w:rsid w:val="002543DD"/>
    <w:rsid w:val="00254DA9"/>
    <w:rsid w:val="002551A7"/>
    <w:rsid w:val="0025546E"/>
    <w:rsid w:val="0025560E"/>
    <w:rsid w:val="0025566E"/>
    <w:rsid w:val="0025571B"/>
    <w:rsid w:val="0025592F"/>
    <w:rsid w:val="002566BA"/>
    <w:rsid w:val="002574A7"/>
    <w:rsid w:val="00260303"/>
    <w:rsid w:val="0026047E"/>
    <w:rsid w:val="0026173F"/>
    <w:rsid w:val="00261817"/>
    <w:rsid w:val="00261E41"/>
    <w:rsid w:val="00262678"/>
    <w:rsid w:val="00262A32"/>
    <w:rsid w:val="00262A9F"/>
    <w:rsid w:val="002631C8"/>
    <w:rsid w:val="0026326C"/>
    <w:rsid w:val="0026327B"/>
    <w:rsid w:val="00263454"/>
    <w:rsid w:val="00263AC2"/>
    <w:rsid w:val="00263E2B"/>
    <w:rsid w:val="00263FCA"/>
    <w:rsid w:val="0026478F"/>
    <w:rsid w:val="002649F0"/>
    <w:rsid w:val="00264B12"/>
    <w:rsid w:val="0026520E"/>
    <w:rsid w:val="0026548A"/>
    <w:rsid w:val="0026548C"/>
    <w:rsid w:val="00265517"/>
    <w:rsid w:val="002659D0"/>
    <w:rsid w:val="00265E05"/>
    <w:rsid w:val="00266207"/>
    <w:rsid w:val="00266CFE"/>
    <w:rsid w:val="00267223"/>
    <w:rsid w:val="00270837"/>
    <w:rsid w:val="00270A79"/>
    <w:rsid w:val="00271062"/>
    <w:rsid w:val="00271527"/>
    <w:rsid w:val="00271CB8"/>
    <w:rsid w:val="00272BBD"/>
    <w:rsid w:val="00272F53"/>
    <w:rsid w:val="0027370C"/>
    <w:rsid w:val="00273935"/>
    <w:rsid w:val="00273D44"/>
    <w:rsid w:val="002741E3"/>
    <w:rsid w:val="00274AD4"/>
    <w:rsid w:val="00274AE6"/>
    <w:rsid w:val="00274E42"/>
    <w:rsid w:val="00275569"/>
    <w:rsid w:val="00275570"/>
    <w:rsid w:val="0027595F"/>
    <w:rsid w:val="002759A0"/>
    <w:rsid w:val="002764A9"/>
    <w:rsid w:val="0027664A"/>
    <w:rsid w:val="00276A32"/>
    <w:rsid w:val="00276D37"/>
    <w:rsid w:val="00277370"/>
    <w:rsid w:val="002773A1"/>
    <w:rsid w:val="00277656"/>
    <w:rsid w:val="00277698"/>
    <w:rsid w:val="00277803"/>
    <w:rsid w:val="0027780D"/>
    <w:rsid w:val="00277E72"/>
    <w:rsid w:val="00277F29"/>
    <w:rsid w:val="002800E8"/>
    <w:rsid w:val="0028053C"/>
    <w:rsid w:val="00280ED7"/>
    <w:rsid w:val="00281483"/>
    <w:rsid w:val="0028173F"/>
    <w:rsid w:val="00281EDB"/>
    <w:rsid w:val="00282AC4"/>
    <w:rsid w:val="0028366E"/>
    <w:rsid w:val="0028398A"/>
    <w:rsid w:val="00283AAF"/>
    <w:rsid w:val="00283ABB"/>
    <w:rsid w:val="00283DD9"/>
    <w:rsid w:val="0028406E"/>
    <w:rsid w:val="00285353"/>
    <w:rsid w:val="00285A91"/>
    <w:rsid w:val="00285E54"/>
    <w:rsid w:val="00285E62"/>
    <w:rsid w:val="00285EDF"/>
    <w:rsid w:val="00286987"/>
    <w:rsid w:val="00286F6F"/>
    <w:rsid w:val="00287308"/>
    <w:rsid w:val="00287381"/>
    <w:rsid w:val="002878CB"/>
    <w:rsid w:val="00287A98"/>
    <w:rsid w:val="00287CDA"/>
    <w:rsid w:val="00287D70"/>
    <w:rsid w:val="002909E4"/>
    <w:rsid w:val="00290A67"/>
    <w:rsid w:val="00290FB5"/>
    <w:rsid w:val="00291099"/>
    <w:rsid w:val="00292A2B"/>
    <w:rsid w:val="00292BD7"/>
    <w:rsid w:val="002933F7"/>
    <w:rsid w:val="00293883"/>
    <w:rsid w:val="00293A37"/>
    <w:rsid w:val="00293A3C"/>
    <w:rsid w:val="00293F03"/>
    <w:rsid w:val="00294830"/>
    <w:rsid w:val="00294C7F"/>
    <w:rsid w:val="00294CCA"/>
    <w:rsid w:val="00295040"/>
    <w:rsid w:val="00295D26"/>
    <w:rsid w:val="00295D73"/>
    <w:rsid w:val="0029685F"/>
    <w:rsid w:val="00297069"/>
    <w:rsid w:val="002970F1"/>
    <w:rsid w:val="00297D67"/>
    <w:rsid w:val="002A0622"/>
    <w:rsid w:val="002A0A07"/>
    <w:rsid w:val="002A0B8F"/>
    <w:rsid w:val="002A15F9"/>
    <w:rsid w:val="002A1C76"/>
    <w:rsid w:val="002A2175"/>
    <w:rsid w:val="002A25C5"/>
    <w:rsid w:val="002A28B4"/>
    <w:rsid w:val="002A2B8C"/>
    <w:rsid w:val="002A2E19"/>
    <w:rsid w:val="002A2E48"/>
    <w:rsid w:val="002A2FBE"/>
    <w:rsid w:val="002A30D8"/>
    <w:rsid w:val="002A3259"/>
    <w:rsid w:val="002A35CF"/>
    <w:rsid w:val="002A3746"/>
    <w:rsid w:val="002A3AD7"/>
    <w:rsid w:val="002A475D"/>
    <w:rsid w:val="002A47F3"/>
    <w:rsid w:val="002A520E"/>
    <w:rsid w:val="002A5DFA"/>
    <w:rsid w:val="002A62D7"/>
    <w:rsid w:val="002A6758"/>
    <w:rsid w:val="002A7986"/>
    <w:rsid w:val="002A7FBE"/>
    <w:rsid w:val="002B0A26"/>
    <w:rsid w:val="002B206F"/>
    <w:rsid w:val="002B2467"/>
    <w:rsid w:val="002B2994"/>
    <w:rsid w:val="002B2E13"/>
    <w:rsid w:val="002B2EE5"/>
    <w:rsid w:val="002B2F16"/>
    <w:rsid w:val="002B3046"/>
    <w:rsid w:val="002B316A"/>
    <w:rsid w:val="002B3CB5"/>
    <w:rsid w:val="002B3F1F"/>
    <w:rsid w:val="002B410F"/>
    <w:rsid w:val="002B4180"/>
    <w:rsid w:val="002B4C07"/>
    <w:rsid w:val="002B4F3C"/>
    <w:rsid w:val="002B50EB"/>
    <w:rsid w:val="002B50F2"/>
    <w:rsid w:val="002B5B73"/>
    <w:rsid w:val="002B5D7E"/>
    <w:rsid w:val="002B6B0C"/>
    <w:rsid w:val="002B6BAD"/>
    <w:rsid w:val="002B6ECC"/>
    <w:rsid w:val="002B7698"/>
    <w:rsid w:val="002B78BE"/>
    <w:rsid w:val="002B7AA1"/>
    <w:rsid w:val="002B7C24"/>
    <w:rsid w:val="002C00B1"/>
    <w:rsid w:val="002C02E4"/>
    <w:rsid w:val="002C07EA"/>
    <w:rsid w:val="002C0822"/>
    <w:rsid w:val="002C0E8A"/>
    <w:rsid w:val="002C1052"/>
    <w:rsid w:val="002C1083"/>
    <w:rsid w:val="002C1DAC"/>
    <w:rsid w:val="002C2039"/>
    <w:rsid w:val="002C203B"/>
    <w:rsid w:val="002C2548"/>
    <w:rsid w:val="002C2839"/>
    <w:rsid w:val="002C317E"/>
    <w:rsid w:val="002C31EF"/>
    <w:rsid w:val="002C330B"/>
    <w:rsid w:val="002C3522"/>
    <w:rsid w:val="002C3BC3"/>
    <w:rsid w:val="002C3DBA"/>
    <w:rsid w:val="002C3F76"/>
    <w:rsid w:val="002C4210"/>
    <w:rsid w:val="002C464B"/>
    <w:rsid w:val="002C4D5E"/>
    <w:rsid w:val="002C4E23"/>
    <w:rsid w:val="002C6438"/>
    <w:rsid w:val="002C65C7"/>
    <w:rsid w:val="002C68CE"/>
    <w:rsid w:val="002C68F3"/>
    <w:rsid w:val="002C6CA9"/>
    <w:rsid w:val="002C6DFA"/>
    <w:rsid w:val="002D0AFE"/>
    <w:rsid w:val="002D11D9"/>
    <w:rsid w:val="002D1416"/>
    <w:rsid w:val="002D1860"/>
    <w:rsid w:val="002D1920"/>
    <w:rsid w:val="002D1A61"/>
    <w:rsid w:val="002D1BFA"/>
    <w:rsid w:val="002D2B07"/>
    <w:rsid w:val="002D400F"/>
    <w:rsid w:val="002D449A"/>
    <w:rsid w:val="002D52E6"/>
    <w:rsid w:val="002D5674"/>
    <w:rsid w:val="002D5D22"/>
    <w:rsid w:val="002E01CD"/>
    <w:rsid w:val="002E11B7"/>
    <w:rsid w:val="002E14F0"/>
    <w:rsid w:val="002E19F9"/>
    <w:rsid w:val="002E1AE8"/>
    <w:rsid w:val="002E2304"/>
    <w:rsid w:val="002E2B24"/>
    <w:rsid w:val="002E44EC"/>
    <w:rsid w:val="002E4A5F"/>
    <w:rsid w:val="002E4B9C"/>
    <w:rsid w:val="002E4E6C"/>
    <w:rsid w:val="002E786B"/>
    <w:rsid w:val="002F0D3E"/>
    <w:rsid w:val="002F11AD"/>
    <w:rsid w:val="002F12C5"/>
    <w:rsid w:val="002F13EB"/>
    <w:rsid w:val="002F1436"/>
    <w:rsid w:val="002F16CF"/>
    <w:rsid w:val="002F171F"/>
    <w:rsid w:val="002F192B"/>
    <w:rsid w:val="002F1FDB"/>
    <w:rsid w:val="002F26CA"/>
    <w:rsid w:val="002F28B1"/>
    <w:rsid w:val="002F31E6"/>
    <w:rsid w:val="002F375A"/>
    <w:rsid w:val="002F3E15"/>
    <w:rsid w:val="002F423E"/>
    <w:rsid w:val="002F4671"/>
    <w:rsid w:val="002F4673"/>
    <w:rsid w:val="002F46D4"/>
    <w:rsid w:val="002F49E6"/>
    <w:rsid w:val="002F4A0A"/>
    <w:rsid w:val="002F5C0E"/>
    <w:rsid w:val="002F5E57"/>
    <w:rsid w:val="002F6906"/>
    <w:rsid w:val="002F6DC1"/>
    <w:rsid w:val="002F70C5"/>
    <w:rsid w:val="002F735C"/>
    <w:rsid w:val="002F7819"/>
    <w:rsid w:val="002F7CFE"/>
    <w:rsid w:val="002F7F30"/>
    <w:rsid w:val="00300678"/>
    <w:rsid w:val="00301A94"/>
    <w:rsid w:val="00301C7F"/>
    <w:rsid w:val="00302513"/>
    <w:rsid w:val="00302680"/>
    <w:rsid w:val="00302E73"/>
    <w:rsid w:val="00302EF7"/>
    <w:rsid w:val="00303085"/>
    <w:rsid w:val="003031EE"/>
    <w:rsid w:val="00303785"/>
    <w:rsid w:val="00304198"/>
    <w:rsid w:val="003046FA"/>
    <w:rsid w:val="00304DE1"/>
    <w:rsid w:val="003055DE"/>
    <w:rsid w:val="00305852"/>
    <w:rsid w:val="00306468"/>
    <w:rsid w:val="00306829"/>
    <w:rsid w:val="0030685B"/>
    <w:rsid w:val="00306B1E"/>
    <w:rsid w:val="00306C23"/>
    <w:rsid w:val="00306E30"/>
    <w:rsid w:val="0030792D"/>
    <w:rsid w:val="00307DC9"/>
    <w:rsid w:val="00310215"/>
    <w:rsid w:val="003105C5"/>
    <w:rsid w:val="003109C7"/>
    <w:rsid w:val="00311009"/>
    <w:rsid w:val="0031135A"/>
    <w:rsid w:val="00311DB6"/>
    <w:rsid w:val="00312239"/>
    <w:rsid w:val="00313385"/>
    <w:rsid w:val="00314609"/>
    <w:rsid w:val="00314C02"/>
    <w:rsid w:val="00314C0B"/>
    <w:rsid w:val="00314C68"/>
    <w:rsid w:val="00314F9D"/>
    <w:rsid w:val="003155D2"/>
    <w:rsid w:val="00315CE3"/>
    <w:rsid w:val="00315DC8"/>
    <w:rsid w:val="00315F05"/>
    <w:rsid w:val="0031611D"/>
    <w:rsid w:val="0031626D"/>
    <w:rsid w:val="00316521"/>
    <w:rsid w:val="003173E2"/>
    <w:rsid w:val="00317A97"/>
    <w:rsid w:val="003205E0"/>
    <w:rsid w:val="003209F8"/>
    <w:rsid w:val="003215E1"/>
    <w:rsid w:val="00321C9D"/>
    <w:rsid w:val="003220B9"/>
    <w:rsid w:val="003223D6"/>
    <w:rsid w:val="003225BD"/>
    <w:rsid w:val="00322AF7"/>
    <w:rsid w:val="00322D7C"/>
    <w:rsid w:val="00322E1B"/>
    <w:rsid w:val="003232EC"/>
    <w:rsid w:val="00323C1E"/>
    <w:rsid w:val="003240A3"/>
    <w:rsid w:val="003255BB"/>
    <w:rsid w:val="00325983"/>
    <w:rsid w:val="00325D5A"/>
    <w:rsid w:val="00325E26"/>
    <w:rsid w:val="003261A0"/>
    <w:rsid w:val="00326932"/>
    <w:rsid w:val="00326D67"/>
    <w:rsid w:val="00327600"/>
    <w:rsid w:val="00327A33"/>
    <w:rsid w:val="00330656"/>
    <w:rsid w:val="00330838"/>
    <w:rsid w:val="003310DA"/>
    <w:rsid w:val="0033121B"/>
    <w:rsid w:val="00331855"/>
    <w:rsid w:val="00331E0D"/>
    <w:rsid w:val="0033204E"/>
    <w:rsid w:val="00332217"/>
    <w:rsid w:val="00332C05"/>
    <w:rsid w:val="00332C09"/>
    <w:rsid w:val="00333124"/>
    <w:rsid w:val="0033352F"/>
    <w:rsid w:val="00333633"/>
    <w:rsid w:val="003337DE"/>
    <w:rsid w:val="00333E48"/>
    <w:rsid w:val="00334D22"/>
    <w:rsid w:val="00334E26"/>
    <w:rsid w:val="00334E7A"/>
    <w:rsid w:val="003355E2"/>
    <w:rsid w:val="003366EF"/>
    <w:rsid w:val="003369AC"/>
    <w:rsid w:val="00336C3D"/>
    <w:rsid w:val="003370E9"/>
    <w:rsid w:val="00337223"/>
    <w:rsid w:val="003378F7"/>
    <w:rsid w:val="00337BBA"/>
    <w:rsid w:val="0034004B"/>
    <w:rsid w:val="0034052A"/>
    <w:rsid w:val="0034075F"/>
    <w:rsid w:val="00340DD9"/>
    <w:rsid w:val="00340F22"/>
    <w:rsid w:val="003412D7"/>
    <w:rsid w:val="00341545"/>
    <w:rsid w:val="00341626"/>
    <w:rsid w:val="00342459"/>
    <w:rsid w:val="0034318F"/>
    <w:rsid w:val="00343AA5"/>
    <w:rsid w:val="0034406C"/>
    <w:rsid w:val="003442DF"/>
    <w:rsid w:val="003444FE"/>
    <w:rsid w:val="00344551"/>
    <w:rsid w:val="003447BC"/>
    <w:rsid w:val="00344892"/>
    <w:rsid w:val="00344DFC"/>
    <w:rsid w:val="0034517A"/>
    <w:rsid w:val="00345556"/>
    <w:rsid w:val="003456FA"/>
    <w:rsid w:val="00345715"/>
    <w:rsid w:val="00345EE4"/>
    <w:rsid w:val="00346E3B"/>
    <w:rsid w:val="003472F9"/>
    <w:rsid w:val="0034735E"/>
    <w:rsid w:val="00347BBE"/>
    <w:rsid w:val="003502E1"/>
    <w:rsid w:val="0035078A"/>
    <w:rsid w:val="00350F3D"/>
    <w:rsid w:val="00351AAF"/>
    <w:rsid w:val="00352050"/>
    <w:rsid w:val="003523B7"/>
    <w:rsid w:val="0035288D"/>
    <w:rsid w:val="0035323A"/>
    <w:rsid w:val="00353260"/>
    <w:rsid w:val="003534C0"/>
    <w:rsid w:val="0035353F"/>
    <w:rsid w:val="00353A6C"/>
    <w:rsid w:val="00353A7B"/>
    <w:rsid w:val="00353DD3"/>
    <w:rsid w:val="003548C9"/>
    <w:rsid w:val="00355003"/>
    <w:rsid w:val="0035521B"/>
    <w:rsid w:val="00355458"/>
    <w:rsid w:val="003559B4"/>
    <w:rsid w:val="00355E73"/>
    <w:rsid w:val="00356180"/>
    <w:rsid w:val="003561EF"/>
    <w:rsid w:val="00356508"/>
    <w:rsid w:val="00356C73"/>
    <w:rsid w:val="00357075"/>
    <w:rsid w:val="00360112"/>
    <w:rsid w:val="003601C7"/>
    <w:rsid w:val="0036051A"/>
    <w:rsid w:val="003605A0"/>
    <w:rsid w:val="00360E17"/>
    <w:rsid w:val="003610F9"/>
    <w:rsid w:val="00361586"/>
    <w:rsid w:val="003615BA"/>
    <w:rsid w:val="0036209C"/>
    <w:rsid w:val="0036229D"/>
    <w:rsid w:val="003625E8"/>
    <w:rsid w:val="00362973"/>
    <w:rsid w:val="00362C8A"/>
    <w:rsid w:val="00362E1F"/>
    <w:rsid w:val="00363BD0"/>
    <w:rsid w:val="00364402"/>
    <w:rsid w:val="00364EEC"/>
    <w:rsid w:val="00364FD3"/>
    <w:rsid w:val="003652D8"/>
    <w:rsid w:val="0036579C"/>
    <w:rsid w:val="0036629E"/>
    <w:rsid w:val="0036688B"/>
    <w:rsid w:val="00366940"/>
    <w:rsid w:val="00367497"/>
    <w:rsid w:val="00367622"/>
    <w:rsid w:val="00367DC5"/>
    <w:rsid w:val="00370079"/>
    <w:rsid w:val="003701B5"/>
    <w:rsid w:val="003709A2"/>
    <w:rsid w:val="00371B78"/>
    <w:rsid w:val="00371F68"/>
    <w:rsid w:val="00372250"/>
    <w:rsid w:val="00372C0E"/>
    <w:rsid w:val="00372C41"/>
    <w:rsid w:val="00373A25"/>
    <w:rsid w:val="00373DEF"/>
    <w:rsid w:val="003741E7"/>
    <w:rsid w:val="00374635"/>
    <w:rsid w:val="00374A31"/>
    <w:rsid w:val="00375032"/>
    <w:rsid w:val="00375147"/>
    <w:rsid w:val="00375412"/>
    <w:rsid w:val="003754EE"/>
    <w:rsid w:val="0037630F"/>
    <w:rsid w:val="00376C08"/>
    <w:rsid w:val="0037716D"/>
    <w:rsid w:val="00377328"/>
    <w:rsid w:val="0037754F"/>
    <w:rsid w:val="003777F9"/>
    <w:rsid w:val="00377DB6"/>
    <w:rsid w:val="0038049B"/>
    <w:rsid w:val="0038050E"/>
    <w:rsid w:val="003808AB"/>
    <w:rsid w:val="0038095E"/>
    <w:rsid w:val="003818E3"/>
    <w:rsid w:val="00382239"/>
    <w:rsid w:val="0038291C"/>
    <w:rsid w:val="00382A69"/>
    <w:rsid w:val="00382C03"/>
    <w:rsid w:val="00382C22"/>
    <w:rsid w:val="003831EE"/>
    <w:rsid w:val="00383638"/>
    <w:rsid w:val="003839AF"/>
    <w:rsid w:val="00383E42"/>
    <w:rsid w:val="00384459"/>
    <w:rsid w:val="00384712"/>
    <w:rsid w:val="00384C75"/>
    <w:rsid w:val="0038536D"/>
    <w:rsid w:val="00385CD2"/>
    <w:rsid w:val="00385DFB"/>
    <w:rsid w:val="00386140"/>
    <w:rsid w:val="00386938"/>
    <w:rsid w:val="00386E19"/>
    <w:rsid w:val="00386F9C"/>
    <w:rsid w:val="00386FCF"/>
    <w:rsid w:val="00387216"/>
    <w:rsid w:val="00387507"/>
    <w:rsid w:val="00387ECC"/>
    <w:rsid w:val="00390241"/>
    <w:rsid w:val="003903F0"/>
    <w:rsid w:val="0039046E"/>
    <w:rsid w:val="003906D4"/>
    <w:rsid w:val="00390803"/>
    <w:rsid w:val="003909A7"/>
    <w:rsid w:val="00390E05"/>
    <w:rsid w:val="00390F90"/>
    <w:rsid w:val="00391A02"/>
    <w:rsid w:val="003926D5"/>
    <w:rsid w:val="00392C03"/>
    <w:rsid w:val="00392D78"/>
    <w:rsid w:val="00392FA9"/>
    <w:rsid w:val="0039365F"/>
    <w:rsid w:val="00393933"/>
    <w:rsid w:val="0039451E"/>
    <w:rsid w:val="0039477C"/>
    <w:rsid w:val="00395370"/>
    <w:rsid w:val="00395E7C"/>
    <w:rsid w:val="0039686E"/>
    <w:rsid w:val="00397ABB"/>
    <w:rsid w:val="00397BA7"/>
    <w:rsid w:val="00397EFD"/>
    <w:rsid w:val="003A0CFB"/>
    <w:rsid w:val="003A0F5A"/>
    <w:rsid w:val="003A1F9D"/>
    <w:rsid w:val="003A26F9"/>
    <w:rsid w:val="003A2784"/>
    <w:rsid w:val="003A381F"/>
    <w:rsid w:val="003A3D4C"/>
    <w:rsid w:val="003A42C3"/>
    <w:rsid w:val="003A496A"/>
    <w:rsid w:val="003A4FEA"/>
    <w:rsid w:val="003A5190"/>
    <w:rsid w:val="003A5208"/>
    <w:rsid w:val="003A5499"/>
    <w:rsid w:val="003A54B8"/>
    <w:rsid w:val="003A5B12"/>
    <w:rsid w:val="003A5F9B"/>
    <w:rsid w:val="003A67F5"/>
    <w:rsid w:val="003A6ADD"/>
    <w:rsid w:val="003A6E93"/>
    <w:rsid w:val="003A7C45"/>
    <w:rsid w:val="003A7DF1"/>
    <w:rsid w:val="003B0768"/>
    <w:rsid w:val="003B0B05"/>
    <w:rsid w:val="003B1976"/>
    <w:rsid w:val="003B1C63"/>
    <w:rsid w:val="003B240E"/>
    <w:rsid w:val="003B26A3"/>
    <w:rsid w:val="003B2CDF"/>
    <w:rsid w:val="003B2CE3"/>
    <w:rsid w:val="003B3213"/>
    <w:rsid w:val="003B38DA"/>
    <w:rsid w:val="003B3E41"/>
    <w:rsid w:val="003B4160"/>
    <w:rsid w:val="003B4581"/>
    <w:rsid w:val="003B532D"/>
    <w:rsid w:val="003B5426"/>
    <w:rsid w:val="003B57DC"/>
    <w:rsid w:val="003B59E0"/>
    <w:rsid w:val="003B5E25"/>
    <w:rsid w:val="003B5EBF"/>
    <w:rsid w:val="003B70EF"/>
    <w:rsid w:val="003B7608"/>
    <w:rsid w:val="003B7757"/>
    <w:rsid w:val="003B77B0"/>
    <w:rsid w:val="003C0188"/>
    <w:rsid w:val="003C059C"/>
    <w:rsid w:val="003C0794"/>
    <w:rsid w:val="003C079E"/>
    <w:rsid w:val="003C089C"/>
    <w:rsid w:val="003C08E6"/>
    <w:rsid w:val="003C19C2"/>
    <w:rsid w:val="003C1B3F"/>
    <w:rsid w:val="003C1C3B"/>
    <w:rsid w:val="003C2731"/>
    <w:rsid w:val="003C3587"/>
    <w:rsid w:val="003C3B1A"/>
    <w:rsid w:val="003C3CF4"/>
    <w:rsid w:val="003C3D0E"/>
    <w:rsid w:val="003C4797"/>
    <w:rsid w:val="003C4ED3"/>
    <w:rsid w:val="003C57E7"/>
    <w:rsid w:val="003C5994"/>
    <w:rsid w:val="003C5EAC"/>
    <w:rsid w:val="003C6318"/>
    <w:rsid w:val="003C64ED"/>
    <w:rsid w:val="003C66CD"/>
    <w:rsid w:val="003C6BAC"/>
    <w:rsid w:val="003C6FAF"/>
    <w:rsid w:val="003C7808"/>
    <w:rsid w:val="003C7E7F"/>
    <w:rsid w:val="003C7EE0"/>
    <w:rsid w:val="003C7F63"/>
    <w:rsid w:val="003D02F9"/>
    <w:rsid w:val="003D0368"/>
    <w:rsid w:val="003D0403"/>
    <w:rsid w:val="003D0827"/>
    <w:rsid w:val="003D0876"/>
    <w:rsid w:val="003D0AD3"/>
    <w:rsid w:val="003D0ECE"/>
    <w:rsid w:val="003D0F3A"/>
    <w:rsid w:val="003D13EF"/>
    <w:rsid w:val="003D17FD"/>
    <w:rsid w:val="003D1B65"/>
    <w:rsid w:val="003D1D89"/>
    <w:rsid w:val="003D1F70"/>
    <w:rsid w:val="003D2316"/>
    <w:rsid w:val="003D23A1"/>
    <w:rsid w:val="003D310D"/>
    <w:rsid w:val="003D3531"/>
    <w:rsid w:val="003D3761"/>
    <w:rsid w:val="003D42CB"/>
    <w:rsid w:val="003D4407"/>
    <w:rsid w:val="003D4DDF"/>
    <w:rsid w:val="003D4E41"/>
    <w:rsid w:val="003D50F0"/>
    <w:rsid w:val="003D5668"/>
    <w:rsid w:val="003D58B5"/>
    <w:rsid w:val="003D5981"/>
    <w:rsid w:val="003D5CED"/>
    <w:rsid w:val="003D6062"/>
    <w:rsid w:val="003D6204"/>
    <w:rsid w:val="003D6C14"/>
    <w:rsid w:val="003D6CA1"/>
    <w:rsid w:val="003D6D90"/>
    <w:rsid w:val="003D725C"/>
    <w:rsid w:val="003D75A1"/>
    <w:rsid w:val="003E105F"/>
    <w:rsid w:val="003E134A"/>
    <w:rsid w:val="003E14C3"/>
    <w:rsid w:val="003E1C88"/>
    <w:rsid w:val="003E1D77"/>
    <w:rsid w:val="003E22A6"/>
    <w:rsid w:val="003E2ACA"/>
    <w:rsid w:val="003E2BFD"/>
    <w:rsid w:val="003E2CD6"/>
    <w:rsid w:val="003E2E96"/>
    <w:rsid w:val="003E31E9"/>
    <w:rsid w:val="003E345A"/>
    <w:rsid w:val="003E4255"/>
    <w:rsid w:val="003E4368"/>
    <w:rsid w:val="003E4E3B"/>
    <w:rsid w:val="003E6394"/>
    <w:rsid w:val="003E66A9"/>
    <w:rsid w:val="003E694D"/>
    <w:rsid w:val="003E6D83"/>
    <w:rsid w:val="003E74B5"/>
    <w:rsid w:val="003E7761"/>
    <w:rsid w:val="003F0EDE"/>
    <w:rsid w:val="003F0EE1"/>
    <w:rsid w:val="003F0F85"/>
    <w:rsid w:val="003F1603"/>
    <w:rsid w:val="003F1B15"/>
    <w:rsid w:val="003F1C75"/>
    <w:rsid w:val="003F2135"/>
    <w:rsid w:val="003F2543"/>
    <w:rsid w:val="003F2637"/>
    <w:rsid w:val="003F3DC0"/>
    <w:rsid w:val="003F4585"/>
    <w:rsid w:val="003F4793"/>
    <w:rsid w:val="003F5468"/>
    <w:rsid w:val="003F5A78"/>
    <w:rsid w:val="003F5CD1"/>
    <w:rsid w:val="003F5E08"/>
    <w:rsid w:val="003F6189"/>
    <w:rsid w:val="003F6E52"/>
    <w:rsid w:val="003F73DA"/>
    <w:rsid w:val="003F751C"/>
    <w:rsid w:val="003F772C"/>
    <w:rsid w:val="00400019"/>
    <w:rsid w:val="00400488"/>
    <w:rsid w:val="00400ACE"/>
    <w:rsid w:val="00401084"/>
    <w:rsid w:val="0040120F"/>
    <w:rsid w:val="00401437"/>
    <w:rsid w:val="004016AC"/>
    <w:rsid w:val="00401FB6"/>
    <w:rsid w:val="00402D9B"/>
    <w:rsid w:val="00403DCB"/>
    <w:rsid w:val="00403DD3"/>
    <w:rsid w:val="00404E70"/>
    <w:rsid w:val="004056F5"/>
    <w:rsid w:val="00405849"/>
    <w:rsid w:val="00405A55"/>
    <w:rsid w:val="00405FB4"/>
    <w:rsid w:val="00406BFB"/>
    <w:rsid w:val="00406F81"/>
    <w:rsid w:val="00407CAD"/>
    <w:rsid w:val="00407CB9"/>
    <w:rsid w:val="00407D49"/>
    <w:rsid w:val="00407EF0"/>
    <w:rsid w:val="004102C8"/>
    <w:rsid w:val="004104B8"/>
    <w:rsid w:val="004105F0"/>
    <w:rsid w:val="0041077E"/>
    <w:rsid w:val="00410FD8"/>
    <w:rsid w:val="00411775"/>
    <w:rsid w:val="00411B69"/>
    <w:rsid w:val="00411EFB"/>
    <w:rsid w:val="00412418"/>
    <w:rsid w:val="00412627"/>
    <w:rsid w:val="00412A9C"/>
    <w:rsid w:val="00412F2B"/>
    <w:rsid w:val="00413DFE"/>
    <w:rsid w:val="00413F80"/>
    <w:rsid w:val="00414608"/>
    <w:rsid w:val="004147DA"/>
    <w:rsid w:val="00414B3A"/>
    <w:rsid w:val="00414CD8"/>
    <w:rsid w:val="00415C03"/>
    <w:rsid w:val="004161BA"/>
    <w:rsid w:val="004164CC"/>
    <w:rsid w:val="00416554"/>
    <w:rsid w:val="004165F7"/>
    <w:rsid w:val="00416770"/>
    <w:rsid w:val="00416B5F"/>
    <w:rsid w:val="00416DCE"/>
    <w:rsid w:val="0041750E"/>
    <w:rsid w:val="004178B3"/>
    <w:rsid w:val="00417B79"/>
    <w:rsid w:val="00417DAC"/>
    <w:rsid w:val="00417DD5"/>
    <w:rsid w:val="0042070D"/>
    <w:rsid w:val="00420DAA"/>
    <w:rsid w:val="00421156"/>
    <w:rsid w:val="0042190C"/>
    <w:rsid w:val="00421CC6"/>
    <w:rsid w:val="00421EE6"/>
    <w:rsid w:val="00422E2F"/>
    <w:rsid w:val="00422FA0"/>
    <w:rsid w:val="004230B4"/>
    <w:rsid w:val="004231F5"/>
    <w:rsid w:val="00423520"/>
    <w:rsid w:val="00423A4F"/>
    <w:rsid w:val="00423A8A"/>
    <w:rsid w:val="00423BE1"/>
    <w:rsid w:val="00423D74"/>
    <w:rsid w:val="00423F8D"/>
    <w:rsid w:val="004241F1"/>
    <w:rsid w:val="00424C3F"/>
    <w:rsid w:val="0042521B"/>
    <w:rsid w:val="004255C8"/>
    <w:rsid w:val="00425AFD"/>
    <w:rsid w:val="004263D6"/>
    <w:rsid w:val="0042641B"/>
    <w:rsid w:val="00430416"/>
    <w:rsid w:val="0043043C"/>
    <w:rsid w:val="00430771"/>
    <w:rsid w:val="00430DAE"/>
    <w:rsid w:val="00430F12"/>
    <w:rsid w:val="004311A7"/>
    <w:rsid w:val="00431A9A"/>
    <w:rsid w:val="00431F96"/>
    <w:rsid w:val="004322E8"/>
    <w:rsid w:val="004322EA"/>
    <w:rsid w:val="004326BF"/>
    <w:rsid w:val="004326D5"/>
    <w:rsid w:val="00433904"/>
    <w:rsid w:val="0043447F"/>
    <w:rsid w:val="00434D24"/>
    <w:rsid w:val="0043500E"/>
    <w:rsid w:val="0043571E"/>
    <w:rsid w:val="004359DE"/>
    <w:rsid w:val="0043631C"/>
    <w:rsid w:val="00436610"/>
    <w:rsid w:val="0043676B"/>
    <w:rsid w:val="004369C9"/>
    <w:rsid w:val="00437C0F"/>
    <w:rsid w:val="004406D3"/>
    <w:rsid w:val="00440764"/>
    <w:rsid w:val="00440817"/>
    <w:rsid w:val="00440901"/>
    <w:rsid w:val="0044125B"/>
    <w:rsid w:val="00441683"/>
    <w:rsid w:val="00442345"/>
    <w:rsid w:val="004423A7"/>
    <w:rsid w:val="004427F3"/>
    <w:rsid w:val="00443420"/>
    <w:rsid w:val="00443698"/>
    <w:rsid w:val="00443B3E"/>
    <w:rsid w:val="004449E4"/>
    <w:rsid w:val="004451B9"/>
    <w:rsid w:val="00445280"/>
    <w:rsid w:val="00445857"/>
    <w:rsid w:val="00446631"/>
    <w:rsid w:val="0044679E"/>
    <w:rsid w:val="0044776E"/>
    <w:rsid w:val="00447C30"/>
    <w:rsid w:val="00450308"/>
    <w:rsid w:val="00450A48"/>
    <w:rsid w:val="00451B99"/>
    <w:rsid w:val="0045213B"/>
    <w:rsid w:val="00452A73"/>
    <w:rsid w:val="00452BDE"/>
    <w:rsid w:val="00453087"/>
    <w:rsid w:val="00453EC1"/>
    <w:rsid w:val="00454068"/>
    <w:rsid w:val="00454159"/>
    <w:rsid w:val="00456066"/>
    <w:rsid w:val="004560CB"/>
    <w:rsid w:val="00456673"/>
    <w:rsid w:val="0045671F"/>
    <w:rsid w:val="004569F0"/>
    <w:rsid w:val="004573FD"/>
    <w:rsid w:val="00457D93"/>
    <w:rsid w:val="00457F66"/>
    <w:rsid w:val="00460161"/>
    <w:rsid w:val="00460496"/>
    <w:rsid w:val="00460F9D"/>
    <w:rsid w:val="00461CAF"/>
    <w:rsid w:val="00462099"/>
    <w:rsid w:val="0046261B"/>
    <w:rsid w:val="004628A5"/>
    <w:rsid w:val="004629D8"/>
    <w:rsid w:val="0046354E"/>
    <w:rsid w:val="004640DA"/>
    <w:rsid w:val="00464356"/>
    <w:rsid w:val="004643DB"/>
    <w:rsid w:val="00464A26"/>
    <w:rsid w:val="00464F74"/>
    <w:rsid w:val="00465038"/>
    <w:rsid w:val="00465089"/>
    <w:rsid w:val="004653B1"/>
    <w:rsid w:val="00466199"/>
    <w:rsid w:val="004661A1"/>
    <w:rsid w:val="004662AB"/>
    <w:rsid w:val="00466731"/>
    <w:rsid w:val="00467015"/>
    <w:rsid w:val="00467A8E"/>
    <w:rsid w:val="00467EA0"/>
    <w:rsid w:val="00467EE2"/>
    <w:rsid w:val="00467FFD"/>
    <w:rsid w:val="0047089E"/>
    <w:rsid w:val="00470ECA"/>
    <w:rsid w:val="00471058"/>
    <w:rsid w:val="00471290"/>
    <w:rsid w:val="00471695"/>
    <w:rsid w:val="00471BF0"/>
    <w:rsid w:val="00472059"/>
    <w:rsid w:val="00472A40"/>
    <w:rsid w:val="004731FE"/>
    <w:rsid w:val="004735FB"/>
    <w:rsid w:val="004740D1"/>
    <w:rsid w:val="00474310"/>
    <w:rsid w:val="004745B6"/>
    <w:rsid w:val="004748DE"/>
    <w:rsid w:val="00474E3E"/>
    <w:rsid w:val="00474E4B"/>
    <w:rsid w:val="00475274"/>
    <w:rsid w:val="004758E0"/>
    <w:rsid w:val="00475A32"/>
    <w:rsid w:val="00475DF6"/>
    <w:rsid w:val="004765FE"/>
    <w:rsid w:val="00476CB4"/>
    <w:rsid w:val="004772EA"/>
    <w:rsid w:val="00480185"/>
    <w:rsid w:val="0048021F"/>
    <w:rsid w:val="00480E61"/>
    <w:rsid w:val="00480EC6"/>
    <w:rsid w:val="0048113F"/>
    <w:rsid w:val="004813EF"/>
    <w:rsid w:val="004817E7"/>
    <w:rsid w:val="00481869"/>
    <w:rsid w:val="0048191E"/>
    <w:rsid w:val="0048234A"/>
    <w:rsid w:val="0048256D"/>
    <w:rsid w:val="0048261C"/>
    <w:rsid w:val="00482673"/>
    <w:rsid w:val="004827A5"/>
    <w:rsid w:val="0048290D"/>
    <w:rsid w:val="0048364D"/>
    <w:rsid w:val="00483A17"/>
    <w:rsid w:val="00483EB2"/>
    <w:rsid w:val="00484A7B"/>
    <w:rsid w:val="00484E83"/>
    <w:rsid w:val="004857F5"/>
    <w:rsid w:val="004859D8"/>
    <w:rsid w:val="00485ABF"/>
    <w:rsid w:val="00485BA2"/>
    <w:rsid w:val="004861A8"/>
    <w:rsid w:val="0048642E"/>
    <w:rsid w:val="00486591"/>
    <w:rsid w:val="00486596"/>
    <w:rsid w:val="00486886"/>
    <w:rsid w:val="00486A72"/>
    <w:rsid w:val="00486E08"/>
    <w:rsid w:val="00487654"/>
    <w:rsid w:val="00487975"/>
    <w:rsid w:val="00490391"/>
    <w:rsid w:val="0049041C"/>
    <w:rsid w:val="004905D4"/>
    <w:rsid w:val="00490D6F"/>
    <w:rsid w:val="00491025"/>
    <w:rsid w:val="0049126A"/>
    <w:rsid w:val="00491389"/>
    <w:rsid w:val="00491C0C"/>
    <w:rsid w:val="00491F10"/>
    <w:rsid w:val="0049207D"/>
    <w:rsid w:val="00492461"/>
    <w:rsid w:val="00492609"/>
    <w:rsid w:val="00493623"/>
    <w:rsid w:val="00493DE9"/>
    <w:rsid w:val="00493F9D"/>
    <w:rsid w:val="0049411A"/>
    <w:rsid w:val="00494303"/>
    <w:rsid w:val="00494547"/>
    <w:rsid w:val="0049469E"/>
    <w:rsid w:val="00494EA1"/>
    <w:rsid w:val="00495135"/>
    <w:rsid w:val="00495653"/>
    <w:rsid w:val="00495F3C"/>
    <w:rsid w:val="0049606F"/>
    <w:rsid w:val="004960FD"/>
    <w:rsid w:val="00496B05"/>
    <w:rsid w:val="00497DC1"/>
    <w:rsid w:val="004A0745"/>
    <w:rsid w:val="004A08A8"/>
    <w:rsid w:val="004A1115"/>
    <w:rsid w:val="004A13D6"/>
    <w:rsid w:val="004A1603"/>
    <w:rsid w:val="004A1A96"/>
    <w:rsid w:val="004A29D0"/>
    <w:rsid w:val="004A2DE3"/>
    <w:rsid w:val="004A2DF6"/>
    <w:rsid w:val="004A2FB2"/>
    <w:rsid w:val="004A3104"/>
    <w:rsid w:val="004A3192"/>
    <w:rsid w:val="004A32E6"/>
    <w:rsid w:val="004A3860"/>
    <w:rsid w:val="004A3A8C"/>
    <w:rsid w:val="004A3CEB"/>
    <w:rsid w:val="004A415C"/>
    <w:rsid w:val="004A4817"/>
    <w:rsid w:val="004A4AAE"/>
    <w:rsid w:val="004A4EC9"/>
    <w:rsid w:val="004A4FB2"/>
    <w:rsid w:val="004A5522"/>
    <w:rsid w:val="004A66DC"/>
    <w:rsid w:val="004A6BF5"/>
    <w:rsid w:val="004A766F"/>
    <w:rsid w:val="004A783F"/>
    <w:rsid w:val="004A7C38"/>
    <w:rsid w:val="004B078F"/>
    <w:rsid w:val="004B0CF6"/>
    <w:rsid w:val="004B0F08"/>
    <w:rsid w:val="004B11B1"/>
    <w:rsid w:val="004B11DB"/>
    <w:rsid w:val="004B13C5"/>
    <w:rsid w:val="004B163F"/>
    <w:rsid w:val="004B1E4B"/>
    <w:rsid w:val="004B266F"/>
    <w:rsid w:val="004B3014"/>
    <w:rsid w:val="004B320E"/>
    <w:rsid w:val="004B34C8"/>
    <w:rsid w:val="004B34CF"/>
    <w:rsid w:val="004B35A8"/>
    <w:rsid w:val="004B3CD4"/>
    <w:rsid w:val="004B47DB"/>
    <w:rsid w:val="004B484F"/>
    <w:rsid w:val="004B4D8B"/>
    <w:rsid w:val="004B4D95"/>
    <w:rsid w:val="004B4F89"/>
    <w:rsid w:val="004B5E17"/>
    <w:rsid w:val="004B5EA3"/>
    <w:rsid w:val="004B5ED7"/>
    <w:rsid w:val="004B6518"/>
    <w:rsid w:val="004B6A32"/>
    <w:rsid w:val="004B6BE5"/>
    <w:rsid w:val="004B723A"/>
    <w:rsid w:val="004C0B98"/>
    <w:rsid w:val="004C0C43"/>
    <w:rsid w:val="004C11A9"/>
    <w:rsid w:val="004C1303"/>
    <w:rsid w:val="004C172B"/>
    <w:rsid w:val="004C1BCA"/>
    <w:rsid w:val="004C1C80"/>
    <w:rsid w:val="004C1FAA"/>
    <w:rsid w:val="004C21DB"/>
    <w:rsid w:val="004C2782"/>
    <w:rsid w:val="004C28E5"/>
    <w:rsid w:val="004C2E3E"/>
    <w:rsid w:val="004C336B"/>
    <w:rsid w:val="004C33EF"/>
    <w:rsid w:val="004C3BC3"/>
    <w:rsid w:val="004C4284"/>
    <w:rsid w:val="004C46BF"/>
    <w:rsid w:val="004C4A4D"/>
    <w:rsid w:val="004C4B48"/>
    <w:rsid w:val="004C4D6D"/>
    <w:rsid w:val="004C5066"/>
    <w:rsid w:val="004C54B6"/>
    <w:rsid w:val="004C5842"/>
    <w:rsid w:val="004C5BC8"/>
    <w:rsid w:val="004C5F28"/>
    <w:rsid w:val="004C68E7"/>
    <w:rsid w:val="004C6E1A"/>
    <w:rsid w:val="004C6F96"/>
    <w:rsid w:val="004C735B"/>
    <w:rsid w:val="004C748A"/>
    <w:rsid w:val="004C7DA1"/>
    <w:rsid w:val="004D07D6"/>
    <w:rsid w:val="004D0EE3"/>
    <w:rsid w:val="004D1BB1"/>
    <w:rsid w:val="004D1FD8"/>
    <w:rsid w:val="004D2743"/>
    <w:rsid w:val="004D2BC1"/>
    <w:rsid w:val="004D2D36"/>
    <w:rsid w:val="004D3361"/>
    <w:rsid w:val="004D3D18"/>
    <w:rsid w:val="004D3E2A"/>
    <w:rsid w:val="004D3FED"/>
    <w:rsid w:val="004D4020"/>
    <w:rsid w:val="004D4277"/>
    <w:rsid w:val="004D45AE"/>
    <w:rsid w:val="004D460B"/>
    <w:rsid w:val="004D4B2B"/>
    <w:rsid w:val="004D4E0D"/>
    <w:rsid w:val="004D5562"/>
    <w:rsid w:val="004D5769"/>
    <w:rsid w:val="004D5A4D"/>
    <w:rsid w:val="004D5FCA"/>
    <w:rsid w:val="004D6705"/>
    <w:rsid w:val="004D6760"/>
    <w:rsid w:val="004D70DE"/>
    <w:rsid w:val="004D73FA"/>
    <w:rsid w:val="004D79E4"/>
    <w:rsid w:val="004D7B19"/>
    <w:rsid w:val="004D7C29"/>
    <w:rsid w:val="004D7D9A"/>
    <w:rsid w:val="004E0861"/>
    <w:rsid w:val="004E0B61"/>
    <w:rsid w:val="004E0DD6"/>
    <w:rsid w:val="004E1043"/>
    <w:rsid w:val="004E1A3A"/>
    <w:rsid w:val="004E2B9B"/>
    <w:rsid w:val="004E2C8C"/>
    <w:rsid w:val="004E2E33"/>
    <w:rsid w:val="004E2F47"/>
    <w:rsid w:val="004E3105"/>
    <w:rsid w:val="004E34CF"/>
    <w:rsid w:val="004E3546"/>
    <w:rsid w:val="004E3AC3"/>
    <w:rsid w:val="004E3C40"/>
    <w:rsid w:val="004E42C0"/>
    <w:rsid w:val="004E5198"/>
    <w:rsid w:val="004E52BB"/>
    <w:rsid w:val="004E5542"/>
    <w:rsid w:val="004E5A3D"/>
    <w:rsid w:val="004E6298"/>
    <w:rsid w:val="004E6691"/>
    <w:rsid w:val="004E6D94"/>
    <w:rsid w:val="004E704C"/>
    <w:rsid w:val="004F06EA"/>
    <w:rsid w:val="004F0B57"/>
    <w:rsid w:val="004F1526"/>
    <w:rsid w:val="004F19E5"/>
    <w:rsid w:val="004F23E5"/>
    <w:rsid w:val="004F27AF"/>
    <w:rsid w:val="004F2A3F"/>
    <w:rsid w:val="004F2AC5"/>
    <w:rsid w:val="004F4752"/>
    <w:rsid w:val="004F47A9"/>
    <w:rsid w:val="004F48DD"/>
    <w:rsid w:val="004F4B2D"/>
    <w:rsid w:val="004F4B53"/>
    <w:rsid w:val="004F4B9B"/>
    <w:rsid w:val="004F4CE9"/>
    <w:rsid w:val="004F5497"/>
    <w:rsid w:val="004F6741"/>
    <w:rsid w:val="004F6AF2"/>
    <w:rsid w:val="004F755D"/>
    <w:rsid w:val="004F7890"/>
    <w:rsid w:val="004F7C4E"/>
    <w:rsid w:val="00500064"/>
    <w:rsid w:val="005006B8"/>
    <w:rsid w:val="00500C49"/>
    <w:rsid w:val="00501611"/>
    <w:rsid w:val="00501B94"/>
    <w:rsid w:val="00502FFA"/>
    <w:rsid w:val="00503397"/>
    <w:rsid w:val="005034A1"/>
    <w:rsid w:val="005040A5"/>
    <w:rsid w:val="0050482E"/>
    <w:rsid w:val="0050499B"/>
    <w:rsid w:val="005051E0"/>
    <w:rsid w:val="005052DE"/>
    <w:rsid w:val="00505452"/>
    <w:rsid w:val="005054FB"/>
    <w:rsid w:val="0050592F"/>
    <w:rsid w:val="00505CA4"/>
    <w:rsid w:val="005064A0"/>
    <w:rsid w:val="005064E5"/>
    <w:rsid w:val="005064E9"/>
    <w:rsid w:val="00506612"/>
    <w:rsid w:val="00506950"/>
    <w:rsid w:val="00507D1D"/>
    <w:rsid w:val="005103F8"/>
    <w:rsid w:val="0051128C"/>
    <w:rsid w:val="005113B3"/>
    <w:rsid w:val="0051149F"/>
    <w:rsid w:val="005115C9"/>
    <w:rsid w:val="0051176E"/>
    <w:rsid w:val="00511863"/>
    <w:rsid w:val="00511D6C"/>
    <w:rsid w:val="005122A9"/>
    <w:rsid w:val="005128E7"/>
    <w:rsid w:val="0051291B"/>
    <w:rsid w:val="00512991"/>
    <w:rsid w:val="00512C4C"/>
    <w:rsid w:val="00512E45"/>
    <w:rsid w:val="0051360F"/>
    <w:rsid w:val="00513BBC"/>
    <w:rsid w:val="00513E1B"/>
    <w:rsid w:val="00514BB8"/>
    <w:rsid w:val="005155AA"/>
    <w:rsid w:val="005160A5"/>
    <w:rsid w:val="00516381"/>
    <w:rsid w:val="005163D0"/>
    <w:rsid w:val="00516AF5"/>
    <w:rsid w:val="00516E38"/>
    <w:rsid w:val="00516F43"/>
    <w:rsid w:val="00516F46"/>
    <w:rsid w:val="00516FC6"/>
    <w:rsid w:val="00517B67"/>
    <w:rsid w:val="00517C16"/>
    <w:rsid w:val="00517CC8"/>
    <w:rsid w:val="00517EC9"/>
    <w:rsid w:val="00520207"/>
    <w:rsid w:val="00520268"/>
    <w:rsid w:val="005204AB"/>
    <w:rsid w:val="00520538"/>
    <w:rsid w:val="0052071F"/>
    <w:rsid w:val="005207DF"/>
    <w:rsid w:val="00521C9A"/>
    <w:rsid w:val="00521CD3"/>
    <w:rsid w:val="00522960"/>
    <w:rsid w:val="00522BDF"/>
    <w:rsid w:val="00522C48"/>
    <w:rsid w:val="0052308C"/>
    <w:rsid w:val="0052467E"/>
    <w:rsid w:val="00524726"/>
    <w:rsid w:val="00524938"/>
    <w:rsid w:val="005264AB"/>
    <w:rsid w:val="00526790"/>
    <w:rsid w:val="00526795"/>
    <w:rsid w:val="00526859"/>
    <w:rsid w:val="00527618"/>
    <w:rsid w:val="005279A3"/>
    <w:rsid w:val="00527A40"/>
    <w:rsid w:val="00527AD8"/>
    <w:rsid w:val="005306F2"/>
    <w:rsid w:val="00530720"/>
    <w:rsid w:val="00530773"/>
    <w:rsid w:val="00530FDC"/>
    <w:rsid w:val="00531014"/>
    <w:rsid w:val="005316C2"/>
    <w:rsid w:val="00531B6A"/>
    <w:rsid w:val="005325BD"/>
    <w:rsid w:val="00532C03"/>
    <w:rsid w:val="00533115"/>
    <w:rsid w:val="00533255"/>
    <w:rsid w:val="005335D5"/>
    <w:rsid w:val="0053367B"/>
    <w:rsid w:val="0053379A"/>
    <w:rsid w:val="00533911"/>
    <w:rsid w:val="00533ACF"/>
    <w:rsid w:val="005340EC"/>
    <w:rsid w:val="00534265"/>
    <w:rsid w:val="0053428E"/>
    <w:rsid w:val="00534B26"/>
    <w:rsid w:val="00534B4F"/>
    <w:rsid w:val="00534E7C"/>
    <w:rsid w:val="005350A0"/>
    <w:rsid w:val="00535757"/>
    <w:rsid w:val="00535983"/>
    <w:rsid w:val="005360F9"/>
    <w:rsid w:val="00537184"/>
    <w:rsid w:val="005373F0"/>
    <w:rsid w:val="005379BE"/>
    <w:rsid w:val="00537C56"/>
    <w:rsid w:val="00540460"/>
    <w:rsid w:val="00540494"/>
    <w:rsid w:val="005406D9"/>
    <w:rsid w:val="005407D9"/>
    <w:rsid w:val="00540AB7"/>
    <w:rsid w:val="00540E44"/>
    <w:rsid w:val="00541089"/>
    <w:rsid w:val="00541505"/>
    <w:rsid w:val="0054195A"/>
    <w:rsid w:val="00541FBB"/>
    <w:rsid w:val="00542153"/>
    <w:rsid w:val="005421AD"/>
    <w:rsid w:val="0054249A"/>
    <w:rsid w:val="00542D6D"/>
    <w:rsid w:val="00542D79"/>
    <w:rsid w:val="005432B2"/>
    <w:rsid w:val="0054336C"/>
    <w:rsid w:val="00544175"/>
    <w:rsid w:val="00544A23"/>
    <w:rsid w:val="00544C31"/>
    <w:rsid w:val="0054597E"/>
    <w:rsid w:val="00545F49"/>
    <w:rsid w:val="00545FEA"/>
    <w:rsid w:val="0054641C"/>
    <w:rsid w:val="00546626"/>
    <w:rsid w:val="00547051"/>
    <w:rsid w:val="00547193"/>
    <w:rsid w:val="00547603"/>
    <w:rsid w:val="00547CF1"/>
    <w:rsid w:val="005500B1"/>
    <w:rsid w:val="00550514"/>
    <w:rsid w:val="00551314"/>
    <w:rsid w:val="00552968"/>
    <w:rsid w:val="00552DE2"/>
    <w:rsid w:val="0055394A"/>
    <w:rsid w:val="00553983"/>
    <w:rsid w:val="005539AB"/>
    <w:rsid w:val="00553F12"/>
    <w:rsid w:val="00554444"/>
    <w:rsid w:val="00554B8D"/>
    <w:rsid w:val="00554E28"/>
    <w:rsid w:val="00554E5B"/>
    <w:rsid w:val="00554F06"/>
    <w:rsid w:val="00555003"/>
    <w:rsid w:val="005555AE"/>
    <w:rsid w:val="005555D3"/>
    <w:rsid w:val="005556F5"/>
    <w:rsid w:val="00555885"/>
    <w:rsid w:val="00555CE6"/>
    <w:rsid w:val="00556005"/>
    <w:rsid w:val="005560F8"/>
    <w:rsid w:val="005562DF"/>
    <w:rsid w:val="005565AF"/>
    <w:rsid w:val="00556774"/>
    <w:rsid w:val="00556BAD"/>
    <w:rsid w:val="00556E73"/>
    <w:rsid w:val="00556FE7"/>
    <w:rsid w:val="00557674"/>
    <w:rsid w:val="00557928"/>
    <w:rsid w:val="00557CAE"/>
    <w:rsid w:val="0056028E"/>
    <w:rsid w:val="005603EF"/>
    <w:rsid w:val="00560748"/>
    <w:rsid w:val="005608F0"/>
    <w:rsid w:val="00560AFD"/>
    <w:rsid w:val="00561002"/>
    <w:rsid w:val="00561193"/>
    <w:rsid w:val="00561246"/>
    <w:rsid w:val="005616CE"/>
    <w:rsid w:val="005619CA"/>
    <w:rsid w:val="005619F2"/>
    <w:rsid w:val="00561A6F"/>
    <w:rsid w:val="00561F87"/>
    <w:rsid w:val="00562004"/>
    <w:rsid w:val="00562CAB"/>
    <w:rsid w:val="00562CE3"/>
    <w:rsid w:val="0056379E"/>
    <w:rsid w:val="00563A6B"/>
    <w:rsid w:val="00563BEB"/>
    <w:rsid w:val="00564932"/>
    <w:rsid w:val="005649D2"/>
    <w:rsid w:val="005651B7"/>
    <w:rsid w:val="005668FC"/>
    <w:rsid w:val="00567203"/>
    <w:rsid w:val="00567E7A"/>
    <w:rsid w:val="0057008E"/>
    <w:rsid w:val="00570936"/>
    <w:rsid w:val="0057133C"/>
    <w:rsid w:val="00571538"/>
    <w:rsid w:val="0057194D"/>
    <w:rsid w:val="00572271"/>
    <w:rsid w:val="00572897"/>
    <w:rsid w:val="005731BF"/>
    <w:rsid w:val="00573638"/>
    <w:rsid w:val="00573719"/>
    <w:rsid w:val="00573C6C"/>
    <w:rsid w:val="00573C82"/>
    <w:rsid w:val="005741D6"/>
    <w:rsid w:val="005747B8"/>
    <w:rsid w:val="00574F74"/>
    <w:rsid w:val="005750B8"/>
    <w:rsid w:val="00575591"/>
    <w:rsid w:val="0057582E"/>
    <w:rsid w:val="00575E53"/>
    <w:rsid w:val="00575E62"/>
    <w:rsid w:val="00576018"/>
    <w:rsid w:val="00576039"/>
    <w:rsid w:val="00576151"/>
    <w:rsid w:val="005766CB"/>
    <w:rsid w:val="00576BF7"/>
    <w:rsid w:val="00576DB7"/>
    <w:rsid w:val="00577787"/>
    <w:rsid w:val="005778FA"/>
    <w:rsid w:val="00577999"/>
    <w:rsid w:val="005801EC"/>
    <w:rsid w:val="005804A6"/>
    <w:rsid w:val="005809D2"/>
    <w:rsid w:val="00580C31"/>
    <w:rsid w:val="00580D72"/>
    <w:rsid w:val="0058102D"/>
    <w:rsid w:val="00581386"/>
    <w:rsid w:val="00581A97"/>
    <w:rsid w:val="00581FAE"/>
    <w:rsid w:val="00582227"/>
    <w:rsid w:val="00582954"/>
    <w:rsid w:val="0058300D"/>
    <w:rsid w:val="00583731"/>
    <w:rsid w:val="005848AC"/>
    <w:rsid w:val="00584B5C"/>
    <w:rsid w:val="00585031"/>
    <w:rsid w:val="00585174"/>
    <w:rsid w:val="00585253"/>
    <w:rsid w:val="00586061"/>
    <w:rsid w:val="0058618E"/>
    <w:rsid w:val="00587A6D"/>
    <w:rsid w:val="00587FF0"/>
    <w:rsid w:val="00590167"/>
    <w:rsid w:val="00590189"/>
    <w:rsid w:val="0059029C"/>
    <w:rsid w:val="0059041A"/>
    <w:rsid w:val="0059067B"/>
    <w:rsid w:val="00590787"/>
    <w:rsid w:val="00590A78"/>
    <w:rsid w:val="00590CB3"/>
    <w:rsid w:val="005914B3"/>
    <w:rsid w:val="00591CE2"/>
    <w:rsid w:val="00591EAA"/>
    <w:rsid w:val="0059230F"/>
    <w:rsid w:val="005924BD"/>
    <w:rsid w:val="005927AF"/>
    <w:rsid w:val="00592DA0"/>
    <w:rsid w:val="00593396"/>
    <w:rsid w:val="005934B4"/>
    <w:rsid w:val="00593675"/>
    <w:rsid w:val="00594CAE"/>
    <w:rsid w:val="00594E2F"/>
    <w:rsid w:val="005957FA"/>
    <w:rsid w:val="00595C35"/>
    <w:rsid w:val="0059671F"/>
    <w:rsid w:val="00596BB2"/>
    <w:rsid w:val="00596D9E"/>
    <w:rsid w:val="005972E4"/>
    <w:rsid w:val="00597644"/>
    <w:rsid w:val="0059783B"/>
    <w:rsid w:val="00597887"/>
    <w:rsid w:val="00597B0A"/>
    <w:rsid w:val="005A064D"/>
    <w:rsid w:val="005A0937"/>
    <w:rsid w:val="005A118F"/>
    <w:rsid w:val="005A13A5"/>
    <w:rsid w:val="005A1466"/>
    <w:rsid w:val="005A1562"/>
    <w:rsid w:val="005A1D2D"/>
    <w:rsid w:val="005A34D4"/>
    <w:rsid w:val="005A3E85"/>
    <w:rsid w:val="005A47B9"/>
    <w:rsid w:val="005A47BC"/>
    <w:rsid w:val="005A59B3"/>
    <w:rsid w:val="005A5EB9"/>
    <w:rsid w:val="005A6298"/>
    <w:rsid w:val="005A65F9"/>
    <w:rsid w:val="005A67CA"/>
    <w:rsid w:val="005A69E2"/>
    <w:rsid w:val="005A6F3D"/>
    <w:rsid w:val="005A701F"/>
    <w:rsid w:val="005A7BB9"/>
    <w:rsid w:val="005A7E26"/>
    <w:rsid w:val="005A7F2B"/>
    <w:rsid w:val="005B01FC"/>
    <w:rsid w:val="005B0EF5"/>
    <w:rsid w:val="005B0FF2"/>
    <w:rsid w:val="005B1233"/>
    <w:rsid w:val="005B12FC"/>
    <w:rsid w:val="005B184F"/>
    <w:rsid w:val="005B18B2"/>
    <w:rsid w:val="005B1B0B"/>
    <w:rsid w:val="005B1BE1"/>
    <w:rsid w:val="005B1F31"/>
    <w:rsid w:val="005B21B6"/>
    <w:rsid w:val="005B2414"/>
    <w:rsid w:val="005B24D1"/>
    <w:rsid w:val="005B2710"/>
    <w:rsid w:val="005B2EA7"/>
    <w:rsid w:val="005B2F87"/>
    <w:rsid w:val="005B30B7"/>
    <w:rsid w:val="005B30FE"/>
    <w:rsid w:val="005B3236"/>
    <w:rsid w:val="005B368A"/>
    <w:rsid w:val="005B36DC"/>
    <w:rsid w:val="005B3808"/>
    <w:rsid w:val="005B3E68"/>
    <w:rsid w:val="005B3F83"/>
    <w:rsid w:val="005B4470"/>
    <w:rsid w:val="005B44FB"/>
    <w:rsid w:val="005B4A48"/>
    <w:rsid w:val="005B4B00"/>
    <w:rsid w:val="005B4FC3"/>
    <w:rsid w:val="005B57F5"/>
    <w:rsid w:val="005B58DF"/>
    <w:rsid w:val="005B5935"/>
    <w:rsid w:val="005B5B9E"/>
    <w:rsid w:val="005B5C65"/>
    <w:rsid w:val="005B5C71"/>
    <w:rsid w:val="005B5DB7"/>
    <w:rsid w:val="005B5F3B"/>
    <w:rsid w:val="005B612C"/>
    <w:rsid w:val="005B6590"/>
    <w:rsid w:val="005B6C36"/>
    <w:rsid w:val="005B6D0A"/>
    <w:rsid w:val="005B70CD"/>
    <w:rsid w:val="005B76BC"/>
    <w:rsid w:val="005B77E0"/>
    <w:rsid w:val="005B78A3"/>
    <w:rsid w:val="005B795A"/>
    <w:rsid w:val="005C0246"/>
    <w:rsid w:val="005C07B5"/>
    <w:rsid w:val="005C0909"/>
    <w:rsid w:val="005C0C9A"/>
    <w:rsid w:val="005C0F60"/>
    <w:rsid w:val="005C14A7"/>
    <w:rsid w:val="005C173A"/>
    <w:rsid w:val="005C1D1C"/>
    <w:rsid w:val="005C2082"/>
    <w:rsid w:val="005C217D"/>
    <w:rsid w:val="005C2CCF"/>
    <w:rsid w:val="005C3076"/>
    <w:rsid w:val="005C3105"/>
    <w:rsid w:val="005C3442"/>
    <w:rsid w:val="005C344B"/>
    <w:rsid w:val="005C37D1"/>
    <w:rsid w:val="005C3AEA"/>
    <w:rsid w:val="005C42ED"/>
    <w:rsid w:val="005C50C3"/>
    <w:rsid w:val="005C5410"/>
    <w:rsid w:val="005C550B"/>
    <w:rsid w:val="005C5F81"/>
    <w:rsid w:val="005C6008"/>
    <w:rsid w:val="005C6151"/>
    <w:rsid w:val="005C6638"/>
    <w:rsid w:val="005C70A0"/>
    <w:rsid w:val="005C7106"/>
    <w:rsid w:val="005C7796"/>
    <w:rsid w:val="005C79FD"/>
    <w:rsid w:val="005C7D19"/>
    <w:rsid w:val="005D0140"/>
    <w:rsid w:val="005D05C2"/>
    <w:rsid w:val="005D060A"/>
    <w:rsid w:val="005D07CD"/>
    <w:rsid w:val="005D07E2"/>
    <w:rsid w:val="005D0AC2"/>
    <w:rsid w:val="005D1384"/>
    <w:rsid w:val="005D18A3"/>
    <w:rsid w:val="005D1BE1"/>
    <w:rsid w:val="005D2302"/>
    <w:rsid w:val="005D28D2"/>
    <w:rsid w:val="005D2EB0"/>
    <w:rsid w:val="005D3066"/>
    <w:rsid w:val="005D317F"/>
    <w:rsid w:val="005D41A3"/>
    <w:rsid w:val="005D4242"/>
    <w:rsid w:val="005D4971"/>
    <w:rsid w:val="005D49FE"/>
    <w:rsid w:val="005D4A53"/>
    <w:rsid w:val="005D5560"/>
    <w:rsid w:val="005D5B56"/>
    <w:rsid w:val="005D5EC2"/>
    <w:rsid w:val="005D6C80"/>
    <w:rsid w:val="005D6D94"/>
    <w:rsid w:val="005D7DED"/>
    <w:rsid w:val="005E03C6"/>
    <w:rsid w:val="005E04FA"/>
    <w:rsid w:val="005E1106"/>
    <w:rsid w:val="005E1378"/>
    <w:rsid w:val="005E15AD"/>
    <w:rsid w:val="005E17BE"/>
    <w:rsid w:val="005E1C3C"/>
    <w:rsid w:val="005E1E82"/>
    <w:rsid w:val="005E1F63"/>
    <w:rsid w:val="005E23AD"/>
    <w:rsid w:val="005E2BE5"/>
    <w:rsid w:val="005E2FFD"/>
    <w:rsid w:val="005E300E"/>
    <w:rsid w:val="005E4C63"/>
    <w:rsid w:val="005E4E33"/>
    <w:rsid w:val="005E55A3"/>
    <w:rsid w:val="005E5E48"/>
    <w:rsid w:val="005E5FC0"/>
    <w:rsid w:val="005E6067"/>
    <w:rsid w:val="005E64B4"/>
    <w:rsid w:val="005E6EB3"/>
    <w:rsid w:val="005E7260"/>
    <w:rsid w:val="005F045A"/>
    <w:rsid w:val="005F07A2"/>
    <w:rsid w:val="005F0F50"/>
    <w:rsid w:val="005F1986"/>
    <w:rsid w:val="005F1E71"/>
    <w:rsid w:val="005F2710"/>
    <w:rsid w:val="005F362E"/>
    <w:rsid w:val="005F36D7"/>
    <w:rsid w:val="005F39E1"/>
    <w:rsid w:val="005F3B90"/>
    <w:rsid w:val="005F4849"/>
    <w:rsid w:val="005F49CB"/>
    <w:rsid w:val="005F49D6"/>
    <w:rsid w:val="005F4AFF"/>
    <w:rsid w:val="005F4E1F"/>
    <w:rsid w:val="005F4EEB"/>
    <w:rsid w:val="005F4F2E"/>
    <w:rsid w:val="005F501E"/>
    <w:rsid w:val="005F50E9"/>
    <w:rsid w:val="005F5115"/>
    <w:rsid w:val="005F553A"/>
    <w:rsid w:val="005F57C4"/>
    <w:rsid w:val="005F5A32"/>
    <w:rsid w:val="005F5F76"/>
    <w:rsid w:val="005F60E6"/>
    <w:rsid w:val="005F7D91"/>
    <w:rsid w:val="005F7DF9"/>
    <w:rsid w:val="005F7E1C"/>
    <w:rsid w:val="00600160"/>
    <w:rsid w:val="006002F9"/>
    <w:rsid w:val="0060047A"/>
    <w:rsid w:val="006004E1"/>
    <w:rsid w:val="0060161D"/>
    <w:rsid w:val="00601C00"/>
    <w:rsid w:val="00601D2A"/>
    <w:rsid w:val="00602918"/>
    <w:rsid w:val="00603650"/>
    <w:rsid w:val="006047F9"/>
    <w:rsid w:val="00604850"/>
    <w:rsid w:val="00604A7B"/>
    <w:rsid w:val="0060510A"/>
    <w:rsid w:val="006057E4"/>
    <w:rsid w:val="00605848"/>
    <w:rsid w:val="0060598D"/>
    <w:rsid w:val="00606EB9"/>
    <w:rsid w:val="00606F16"/>
    <w:rsid w:val="00607122"/>
    <w:rsid w:val="0060753D"/>
    <w:rsid w:val="00607A4F"/>
    <w:rsid w:val="00607EEA"/>
    <w:rsid w:val="00610BC9"/>
    <w:rsid w:val="00610C8C"/>
    <w:rsid w:val="00610F19"/>
    <w:rsid w:val="00610FDD"/>
    <w:rsid w:val="00611D89"/>
    <w:rsid w:val="00612B8E"/>
    <w:rsid w:val="00612C5E"/>
    <w:rsid w:val="00612EDE"/>
    <w:rsid w:val="00613017"/>
    <w:rsid w:val="00613278"/>
    <w:rsid w:val="0061338A"/>
    <w:rsid w:val="0061343A"/>
    <w:rsid w:val="006139FD"/>
    <w:rsid w:val="00613A53"/>
    <w:rsid w:val="00613CA0"/>
    <w:rsid w:val="00615080"/>
    <w:rsid w:val="00615842"/>
    <w:rsid w:val="00615AA4"/>
    <w:rsid w:val="00616367"/>
    <w:rsid w:val="006166B5"/>
    <w:rsid w:val="006169BE"/>
    <w:rsid w:val="00616BFC"/>
    <w:rsid w:val="00616F21"/>
    <w:rsid w:val="006170E2"/>
    <w:rsid w:val="006171F6"/>
    <w:rsid w:val="006174EE"/>
    <w:rsid w:val="00617969"/>
    <w:rsid w:val="006203B1"/>
    <w:rsid w:val="0062044B"/>
    <w:rsid w:val="0062115D"/>
    <w:rsid w:val="006211F5"/>
    <w:rsid w:val="0062141E"/>
    <w:rsid w:val="006215C8"/>
    <w:rsid w:val="006215D4"/>
    <w:rsid w:val="00621627"/>
    <w:rsid w:val="00622A45"/>
    <w:rsid w:val="00622A92"/>
    <w:rsid w:val="00622CE3"/>
    <w:rsid w:val="006231D3"/>
    <w:rsid w:val="006233BA"/>
    <w:rsid w:val="00623AC9"/>
    <w:rsid w:val="00623B2A"/>
    <w:rsid w:val="00624D13"/>
    <w:rsid w:val="00625130"/>
    <w:rsid w:val="00625222"/>
    <w:rsid w:val="006260CE"/>
    <w:rsid w:val="00626342"/>
    <w:rsid w:val="00626A93"/>
    <w:rsid w:val="00626BB3"/>
    <w:rsid w:val="00626BBF"/>
    <w:rsid w:val="00626CAA"/>
    <w:rsid w:val="00626F57"/>
    <w:rsid w:val="006278B7"/>
    <w:rsid w:val="00627A00"/>
    <w:rsid w:val="00627A57"/>
    <w:rsid w:val="00627C34"/>
    <w:rsid w:val="00627F87"/>
    <w:rsid w:val="00627FE7"/>
    <w:rsid w:val="0063000E"/>
    <w:rsid w:val="006302AA"/>
    <w:rsid w:val="00630470"/>
    <w:rsid w:val="006306CE"/>
    <w:rsid w:val="00631453"/>
    <w:rsid w:val="00631663"/>
    <w:rsid w:val="00631A9C"/>
    <w:rsid w:val="00631D9F"/>
    <w:rsid w:val="00631E49"/>
    <w:rsid w:val="00631E93"/>
    <w:rsid w:val="00632C37"/>
    <w:rsid w:val="00633885"/>
    <w:rsid w:val="00634B82"/>
    <w:rsid w:val="0063523D"/>
    <w:rsid w:val="00635241"/>
    <w:rsid w:val="0063570C"/>
    <w:rsid w:val="006359BA"/>
    <w:rsid w:val="00635FAA"/>
    <w:rsid w:val="0063685D"/>
    <w:rsid w:val="006372C1"/>
    <w:rsid w:val="0063790E"/>
    <w:rsid w:val="00637D3D"/>
    <w:rsid w:val="00637E97"/>
    <w:rsid w:val="00637EF4"/>
    <w:rsid w:val="006402F8"/>
    <w:rsid w:val="00641175"/>
    <w:rsid w:val="00641176"/>
    <w:rsid w:val="00641320"/>
    <w:rsid w:val="006417D2"/>
    <w:rsid w:val="0064273E"/>
    <w:rsid w:val="00642EF7"/>
    <w:rsid w:val="006434D5"/>
    <w:rsid w:val="0064359C"/>
    <w:rsid w:val="00643711"/>
    <w:rsid w:val="00643AB6"/>
    <w:rsid w:val="00643CC4"/>
    <w:rsid w:val="00643CFD"/>
    <w:rsid w:val="0064423F"/>
    <w:rsid w:val="006449F5"/>
    <w:rsid w:val="00644B4F"/>
    <w:rsid w:val="00644E48"/>
    <w:rsid w:val="00644F36"/>
    <w:rsid w:val="00645EA0"/>
    <w:rsid w:val="00645EC6"/>
    <w:rsid w:val="0064694E"/>
    <w:rsid w:val="00646E05"/>
    <w:rsid w:val="006471FE"/>
    <w:rsid w:val="00647269"/>
    <w:rsid w:val="00647BC6"/>
    <w:rsid w:val="00647D19"/>
    <w:rsid w:val="0065171E"/>
    <w:rsid w:val="0065173D"/>
    <w:rsid w:val="00651B50"/>
    <w:rsid w:val="006527E4"/>
    <w:rsid w:val="00652AEB"/>
    <w:rsid w:val="006530A4"/>
    <w:rsid w:val="006531F4"/>
    <w:rsid w:val="00653566"/>
    <w:rsid w:val="00653629"/>
    <w:rsid w:val="00653648"/>
    <w:rsid w:val="006537FA"/>
    <w:rsid w:val="00654392"/>
    <w:rsid w:val="00654492"/>
    <w:rsid w:val="006546DE"/>
    <w:rsid w:val="00654E8C"/>
    <w:rsid w:val="00654F06"/>
    <w:rsid w:val="0065546A"/>
    <w:rsid w:val="00655C65"/>
    <w:rsid w:val="006561C6"/>
    <w:rsid w:val="00656360"/>
    <w:rsid w:val="00656BB1"/>
    <w:rsid w:val="00656D11"/>
    <w:rsid w:val="00656E22"/>
    <w:rsid w:val="00657221"/>
    <w:rsid w:val="006575F5"/>
    <w:rsid w:val="00657926"/>
    <w:rsid w:val="00657934"/>
    <w:rsid w:val="00660350"/>
    <w:rsid w:val="00661217"/>
    <w:rsid w:val="00661343"/>
    <w:rsid w:val="006616C4"/>
    <w:rsid w:val="00661A11"/>
    <w:rsid w:val="00661EDF"/>
    <w:rsid w:val="00661F8B"/>
    <w:rsid w:val="006628C6"/>
    <w:rsid w:val="00662B84"/>
    <w:rsid w:val="00662DD2"/>
    <w:rsid w:val="006636B3"/>
    <w:rsid w:val="006641C3"/>
    <w:rsid w:val="006647A5"/>
    <w:rsid w:val="00664891"/>
    <w:rsid w:val="00664D28"/>
    <w:rsid w:val="00666122"/>
    <w:rsid w:val="0066636D"/>
    <w:rsid w:val="0066677F"/>
    <w:rsid w:val="0066684E"/>
    <w:rsid w:val="00666AC7"/>
    <w:rsid w:val="00666CBF"/>
    <w:rsid w:val="00666E0D"/>
    <w:rsid w:val="00666E3F"/>
    <w:rsid w:val="00666F79"/>
    <w:rsid w:val="00667017"/>
    <w:rsid w:val="00667108"/>
    <w:rsid w:val="0066716C"/>
    <w:rsid w:val="00667325"/>
    <w:rsid w:val="00667430"/>
    <w:rsid w:val="00667A77"/>
    <w:rsid w:val="00667AB9"/>
    <w:rsid w:val="00667F67"/>
    <w:rsid w:val="0067041F"/>
    <w:rsid w:val="00671BD4"/>
    <w:rsid w:val="006726C1"/>
    <w:rsid w:val="00672DFA"/>
    <w:rsid w:val="0067362D"/>
    <w:rsid w:val="00673E9A"/>
    <w:rsid w:val="0067401A"/>
    <w:rsid w:val="0067530E"/>
    <w:rsid w:val="006759C7"/>
    <w:rsid w:val="00676487"/>
    <w:rsid w:val="006768C0"/>
    <w:rsid w:val="00676917"/>
    <w:rsid w:val="00676A3A"/>
    <w:rsid w:val="00676E09"/>
    <w:rsid w:val="00677835"/>
    <w:rsid w:val="00677D2C"/>
    <w:rsid w:val="00680146"/>
    <w:rsid w:val="00680388"/>
    <w:rsid w:val="00680C7C"/>
    <w:rsid w:val="00681760"/>
    <w:rsid w:val="00682A7F"/>
    <w:rsid w:val="00682EE3"/>
    <w:rsid w:val="00683412"/>
    <w:rsid w:val="006834EE"/>
    <w:rsid w:val="006839F3"/>
    <w:rsid w:val="00683EC7"/>
    <w:rsid w:val="00683F2D"/>
    <w:rsid w:val="00684A69"/>
    <w:rsid w:val="00684CC0"/>
    <w:rsid w:val="00684CD2"/>
    <w:rsid w:val="0068535B"/>
    <w:rsid w:val="00685B86"/>
    <w:rsid w:val="00685C68"/>
    <w:rsid w:val="00685D55"/>
    <w:rsid w:val="0068678E"/>
    <w:rsid w:val="006867C8"/>
    <w:rsid w:val="006869B5"/>
    <w:rsid w:val="00686F57"/>
    <w:rsid w:val="0068763A"/>
    <w:rsid w:val="006879B5"/>
    <w:rsid w:val="006900B6"/>
    <w:rsid w:val="0069020A"/>
    <w:rsid w:val="006903FD"/>
    <w:rsid w:val="00690F8E"/>
    <w:rsid w:val="00691121"/>
    <w:rsid w:val="00691A33"/>
    <w:rsid w:val="00691BDF"/>
    <w:rsid w:val="00691D4B"/>
    <w:rsid w:val="00691F8B"/>
    <w:rsid w:val="00692F69"/>
    <w:rsid w:val="006939B2"/>
    <w:rsid w:val="00693A00"/>
    <w:rsid w:val="00693C41"/>
    <w:rsid w:val="00693F44"/>
    <w:rsid w:val="00693FE8"/>
    <w:rsid w:val="006944B4"/>
    <w:rsid w:val="0069523C"/>
    <w:rsid w:val="006954F6"/>
    <w:rsid w:val="006958D7"/>
    <w:rsid w:val="00695D77"/>
    <w:rsid w:val="00695D7E"/>
    <w:rsid w:val="0069617A"/>
    <w:rsid w:val="00696340"/>
    <w:rsid w:val="00696410"/>
    <w:rsid w:val="006967CD"/>
    <w:rsid w:val="00696A85"/>
    <w:rsid w:val="00696E5E"/>
    <w:rsid w:val="00697035"/>
    <w:rsid w:val="00697607"/>
    <w:rsid w:val="00697684"/>
    <w:rsid w:val="0069778A"/>
    <w:rsid w:val="00697A78"/>
    <w:rsid w:val="00697B12"/>
    <w:rsid w:val="006A046F"/>
    <w:rsid w:val="006A0561"/>
    <w:rsid w:val="006A0811"/>
    <w:rsid w:val="006A09E6"/>
    <w:rsid w:val="006A09F2"/>
    <w:rsid w:val="006A0D9D"/>
    <w:rsid w:val="006A1671"/>
    <w:rsid w:val="006A1847"/>
    <w:rsid w:val="006A18E7"/>
    <w:rsid w:val="006A1A0F"/>
    <w:rsid w:val="006A1BA6"/>
    <w:rsid w:val="006A1C82"/>
    <w:rsid w:val="006A1E7C"/>
    <w:rsid w:val="006A244C"/>
    <w:rsid w:val="006A26D4"/>
    <w:rsid w:val="006A2AED"/>
    <w:rsid w:val="006A3685"/>
    <w:rsid w:val="006A3687"/>
    <w:rsid w:val="006A3884"/>
    <w:rsid w:val="006A428D"/>
    <w:rsid w:val="006A4EB0"/>
    <w:rsid w:val="006A525D"/>
    <w:rsid w:val="006A58E8"/>
    <w:rsid w:val="006A5A0D"/>
    <w:rsid w:val="006A5FD3"/>
    <w:rsid w:val="006A63E2"/>
    <w:rsid w:val="006A640D"/>
    <w:rsid w:val="006A6411"/>
    <w:rsid w:val="006A74E4"/>
    <w:rsid w:val="006A7A39"/>
    <w:rsid w:val="006A7D28"/>
    <w:rsid w:val="006A7EF8"/>
    <w:rsid w:val="006B039E"/>
    <w:rsid w:val="006B1ED6"/>
    <w:rsid w:val="006B1FCE"/>
    <w:rsid w:val="006B2643"/>
    <w:rsid w:val="006B3488"/>
    <w:rsid w:val="006B35BF"/>
    <w:rsid w:val="006B450F"/>
    <w:rsid w:val="006B49F7"/>
    <w:rsid w:val="006B54FE"/>
    <w:rsid w:val="006B5531"/>
    <w:rsid w:val="006B5B40"/>
    <w:rsid w:val="006B5B8C"/>
    <w:rsid w:val="006B5BB6"/>
    <w:rsid w:val="006B5C56"/>
    <w:rsid w:val="006B663A"/>
    <w:rsid w:val="006B69C8"/>
    <w:rsid w:val="006B73A6"/>
    <w:rsid w:val="006B78C5"/>
    <w:rsid w:val="006B7DF4"/>
    <w:rsid w:val="006C0071"/>
    <w:rsid w:val="006C0480"/>
    <w:rsid w:val="006C079A"/>
    <w:rsid w:val="006C08BA"/>
    <w:rsid w:val="006C0FAB"/>
    <w:rsid w:val="006C1035"/>
    <w:rsid w:val="006C1530"/>
    <w:rsid w:val="006C19FF"/>
    <w:rsid w:val="006C1BF9"/>
    <w:rsid w:val="006C2316"/>
    <w:rsid w:val="006C2E8D"/>
    <w:rsid w:val="006C3329"/>
    <w:rsid w:val="006C3832"/>
    <w:rsid w:val="006C4241"/>
    <w:rsid w:val="006C43FF"/>
    <w:rsid w:val="006C4604"/>
    <w:rsid w:val="006C4654"/>
    <w:rsid w:val="006C486C"/>
    <w:rsid w:val="006C50FC"/>
    <w:rsid w:val="006C527F"/>
    <w:rsid w:val="006C5A29"/>
    <w:rsid w:val="006C5E08"/>
    <w:rsid w:val="006C6859"/>
    <w:rsid w:val="006C6A3B"/>
    <w:rsid w:val="006C7BA8"/>
    <w:rsid w:val="006C7CEC"/>
    <w:rsid w:val="006C7F1C"/>
    <w:rsid w:val="006D00B0"/>
    <w:rsid w:val="006D014D"/>
    <w:rsid w:val="006D038F"/>
    <w:rsid w:val="006D0A99"/>
    <w:rsid w:val="006D0AD5"/>
    <w:rsid w:val="006D15FD"/>
    <w:rsid w:val="006D1B71"/>
    <w:rsid w:val="006D1CF3"/>
    <w:rsid w:val="006D1E6D"/>
    <w:rsid w:val="006D25D4"/>
    <w:rsid w:val="006D2AF4"/>
    <w:rsid w:val="006D2F23"/>
    <w:rsid w:val="006D365C"/>
    <w:rsid w:val="006D3828"/>
    <w:rsid w:val="006D42D9"/>
    <w:rsid w:val="006D4304"/>
    <w:rsid w:val="006D46BD"/>
    <w:rsid w:val="006D507B"/>
    <w:rsid w:val="006D531F"/>
    <w:rsid w:val="006D59D5"/>
    <w:rsid w:val="006D5C7A"/>
    <w:rsid w:val="006D5DD0"/>
    <w:rsid w:val="006D6822"/>
    <w:rsid w:val="006D6C2C"/>
    <w:rsid w:val="006D70C0"/>
    <w:rsid w:val="006D7EFF"/>
    <w:rsid w:val="006D7FB3"/>
    <w:rsid w:val="006E05C4"/>
    <w:rsid w:val="006E0CCA"/>
    <w:rsid w:val="006E122B"/>
    <w:rsid w:val="006E134F"/>
    <w:rsid w:val="006E280E"/>
    <w:rsid w:val="006E2D7E"/>
    <w:rsid w:val="006E2F73"/>
    <w:rsid w:val="006E384C"/>
    <w:rsid w:val="006E3C4A"/>
    <w:rsid w:val="006E3CBC"/>
    <w:rsid w:val="006E3DF3"/>
    <w:rsid w:val="006E3EDB"/>
    <w:rsid w:val="006E4A8C"/>
    <w:rsid w:val="006E4E2B"/>
    <w:rsid w:val="006E54D3"/>
    <w:rsid w:val="006E567B"/>
    <w:rsid w:val="006E65E1"/>
    <w:rsid w:val="006E6D2F"/>
    <w:rsid w:val="006E700C"/>
    <w:rsid w:val="006E7015"/>
    <w:rsid w:val="006E782E"/>
    <w:rsid w:val="006F0140"/>
    <w:rsid w:val="006F02D6"/>
    <w:rsid w:val="006F068F"/>
    <w:rsid w:val="006F0C25"/>
    <w:rsid w:val="006F13F8"/>
    <w:rsid w:val="006F19B0"/>
    <w:rsid w:val="006F1C74"/>
    <w:rsid w:val="006F1CF4"/>
    <w:rsid w:val="006F248F"/>
    <w:rsid w:val="006F27D5"/>
    <w:rsid w:val="006F31B2"/>
    <w:rsid w:val="006F3759"/>
    <w:rsid w:val="006F37DA"/>
    <w:rsid w:val="006F38E1"/>
    <w:rsid w:val="006F3F3E"/>
    <w:rsid w:val="006F5A3D"/>
    <w:rsid w:val="006F5B74"/>
    <w:rsid w:val="006F5D2E"/>
    <w:rsid w:val="006F5E0F"/>
    <w:rsid w:val="006F61CF"/>
    <w:rsid w:val="006F6654"/>
    <w:rsid w:val="006F674D"/>
    <w:rsid w:val="006F6945"/>
    <w:rsid w:val="006F6E16"/>
    <w:rsid w:val="006F6E46"/>
    <w:rsid w:val="006F7040"/>
    <w:rsid w:val="006F7059"/>
    <w:rsid w:val="006F74B2"/>
    <w:rsid w:val="006F7795"/>
    <w:rsid w:val="006F77B9"/>
    <w:rsid w:val="006F786A"/>
    <w:rsid w:val="006F7F83"/>
    <w:rsid w:val="007014DC"/>
    <w:rsid w:val="00701AEA"/>
    <w:rsid w:val="00701DB4"/>
    <w:rsid w:val="00701E19"/>
    <w:rsid w:val="00701FF9"/>
    <w:rsid w:val="007021D7"/>
    <w:rsid w:val="007026AC"/>
    <w:rsid w:val="007029D5"/>
    <w:rsid w:val="00702AE2"/>
    <w:rsid w:val="0070302E"/>
    <w:rsid w:val="0070317A"/>
    <w:rsid w:val="007032C1"/>
    <w:rsid w:val="00703431"/>
    <w:rsid w:val="00703716"/>
    <w:rsid w:val="00703842"/>
    <w:rsid w:val="00703B17"/>
    <w:rsid w:val="00704026"/>
    <w:rsid w:val="0070476B"/>
    <w:rsid w:val="0070496A"/>
    <w:rsid w:val="00705160"/>
    <w:rsid w:val="00705356"/>
    <w:rsid w:val="0070552E"/>
    <w:rsid w:val="00705590"/>
    <w:rsid w:val="007057B3"/>
    <w:rsid w:val="00705E39"/>
    <w:rsid w:val="00705F31"/>
    <w:rsid w:val="00707271"/>
    <w:rsid w:val="007079EE"/>
    <w:rsid w:val="00707A8E"/>
    <w:rsid w:val="00707D45"/>
    <w:rsid w:val="0071151E"/>
    <w:rsid w:val="00711709"/>
    <w:rsid w:val="00711FF8"/>
    <w:rsid w:val="007123B9"/>
    <w:rsid w:val="00712501"/>
    <w:rsid w:val="00712A66"/>
    <w:rsid w:val="00712F1B"/>
    <w:rsid w:val="00713149"/>
    <w:rsid w:val="0071495B"/>
    <w:rsid w:val="00714CA3"/>
    <w:rsid w:val="00715637"/>
    <w:rsid w:val="00715A73"/>
    <w:rsid w:val="007162AC"/>
    <w:rsid w:val="00716521"/>
    <w:rsid w:val="0071682F"/>
    <w:rsid w:val="00716849"/>
    <w:rsid w:val="00717237"/>
    <w:rsid w:val="007179B2"/>
    <w:rsid w:val="00717B3E"/>
    <w:rsid w:val="007200F5"/>
    <w:rsid w:val="00720421"/>
    <w:rsid w:val="00720701"/>
    <w:rsid w:val="0072092D"/>
    <w:rsid w:val="00721E46"/>
    <w:rsid w:val="00721EA0"/>
    <w:rsid w:val="00721EB0"/>
    <w:rsid w:val="00721F61"/>
    <w:rsid w:val="00721FEE"/>
    <w:rsid w:val="0072209B"/>
    <w:rsid w:val="00722339"/>
    <w:rsid w:val="00722A06"/>
    <w:rsid w:val="00722A38"/>
    <w:rsid w:val="00722CD7"/>
    <w:rsid w:val="00722FF2"/>
    <w:rsid w:val="0072311D"/>
    <w:rsid w:val="0072355F"/>
    <w:rsid w:val="007242EB"/>
    <w:rsid w:val="00724697"/>
    <w:rsid w:val="00724918"/>
    <w:rsid w:val="00724921"/>
    <w:rsid w:val="00725377"/>
    <w:rsid w:val="00725C20"/>
    <w:rsid w:val="0072638E"/>
    <w:rsid w:val="0072690D"/>
    <w:rsid w:val="007274DF"/>
    <w:rsid w:val="007276C1"/>
    <w:rsid w:val="00727797"/>
    <w:rsid w:val="007277FA"/>
    <w:rsid w:val="00727D85"/>
    <w:rsid w:val="00727E44"/>
    <w:rsid w:val="007300B8"/>
    <w:rsid w:val="0073097D"/>
    <w:rsid w:val="00730A69"/>
    <w:rsid w:val="007310B9"/>
    <w:rsid w:val="00731B3B"/>
    <w:rsid w:val="00731C1D"/>
    <w:rsid w:val="00731D2B"/>
    <w:rsid w:val="007321B8"/>
    <w:rsid w:val="0073221B"/>
    <w:rsid w:val="00732250"/>
    <w:rsid w:val="00732264"/>
    <w:rsid w:val="007326DA"/>
    <w:rsid w:val="007326E8"/>
    <w:rsid w:val="007327F2"/>
    <w:rsid w:val="00732B44"/>
    <w:rsid w:val="00732D23"/>
    <w:rsid w:val="00732DF1"/>
    <w:rsid w:val="00734837"/>
    <w:rsid w:val="007354EC"/>
    <w:rsid w:val="00735B43"/>
    <w:rsid w:val="00735BFB"/>
    <w:rsid w:val="007367F4"/>
    <w:rsid w:val="0073694E"/>
    <w:rsid w:val="007372B0"/>
    <w:rsid w:val="0073733F"/>
    <w:rsid w:val="00737904"/>
    <w:rsid w:val="00737ED9"/>
    <w:rsid w:val="00740054"/>
    <w:rsid w:val="00740A7E"/>
    <w:rsid w:val="00740BB4"/>
    <w:rsid w:val="00740E13"/>
    <w:rsid w:val="00741200"/>
    <w:rsid w:val="007414DA"/>
    <w:rsid w:val="00741B0D"/>
    <w:rsid w:val="00741BEB"/>
    <w:rsid w:val="00742A24"/>
    <w:rsid w:val="0074330D"/>
    <w:rsid w:val="0074350D"/>
    <w:rsid w:val="007439FF"/>
    <w:rsid w:val="00744373"/>
    <w:rsid w:val="0074443C"/>
    <w:rsid w:val="007446BE"/>
    <w:rsid w:val="00744A3E"/>
    <w:rsid w:val="00745647"/>
    <w:rsid w:val="007457B6"/>
    <w:rsid w:val="00745B8D"/>
    <w:rsid w:val="007461DD"/>
    <w:rsid w:val="00746462"/>
    <w:rsid w:val="00746D5F"/>
    <w:rsid w:val="007471FC"/>
    <w:rsid w:val="007473CD"/>
    <w:rsid w:val="00747B3A"/>
    <w:rsid w:val="00747FF0"/>
    <w:rsid w:val="007502DE"/>
    <w:rsid w:val="00750807"/>
    <w:rsid w:val="0075096A"/>
    <w:rsid w:val="00750C70"/>
    <w:rsid w:val="0075185B"/>
    <w:rsid w:val="00751A23"/>
    <w:rsid w:val="007520C2"/>
    <w:rsid w:val="007525B9"/>
    <w:rsid w:val="00752998"/>
    <w:rsid w:val="00752E9C"/>
    <w:rsid w:val="00752ED5"/>
    <w:rsid w:val="00752F87"/>
    <w:rsid w:val="007533FA"/>
    <w:rsid w:val="007539F7"/>
    <w:rsid w:val="00753CE9"/>
    <w:rsid w:val="00753D04"/>
    <w:rsid w:val="007542A6"/>
    <w:rsid w:val="00754543"/>
    <w:rsid w:val="007545F4"/>
    <w:rsid w:val="00754897"/>
    <w:rsid w:val="00755468"/>
    <w:rsid w:val="00755664"/>
    <w:rsid w:val="00755A9C"/>
    <w:rsid w:val="00756377"/>
    <w:rsid w:val="007564F8"/>
    <w:rsid w:val="00756CEF"/>
    <w:rsid w:val="00757785"/>
    <w:rsid w:val="0075786C"/>
    <w:rsid w:val="007579B5"/>
    <w:rsid w:val="00760D24"/>
    <w:rsid w:val="00760EAB"/>
    <w:rsid w:val="0076106D"/>
    <w:rsid w:val="0076122A"/>
    <w:rsid w:val="00761F0E"/>
    <w:rsid w:val="00761F64"/>
    <w:rsid w:val="00762554"/>
    <w:rsid w:val="0076287D"/>
    <w:rsid w:val="00762A85"/>
    <w:rsid w:val="007638EA"/>
    <w:rsid w:val="00764481"/>
    <w:rsid w:val="007644DD"/>
    <w:rsid w:val="007644FC"/>
    <w:rsid w:val="00764645"/>
    <w:rsid w:val="00764EB5"/>
    <w:rsid w:val="007651EB"/>
    <w:rsid w:val="0076527C"/>
    <w:rsid w:val="007656AA"/>
    <w:rsid w:val="00765B11"/>
    <w:rsid w:val="00765B7E"/>
    <w:rsid w:val="00766133"/>
    <w:rsid w:val="00766245"/>
    <w:rsid w:val="0076669D"/>
    <w:rsid w:val="007669D8"/>
    <w:rsid w:val="00766B1A"/>
    <w:rsid w:val="00766C9B"/>
    <w:rsid w:val="00766D19"/>
    <w:rsid w:val="00766EB1"/>
    <w:rsid w:val="00767BB5"/>
    <w:rsid w:val="00767CA4"/>
    <w:rsid w:val="00767CE7"/>
    <w:rsid w:val="00770066"/>
    <w:rsid w:val="00770769"/>
    <w:rsid w:val="0077108C"/>
    <w:rsid w:val="0077112C"/>
    <w:rsid w:val="00771AD5"/>
    <w:rsid w:val="00771CDC"/>
    <w:rsid w:val="0077240E"/>
    <w:rsid w:val="00772548"/>
    <w:rsid w:val="00773142"/>
    <w:rsid w:val="00773CDB"/>
    <w:rsid w:val="0077429F"/>
    <w:rsid w:val="00774736"/>
    <w:rsid w:val="007749BE"/>
    <w:rsid w:val="00774A24"/>
    <w:rsid w:val="00774D35"/>
    <w:rsid w:val="00774DDC"/>
    <w:rsid w:val="007756F3"/>
    <w:rsid w:val="00775AE1"/>
    <w:rsid w:val="00775AFD"/>
    <w:rsid w:val="00775F7F"/>
    <w:rsid w:val="0077639E"/>
    <w:rsid w:val="00776763"/>
    <w:rsid w:val="007768AC"/>
    <w:rsid w:val="00776B95"/>
    <w:rsid w:val="00776CFC"/>
    <w:rsid w:val="00776D93"/>
    <w:rsid w:val="00776DF2"/>
    <w:rsid w:val="007777D1"/>
    <w:rsid w:val="007779C0"/>
    <w:rsid w:val="00777F8F"/>
    <w:rsid w:val="0078046B"/>
    <w:rsid w:val="007805B6"/>
    <w:rsid w:val="007806EE"/>
    <w:rsid w:val="007809A1"/>
    <w:rsid w:val="00780AED"/>
    <w:rsid w:val="00780F1C"/>
    <w:rsid w:val="0078109D"/>
    <w:rsid w:val="00782A73"/>
    <w:rsid w:val="00783BAF"/>
    <w:rsid w:val="00783BE1"/>
    <w:rsid w:val="0078447C"/>
    <w:rsid w:val="00785358"/>
    <w:rsid w:val="0078544A"/>
    <w:rsid w:val="00785456"/>
    <w:rsid w:val="007856F6"/>
    <w:rsid w:val="00785C4E"/>
    <w:rsid w:val="00785FAC"/>
    <w:rsid w:val="00786761"/>
    <w:rsid w:val="007868BB"/>
    <w:rsid w:val="00786BC4"/>
    <w:rsid w:val="00787C32"/>
    <w:rsid w:val="00790306"/>
    <w:rsid w:val="00790487"/>
    <w:rsid w:val="007904E7"/>
    <w:rsid w:val="00790643"/>
    <w:rsid w:val="00790743"/>
    <w:rsid w:val="007908D6"/>
    <w:rsid w:val="007910F0"/>
    <w:rsid w:val="007912C2"/>
    <w:rsid w:val="007913E2"/>
    <w:rsid w:val="00792CC7"/>
    <w:rsid w:val="00793527"/>
    <w:rsid w:val="00793800"/>
    <w:rsid w:val="00793A43"/>
    <w:rsid w:val="00793B8B"/>
    <w:rsid w:val="00793BA2"/>
    <w:rsid w:val="00793D66"/>
    <w:rsid w:val="007942B2"/>
    <w:rsid w:val="0079434A"/>
    <w:rsid w:val="007943A2"/>
    <w:rsid w:val="0079477E"/>
    <w:rsid w:val="00794964"/>
    <w:rsid w:val="00794B8F"/>
    <w:rsid w:val="00794F25"/>
    <w:rsid w:val="007951A7"/>
    <w:rsid w:val="0079523E"/>
    <w:rsid w:val="007954E8"/>
    <w:rsid w:val="00795741"/>
    <w:rsid w:val="00795804"/>
    <w:rsid w:val="00795BA7"/>
    <w:rsid w:val="00795EC6"/>
    <w:rsid w:val="00796499"/>
    <w:rsid w:val="00796961"/>
    <w:rsid w:val="00797795"/>
    <w:rsid w:val="007A0010"/>
    <w:rsid w:val="007A0435"/>
    <w:rsid w:val="007A044C"/>
    <w:rsid w:val="007A0B7A"/>
    <w:rsid w:val="007A0D88"/>
    <w:rsid w:val="007A0E6D"/>
    <w:rsid w:val="007A1012"/>
    <w:rsid w:val="007A143C"/>
    <w:rsid w:val="007A1455"/>
    <w:rsid w:val="007A1939"/>
    <w:rsid w:val="007A1A07"/>
    <w:rsid w:val="007A284F"/>
    <w:rsid w:val="007A2B9C"/>
    <w:rsid w:val="007A357C"/>
    <w:rsid w:val="007A36B4"/>
    <w:rsid w:val="007A3897"/>
    <w:rsid w:val="007A3C00"/>
    <w:rsid w:val="007A472B"/>
    <w:rsid w:val="007A5456"/>
    <w:rsid w:val="007A58AB"/>
    <w:rsid w:val="007A5A8C"/>
    <w:rsid w:val="007A5F02"/>
    <w:rsid w:val="007A6139"/>
    <w:rsid w:val="007A6A39"/>
    <w:rsid w:val="007A6D49"/>
    <w:rsid w:val="007A6EA7"/>
    <w:rsid w:val="007A7287"/>
    <w:rsid w:val="007A7DF9"/>
    <w:rsid w:val="007A7E0F"/>
    <w:rsid w:val="007A7F1E"/>
    <w:rsid w:val="007B009A"/>
    <w:rsid w:val="007B020C"/>
    <w:rsid w:val="007B094D"/>
    <w:rsid w:val="007B0A00"/>
    <w:rsid w:val="007B10E1"/>
    <w:rsid w:val="007B1F9A"/>
    <w:rsid w:val="007B21E9"/>
    <w:rsid w:val="007B2D1C"/>
    <w:rsid w:val="007B306D"/>
    <w:rsid w:val="007B32CD"/>
    <w:rsid w:val="007B3316"/>
    <w:rsid w:val="007B332D"/>
    <w:rsid w:val="007B335C"/>
    <w:rsid w:val="007B3A71"/>
    <w:rsid w:val="007B3A9C"/>
    <w:rsid w:val="007B4451"/>
    <w:rsid w:val="007B48CC"/>
    <w:rsid w:val="007B4F07"/>
    <w:rsid w:val="007B523A"/>
    <w:rsid w:val="007B52DC"/>
    <w:rsid w:val="007B5BD5"/>
    <w:rsid w:val="007B5BD8"/>
    <w:rsid w:val="007B5C17"/>
    <w:rsid w:val="007B5D1F"/>
    <w:rsid w:val="007B626E"/>
    <w:rsid w:val="007B6A37"/>
    <w:rsid w:val="007B6D73"/>
    <w:rsid w:val="007B6E76"/>
    <w:rsid w:val="007B6EF4"/>
    <w:rsid w:val="007B6F3F"/>
    <w:rsid w:val="007C1694"/>
    <w:rsid w:val="007C19BB"/>
    <w:rsid w:val="007C1CC6"/>
    <w:rsid w:val="007C200F"/>
    <w:rsid w:val="007C2736"/>
    <w:rsid w:val="007C278C"/>
    <w:rsid w:val="007C2A2E"/>
    <w:rsid w:val="007C2D10"/>
    <w:rsid w:val="007C2ED1"/>
    <w:rsid w:val="007C34EF"/>
    <w:rsid w:val="007C3C73"/>
    <w:rsid w:val="007C3DF8"/>
    <w:rsid w:val="007C3EA6"/>
    <w:rsid w:val="007C448C"/>
    <w:rsid w:val="007C465D"/>
    <w:rsid w:val="007C4870"/>
    <w:rsid w:val="007C4DCF"/>
    <w:rsid w:val="007C558D"/>
    <w:rsid w:val="007C5D33"/>
    <w:rsid w:val="007C61E6"/>
    <w:rsid w:val="007C63BB"/>
    <w:rsid w:val="007C65AF"/>
    <w:rsid w:val="007C6814"/>
    <w:rsid w:val="007C68CE"/>
    <w:rsid w:val="007C6E5A"/>
    <w:rsid w:val="007C7160"/>
    <w:rsid w:val="007C75DD"/>
    <w:rsid w:val="007C7FB2"/>
    <w:rsid w:val="007D006E"/>
    <w:rsid w:val="007D0C4A"/>
    <w:rsid w:val="007D1278"/>
    <w:rsid w:val="007D12A7"/>
    <w:rsid w:val="007D1F1E"/>
    <w:rsid w:val="007D20BF"/>
    <w:rsid w:val="007D2E5F"/>
    <w:rsid w:val="007D34E6"/>
    <w:rsid w:val="007D36B7"/>
    <w:rsid w:val="007D3EFD"/>
    <w:rsid w:val="007D440E"/>
    <w:rsid w:val="007D46AA"/>
    <w:rsid w:val="007D4C65"/>
    <w:rsid w:val="007D56C3"/>
    <w:rsid w:val="007D63AC"/>
    <w:rsid w:val="007D66D6"/>
    <w:rsid w:val="007D6BFF"/>
    <w:rsid w:val="007D743E"/>
    <w:rsid w:val="007D7A83"/>
    <w:rsid w:val="007E02DD"/>
    <w:rsid w:val="007E0946"/>
    <w:rsid w:val="007E0B2E"/>
    <w:rsid w:val="007E0F43"/>
    <w:rsid w:val="007E120B"/>
    <w:rsid w:val="007E1605"/>
    <w:rsid w:val="007E1C73"/>
    <w:rsid w:val="007E20E5"/>
    <w:rsid w:val="007E23B9"/>
    <w:rsid w:val="007E28D4"/>
    <w:rsid w:val="007E2C3E"/>
    <w:rsid w:val="007E3BF6"/>
    <w:rsid w:val="007E40B2"/>
    <w:rsid w:val="007E4231"/>
    <w:rsid w:val="007E4324"/>
    <w:rsid w:val="007E4A9D"/>
    <w:rsid w:val="007E55C8"/>
    <w:rsid w:val="007E5B24"/>
    <w:rsid w:val="007E5CDF"/>
    <w:rsid w:val="007E60A5"/>
    <w:rsid w:val="007E611B"/>
    <w:rsid w:val="007E6214"/>
    <w:rsid w:val="007E6A58"/>
    <w:rsid w:val="007E6B83"/>
    <w:rsid w:val="007E6CA3"/>
    <w:rsid w:val="007E6E1F"/>
    <w:rsid w:val="007E6E80"/>
    <w:rsid w:val="007E7745"/>
    <w:rsid w:val="007F066A"/>
    <w:rsid w:val="007F06C5"/>
    <w:rsid w:val="007F0A28"/>
    <w:rsid w:val="007F0AEE"/>
    <w:rsid w:val="007F0B83"/>
    <w:rsid w:val="007F12D0"/>
    <w:rsid w:val="007F12E0"/>
    <w:rsid w:val="007F1469"/>
    <w:rsid w:val="007F188B"/>
    <w:rsid w:val="007F1B82"/>
    <w:rsid w:val="007F1C30"/>
    <w:rsid w:val="007F2496"/>
    <w:rsid w:val="007F27F8"/>
    <w:rsid w:val="007F2CFE"/>
    <w:rsid w:val="007F2EBE"/>
    <w:rsid w:val="007F3823"/>
    <w:rsid w:val="007F3AF6"/>
    <w:rsid w:val="007F3B89"/>
    <w:rsid w:val="007F3D5C"/>
    <w:rsid w:val="007F3DE2"/>
    <w:rsid w:val="007F4151"/>
    <w:rsid w:val="007F4288"/>
    <w:rsid w:val="007F5237"/>
    <w:rsid w:val="007F524F"/>
    <w:rsid w:val="007F5A12"/>
    <w:rsid w:val="007F5FB0"/>
    <w:rsid w:val="007F6474"/>
    <w:rsid w:val="007F664A"/>
    <w:rsid w:val="007F66C2"/>
    <w:rsid w:val="007F670E"/>
    <w:rsid w:val="007F68F7"/>
    <w:rsid w:val="007F6BE6"/>
    <w:rsid w:val="007F6C96"/>
    <w:rsid w:val="007F7169"/>
    <w:rsid w:val="00800129"/>
    <w:rsid w:val="008003D6"/>
    <w:rsid w:val="0080045E"/>
    <w:rsid w:val="00800A9B"/>
    <w:rsid w:val="0080121D"/>
    <w:rsid w:val="00801813"/>
    <w:rsid w:val="00801971"/>
    <w:rsid w:val="0080229D"/>
    <w:rsid w:val="0080248A"/>
    <w:rsid w:val="008026DD"/>
    <w:rsid w:val="008026EA"/>
    <w:rsid w:val="00802CB8"/>
    <w:rsid w:val="00802EF9"/>
    <w:rsid w:val="00803BFB"/>
    <w:rsid w:val="008041F4"/>
    <w:rsid w:val="00804407"/>
    <w:rsid w:val="00804449"/>
    <w:rsid w:val="008044FE"/>
    <w:rsid w:val="0080455E"/>
    <w:rsid w:val="008049B8"/>
    <w:rsid w:val="00804E87"/>
    <w:rsid w:val="00804F58"/>
    <w:rsid w:val="0080509F"/>
    <w:rsid w:val="0080551D"/>
    <w:rsid w:val="008056BA"/>
    <w:rsid w:val="008060AF"/>
    <w:rsid w:val="0080666A"/>
    <w:rsid w:val="00806ECB"/>
    <w:rsid w:val="00806F66"/>
    <w:rsid w:val="008073B1"/>
    <w:rsid w:val="00807BCF"/>
    <w:rsid w:val="00807C0C"/>
    <w:rsid w:val="00807C6F"/>
    <w:rsid w:val="00807D1C"/>
    <w:rsid w:val="008102D0"/>
    <w:rsid w:val="0081082D"/>
    <w:rsid w:val="00810D93"/>
    <w:rsid w:val="00811208"/>
    <w:rsid w:val="008113C9"/>
    <w:rsid w:val="00811899"/>
    <w:rsid w:val="00812163"/>
    <w:rsid w:val="008128A8"/>
    <w:rsid w:val="00812B48"/>
    <w:rsid w:val="00813F17"/>
    <w:rsid w:val="00814275"/>
    <w:rsid w:val="00814812"/>
    <w:rsid w:val="00814C85"/>
    <w:rsid w:val="00815152"/>
    <w:rsid w:val="00815559"/>
    <w:rsid w:val="00815904"/>
    <w:rsid w:val="00815E01"/>
    <w:rsid w:val="00816158"/>
    <w:rsid w:val="00816358"/>
    <w:rsid w:val="00816650"/>
    <w:rsid w:val="00816949"/>
    <w:rsid w:val="008169F6"/>
    <w:rsid w:val="00817192"/>
    <w:rsid w:val="00817832"/>
    <w:rsid w:val="008206ED"/>
    <w:rsid w:val="00820C8F"/>
    <w:rsid w:val="00820E37"/>
    <w:rsid w:val="008212E8"/>
    <w:rsid w:val="008216DA"/>
    <w:rsid w:val="008217F1"/>
    <w:rsid w:val="00821941"/>
    <w:rsid w:val="00821C1D"/>
    <w:rsid w:val="00821F84"/>
    <w:rsid w:val="00822BEF"/>
    <w:rsid w:val="00822EC8"/>
    <w:rsid w:val="008231A0"/>
    <w:rsid w:val="00824129"/>
    <w:rsid w:val="008242EB"/>
    <w:rsid w:val="008246A4"/>
    <w:rsid w:val="00824F5A"/>
    <w:rsid w:val="008252A9"/>
    <w:rsid w:val="00825729"/>
    <w:rsid w:val="008266B7"/>
    <w:rsid w:val="008267E3"/>
    <w:rsid w:val="008269FF"/>
    <w:rsid w:val="00826AFF"/>
    <w:rsid w:val="00827354"/>
    <w:rsid w:val="00827837"/>
    <w:rsid w:val="00827BC6"/>
    <w:rsid w:val="00827C34"/>
    <w:rsid w:val="00827F75"/>
    <w:rsid w:val="008303CC"/>
    <w:rsid w:val="00830AE4"/>
    <w:rsid w:val="00830B5A"/>
    <w:rsid w:val="0083127A"/>
    <w:rsid w:val="008315D7"/>
    <w:rsid w:val="0083185D"/>
    <w:rsid w:val="00831B5C"/>
    <w:rsid w:val="00831E79"/>
    <w:rsid w:val="0083275A"/>
    <w:rsid w:val="0083282B"/>
    <w:rsid w:val="00832CCD"/>
    <w:rsid w:val="00833480"/>
    <w:rsid w:val="0083403B"/>
    <w:rsid w:val="008340B7"/>
    <w:rsid w:val="00834634"/>
    <w:rsid w:val="00834901"/>
    <w:rsid w:val="00834A6F"/>
    <w:rsid w:val="0083533C"/>
    <w:rsid w:val="00835F52"/>
    <w:rsid w:val="00836838"/>
    <w:rsid w:val="0083728D"/>
    <w:rsid w:val="00837456"/>
    <w:rsid w:val="00837B6E"/>
    <w:rsid w:val="008410B9"/>
    <w:rsid w:val="00841429"/>
    <w:rsid w:val="008419A9"/>
    <w:rsid w:val="00841EB2"/>
    <w:rsid w:val="00841F57"/>
    <w:rsid w:val="00841F63"/>
    <w:rsid w:val="008426B6"/>
    <w:rsid w:val="00842A0D"/>
    <w:rsid w:val="00843214"/>
    <w:rsid w:val="00843298"/>
    <w:rsid w:val="00843346"/>
    <w:rsid w:val="00843AFF"/>
    <w:rsid w:val="00843DF5"/>
    <w:rsid w:val="008443C5"/>
    <w:rsid w:val="008443E7"/>
    <w:rsid w:val="008456E3"/>
    <w:rsid w:val="00845A3B"/>
    <w:rsid w:val="00845C2C"/>
    <w:rsid w:val="00846133"/>
    <w:rsid w:val="00846464"/>
    <w:rsid w:val="00846722"/>
    <w:rsid w:val="00846FF9"/>
    <w:rsid w:val="00847219"/>
    <w:rsid w:val="008473FF"/>
    <w:rsid w:val="00847862"/>
    <w:rsid w:val="008478C4"/>
    <w:rsid w:val="00847A30"/>
    <w:rsid w:val="00847AC1"/>
    <w:rsid w:val="00847C3B"/>
    <w:rsid w:val="00847EA5"/>
    <w:rsid w:val="0085061F"/>
    <w:rsid w:val="00850B75"/>
    <w:rsid w:val="00850E21"/>
    <w:rsid w:val="00851F34"/>
    <w:rsid w:val="0085272F"/>
    <w:rsid w:val="00853117"/>
    <w:rsid w:val="008532F6"/>
    <w:rsid w:val="008533C5"/>
    <w:rsid w:val="00853CAD"/>
    <w:rsid w:val="00853DBA"/>
    <w:rsid w:val="00853EA6"/>
    <w:rsid w:val="00854421"/>
    <w:rsid w:val="00854781"/>
    <w:rsid w:val="00854EC1"/>
    <w:rsid w:val="008554B0"/>
    <w:rsid w:val="008559F3"/>
    <w:rsid w:val="0085679C"/>
    <w:rsid w:val="00856C15"/>
    <w:rsid w:val="00856CA3"/>
    <w:rsid w:val="0085716C"/>
    <w:rsid w:val="008572C4"/>
    <w:rsid w:val="00857579"/>
    <w:rsid w:val="00857AE9"/>
    <w:rsid w:val="00857C3D"/>
    <w:rsid w:val="008607C9"/>
    <w:rsid w:val="00860BB6"/>
    <w:rsid w:val="00860F3F"/>
    <w:rsid w:val="008610B5"/>
    <w:rsid w:val="00861742"/>
    <w:rsid w:val="00861957"/>
    <w:rsid w:val="00861EF2"/>
    <w:rsid w:val="0086237A"/>
    <w:rsid w:val="0086251B"/>
    <w:rsid w:val="00862E8A"/>
    <w:rsid w:val="0086352C"/>
    <w:rsid w:val="00863A47"/>
    <w:rsid w:val="0086433D"/>
    <w:rsid w:val="00864528"/>
    <w:rsid w:val="00864616"/>
    <w:rsid w:val="008646C7"/>
    <w:rsid w:val="0086474B"/>
    <w:rsid w:val="00864850"/>
    <w:rsid w:val="00864C7C"/>
    <w:rsid w:val="008651C2"/>
    <w:rsid w:val="008651C6"/>
    <w:rsid w:val="00865BC1"/>
    <w:rsid w:val="00865F19"/>
    <w:rsid w:val="008660A2"/>
    <w:rsid w:val="00866592"/>
    <w:rsid w:val="0086757D"/>
    <w:rsid w:val="00867CA1"/>
    <w:rsid w:val="008700F8"/>
    <w:rsid w:val="00870E31"/>
    <w:rsid w:val="00870FDD"/>
    <w:rsid w:val="00871DC2"/>
    <w:rsid w:val="008720C6"/>
    <w:rsid w:val="008722D0"/>
    <w:rsid w:val="008725B4"/>
    <w:rsid w:val="00872CAD"/>
    <w:rsid w:val="00872E92"/>
    <w:rsid w:val="008732F8"/>
    <w:rsid w:val="008739C9"/>
    <w:rsid w:val="00873AB5"/>
    <w:rsid w:val="00874466"/>
    <w:rsid w:val="008747FA"/>
    <w:rsid w:val="0087496A"/>
    <w:rsid w:val="0087555C"/>
    <w:rsid w:val="0087574E"/>
    <w:rsid w:val="00875AEB"/>
    <w:rsid w:val="00875CAA"/>
    <w:rsid w:val="00875E69"/>
    <w:rsid w:val="008766D6"/>
    <w:rsid w:val="00876766"/>
    <w:rsid w:val="00877C9E"/>
    <w:rsid w:val="00877E37"/>
    <w:rsid w:val="00880302"/>
    <w:rsid w:val="0088043B"/>
    <w:rsid w:val="008807B9"/>
    <w:rsid w:val="00880854"/>
    <w:rsid w:val="00880A9A"/>
    <w:rsid w:val="00880AD3"/>
    <w:rsid w:val="00880B4D"/>
    <w:rsid w:val="00880C1F"/>
    <w:rsid w:val="008810C7"/>
    <w:rsid w:val="00881A13"/>
    <w:rsid w:val="00881ED0"/>
    <w:rsid w:val="008825F6"/>
    <w:rsid w:val="008830D3"/>
    <w:rsid w:val="0088374C"/>
    <w:rsid w:val="0088388C"/>
    <w:rsid w:val="00883995"/>
    <w:rsid w:val="0088516F"/>
    <w:rsid w:val="0088531D"/>
    <w:rsid w:val="00885486"/>
    <w:rsid w:val="008859BC"/>
    <w:rsid w:val="008861E6"/>
    <w:rsid w:val="0088681A"/>
    <w:rsid w:val="00886834"/>
    <w:rsid w:val="00886A4E"/>
    <w:rsid w:val="00886CF3"/>
    <w:rsid w:val="008871DA"/>
    <w:rsid w:val="0088723D"/>
    <w:rsid w:val="00887311"/>
    <w:rsid w:val="0088735B"/>
    <w:rsid w:val="0088774E"/>
    <w:rsid w:val="00887ED4"/>
    <w:rsid w:val="00890095"/>
    <w:rsid w:val="00890A9F"/>
    <w:rsid w:val="00890BDC"/>
    <w:rsid w:val="00890C27"/>
    <w:rsid w:val="00890DA0"/>
    <w:rsid w:val="00890EEE"/>
    <w:rsid w:val="008910D3"/>
    <w:rsid w:val="00891C0C"/>
    <w:rsid w:val="008929D7"/>
    <w:rsid w:val="0089316E"/>
    <w:rsid w:val="00893669"/>
    <w:rsid w:val="0089386B"/>
    <w:rsid w:val="008938B1"/>
    <w:rsid w:val="00894262"/>
    <w:rsid w:val="008944BD"/>
    <w:rsid w:val="00894C30"/>
    <w:rsid w:val="00894C85"/>
    <w:rsid w:val="008957D8"/>
    <w:rsid w:val="00896141"/>
    <w:rsid w:val="00896796"/>
    <w:rsid w:val="008973DF"/>
    <w:rsid w:val="008977AE"/>
    <w:rsid w:val="00897B88"/>
    <w:rsid w:val="00897ED0"/>
    <w:rsid w:val="008A03AA"/>
    <w:rsid w:val="008A0F4D"/>
    <w:rsid w:val="008A1A05"/>
    <w:rsid w:val="008A239E"/>
    <w:rsid w:val="008A2863"/>
    <w:rsid w:val="008A29FA"/>
    <w:rsid w:val="008A31FA"/>
    <w:rsid w:val="008A337C"/>
    <w:rsid w:val="008A3425"/>
    <w:rsid w:val="008A353C"/>
    <w:rsid w:val="008A362C"/>
    <w:rsid w:val="008A3916"/>
    <w:rsid w:val="008A3FCB"/>
    <w:rsid w:val="008A4898"/>
    <w:rsid w:val="008A4CF6"/>
    <w:rsid w:val="008A50CE"/>
    <w:rsid w:val="008A56CC"/>
    <w:rsid w:val="008A5A75"/>
    <w:rsid w:val="008A5B72"/>
    <w:rsid w:val="008A614D"/>
    <w:rsid w:val="008A6191"/>
    <w:rsid w:val="008A6B7B"/>
    <w:rsid w:val="008A6CCC"/>
    <w:rsid w:val="008A75AE"/>
    <w:rsid w:val="008A771A"/>
    <w:rsid w:val="008A7CEC"/>
    <w:rsid w:val="008B0172"/>
    <w:rsid w:val="008B021A"/>
    <w:rsid w:val="008B04FD"/>
    <w:rsid w:val="008B06AB"/>
    <w:rsid w:val="008B0BE4"/>
    <w:rsid w:val="008B105D"/>
    <w:rsid w:val="008B131F"/>
    <w:rsid w:val="008B1946"/>
    <w:rsid w:val="008B1E40"/>
    <w:rsid w:val="008B1E83"/>
    <w:rsid w:val="008B1EE0"/>
    <w:rsid w:val="008B1F6C"/>
    <w:rsid w:val="008B276B"/>
    <w:rsid w:val="008B2807"/>
    <w:rsid w:val="008B3242"/>
    <w:rsid w:val="008B34C0"/>
    <w:rsid w:val="008B396B"/>
    <w:rsid w:val="008B428A"/>
    <w:rsid w:val="008B47E7"/>
    <w:rsid w:val="008B560E"/>
    <w:rsid w:val="008B5CE2"/>
    <w:rsid w:val="008B6258"/>
    <w:rsid w:val="008B7EBC"/>
    <w:rsid w:val="008C018C"/>
    <w:rsid w:val="008C0650"/>
    <w:rsid w:val="008C0725"/>
    <w:rsid w:val="008C0853"/>
    <w:rsid w:val="008C0BDC"/>
    <w:rsid w:val="008C1A02"/>
    <w:rsid w:val="008C1B56"/>
    <w:rsid w:val="008C1C4D"/>
    <w:rsid w:val="008C1D7E"/>
    <w:rsid w:val="008C2D1F"/>
    <w:rsid w:val="008C3BF1"/>
    <w:rsid w:val="008C3DA3"/>
    <w:rsid w:val="008C3F56"/>
    <w:rsid w:val="008C4100"/>
    <w:rsid w:val="008C4239"/>
    <w:rsid w:val="008C45F9"/>
    <w:rsid w:val="008C4715"/>
    <w:rsid w:val="008C484E"/>
    <w:rsid w:val="008C4DAD"/>
    <w:rsid w:val="008C4E1A"/>
    <w:rsid w:val="008C574C"/>
    <w:rsid w:val="008C66DA"/>
    <w:rsid w:val="008C67CA"/>
    <w:rsid w:val="008C6DDB"/>
    <w:rsid w:val="008C7B75"/>
    <w:rsid w:val="008C7D21"/>
    <w:rsid w:val="008C7E31"/>
    <w:rsid w:val="008D03A6"/>
    <w:rsid w:val="008D1166"/>
    <w:rsid w:val="008D1F74"/>
    <w:rsid w:val="008D254A"/>
    <w:rsid w:val="008D3A60"/>
    <w:rsid w:val="008D44DB"/>
    <w:rsid w:val="008D4EAF"/>
    <w:rsid w:val="008D5C37"/>
    <w:rsid w:val="008D6245"/>
    <w:rsid w:val="008D6FFA"/>
    <w:rsid w:val="008E02EB"/>
    <w:rsid w:val="008E0745"/>
    <w:rsid w:val="008E0DDC"/>
    <w:rsid w:val="008E1051"/>
    <w:rsid w:val="008E1B15"/>
    <w:rsid w:val="008E1D95"/>
    <w:rsid w:val="008E1E77"/>
    <w:rsid w:val="008E2382"/>
    <w:rsid w:val="008E25FC"/>
    <w:rsid w:val="008E2709"/>
    <w:rsid w:val="008E2DD6"/>
    <w:rsid w:val="008E3917"/>
    <w:rsid w:val="008E3DE9"/>
    <w:rsid w:val="008E436E"/>
    <w:rsid w:val="008E4693"/>
    <w:rsid w:val="008E4E66"/>
    <w:rsid w:val="008E57D0"/>
    <w:rsid w:val="008E5C6D"/>
    <w:rsid w:val="008E5FE9"/>
    <w:rsid w:val="008E6783"/>
    <w:rsid w:val="008E67FB"/>
    <w:rsid w:val="008E7B4E"/>
    <w:rsid w:val="008E7D86"/>
    <w:rsid w:val="008E7E16"/>
    <w:rsid w:val="008E7E7D"/>
    <w:rsid w:val="008F0275"/>
    <w:rsid w:val="008F0A01"/>
    <w:rsid w:val="008F0FE2"/>
    <w:rsid w:val="008F164C"/>
    <w:rsid w:val="008F18F3"/>
    <w:rsid w:val="008F1A8C"/>
    <w:rsid w:val="008F1C55"/>
    <w:rsid w:val="008F299C"/>
    <w:rsid w:val="008F2D0E"/>
    <w:rsid w:val="008F2EEC"/>
    <w:rsid w:val="008F2F73"/>
    <w:rsid w:val="008F2F9C"/>
    <w:rsid w:val="008F42AC"/>
    <w:rsid w:val="008F4CE7"/>
    <w:rsid w:val="008F5188"/>
    <w:rsid w:val="008F520D"/>
    <w:rsid w:val="008F55CE"/>
    <w:rsid w:val="008F578D"/>
    <w:rsid w:val="008F589F"/>
    <w:rsid w:val="008F5CA9"/>
    <w:rsid w:val="008F5F79"/>
    <w:rsid w:val="008F652B"/>
    <w:rsid w:val="008F77C1"/>
    <w:rsid w:val="008F780E"/>
    <w:rsid w:val="008F7AD0"/>
    <w:rsid w:val="008F7D45"/>
    <w:rsid w:val="009009B3"/>
    <w:rsid w:val="00900E85"/>
    <w:rsid w:val="00901361"/>
    <w:rsid w:val="00901D9F"/>
    <w:rsid w:val="00902028"/>
    <w:rsid w:val="009022CE"/>
    <w:rsid w:val="009029AA"/>
    <w:rsid w:val="00902A1F"/>
    <w:rsid w:val="009039ED"/>
    <w:rsid w:val="00903AFD"/>
    <w:rsid w:val="00903FD8"/>
    <w:rsid w:val="009043BA"/>
    <w:rsid w:val="00904555"/>
    <w:rsid w:val="0090567E"/>
    <w:rsid w:val="00906382"/>
    <w:rsid w:val="00910409"/>
    <w:rsid w:val="009107ED"/>
    <w:rsid w:val="0091082B"/>
    <w:rsid w:val="00910B9B"/>
    <w:rsid w:val="00912918"/>
    <w:rsid w:val="0091296F"/>
    <w:rsid w:val="00913190"/>
    <w:rsid w:val="00913244"/>
    <w:rsid w:val="009137AD"/>
    <w:rsid w:val="009138BF"/>
    <w:rsid w:val="00913FAC"/>
    <w:rsid w:val="0091493E"/>
    <w:rsid w:val="00915401"/>
    <w:rsid w:val="009158D3"/>
    <w:rsid w:val="00915B46"/>
    <w:rsid w:val="00915BDA"/>
    <w:rsid w:val="00915E0C"/>
    <w:rsid w:val="00916139"/>
    <w:rsid w:val="00916D8E"/>
    <w:rsid w:val="00916F24"/>
    <w:rsid w:val="009171D8"/>
    <w:rsid w:val="009172D2"/>
    <w:rsid w:val="0091737A"/>
    <w:rsid w:val="0091761E"/>
    <w:rsid w:val="009177DF"/>
    <w:rsid w:val="00917835"/>
    <w:rsid w:val="00917D10"/>
    <w:rsid w:val="00920AB5"/>
    <w:rsid w:val="009210EB"/>
    <w:rsid w:val="00921C63"/>
    <w:rsid w:val="00921D52"/>
    <w:rsid w:val="00921FDC"/>
    <w:rsid w:val="00922894"/>
    <w:rsid w:val="00922B38"/>
    <w:rsid w:val="00922BC9"/>
    <w:rsid w:val="00922C9F"/>
    <w:rsid w:val="009239F4"/>
    <w:rsid w:val="0092461B"/>
    <w:rsid w:val="00924D35"/>
    <w:rsid w:val="00924EB9"/>
    <w:rsid w:val="009254FD"/>
    <w:rsid w:val="009256E5"/>
    <w:rsid w:val="00926185"/>
    <w:rsid w:val="0092636F"/>
    <w:rsid w:val="009264D0"/>
    <w:rsid w:val="00926846"/>
    <w:rsid w:val="00926AD9"/>
    <w:rsid w:val="00926D4B"/>
    <w:rsid w:val="0092714E"/>
    <w:rsid w:val="009279A0"/>
    <w:rsid w:val="00927AA4"/>
    <w:rsid w:val="00930090"/>
    <w:rsid w:val="00930173"/>
    <w:rsid w:val="00931508"/>
    <w:rsid w:val="00931729"/>
    <w:rsid w:val="0093188C"/>
    <w:rsid w:val="00931ADF"/>
    <w:rsid w:val="00931CD8"/>
    <w:rsid w:val="00931F24"/>
    <w:rsid w:val="00932265"/>
    <w:rsid w:val="00932BEA"/>
    <w:rsid w:val="009333AF"/>
    <w:rsid w:val="0093376C"/>
    <w:rsid w:val="0093417E"/>
    <w:rsid w:val="009347AF"/>
    <w:rsid w:val="0093485C"/>
    <w:rsid w:val="00935630"/>
    <w:rsid w:val="0093592D"/>
    <w:rsid w:val="0093679E"/>
    <w:rsid w:val="00936C5F"/>
    <w:rsid w:val="00937011"/>
    <w:rsid w:val="00937160"/>
    <w:rsid w:val="00937C86"/>
    <w:rsid w:val="00937FCC"/>
    <w:rsid w:val="009402C6"/>
    <w:rsid w:val="00940A07"/>
    <w:rsid w:val="009416CA"/>
    <w:rsid w:val="00941947"/>
    <w:rsid w:val="00941C1D"/>
    <w:rsid w:val="00942572"/>
    <w:rsid w:val="009425F8"/>
    <w:rsid w:val="00942A95"/>
    <w:rsid w:val="00942BAD"/>
    <w:rsid w:val="00942CC5"/>
    <w:rsid w:val="00942F88"/>
    <w:rsid w:val="00943332"/>
    <w:rsid w:val="00943334"/>
    <w:rsid w:val="00943AE6"/>
    <w:rsid w:val="00944B7B"/>
    <w:rsid w:val="00944C06"/>
    <w:rsid w:val="00944FA0"/>
    <w:rsid w:val="009450A9"/>
    <w:rsid w:val="0094511B"/>
    <w:rsid w:val="009452D5"/>
    <w:rsid w:val="00945B77"/>
    <w:rsid w:val="00945B9D"/>
    <w:rsid w:val="00945C98"/>
    <w:rsid w:val="00945F47"/>
    <w:rsid w:val="00945FF2"/>
    <w:rsid w:val="00946493"/>
    <w:rsid w:val="009464C8"/>
    <w:rsid w:val="009464FA"/>
    <w:rsid w:val="00947347"/>
    <w:rsid w:val="00947C05"/>
    <w:rsid w:val="00950C72"/>
    <w:rsid w:val="0095119B"/>
    <w:rsid w:val="009512E7"/>
    <w:rsid w:val="009516FB"/>
    <w:rsid w:val="0095242C"/>
    <w:rsid w:val="00952468"/>
    <w:rsid w:val="00952605"/>
    <w:rsid w:val="00952C0E"/>
    <w:rsid w:val="00952E8B"/>
    <w:rsid w:val="00953352"/>
    <w:rsid w:val="0095339A"/>
    <w:rsid w:val="0095378F"/>
    <w:rsid w:val="00953C44"/>
    <w:rsid w:val="00953EAA"/>
    <w:rsid w:val="009543F0"/>
    <w:rsid w:val="009546AB"/>
    <w:rsid w:val="0095473E"/>
    <w:rsid w:val="00954F3B"/>
    <w:rsid w:val="00955D72"/>
    <w:rsid w:val="009560E5"/>
    <w:rsid w:val="009565AE"/>
    <w:rsid w:val="0095696D"/>
    <w:rsid w:val="00957CA6"/>
    <w:rsid w:val="00960082"/>
    <w:rsid w:val="009604E3"/>
    <w:rsid w:val="00960B1F"/>
    <w:rsid w:val="009610A1"/>
    <w:rsid w:val="0096131C"/>
    <w:rsid w:val="009617CB"/>
    <w:rsid w:val="00961AD2"/>
    <w:rsid w:val="00962018"/>
    <w:rsid w:val="009628E5"/>
    <w:rsid w:val="009629DC"/>
    <w:rsid w:val="00962DC9"/>
    <w:rsid w:val="00962DF9"/>
    <w:rsid w:val="009636B6"/>
    <w:rsid w:val="00963700"/>
    <w:rsid w:val="009637C9"/>
    <w:rsid w:val="0096389B"/>
    <w:rsid w:val="00963B61"/>
    <w:rsid w:val="00963DBF"/>
    <w:rsid w:val="009643EF"/>
    <w:rsid w:val="00964418"/>
    <w:rsid w:val="00964B07"/>
    <w:rsid w:val="00965865"/>
    <w:rsid w:val="0096599C"/>
    <w:rsid w:val="009664DF"/>
    <w:rsid w:val="009667C1"/>
    <w:rsid w:val="009669AE"/>
    <w:rsid w:val="00967CBF"/>
    <w:rsid w:val="00967D76"/>
    <w:rsid w:val="00967EB8"/>
    <w:rsid w:val="0097042E"/>
    <w:rsid w:val="00970897"/>
    <w:rsid w:val="00970B12"/>
    <w:rsid w:val="00971310"/>
    <w:rsid w:val="00971811"/>
    <w:rsid w:val="00972048"/>
    <w:rsid w:val="0097250E"/>
    <w:rsid w:val="0097277A"/>
    <w:rsid w:val="009736F4"/>
    <w:rsid w:val="009736F6"/>
    <w:rsid w:val="00973923"/>
    <w:rsid w:val="009739C8"/>
    <w:rsid w:val="00973DDB"/>
    <w:rsid w:val="0097400D"/>
    <w:rsid w:val="009741AE"/>
    <w:rsid w:val="00974E6B"/>
    <w:rsid w:val="00975B48"/>
    <w:rsid w:val="00976253"/>
    <w:rsid w:val="00977CFA"/>
    <w:rsid w:val="00977E14"/>
    <w:rsid w:val="009802C2"/>
    <w:rsid w:val="009806DE"/>
    <w:rsid w:val="00980A30"/>
    <w:rsid w:val="00981C82"/>
    <w:rsid w:val="00981CA6"/>
    <w:rsid w:val="00982157"/>
    <w:rsid w:val="00982554"/>
    <w:rsid w:val="009832ED"/>
    <w:rsid w:val="00983EF2"/>
    <w:rsid w:val="00984067"/>
    <w:rsid w:val="00984270"/>
    <w:rsid w:val="00984CB5"/>
    <w:rsid w:val="00984E40"/>
    <w:rsid w:val="00985301"/>
    <w:rsid w:val="00985D1E"/>
    <w:rsid w:val="00985EC1"/>
    <w:rsid w:val="00986075"/>
    <w:rsid w:val="00986AEB"/>
    <w:rsid w:val="00987107"/>
    <w:rsid w:val="00987190"/>
    <w:rsid w:val="009871F3"/>
    <w:rsid w:val="009874E0"/>
    <w:rsid w:val="00987C05"/>
    <w:rsid w:val="0099044E"/>
    <w:rsid w:val="0099049B"/>
    <w:rsid w:val="00990895"/>
    <w:rsid w:val="00991259"/>
    <w:rsid w:val="00991477"/>
    <w:rsid w:val="009915FB"/>
    <w:rsid w:val="00991818"/>
    <w:rsid w:val="00991A1C"/>
    <w:rsid w:val="00991CF3"/>
    <w:rsid w:val="009923F9"/>
    <w:rsid w:val="0099289B"/>
    <w:rsid w:val="009928CE"/>
    <w:rsid w:val="00993097"/>
    <w:rsid w:val="009930AE"/>
    <w:rsid w:val="009935D1"/>
    <w:rsid w:val="0099380C"/>
    <w:rsid w:val="0099399A"/>
    <w:rsid w:val="00994433"/>
    <w:rsid w:val="00994756"/>
    <w:rsid w:val="00994C7E"/>
    <w:rsid w:val="0099502F"/>
    <w:rsid w:val="009952F3"/>
    <w:rsid w:val="009955B9"/>
    <w:rsid w:val="0099563F"/>
    <w:rsid w:val="00995C6E"/>
    <w:rsid w:val="00995C6F"/>
    <w:rsid w:val="00995E29"/>
    <w:rsid w:val="00996114"/>
    <w:rsid w:val="009965CA"/>
    <w:rsid w:val="009965FD"/>
    <w:rsid w:val="0099679C"/>
    <w:rsid w:val="00997300"/>
    <w:rsid w:val="009977C0"/>
    <w:rsid w:val="00997CC0"/>
    <w:rsid w:val="00997F61"/>
    <w:rsid w:val="009A0870"/>
    <w:rsid w:val="009A0A16"/>
    <w:rsid w:val="009A0C65"/>
    <w:rsid w:val="009A2005"/>
    <w:rsid w:val="009A20BB"/>
    <w:rsid w:val="009A21FA"/>
    <w:rsid w:val="009A23E2"/>
    <w:rsid w:val="009A2611"/>
    <w:rsid w:val="009A30ED"/>
    <w:rsid w:val="009A3290"/>
    <w:rsid w:val="009A4070"/>
    <w:rsid w:val="009A481D"/>
    <w:rsid w:val="009A4969"/>
    <w:rsid w:val="009A52CC"/>
    <w:rsid w:val="009A5488"/>
    <w:rsid w:val="009A5DF2"/>
    <w:rsid w:val="009A5F63"/>
    <w:rsid w:val="009A639B"/>
    <w:rsid w:val="009A6731"/>
    <w:rsid w:val="009A6E9F"/>
    <w:rsid w:val="009A7613"/>
    <w:rsid w:val="009A77B3"/>
    <w:rsid w:val="009A7C57"/>
    <w:rsid w:val="009A7D02"/>
    <w:rsid w:val="009B0619"/>
    <w:rsid w:val="009B09A2"/>
    <w:rsid w:val="009B1041"/>
    <w:rsid w:val="009B113E"/>
    <w:rsid w:val="009B1280"/>
    <w:rsid w:val="009B19ED"/>
    <w:rsid w:val="009B1F04"/>
    <w:rsid w:val="009B25FA"/>
    <w:rsid w:val="009B2E28"/>
    <w:rsid w:val="009B3432"/>
    <w:rsid w:val="009B3D61"/>
    <w:rsid w:val="009B3D7E"/>
    <w:rsid w:val="009B3FB7"/>
    <w:rsid w:val="009B4346"/>
    <w:rsid w:val="009B437B"/>
    <w:rsid w:val="009B5163"/>
    <w:rsid w:val="009B51C6"/>
    <w:rsid w:val="009B5BFE"/>
    <w:rsid w:val="009B6038"/>
    <w:rsid w:val="009B6213"/>
    <w:rsid w:val="009B70DA"/>
    <w:rsid w:val="009B7793"/>
    <w:rsid w:val="009B7955"/>
    <w:rsid w:val="009C0BA9"/>
    <w:rsid w:val="009C0D37"/>
    <w:rsid w:val="009C20AD"/>
    <w:rsid w:val="009C21CE"/>
    <w:rsid w:val="009C2A81"/>
    <w:rsid w:val="009C2B95"/>
    <w:rsid w:val="009C2DB5"/>
    <w:rsid w:val="009C2EA6"/>
    <w:rsid w:val="009C3199"/>
    <w:rsid w:val="009C367A"/>
    <w:rsid w:val="009C3990"/>
    <w:rsid w:val="009C3B49"/>
    <w:rsid w:val="009C3D2F"/>
    <w:rsid w:val="009C3E82"/>
    <w:rsid w:val="009C428C"/>
    <w:rsid w:val="009C4930"/>
    <w:rsid w:val="009C4E40"/>
    <w:rsid w:val="009C4FE3"/>
    <w:rsid w:val="009C511B"/>
    <w:rsid w:val="009C572D"/>
    <w:rsid w:val="009C5B0E"/>
    <w:rsid w:val="009C6004"/>
    <w:rsid w:val="009C680A"/>
    <w:rsid w:val="009C6BDF"/>
    <w:rsid w:val="009C6E76"/>
    <w:rsid w:val="009C6FDF"/>
    <w:rsid w:val="009C709D"/>
    <w:rsid w:val="009C740D"/>
    <w:rsid w:val="009C7546"/>
    <w:rsid w:val="009C79FA"/>
    <w:rsid w:val="009C7BAA"/>
    <w:rsid w:val="009C7C8D"/>
    <w:rsid w:val="009C7FE7"/>
    <w:rsid w:val="009D0197"/>
    <w:rsid w:val="009D01AA"/>
    <w:rsid w:val="009D0D6E"/>
    <w:rsid w:val="009D0F23"/>
    <w:rsid w:val="009D1220"/>
    <w:rsid w:val="009D1326"/>
    <w:rsid w:val="009D16B5"/>
    <w:rsid w:val="009D1BEA"/>
    <w:rsid w:val="009D1C36"/>
    <w:rsid w:val="009D2C86"/>
    <w:rsid w:val="009D371D"/>
    <w:rsid w:val="009D43DD"/>
    <w:rsid w:val="009D4A8E"/>
    <w:rsid w:val="009D524C"/>
    <w:rsid w:val="009D5743"/>
    <w:rsid w:val="009D60D7"/>
    <w:rsid w:val="009D6567"/>
    <w:rsid w:val="009D6895"/>
    <w:rsid w:val="009D6CFA"/>
    <w:rsid w:val="009D6DD8"/>
    <w:rsid w:val="009D6E63"/>
    <w:rsid w:val="009D7329"/>
    <w:rsid w:val="009D75CA"/>
    <w:rsid w:val="009D7742"/>
    <w:rsid w:val="009D7D47"/>
    <w:rsid w:val="009D7FE4"/>
    <w:rsid w:val="009E0D7B"/>
    <w:rsid w:val="009E0D81"/>
    <w:rsid w:val="009E0E20"/>
    <w:rsid w:val="009E1625"/>
    <w:rsid w:val="009E1800"/>
    <w:rsid w:val="009E18C2"/>
    <w:rsid w:val="009E26EC"/>
    <w:rsid w:val="009E3EF1"/>
    <w:rsid w:val="009E42C5"/>
    <w:rsid w:val="009E4533"/>
    <w:rsid w:val="009E48DA"/>
    <w:rsid w:val="009E48EE"/>
    <w:rsid w:val="009E4D16"/>
    <w:rsid w:val="009E6690"/>
    <w:rsid w:val="009E6FBE"/>
    <w:rsid w:val="009E7161"/>
    <w:rsid w:val="009E7428"/>
    <w:rsid w:val="009E7B2F"/>
    <w:rsid w:val="009F0429"/>
    <w:rsid w:val="009F049B"/>
    <w:rsid w:val="009F078D"/>
    <w:rsid w:val="009F086B"/>
    <w:rsid w:val="009F0A0C"/>
    <w:rsid w:val="009F0FFC"/>
    <w:rsid w:val="009F1CA5"/>
    <w:rsid w:val="009F2F5A"/>
    <w:rsid w:val="009F3104"/>
    <w:rsid w:val="009F31B4"/>
    <w:rsid w:val="009F34D9"/>
    <w:rsid w:val="009F4D10"/>
    <w:rsid w:val="009F4D60"/>
    <w:rsid w:val="009F5773"/>
    <w:rsid w:val="009F57C5"/>
    <w:rsid w:val="009F5C0B"/>
    <w:rsid w:val="009F5EF3"/>
    <w:rsid w:val="009F5F4D"/>
    <w:rsid w:val="009F602F"/>
    <w:rsid w:val="009F60D8"/>
    <w:rsid w:val="009F67CC"/>
    <w:rsid w:val="009F6995"/>
    <w:rsid w:val="009F6AEB"/>
    <w:rsid w:val="009F7049"/>
    <w:rsid w:val="009F7370"/>
    <w:rsid w:val="009F7F1F"/>
    <w:rsid w:val="00A0009C"/>
    <w:rsid w:val="00A00284"/>
    <w:rsid w:val="00A0071F"/>
    <w:rsid w:val="00A00BF7"/>
    <w:rsid w:val="00A01BE1"/>
    <w:rsid w:val="00A02CB2"/>
    <w:rsid w:val="00A02CE1"/>
    <w:rsid w:val="00A03CE2"/>
    <w:rsid w:val="00A03EC9"/>
    <w:rsid w:val="00A03ED7"/>
    <w:rsid w:val="00A0420A"/>
    <w:rsid w:val="00A05077"/>
    <w:rsid w:val="00A052AF"/>
    <w:rsid w:val="00A059DC"/>
    <w:rsid w:val="00A05AE9"/>
    <w:rsid w:val="00A05D60"/>
    <w:rsid w:val="00A05F62"/>
    <w:rsid w:val="00A0618C"/>
    <w:rsid w:val="00A065B9"/>
    <w:rsid w:val="00A06838"/>
    <w:rsid w:val="00A069B1"/>
    <w:rsid w:val="00A069F4"/>
    <w:rsid w:val="00A06A42"/>
    <w:rsid w:val="00A06C17"/>
    <w:rsid w:val="00A07421"/>
    <w:rsid w:val="00A0747B"/>
    <w:rsid w:val="00A075C0"/>
    <w:rsid w:val="00A07B63"/>
    <w:rsid w:val="00A07C76"/>
    <w:rsid w:val="00A1028D"/>
    <w:rsid w:val="00A10577"/>
    <w:rsid w:val="00A108DD"/>
    <w:rsid w:val="00A109BB"/>
    <w:rsid w:val="00A10E00"/>
    <w:rsid w:val="00A11065"/>
    <w:rsid w:val="00A116C5"/>
    <w:rsid w:val="00A119B4"/>
    <w:rsid w:val="00A11E35"/>
    <w:rsid w:val="00A123A4"/>
    <w:rsid w:val="00A12435"/>
    <w:rsid w:val="00A12445"/>
    <w:rsid w:val="00A12627"/>
    <w:rsid w:val="00A135D6"/>
    <w:rsid w:val="00A13951"/>
    <w:rsid w:val="00A13967"/>
    <w:rsid w:val="00A13BD0"/>
    <w:rsid w:val="00A14268"/>
    <w:rsid w:val="00A144E2"/>
    <w:rsid w:val="00A14652"/>
    <w:rsid w:val="00A14688"/>
    <w:rsid w:val="00A146F7"/>
    <w:rsid w:val="00A151CB"/>
    <w:rsid w:val="00A156B1"/>
    <w:rsid w:val="00A1586D"/>
    <w:rsid w:val="00A15911"/>
    <w:rsid w:val="00A15F3A"/>
    <w:rsid w:val="00A15FC5"/>
    <w:rsid w:val="00A16302"/>
    <w:rsid w:val="00A163BB"/>
    <w:rsid w:val="00A16C19"/>
    <w:rsid w:val="00A170A2"/>
    <w:rsid w:val="00A1748E"/>
    <w:rsid w:val="00A17BBA"/>
    <w:rsid w:val="00A17C07"/>
    <w:rsid w:val="00A17E5D"/>
    <w:rsid w:val="00A20E28"/>
    <w:rsid w:val="00A21394"/>
    <w:rsid w:val="00A21EC3"/>
    <w:rsid w:val="00A22319"/>
    <w:rsid w:val="00A22438"/>
    <w:rsid w:val="00A22A37"/>
    <w:rsid w:val="00A22AD7"/>
    <w:rsid w:val="00A22FED"/>
    <w:rsid w:val="00A23146"/>
    <w:rsid w:val="00A2316C"/>
    <w:rsid w:val="00A23320"/>
    <w:rsid w:val="00A234B6"/>
    <w:rsid w:val="00A235AF"/>
    <w:rsid w:val="00A2388A"/>
    <w:rsid w:val="00A23C89"/>
    <w:rsid w:val="00A23D0E"/>
    <w:rsid w:val="00A24175"/>
    <w:rsid w:val="00A24315"/>
    <w:rsid w:val="00A245A2"/>
    <w:rsid w:val="00A246A5"/>
    <w:rsid w:val="00A25123"/>
    <w:rsid w:val="00A261DF"/>
    <w:rsid w:val="00A2629A"/>
    <w:rsid w:val="00A26C49"/>
    <w:rsid w:val="00A273C6"/>
    <w:rsid w:val="00A2791E"/>
    <w:rsid w:val="00A3010E"/>
    <w:rsid w:val="00A305AD"/>
    <w:rsid w:val="00A30BE0"/>
    <w:rsid w:val="00A3172F"/>
    <w:rsid w:val="00A32D3E"/>
    <w:rsid w:val="00A32D84"/>
    <w:rsid w:val="00A32EC3"/>
    <w:rsid w:val="00A33B58"/>
    <w:rsid w:val="00A33B69"/>
    <w:rsid w:val="00A34420"/>
    <w:rsid w:val="00A34458"/>
    <w:rsid w:val="00A34776"/>
    <w:rsid w:val="00A349AC"/>
    <w:rsid w:val="00A3567A"/>
    <w:rsid w:val="00A35CD8"/>
    <w:rsid w:val="00A36703"/>
    <w:rsid w:val="00A36CC5"/>
    <w:rsid w:val="00A373BF"/>
    <w:rsid w:val="00A37A69"/>
    <w:rsid w:val="00A37F1F"/>
    <w:rsid w:val="00A404F9"/>
    <w:rsid w:val="00A40CA9"/>
    <w:rsid w:val="00A40CB8"/>
    <w:rsid w:val="00A41098"/>
    <w:rsid w:val="00A411FD"/>
    <w:rsid w:val="00A4123E"/>
    <w:rsid w:val="00A4142F"/>
    <w:rsid w:val="00A419DE"/>
    <w:rsid w:val="00A42C93"/>
    <w:rsid w:val="00A4317F"/>
    <w:rsid w:val="00A43727"/>
    <w:rsid w:val="00A43DE7"/>
    <w:rsid w:val="00A4481A"/>
    <w:rsid w:val="00A452AE"/>
    <w:rsid w:val="00A456B9"/>
    <w:rsid w:val="00A4612D"/>
    <w:rsid w:val="00A46313"/>
    <w:rsid w:val="00A466E3"/>
    <w:rsid w:val="00A4680D"/>
    <w:rsid w:val="00A46BF1"/>
    <w:rsid w:val="00A47387"/>
    <w:rsid w:val="00A47647"/>
    <w:rsid w:val="00A478E3"/>
    <w:rsid w:val="00A47B29"/>
    <w:rsid w:val="00A47C32"/>
    <w:rsid w:val="00A50172"/>
    <w:rsid w:val="00A5028A"/>
    <w:rsid w:val="00A50324"/>
    <w:rsid w:val="00A50821"/>
    <w:rsid w:val="00A50B5F"/>
    <w:rsid w:val="00A51097"/>
    <w:rsid w:val="00A51156"/>
    <w:rsid w:val="00A5134F"/>
    <w:rsid w:val="00A51536"/>
    <w:rsid w:val="00A516B0"/>
    <w:rsid w:val="00A51FF9"/>
    <w:rsid w:val="00A522C6"/>
    <w:rsid w:val="00A52970"/>
    <w:rsid w:val="00A52EB9"/>
    <w:rsid w:val="00A53040"/>
    <w:rsid w:val="00A534B8"/>
    <w:rsid w:val="00A53A69"/>
    <w:rsid w:val="00A53F42"/>
    <w:rsid w:val="00A54063"/>
    <w:rsid w:val="00A5409F"/>
    <w:rsid w:val="00A54793"/>
    <w:rsid w:val="00A54851"/>
    <w:rsid w:val="00A55034"/>
    <w:rsid w:val="00A554F9"/>
    <w:rsid w:val="00A55AF9"/>
    <w:rsid w:val="00A56626"/>
    <w:rsid w:val="00A56811"/>
    <w:rsid w:val="00A56D67"/>
    <w:rsid w:val="00A56F3E"/>
    <w:rsid w:val="00A57007"/>
    <w:rsid w:val="00A57460"/>
    <w:rsid w:val="00A57677"/>
    <w:rsid w:val="00A57BDD"/>
    <w:rsid w:val="00A57FA9"/>
    <w:rsid w:val="00A6029B"/>
    <w:rsid w:val="00A6088D"/>
    <w:rsid w:val="00A6130D"/>
    <w:rsid w:val="00A61766"/>
    <w:rsid w:val="00A61BA8"/>
    <w:rsid w:val="00A61C71"/>
    <w:rsid w:val="00A62436"/>
    <w:rsid w:val="00A63054"/>
    <w:rsid w:val="00A6313B"/>
    <w:rsid w:val="00A63160"/>
    <w:rsid w:val="00A634B0"/>
    <w:rsid w:val="00A6353E"/>
    <w:rsid w:val="00A635D4"/>
    <w:rsid w:val="00A63716"/>
    <w:rsid w:val="00A6457B"/>
    <w:rsid w:val="00A648E0"/>
    <w:rsid w:val="00A64A58"/>
    <w:rsid w:val="00A651A7"/>
    <w:rsid w:val="00A65837"/>
    <w:rsid w:val="00A65AF4"/>
    <w:rsid w:val="00A65FE4"/>
    <w:rsid w:val="00A66835"/>
    <w:rsid w:val="00A6693C"/>
    <w:rsid w:val="00A66C80"/>
    <w:rsid w:val="00A67B20"/>
    <w:rsid w:val="00A702BA"/>
    <w:rsid w:val="00A70725"/>
    <w:rsid w:val="00A70CDA"/>
    <w:rsid w:val="00A71387"/>
    <w:rsid w:val="00A71996"/>
    <w:rsid w:val="00A71CE0"/>
    <w:rsid w:val="00A72B90"/>
    <w:rsid w:val="00A72D4F"/>
    <w:rsid w:val="00A72D5D"/>
    <w:rsid w:val="00A73215"/>
    <w:rsid w:val="00A73320"/>
    <w:rsid w:val="00A733C1"/>
    <w:rsid w:val="00A7354E"/>
    <w:rsid w:val="00A74A04"/>
    <w:rsid w:val="00A74A54"/>
    <w:rsid w:val="00A75345"/>
    <w:rsid w:val="00A75456"/>
    <w:rsid w:val="00A7546F"/>
    <w:rsid w:val="00A75602"/>
    <w:rsid w:val="00A75866"/>
    <w:rsid w:val="00A76295"/>
    <w:rsid w:val="00A76FB9"/>
    <w:rsid w:val="00A77817"/>
    <w:rsid w:val="00A778E7"/>
    <w:rsid w:val="00A77C18"/>
    <w:rsid w:val="00A805CE"/>
    <w:rsid w:val="00A80D57"/>
    <w:rsid w:val="00A81EB9"/>
    <w:rsid w:val="00A81EDA"/>
    <w:rsid w:val="00A82252"/>
    <w:rsid w:val="00A824C0"/>
    <w:rsid w:val="00A83D41"/>
    <w:rsid w:val="00A83DA3"/>
    <w:rsid w:val="00A8461C"/>
    <w:rsid w:val="00A848A3"/>
    <w:rsid w:val="00A84A27"/>
    <w:rsid w:val="00A862F7"/>
    <w:rsid w:val="00A873E9"/>
    <w:rsid w:val="00A9004C"/>
    <w:rsid w:val="00A909B5"/>
    <w:rsid w:val="00A911C1"/>
    <w:rsid w:val="00A91CB0"/>
    <w:rsid w:val="00A92E4A"/>
    <w:rsid w:val="00A92E72"/>
    <w:rsid w:val="00A92F2F"/>
    <w:rsid w:val="00A92F56"/>
    <w:rsid w:val="00A933D7"/>
    <w:rsid w:val="00A93CB0"/>
    <w:rsid w:val="00A946AE"/>
    <w:rsid w:val="00A94CB9"/>
    <w:rsid w:val="00A94E1B"/>
    <w:rsid w:val="00A94F8A"/>
    <w:rsid w:val="00A96109"/>
    <w:rsid w:val="00A961EF"/>
    <w:rsid w:val="00A96295"/>
    <w:rsid w:val="00A964E7"/>
    <w:rsid w:val="00A96591"/>
    <w:rsid w:val="00A966B0"/>
    <w:rsid w:val="00A96961"/>
    <w:rsid w:val="00A96C8E"/>
    <w:rsid w:val="00A96F81"/>
    <w:rsid w:val="00A9749B"/>
    <w:rsid w:val="00A97718"/>
    <w:rsid w:val="00A97890"/>
    <w:rsid w:val="00A97B9A"/>
    <w:rsid w:val="00AA013F"/>
    <w:rsid w:val="00AA047A"/>
    <w:rsid w:val="00AA05C1"/>
    <w:rsid w:val="00AA07B8"/>
    <w:rsid w:val="00AA0C92"/>
    <w:rsid w:val="00AA105D"/>
    <w:rsid w:val="00AA1249"/>
    <w:rsid w:val="00AA16D8"/>
    <w:rsid w:val="00AA183E"/>
    <w:rsid w:val="00AA18BE"/>
    <w:rsid w:val="00AA279A"/>
    <w:rsid w:val="00AA27AF"/>
    <w:rsid w:val="00AA28BD"/>
    <w:rsid w:val="00AA3482"/>
    <w:rsid w:val="00AA387D"/>
    <w:rsid w:val="00AA38CA"/>
    <w:rsid w:val="00AA38CC"/>
    <w:rsid w:val="00AA3B16"/>
    <w:rsid w:val="00AA3DAE"/>
    <w:rsid w:val="00AA3E99"/>
    <w:rsid w:val="00AA3F0C"/>
    <w:rsid w:val="00AA451A"/>
    <w:rsid w:val="00AA4627"/>
    <w:rsid w:val="00AA477C"/>
    <w:rsid w:val="00AA529A"/>
    <w:rsid w:val="00AA5B3E"/>
    <w:rsid w:val="00AA62B7"/>
    <w:rsid w:val="00AA665D"/>
    <w:rsid w:val="00AA68C4"/>
    <w:rsid w:val="00AA6F41"/>
    <w:rsid w:val="00AA71AF"/>
    <w:rsid w:val="00AA739A"/>
    <w:rsid w:val="00AA74B0"/>
    <w:rsid w:val="00AA7F21"/>
    <w:rsid w:val="00AB01A6"/>
    <w:rsid w:val="00AB052F"/>
    <w:rsid w:val="00AB066B"/>
    <w:rsid w:val="00AB0673"/>
    <w:rsid w:val="00AB099B"/>
    <w:rsid w:val="00AB1134"/>
    <w:rsid w:val="00AB120B"/>
    <w:rsid w:val="00AB1DE9"/>
    <w:rsid w:val="00AB1F4B"/>
    <w:rsid w:val="00AB21E0"/>
    <w:rsid w:val="00AB22E7"/>
    <w:rsid w:val="00AB2E84"/>
    <w:rsid w:val="00AB3116"/>
    <w:rsid w:val="00AB37AA"/>
    <w:rsid w:val="00AB382F"/>
    <w:rsid w:val="00AB4758"/>
    <w:rsid w:val="00AB52ED"/>
    <w:rsid w:val="00AB566E"/>
    <w:rsid w:val="00AB5DE2"/>
    <w:rsid w:val="00AB5F89"/>
    <w:rsid w:val="00AB62EB"/>
    <w:rsid w:val="00AB676F"/>
    <w:rsid w:val="00AB6E3F"/>
    <w:rsid w:val="00AB7A06"/>
    <w:rsid w:val="00AC032A"/>
    <w:rsid w:val="00AC0D46"/>
    <w:rsid w:val="00AC1176"/>
    <w:rsid w:val="00AC1375"/>
    <w:rsid w:val="00AC187E"/>
    <w:rsid w:val="00AC1B77"/>
    <w:rsid w:val="00AC1D6F"/>
    <w:rsid w:val="00AC2072"/>
    <w:rsid w:val="00AC2723"/>
    <w:rsid w:val="00AC2D1D"/>
    <w:rsid w:val="00AC342C"/>
    <w:rsid w:val="00AC3B19"/>
    <w:rsid w:val="00AC411D"/>
    <w:rsid w:val="00AC41EA"/>
    <w:rsid w:val="00AC4306"/>
    <w:rsid w:val="00AC484F"/>
    <w:rsid w:val="00AC4A6B"/>
    <w:rsid w:val="00AC4AE5"/>
    <w:rsid w:val="00AC4F6D"/>
    <w:rsid w:val="00AC5017"/>
    <w:rsid w:val="00AC5029"/>
    <w:rsid w:val="00AC50EC"/>
    <w:rsid w:val="00AC55BB"/>
    <w:rsid w:val="00AC5842"/>
    <w:rsid w:val="00AC5A77"/>
    <w:rsid w:val="00AC5FB7"/>
    <w:rsid w:val="00AC6068"/>
    <w:rsid w:val="00AC615E"/>
    <w:rsid w:val="00AC6B85"/>
    <w:rsid w:val="00AC6C80"/>
    <w:rsid w:val="00AC7325"/>
    <w:rsid w:val="00AC75C8"/>
    <w:rsid w:val="00AC7B31"/>
    <w:rsid w:val="00AC7D24"/>
    <w:rsid w:val="00AC7DB8"/>
    <w:rsid w:val="00AC7F87"/>
    <w:rsid w:val="00AD00F6"/>
    <w:rsid w:val="00AD0213"/>
    <w:rsid w:val="00AD091F"/>
    <w:rsid w:val="00AD0BC0"/>
    <w:rsid w:val="00AD1A1F"/>
    <w:rsid w:val="00AD29D4"/>
    <w:rsid w:val="00AD2BBD"/>
    <w:rsid w:val="00AD2E92"/>
    <w:rsid w:val="00AD2F48"/>
    <w:rsid w:val="00AD3038"/>
    <w:rsid w:val="00AD3322"/>
    <w:rsid w:val="00AD34F0"/>
    <w:rsid w:val="00AD34FB"/>
    <w:rsid w:val="00AD47EE"/>
    <w:rsid w:val="00AD48BA"/>
    <w:rsid w:val="00AD4BBB"/>
    <w:rsid w:val="00AD5280"/>
    <w:rsid w:val="00AD5294"/>
    <w:rsid w:val="00AD641F"/>
    <w:rsid w:val="00AD6627"/>
    <w:rsid w:val="00AD6AF1"/>
    <w:rsid w:val="00AD6D09"/>
    <w:rsid w:val="00AD75ED"/>
    <w:rsid w:val="00AD78DB"/>
    <w:rsid w:val="00AD7D97"/>
    <w:rsid w:val="00AE0271"/>
    <w:rsid w:val="00AE0394"/>
    <w:rsid w:val="00AE0A28"/>
    <w:rsid w:val="00AE1387"/>
    <w:rsid w:val="00AE1CE2"/>
    <w:rsid w:val="00AE1D41"/>
    <w:rsid w:val="00AE227B"/>
    <w:rsid w:val="00AE233A"/>
    <w:rsid w:val="00AE24DF"/>
    <w:rsid w:val="00AE2854"/>
    <w:rsid w:val="00AE2FFC"/>
    <w:rsid w:val="00AE346F"/>
    <w:rsid w:val="00AE3498"/>
    <w:rsid w:val="00AE3E0B"/>
    <w:rsid w:val="00AE4152"/>
    <w:rsid w:val="00AE43BC"/>
    <w:rsid w:val="00AE459D"/>
    <w:rsid w:val="00AE4760"/>
    <w:rsid w:val="00AE4A7E"/>
    <w:rsid w:val="00AE5332"/>
    <w:rsid w:val="00AE542E"/>
    <w:rsid w:val="00AE54C8"/>
    <w:rsid w:val="00AE56E1"/>
    <w:rsid w:val="00AE5710"/>
    <w:rsid w:val="00AE5A17"/>
    <w:rsid w:val="00AE5BEA"/>
    <w:rsid w:val="00AE638F"/>
    <w:rsid w:val="00AE6C08"/>
    <w:rsid w:val="00AE6E4C"/>
    <w:rsid w:val="00AE7325"/>
    <w:rsid w:val="00AE73AC"/>
    <w:rsid w:val="00AE769A"/>
    <w:rsid w:val="00AE7ED3"/>
    <w:rsid w:val="00AF1440"/>
    <w:rsid w:val="00AF1550"/>
    <w:rsid w:val="00AF18EA"/>
    <w:rsid w:val="00AF1CD3"/>
    <w:rsid w:val="00AF2273"/>
    <w:rsid w:val="00AF2B62"/>
    <w:rsid w:val="00AF3287"/>
    <w:rsid w:val="00AF33D9"/>
    <w:rsid w:val="00AF371B"/>
    <w:rsid w:val="00AF42D2"/>
    <w:rsid w:val="00AF495C"/>
    <w:rsid w:val="00AF4C75"/>
    <w:rsid w:val="00AF5090"/>
    <w:rsid w:val="00AF5A29"/>
    <w:rsid w:val="00AF5E80"/>
    <w:rsid w:val="00AF60FC"/>
    <w:rsid w:val="00AF6BF5"/>
    <w:rsid w:val="00AF794D"/>
    <w:rsid w:val="00AF7985"/>
    <w:rsid w:val="00AF7B6C"/>
    <w:rsid w:val="00AF7C5E"/>
    <w:rsid w:val="00AF7C96"/>
    <w:rsid w:val="00AF7D8F"/>
    <w:rsid w:val="00B0034D"/>
    <w:rsid w:val="00B00DD0"/>
    <w:rsid w:val="00B010B6"/>
    <w:rsid w:val="00B01300"/>
    <w:rsid w:val="00B0169C"/>
    <w:rsid w:val="00B01716"/>
    <w:rsid w:val="00B01B94"/>
    <w:rsid w:val="00B01F66"/>
    <w:rsid w:val="00B02409"/>
    <w:rsid w:val="00B02791"/>
    <w:rsid w:val="00B030B3"/>
    <w:rsid w:val="00B03CCC"/>
    <w:rsid w:val="00B04037"/>
    <w:rsid w:val="00B04184"/>
    <w:rsid w:val="00B045BC"/>
    <w:rsid w:val="00B049D3"/>
    <w:rsid w:val="00B04D8F"/>
    <w:rsid w:val="00B05292"/>
    <w:rsid w:val="00B0636A"/>
    <w:rsid w:val="00B068B5"/>
    <w:rsid w:val="00B10882"/>
    <w:rsid w:val="00B111AF"/>
    <w:rsid w:val="00B11A75"/>
    <w:rsid w:val="00B11B8D"/>
    <w:rsid w:val="00B11C03"/>
    <w:rsid w:val="00B11C61"/>
    <w:rsid w:val="00B11E2E"/>
    <w:rsid w:val="00B1225E"/>
    <w:rsid w:val="00B12809"/>
    <w:rsid w:val="00B12BEF"/>
    <w:rsid w:val="00B1340C"/>
    <w:rsid w:val="00B141C0"/>
    <w:rsid w:val="00B147AD"/>
    <w:rsid w:val="00B15984"/>
    <w:rsid w:val="00B15A48"/>
    <w:rsid w:val="00B15AAB"/>
    <w:rsid w:val="00B15D28"/>
    <w:rsid w:val="00B15F84"/>
    <w:rsid w:val="00B1605E"/>
    <w:rsid w:val="00B162C9"/>
    <w:rsid w:val="00B1657F"/>
    <w:rsid w:val="00B1690D"/>
    <w:rsid w:val="00B16915"/>
    <w:rsid w:val="00B16A7D"/>
    <w:rsid w:val="00B16EE2"/>
    <w:rsid w:val="00B17E70"/>
    <w:rsid w:val="00B200F4"/>
    <w:rsid w:val="00B2036D"/>
    <w:rsid w:val="00B203E0"/>
    <w:rsid w:val="00B2084C"/>
    <w:rsid w:val="00B21D0B"/>
    <w:rsid w:val="00B21E48"/>
    <w:rsid w:val="00B222FB"/>
    <w:rsid w:val="00B2262F"/>
    <w:rsid w:val="00B2296B"/>
    <w:rsid w:val="00B22BB7"/>
    <w:rsid w:val="00B23000"/>
    <w:rsid w:val="00B232B2"/>
    <w:rsid w:val="00B2342F"/>
    <w:rsid w:val="00B24D81"/>
    <w:rsid w:val="00B24E27"/>
    <w:rsid w:val="00B25584"/>
    <w:rsid w:val="00B25948"/>
    <w:rsid w:val="00B26339"/>
    <w:rsid w:val="00B26C50"/>
    <w:rsid w:val="00B26E14"/>
    <w:rsid w:val="00B27110"/>
    <w:rsid w:val="00B271A7"/>
    <w:rsid w:val="00B277A2"/>
    <w:rsid w:val="00B27E3E"/>
    <w:rsid w:val="00B301C6"/>
    <w:rsid w:val="00B303D8"/>
    <w:rsid w:val="00B30AF8"/>
    <w:rsid w:val="00B30C76"/>
    <w:rsid w:val="00B30D5B"/>
    <w:rsid w:val="00B3104E"/>
    <w:rsid w:val="00B31079"/>
    <w:rsid w:val="00B31197"/>
    <w:rsid w:val="00B32690"/>
    <w:rsid w:val="00B329DA"/>
    <w:rsid w:val="00B33F29"/>
    <w:rsid w:val="00B34D66"/>
    <w:rsid w:val="00B352B8"/>
    <w:rsid w:val="00B35359"/>
    <w:rsid w:val="00B353A8"/>
    <w:rsid w:val="00B35C49"/>
    <w:rsid w:val="00B35C86"/>
    <w:rsid w:val="00B361E1"/>
    <w:rsid w:val="00B36967"/>
    <w:rsid w:val="00B36A2C"/>
    <w:rsid w:val="00B36CBA"/>
    <w:rsid w:val="00B36D0C"/>
    <w:rsid w:val="00B36F65"/>
    <w:rsid w:val="00B36FC1"/>
    <w:rsid w:val="00B3712E"/>
    <w:rsid w:val="00B375BC"/>
    <w:rsid w:val="00B408E0"/>
    <w:rsid w:val="00B40F8A"/>
    <w:rsid w:val="00B41021"/>
    <w:rsid w:val="00B41392"/>
    <w:rsid w:val="00B4193B"/>
    <w:rsid w:val="00B41BAE"/>
    <w:rsid w:val="00B41C31"/>
    <w:rsid w:val="00B42CA0"/>
    <w:rsid w:val="00B42E51"/>
    <w:rsid w:val="00B43679"/>
    <w:rsid w:val="00B43B92"/>
    <w:rsid w:val="00B43BBA"/>
    <w:rsid w:val="00B440B5"/>
    <w:rsid w:val="00B44520"/>
    <w:rsid w:val="00B44AE1"/>
    <w:rsid w:val="00B44EAA"/>
    <w:rsid w:val="00B45461"/>
    <w:rsid w:val="00B45BF1"/>
    <w:rsid w:val="00B45FF0"/>
    <w:rsid w:val="00B46033"/>
    <w:rsid w:val="00B4619A"/>
    <w:rsid w:val="00B47395"/>
    <w:rsid w:val="00B511FC"/>
    <w:rsid w:val="00B51B2D"/>
    <w:rsid w:val="00B51F63"/>
    <w:rsid w:val="00B52E34"/>
    <w:rsid w:val="00B531AE"/>
    <w:rsid w:val="00B53954"/>
    <w:rsid w:val="00B53FCE"/>
    <w:rsid w:val="00B54933"/>
    <w:rsid w:val="00B550F4"/>
    <w:rsid w:val="00B55C6E"/>
    <w:rsid w:val="00B55D8E"/>
    <w:rsid w:val="00B55EA1"/>
    <w:rsid w:val="00B563C3"/>
    <w:rsid w:val="00B5667D"/>
    <w:rsid w:val="00B56BFE"/>
    <w:rsid w:val="00B56DEB"/>
    <w:rsid w:val="00B56E26"/>
    <w:rsid w:val="00B56E41"/>
    <w:rsid w:val="00B578AA"/>
    <w:rsid w:val="00B57BDE"/>
    <w:rsid w:val="00B57D39"/>
    <w:rsid w:val="00B60788"/>
    <w:rsid w:val="00B60FE6"/>
    <w:rsid w:val="00B615A4"/>
    <w:rsid w:val="00B61CEE"/>
    <w:rsid w:val="00B61E53"/>
    <w:rsid w:val="00B6216F"/>
    <w:rsid w:val="00B62A25"/>
    <w:rsid w:val="00B62CD0"/>
    <w:rsid w:val="00B63086"/>
    <w:rsid w:val="00B630AC"/>
    <w:rsid w:val="00B63B2C"/>
    <w:rsid w:val="00B64459"/>
    <w:rsid w:val="00B64867"/>
    <w:rsid w:val="00B64C6B"/>
    <w:rsid w:val="00B64CAB"/>
    <w:rsid w:val="00B64ED0"/>
    <w:rsid w:val="00B6510D"/>
    <w:rsid w:val="00B65177"/>
    <w:rsid w:val="00B65452"/>
    <w:rsid w:val="00B65500"/>
    <w:rsid w:val="00B656BE"/>
    <w:rsid w:val="00B656F6"/>
    <w:rsid w:val="00B65B4A"/>
    <w:rsid w:val="00B65EAA"/>
    <w:rsid w:val="00B661B9"/>
    <w:rsid w:val="00B6666E"/>
    <w:rsid w:val="00B66D1C"/>
    <w:rsid w:val="00B66EAA"/>
    <w:rsid w:val="00B6716A"/>
    <w:rsid w:val="00B672C6"/>
    <w:rsid w:val="00B677F4"/>
    <w:rsid w:val="00B70280"/>
    <w:rsid w:val="00B709FA"/>
    <w:rsid w:val="00B70CAE"/>
    <w:rsid w:val="00B713D7"/>
    <w:rsid w:val="00B713E1"/>
    <w:rsid w:val="00B7194E"/>
    <w:rsid w:val="00B721FB"/>
    <w:rsid w:val="00B727CB"/>
    <w:rsid w:val="00B728B3"/>
    <w:rsid w:val="00B72931"/>
    <w:rsid w:val="00B72B20"/>
    <w:rsid w:val="00B72BAC"/>
    <w:rsid w:val="00B72CE6"/>
    <w:rsid w:val="00B732EC"/>
    <w:rsid w:val="00B73F68"/>
    <w:rsid w:val="00B741D9"/>
    <w:rsid w:val="00B74917"/>
    <w:rsid w:val="00B752F4"/>
    <w:rsid w:val="00B7589E"/>
    <w:rsid w:val="00B76555"/>
    <w:rsid w:val="00B773CA"/>
    <w:rsid w:val="00B7780C"/>
    <w:rsid w:val="00B778C7"/>
    <w:rsid w:val="00B77D51"/>
    <w:rsid w:val="00B801AB"/>
    <w:rsid w:val="00B804ED"/>
    <w:rsid w:val="00B806F1"/>
    <w:rsid w:val="00B80834"/>
    <w:rsid w:val="00B809D9"/>
    <w:rsid w:val="00B80AAD"/>
    <w:rsid w:val="00B80ADE"/>
    <w:rsid w:val="00B80AFE"/>
    <w:rsid w:val="00B81009"/>
    <w:rsid w:val="00B81089"/>
    <w:rsid w:val="00B816C7"/>
    <w:rsid w:val="00B816F5"/>
    <w:rsid w:val="00B81BB4"/>
    <w:rsid w:val="00B81CCC"/>
    <w:rsid w:val="00B828B7"/>
    <w:rsid w:val="00B82BE6"/>
    <w:rsid w:val="00B830ED"/>
    <w:rsid w:val="00B8352D"/>
    <w:rsid w:val="00B83A72"/>
    <w:rsid w:val="00B83BBD"/>
    <w:rsid w:val="00B83BE6"/>
    <w:rsid w:val="00B83D00"/>
    <w:rsid w:val="00B84082"/>
    <w:rsid w:val="00B84266"/>
    <w:rsid w:val="00B8433A"/>
    <w:rsid w:val="00B84899"/>
    <w:rsid w:val="00B84DFF"/>
    <w:rsid w:val="00B852BF"/>
    <w:rsid w:val="00B854B0"/>
    <w:rsid w:val="00B85762"/>
    <w:rsid w:val="00B859B3"/>
    <w:rsid w:val="00B85AC1"/>
    <w:rsid w:val="00B85CDE"/>
    <w:rsid w:val="00B8635E"/>
    <w:rsid w:val="00B86683"/>
    <w:rsid w:val="00B868BA"/>
    <w:rsid w:val="00B86C47"/>
    <w:rsid w:val="00B87C1B"/>
    <w:rsid w:val="00B9015F"/>
    <w:rsid w:val="00B9070F"/>
    <w:rsid w:val="00B9081F"/>
    <w:rsid w:val="00B90E28"/>
    <w:rsid w:val="00B918B1"/>
    <w:rsid w:val="00B91957"/>
    <w:rsid w:val="00B91C08"/>
    <w:rsid w:val="00B9211A"/>
    <w:rsid w:val="00B93211"/>
    <w:rsid w:val="00B93329"/>
    <w:rsid w:val="00B9364E"/>
    <w:rsid w:val="00B93965"/>
    <w:rsid w:val="00B93C30"/>
    <w:rsid w:val="00B94186"/>
    <w:rsid w:val="00B9489A"/>
    <w:rsid w:val="00B95447"/>
    <w:rsid w:val="00B95C7F"/>
    <w:rsid w:val="00B95FDE"/>
    <w:rsid w:val="00B96A9C"/>
    <w:rsid w:val="00B9755F"/>
    <w:rsid w:val="00B97850"/>
    <w:rsid w:val="00B97EA8"/>
    <w:rsid w:val="00BA05A4"/>
    <w:rsid w:val="00BA0A52"/>
    <w:rsid w:val="00BA0A87"/>
    <w:rsid w:val="00BA0D16"/>
    <w:rsid w:val="00BA1376"/>
    <w:rsid w:val="00BA1895"/>
    <w:rsid w:val="00BA1A0C"/>
    <w:rsid w:val="00BA1AD6"/>
    <w:rsid w:val="00BA266D"/>
    <w:rsid w:val="00BA2980"/>
    <w:rsid w:val="00BA30E6"/>
    <w:rsid w:val="00BA3C96"/>
    <w:rsid w:val="00BA3D96"/>
    <w:rsid w:val="00BA3E9D"/>
    <w:rsid w:val="00BA401E"/>
    <w:rsid w:val="00BA4053"/>
    <w:rsid w:val="00BA4517"/>
    <w:rsid w:val="00BA47A0"/>
    <w:rsid w:val="00BA4B34"/>
    <w:rsid w:val="00BA4EA4"/>
    <w:rsid w:val="00BA4F4F"/>
    <w:rsid w:val="00BA515D"/>
    <w:rsid w:val="00BA58A5"/>
    <w:rsid w:val="00BA5F41"/>
    <w:rsid w:val="00BA5F4D"/>
    <w:rsid w:val="00BA5F86"/>
    <w:rsid w:val="00BA626C"/>
    <w:rsid w:val="00BA63D5"/>
    <w:rsid w:val="00BA6ABC"/>
    <w:rsid w:val="00BA6CD3"/>
    <w:rsid w:val="00BA6CF3"/>
    <w:rsid w:val="00BA7036"/>
    <w:rsid w:val="00BA708E"/>
    <w:rsid w:val="00BA7230"/>
    <w:rsid w:val="00BA7AAB"/>
    <w:rsid w:val="00BB05AA"/>
    <w:rsid w:val="00BB0F54"/>
    <w:rsid w:val="00BB1054"/>
    <w:rsid w:val="00BB18BA"/>
    <w:rsid w:val="00BB1B5A"/>
    <w:rsid w:val="00BB1BFD"/>
    <w:rsid w:val="00BB275F"/>
    <w:rsid w:val="00BB30F5"/>
    <w:rsid w:val="00BB3262"/>
    <w:rsid w:val="00BB397E"/>
    <w:rsid w:val="00BB4319"/>
    <w:rsid w:val="00BB4FBA"/>
    <w:rsid w:val="00BB5ABB"/>
    <w:rsid w:val="00BB5C0C"/>
    <w:rsid w:val="00BB64F0"/>
    <w:rsid w:val="00BB6544"/>
    <w:rsid w:val="00BB6C58"/>
    <w:rsid w:val="00BB6CA9"/>
    <w:rsid w:val="00BB7A49"/>
    <w:rsid w:val="00BB7AEA"/>
    <w:rsid w:val="00BC0E65"/>
    <w:rsid w:val="00BC1208"/>
    <w:rsid w:val="00BC1806"/>
    <w:rsid w:val="00BC1808"/>
    <w:rsid w:val="00BC187D"/>
    <w:rsid w:val="00BC18AC"/>
    <w:rsid w:val="00BC1C0C"/>
    <w:rsid w:val="00BC1D16"/>
    <w:rsid w:val="00BC2C06"/>
    <w:rsid w:val="00BC2FDA"/>
    <w:rsid w:val="00BC34AD"/>
    <w:rsid w:val="00BC34EC"/>
    <w:rsid w:val="00BC3543"/>
    <w:rsid w:val="00BC3D37"/>
    <w:rsid w:val="00BC4176"/>
    <w:rsid w:val="00BC494A"/>
    <w:rsid w:val="00BC4C16"/>
    <w:rsid w:val="00BC4DF1"/>
    <w:rsid w:val="00BC4EE0"/>
    <w:rsid w:val="00BC50DE"/>
    <w:rsid w:val="00BC52E0"/>
    <w:rsid w:val="00BC5B7B"/>
    <w:rsid w:val="00BC5BC8"/>
    <w:rsid w:val="00BC79C1"/>
    <w:rsid w:val="00BC79FD"/>
    <w:rsid w:val="00BC7C1F"/>
    <w:rsid w:val="00BC7F3E"/>
    <w:rsid w:val="00BD0905"/>
    <w:rsid w:val="00BD09B7"/>
    <w:rsid w:val="00BD0AAF"/>
    <w:rsid w:val="00BD133D"/>
    <w:rsid w:val="00BD1A24"/>
    <w:rsid w:val="00BD23D5"/>
    <w:rsid w:val="00BD2A92"/>
    <w:rsid w:val="00BD3150"/>
    <w:rsid w:val="00BD3166"/>
    <w:rsid w:val="00BD33ED"/>
    <w:rsid w:val="00BD34DF"/>
    <w:rsid w:val="00BD558A"/>
    <w:rsid w:val="00BD5882"/>
    <w:rsid w:val="00BD5B7C"/>
    <w:rsid w:val="00BD6088"/>
    <w:rsid w:val="00BD657E"/>
    <w:rsid w:val="00BD6D61"/>
    <w:rsid w:val="00BD6D7C"/>
    <w:rsid w:val="00BD6DCD"/>
    <w:rsid w:val="00BD73DD"/>
    <w:rsid w:val="00BD7A58"/>
    <w:rsid w:val="00BD7BF3"/>
    <w:rsid w:val="00BD7E68"/>
    <w:rsid w:val="00BE0457"/>
    <w:rsid w:val="00BE04B7"/>
    <w:rsid w:val="00BE066E"/>
    <w:rsid w:val="00BE0975"/>
    <w:rsid w:val="00BE0ACA"/>
    <w:rsid w:val="00BE0DAB"/>
    <w:rsid w:val="00BE0F5B"/>
    <w:rsid w:val="00BE17F1"/>
    <w:rsid w:val="00BE1813"/>
    <w:rsid w:val="00BE2460"/>
    <w:rsid w:val="00BE255A"/>
    <w:rsid w:val="00BE284F"/>
    <w:rsid w:val="00BE28E1"/>
    <w:rsid w:val="00BE3010"/>
    <w:rsid w:val="00BE3A07"/>
    <w:rsid w:val="00BE4FEE"/>
    <w:rsid w:val="00BE6044"/>
    <w:rsid w:val="00BE6E95"/>
    <w:rsid w:val="00BE7120"/>
    <w:rsid w:val="00BE75AC"/>
    <w:rsid w:val="00BE7CFB"/>
    <w:rsid w:val="00BF03D6"/>
    <w:rsid w:val="00BF0442"/>
    <w:rsid w:val="00BF0901"/>
    <w:rsid w:val="00BF10B1"/>
    <w:rsid w:val="00BF26D6"/>
    <w:rsid w:val="00BF2943"/>
    <w:rsid w:val="00BF2C62"/>
    <w:rsid w:val="00BF35D4"/>
    <w:rsid w:val="00BF399F"/>
    <w:rsid w:val="00BF3FD8"/>
    <w:rsid w:val="00BF44D5"/>
    <w:rsid w:val="00BF4518"/>
    <w:rsid w:val="00BF4519"/>
    <w:rsid w:val="00BF45E7"/>
    <w:rsid w:val="00BF4F4F"/>
    <w:rsid w:val="00BF5450"/>
    <w:rsid w:val="00BF5D5D"/>
    <w:rsid w:val="00BF6972"/>
    <w:rsid w:val="00BF6981"/>
    <w:rsid w:val="00BF71D1"/>
    <w:rsid w:val="00BF732E"/>
    <w:rsid w:val="00BF7F42"/>
    <w:rsid w:val="00BF7F89"/>
    <w:rsid w:val="00C004EF"/>
    <w:rsid w:val="00C006C0"/>
    <w:rsid w:val="00C012A0"/>
    <w:rsid w:val="00C019F3"/>
    <w:rsid w:val="00C01EFD"/>
    <w:rsid w:val="00C0278B"/>
    <w:rsid w:val="00C027C3"/>
    <w:rsid w:val="00C02A19"/>
    <w:rsid w:val="00C032F0"/>
    <w:rsid w:val="00C042AF"/>
    <w:rsid w:val="00C043B0"/>
    <w:rsid w:val="00C04E3F"/>
    <w:rsid w:val="00C052E4"/>
    <w:rsid w:val="00C054C9"/>
    <w:rsid w:val="00C05C2E"/>
    <w:rsid w:val="00C06C44"/>
    <w:rsid w:val="00C06D3A"/>
    <w:rsid w:val="00C06FFC"/>
    <w:rsid w:val="00C0757E"/>
    <w:rsid w:val="00C07B8F"/>
    <w:rsid w:val="00C10987"/>
    <w:rsid w:val="00C10F25"/>
    <w:rsid w:val="00C11166"/>
    <w:rsid w:val="00C113AA"/>
    <w:rsid w:val="00C11BA3"/>
    <w:rsid w:val="00C12030"/>
    <w:rsid w:val="00C120A2"/>
    <w:rsid w:val="00C12187"/>
    <w:rsid w:val="00C1221E"/>
    <w:rsid w:val="00C125D0"/>
    <w:rsid w:val="00C13099"/>
    <w:rsid w:val="00C13219"/>
    <w:rsid w:val="00C1322E"/>
    <w:rsid w:val="00C133AB"/>
    <w:rsid w:val="00C135AF"/>
    <w:rsid w:val="00C135EE"/>
    <w:rsid w:val="00C13967"/>
    <w:rsid w:val="00C13B59"/>
    <w:rsid w:val="00C13DB8"/>
    <w:rsid w:val="00C140B8"/>
    <w:rsid w:val="00C1507D"/>
    <w:rsid w:val="00C15268"/>
    <w:rsid w:val="00C156C4"/>
    <w:rsid w:val="00C15B55"/>
    <w:rsid w:val="00C163BA"/>
    <w:rsid w:val="00C16488"/>
    <w:rsid w:val="00C167C0"/>
    <w:rsid w:val="00C16D51"/>
    <w:rsid w:val="00C17010"/>
    <w:rsid w:val="00C173D0"/>
    <w:rsid w:val="00C174E6"/>
    <w:rsid w:val="00C17C21"/>
    <w:rsid w:val="00C17CFB"/>
    <w:rsid w:val="00C2063A"/>
    <w:rsid w:val="00C206DA"/>
    <w:rsid w:val="00C20E3C"/>
    <w:rsid w:val="00C20F98"/>
    <w:rsid w:val="00C214A4"/>
    <w:rsid w:val="00C2168A"/>
    <w:rsid w:val="00C2194A"/>
    <w:rsid w:val="00C21D55"/>
    <w:rsid w:val="00C22759"/>
    <w:rsid w:val="00C229D5"/>
    <w:rsid w:val="00C23581"/>
    <w:rsid w:val="00C23733"/>
    <w:rsid w:val="00C23C03"/>
    <w:rsid w:val="00C2416B"/>
    <w:rsid w:val="00C24CDE"/>
    <w:rsid w:val="00C25319"/>
    <w:rsid w:val="00C2551C"/>
    <w:rsid w:val="00C256E2"/>
    <w:rsid w:val="00C25B16"/>
    <w:rsid w:val="00C25CAE"/>
    <w:rsid w:val="00C262F0"/>
    <w:rsid w:val="00C26417"/>
    <w:rsid w:val="00C26826"/>
    <w:rsid w:val="00C26DAF"/>
    <w:rsid w:val="00C27501"/>
    <w:rsid w:val="00C27A72"/>
    <w:rsid w:val="00C27F17"/>
    <w:rsid w:val="00C3184B"/>
    <w:rsid w:val="00C31954"/>
    <w:rsid w:val="00C31ADC"/>
    <w:rsid w:val="00C31B80"/>
    <w:rsid w:val="00C31CB5"/>
    <w:rsid w:val="00C324A6"/>
    <w:rsid w:val="00C327CE"/>
    <w:rsid w:val="00C32BE0"/>
    <w:rsid w:val="00C32C92"/>
    <w:rsid w:val="00C3303C"/>
    <w:rsid w:val="00C331A0"/>
    <w:rsid w:val="00C33536"/>
    <w:rsid w:val="00C33D4E"/>
    <w:rsid w:val="00C33EAC"/>
    <w:rsid w:val="00C33F96"/>
    <w:rsid w:val="00C341CB"/>
    <w:rsid w:val="00C34739"/>
    <w:rsid w:val="00C352A2"/>
    <w:rsid w:val="00C352D2"/>
    <w:rsid w:val="00C363E3"/>
    <w:rsid w:val="00C37978"/>
    <w:rsid w:val="00C37DDB"/>
    <w:rsid w:val="00C4061A"/>
    <w:rsid w:val="00C40D75"/>
    <w:rsid w:val="00C417A0"/>
    <w:rsid w:val="00C41CAF"/>
    <w:rsid w:val="00C41CCC"/>
    <w:rsid w:val="00C42395"/>
    <w:rsid w:val="00C42A9A"/>
    <w:rsid w:val="00C42AEE"/>
    <w:rsid w:val="00C42B4F"/>
    <w:rsid w:val="00C436AB"/>
    <w:rsid w:val="00C436E5"/>
    <w:rsid w:val="00C43BBD"/>
    <w:rsid w:val="00C43D43"/>
    <w:rsid w:val="00C43F00"/>
    <w:rsid w:val="00C43F7A"/>
    <w:rsid w:val="00C44839"/>
    <w:rsid w:val="00C44C79"/>
    <w:rsid w:val="00C45481"/>
    <w:rsid w:val="00C454E6"/>
    <w:rsid w:val="00C455D6"/>
    <w:rsid w:val="00C45695"/>
    <w:rsid w:val="00C466C5"/>
    <w:rsid w:val="00C46DDE"/>
    <w:rsid w:val="00C46E58"/>
    <w:rsid w:val="00C46E97"/>
    <w:rsid w:val="00C47F3C"/>
    <w:rsid w:val="00C47F4C"/>
    <w:rsid w:val="00C50456"/>
    <w:rsid w:val="00C50963"/>
    <w:rsid w:val="00C50FBA"/>
    <w:rsid w:val="00C52060"/>
    <w:rsid w:val="00C5272E"/>
    <w:rsid w:val="00C528C6"/>
    <w:rsid w:val="00C52B3B"/>
    <w:rsid w:val="00C53254"/>
    <w:rsid w:val="00C532FF"/>
    <w:rsid w:val="00C53CC6"/>
    <w:rsid w:val="00C53EAF"/>
    <w:rsid w:val="00C540C0"/>
    <w:rsid w:val="00C54303"/>
    <w:rsid w:val="00C5430A"/>
    <w:rsid w:val="00C54ABC"/>
    <w:rsid w:val="00C54BB4"/>
    <w:rsid w:val="00C55324"/>
    <w:rsid w:val="00C559B6"/>
    <w:rsid w:val="00C55B7A"/>
    <w:rsid w:val="00C55CF7"/>
    <w:rsid w:val="00C56DA4"/>
    <w:rsid w:val="00C57169"/>
    <w:rsid w:val="00C57DC5"/>
    <w:rsid w:val="00C602CE"/>
    <w:rsid w:val="00C6049B"/>
    <w:rsid w:val="00C604C6"/>
    <w:rsid w:val="00C6069D"/>
    <w:rsid w:val="00C609A6"/>
    <w:rsid w:val="00C60AAC"/>
    <w:rsid w:val="00C60B60"/>
    <w:rsid w:val="00C60E2F"/>
    <w:rsid w:val="00C61063"/>
    <w:rsid w:val="00C6110E"/>
    <w:rsid w:val="00C612CF"/>
    <w:rsid w:val="00C61672"/>
    <w:rsid w:val="00C61A4B"/>
    <w:rsid w:val="00C61BBE"/>
    <w:rsid w:val="00C61D6C"/>
    <w:rsid w:val="00C620F9"/>
    <w:rsid w:val="00C62276"/>
    <w:rsid w:val="00C62306"/>
    <w:rsid w:val="00C62562"/>
    <w:rsid w:val="00C6297B"/>
    <w:rsid w:val="00C62B29"/>
    <w:rsid w:val="00C6309D"/>
    <w:rsid w:val="00C633CE"/>
    <w:rsid w:val="00C63522"/>
    <w:rsid w:val="00C63F4E"/>
    <w:rsid w:val="00C643AA"/>
    <w:rsid w:val="00C6475B"/>
    <w:rsid w:val="00C64808"/>
    <w:rsid w:val="00C64BC2"/>
    <w:rsid w:val="00C64DA3"/>
    <w:rsid w:val="00C6573E"/>
    <w:rsid w:val="00C65A46"/>
    <w:rsid w:val="00C66264"/>
    <w:rsid w:val="00C6635C"/>
    <w:rsid w:val="00C664FC"/>
    <w:rsid w:val="00C668B9"/>
    <w:rsid w:val="00C66D35"/>
    <w:rsid w:val="00C670FA"/>
    <w:rsid w:val="00C678BB"/>
    <w:rsid w:val="00C67F02"/>
    <w:rsid w:val="00C706A6"/>
    <w:rsid w:val="00C70B54"/>
    <w:rsid w:val="00C70C44"/>
    <w:rsid w:val="00C711CE"/>
    <w:rsid w:val="00C717C9"/>
    <w:rsid w:val="00C723F4"/>
    <w:rsid w:val="00C7251A"/>
    <w:rsid w:val="00C72AE2"/>
    <w:rsid w:val="00C72C7B"/>
    <w:rsid w:val="00C72CF3"/>
    <w:rsid w:val="00C73DF5"/>
    <w:rsid w:val="00C74784"/>
    <w:rsid w:val="00C748D8"/>
    <w:rsid w:val="00C74CC9"/>
    <w:rsid w:val="00C750EB"/>
    <w:rsid w:val="00C753B7"/>
    <w:rsid w:val="00C754D5"/>
    <w:rsid w:val="00C75CEC"/>
    <w:rsid w:val="00C76262"/>
    <w:rsid w:val="00C76352"/>
    <w:rsid w:val="00C772A3"/>
    <w:rsid w:val="00C7750D"/>
    <w:rsid w:val="00C775FF"/>
    <w:rsid w:val="00C777D5"/>
    <w:rsid w:val="00C7788F"/>
    <w:rsid w:val="00C8058D"/>
    <w:rsid w:val="00C80F9B"/>
    <w:rsid w:val="00C8172C"/>
    <w:rsid w:val="00C81EBC"/>
    <w:rsid w:val="00C81F65"/>
    <w:rsid w:val="00C82260"/>
    <w:rsid w:val="00C82891"/>
    <w:rsid w:val="00C82B7E"/>
    <w:rsid w:val="00C83470"/>
    <w:rsid w:val="00C83CA5"/>
    <w:rsid w:val="00C83CA7"/>
    <w:rsid w:val="00C841BC"/>
    <w:rsid w:val="00C84813"/>
    <w:rsid w:val="00C84827"/>
    <w:rsid w:val="00C84A30"/>
    <w:rsid w:val="00C84DB5"/>
    <w:rsid w:val="00C853A5"/>
    <w:rsid w:val="00C85E4C"/>
    <w:rsid w:val="00C867C6"/>
    <w:rsid w:val="00C87615"/>
    <w:rsid w:val="00C9117D"/>
    <w:rsid w:val="00C91755"/>
    <w:rsid w:val="00C91EC9"/>
    <w:rsid w:val="00C9218D"/>
    <w:rsid w:val="00C922BB"/>
    <w:rsid w:val="00C9281E"/>
    <w:rsid w:val="00C92828"/>
    <w:rsid w:val="00C92AFD"/>
    <w:rsid w:val="00C92FC6"/>
    <w:rsid w:val="00C92FDF"/>
    <w:rsid w:val="00C937D4"/>
    <w:rsid w:val="00C93A7E"/>
    <w:rsid w:val="00C93D03"/>
    <w:rsid w:val="00C944C1"/>
    <w:rsid w:val="00C94AF4"/>
    <w:rsid w:val="00C94E87"/>
    <w:rsid w:val="00C95CB3"/>
    <w:rsid w:val="00C9626F"/>
    <w:rsid w:val="00C97E13"/>
    <w:rsid w:val="00CA0226"/>
    <w:rsid w:val="00CA02CB"/>
    <w:rsid w:val="00CA070E"/>
    <w:rsid w:val="00CA1001"/>
    <w:rsid w:val="00CA1222"/>
    <w:rsid w:val="00CA1451"/>
    <w:rsid w:val="00CA190C"/>
    <w:rsid w:val="00CA25B9"/>
    <w:rsid w:val="00CA283F"/>
    <w:rsid w:val="00CA2B2D"/>
    <w:rsid w:val="00CA2E26"/>
    <w:rsid w:val="00CA30CE"/>
    <w:rsid w:val="00CA3EB0"/>
    <w:rsid w:val="00CA439D"/>
    <w:rsid w:val="00CA4448"/>
    <w:rsid w:val="00CA470E"/>
    <w:rsid w:val="00CA474E"/>
    <w:rsid w:val="00CA577D"/>
    <w:rsid w:val="00CA69D5"/>
    <w:rsid w:val="00CA6EFE"/>
    <w:rsid w:val="00CA76F0"/>
    <w:rsid w:val="00CA7E5D"/>
    <w:rsid w:val="00CB00B5"/>
    <w:rsid w:val="00CB0A38"/>
    <w:rsid w:val="00CB1C19"/>
    <w:rsid w:val="00CB2145"/>
    <w:rsid w:val="00CB254C"/>
    <w:rsid w:val="00CB2A89"/>
    <w:rsid w:val="00CB2D9F"/>
    <w:rsid w:val="00CB3474"/>
    <w:rsid w:val="00CB37CC"/>
    <w:rsid w:val="00CB3B69"/>
    <w:rsid w:val="00CB3DD8"/>
    <w:rsid w:val="00CB4956"/>
    <w:rsid w:val="00CB4A4E"/>
    <w:rsid w:val="00CB4ABB"/>
    <w:rsid w:val="00CB4CB2"/>
    <w:rsid w:val="00CB52F5"/>
    <w:rsid w:val="00CB535A"/>
    <w:rsid w:val="00CB54CA"/>
    <w:rsid w:val="00CB590A"/>
    <w:rsid w:val="00CB6649"/>
    <w:rsid w:val="00CB66B0"/>
    <w:rsid w:val="00CB6BEE"/>
    <w:rsid w:val="00CB6C2A"/>
    <w:rsid w:val="00CB7039"/>
    <w:rsid w:val="00CB712F"/>
    <w:rsid w:val="00CB78CF"/>
    <w:rsid w:val="00CB7C2B"/>
    <w:rsid w:val="00CB7F6C"/>
    <w:rsid w:val="00CC02C4"/>
    <w:rsid w:val="00CC0A52"/>
    <w:rsid w:val="00CC0F12"/>
    <w:rsid w:val="00CC0F88"/>
    <w:rsid w:val="00CC0FB8"/>
    <w:rsid w:val="00CC1581"/>
    <w:rsid w:val="00CC1B5C"/>
    <w:rsid w:val="00CC1E89"/>
    <w:rsid w:val="00CC1EB4"/>
    <w:rsid w:val="00CC243C"/>
    <w:rsid w:val="00CC2C68"/>
    <w:rsid w:val="00CC2E35"/>
    <w:rsid w:val="00CC3131"/>
    <w:rsid w:val="00CC327A"/>
    <w:rsid w:val="00CC3953"/>
    <w:rsid w:val="00CC3CFF"/>
    <w:rsid w:val="00CC3D4D"/>
    <w:rsid w:val="00CC3E87"/>
    <w:rsid w:val="00CC4317"/>
    <w:rsid w:val="00CC4D04"/>
    <w:rsid w:val="00CC4F24"/>
    <w:rsid w:val="00CC507D"/>
    <w:rsid w:val="00CC57FD"/>
    <w:rsid w:val="00CC5C26"/>
    <w:rsid w:val="00CC5E6E"/>
    <w:rsid w:val="00CC5EE7"/>
    <w:rsid w:val="00CC5EED"/>
    <w:rsid w:val="00CC5FB8"/>
    <w:rsid w:val="00CC5FD0"/>
    <w:rsid w:val="00CC6617"/>
    <w:rsid w:val="00CC678D"/>
    <w:rsid w:val="00CC69FC"/>
    <w:rsid w:val="00CC6E0F"/>
    <w:rsid w:val="00CC7340"/>
    <w:rsid w:val="00CD000C"/>
    <w:rsid w:val="00CD04F2"/>
    <w:rsid w:val="00CD0677"/>
    <w:rsid w:val="00CD1150"/>
    <w:rsid w:val="00CD130E"/>
    <w:rsid w:val="00CD14F4"/>
    <w:rsid w:val="00CD152B"/>
    <w:rsid w:val="00CD19B4"/>
    <w:rsid w:val="00CD1DF4"/>
    <w:rsid w:val="00CD2BF5"/>
    <w:rsid w:val="00CD2FA4"/>
    <w:rsid w:val="00CD325A"/>
    <w:rsid w:val="00CD38B7"/>
    <w:rsid w:val="00CD394A"/>
    <w:rsid w:val="00CD49AC"/>
    <w:rsid w:val="00CD4BE8"/>
    <w:rsid w:val="00CD4E0C"/>
    <w:rsid w:val="00CD504D"/>
    <w:rsid w:val="00CD5508"/>
    <w:rsid w:val="00CD5679"/>
    <w:rsid w:val="00CD57E2"/>
    <w:rsid w:val="00CD5D03"/>
    <w:rsid w:val="00CD5DB8"/>
    <w:rsid w:val="00CD5F79"/>
    <w:rsid w:val="00CD61FD"/>
    <w:rsid w:val="00CD6723"/>
    <w:rsid w:val="00CE0014"/>
    <w:rsid w:val="00CE027F"/>
    <w:rsid w:val="00CE0A6D"/>
    <w:rsid w:val="00CE11ED"/>
    <w:rsid w:val="00CE12CF"/>
    <w:rsid w:val="00CE1CE5"/>
    <w:rsid w:val="00CE26B4"/>
    <w:rsid w:val="00CE2A0D"/>
    <w:rsid w:val="00CE2AEC"/>
    <w:rsid w:val="00CE2E62"/>
    <w:rsid w:val="00CE2EE5"/>
    <w:rsid w:val="00CE30EF"/>
    <w:rsid w:val="00CE3267"/>
    <w:rsid w:val="00CE3DF5"/>
    <w:rsid w:val="00CE3FC3"/>
    <w:rsid w:val="00CE3FF7"/>
    <w:rsid w:val="00CE45E9"/>
    <w:rsid w:val="00CE48AE"/>
    <w:rsid w:val="00CE4EC6"/>
    <w:rsid w:val="00CE558A"/>
    <w:rsid w:val="00CE5951"/>
    <w:rsid w:val="00CE5E9D"/>
    <w:rsid w:val="00CE625A"/>
    <w:rsid w:val="00CE6AB5"/>
    <w:rsid w:val="00CE6DE3"/>
    <w:rsid w:val="00CE76ED"/>
    <w:rsid w:val="00CE7755"/>
    <w:rsid w:val="00CF02C8"/>
    <w:rsid w:val="00CF0697"/>
    <w:rsid w:val="00CF0BEC"/>
    <w:rsid w:val="00CF0D7E"/>
    <w:rsid w:val="00CF1CB2"/>
    <w:rsid w:val="00CF1F22"/>
    <w:rsid w:val="00CF2574"/>
    <w:rsid w:val="00CF2AD9"/>
    <w:rsid w:val="00CF35D6"/>
    <w:rsid w:val="00CF3763"/>
    <w:rsid w:val="00CF3A34"/>
    <w:rsid w:val="00CF3B77"/>
    <w:rsid w:val="00CF4458"/>
    <w:rsid w:val="00CF4528"/>
    <w:rsid w:val="00CF4EF2"/>
    <w:rsid w:val="00CF50C2"/>
    <w:rsid w:val="00CF5176"/>
    <w:rsid w:val="00CF5966"/>
    <w:rsid w:val="00CF6264"/>
    <w:rsid w:val="00CF63FC"/>
    <w:rsid w:val="00CF64C5"/>
    <w:rsid w:val="00CF6924"/>
    <w:rsid w:val="00CF6B02"/>
    <w:rsid w:val="00CF6CB3"/>
    <w:rsid w:val="00CF6F4E"/>
    <w:rsid w:val="00CF73E9"/>
    <w:rsid w:val="00CF7442"/>
    <w:rsid w:val="00CF765E"/>
    <w:rsid w:val="00CF7836"/>
    <w:rsid w:val="00CF7D68"/>
    <w:rsid w:val="00CF7DB8"/>
    <w:rsid w:val="00CF7EED"/>
    <w:rsid w:val="00CF7F3B"/>
    <w:rsid w:val="00D00503"/>
    <w:rsid w:val="00D00809"/>
    <w:rsid w:val="00D00BC0"/>
    <w:rsid w:val="00D0132D"/>
    <w:rsid w:val="00D013D9"/>
    <w:rsid w:val="00D02729"/>
    <w:rsid w:val="00D02A50"/>
    <w:rsid w:val="00D02A82"/>
    <w:rsid w:val="00D0305F"/>
    <w:rsid w:val="00D03217"/>
    <w:rsid w:val="00D03DB9"/>
    <w:rsid w:val="00D053DC"/>
    <w:rsid w:val="00D057DB"/>
    <w:rsid w:val="00D05D22"/>
    <w:rsid w:val="00D05F94"/>
    <w:rsid w:val="00D06606"/>
    <w:rsid w:val="00D06B5A"/>
    <w:rsid w:val="00D06E0F"/>
    <w:rsid w:val="00D06E51"/>
    <w:rsid w:val="00D07973"/>
    <w:rsid w:val="00D07C11"/>
    <w:rsid w:val="00D07C91"/>
    <w:rsid w:val="00D103BD"/>
    <w:rsid w:val="00D1078C"/>
    <w:rsid w:val="00D10B63"/>
    <w:rsid w:val="00D10E0E"/>
    <w:rsid w:val="00D1102F"/>
    <w:rsid w:val="00D11407"/>
    <w:rsid w:val="00D114D6"/>
    <w:rsid w:val="00D118F9"/>
    <w:rsid w:val="00D11A1A"/>
    <w:rsid w:val="00D11C47"/>
    <w:rsid w:val="00D11E18"/>
    <w:rsid w:val="00D120ED"/>
    <w:rsid w:val="00D121E4"/>
    <w:rsid w:val="00D1230D"/>
    <w:rsid w:val="00D12372"/>
    <w:rsid w:val="00D1261D"/>
    <w:rsid w:val="00D12716"/>
    <w:rsid w:val="00D12895"/>
    <w:rsid w:val="00D12DD6"/>
    <w:rsid w:val="00D136E3"/>
    <w:rsid w:val="00D13CBD"/>
    <w:rsid w:val="00D14291"/>
    <w:rsid w:val="00D14573"/>
    <w:rsid w:val="00D1485F"/>
    <w:rsid w:val="00D14A5C"/>
    <w:rsid w:val="00D1553B"/>
    <w:rsid w:val="00D156ED"/>
    <w:rsid w:val="00D15A52"/>
    <w:rsid w:val="00D16532"/>
    <w:rsid w:val="00D165B0"/>
    <w:rsid w:val="00D16E66"/>
    <w:rsid w:val="00D172A9"/>
    <w:rsid w:val="00D177DB"/>
    <w:rsid w:val="00D17BBF"/>
    <w:rsid w:val="00D17C25"/>
    <w:rsid w:val="00D20106"/>
    <w:rsid w:val="00D2022A"/>
    <w:rsid w:val="00D202FD"/>
    <w:rsid w:val="00D204AB"/>
    <w:rsid w:val="00D21255"/>
    <w:rsid w:val="00D21259"/>
    <w:rsid w:val="00D21C88"/>
    <w:rsid w:val="00D21E41"/>
    <w:rsid w:val="00D22DB9"/>
    <w:rsid w:val="00D230E6"/>
    <w:rsid w:val="00D23451"/>
    <w:rsid w:val="00D234CB"/>
    <w:rsid w:val="00D2350E"/>
    <w:rsid w:val="00D239CE"/>
    <w:rsid w:val="00D23CF4"/>
    <w:rsid w:val="00D2403C"/>
    <w:rsid w:val="00D2440E"/>
    <w:rsid w:val="00D2485D"/>
    <w:rsid w:val="00D24EB6"/>
    <w:rsid w:val="00D26116"/>
    <w:rsid w:val="00D26176"/>
    <w:rsid w:val="00D262A2"/>
    <w:rsid w:val="00D26325"/>
    <w:rsid w:val="00D266BC"/>
    <w:rsid w:val="00D2718B"/>
    <w:rsid w:val="00D2783C"/>
    <w:rsid w:val="00D27DEC"/>
    <w:rsid w:val="00D3033D"/>
    <w:rsid w:val="00D30877"/>
    <w:rsid w:val="00D30A35"/>
    <w:rsid w:val="00D30A3A"/>
    <w:rsid w:val="00D30C5C"/>
    <w:rsid w:val="00D30CB9"/>
    <w:rsid w:val="00D30ECD"/>
    <w:rsid w:val="00D31046"/>
    <w:rsid w:val="00D31281"/>
    <w:rsid w:val="00D312E0"/>
    <w:rsid w:val="00D313EF"/>
    <w:rsid w:val="00D31554"/>
    <w:rsid w:val="00D318E0"/>
    <w:rsid w:val="00D31B96"/>
    <w:rsid w:val="00D31C48"/>
    <w:rsid w:val="00D31E35"/>
    <w:rsid w:val="00D31F3F"/>
    <w:rsid w:val="00D31FFE"/>
    <w:rsid w:val="00D32089"/>
    <w:rsid w:val="00D325B6"/>
    <w:rsid w:val="00D3281C"/>
    <w:rsid w:val="00D32FAD"/>
    <w:rsid w:val="00D334B2"/>
    <w:rsid w:val="00D33BCF"/>
    <w:rsid w:val="00D33D5D"/>
    <w:rsid w:val="00D3432D"/>
    <w:rsid w:val="00D3478B"/>
    <w:rsid w:val="00D34CC4"/>
    <w:rsid w:val="00D35133"/>
    <w:rsid w:val="00D35BFB"/>
    <w:rsid w:val="00D3709A"/>
    <w:rsid w:val="00D37C66"/>
    <w:rsid w:val="00D37FAA"/>
    <w:rsid w:val="00D40E6D"/>
    <w:rsid w:val="00D41033"/>
    <w:rsid w:val="00D411BE"/>
    <w:rsid w:val="00D4204B"/>
    <w:rsid w:val="00D42BA1"/>
    <w:rsid w:val="00D432E4"/>
    <w:rsid w:val="00D439F9"/>
    <w:rsid w:val="00D43D57"/>
    <w:rsid w:val="00D43FCB"/>
    <w:rsid w:val="00D44415"/>
    <w:rsid w:val="00D44C67"/>
    <w:rsid w:val="00D45091"/>
    <w:rsid w:val="00D452C9"/>
    <w:rsid w:val="00D45967"/>
    <w:rsid w:val="00D466AD"/>
    <w:rsid w:val="00D47129"/>
    <w:rsid w:val="00D479AA"/>
    <w:rsid w:val="00D507E2"/>
    <w:rsid w:val="00D509CF"/>
    <w:rsid w:val="00D50DF9"/>
    <w:rsid w:val="00D50ED8"/>
    <w:rsid w:val="00D51140"/>
    <w:rsid w:val="00D5155A"/>
    <w:rsid w:val="00D5258A"/>
    <w:rsid w:val="00D52E85"/>
    <w:rsid w:val="00D52F32"/>
    <w:rsid w:val="00D53347"/>
    <w:rsid w:val="00D534B3"/>
    <w:rsid w:val="00D53EE9"/>
    <w:rsid w:val="00D53F0B"/>
    <w:rsid w:val="00D54072"/>
    <w:rsid w:val="00D550C3"/>
    <w:rsid w:val="00D55649"/>
    <w:rsid w:val="00D5566C"/>
    <w:rsid w:val="00D5585D"/>
    <w:rsid w:val="00D5642A"/>
    <w:rsid w:val="00D565A6"/>
    <w:rsid w:val="00D56A01"/>
    <w:rsid w:val="00D56C76"/>
    <w:rsid w:val="00D57737"/>
    <w:rsid w:val="00D57BA3"/>
    <w:rsid w:val="00D57E2F"/>
    <w:rsid w:val="00D601CB"/>
    <w:rsid w:val="00D602E8"/>
    <w:rsid w:val="00D60BA7"/>
    <w:rsid w:val="00D60C00"/>
    <w:rsid w:val="00D60E50"/>
    <w:rsid w:val="00D615B3"/>
    <w:rsid w:val="00D6181B"/>
    <w:rsid w:val="00D618A6"/>
    <w:rsid w:val="00D6197F"/>
    <w:rsid w:val="00D61CE0"/>
    <w:rsid w:val="00D61E95"/>
    <w:rsid w:val="00D6242B"/>
    <w:rsid w:val="00D62691"/>
    <w:rsid w:val="00D626D1"/>
    <w:rsid w:val="00D62D20"/>
    <w:rsid w:val="00D6301A"/>
    <w:rsid w:val="00D63124"/>
    <w:rsid w:val="00D633EB"/>
    <w:rsid w:val="00D6379A"/>
    <w:rsid w:val="00D638F2"/>
    <w:rsid w:val="00D63AC8"/>
    <w:rsid w:val="00D63E24"/>
    <w:rsid w:val="00D64176"/>
    <w:rsid w:val="00D6446D"/>
    <w:rsid w:val="00D6481D"/>
    <w:rsid w:val="00D6566F"/>
    <w:rsid w:val="00D65908"/>
    <w:rsid w:val="00D66109"/>
    <w:rsid w:val="00D665DD"/>
    <w:rsid w:val="00D66869"/>
    <w:rsid w:val="00D66B8A"/>
    <w:rsid w:val="00D671DF"/>
    <w:rsid w:val="00D67511"/>
    <w:rsid w:val="00D678A4"/>
    <w:rsid w:val="00D678DB"/>
    <w:rsid w:val="00D67B7D"/>
    <w:rsid w:val="00D7034C"/>
    <w:rsid w:val="00D70E2B"/>
    <w:rsid w:val="00D7174A"/>
    <w:rsid w:val="00D71B57"/>
    <w:rsid w:val="00D7263D"/>
    <w:rsid w:val="00D72D79"/>
    <w:rsid w:val="00D72F71"/>
    <w:rsid w:val="00D73F8A"/>
    <w:rsid w:val="00D749A1"/>
    <w:rsid w:val="00D75309"/>
    <w:rsid w:val="00D75B24"/>
    <w:rsid w:val="00D7649E"/>
    <w:rsid w:val="00D7669D"/>
    <w:rsid w:val="00D76E45"/>
    <w:rsid w:val="00D77556"/>
    <w:rsid w:val="00D77592"/>
    <w:rsid w:val="00D80422"/>
    <w:rsid w:val="00D8071F"/>
    <w:rsid w:val="00D80885"/>
    <w:rsid w:val="00D80AB7"/>
    <w:rsid w:val="00D80FB8"/>
    <w:rsid w:val="00D80FC7"/>
    <w:rsid w:val="00D8186C"/>
    <w:rsid w:val="00D81964"/>
    <w:rsid w:val="00D81D51"/>
    <w:rsid w:val="00D82376"/>
    <w:rsid w:val="00D82FF4"/>
    <w:rsid w:val="00D83968"/>
    <w:rsid w:val="00D84C22"/>
    <w:rsid w:val="00D84D31"/>
    <w:rsid w:val="00D84D5C"/>
    <w:rsid w:val="00D84FF6"/>
    <w:rsid w:val="00D856EE"/>
    <w:rsid w:val="00D85D22"/>
    <w:rsid w:val="00D85E68"/>
    <w:rsid w:val="00D86285"/>
    <w:rsid w:val="00D86296"/>
    <w:rsid w:val="00D869C2"/>
    <w:rsid w:val="00D86CC4"/>
    <w:rsid w:val="00D86F02"/>
    <w:rsid w:val="00D8701C"/>
    <w:rsid w:val="00D870D6"/>
    <w:rsid w:val="00D87479"/>
    <w:rsid w:val="00D87A8E"/>
    <w:rsid w:val="00D87B88"/>
    <w:rsid w:val="00D87C00"/>
    <w:rsid w:val="00D87E00"/>
    <w:rsid w:val="00D87FFD"/>
    <w:rsid w:val="00D90A50"/>
    <w:rsid w:val="00D9105B"/>
    <w:rsid w:val="00D912BE"/>
    <w:rsid w:val="00D916C1"/>
    <w:rsid w:val="00D9176F"/>
    <w:rsid w:val="00D917B1"/>
    <w:rsid w:val="00D91A2C"/>
    <w:rsid w:val="00D91EE6"/>
    <w:rsid w:val="00D9202C"/>
    <w:rsid w:val="00D924E7"/>
    <w:rsid w:val="00D92577"/>
    <w:rsid w:val="00D9305E"/>
    <w:rsid w:val="00D930B4"/>
    <w:rsid w:val="00D93343"/>
    <w:rsid w:val="00D9351A"/>
    <w:rsid w:val="00D93D3B"/>
    <w:rsid w:val="00D94437"/>
    <w:rsid w:val="00D94652"/>
    <w:rsid w:val="00D95349"/>
    <w:rsid w:val="00D95741"/>
    <w:rsid w:val="00D95D6D"/>
    <w:rsid w:val="00D967C9"/>
    <w:rsid w:val="00D973FD"/>
    <w:rsid w:val="00D975EB"/>
    <w:rsid w:val="00DA016D"/>
    <w:rsid w:val="00DA01DE"/>
    <w:rsid w:val="00DA0583"/>
    <w:rsid w:val="00DA1706"/>
    <w:rsid w:val="00DA1779"/>
    <w:rsid w:val="00DA183A"/>
    <w:rsid w:val="00DA20F8"/>
    <w:rsid w:val="00DA21E3"/>
    <w:rsid w:val="00DA22D5"/>
    <w:rsid w:val="00DA250A"/>
    <w:rsid w:val="00DA2560"/>
    <w:rsid w:val="00DA2B0B"/>
    <w:rsid w:val="00DA2BB8"/>
    <w:rsid w:val="00DA2BCC"/>
    <w:rsid w:val="00DA3107"/>
    <w:rsid w:val="00DA3AEC"/>
    <w:rsid w:val="00DA3B72"/>
    <w:rsid w:val="00DA3F81"/>
    <w:rsid w:val="00DA4646"/>
    <w:rsid w:val="00DA47AA"/>
    <w:rsid w:val="00DA4801"/>
    <w:rsid w:val="00DA49A1"/>
    <w:rsid w:val="00DA4A80"/>
    <w:rsid w:val="00DA4B24"/>
    <w:rsid w:val="00DA4B79"/>
    <w:rsid w:val="00DA4EF1"/>
    <w:rsid w:val="00DA5430"/>
    <w:rsid w:val="00DA6164"/>
    <w:rsid w:val="00DA7550"/>
    <w:rsid w:val="00DA7630"/>
    <w:rsid w:val="00DA783C"/>
    <w:rsid w:val="00DA784A"/>
    <w:rsid w:val="00DB0491"/>
    <w:rsid w:val="00DB0670"/>
    <w:rsid w:val="00DB095B"/>
    <w:rsid w:val="00DB0E65"/>
    <w:rsid w:val="00DB1157"/>
    <w:rsid w:val="00DB11DF"/>
    <w:rsid w:val="00DB1690"/>
    <w:rsid w:val="00DB17BD"/>
    <w:rsid w:val="00DB203E"/>
    <w:rsid w:val="00DB2224"/>
    <w:rsid w:val="00DB28E0"/>
    <w:rsid w:val="00DB2C65"/>
    <w:rsid w:val="00DB32C0"/>
    <w:rsid w:val="00DB32E2"/>
    <w:rsid w:val="00DB32F3"/>
    <w:rsid w:val="00DB3676"/>
    <w:rsid w:val="00DB379C"/>
    <w:rsid w:val="00DB399E"/>
    <w:rsid w:val="00DB3BCE"/>
    <w:rsid w:val="00DB4943"/>
    <w:rsid w:val="00DB49F5"/>
    <w:rsid w:val="00DB4BD1"/>
    <w:rsid w:val="00DB4CD8"/>
    <w:rsid w:val="00DB4F35"/>
    <w:rsid w:val="00DB587B"/>
    <w:rsid w:val="00DB5DF1"/>
    <w:rsid w:val="00DB5F23"/>
    <w:rsid w:val="00DB60D3"/>
    <w:rsid w:val="00DB613F"/>
    <w:rsid w:val="00DB6234"/>
    <w:rsid w:val="00DB6B80"/>
    <w:rsid w:val="00DC06CC"/>
    <w:rsid w:val="00DC07D5"/>
    <w:rsid w:val="00DC145E"/>
    <w:rsid w:val="00DC1512"/>
    <w:rsid w:val="00DC162A"/>
    <w:rsid w:val="00DC2112"/>
    <w:rsid w:val="00DC2767"/>
    <w:rsid w:val="00DC31A8"/>
    <w:rsid w:val="00DC31AB"/>
    <w:rsid w:val="00DC3345"/>
    <w:rsid w:val="00DC42F8"/>
    <w:rsid w:val="00DC4307"/>
    <w:rsid w:val="00DC4636"/>
    <w:rsid w:val="00DC56B0"/>
    <w:rsid w:val="00DC5AAA"/>
    <w:rsid w:val="00DC5BB1"/>
    <w:rsid w:val="00DC5C88"/>
    <w:rsid w:val="00DC5D17"/>
    <w:rsid w:val="00DC66B8"/>
    <w:rsid w:val="00DC6BCA"/>
    <w:rsid w:val="00DC6DC6"/>
    <w:rsid w:val="00DC7035"/>
    <w:rsid w:val="00DC74E1"/>
    <w:rsid w:val="00DC7C4C"/>
    <w:rsid w:val="00DC7E1D"/>
    <w:rsid w:val="00DD014B"/>
    <w:rsid w:val="00DD058C"/>
    <w:rsid w:val="00DD0B96"/>
    <w:rsid w:val="00DD1132"/>
    <w:rsid w:val="00DD1A6A"/>
    <w:rsid w:val="00DD2938"/>
    <w:rsid w:val="00DD2F4E"/>
    <w:rsid w:val="00DD3B3A"/>
    <w:rsid w:val="00DD3C44"/>
    <w:rsid w:val="00DD3DD9"/>
    <w:rsid w:val="00DD40AE"/>
    <w:rsid w:val="00DD558C"/>
    <w:rsid w:val="00DD5630"/>
    <w:rsid w:val="00DD5E96"/>
    <w:rsid w:val="00DD6083"/>
    <w:rsid w:val="00DD6CD6"/>
    <w:rsid w:val="00DD705A"/>
    <w:rsid w:val="00DD7DBA"/>
    <w:rsid w:val="00DE0796"/>
    <w:rsid w:val="00DE07A5"/>
    <w:rsid w:val="00DE087F"/>
    <w:rsid w:val="00DE0EE5"/>
    <w:rsid w:val="00DE1139"/>
    <w:rsid w:val="00DE1A2D"/>
    <w:rsid w:val="00DE2ADD"/>
    <w:rsid w:val="00DE2C1F"/>
    <w:rsid w:val="00DE2CE3"/>
    <w:rsid w:val="00DE314E"/>
    <w:rsid w:val="00DE3513"/>
    <w:rsid w:val="00DE371A"/>
    <w:rsid w:val="00DE3BDA"/>
    <w:rsid w:val="00DE3CA4"/>
    <w:rsid w:val="00DE415D"/>
    <w:rsid w:val="00DE4A9D"/>
    <w:rsid w:val="00DE4BDB"/>
    <w:rsid w:val="00DE5425"/>
    <w:rsid w:val="00DE542B"/>
    <w:rsid w:val="00DE571A"/>
    <w:rsid w:val="00DE5C92"/>
    <w:rsid w:val="00DE5FD4"/>
    <w:rsid w:val="00DE6480"/>
    <w:rsid w:val="00DE64F1"/>
    <w:rsid w:val="00DE6937"/>
    <w:rsid w:val="00DE6B7E"/>
    <w:rsid w:val="00DE6BBA"/>
    <w:rsid w:val="00DE6C3C"/>
    <w:rsid w:val="00DE7297"/>
    <w:rsid w:val="00DE791F"/>
    <w:rsid w:val="00DF0E48"/>
    <w:rsid w:val="00DF1406"/>
    <w:rsid w:val="00DF1499"/>
    <w:rsid w:val="00DF1854"/>
    <w:rsid w:val="00DF1E6B"/>
    <w:rsid w:val="00DF2261"/>
    <w:rsid w:val="00DF2F32"/>
    <w:rsid w:val="00DF3268"/>
    <w:rsid w:val="00DF355C"/>
    <w:rsid w:val="00DF3AB5"/>
    <w:rsid w:val="00DF3DFB"/>
    <w:rsid w:val="00DF4154"/>
    <w:rsid w:val="00DF42D0"/>
    <w:rsid w:val="00DF4421"/>
    <w:rsid w:val="00DF4B7F"/>
    <w:rsid w:val="00DF58F6"/>
    <w:rsid w:val="00DF5BB9"/>
    <w:rsid w:val="00DF5BBD"/>
    <w:rsid w:val="00DF66BC"/>
    <w:rsid w:val="00DF6C12"/>
    <w:rsid w:val="00DF70C2"/>
    <w:rsid w:val="00DF74AA"/>
    <w:rsid w:val="00DF7B67"/>
    <w:rsid w:val="00E0004A"/>
    <w:rsid w:val="00E00418"/>
    <w:rsid w:val="00E00C81"/>
    <w:rsid w:val="00E00D35"/>
    <w:rsid w:val="00E00E68"/>
    <w:rsid w:val="00E00FA0"/>
    <w:rsid w:val="00E01587"/>
    <w:rsid w:val="00E01B3B"/>
    <w:rsid w:val="00E01C4E"/>
    <w:rsid w:val="00E01CF5"/>
    <w:rsid w:val="00E02D57"/>
    <w:rsid w:val="00E030C8"/>
    <w:rsid w:val="00E0393A"/>
    <w:rsid w:val="00E04719"/>
    <w:rsid w:val="00E0494E"/>
    <w:rsid w:val="00E04DAF"/>
    <w:rsid w:val="00E05334"/>
    <w:rsid w:val="00E0582C"/>
    <w:rsid w:val="00E06187"/>
    <w:rsid w:val="00E0624D"/>
    <w:rsid w:val="00E06A81"/>
    <w:rsid w:val="00E07257"/>
    <w:rsid w:val="00E073AA"/>
    <w:rsid w:val="00E0741C"/>
    <w:rsid w:val="00E0765F"/>
    <w:rsid w:val="00E07F4A"/>
    <w:rsid w:val="00E10B8B"/>
    <w:rsid w:val="00E10D80"/>
    <w:rsid w:val="00E10ECF"/>
    <w:rsid w:val="00E112C7"/>
    <w:rsid w:val="00E124A5"/>
    <w:rsid w:val="00E127C3"/>
    <w:rsid w:val="00E12A50"/>
    <w:rsid w:val="00E12B03"/>
    <w:rsid w:val="00E12FC3"/>
    <w:rsid w:val="00E12FEC"/>
    <w:rsid w:val="00E13442"/>
    <w:rsid w:val="00E13A80"/>
    <w:rsid w:val="00E13EB1"/>
    <w:rsid w:val="00E13EC2"/>
    <w:rsid w:val="00E1479E"/>
    <w:rsid w:val="00E1497F"/>
    <w:rsid w:val="00E14C3E"/>
    <w:rsid w:val="00E14F77"/>
    <w:rsid w:val="00E1521D"/>
    <w:rsid w:val="00E157B9"/>
    <w:rsid w:val="00E15AB8"/>
    <w:rsid w:val="00E15C44"/>
    <w:rsid w:val="00E1627B"/>
    <w:rsid w:val="00E16322"/>
    <w:rsid w:val="00E167AB"/>
    <w:rsid w:val="00E16828"/>
    <w:rsid w:val="00E16E0D"/>
    <w:rsid w:val="00E172E7"/>
    <w:rsid w:val="00E173D8"/>
    <w:rsid w:val="00E17586"/>
    <w:rsid w:val="00E177C5"/>
    <w:rsid w:val="00E177C8"/>
    <w:rsid w:val="00E17A3A"/>
    <w:rsid w:val="00E17C58"/>
    <w:rsid w:val="00E17E62"/>
    <w:rsid w:val="00E2003D"/>
    <w:rsid w:val="00E20460"/>
    <w:rsid w:val="00E21110"/>
    <w:rsid w:val="00E214A4"/>
    <w:rsid w:val="00E21867"/>
    <w:rsid w:val="00E2253D"/>
    <w:rsid w:val="00E22BB1"/>
    <w:rsid w:val="00E22F6B"/>
    <w:rsid w:val="00E237C0"/>
    <w:rsid w:val="00E24072"/>
    <w:rsid w:val="00E245B3"/>
    <w:rsid w:val="00E24829"/>
    <w:rsid w:val="00E255B8"/>
    <w:rsid w:val="00E25C85"/>
    <w:rsid w:val="00E25E56"/>
    <w:rsid w:val="00E2645E"/>
    <w:rsid w:val="00E265AE"/>
    <w:rsid w:val="00E266D2"/>
    <w:rsid w:val="00E2679F"/>
    <w:rsid w:val="00E274D2"/>
    <w:rsid w:val="00E27E1E"/>
    <w:rsid w:val="00E30107"/>
    <w:rsid w:val="00E3060F"/>
    <w:rsid w:val="00E309DF"/>
    <w:rsid w:val="00E31455"/>
    <w:rsid w:val="00E3160B"/>
    <w:rsid w:val="00E318FF"/>
    <w:rsid w:val="00E32045"/>
    <w:rsid w:val="00E32ED9"/>
    <w:rsid w:val="00E334CF"/>
    <w:rsid w:val="00E339FD"/>
    <w:rsid w:val="00E33BD4"/>
    <w:rsid w:val="00E33FA8"/>
    <w:rsid w:val="00E34141"/>
    <w:rsid w:val="00E342E3"/>
    <w:rsid w:val="00E34919"/>
    <w:rsid w:val="00E34A1F"/>
    <w:rsid w:val="00E34D81"/>
    <w:rsid w:val="00E34E7D"/>
    <w:rsid w:val="00E35701"/>
    <w:rsid w:val="00E35898"/>
    <w:rsid w:val="00E35E52"/>
    <w:rsid w:val="00E35FCD"/>
    <w:rsid w:val="00E36491"/>
    <w:rsid w:val="00E3654C"/>
    <w:rsid w:val="00E40197"/>
    <w:rsid w:val="00E403F2"/>
    <w:rsid w:val="00E40797"/>
    <w:rsid w:val="00E4088D"/>
    <w:rsid w:val="00E40A1A"/>
    <w:rsid w:val="00E40A33"/>
    <w:rsid w:val="00E410E0"/>
    <w:rsid w:val="00E412CC"/>
    <w:rsid w:val="00E413DA"/>
    <w:rsid w:val="00E41A53"/>
    <w:rsid w:val="00E426AE"/>
    <w:rsid w:val="00E4272D"/>
    <w:rsid w:val="00E427AD"/>
    <w:rsid w:val="00E430E7"/>
    <w:rsid w:val="00E4324E"/>
    <w:rsid w:val="00E4363F"/>
    <w:rsid w:val="00E43844"/>
    <w:rsid w:val="00E439B0"/>
    <w:rsid w:val="00E43C31"/>
    <w:rsid w:val="00E440D1"/>
    <w:rsid w:val="00E44529"/>
    <w:rsid w:val="00E469AE"/>
    <w:rsid w:val="00E46E85"/>
    <w:rsid w:val="00E46EAF"/>
    <w:rsid w:val="00E4707A"/>
    <w:rsid w:val="00E47315"/>
    <w:rsid w:val="00E477D0"/>
    <w:rsid w:val="00E5023A"/>
    <w:rsid w:val="00E5058E"/>
    <w:rsid w:val="00E51733"/>
    <w:rsid w:val="00E518DB"/>
    <w:rsid w:val="00E519E9"/>
    <w:rsid w:val="00E51C7E"/>
    <w:rsid w:val="00E51D54"/>
    <w:rsid w:val="00E51EA2"/>
    <w:rsid w:val="00E52293"/>
    <w:rsid w:val="00E528A0"/>
    <w:rsid w:val="00E53113"/>
    <w:rsid w:val="00E53A9B"/>
    <w:rsid w:val="00E53AAF"/>
    <w:rsid w:val="00E53D2E"/>
    <w:rsid w:val="00E541B9"/>
    <w:rsid w:val="00E54317"/>
    <w:rsid w:val="00E54479"/>
    <w:rsid w:val="00E544A2"/>
    <w:rsid w:val="00E54F24"/>
    <w:rsid w:val="00E55695"/>
    <w:rsid w:val="00E56097"/>
    <w:rsid w:val="00E56150"/>
    <w:rsid w:val="00E56264"/>
    <w:rsid w:val="00E564CE"/>
    <w:rsid w:val="00E56CAB"/>
    <w:rsid w:val="00E57BA7"/>
    <w:rsid w:val="00E57C61"/>
    <w:rsid w:val="00E57D28"/>
    <w:rsid w:val="00E60169"/>
    <w:rsid w:val="00E604B6"/>
    <w:rsid w:val="00E61071"/>
    <w:rsid w:val="00E6237B"/>
    <w:rsid w:val="00E62418"/>
    <w:rsid w:val="00E63B32"/>
    <w:rsid w:val="00E63B93"/>
    <w:rsid w:val="00E64177"/>
    <w:rsid w:val="00E6422E"/>
    <w:rsid w:val="00E644B4"/>
    <w:rsid w:val="00E649E4"/>
    <w:rsid w:val="00E64A23"/>
    <w:rsid w:val="00E64E86"/>
    <w:rsid w:val="00E6516A"/>
    <w:rsid w:val="00E651B7"/>
    <w:rsid w:val="00E6576E"/>
    <w:rsid w:val="00E65F4D"/>
    <w:rsid w:val="00E66357"/>
    <w:rsid w:val="00E665EA"/>
    <w:rsid w:val="00E66CA0"/>
    <w:rsid w:val="00E67354"/>
    <w:rsid w:val="00E676E1"/>
    <w:rsid w:val="00E677EF"/>
    <w:rsid w:val="00E67DD6"/>
    <w:rsid w:val="00E700A2"/>
    <w:rsid w:val="00E7160F"/>
    <w:rsid w:val="00E7193C"/>
    <w:rsid w:val="00E71C76"/>
    <w:rsid w:val="00E71F6D"/>
    <w:rsid w:val="00E7201B"/>
    <w:rsid w:val="00E72DCB"/>
    <w:rsid w:val="00E7353B"/>
    <w:rsid w:val="00E73983"/>
    <w:rsid w:val="00E73A36"/>
    <w:rsid w:val="00E73A95"/>
    <w:rsid w:val="00E7403A"/>
    <w:rsid w:val="00E74253"/>
    <w:rsid w:val="00E7497A"/>
    <w:rsid w:val="00E74E70"/>
    <w:rsid w:val="00E76016"/>
    <w:rsid w:val="00E76392"/>
    <w:rsid w:val="00E769A7"/>
    <w:rsid w:val="00E76C3A"/>
    <w:rsid w:val="00E77F32"/>
    <w:rsid w:val="00E80EB2"/>
    <w:rsid w:val="00E815E4"/>
    <w:rsid w:val="00E817DF"/>
    <w:rsid w:val="00E81A0B"/>
    <w:rsid w:val="00E82045"/>
    <w:rsid w:val="00E823C9"/>
    <w:rsid w:val="00E824B4"/>
    <w:rsid w:val="00E82B61"/>
    <w:rsid w:val="00E836F5"/>
    <w:rsid w:val="00E83A41"/>
    <w:rsid w:val="00E83D7B"/>
    <w:rsid w:val="00E84024"/>
    <w:rsid w:val="00E84B46"/>
    <w:rsid w:val="00E84C70"/>
    <w:rsid w:val="00E84D78"/>
    <w:rsid w:val="00E84F32"/>
    <w:rsid w:val="00E858BC"/>
    <w:rsid w:val="00E861A0"/>
    <w:rsid w:val="00E86357"/>
    <w:rsid w:val="00E8639C"/>
    <w:rsid w:val="00E866BA"/>
    <w:rsid w:val="00E87132"/>
    <w:rsid w:val="00E87261"/>
    <w:rsid w:val="00E87966"/>
    <w:rsid w:val="00E87C05"/>
    <w:rsid w:val="00E87C64"/>
    <w:rsid w:val="00E9020E"/>
    <w:rsid w:val="00E90227"/>
    <w:rsid w:val="00E90497"/>
    <w:rsid w:val="00E904DB"/>
    <w:rsid w:val="00E9071F"/>
    <w:rsid w:val="00E90DA2"/>
    <w:rsid w:val="00E91869"/>
    <w:rsid w:val="00E91AFE"/>
    <w:rsid w:val="00E91E1E"/>
    <w:rsid w:val="00E92039"/>
    <w:rsid w:val="00E9283A"/>
    <w:rsid w:val="00E92A87"/>
    <w:rsid w:val="00E931C5"/>
    <w:rsid w:val="00E935A2"/>
    <w:rsid w:val="00E93913"/>
    <w:rsid w:val="00E93C78"/>
    <w:rsid w:val="00E95837"/>
    <w:rsid w:val="00E958E4"/>
    <w:rsid w:val="00E959A0"/>
    <w:rsid w:val="00E95BD8"/>
    <w:rsid w:val="00E95F99"/>
    <w:rsid w:val="00E961E3"/>
    <w:rsid w:val="00E961F1"/>
    <w:rsid w:val="00E962EE"/>
    <w:rsid w:val="00E969D7"/>
    <w:rsid w:val="00E96D1A"/>
    <w:rsid w:val="00E977F4"/>
    <w:rsid w:val="00E97A50"/>
    <w:rsid w:val="00E97CD9"/>
    <w:rsid w:val="00E97EC3"/>
    <w:rsid w:val="00EA06B0"/>
    <w:rsid w:val="00EA07C6"/>
    <w:rsid w:val="00EA11A9"/>
    <w:rsid w:val="00EA1CC1"/>
    <w:rsid w:val="00EA2058"/>
    <w:rsid w:val="00EA222E"/>
    <w:rsid w:val="00EA2682"/>
    <w:rsid w:val="00EA27B6"/>
    <w:rsid w:val="00EA2993"/>
    <w:rsid w:val="00EA2A27"/>
    <w:rsid w:val="00EA2B0F"/>
    <w:rsid w:val="00EA2CB7"/>
    <w:rsid w:val="00EA2E1A"/>
    <w:rsid w:val="00EA2E8C"/>
    <w:rsid w:val="00EA3392"/>
    <w:rsid w:val="00EA37F3"/>
    <w:rsid w:val="00EA3CFF"/>
    <w:rsid w:val="00EA459E"/>
    <w:rsid w:val="00EA45D0"/>
    <w:rsid w:val="00EA4936"/>
    <w:rsid w:val="00EA4D41"/>
    <w:rsid w:val="00EA5F83"/>
    <w:rsid w:val="00EA67B6"/>
    <w:rsid w:val="00EA6A19"/>
    <w:rsid w:val="00EA6BEA"/>
    <w:rsid w:val="00EA6FE7"/>
    <w:rsid w:val="00EA77B6"/>
    <w:rsid w:val="00EA7C69"/>
    <w:rsid w:val="00EB052B"/>
    <w:rsid w:val="00EB0AAA"/>
    <w:rsid w:val="00EB0B85"/>
    <w:rsid w:val="00EB12A6"/>
    <w:rsid w:val="00EB1738"/>
    <w:rsid w:val="00EB1CE1"/>
    <w:rsid w:val="00EB221D"/>
    <w:rsid w:val="00EB28E0"/>
    <w:rsid w:val="00EB29F3"/>
    <w:rsid w:val="00EB3461"/>
    <w:rsid w:val="00EB35AD"/>
    <w:rsid w:val="00EB3FB7"/>
    <w:rsid w:val="00EB4BDB"/>
    <w:rsid w:val="00EB5021"/>
    <w:rsid w:val="00EB505E"/>
    <w:rsid w:val="00EB5201"/>
    <w:rsid w:val="00EB5DEE"/>
    <w:rsid w:val="00EB6FD8"/>
    <w:rsid w:val="00EB70C1"/>
    <w:rsid w:val="00EB70E5"/>
    <w:rsid w:val="00EB75D6"/>
    <w:rsid w:val="00EB789C"/>
    <w:rsid w:val="00EB7AD8"/>
    <w:rsid w:val="00EB7FAA"/>
    <w:rsid w:val="00EC0644"/>
    <w:rsid w:val="00EC0C40"/>
    <w:rsid w:val="00EC0C99"/>
    <w:rsid w:val="00EC0E96"/>
    <w:rsid w:val="00EC0FAB"/>
    <w:rsid w:val="00EC1467"/>
    <w:rsid w:val="00EC14DF"/>
    <w:rsid w:val="00EC2122"/>
    <w:rsid w:val="00EC22E4"/>
    <w:rsid w:val="00EC2A24"/>
    <w:rsid w:val="00EC2CFC"/>
    <w:rsid w:val="00EC2D0E"/>
    <w:rsid w:val="00EC2D5B"/>
    <w:rsid w:val="00EC3951"/>
    <w:rsid w:val="00EC39E7"/>
    <w:rsid w:val="00EC4A53"/>
    <w:rsid w:val="00EC4F74"/>
    <w:rsid w:val="00EC501C"/>
    <w:rsid w:val="00EC53B3"/>
    <w:rsid w:val="00EC56CF"/>
    <w:rsid w:val="00EC58FD"/>
    <w:rsid w:val="00EC59D6"/>
    <w:rsid w:val="00EC5B2D"/>
    <w:rsid w:val="00EC5DAF"/>
    <w:rsid w:val="00EC61A1"/>
    <w:rsid w:val="00EC61EA"/>
    <w:rsid w:val="00EC6ACA"/>
    <w:rsid w:val="00EC6F9B"/>
    <w:rsid w:val="00EC72BC"/>
    <w:rsid w:val="00EC754B"/>
    <w:rsid w:val="00EC7662"/>
    <w:rsid w:val="00EC7698"/>
    <w:rsid w:val="00EC7766"/>
    <w:rsid w:val="00EC7770"/>
    <w:rsid w:val="00EC7CB1"/>
    <w:rsid w:val="00EC7D53"/>
    <w:rsid w:val="00EC7DAE"/>
    <w:rsid w:val="00ED044F"/>
    <w:rsid w:val="00ED10DF"/>
    <w:rsid w:val="00ED1674"/>
    <w:rsid w:val="00ED1EDE"/>
    <w:rsid w:val="00ED2527"/>
    <w:rsid w:val="00ED26C9"/>
    <w:rsid w:val="00ED2823"/>
    <w:rsid w:val="00ED29C0"/>
    <w:rsid w:val="00ED2A4D"/>
    <w:rsid w:val="00ED2AD0"/>
    <w:rsid w:val="00ED39C0"/>
    <w:rsid w:val="00ED4210"/>
    <w:rsid w:val="00ED4883"/>
    <w:rsid w:val="00ED4C42"/>
    <w:rsid w:val="00ED4DDF"/>
    <w:rsid w:val="00ED5143"/>
    <w:rsid w:val="00ED573E"/>
    <w:rsid w:val="00ED5999"/>
    <w:rsid w:val="00ED6007"/>
    <w:rsid w:val="00ED654E"/>
    <w:rsid w:val="00ED6993"/>
    <w:rsid w:val="00ED6BB0"/>
    <w:rsid w:val="00ED704C"/>
    <w:rsid w:val="00ED7062"/>
    <w:rsid w:val="00ED7101"/>
    <w:rsid w:val="00ED758C"/>
    <w:rsid w:val="00ED766D"/>
    <w:rsid w:val="00ED7B55"/>
    <w:rsid w:val="00EE0BDA"/>
    <w:rsid w:val="00EE15E7"/>
    <w:rsid w:val="00EE1660"/>
    <w:rsid w:val="00EE1E41"/>
    <w:rsid w:val="00EE1E4F"/>
    <w:rsid w:val="00EE2141"/>
    <w:rsid w:val="00EE2244"/>
    <w:rsid w:val="00EE29D4"/>
    <w:rsid w:val="00EE2AB5"/>
    <w:rsid w:val="00EE2ACF"/>
    <w:rsid w:val="00EE2ECE"/>
    <w:rsid w:val="00EE33A1"/>
    <w:rsid w:val="00EE37BB"/>
    <w:rsid w:val="00EE39B1"/>
    <w:rsid w:val="00EE39B3"/>
    <w:rsid w:val="00EE46FF"/>
    <w:rsid w:val="00EE4775"/>
    <w:rsid w:val="00EE484F"/>
    <w:rsid w:val="00EE4C5D"/>
    <w:rsid w:val="00EE4CD9"/>
    <w:rsid w:val="00EE4E44"/>
    <w:rsid w:val="00EE508C"/>
    <w:rsid w:val="00EE5112"/>
    <w:rsid w:val="00EE5A26"/>
    <w:rsid w:val="00EE654F"/>
    <w:rsid w:val="00EE6BB6"/>
    <w:rsid w:val="00EE710F"/>
    <w:rsid w:val="00EE7366"/>
    <w:rsid w:val="00EE74A1"/>
    <w:rsid w:val="00EE75AB"/>
    <w:rsid w:val="00EE77EE"/>
    <w:rsid w:val="00EE7C42"/>
    <w:rsid w:val="00EF0E91"/>
    <w:rsid w:val="00EF1625"/>
    <w:rsid w:val="00EF16FC"/>
    <w:rsid w:val="00EF1C30"/>
    <w:rsid w:val="00EF260D"/>
    <w:rsid w:val="00EF305A"/>
    <w:rsid w:val="00EF3509"/>
    <w:rsid w:val="00EF39F8"/>
    <w:rsid w:val="00EF4152"/>
    <w:rsid w:val="00EF4E8F"/>
    <w:rsid w:val="00EF5314"/>
    <w:rsid w:val="00EF5644"/>
    <w:rsid w:val="00EF5D1F"/>
    <w:rsid w:val="00EF60DF"/>
    <w:rsid w:val="00EF62CB"/>
    <w:rsid w:val="00EF63E3"/>
    <w:rsid w:val="00EF68BA"/>
    <w:rsid w:val="00EF73C7"/>
    <w:rsid w:val="00EF7647"/>
    <w:rsid w:val="00F000FF"/>
    <w:rsid w:val="00F0012B"/>
    <w:rsid w:val="00F001C0"/>
    <w:rsid w:val="00F00EA3"/>
    <w:rsid w:val="00F017A7"/>
    <w:rsid w:val="00F01E6D"/>
    <w:rsid w:val="00F01FBB"/>
    <w:rsid w:val="00F025A6"/>
    <w:rsid w:val="00F02C41"/>
    <w:rsid w:val="00F034A8"/>
    <w:rsid w:val="00F0378D"/>
    <w:rsid w:val="00F03BF2"/>
    <w:rsid w:val="00F04295"/>
    <w:rsid w:val="00F047F9"/>
    <w:rsid w:val="00F0521E"/>
    <w:rsid w:val="00F052F5"/>
    <w:rsid w:val="00F06957"/>
    <w:rsid w:val="00F06982"/>
    <w:rsid w:val="00F069BC"/>
    <w:rsid w:val="00F06D51"/>
    <w:rsid w:val="00F079D0"/>
    <w:rsid w:val="00F07C05"/>
    <w:rsid w:val="00F10539"/>
    <w:rsid w:val="00F10815"/>
    <w:rsid w:val="00F10D4B"/>
    <w:rsid w:val="00F11178"/>
    <w:rsid w:val="00F128B0"/>
    <w:rsid w:val="00F12944"/>
    <w:rsid w:val="00F12DA6"/>
    <w:rsid w:val="00F1353E"/>
    <w:rsid w:val="00F135D1"/>
    <w:rsid w:val="00F1377A"/>
    <w:rsid w:val="00F139CB"/>
    <w:rsid w:val="00F13B9E"/>
    <w:rsid w:val="00F13F20"/>
    <w:rsid w:val="00F14241"/>
    <w:rsid w:val="00F14B25"/>
    <w:rsid w:val="00F14D7F"/>
    <w:rsid w:val="00F1527A"/>
    <w:rsid w:val="00F155AC"/>
    <w:rsid w:val="00F156EB"/>
    <w:rsid w:val="00F156FF"/>
    <w:rsid w:val="00F15B01"/>
    <w:rsid w:val="00F15BF7"/>
    <w:rsid w:val="00F1616F"/>
    <w:rsid w:val="00F166BF"/>
    <w:rsid w:val="00F169F2"/>
    <w:rsid w:val="00F16DA0"/>
    <w:rsid w:val="00F20AC8"/>
    <w:rsid w:val="00F20B04"/>
    <w:rsid w:val="00F21B36"/>
    <w:rsid w:val="00F21D8E"/>
    <w:rsid w:val="00F220F8"/>
    <w:rsid w:val="00F2284F"/>
    <w:rsid w:val="00F22CEF"/>
    <w:rsid w:val="00F23090"/>
    <w:rsid w:val="00F23675"/>
    <w:rsid w:val="00F237FC"/>
    <w:rsid w:val="00F23BDB"/>
    <w:rsid w:val="00F23EBC"/>
    <w:rsid w:val="00F24059"/>
    <w:rsid w:val="00F24991"/>
    <w:rsid w:val="00F253C4"/>
    <w:rsid w:val="00F25546"/>
    <w:rsid w:val="00F256F1"/>
    <w:rsid w:val="00F25987"/>
    <w:rsid w:val="00F259B4"/>
    <w:rsid w:val="00F25AAC"/>
    <w:rsid w:val="00F25B52"/>
    <w:rsid w:val="00F25E94"/>
    <w:rsid w:val="00F265C4"/>
    <w:rsid w:val="00F26EA3"/>
    <w:rsid w:val="00F275F0"/>
    <w:rsid w:val="00F30AD5"/>
    <w:rsid w:val="00F30BD8"/>
    <w:rsid w:val="00F30D2F"/>
    <w:rsid w:val="00F315A1"/>
    <w:rsid w:val="00F31E8C"/>
    <w:rsid w:val="00F321B7"/>
    <w:rsid w:val="00F32501"/>
    <w:rsid w:val="00F32873"/>
    <w:rsid w:val="00F329BC"/>
    <w:rsid w:val="00F33A08"/>
    <w:rsid w:val="00F33B40"/>
    <w:rsid w:val="00F342FF"/>
    <w:rsid w:val="00F3454B"/>
    <w:rsid w:val="00F3475C"/>
    <w:rsid w:val="00F34849"/>
    <w:rsid w:val="00F348B5"/>
    <w:rsid w:val="00F34DC5"/>
    <w:rsid w:val="00F362D1"/>
    <w:rsid w:val="00F363B7"/>
    <w:rsid w:val="00F366FE"/>
    <w:rsid w:val="00F36AD7"/>
    <w:rsid w:val="00F36C4D"/>
    <w:rsid w:val="00F373E8"/>
    <w:rsid w:val="00F3773E"/>
    <w:rsid w:val="00F404FF"/>
    <w:rsid w:val="00F42066"/>
    <w:rsid w:val="00F425C9"/>
    <w:rsid w:val="00F42B95"/>
    <w:rsid w:val="00F43F59"/>
    <w:rsid w:val="00F44597"/>
    <w:rsid w:val="00F446F9"/>
    <w:rsid w:val="00F4473D"/>
    <w:rsid w:val="00F4492D"/>
    <w:rsid w:val="00F449DD"/>
    <w:rsid w:val="00F45416"/>
    <w:rsid w:val="00F455C9"/>
    <w:rsid w:val="00F45DE2"/>
    <w:rsid w:val="00F4631E"/>
    <w:rsid w:val="00F46755"/>
    <w:rsid w:val="00F468A1"/>
    <w:rsid w:val="00F46B91"/>
    <w:rsid w:val="00F46BEE"/>
    <w:rsid w:val="00F46D21"/>
    <w:rsid w:val="00F470EC"/>
    <w:rsid w:val="00F479D2"/>
    <w:rsid w:val="00F5073D"/>
    <w:rsid w:val="00F50C1E"/>
    <w:rsid w:val="00F50DBE"/>
    <w:rsid w:val="00F514EF"/>
    <w:rsid w:val="00F51688"/>
    <w:rsid w:val="00F51806"/>
    <w:rsid w:val="00F51B59"/>
    <w:rsid w:val="00F51CD0"/>
    <w:rsid w:val="00F51FAB"/>
    <w:rsid w:val="00F522E3"/>
    <w:rsid w:val="00F52749"/>
    <w:rsid w:val="00F52939"/>
    <w:rsid w:val="00F538C6"/>
    <w:rsid w:val="00F53BAE"/>
    <w:rsid w:val="00F5405C"/>
    <w:rsid w:val="00F5495B"/>
    <w:rsid w:val="00F54DF5"/>
    <w:rsid w:val="00F54E59"/>
    <w:rsid w:val="00F54F06"/>
    <w:rsid w:val="00F55166"/>
    <w:rsid w:val="00F55E09"/>
    <w:rsid w:val="00F5633D"/>
    <w:rsid w:val="00F57B91"/>
    <w:rsid w:val="00F57DB7"/>
    <w:rsid w:val="00F605A4"/>
    <w:rsid w:val="00F60601"/>
    <w:rsid w:val="00F610A2"/>
    <w:rsid w:val="00F615CF"/>
    <w:rsid w:val="00F618E0"/>
    <w:rsid w:val="00F619A0"/>
    <w:rsid w:val="00F61B09"/>
    <w:rsid w:val="00F61EEB"/>
    <w:rsid w:val="00F620A7"/>
    <w:rsid w:val="00F625E3"/>
    <w:rsid w:val="00F629D1"/>
    <w:rsid w:val="00F62B0A"/>
    <w:rsid w:val="00F6300B"/>
    <w:rsid w:val="00F63535"/>
    <w:rsid w:val="00F63854"/>
    <w:rsid w:val="00F6396A"/>
    <w:rsid w:val="00F639C1"/>
    <w:rsid w:val="00F63DE8"/>
    <w:rsid w:val="00F6400E"/>
    <w:rsid w:val="00F6410B"/>
    <w:rsid w:val="00F64B3D"/>
    <w:rsid w:val="00F64C24"/>
    <w:rsid w:val="00F64CA9"/>
    <w:rsid w:val="00F64F5A"/>
    <w:rsid w:val="00F6590F"/>
    <w:rsid w:val="00F65B7F"/>
    <w:rsid w:val="00F65C3E"/>
    <w:rsid w:val="00F65C64"/>
    <w:rsid w:val="00F66086"/>
    <w:rsid w:val="00F66145"/>
    <w:rsid w:val="00F66243"/>
    <w:rsid w:val="00F66801"/>
    <w:rsid w:val="00F668B5"/>
    <w:rsid w:val="00F669AA"/>
    <w:rsid w:val="00F66B4F"/>
    <w:rsid w:val="00F66D04"/>
    <w:rsid w:val="00F6729A"/>
    <w:rsid w:val="00F67719"/>
    <w:rsid w:val="00F67B00"/>
    <w:rsid w:val="00F701B8"/>
    <w:rsid w:val="00F7097E"/>
    <w:rsid w:val="00F709D5"/>
    <w:rsid w:val="00F711F7"/>
    <w:rsid w:val="00F7121B"/>
    <w:rsid w:val="00F71927"/>
    <w:rsid w:val="00F720D0"/>
    <w:rsid w:val="00F722F8"/>
    <w:rsid w:val="00F72A56"/>
    <w:rsid w:val="00F734B4"/>
    <w:rsid w:val="00F73590"/>
    <w:rsid w:val="00F73E1E"/>
    <w:rsid w:val="00F73EB8"/>
    <w:rsid w:val="00F73EBD"/>
    <w:rsid w:val="00F73F8D"/>
    <w:rsid w:val="00F74484"/>
    <w:rsid w:val="00F75369"/>
    <w:rsid w:val="00F764BF"/>
    <w:rsid w:val="00F768B6"/>
    <w:rsid w:val="00F76A9E"/>
    <w:rsid w:val="00F76F51"/>
    <w:rsid w:val="00F772BF"/>
    <w:rsid w:val="00F7765F"/>
    <w:rsid w:val="00F77DF9"/>
    <w:rsid w:val="00F77F12"/>
    <w:rsid w:val="00F80330"/>
    <w:rsid w:val="00F80475"/>
    <w:rsid w:val="00F8053C"/>
    <w:rsid w:val="00F806C6"/>
    <w:rsid w:val="00F80E5E"/>
    <w:rsid w:val="00F8103E"/>
    <w:rsid w:val="00F814BD"/>
    <w:rsid w:val="00F816E7"/>
    <w:rsid w:val="00F818AE"/>
    <w:rsid w:val="00F81980"/>
    <w:rsid w:val="00F81A5D"/>
    <w:rsid w:val="00F82041"/>
    <w:rsid w:val="00F827F7"/>
    <w:rsid w:val="00F82AB6"/>
    <w:rsid w:val="00F82AE4"/>
    <w:rsid w:val="00F836CE"/>
    <w:rsid w:val="00F83EB5"/>
    <w:rsid w:val="00F84363"/>
    <w:rsid w:val="00F84447"/>
    <w:rsid w:val="00F844D0"/>
    <w:rsid w:val="00F848B3"/>
    <w:rsid w:val="00F85FEB"/>
    <w:rsid w:val="00F86095"/>
    <w:rsid w:val="00F865D1"/>
    <w:rsid w:val="00F875B9"/>
    <w:rsid w:val="00F875D9"/>
    <w:rsid w:val="00F878A5"/>
    <w:rsid w:val="00F87B68"/>
    <w:rsid w:val="00F87F14"/>
    <w:rsid w:val="00F90CFF"/>
    <w:rsid w:val="00F910CE"/>
    <w:rsid w:val="00F91150"/>
    <w:rsid w:val="00F91442"/>
    <w:rsid w:val="00F91615"/>
    <w:rsid w:val="00F916F7"/>
    <w:rsid w:val="00F91D24"/>
    <w:rsid w:val="00F92AF9"/>
    <w:rsid w:val="00F93CD8"/>
    <w:rsid w:val="00F93EAD"/>
    <w:rsid w:val="00F943A4"/>
    <w:rsid w:val="00F9515B"/>
    <w:rsid w:val="00F95309"/>
    <w:rsid w:val="00F9574B"/>
    <w:rsid w:val="00F95F63"/>
    <w:rsid w:val="00F96968"/>
    <w:rsid w:val="00F96D34"/>
    <w:rsid w:val="00F96F11"/>
    <w:rsid w:val="00F9706D"/>
    <w:rsid w:val="00F97741"/>
    <w:rsid w:val="00F97D9C"/>
    <w:rsid w:val="00FA0296"/>
    <w:rsid w:val="00FA04AB"/>
    <w:rsid w:val="00FA1306"/>
    <w:rsid w:val="00FA1642"/>
    <w:rsid w:val="00FA18DC"/>
    <w:rsid w:val="00FA190A"/>
    <w:rsid w:val="00FA1A6C"/>
    <w:rsid w:val="00FA1E3E"/>
    <w:rsid w:val="00FA1E55"/>
    <w:rsid w:val="00FA26CE"/>
    <w:rsid w:val="00FA296B"/>
    <w:rsid w:val="00FA2EF0"/>
    <w:rsid w:val="00FA30A6"/>
    <w:rsid w:val="00FA33B6"/>
    <w:rsid w:val="00FA33C4"/>
    <w:rsid w:val="00FA3555"/>
    <w:rsid w:val="00FA3721"/>
    <w:rsid w:val="00FA399A"/>
    <w:rsid w:val="00FA4189"/>
    <w:rsid w:val="00FA453F"/>
    <w:rsid w:val="00FA4783"/>
    <w:rsid w:val="00FA49B0"/>
    <w:rsid w:val="00FA543C"/>
    <w:rsid w:val="00FA56E8"/>
    <w:rsid w:val="00FA5D55"/>
    <w:rsid w:val="00FA61E3"/>
    <w:rsid w:val="00FA6449"/>
    <w:rsid w:val="00FA6BD4"/>
    <w:rsid w:val="00FA7794"/>
    <w:rsid w:val="00FA79C8"/>
    <w:rsid w:val="00FA7B77"/>
    <w:rsid w:val="00FB04AC"/>
    <w:rsid w:val="00FB06DC"/>
    <w:rsid w:val="00FB0D3F"/>
    <w:rsid w:val="00FB1D55"/>
    <w:rsid w:val="00FB20B2"/>
    <w:rsid w:val="00FB230E"/>
    <w:rsid w:val="00FB2675"/>
    <w:rsid w:val="00FB26E4"/>
    <w:rsid w:val="00FB33B2"/>
    <w:rsid w:val="00FB3642"/>
    <w:rsid w:val="00FB3698"/>
    <w:rsid w:val="00FB3831"/>
    <w:rsid w:val="00FB383E"/>
    <w:rsid w:val="00FB5110"/>
    <w:rsid w:val="00FB5281"/>
    <w:rsid w:val="00FB52D6"/>
    <w:rsid w:val="00FB580C"/>
    <w:rsid w:val="00FB5861"/>
    <w:rsid w:val="00FB5F95"/>
    <w:rsid w:val="00FB5FB6"/>
    <w:rsid w:val="00FB6752"/>
    <w:rsid w:val="00FB681A"/>
    <w:rsid w:val="00FB705D"/>
    <w:rsid w:val="00FB7B47"/>
    <w:rsid w:val="00FB7F45"/>
    <w:rsid w:val="00FC028A"/>
    <w:rsid w:val="00FC04FF"/>
    <w:rsid w:val="00FC06D7"/>
    <w:rsid w:val="00FC0761"/>
    <w:rsid w:val="00FC0C66"/>
    <w:rsid w:val="00FC0E4A"/>
    <w:rsid w:val="00FC15BC"/>
    <w:rsid w:val="00FC181E"/>
    <w:rsid w:val="00FC182E"/>
    <w:rsid w:val="00FC26A8"/>
    <w:rsid w:val="00FC319E"/>
    <w:rsid w:val="00FC31BF"/>
    <w:rsid w:val="00FC3744"/>
    <w:rsid w:val="00FC3BCF"/>
    <w:rsid w:val="00FC3C66"/>
    <w:rsid w:val="00FC3C86"/>
    <w:rsid w:val="00FC3F9F"/>
    <w:rsid w:val="00FC420D"/>
    <w:rsid w:val="00FC445B"/>
    <w:rsid w:val="00FC45E5"/>
    <w:rsid w:val="00FC47A0"/>
    <w:rsid w:val="00FC4ACE"/>
    <w:rsid w:val="00FC5122"/>
    <w:rsid w:val="00FC54E8"/>
    <w:rsid w:val="00FC575B"/>
    <w:rsid w:val="00FC596D"/>
    <w:rsid w:val="00FC5C8A"/>
    <w:rsid w:val="00FC5FD0"/>
    <w:rsid w:val="00FC6592"/>
    <w:rsid w:val="00FC6616"/>
    <w:rsid w:val="00FC6989"/>
    <w:rsid w:val="00FC6A7A"/>
    <w:rsid w:val="00FC6F33"/>
    <w:rsid w:val="00FC70FE"/>
    <w:rsid w:val="00FC7934"/>
    <w:rsid w:val="00FC7BD1"/>
    <w:rsid w:val="00FC7C50"/>
    <w:rsid w:val="00FD027C"/>
    <w:rsid w:val="00FD0590"/>
    <w:rsid w:val="00FD0A93"/>
    <w:rsid w:val="00FD0C7E"/>
    <w:rsid w:val="00FD12D6"/>
    <w:rsid w:val="00FD169E"/>
    <w:rsid w:val="00FD1A38"/>
    <w:rsid w:val="00FD1A47"/>
    <w:rsid w:val="00FD1AB1"/>
    <w:rsid w:val="00FD1CC4"/>
    <w:rsid w:val="00FD1D9D"/>
    <w:rsid w:val="00FD1EDE"/>
    <w:rsid w:val="00FD1EE0"/>
    <w:rsid w:val="00FD2838"/>
    <w:rsid w:val="00FD284E"/>
    <w:rsid w:val="00FD2EC0"/>
    <w:rsid w:val="00FD358C"/>
    <w:rsid w:val="00FD36B7"/>
    <w:rsid w:val="00FD3E30"/>
    <w:rsid w:val="00FD435B"/>
    <w:rsid w:val="00FD5855"/>
    <w:rsid w:val="00FD5ABC"/>
    <w:rsid w:val="00FD5C14"/>
    <w:rsid w:val="00FD64B7"/>
    <w:rsid w:val="00FD6DAD"/>
    <w:rsid w:val="00FD6DD0"/>
    <w:rsid w:val="00FD7125"/>
    <w:rsid w:val="00FD7519"/>
    <w:rsid w:val="00FD75AE"/>
    <w:rsid w:val="00FD75CD"/>
    <w:rsid w:val="00FD7610"/>
    <w:rsid w:val="00FD7D5A"/>
    <w:rsid w:val="00FD7ECA"/>
    <w:rsid w:val="00FE02AF"/>
    <w:rsid w:val="00FE03FB"/>
    <w:rsid w:val="00FE0C2E"/>
    <w:rsid w:val="00FE0C74"/>
    <w:rsid w:val="00FE0F8C"/>
    <w:rsid w:val="00FE15C6"/>
    <w:rsid w:val="00FE1929"/>
    <w:rsid w:val="00FE195F"/>
    <w:rsid w:val="00FE19D9"/>
    <w:rsid w:val="00FE1B44"/>
    <w:rsid w:val="00FE1CA5"/>
    <w:rsid w:val="00FE22DF"/>
    <w:rsid w:val="00FE28F4"/>
    <w:rsid w:val="00FE2FCC"/>
    <w:rsid w:val="00FE30E9"/>
    <w:rsid w:val="00FE34C0"/>
    <w:rsid w:val="00FE35EF"/>
    <w:rsid w:val="00FE37B8"/>
    <w:rsid w:val="00FE380B"/>
    <w:rsid w:val="00FE393D"/>
    <w:rsid w:val="00FE3CD1"/>
    <w:rsid w:val="00FE4059"/>
    <w:rsid w:val="00FE42CD"/>
    <w:rsid w:val="00FE4316"/>
    <w:rsid w:val="00FE443B"/>
    <w:rsid w:val="00FE44C0"/>
    <w:rsid w:val="00FE45E5"/>
    <w:rsid w:val="00FE4C0D"/>
    <w:rsid w:val="00FE51CC"/>
    <w:rsid w:val="00FE54AC"/>
    <w:rsid w:val="00FE5E0D"/>
    <w:rsid w:val="00FE5E77"/>
    <w:rsid w:val="00FE6B50"/>
    <w:rsid w:val="00FE6BD0"/>
    <w:rsid w:val="00FE71EB"/>
    <w:rsid w:val="00FE758E"/>
    <w:rsid w:val="00FE7BCE"/>
    <w:rsid w:val="00FF0026"/>
    <w:rsid w:val="00FF02CB"/>
    <w:rsid w:val="00FF06F4"/>
    <w:rsid w:val="00FF1394"/>
    <w:rsid w:val="00FF1480"/>
    <w:rsid w:val="00FF294E"/>
    <w:rsid w:val="00FF2DDE"/>
    <w:rsid w:val="00FF316B"/>
    <w:rsid w:val="00FF3200"/>
    <w:rsid w:val="00FF3267"/>
    <w:rsid w:val="00FF3284"/>
    <w:rsid w:val="00FF3E2C"/>
    <w:rsid w:val="00FF3F58"/>
    <w:rsid w:val="00FF41D9"/>
    <w:rsid w:val="00FF44EC"/>
    <w:rsid w:val="00FF4C95"/>
    <w:rsid w:val="00FF4E67"/>
    <w:rsid w:val="00FF512F"/>
    <w:rsid w:val="00FF5401"/>
    <w:rsid w:val="00FF5472"/>
    <w:rsid w:val="00FF618C"/>
    <w:rsid w:val="00FF691F"/>
    <w:rsid w:val="00FF6B06"/>
    <w:rsid w:val="00FF7C1E"/>
    <w:rsid w:val="00FF7C7A"/>
    <w:rsid w:val="00FF7D48"/>
    <w:rsid w:val="03EEC72B"/>
    <w:rsid w:val="05B3C4D3"/>
    <w:rsid w:val="0F7AD336"/>
    <w:rsid w:val="102E60C7"/>
    <w:rsid w:val="193F406F"/>
    <w:rsid w:val="23BCF6CA"/>
    <w:rsid w:val="26A773CB"/>
    <w:rsid w:val="2E3AA0F3"/>
    <w:rsid w:val="341BD36A"/>
    <w:rsid w:val="36A8A760"/>
    <w:rsid w:val="4BC8B982"/>
    <w:rsid w:val="573371C0"/>
    <w:rsid w:val="57D7213D"/>
    <w:rsid w:val="57E2002C"/>
    <w:rsid w:val="5857B4AB"/>
    <w:rsid w:val="5B3E5B98"/>
    <w:rsid w:val="5FF013AC"/>
    <w:rsid w:val="680ED779"/>
    <w:rsid w:val="6941B4B9"/>
    <w:rsid w:val="69583ECD"/>
    <w:rsid w:val="6A3716D5"/>
    <w:rsid w:val="6E8300D3"/>
    <w:rsid w:val="6F026300"/>
    <w:rsid w:val="72FF2F6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1FABBA6"/>
  <w15:chartTrackingRefBased/>
  <w15:docId w15:val="{AC8765FB-CEAF-4C50-9414-A4D597442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2504C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504C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504C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504C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504C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504CF"/>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504CF"/>
    <w:pPr>
      <w:keepNext/>
      <w:spacing w:after="200" w:line="240" w:lineRule="auto"/>
    </w:pPr>
    <w:rPr>
      <w:iCs/>
      <w:color w:val="002664"/>
      <w:sz w:val="18"/>
      <w:szCs w:val="18"/>
    </w:rPr>
  </w:style>
  <w:style w:type="table" w:customStyle="1" w:styleId="Tableheader">
    <w:name w:val="ŠTable header"/>
    <w:basedOn w:val="TableNormal"/>
    <w:uiPriority w:val="99"/>
    <w:rsid w:val="002504C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504CF"/>
    <w:pPr>
      <w:numPr>
        <w:numId w:val="13"/>
      </w:numPr>
    </w:pPr>
  </w:style>
  <w:style w:type="paragraph" w:styleId="ListNumber2">
    <w:name w:val="List Number 2"/>
    <w:aliases w:val="ŠList Number 2"/>
    <w:basedOn w:val="Normal"/>
    <w:uiPriority w:val="8"/>
    <w:qFormat/>
    <w:rsid w:val="002504CF"/>
    <w:pPr>
      <w:numPr>
        <w:numId w:val="12"/>
      </w:numPr>
    </w:pPr>
  </w:style>
  <w:style w:type="paragraph" w:styleId="ListBullet">
    <w:name w:val="List Bullet"/>
    <w:aliases w:val="ŠList Bullet"/>
    <w:basedOn w:val="Normal"/>
    <w:uiPriority w:val="9"/>
    <w:qFormat/>
    <w:rsid w:val="002504CF"/>
    <w:pPr>
      <w:numPr>
        <w:numId w:val="11"/>
      </w:numPr>
    </w:pPr>
  </w:style>
  <w:style w:type="paragraph" w:styleId="ListBullet2">
    <w:name w:val="List Bullet 2"/>
    <w:aliases w:val="ŠList Bullet 2"/>
    <w:basedOn w:val="Normal"/>
    <w:uiPriority w:val="10"/>
    <w:qFormat/>
    <w:rsid w:val="002504CF"/>
    <w:pPr>
      <w:numPr>
        <w:numId w:val="9"/>
      </w:numPr>
    </w:pPr>
  </w:style>
  <w:style w:type="paragraph" w:customStyle="1" w:styleId="FeatureBox4">
    <w:name w:val="ŠFeature Box 4"/>
    <w:basedOn w:val="FeatureBox2"/>
    <w:next w:val="Normal"/>
    <w:uiPriority w:val="14"/>
    <w:qFormat/>
    <w:rsid w:val="002504CF"/>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2504CF"/>
    <w:pPr>
      <w:keepNext/>
      <w:ind w:left="567" w:right="57"/>
    </w:pPr>
    <w:rPr>
      <w:szCs w:val="22"/>
    </w:rPr>
  </w:style>
  <w:style w:type="paragraph" w:customStyle="1" w:styleId="Documentname">
    <w:name w:val="ŠDocument name"/>
    <w:basedOn w:val="Normal"/>
    <w:next w:val="Normal"/>
    <w:uiPriority w:val="17"/>
    <w:qFormat/>
    <w:rsid w:val="002504CF"/>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2504CF"/>
    <w:pPr>
      <w:spacing w:after="0"/>
    </w:pPr>
    <w:rPr>
      <w:sz w:val="18"/>
      <w:szCs w:val="18"/>
    </w:rPr>
  </w:style>
  <w:style w:type="paragraph" w:customStyle="1" w:styleId="FeatureBox2">
    <w:name w:val="ŠFeature Box 2"/>
    <w:basedOn w:val="Normal"/>
    <w:next w:val="Normal"/>
    <w:link w:val="FeatureBox2Char"/>
    <w:uiPriority w:val="12"/>
    <w:qFormat/>
    <w:rsid w:val="002504C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2504C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link w:val="FeatureBoxChar"/>
    <w:uiPriority w:val="11"/>
    <w:qFormat/>
    <w:rsid w:val="002504C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504C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504C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504CF"/>
    <w:rPr>
      <w:color w:val="001C4A" w:themeColor="accent1" w:themeShade="BF"/>
      <w:u w:val="single"/>
    </w:rPr>
  </w:style>
  <w:style w:type="paragraph" w:customStyle="1" w:styleId="Logo">
    <w:name w:val="ŠLogo"/>
    <w:basedOn w:val="Normal"/>
    <w:uiPriority w:val="18"/>
    <w:qFormat/>
    <w:rsid w:val="002504C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504CF"/>
    <w:pPr>
      <w:tabs>
        <w:tab w:val="right" w:leader="dot" w:pos="14570"/>
      </w:tabs>
      <w:spacing w:before="0"/>
    </w:pPr>
    <w:rPr>
      <w:b/>
      <w:noProof/>
    </w:rPr>
  </w:style>
  <w:style w:type="paragraph" w:styleId="TOC2">
    <w:name w:val="toc 2"/>
    <w:aliases w:val="ŠTOC 2"/>
    <w:basedOn w:val="Normal"/>
    <w:next w:val="Normal"/>
    <w:uiPriority w:val="39"/>
    <w:unhideWhenUsed/>
    <w:rsid w:val="002504CF"/>
    <w:pPr>
      <w:tabs>
        <w:tab w:val="right" w:leader="dot" w:pos="14570"/>
      </w:tabs>
      <w:spacing w:before="0"/>
    </w:pPr>
    <w:rPr>
      <w:noProof/>
    </w:rPr>
  </w:style>
  <w:style w:type="paragraph" w:styleId="TOC3">
    <w:name w:val="toc 3"/>
    <w:aliases w:val="ŠTOC 3"/>
    <w:basedOn w:val="Normal"/>
    <w:next w:val="Normal"/>
    <w:uiPriority w:val="39"/>
    <w:unhideWhenUsed/>
    <w:rsid w:val="002504CF"/>
    <w:pPr>
      <w:spacing w:before="0"/>
      <w:ind w:left="244"/>
    </w:pPr>
  </w:style>
  <w:style w:type="character" w:customStyle="1" w:styleId="BoldItalic">
    <w:name w:val="ŠBold Italic"/>
    <w:basedOn w:val="DefaultParagraphFont"/>
    <w:uiPriority w:val="1"/>
    <w:qFormat/>
    <w:rsid w:val="002504CF"/>
    <w:rPr>
      <w:b/>
      <w:i/>
      <w:iCs/>
    </w:rPr>
  </w:style>
  <w:style w:type="character" w:customStyle="1" w:styleId="Heading1Char">
    <w:name w:val="Heading 1 Char"/>
    <w:aliases w:val="ŠHeading 1 Char"/>
    <w:basedOn w:val="DefaultParagraphFont"/>
    <w:link w:val="Heading1"/>
    <w:uiPriority w:val="3"/>
    <w:rsid w:val="002504C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504C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504CF"/>
    <w:pPr>
      <w:spacing w:after="240"/>
      <w:outlineLvl w:val="9"/>
    </w:pPr>
    <w:rPr>
      <w:szCs w:val="40"/>
    </w:rPr>
  </w:style>
  <w:style w:type="paragraph" w:styleId="Footer">
    <w:name w:val="footer"/>
    <w:aliases w:val="ŠFooter"/>
    <w:basedOn w:val="Normal"/>
    <w:link w:val="FooterChar"/>
    <w:uiPriority w:val="19"/>
    <w:rsid w:val="002504C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504CF"/>
    <w:rPr>
      <w:rFonts w:ascii="Arial" w:hAnsi="Arial" w:cs="Arial"/>
      <w:sz w:val="18"/>
      <w:szCs w:val="18"/>
    </w:rPr>
  </w:style>
  <w:style w:type="paragraph" w:styleId="Header">
    <w:name w:val="header"/>
    <w:aliases w:val="ŠHeader"/>
    <w:basedOn w:val="Normal"/>
    <w:link w:val="HeaderChar"/>
    <w:uiPriority w:val="16"/>
    <w:rsid w:val="002504CF"/>
    <w:rPr>
      <w:noProof/>
      <w:color w:val="002664"/>
      <w:sz w:val="28"/>
      <w:szCs w:val="28"/>
    </w:rPr>
  </w:style>
  <w:style w:type="character" w:customStyle="1" w:styleId="HeaderChar">
    <w:name w:val="Header Char"/>
    <w:aliases w:val="ŠHeader Char"/>
    <w:basedOn w:val="DefaultParagraphFont"/>
    <w:link w:val="Header"/>
    <w:uiPriority w:val="16"/>
    <w:rsid w:val="002504C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504C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504C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504CF"/>
    <w:rPr>
      <w:rFonts w:ascii="Arial" w:hAnsi="Arial" w:cs="Arial"/>
      <w:b/>
      <w:szCs w:val="32"/>
    </w:rPr>
  </w:style>
  <w:style w:type="character" w:styleId="UnresolvedMention">
    <w:name w:val="Unresolved Mention"/>
    <w:basedOn w:val="DefaultParagraphFont"/>
    <w:uiPriority w:val="99"/>
    <w:semiHidden/>
    <w:unhideWhenUsed/>
    <w:rsid w:val="002504CF"/>
    <w:rPr>
      <w:color w:val="605E5C"/>
      <w:shd w:val="clear" w:color="auto" w:fill="E1DFDD"/>
    </w:rPr>
  </w:style>
  <w:style w:type="character" w:styleId="SubtleEmphasis">
    <w:name w:val="Subtle Emphasis"/>
    <w:basedOn w:val="DefaultParagraphFont"/>
    <w:uiPriority w:val="19"/>
    <w:semiHidden/>
    <w:qFormat/>
    <w:rsid w:val="002504CF"/>
    <w:rPr>
      <w:i/>
      <w:iCs/>
      <w:color w:val="404040" w:themeColor="text1" w:themeTint="BF"/>
    </w:rPr>
  </w:style>
  <w:style w:type="paragraph" w:styleId="TOC4">
    <w:name w:val="toc 4"/>
    <w:aliases w:val="ŠTOC 4"/>
    <w:basedOn w:val="Normal"/>
    <w:next w:val="Normal"/>
    <w:autoRedefine/>
    <w:uiPriority w:val="39"/>
    <w:unhideWhenUsed/>
    <w:rsid w:val="002504CF"/>
    <w:pPr>
      <w:spacing w:before="0"/>
      <w:ind w:left="488"/>
    </w:pPr>
  </w:style>
  <w:style w:type="character" w:styleId="CommentReference">
    <w:name w:val="annotation reference"/>
    <w:basedOn w:val="DefaultParagraphFont"/>
    <w:uiPriority w:val="99"/>
    <w:semiHidden/>
    <w:unhideWhenUsed/>
    <w:rsid w:val="002504CF"/>
    <w:rPr>
      <w:sz w:val="16"/>
      <w:szCs w:val="16"/>
    </w:rPr>
  </w:style>
  <w:style w:type="paragraph" w:styleId="CommentText">
    <w:name w:val="annotation text"/>
    <w:basedOn w:val="Normal"/>
    <w:link w:val="CommentTextChar"/>
    <w:uiPriority w:val="99"/>
    <w:unhideWhenUsed/>
    <w:rsid w:val="002504CF"/>
    <w:pPr>
      <w:spacing w:line="240" w:lineRule="auto"/>
    </w:pPr>
    <w:rPr>
      <w:sz w:val="20"/>
      <w:szCs w:val="20"/>
    </w:rPr>
  </w:style>
  <w:style w:type="character" w:customStyle="1" w:styleId="CommentTextChar">
    <w:name w:val="Comment Text Char"/>
    <w:basedOn w:val="DefaultParagraphFont"/>
    <w:link w:val="CommentText"/>
    <w:uiPriority w:val="99"/>
    <w:rsid w:val="002504CF"/>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504CF"/>
    <w:rPr>
      <w:b/>
      <w:bCs/>
    </w:rPr>
  </w:style>
  <w:style w:type="character" w:customStyle="1" w:styleId="CommentSubjectChar">
    <w:name w:val="Comment Subject Char"/>
    <w:basedOn w:val="CommentTextChar"/>
    <w:link w:val="CommentSubject"/>
    <w:uiPriority w:val="99"/>
    <w:semiHidden/>
    <w:rsid w:val="002504CF"/>
    <w:rPr>
      <w:rFonts w:ascii="Arial" w:hAnsi="Arial" w:cs="Arial"/>
      <w:b/>
      <w:bCs/>
      <w:sz w:val="20"/>
      <w:szCs w:val="20"/>
    </w:rPr>
  </w:style>
  <w:style w:type="character" w:styleId="Strong">
    <w:name w:val="Strong"/>
    <w:aliases w:val="ŠStrong,Bold"/>
    <w:qFormat/>
    <w:rsid w:val="002504CF"/>
    <w:rPr>
      <w:b/>
      <w:bCs/>
    </w:rPr>
  </w:style>
  <w:style w:type="character" w:styleId="Emphasis">
    <w:name w:val="Emphasis"/>
    <w:aliases w:val="ŠEmphasis,Italic"/>
    <w:qFormat/>
    <w:rsid w:val="002504CF"/>
    <w:rPr>
      <w:i/>
      <w:iCs/>
    </w:rPr>
  </w:style>
  <w:style w:type="paragraph" w:styleId="ListNumber3">
    <w:name w:val="List Number 3"/>
    <w:aliases w:val="ŠList Number 3"/>
    <w:basedOn w:val="ListBullet3"/>
    <w:uiPriority w:val="8"/>
    <w:rsid w:val="002504CF"/>
    <w:pPr>
      <w:numPr>
        <w:ilvl w:val="2"/>
        <w:numId w:val="12"/>
      </w:numPr>
    </w:pPr>
  </w:style>
  <w:style w:type="paragraph" w:styleId="ListBullet3">
    <w:name w:val="List Bullet 3"/>
    <w:aliases w:val="ŠList Bullet 3"/>
    <w:basedOn w:val="Normal"/>
    <w:uiPriority w:val="10"/>
    <w:rsid w:val="002504CF"/>
    <w:pPr>
      <w:numPr>
        <w:numId w:val="10"/>
      </w:numPr>
    </w:pPr>
  </w:style>
  <w:style w:type="character" w:styleId="PlaceholderText">
    <w:name w:val="Placeholder Text"/>
    <w:basedOn w:val="DefaultParagraphFont"/>
    <w:uiPriority w:val="99"/>
    <w:semiHidden/>
    <w:rsid w:val="002504CF"/>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2504CF"/>
    <w:pPr>
      <w:spacing w:before="360"/>
    </w:pPr>
    <w:rPr>
      <w:color w:val="002664"/>
      <w:sz w:val="44"/>
      <w:szCs w:val="48"/>
    </w:rPr>
  </w:style>
  <w:style w:type="character" w:customStyle="1" w:styleId="SubtitleChar0">
    <w:name w:val="ŠSubtitle Char"/>
    <w:basedOn w:val="DefaultParagraphFont"/>
    <w:link w:val="Subtitle0"/>
    <w:uiPriority w:val="2"/>
    <w:rsid w:val="002504CF"/>
    <w:rPr>
      <w:rFonts w:ascii="Arial" w:hAnsi="Arial" w:cs="Arial"/>
      <w:color w:val="002664"/>
      <w:sz w:val="44"/>
      <w:szCs w:val="48"/>
    </w:rPr>
  </w:style>
  <w:style w:type="paragraph" w:styleId="Title">
    <w:name w:val="Title"/>
    <w:aliases w:val="ŠTitle"/>
    <w:basedOn w:val="Normal"/>
    <w:next w:val="Normal"/>
    <w:link w:val="TitleChar"/>
    <w:uiPriority w:val="1"/>
    <w:rsid w:val="002504C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504CF"/>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2504CF"/>
    <w:pPr>
      <w:ind w:left="567"/>
    </w:pPr>
  </w:style>
  <w:style w:type="character" w:customStyle="1" w:styleId="Featuretext1">
    <w:name w:val="ŠFeature text 1"/>
    <w:uiPriority w:val="15"/>
    <w:qFormat/>
    <w:rsid w:val="00E51C7E"/>
    <w:rPr>
      <w:rFonts w:ascii="Arial" w:hAnsi="Arial"/>
      <w:b/>
      <w:color w:val="323695"/>
      <w:sz w:val="22"/>
    </w:rPr>
  </w:style>
  <w:style w:type="character" w:customStyle="1" w:styleId="Featuretext2">
    <w:name w:val="ŠFeature text 2"/>
    <w:uiPriority w:val="15"/>
    <w:qFormat/>
    <w:rsid w:val="00E51C7E"/>
    <w:rPr>
      <w:rFonts w:ascii="Arial" w:hAnsi="Arial"/>
      <w:b/>
      <w:color w:val="B30000"/>
      <w:sz w:val="22"/>
    </w:rPr>
  </w:style>
  <w:style w:type="character" w:customStyle="1" w:styleId="Featuretext3">
    <w:name w:val="ŠFeature text 3"/>
    <w:uiPriority w:val="15"/>
    <w:qFormat/>
    <w:rsid w:val="00E51C7E"/>
    <w:rPr>
      <w:rFonts w:ascii="Arial" w:hAnsi="Arial"/>
      <w:b/>
      <w:color w:val="2675C4"/>
      <w:sz w:val="22"/>
    </w:rPr>
  </w:style>
  <w:style w:type="character" w:customStyle="1" w:styleId="Featuretext4">
    <w:name w:val="ŠFeature text 4"/>
    <w:uiPriority w:val="15"/>
    <w:qFormat/>
    <w:rsid w:val="00E51C7E"/>
    <w:rPr>
      <w:rFonts w:ascii="Arial" w:hAnsi="Arial"/>
      <w:b/>
      <w:color w:val="88419D"/>
      <w:sz w:val="22"/>
    </w:rPr>
  </w:style>
  <w:style w:type="character" w:customStyle="1" w:styleId="Featuretext5">
    <w:name w:val="ŠFeature text 5"/>
    <w:uiPriority w:val="15"/>
    <w:qFormat/>
    <w:rsid w:val="00E51C7E"/>
    <w:rPr>
      <w:rFonts w:ascii="Arial" w:hAnsi="Arial"/>
      <w:b/>
      <w:color w:val="BD5704"/>
      <w:sz w:val="22"/>
    </w:rPr>
  </w:style>
  <w:style w:type="table" w:styleId="GridTable4-Accent6">
    <w:name w:val="Grid Table 4 Accent 6"/>
    <w:basedOn w:val="TableNormal"/>
    <w:uiPriority w:val="49"/>
    <w:rsid w:val="00E51C7E"/>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E51C7E"/>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E51C7E"/>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E51C7E"/>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E51C7E"/>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2504CF"/>
    <w:rPr>
      <w:color w:val="954F72" w:themeColor="followedHyperlink"/>
      <w:u w:val="single"/>
    </w:rPr>
  </w:style>
  <w:style w:type="paragraph" w:styleId="NoSpacing">
    <w:name w:val="No Spacing"/>
    <w:aliases w:val="ŠNo Spacing"/>
    <w:next w:val="Normal"/>
    <w:uiPriority w:val="1"/>
    <w:qFormat/>
    <w:rsid w:val="00E51C7E"/>
    <w:pPr>
      <w:spacing w:after="0" w:line="240" w:lineRule="auto"/>
    </w:pPr>
    <w:rPr>
      <w:rFonts w:ascii="Arial" w:hAnsi="Arial"/>
      <w:sz w:val="24"/>
      <w:szCs w:val="24"/>
    </w:rPr>
  </w:style>
  <w:style w:type="table" w:styleId="TableGridLight">
    <w:name w:val="Grid Table Light"/>
    <w:basedOn w:val="TableNormal"/>
    <w:uiPriority w:val="40"/>
    <w:rsid w:val="00A05D60"/>
    <w:pPr>
      <w:spacing w:after="0" w:line="240" w:lineRule="auto"/>
    </w:pPr>
    <w:rPr>
      <w:kern w:val="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327A33"/>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FeatureBoxChar">
    <w:name w:val="Feature Box Char"/>
    <w:aliases w:val="ŠFeature Box Char"/>
    <w:basedOn w:val="DefaultParagraphFont"/>
    <w:link w:val="FeatureBox"/>
    <w:uiPriority w:val="11"/>
    <w:rsid w:val="000131FC"/>
    <w:rPr>
      <w:rFonts w:ascii="Arial" w:hAnsi="Arial" w:cs="Arial"/>
      <w:szCs w:val="24"/>
    </w:rPr>
  </w:style>
  <w:style w:type="character" w:styleId="Mention">
    <w:name w:val="Mention"/>
    <w:basedOn w:val="DefaultParagraphFont"/>
    <w:uiPriority w:val="99"/>
    <w:unhideWhenUsed/>
    <w:rsid w:val="00A05AE9"/>
    <w:rPr>
      <w:color w:val="2B579A"/>
      <w:shd w:val="clear" w:color="auto" w:fill="E1DFDD"/>
    </w:rPr>
  </w:style>
  <w:style w:type="character" w:customStyle="1" w:styleId="FeatureBox2Char">
    <w:name w:val="ŠFeature Box 2 Char"/>
    <w:basedOn w:val="DefaultParagraphFont"/>
    <w:link w:val="FeatureBox2"/>
    <w:uiPriority w:val="12"/>
    <w:rsid w:val="002504CF"/>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90109">
      <w:bodyDiv w:val="1"/>
      <w:marLeft w:val="0"/>
      <w:marRight w:val="0"/>
      <w:marTop w:val="0"/>
      <w:marBottom w:val="0"/>
      <w:divBdr>
        <w:top w:val="none" w:sz="0" w:space="0" w:color="auto"/>
        <w:left w:val="none" w:sz="0" w:space="0" w:color="auto"/>
        <w:bottom w:val="none" w:sz="0" w:space="0" w:color="auto"/>
        <w:right w:val="none" w:sz="0" w:space="0" w:color="auto"/>
      </w:divBdr>
    </w:div>
    <w:div w:id="41104512">
      <w:bodyDiv w:val="1"/>
      <w:marLeft w:val="0"/>
      <w:marRight w:val="0"/>
      <w:marTop w:val="0"/>
      <w:marBottom w:val="0"/>
      <w:divBdr>
        <w:top w:val="none" w:sz="0" w:space="0" w:color="auto"/>
        <w:left w:val="none" w:sz="0" w:space="0" w:color="auto"/>
        <w:bottom w:val="none" w:sz="0" w:space="0" w:color="auto"/>
        <w:right w:val="none" w:sz="0" w:space="0" w:color="auto"/>
      </w:divBdr>
    </w:div>
    <w:div w:id="140732013">
      <w:bodyDiv w:val="1"/>
      <w:marLeft w:val="0"/>
      <w:marRight w:val="0"/>
      <w:marTop w:val="0"/>
      <w:marBottom w:val="0"/>
      <w:divBdr>
        <w:top w:val="none" w:sz="0" w:space="0" w:color="auto"/>
        <w:left w:val="none" w:sz="0" w:space="0" w:color="auto"/>
        <w:bottom w:val="none" w:sz="0" w:space="0" w:color="auto"/>
        <w:right w:val="none" w:sz="0" w:space="0" w:color="auto"/>
      </w:divBdr>
    </w:div>
    <w:div w:id="229996861">
      <w:bodyDiv w:val="1"/>
      <w:marLeft w:val="0"/>
      <w:marRight w:val="0"/>
      <w:marTop w:val="0"/>
      <w:marBottom w:val="0"/>
      <w:divBdr>
        <w:top w:val="none" w:sz="0" w:space="0" w:color="auto"/>
        <w:left w:val="none" w:sz="0" w:space="0" w:color="auto"/>
        <w:bottom w:val="none" w:sz="0" w:space="0" w:color="auto"/>
        <w:right w:val="none" w:sz="0" w:space="0" w:color="auto"/>
      </w:divBdr>
    </w:div>
    <w:div w:id="340546703">
      <w:bodyDiv w:val="1"/>
      <w:marLeft w:val="0"/>
      <w:marRight w:val="0"/>
      <w:marTop w:val="0"/>
      <w:marBottom w:val="0"/>
      <w:divBdr>
        <w:top w:val="none" w:sz="0" w:space="0" w:color="auto"/>
        <w:left w:val="none" w:sz="0" w:space="0" w:color="auto"/>
        <w:bottom w:val="none" w:sz="0" w:space="0" w:color="auto"/>
        <w:right w:val="none" w:sz="0" w:space="0" w:color="auto"/>
      </w:divBdr>
    </w:div>
    <w:div w:id="503781055">
      <w:bodyDiv w:val="1"/>
      <w:marLeft w:val="0"/>
      <w:marRight w:val="0"/>
      <w:marTop w:val="0"/>
      <w:marBottom w:val="0"/>
      <w:divBdr>
        <w:top w:val="none" w:sz="0" w:space="0" w:color="auto"/>
        <w:left w:val="none" w:sz="0" w:space="0" w:color="auto"/>
        <w:bottom w:val="none" w:sz="0" w:space="0" w:color="auto"/>
        <w:right w:val="none" w:sz="0" w:space="0" w:color="auto"/>
      </w:divBdr>
    </w:div>
    <w:div w:id="508518986">
      <w:bodyDiv w:val="1"/>
      <w:marLeft w:val="0"/>
      <w:marRight w:val="0"/>
      <w:marTop w:val="0"/>
      <w:marBottom w:val="0"/>
      <w:divBdr>
        <w:top w:val="none" w:sz="0" w:space="0" w:color="auto"/>
        <w:left w:val="none" w:sz="0" w:space="0" w:color="auto"/>
        <w:bottom w:val="none" w:sz="0" w:space="0" w:color="auto"/>
        <w:right w:val="none" w:sz="0" w:space="0" w:color="auto"/>
      </w:divBdr>
    </w:div>
    <w:div w:id="520165139">
      <w:bodyDiv w:val="1"/>
      <w:marLeft w:val="0"/>
      <w:marRight w:val="0"/>
      <w:marTop w:val="0"/>
      <w:marBottom w:val="0"/>
      <w:divBdr>
        <w:top w:val="none" w:sz="0" w:space="0" w:color="auto"/>
        <w:left w:val="none" w:sz="0" w:space="0" w:color="auto"/>
        <w:bottom w:val="none" w:sz="0" w:space="0" w:color="auto"/>
        <w:right w:val="none" w:sz="0" w:space="0" w:color="auto"/>
      </w:divBdr>
    </w:div>
    <w:div w:id="521436164">
      <w:bodyDiv w:val="1"/>
      <w:marLeft w:val="0"/>
      <w:marRight w:val="0"/>
      <w:marTop w:val="0"/>
      <w:marBottom w:val="0"/>
      <w:divBdr>
        <w:top w:val="none" w:sz="0" w:space="0" w:color="auto"/>
        <w:left w:val="none" w:sz="0" w:space="0" w:color="auto"/>
        <w:bottom w:val="none" w:sz="0" w:space="0" w:color="auto"/>
        <w:right w:val="none" w:sz="0" w:space="0" w:color="auto"/>
      </w:divBdr>
    </w:div>
    <w:div w:id="632441101">
      <w:bodyDiv w:val="1"/>
      <w:marLeft w:val="0"/>
      <w:marRight w:val="0"/>
      <w:marTop w:val="0"/>
      <w:marBottom w:val="0"/>
      <w:divBdr>
        <w:top w:val="none" w:sz="0" w:space="0" w:color="auto"/>
        <w:left w:val="none" w:sz="0" w:space="0" w:color="auto"/>
        <w:bottom w:val="none" w:sz="0" w:space="0" w:color="auto"/>
        <w:right w:val="none" w:sz="0" w:space="0" w:color="auto"/>
      </w:divBdr>
    </w:div>
    <w:div w:id="839537705">
      <w:bodyDiv w:val="1"/>
      <w:marLeft w:val="0"/>
      <w:marRight w:val="0"/>
      <w:marTop w:val="0"/>
      <w:marBottom w:val="0"/>
      <w:divBdr>
        <w:top w:val="none" w:sz="0" w:space="0" w:color="auto"/>
        <w:left w:val="none" w:sz="0" w:space="0" w:color="auto"/>
        <w:bottom w:val="none" w:sz="0" w:space="0" w:color="auto"/>
        <w:right w:val="none" w:sz="0" w:space="0" w:color="auto"/>
      </w:divBdr>
    </w:div>
    <w:div w:id="884175772">
      <w:bodyDiv w:val="1"/>
      <w:marLeft w:val="0"/>
      <w:marRight w:val="0"/>
      <w:marTop w:val="0"/>
      <w:marBottom w:val="0"/>
      <w:divBdr>
        <w:top w:val="none" w:sz="0" w:space="0" w:color="auto"/>
        <w:left w:val="none" w:sz="0" w:space="0" w:color="auto"/>
        <w:bottom w:val="none" w:sz="0" w:space="0" w:color="auto"/>
        <w:right w:val="none" w:sz="0" w:space="0" w:color="auto"/>
      </w:divBdr>
    </w:div>
    <w:div w:id="1170759622">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92832694">
      <w:bodyDiv w:val="1"/>
      <w:marLeft w:val="0"/>
      <w:marRight w:val="0"/>
      <w:marTop w:val="0"/>
      <w:marBottom w:val="0"/>
      <w:divBdr>
        <w:top w:val="none" w:sz="0" w:space="0" w:color="auto"/>
        <w:left w:val="none" w:sz="0" w:space="0" w:color="auto"/>
        <w:bottom w:val="none" w:sz="0" w:space="0" w:color="auto"/>
        <w:right w:val="none" w:sz="0" w:space="0" w:color="auto"/>
      </w:divBdr>
    </w:div>
    <w:div w:id="1342467322">
      <w:bodyDiv w:val="1"/>
      <w:marLeft w:val="0"/>
      <w:marRight w:val="0"/>
      <w:marTop w:val="0"/>
      <w:marBottom w:val="0"/>
      <w:divBdr>
        <w:top w:val="none" w:sz="0" w:space="0" w:color="auto"/>
        <w:left w:val="none" w:sz="0" w:space="0" w:color="auto"/>
        <w:bottom w:val="none" w:sz="0" w:space="0" w:color="auto"/>
        <w:right w:val="none" w:sz="0" w:space="0" w:color="auto"/>
      </w:divBdr>
    </w:div>
    <w:div w:id="1371765140">
      <w:bodyDiv w:val="1"/>
      <w:marLeft w:val="0"/>
      <w:marRight w:val="0"/>
      <w:marTop w:val="0"/>
      <w:marBottom w:val="0"/>
      <w:divBdr>
        <w:top w:val="none" w:sz="0" w:space="0" w:color="auto"/>
        <w:left w:val="none" w:sz="0" w:space="0" w:color="auto"/>
        <w:bottom w:val="none" w:sz="0" w:space="0" w:color="auto"/>
        <w:right w:val="none" w:sz="0" w:space="0" w:color="auto"/>
      </w:divBdr>
    </w:div>
    <w:div w:id="1468621357">
      <w:bodyDiv w:val="1"/>
      <w:marLeft w:val="0"/>
      <w:marRight w:val="0"/>
      <w:marTop w:val="0"/>
      <w:marBottom w:val="0"/>
      <w:divBdr>
        <w:top w:val="none" w:sz="0" w:space="0" w:color="auto"/>
        <w:left w:val="none" w:sz="0" w:space="0" w:color="auto"/>
        <w:bottom w:val="none" w:sz="0" w:space="0" w:color="auto"/>
        <w:right w:val="none" w:sz="0" w:space="0" w:color="auto"/>
      </w:divBdr>
    </w:div>
    <w:div w:id="1511720191">
      <w:bodyDiv w:val="1"/>
      <w:marLeft w:val="0"/>
      <w:marRight w:val="0"/>
      <w:marTop w:val="0"/>
      <w:marBottom w:val="0"/>
      <w:divBdr>
        <w:top w:val="none" w:sz="0" w:space="0" w:color="auto"/>
        <w:left w:val="none" w:sz="0" w:space="0" w:color="auto"/>
        <w:bottom w:val="none" w:sz="0" w:space="0" w:color="auto"/>
        <w:right w:val="none" w:sz="0" w:space="0" w:color="auto"/>
      </w:divBdr>
    </w:div>
    <w:div w:id="1521241297">
      <w:bodyDiv w:val="1"/>
      <w:marLeft w:val="0"/>
      <w:marRight w:val="0"/>
      <w:marTop w:val="0"/>
      <w:marBottom w:val="0"/>
      <w:divBdr>
        <w:top w:val="none" w:sz="0" w:space="0" w:color="auto"/>
        <w:left w:val="none" w:sz="0" w:space="0" w:color="auto"/>
        <w:bottom w:val="none" w:sz="0" w:space="0" w:color="auto"/>
        <w:right w:val="none" w:sz="0" w:space="0" w:color="auto"/>
      </w:divBdr>
    </w:div>
    <w:div w:id="1617179912">
      <w:bodyDiv w:val="1"/>
      <w:marLeft w:val="0"/>
      <w:marRight w:val="0"/>
      <w:marTop w:val="0"/>
      <w:marBottom w:val="0"/>
      <w:divBdr>
        <w:top w:val="none" w:sz="0" w:space="0" w:color="auto"/>
        <w:left w:val="none" w:sz="0" w:space="0" w:color="auto"/>
        <w:bottom w:val="none" w:sz="0" w:space="0" w:color="auto"/>
        <w:right w:val="none" w:sz="0" w:space="0" w:color="auto"/>
      </w:divBdr>
    </w:div>
    <w:div w:id="1722443469">
      <w:bodyDiv w:val="1"/>
      <w:marLeft w:val="0"/>
      <w:marRight w:val="0"/>
      <w:marTop w:val="0"/>
      <w:marBottom w:val="0"/>
      <w:divBdr>
        <w:top w:val="none" w:sz="0" w:space="0" w:color="auto"/>
        <w:left w:val="none" w:sz="0" w:space="0" w:color="auto"/>
        <w:bottom w:val="none" w:sz="0" w:space="0" w:color="auto"/>
        <w:right w:val="none" w:sz="0" w:space="0" w:color="auto"/>
      </w:divBdr>
    </w:div>
    <w:div w:id="1750735050">
      <w:bodyDiv w:val="1"/>
      <w:marLeft w:val="0"/>
      <w:marRight w:val="0"/>
      <w:marTop w:val="0"/>
      <w:marBottom w:val="0"/>
      <w:divBdr>
        <w:top w:val="none" w:sz="0" w:space="0" w:color="auto"/>
        <w:left w:val="none" w:sz="0" w:space="0" w:color="auto"/>
        <w:bottom w:val="none" w:sz="0" w:space="0" w:color="auto"/>
        <w:right w:val="none" w:sz="0" w:space="0" w:color="auto"/>
      </w:divBdr>
    </w:div>
    <w:div w:id="1887913156">
      <w:bodyDiv w:val="1"/>
      <w:marLeft w:val="0"/>
      <w:marRight w:val="0"/>
      <w:marTop w:val="0"/>
      <w:marBottom w:val="0"/>
      <w:divBdr>
        <w:top w:val="none" w:sz="0" w:space="0" w:color="auto"/>
        <w:left w:val="none" w:sz="0" w:space="0" w:color="auto"/>
        <w:bottom w:val="none" w:sz="0" w:space="0" w:color="auto"/>
        <w:right w:val="none" w:sz="0" w:space="0" w:color="auto"/>
      </w:divBdr>
    </w:div>
    <w:div w:id="2079402232">
      <w:bodyDiv w:val="1"/>
      <w:marLeft w:val="0"/>
      <w:marRight w:val="0"/>
      <w:marTop w:val="0"/>
      <w:marBottom w:val="0"/>
      <w:divBdr>
        <w:top w:val="none" w:sz="0" w:space="0" w:color="auto"/>
        <w:left w:val="none" w:sz="0" w:space="0" w:color="auto"/>
        <w:bottom w:val="none" w:sz="0" w:space="0" w:color="auto"/>
        <w:right w:val="none" w:sz="0" w:space="0" w:color="auto"/>
      </w:divBdr>
    </w:div>
    <w:div w:id="2081978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emo.com.au/energy-systems/electricity/national-electricity-market-nem/data-nem/data-dashboard-nem" TargetMode="External"/><Relationship Id="rId117" Type="http://schemas.openxmlformats.org/officeDocument/2006/relationships/fontTable" Target="fontTable.xml"/><Relationship Id="rId21" Type="http://schemas.openxmlformats.org/officeDocument/2006/relationships/hyperlink" Target="https://ourworldindata.org/grapher/installed-solar-pv-capacity?time=2008..2022&amp;facet=none&amp;showSelectionOnlyInTable=1&amp;country=CHN~IND~AUS~USA~JPN~ITA" TargetMode="External"/><Relationship Id="rId42" Type="http://schemas.openxmlformats.org/officeDocument/2006/relationships/hyperlink" Target="https://eepowerschool.com/power-generation/gas-turbine-power-plants-parts-and-functions/" TargetMode="External"/><Relationship Id="rId47" Type="http://schemas.openxmlformats.org/officeDocument/2006/relationships/image" Target="media/image6.png"/><Relationship Id="rId63" Type="http://schemas.openxmlformats.org/officeDocument/2006/relationships/hyperlink" Target="https://www.teachengineering.org/activities/view/cub_pveff_lesson01_activity1" TargetMode="External"/><Relationship Id="rId68" Type="http://schemas.openxmlformats.org/officeDocument/2006/relationships/image" Target="media/image13.jpeg"/><Relationship Id="rId84" Type="http://schemas.openxmlformats.org/officeDocument/2006/relationships/hyperlink" Target="https://curriculum.nsw.edu.au/" TargetMode="External"/><Relationship Id="rId89" Type="http://schemas.openxmlformats.org/officeDocument/2006/relationships/hyperlink" Target="https://education.nsw.gov.au/about-us/educational-data/cese/publications/research-reports/what-works-best-2020-update" TargetMode="External"/><Relationship Id="rId112" Type="http://schemas.openxmlformats.org/officeDocument/2006/relationships/hyperlink" Target="https://www.csiro.au/en/news/All/Articles/2024/March/printed-solar-efficiency-record" TargetMode="External"/><Relationship Id="rId16" Type="http://schemas.openxmlformats.org/officeDocument/2006/relationships/hyperlink" Target="https://ahd.csiro.au/dashboards/appliances/pv/" TargetMode="External"/><Relationship Id="rId107" Type="http://schemas.openxmlformats.org/officeDocument/2006/relationships/hyperlink" Target="https://scholars.spu.edu/representingenergy/energy-representations/energy-cubes/" TargetMode="External"/><Relationship Id="rId11" Type="http://schemas.openxmlformats.org/officeDocument/2006/relationships/hyperlink" Target="https://education.nsw.gov.au/policy-library/policies/staff-only/pd-2013-0454-04" TargetMode="External"/><Relationship Id="rId32" Type="http://schemas.openxmlformats.org/officeDocument/2006/relationships/image" Target="media/image4.png"/><Relationship Id="rId37" Type="http://schemas.openxmlformats.org/officeDocument/2006/relationships/hyperlink" Target="https://aemo.com.au/energy-systems/electricity/national-electricity-market-nem/data-nem/data-dashboard-nem" TargetMode="External"/><Relationship Id="rId53" Type="http://schemas.openxmlformats.org/officeDocument/2006/relationships/image" Target="media/image11.png"/><Relationship Id="rId58" Type="http://schemas.openxmlformats.org/officeDocument/2006/relationships/image" Target="media/image12.png"/><Relationship Id="rId74" Type="http://schemas.openxmlformats.org/officeDocument/2006/relationships/hyperlink" Target="https://aemo.com.au/energy-systems/major-publications/integrated-system-plan-isp/2024-integrated-system-plan-isp" TargetMode="External"/><Relationship Id="rId79" Type="http://schemas.openxmlformats.org/officeDocument/2006/relationships/footer" Target="footer2.xml"/><Relationship Id="rId102" Type="http://schemas.openxmlformats.org/officeDocument/2006/relationships/hyperlink" Target="https://youtu.be/TRL7o2kPqw0?si=zXfImrkp1Iwn69CZ" TargetMode="External"/><Relationship Id="rId5" Type="http://schemas.openxmlformats.org/officeDocument/2006/relationships/numbering" Target="numbering.xml"/><Relationship Id="rId90" Type="http://schemas.openxmlformats.org/officeDocument/2006/relationships/hyperlink" Target="https://education.nsw.gov.au/about-us/educational-data/cese/publications/practical-guides-for-educators-/what-works-best-in-practice" TargetMode="External"/><Relationship Id="rId95" Type="http://schemas.openxmlformats.org/officeDocument/2006/relationships/hyperlink" Target="https://www.energy.gov.au/energy-data/australian-energy-statistics" TargetMode="External"/><Relationship Id="rId22" Type="http://schemas.openxmlformats.org/officeDocument/2006/relationships/hyperlink" Target="https://ourworldindata.org/grapher/installed-solar-pv-capacity" TargetMode="External"/><Relationship Id="rId27" Type="http://schemas.openxmlformats.org/officeDocument/2006/relationships/hyperlink" Target="https://aemo.com.au/energy-systems/electricity/national-electricity-market-nem/data-nem/data-dashboard-nem" TargetMode="External"/><Relationship Id="rId43" Type="http://schemas.openxmlformats.org/officeDocument/2006/relationships/hyperlink" Target="https://www.energy.gov.au/publications/australian-energy-update-2023" TargetMode="External"/><Relationship Id="rId48" Type="http://schemas.openxmlformats.org/officeDocument/2006/relationships/image" Target="media/image7.png"/><Relationship Id="rId64" Type="http://schemas.openxmlformats.org/officeDocument/2006/relationships/hyperlink" Target="https://app.education.nsw.gov.au/digital-learning-selector/LearningActivity/Card/662?clearCache=bfc97c63-4ba0-4329-fd80-642e64264357" TargetMode="External"/><Relationship Id="rId69" Type="http://schemas.openxmlformats.org/officeDocument/2006/relationships/hyperlink" Target="https://commshub.csiro.au/resource/folder/index/bd3b77efcd5e98cb038917ee7d7bf272" TargetMode="External"/><Relationship Id="rId113" Type="http://schemas.openxmlformats.org/officeDocument/2006/relationships/hyperlink" Target="https://creativecommons.org/licenses/by/4.0/" TargetMode="External"/><Relationship Id="rId118" Type="http://schemas.openxmlformats.org/officeDocument/2006/relationships/theme" Target="theme/theme1.xml"/><Relationship Id="rId80" Type="http://schemas.openxmlformats.org/officeDocument/2006/relationships/hyperlink" Target="https://www.csiro.au/en/research/technology-space/energy/GenCost" TargetMode="External"/><Relationship Id="rId85" Type="http://schemas.openxmlformats.org/officeDocument/2006/relationships/hyperlink" Target="https://curriculum.nsw.edu.au/learning-areas/science/science-7-10-2023/overview" TargetMode="External"/><Relationship Id="rId12" Type="http://schemas.openxmlformats.org/officeDocument/2006/relationships/image" Target="media/image1.png"/><Relationship Id="rId17" Type="http://schemas.openxmlformats.org/officeDocument/2006/relationships/hyperlink" Target="https://ourworldindata.org/grapher/installed-solar-pv-capacity?tab=map&amp;facet=none&amp;showSelectionOnlyInTable=1&amp;country=CHN~IND~AUS~USA~JPN~ITA" TargetMode="External"/><Relationship Id="rId33" Type="http://schemas.openxmlformats.org/officeDocument/2006/relationships/hyperlink" Target="https://creativecommons.org/licenses/by/4.0/deed.en" TargetMode="External"/><Relationship Id="rId38" Type="http://schemas.openxmlformats.org/officeDocument/2006/relationships/hyperlink" Target="https://aemo.com.au/energy-systems/electricity/national-electricity-market-nem/data-nem/data-dashboard-nem" TargetMode="External"/><Relationship Id="rId59" Type="http://schemas.openxmlformats.org/officeDocument/2006/relationships/hyperlink" Target="https://youtu.be/q8HmRLCgDAI?si=IUs699kSrRGqiTZv" TargetMode="External"/><Relationship Id="rId103" Type="http://schemas.openxmlformats.org/officeDocument/2006/relationships/hyperlink" Target="https://www.sciencedirect.com/science/article/abs/pii/S1747938X13000109?via%3Dihub" TargetMode="External"/><Relationship Id="rId108" Type="http://schemas.openxmlformats.org/officeDocument/2006/relationships/hyperlink" Target="https://youtu.be/q8HmRLCgDAI?si=d4AAI2XeqNdbI-y9" TargetMode="External"/><Relationship Id="rId54" Type="http://schemas.openxmlformats.org/officeDocument/2006/relationships/hyperlink" Target="https://commons.wikimedia.org/wiki/File:Nuclear_fission.svg" TargetMode="External"/><Relationship Id="rId70" Type="http://schemas.openxmlformats.org/officeDocument/2006/relationships/hyperlink" Target="https://creativecommons.org/licenses/by/4.0/deed.en" TargetMode="External"/><Relationship Id="rId75" Type="http://schemas.openxmlformats.org/officeDocument/2006/relationships/hyperlink" Target="https://www.csiro.au/en/research/technology-space/energy/GenCost" TargetMode="External"/><Relationship Id="rId91" Type="http://schemas.openxmlformats.org/officeDocument/2006/relationships/hyperlink" Target="https://education.nsw.gov.au/about-us/educational-data/cese/publications/practical-guides-for-educators/growth-goal-setting" TargetMode="External"/><Relationship Id="rId96" Type="http://schemas.openxmlformats.org/officeDocument/2006/relationships/hyperlink" Target="https://www.renewablewise.com/solar-panel-series-vs-paralle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ourworldindata.org/grapher/installed-solar-pv-capacity?tab=map&amp;facet=none&amp;showSelectionOnlyInTable=1&amp;country=CHN~IND~AUS~USA~JPN~ITA" TargetMode="External"/><Relationship Id="rId28" Type="http://schemas.openxmlformats.org/officeDocument/2006/relationships/image" Target="media/image3.png"/><Relationship Id="rId49" Type="http://schemas.openxmlformats.org/officeDocument/2006/relationships/hyperlink" Target="https://scholars.spu.edu/representingenergy/energy-representations/energy-cubes/" TargetMode="External"/><Relationship Id="rId114" Type="http://schemas.openxmlformats.org/officeDocument/2006/relationships/image" Target="media/image16.png"/><Relationship Id="rId10" Type="http://schemas.openxmlformats.org/officeDocument/2006/relationships/endnotes" Target="endnotes.xml"/><Relationship Id="rId31" Type="http://schemas.openxmlformats.org/officeDocument/2006/relationships/hyperlink" Target="https://aemo.com.au/energy-systems/electricity/national-electricity-market-nem/data-nem/data-dashboard-nem" TargetMode="External"/><Relationship Id="rId44" Type="http://schemas.openxmlformats.org/officeDocument/2006/relationships/image" Target="media/image5.png"/><Relationship Id="rId52" Type="http://schemas.openxmlformats.org/officeDocument/2006/relationships/image" Target="media/image10.png"/><Relationship Id="rId60" Type="http://schemas.openxmlformats.org/officeDocument/2006/relationships/hyperlink" Target="https://www.snowyhydro.com.au/education/snowystemacademy/" TargetMode="External"/><Relationship Id="rId65" Type="http://schemas.openxmlformats.org/officeDocument/2006/relationships/hyperlink" Target="https://youtu.be/xKxrkht7CpY?si=Zrhs5HBHXY9rZ86R" TargetMode="External"/><Relationship Id="rId73" Type="http://schemas.openxmlformats.org/officeDocument/2006/relationships/image" Target="media/image15.svg"/><Relationship Id="rId78" Type="http://schemas.openxmlformats.org/officeDocument/2006/relationships/header" Target="header2.xml"/><Relationship Id="rId81" Type="http://schemas.openxmlformats.org/officeDocument/2006/relationships/hyperlink" Target="https://www.csiro.au/en/research/technology-space/energy/GenCost" TargetMode="External"/><Relationship Id="rId86" Type="http://schemas.openxmlformats.org/officeDocument/2006/relationships/hyperlink" Target="https://aemo.com.au/energy-systems/major-publications/integrated-system-plan-isp/2024-integrated-system-plan-isp" TargetMode="External"/><Relationship Id="rId94" Type="http://schemas.openxmlformats.org/officeDocument/2006/relationships/hyperlink" Target="https://www.energy.gov.au/energy-data/australian-energy-statistics" TargetMode="External"/><Relationship Id="rId99" Type="http://schemas.openxmlformats.org/officeDocument/2006/relationships/hyperlink" Target="https://publications.csiro.au/publications/publication/PIcsiro:EP2024-2021" TargetMode="External"/><Relationship Id="rId101" Type="http://schemas.openxmlformats.org/officeDocument/2006/relationships/hyperlink" Target="https://opennem.org.au/energy/nem/?range=7d&amp;interval=30m&amp;view=discrete-time"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svg"/><Relationship Id="rId18" Type="http://schemas.openxmlformats.org/officeDocument/2006/relationships/hyperlink" Target="https://ourworldindata.org/" TargetMode="External"/><Relationship Id="rId39" Type="http://schemas.openxmlformats.org/officeDocument/2006/relationships/hyperlink" Target="https://youtu.be/20Vb6hlLQSg?si=I1MkEWrOf8kX4psz" TargetMode="External"/><Relationship Id="rId109" Type="http://schemas.openxmlformats.org/officeDocument/2006/relationships/hyperlink" Target="https://youtu.be/O-3qXrZeOCI?si=R4Os2Z56-EGYpjMb" TargetMode="External"/><Relationship Id="rId34" Type="http://schemas.openxmlformats.org/officeDocument/2006/relationships/hyperlink" Target="https://education.nsw.gov.au/teaching-and-learning/professional-learning/teacher-quality-and-accreditation/strong-start-great-teachers/refining-practice/differentiating-learning/strategies-for-differentiation" TargetMode="External"/><Relationship Id="rId50" Type="http://schemas.openxmlformats.org/officeDocument/2006/relationships/image" Target="media/image8.png"/><Relationship Id="rId55" Type="http://schemas.openxmlformats.org/officeDocument/2006/relationships/hyperlink" Target="https://creativecommons.org/public-domain/cc0/'" TargetMode="External"/><Relationship Id="rId76" Type="http://schemas.openxmlformats.org/officeDocument/2006/relationships/header" Target="header1.xml"/><Relationship Id="rId97" Type="http://schemas.openxmlformats.org/officeDocument/2006/relationships/hyperlink" Target="https://youtu.be/20Vb6hlLQSg?si=KkKduo6OgzanWDsc" TargetMode="External"/><Relationship Id="rId104" Type="http://schemas.openxmlformats.org/officeDocument/2006/relationships/hyperlink" Target="https://youtu.be/sPN4EwpXfZg" TargetMode="External"/><Relationship Id="rId7" Type="http://schemas.openxmlformats.org/officeDocument/2006/relationships/settings" Target="settings.xml"/><Relationship Id="rId71" Type="http://schemas.openxmlformats.org/officeDocument/2006/relationships/hyperlink" Target="https://app.education.nsw.gov.au/digital-learning-selector/LearningActivity/Card/645" TargetMode="External"/><Relationship Id="rId92" Type="http://schemas.openxmlformats.org/officeDocument/2006/relationships/hyperlink" Target="https://nationalmap.gov.au/" TargetMode="External"/><Relationship Id="rId2" Type="http://schemas.openxmlformats.org/officeDocument/2006/relationships/customXml" Target="../customXml/item2.xml"/><Relationship Id="rId29" Type="http://schemas.openxmlformats.org/officeDocument/2006/relationships/hyperlink" Target="https://creativecommons.org/licenses/by/4.0/deed.en" TargetMode="External"/><Relationship Id="rId24" Type="http://schemas.openxmlformats.org/officeDocument/2006/relationships/hyperlink" Target="https://ourworldindata.org/grapher/installed-solar-pv-capacity?time=2008..2022&amp;facet=none&amp;showSelectionOnlyInTable=1&amp;country=CHN~IND~AUS~USA~JPN~ITA" TargetMode="External"/><Relationship Id="rId40" Type="http://schemas.openxmlformats.org/officeDocument/2006/relationships/hyperlink" Target="https://commons.wikimedia.org/wiki/File:Coal_fired_power_plant_diagram.svg" TargetMode="External"/><Relationship Id="rId45" Type="http://schemas.openxmlformats.org/officeDocument/2006/relationships/hyperlink" Target="https://www.sankeymatic.com/build/?i=MIewhgNgBA2gjAZgJwFYC6UAKIDuBTAJygGcAXMUgSxADspKaAHAV1KgGIAmbgdk4CMAUAHEwxWCjhIM2fETIVqdBizbsAbAgAMWqYIDKICGCLwALOpm5CJclVr0mrQQHUGAE1hwt6LNfl2So6qggASAJ7uBCCw6nBWcraKDirOAPKkABY2eDSEAObhJCDMBADGeOIw6tJ%2BiQr2yk6kgq2yNg1BqWwwABw8vgCiEHhlpASUZZSk4YLtAclNql5mnFoJHYEOuHTMxJVQAGRQECDE%2B%2BKCAFzzSY1QO1B7B8en5wfs7jxwKAhgrVdhqNxpNpkV2HALGUAGbua6icQabS6JDXUCQDjcTh8ITESgALzwUBwUB%2BOkEUCgmSg6nJAFsTPkGCdSZwKVAiHA2ZS2HBeuz%2BFA1oJ%2BPkoGUjCAiOxobK5ezxmAaMRGCZcmwAHKCGggdxEklc9nUlBadkqsBTGhigYCqV6oimnnZOlE%2D6UiWnaW9b0%2B9kgVVTGakwTQ04ksqlABuFFKRK0ADoUOyGNkJqRodE6VByAR8ngWu7JdKkCXS36A2CoAmzEnjOESmw7TYwKwQAyqGV2QArPZUaH1iZM5VQLWUntkSj93LucSjjl4SOEfb5AhgRjUucUchlTIMCV0xgjUiVUgxPJqsiCYz8PAQcQeqUcHTPx1Uyh6kdGyj5TIQb%2BZNgExtSloVodMLSJYglWIABafYJmhdk%2Dzyc1LTFBNuXnYwqEXPFCSgHh%2BUpBl8hoScim8U1r1vGgwBdKA10YPATHEABNM0CSJTgzHZfB%2DzYMxyWoiBowgZhXUYJiWKgdiQOYCAIEYAhRkoPEHFkqBGDOaYghvMNeLwfioEEqiwD0rS8XuFtT0gb86BguAzR3PB6KYggAH0FDzdloUoAgyCgG9QOUgVlLAABrLSGDYNlRPEqBgvbKAAHIABp42S9klLwXyAA8UsyyliGYWVKHy5LMqyFy8BAWV9jYMAoFRSlBVfMoq3ZTxTRdcgoBdGhGigmhwrwcJ20mGSkNUqg6X4SAlQqNjBDpEBFygIExgmQMigTXROCkVKoBg3bEBQVEVrW25Om2HBdguI4TjOe6tEOhMfh4EtltWol0WgY74x0QT1FegGzG9L61oRKtDv%2BnRaQQCGiUMYwHRh3bOGQRGoDcGgurRgHOBQJMLqJCIohiF6jpOpBeh4kmoAyVMoFyAoimIEpygOSnYa0JAtAQIA" TargetMode="External"/><Relationship Id="rId66" Type="http://schemas.openxmlformats.org/officeDocument/2006/relationships/hyperlink" Target="https://www.youtube.com/watch?v=sPN4EwpXfZg" TargetMode="External"/><Relationship Id="rId87" Type="http://schemas.openxmlformats.org/officeDocument/2006/relationships/hyperlink" Target="https://aemo.com.au/energy-systems/electricity/national-electricity-market-nem/data-nem/data-dashboard-nem" TargetMode="External"/><Relationship Id="rId110" Type="http://schemas.openxmlformats.org/officeDocument/2006/relationships/hyperlink" Target="https://youtu.be/xKxrkht7CpY?si=1wc3tc_-Vv5t1cqy" TargetMode="External"/><Relationship Id="rId115" Type="http://schemas.openxmlformats.org/officeDocument/2006/relationships/header" Target="header3.xml"/><Relationship Id="rId61" Type="http://schemas.openxmlformats.org/officeDocument/2006/relationships/hyperlink" Target="https://www.snowyhydro.com.au/education-resources/snowy-scheme-with-dr-kirsten-banks/" TargetMode="External"/><Relationship Id="rId82" Type="http://schemas.openxmlformats.org/officeDocument/2006/relationships/hyperlink" Target="https://www.nsw.gov.au/education-and-training/nesa/copyright" TargetMode="External"/><Relationship Id="rId19" Type="http://schemas.openxmlformats.org/officeDocument/2006/relationships/hyperlink" Target="https://ourworldindata.org/grapher/installed-solar-pv-capacity?tab=map&amp;facet=none&amp;showSelectionOnlyInTable=1&amp;country=CHN~IND~AUS~USA~JPN~ITA" TargetMode="External"/><Relationship Id="rId14" Type="http://schemas.openxmlformats.org/officeDocument/2006/relationships/hyperlink" Target="https://ahd.csiro.au/dashboards/appliances/pv/" TargetMode="External"/><Relationship Id="rId30" Type="http://schemas.openxmlformats.org/officeDocument/2006/relationships/hyperlink" Target="https://aemo.com.au/energy-systems/electricity/national-electricity-market-nem/data-nem/data-dashboard-nem" TargetMode="External"/><Relationship Id="rId35" Type="http://schemas.openxmlformats.org/officeDocument/2006/relationships/hyperlink" Target="https://www.energy.gov.au/sites/default/files/2023-05/Australia%20Energy%20Statistics%20map%20June%202023.pdf" TargetMode="External"/><Relationship Id="rId56" Type="http://schemas.openxmlformats.org/officeDocument/2006/relationships/hyperlink" Target="https://youtu.be/TRL7o2kPqw0?si=Oa1ih5A2MhXp2kCq" TargetMode="External"/><Relationship Id="rId77" Type="http://schemas.openxmlformats.org/officeDocument/2006/relationships/footer" Target="footer1.xml"/><Relationship Id="rId100" Type="http://schemas.openxmlformats.org/officeDocument/2006/relationships/hyperlink" Target="https://pz.harvard.edu/resources/see-think-wonder" TargetMode="External"/><Relationship Id="rId105" Type="http://schemas.openxmlformats.org/officeDocument/2006/relationships/hyperlink" Target="https://www.snowyhydro.com.au/education-resources/snowy-scheme-with-dr-kirsten-banks/" TargetMode="External"/><Relationship Id="rId8" Type="http://schemas.openxmlformats.org/officeDocument/2006/relationships/webSettings" Target="webSettings.xml"/><Relationship Id="rId51" Type="http://schemas.openxmlformats.org/officeDocument/2006/relationships/image" Target="media/image9.png"/><Relationship Id="rId72" Type="http://schemas.openxmlformats.org/officeDocument/2006/relationships/image" Target="media/image14.png"/><Relationship Id="rId93" Type="http://schemas.openxmlformats.org/officeDocument/2006/relationships/hyperlink" Target="https://ahd.csiro.au/dashboards/appliances/pv/" TargetMode="External"/><Relationship Id="rId98" Type="http://schemas.openxmlformats.org/officeDocument/2006/relationships/hyperlink" Target="https://www.ascd.org/el/articles/feed-up-back-forward" TargetMode="External"/><Relationship Id="rId3" Type="http://schemas.openxmlformats.org/officeDocument/2006/relationships/customXml" Target="../customXml/item3.xml"/><Relationship Id="rId25" Type="http://schemas.openxmlformats.org/officeDocument/2006/relationships/hyperlink" Target="https://aemo.com.au/energy-systems/electricity/national-electricity-market-nem/data-nem/data-dashboard-nem" TargetMode="External"/><Relationship Id="rId46" Type="http://schemas.openxmlformats.org/officeDocument/2006/relationships/hyperlink" Target="https://pz.harvard.edu/resources/see-think-wonder" TargetMode="External"/><Relationship Id="rId67" Type="http://schemas.openxmlformats.org/officeDocument/2006/relationships/hyperlink" Target="https://www.csiro.au/en/news/All/Articles/2024/March/printed-solar-efficiency-record" TargetMode="External"/><Relationship Id="rId116" Type="http://schemas.openxmlformats.org/officeDocument/2006/relationships/footer" Target="footer3.xml"/><Relationship Id="rId20" Type="http://schemas.openxmlformats.org/officeDocument/2006/relationships/hyperlink" Target="https://ourworldindata.org/" TargetMode="External"/><Relationship Id="rId41" Type="http://schemas.openxmlformats.org/officeDocument/2006/relationships/hyperlink" Target="https://www.britannica.com/technology/nuclear-power" TargetMode="External"/><Relationship Id="rId62" Type="http://schemas.openxmlformats.org/officeDocument/2006/relationships/hyperlink" Target="https://youtu.be/O-3qXrZeOCI?si=QSOpD-eCPr-2S9TA" TargetMode="External"/><Relationship Id="rId83" Type="http://schemas.openxmlformats.org/officeDocument/2006/relationships/hyperlink" Target="https://www.nsw.gov.au/education-and-training/nesa" TargetMode="External"/><Relationship Id="rId88" Type="http://schemas.openxmlformats.org/officeDocument/2006/relationships/hyperlink" Target="https://www.frontiersin.org/articles/10.3389/feduc.2018.00022/full" TargetMode="External"/><Relationship Id="rId111" Type="http://schemas.openxmlformats.org/officeDocument/2006/relationships/hyperlink" Target="https://www.youtube.com/watch?v=xy9nj94xvKA" TargetMode="External"/><Relationship Id="rId15" Type="http://schemas.openxmlformats.org/officeDocument/2006/relationships/hyperlink" Target="https://ourworldindata.org/grapher/solar-energy-consumption" TargetMode="External"/><Relationship Id="rId36" Type="http://schemas.openxmlformats.org/officeDocument/2006/relationships/hyperlink" Target="https://opennem.org.au/energy/nem/?range=7d&amp;interval=30m&amp;view=discrete-time" TargetMode="External"/><Relationship Id="rId57" Type="http://schemas.openxmlformats.org/officeDocument/2006/relationships/hyperlink" Target="https://youtu.be/xy9nj94xvKA?si=1dS3wN_8FQvb2DT-" TargetMode="External"/><Relationship Id="rId106" Type="http://schemas.openxmlformats.org/officeDocument/2006/relationships/hyperlink" Target="https://www.snowyhydro.com.au/education/snowystemacademy/"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9.sv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aur7\Downloads\DOC24%20537715%20%20CR%20Teacher%20resource%20book%20template.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Websitereview xmlns="ebb1eec4-f42a-4130-97ad-ba4416f9a49e" xsi:nil="true"/>
    <lcf76f155ced4ddcb4097134ff3c332f xmlns="ebb1eec4-f42a-4130-97ad-ba4416f9a49e">
      <Terms xmlns="http://schemas.microsoft.com/office/infopath/2007/PartnerControls"/>
    </lcf76f155ced4ddcb4097134ff3c332f>
    <TaxCatchAll xmlns="cedbec9e-1a4f-49ac-8a2c-4a8e8f7db84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89E4E43-D8EC-4193-B1D7-D60687AE6B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23CFB31-7CB1-421B-9A33-D2D53DF61161}">
  <ds:schemaRefs>
    <ds:schemaRef ds:uri="http://schemas.microsoft.com/office/2006/metadata/properties"/>
    <ds:schemaRef ds:uri="http://schemas.microsoft.com/office/infopath/2007/PartnerControls"/>
    <ds:schemaRef ds:uri="ebb1eec4-f42a-4130-97ad-ba4416f9a49e"/>
    <ds:schemaRef ds:uri="cedbec9e-1a4f-49ac-8a2c-4a8e8f7db841"/>
  </ds:schemaRefs>
</ds:datastoreItem>
</file>

<file path=customXml/itemProps3.xml><?xml version="1.0" encoding="utf-8"?>
<ds:datastoreItem xmlns:ds="http://schemas.openxmlformats.org/officeDocument/2006/customXml" ds:itemID="{7E7A68D6-A2D4-4AFD-9770-ECED37A566F6}">
  <ds:schemaRefs>
    <ds:schemaRef ds:uri="http://schemas.openxmlformats.org/officeDocument/2006/bibliography"/>
  </ds:schemaRefs>
</ds:datastoreItem>
</file>

<file path=customXml/itemProps4.xml><?xml version="1.0" encoding="utf-8"?>
<ds:datastoreItem xmlns:ds="http://schemas.openxmlformats.org/officeDocument/2006/customXml" ds:itemID="{964AC10D-C6F2-4142-9DFE-E88B9580588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DOC24 537715  CR Teacher resource book template.dotx</Template>
  <TotalTime>133</TotalTime>
  <Pages>48</Pages>
  <Words>10056</Words>
  <Characters>56215</Characters>
  <Application>Microsoft Office Word</Application>
  <DocSecurity>0</DocSecurity>
  <Lines>1813</Lines>
  <Paragraphs>1035</Paragraphs>
  <ScaleCrop>false</ScaleCrop>
  <HeadingPairs>
    <vt:vector size="2" baseType="variant">
      <vt:variant>
        <vt:lpstr>Title</vt:lpstr>
      </vt:variant>
      <vt:variant>
        <vt:i4>1</vt:i4>
      </vt:variant>
    </vt:vector>
  </HeadingPairs>
  <TitlesOfParts>
    <vt:vector size="1" baseType="lpstr">
      <vt:lpstr>Science Stage 5 (Year 9) – Energy – Teacher Resource Book 2</vt:lpstr>
    </vt:vector>
  </TitlesOfParts>
  <Company/>
  <LinksUpToDate>false</LinksUpToDate>
  <CharactersWithSpaces>65236</CharactersWithSpaces>
  <SharedDoc>false</SharedDoc>
  <HLinks>
    <vt:vector size="612" baseType="variant">
      <vt:variant>
        <vt:i4>5308424</vt:i4>
      </vt:variant>
      <vt:variant>
        <vt:i4>438</vt:i4>
      </vt:variant>
      <vt:variant>
        <vt:i4>0</vt:i4>
      </vt:variant>
      <vt:variant>
        <vt:i4>5</vt:i4>
      </vt:variant>
      <vt:variant>
        <vt:lpwstr>https://creativecommons.org/licenses/by/4.0/</vt:lpwstr>
      </vt:variant>
      <vt:variant>
        <vt:lpwstr/>
      </vt:variant>
      <vt:variant>
        <vt:i4>5046291</vt:i4>
      </vt:variant>
      <vt:variant>
        <vt:i4>435</vt:i4>
      </vt:variant>
      <vt:variant>
        <vt:i4>0</vt:i4>
      </vt:variant>
      <vt:variant>
        <vt:i4>5</vt:i4>
      </vt:variant>
      <vt:variant>
        <vt:lpwstr>https://www.csiro.au/en/news/All/Articles/2024/March/printed-solar-efficiency-record</vt:lpwstr>
      </vt:variant>
      <vt:variant>
        <vt:lpwstr/>
      </vt:variant>
      <vt:variant>
        <vt:i4>5636183</vt:i4>
      </vt:variant>
      <vt:variant>
        <vt:i4>432</vt:i4>
      </vt:variant>
      <vt:variant>
        <vt:i4>0</vt:i4>
      </vt:variant>
      <vt:variant>
        <vt:i4>5</vt:i4>
      </vt:variant>
      <vt:variant>
        <vt:lpwstr>https://schoolsnsw.sharepoint.com/sites/Science712/Shared Documents/Curriculum reform/Resources/Stage 5/1 Energy/3 Teacher resource/How do wind turbines work?%20-%20Rebecca%20J.%20Barthelmie%20and%20Sara%20C.%20Pryor</vt:lpwstr>
      </vt:variant>
      <vt:variant>
        <vt:lpwstr/>
      </vt:variant>
      <vt:variant>
        <vt:i4>1572974</vt:i4>
      </vt:variant>
      <vt:variant>
        <vt:i4>429</vt:i4>
      </vt:variant>
      <vt:variant>
        <vt:i4>0</vt:i4>
      </vt:variant>
      <vt:variant>
        <vt:i4>5</vt:i4>
      </vt:variant>
      <vt:variant>
        <vt:lpwstr>https://youtu.be/xKxrkht7CpY?si=1wc3tc_-Vv5t1cqy</vt:lpwstr>
      </vt:variant>
      <vt:variant>
        <vt:lpwstr/>
      </vt:variant>
      <vt:variant>
        <vt:i4>4718663</vt:i4>
      </vt:variant>
      <vt:variant>
        <vt:i4>426</vt:i4>
      </vt:variant>
      <vt:variant>
        <vt:i4>0</vt:i4>
      </vt:variant>
      <vt:variant>
        <vt:i4>5</vt:i4>
      </vt:variant>
      <vt:variant>
        <vt:lpwstr>https://youtu.be/O-3qXrZeOCI?si=R4Os2Z56-EGYpjMb</vt:lpwstr>
      </vt:variant>
      <vt:variant>
        <vt:lpwstr/>
      </vt:variant>
      <vt:variant>
        <vt:i4>1048588</vt:i4>
      </vt:variant>
      <vt:variant>
        <vt:i4>423</vt:i4>
      </vt:variant>
      <vt:variant>
        <vt:i4>0</vt:i4>
      </vt:variant>
      <vt:variant>
        <vt:i4>5</vt:i4>
      </vt:variant>
      <vt:variant>
        <vt:lpwstr>https://youtu.be/q8HmRLCgDAI?si=d4AAI2XeqNdbI-y9</vt:lpwstr>
      </vt:variant>
      <vt:variant>
        <vt:lpwstr/>
      </vt:variant>
      <vt:variant>
        <vt:i4>4653057</vt:i4>
      </vt:variant>
      <vt:variant>
        <vt:i4>420</vt:i4>
      </vt:variant>
      <vt:variant>
        <vt:i4>0</vt:i4>
      </vt:variant>
      <vt:variant>
        <vt:i4>5</vt:i4>
      </vt:variant>
      <vt:variant>
        <vt:lpwstr>https://scholars.spu.edu/representingenergy/energy-representations/energy-cubes/</vt:lpwstr>
      </vt:variant>
      <vt:variant>
        <vt:lpwstr/>
      </vt:variant>
      <vt:variant>
        <vt:i4>5374036</vt:i4>
      </vt:variant>
      <vt:variant>
        <vt:i4>417</vt:i4>
      </vt:variant>
      <vt:variant>
        <vt:i4>0</vt:i4>
      </vt:variant>
      <vt:variant>
        <vt:i4>5</vt:i4>
      </vt:variant>
      <vt:variant>
        <vt:lpwstr>https://www.snowyhydro.com.au/education/snowystemacademy/</vt:lpwstr>
      </vt:variant>
      <vt:variant>
        <vt:lpwstr/>
      </vt:variant>
      <vt:variant>
        <vt:i4>851985</vt:i4>
      </vt:variant>
      <vt:variant>
        <vt:i4>414</vt:i4>
      </vt:variant>
      <vt:variant>
        <vt:i4>0</vt:i4>
      </vt:variant>
      <vt:variant>
        <vt:i4>5</vt:i4>
      </vt:variant>
      <vt:variant>
        <vt:lpwstr>https://www.snowyhydro.com.au/education-resources/science-of-the-snowy-scheme-with-kirsten-banks/</vt:lpwstr>
      </vt:variant>
      <vt:variant>
        <vt:lpwstr/>
      </vt:variant>
      <vt:variant>
        <vt:i4>4718661</vt:i4>
      </vt:variant>
      <vt:variant>
        <vt:i4>411</vt:i4>
      </vt:variant>
      <vt:variant>
        <vt:i4>0</vt:i4>
      </vt:variant>
      <vt:variant>
        <vt:i4>5</vt:i4>
      </vt:variant>
      <vt:variant>
        <vt:lpwstr>https://youtu.be/sPN4EwpXfZg</vt:lpwstr>
      </vt:variant>
      <vt:variant>
        <vt:lpwstr/>
      </vt:variant>
      <vt:variant>
        <vt:i4>3604517</vt:i4>
      </vt:variant>
      <vt:variant>
        <vt:i4>408</vt:i4>
      </vt:variant>
      <vt:variant>
        <vt:i4>0</vt:i4>
      </vt:variant>
      <vt:variant>
        <vt:i4>5</vt:i4>
      </vt:variant>
      <vt:variant>
        <vt:lpwstr>https://www.sciencedirect.com/science/article/abs/pii/S1747938X13000109?via%3Dihub</vt:lpwstr>
      </vt:variant>
      <vt:variant>
        <vt:lpwstr/>
      </vt:variant>
      <vt:variant>
        <vt:i4>327771</vt:i4>
      </vt:variant>
      <vt:variant>
        <vt:i4>405</vt:i4>
      </vt:variant>
      <vt:variant>
        <vt:i4>0</vt:i4>
      </vt:variant>
      <vt:variant>
        <vt:i4>5</vt:i4>
      </vt:variant>
      <vt:variant>
        <vt:lpwstr>https://youtu.be/TRL7o2kPqw0?si=zXfImrkp1Iwn69CZ</vt:lpwstr>
      </vt:variant>
      <vt:variant>
        <vt:lpwstr/>
      </vt:variant>
      <vt:variant>
        <vt:i4>7667815</vt:i4>
      </vt:variant>
      <vt:variant>
        <vt:i4>402</vt:i4>
      </vt:variant>
      <vt:variant>
        <vt:i4>0</vt:i4>
      </vt:variant>
      <vt:variant>
        <vt:i4>5</vt:i4>
      </vt:variant>
      <vt:variant>
        <vt:lpwstr>https://opennem.org.au/energy/nem/?range=7d&amp;interval=30m&amp;view=discrete-time</vt:lpwstr>
      </vt:variant>
      <vt:variant>
        <vt:lpwstr/>
      </vt:variant>
      <vt:variant>
        <vt:i4>1835076</vt:i4>
      </vt:variant>
      <vt:variant>
        <vt:i4>399</vt:i4>
      </vt:variant>
      <vt:variant>
        <vt:i4>0</vt:i4>
      </vt:variant>
      <vt:variant>
        <vt:i4>5</vt:i4>
      </vt:variant>
      <vt:variant>
        <vt:lpwstr>https://pz.harvard.edu/resources/see-think-wonder</vt:lpwstr>
      </vt:variant>
      <vt:variant>
        <vt:lpwstr/>
      </vt:variant>
      <vt:variant>
        <vt:i4>5636119</vt:i4>
      </vt:variant>
      <vt:variant>
        <vt:i4>396</vt:i4>
      </vt:variant>
      <vt:variant>
        <vt:i4>0</vt:i4>
      </vt:variant>
      <vt:variant>
        <vt:i4>5</vt:i4>
      </vt:variant>
      <vt:variant>
        <vt:lpwstr>https://www.csiro.au/en/research/technology-space/energy/GenCost</vt:lpwstr>
      </vt:variant>
      <vt:variant>
        <vt:lpwstr/>
      </vt:variant>
      <vt:variant>
        <vt:i4>65607</vt:i4>
      </vt:variant>
      <vt:variant>
        <vt:i4>393</vt:i4>
      </vt:variant>
      <vt:variant>
        <vt:i4>0</vt:i4>
      </vt:variant>
      <vt:variant>
        <vt:i4>5</vt:i4>
      </vt:variant>
      <vt:variant>
        <vt:lpwstr>https://www.ascd.org/el/articles/feed-up-back-forward</vt:lpwstr>
      </vt:variant>
      <vt:variant>
        <vt:lpwstr/>
      </vt:variant>
      <vt:variant>
        <vt:i4>1769542</vt:i4>
      </vt:variant>
      <vt:variant>
        <vt:i4>390</vt:i4>
      </vt:variant>
      <vt:variant>
        <vt:i4>0</vt:i4>
      </vt:variant>
      <vt:variant>
        <vt:i4>5</vt:i4>
      </vt:variant>
      <vt:variant>
        <vt:lpwstr>https://youtu.be/20Vb6hlLQSg?si=KkKduo6OgzanWDsc</vt:lpwstr>
      </vt:variant>
      <vt:variant>
        <vt:lpwstr/>
      </vt:variant>
      <vt:variant>
        <vt:i4>4522008</vt:i4>
      </vt:variant>
      <vt:variant>
        <vt:i4>387</vt:i4>
      </vt:variant>
      <vt:variant>
        <vt:i4>0</vt:i4>
      </vt:variant>
      <vt:variant>
        <vt:i4>5</vt:i4>
      </vt:variant>
      <vt:variant>
        <vt:lpwstr>http://www.renewablewise.com/</vt:lpwstr>
      </vt:variant>
      <vt:variant>
        <vt:lpwstr/>
      </vt:variant>
      <vt:variant>
        <vt:i4>65536</vt:i4>
      </vt:variant>
      <vt:variant>
        <vt:i4>384</vt:i4>
      </vt:variant>
      <vt:variant>
        <vt:i4>0</vt:i4>
      </vt:variant>
      <vt:variant>
        <vt:i4>5</vt:i4>
      </vt:variant>
      <vt:variant>
        <vt:lpwstr>https://www.renewablewise.com/solar-panel-series-vs-parallel/</vt:lpwstr>
      </vt:variant>
      <vt:variant>
        <vt:lpwstr/>
      </vt:variant>
      <vt:variant>
        <vt:i4>7077950</vt:i4>
      </vt:variant>
      <vt:variant>
        <vt:i4>381</vt:i4>
      </vt:variant>
      <vt:variant>
        <vt:i4>0</vt:i4>
      </vt:variant>
      <vt:variant>
        <vt:i4>5</vt:i4>
      </vt:variant>
      <vt:variant>
        <vt:lpwstr>https://www.energy.gov.au/energy-data/australian-energy-statistics</vt:lpwstr>
      </vt:variant>
      <vt:variant>
        <vt:lpwstr/>
      </vt:variant>
      <vt:variant>
        <vt:i4>7077950</vt:i4>
      </vt:variant>
      <vt:variant>
        <vt:i4>378</vt:i4>
      </vt:variant>
      <vt:variant>
        <vt:i4>0</vt:i4>
      </vt:variant>
      <vt:variant>
        <vt:i4>5</vt:i4>
      </vt:variant>
      <vt:variant>
        <vt:lpwstr>https://www.energy.gov.au/energy-data/australian-energy-statistics</vt:lpwstr>
      </vt:variant>
      <vt:variant>
        <vt:lpwstr/>
      </vt:variant>
      <vt:variant>
        <vt:i4>6291491</vt:i4>
      </vt:variant>
      <vt:variant>
        <vt:i4>375</vt:i4>
      </vt:variant>
      <vt:variant>
        <vt:i4>0</vt:i4>
      </vt:variant>
      <vt:variant>
        <vt:i4>5</vt:i4>
      </vt:variant>
      <vt:variant>
        <vt:lpwstr>https://ahd.csiro.au/dashboards/appliances/pv/</vt:lpwstr>
      </vt:variant>
      <vt:variant>
        <vt:lpwstr/>
      </vt:variant>
      <vt:variant>
        <vt:i4>6291513</vt:i4>
      </vt:variant>
      <vt:variant>
        <vt:i4>372</vt:i4>
      </vt:variant>
      <vt:variant>
        <vt:i4>0</vt:i4>
      </vt:variant>
      <vt:variant>
        <vt:i4>5</vt:i4>
      </vt:variant>
      <vt:variant>
        <vt:lpwstr>https://nationalmap.gov.au/</vt:lpwstr>
      </vt:variant>
      <vt:variant>
        <vt:lpwstr/>
      </vt:variant>
      <vt:variant>
        <vt:i4>7209021</vt:i4>
      </vt:variant>
      <vt:variant>
        <vt:i4>369</vt:i4>
      </vt:variant>
      <vt:variant>
        <vt:i4>0</vt:i4>
      </vt:variant>
      <vt:variant>
        <vt:i4>5</vt:i4>
      </vt:variant>
      <vt:variant>
        <vt:lpwstr>https://education.nsw.gov.au/about-us/educational-data/cese/publications/practical-guides-for-educators/growth-goal-setting</vt:lpwstr>
      </vt:variant>
      <vt:variant>
        <vt:lpwstr/>
      </vt:variant>
      <vt:variant>
        <vt:i4>983056</vt:i4>
      </vt:variant>
      <vt:variant>
        <vt:i4>366</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363</vt:i4>
      </vt:variant>
      <vt:variant>
        <vt:i4>0</vt:i4>
      </vt:variant>
      <vt:variant>
        <vt:i4>5</vt:i4>
      </vt:variant>
      <vt:variant>
        <vt:lpwstr>https://education.nsw.gov.au/about-us/educational-data/cese/publications/research-reports/what-works-best-2020-update</vt:lpwstr>
      </vt:variant>
      <vt:variant>
        <vt:lpwstr/>
      </vt:variant>
      <vt:variant>
        <vt:i4>3932267</vt:i4>
      </vt:variant>
      <vt:variant>
        <vt:i4>360</vt:i4>
      </vt:variant>
      <vt:variant>
        <vt:i4>0</vt:i4>
      </vt:variant>
      <vt:variant>
        <vt:i4>5</vt:i4>
      </vt:variant>
      <vt:variant>
        <vt:lpwstr>https://www.frontiersin.org/articles/10.3389/feduc.2018.00022/full</vt:lpwstr>
      </vt:variant>
      <vt:variant>
        <vt:lpwstr/>
      </vt:variant>
      <vt:variant>
        <vt:i4>2228334</vt:i4>
      </vt:variant>
      <vt:variant>
        <vt:i4>357</vt:i4>
      </vt:variant>
      <vt:variant>
        <vt:i4>0</vt:i4>
      </vt:variant>
      <vt:variant>
        <vt:i4>5</vt:i4>
      </vt:variant>
      <vt:variant>
        <vt:lpwstr>https://aemo.com.au/energy-systems/electricity/national-electricity-market-nem/data-nem/data-dashboard-nem</vt:lpwstr>
      </vt:variant>
      <vt:variant>
        <vt:lpwstr/>
      </vt:variant>
      <vt:variant>
        <vt:i4>4325449</vt:i4>
      </vt:variant>
      <vt:variant>
        <vt:i4>354</vt:i4>
      </vt:variant>
      <vt:variant>
        <vt:i4>0</vt:i4>
      </vt:variant>
      <vt:variant>
        <vt:i4>5</vt:i4>
      </vt:variant>
      <vt:variant>
        <vt:lpwstr>https://aemo.com.au/energy-systems/major-publications/integrated-system-plan-isp/2024-integrated-system-plan-isp</vt:lpwstr>
      </vt:variant>
      <vt:variant>
        <vt:lpwstr/>
      </vt:variant>
      <vt:variant>
        <vt:i4>7077941</vt:i4>
      </vt:variant>
      <vt:variant>
        <vt:i4>351</vt:i4>
      </vt:variant>
      <vt:variant>
        <vt:i4>0</vt:i4>
      </vt:variant>
      <vt:variant>
        <vt:i4>5</vt:i4>
      </vt:variant>
      <vt:variant>
        <vt:lpwstr>https://curriculum.nsw.edu.au/learning-areas/science/science-7-10-2023/overview</vt:lpwstr>
      </vt:variant>
      <vt:variant>
        <vt:lpwstr/>
      </vt:variant>
      <vt:variant>
        <vt:i4>3342452</vt:i4>
      </vt:variant>
      <vt:variant>
        <vt:i4>348</vt:i4>
      </vt:variant>
      <vt:variant>
        <vt:i4>0</vt:i4>
      </vt:variant>
      <vt:variant>
        <vt:i4>5</vt:i4>
      </vt:variant>
      <vt:variant>
        <vt:lpwstr>https://curriculum.nsw.edu.au/</vt:lpwstr>
      </vt:variant>
      <vt:variant>
        <vt:lpwstr/>
      </vt:variant>
      <vt:variant>
        <vt:i4>3997797</vt:i4>
      </vt:variant>
      <vt:variant>
        <vt:i4>345</vt:i4>
      </vt:variant>
      <vt:variant>
        <vt:i4>0</vt:i4>
      </vt:variant>
      <vt:variant>
        <vt:i4>5</vt:i4>
      </vt:variant>
      <vt:variant>
        <vt:lpwstr>https://educationstandards.nsw.edu.au/</vt:lpwstr>
      </vt:variant>
      <vt:variant>
        <vt:lpwstr/>
      </vt:variant>
      <vt:variant>
        <vt:i4>7536744</vt:i4>
      </vt:variant>
      <vt:variant>
        <vt:i4>342</vt:i4>
      </vt:variant>
      <vt:variant>
        <vt:i4>0</vt:i4>
      </vt:variant>
      <vt:variant>
        <vt:i4>5</vt:i4>
      </vt:variant>
      <vt:variant>
        <vt:lpwstr>https://educationstandards.nsw.edu.au/wps/portal/nesa/mini-footer/copyright</vt:lpwstr>
      </vt:variant>
      <vt:variant>
        <vt:lpwstr/>
      </vt:variant>
      <vt:variant>
        <vt:i4>3473447</vt:i4>
      </vt:variant>
      <vt:variant>
        <vt:i4>339</vt:i4>
      </vt:variant>
      <vt:variant>
        <vt:i4>0</vt:i4>
      </vt:variant>
      <vt:variant>
        <vt:i4>5</vt:i4>
      </vt:variant>
      <vt:variant>
        <vt:lpwstr>https://creativecommons.org/licenses/by/4.0/deed.en</vt:lpwstr>
      </vt:variant>
      <vt:variant>
        <vt:lpwstr/>
      </vt:variant>
      <vt:variant>
        <vt:i4>2293864</vt:i4>
      </vt:variant>
      <vt:variant>
        <vt:i4>333</vt:i4>
      </vt:variant>
      <vt:variant>
        <vt:i4>0</vt:i4>
      </vt:variant>
      <vt:variant>
        <vt:i4>5</vt:i4>
      </vt:variant>
      <vt:variant>
        <vt:lpwstr>https://nationalmap.gov.au/renewables/</vt:lpwstr>
      </vt:variant>
      <vt:variant>
        <vt:lpwstr/>
      </vt:variant>
      <vt:variant>
        <vt:i4>5636119</vt:i4>
      </vt:variant>
      <vt:variant>
        <vt:i4>330</vt:i4>
      </vt:variant>
      <vt:variant>
        <vt:i4>0</vt:i4>
      </vt:variant>
      <vt:variant>
        <vt:i4>5</vt:i4>
      </vt:variant>
      <vt:variant>
        <vt:lpwstr>https://www.csiro.au/en/research/technology-space/energy/GenCost</vt:lpwstr>
      </vt:variant>
      <vt:variant>
        <vt:lpwstr/>
      </vt:variant>
      <vt:variant>
        <vt:i4>5636119</vt:i4>
      </vt:variant>
      <vt:variant>
        <vt:i4>327</vt:i4>
      </vt:variant>
      <vt:variant>
        <vt:i4>0</vt:i4>
      </vt:variant>
      <vt:variant>
        <vt:i4>5</vt:i4>
      </vt:variant>
      <vt:variant>
        <vt:lpwstr>https://www.csiro.au/en/research/technology-space/energy/GenCost</vt:lpwstr>
      </vt:variant>
      <vt:variant>
        <vt:lpwstr/>
      </vt:variant>
      <vt:variant>
        <vt:i4>5636119</vt:i4>
      </vt:variant>
      <vt:variant>
        <vt:i4>321</vt:i4>
      </vt:variant>
      <vt:variant>
        <vt:i4>0</vt:i4>
      </vt:variant>
      <vt:variant>
        <vt:i4>5</vt:i4>
      </vt:variant>
      <vt:variant>
        <vt:lpwstr>https://www.csiro.au/en/research/technology-space/energy/GenCost</vt:lpwstr>
      </vt:variant>
      <vt:variant>
        <vt:lpwstr/>
      </vt:variant>
      <vt:variant>
        <vt:i4>4325449</vt:i4>
      </vt:variant>
      <vt:variant>
        <vt:i4>318</vt:i4>
      </vt:variant>
      <vt:variant>
        <vt:i4>0</vt:i4>
      </vt:variant>
      <vt:variant>
        <vt:i4>5</vt:i4>
      </vt:variant>
      <vt:variant>
        <vt:lpwstr>https://aemo.com.au/energy-systems/major-publications/integrated-system-plan-isp/2024-integrated-system-plan-isp</vt:lpwstr>
      </vt:variant>
      <vt:variant>
        <vt:lpwstr/>
      </vt:variant>
      <vt:variant>
        <vt:i4>6226019</vt:i4>
      </vt:variant>
      <vt:variant>
        <vt:i4>315</vt:i4>
      </vt:variant>
      <vt:variant>
        <vt:i4>0</vt:i4>
      </vt:variant>
      <vt:variant>
        <vt:i4>5</vt:i4>
      </vt:variant>
      <vt:variant>
        <vt:lpwstr/>
      </vt:variant>
      <vt:variant>
        <vt:lpwstr>_Student_resource_–</vt:lpwstr>
      </vt:variant>
      <vt:variant>
        <vt:i4>1703937</vt:i4>
      </vt:variant>
      <vt:variant>
        <vt:i4>306</vt:i4>
      </vt:variant>
      <vt:variant>
        <vt:i4>0</vt:i4>
      </vt:variant>
      <vt:variant>
        <vt:i4>5</vt:i4>
      </vt:variant>
      <vt:variant>
        <vt:lpwstr>https://app.education.nsw.gov.au/digital-learning-selector/LearningActivity/Card/645</vt:lpwstr>
      </vt:variant>
      <vt:variant>
        <vt:lpwstr/>
      </vt:variant>
      <vt:variant>
        <vt:i4>3473447</vt:i4>
      </vt:variant>
      <vt:variant>
        <vt:i4>300</vt:i4>
      </vt:variant>
      <vt:variant>
        <vt:i4>0</vt:i4>
      </vt:variant>
      <vt:variant>
        <vt:i4>5</vt:i4>
      </vt:variant>
      <vt:variant>
        <vt:lpwstr>https://creativecommons.org/licenses/by/4.0/deed.en</vt:lpwstr>
      </vt:variant>
      <vt:variant>
        <vt:lpwstr/>
      </vt:variant>
      <vt:variant>
        <vt:i4>5046291</vt:i4>
      </vt:variant>
      <vt:variant>
        <vt:i4>294</vt:i4>
      </vt:variant>
      <vt:variant>
        <vt:i4>0</vt:i4>
      </vt:variant>
      <vt:variant>
        <vt:i4>5</vt:i4>
      </vt:variant>
      <vt:variant>
        <vt:lpwstr>https://www.csiro.au/en/news/All/Articles/2024/March/printed-solar-efficiency-record</vt:lpwstr>
      </vt:variant>
      <vt:variant>
        <vt:lpwstr/>
      </vt:variant>
      <vt:variant>
        <vt:i4>7208993</vt:i4>
      </vt:variant>
      <vt:variant>
        <vt:i4>291</vt:i4>
      </vt:variant>
      <vt:variant>
        <vt:i4>0</vt:i4>
      </vt:variant>
      <vt:variant>
        <vt:i4>5</vt:i4>
      </vt:variant>
      <vt:variant>
        <vt:lpwstr>https://www.youtube.com/watch?v=sPN4EwpXfZg</vt:lpwstr>
      </vt:variant>
      <vt:variant>
        <vt:lpwstr/>
      </vt:variant>
      <vt:variant>
        <vt:i4>4849756</vt:i4>
      </vt:variant>
      <vt:variant>
        <vt:i4>288</vt:i4>
      </vt:variant>
      <vt:variant>
        <vt:i4>0</vt:i4>
      </vt:variant>
      <vt:variant>
        <vt:i4>5</vt:i4>
      </vt:variant>
      <vt:variant>
        <vt:lpwstr>https://youtu.be/xKxrkht7CpY?si=Zrhs5HBHXY9rZ86R</vt:lpwstr>
      </vt:variant>
      <vt:variant>
        <vt:lpwstr/>
      </vt:variant>
      <vt:variant>
        <vt:i4>262229</vt:i4>
      </vt:variant>
      <vt:variant>
        <vt:i4>285</vt:i4>
      </vt:variant>
      <vt:variant>
        <vt:i4>0</vt:i4>
      </vt:variant>
      <vt:variant>
        <vt:i4>5</vt:i4>
      </vt:variant>
      <vt:variant>
        <vt:lpwstr>https://app.education.nsw.gov.au/digital-learning-selector/LearningActivity/Card/662?clearCache=bfc97c63-4ba0-4329-fd80-642e64264357</vt:lpwstr>
      </vt:variant>
      <vt:variant>
        <vt:lpwstr/>
      </vt:variant>
      <vt:variant>
        <vt:i4>7667790</vt:i4>
      </vt:variant>
      <vt:variant>
        <vt:i4>282</vt:i4>
      </vt:variant>
      <vt:variant>
        <vt:i4>0</vt:i4>
      </vt:variant>
      <vt:variant>
        <vt:i4>5</vt:i4>
      </vt:variant>
      <vt:variant>
        <vt:lpwstr>https://www.teachengineering.org/activities/view/cub_pveff_lesson01_activity1</vt:lpwstr>
      </vt:variant>
      <vt:variant>
        <vt:lpwstr/>
      </vt:variant>
      <vt:variant>
        <vt:i4>131151</vt:i4>
      </vt:variant>
      <vt:variant>
        <vt:i4>279</vt:i4>
      </vt:variant>
      <vt:variant>
        <vt:i4>0</vt:i4>
      </vt:variant>
      <vt:variant>
        <vt:i4>5</vt:i4>
      </vt:variant>
      <vt:variant>
        <vt:lpwstr>https://youtu.be/O-3qXrZeOCI?si=QSOpD-eCPr-2S9TA</vt:lpwstr>
      </vt:variant>
      <vt:variant>
        <vt:lpwstr/>
      </vt:variant>
      <vt:variant>
        <vt:i4>851985</vt:i4>
      </vt:variant>
      <vt:variant>
        <vt:i4>273</vt:i4>
      </vt:variant>
      <vt:variant>
        <vt:i4>0</vt:i4>
      </vt:variant>
      <vt:variant>
        <vt:i4>5</vt:i4>
      </vt:variant>
      <vt:variant>
        <vt:lpwstr>https://www.snowyhydro.com.au/education-resources/science-of-the-snowy-scheme-with-kirsten-banks/</vt:lpwstr>
      </vt:variant>
      <vt:variant>
        <vt:lpwstr/>
      </vt:variant>
      <vt:variant>
        <vt:i4>5374036</vt:i4>
      </vt:variant>
      <vt:variant>
        <vt:i4>270</vt:i4>
      </vt:variant>
      <vt:variant>
        <vt:i4>0</vt:i4>
      </vt:variant>
      <vt:variant>
        <vt:i4>5</vt:i4>
      </vt:variant>
      <vt:variant>
        <vt:lpwstr>https://www.snowyhydro.com.au/education/snowystemacademy/</vt:lpwstr>
      </vt:variant>
      <vt:variant>
        <vt:lpwstr/>
      </vt:variant>
      <vt:variant>
        <vt:i4>131155</vt:i4>
      </vt:variant>
      <vt:variant>
        <vt:i4>267</vt:i4>
      </vt:variant>
      <vt:variant>
        <vt:i4>0</vt:i4>
      </vt:variant>
      <vt:variant>
        <vt:i4>5</vt:i4>
      </vt:variant>
      <vt:variant>
        <vt:lpwstr>https://youtu.be/q8HmRLCgDAI?si=IUs699kSrRGqiTZv</vt:lpwstr>
      </vt:variant>
      <vt:variant>
        <vt:lpwstr/>
      </vt:variant>
      <vt:variant>
        <vt:i4>6029347</vt:i4>
      </vt:variant>
      <vt:variant>
        <vt:i4>261</vt:i4>
      </vt:variant>
      <vt:variant>
        <vt:i4>0</vt:i4>
      </vt:variant>
      <vt:variant>
        <vt:i4>5</vt:i4>
      </vt:variant>
      <vt:variant>
        <vt:lpwstr>https://youtu.be/xy9nj94xvKA?si=1dS3wN_8FQvb2DT-</vt:lpwstr>
      </vt:variant>
      <vt:variant>
        <vt:lpwstr/>
      </vt:variant>
      <vt:variant>
        <vt:i4>6225985</vt:i4>
      </vt:variant>
      <vt:variant>
        <vt:i4>255</vt:i4>
      </vt:variant>
      <vt:variant>
        <vt:i4>0</vt:i4>
      </vt:variant>
      <vt:variant>
        <vt:i4>5</vt:i4>
      </vt:variant>
      <vt:variant>
        <vt:lpwstr>https://youtu.be/TRL7o2kPqw0?si=Oa1ih5A2MhXp2kCq</vt:lpwstr>
      </vt:variant>
      <vt:variant>
        <vt:lpwstr/>
      </vt:variant>
      <vt:variant>
        <vt:i4>6815803</vt:i4>
      </vt:variant>
      <vt:variant>
        <vt:i4>252</vt:i4>
      </vt:variant>
      <vt:variant>
        <vt:i4>0</vt:i4>
      </vt:variant>
      <vt:variant>
        <vt:i4>5</vt:i4>
      </vt:variant>
      <vt:variant>
        <vt:lpwstr>https://creativecommons.org/public-domain/cc0/'</vt:lpwstr>
      </vt:variant>
      <vt:variant>
        <vt:lpwstr/>
      </vt:variant>
      <vt:variant>
        <vt:i4>1441898</vt:i4>
      </vt:variant>
      <vt:variant>
        <vt:i4>249</vt:i4>
      </vt:variant>
      <vt:variant>
        <vt:i4>0</vt:i4>
      </vt:variant>
      <vt:variant>
        <vt:i4>5</vt:i4>
      </vt:variant>
      <vt:variant>
        <vt:lpwstr>https://commons.wikimedia.org/wiki/File:Nuclear_fission.svg</vt:lpwstr>
      </vt:variant>
      <vt:variant>
        <vt:lpwstr/>
      </vt:variant>
      <vt:variant>
        <vt:i4>4653057</vt:i4>
      </vt:variant>
      <vt:variant>
        <vt:i4>237</vt:i4>
      </vt:variant>
      <vt:variant>
        <vt:i4>0</vt:i4>
      </vt:variant>
      <vt:variant>
        <vt:i4>5</vt:i4>
      </vt:variant>
      <vt:variant>
        <vt:lpwstr>https://scholars.spu.edu/representingenergy/energy-representations/energy-cubes/</vt:lpwstr>
      </vt:variant>
      <vt:variant>
        <vt:lpwstr/>
      </vt:variant>
      <vt:variant>
        <vt:i4>1835076</vt:i4>
      </vt:variant>
      <vt:variant>
        <vt:i4>222</vt:i4>
      </vt:variant>
      <vt:variant>
        <vt:i4>0</vt:i4>
      </vt:variant>
      <vt:variant>
        <vt:i4>5</vt:i4>
      </vt:variant>
      <vt:variant>
        <vt:lpwstr>https://pz.harvard.edu/resources/see-think-wonder</vt:lpwstr>
      </vt:variant>
      <vt:variant>
        <vt:lpwstr/>
      </vt:variant>
      <vt:variant>
        <vt:i4>7667771</vt:i4>
      </vt:variant>
      <vt:variant>
        <vt:i4>219</vt:i4>
      </vt:variant>
      <vt:variant>
        <vt:i4>0</vt:i4>
      </vt:variant>
      <vt:variant>
        <vt:i4>5</vt:i4>
      </vt:variant>
      <vt:variant>
        <vt:lpwstr>https://www.sankeymatic.com/build/?i=MIewhgNgBA2gjAZgJwFYC6UAKIDuBTAJygGcAXMUgSxADspKaAHAV1KgGIAmbgdk4CMAUAHEwxWCjhIM2fETIVqdBizbsAbAgAMWqYIDKICGCLwALOpm5CJclVr0mrQQHUGAE1hwt6LNfl2So6qggASAJ7uBCCw6nBWcraKDirOAPKkABY2eDSEAObhJCDMBADGeOIw6tJ%2BiQr2yk6kgq2yNg1BqWwwABw8vgCiEHhlpASUZZSk4YLtAclNql5mnFoJHYEOuHTMxJVQAGRQECDE%2B%2BKCAFzzSY1QO1B7B8en5wfs7jxwKAhgrVdhqNxpNpkV2HALGUAGbua6icQabS6JDXUCQDjcTh8ITESgALzwUBwUB%2BOkEUCgmSg6nJAFsTPkGCdSZwKVAiHA2ZS2HBeuz%2BFA1oJ%2BPkoGUjCAiOxobK5ezxmAaMRGCZcmwAHKCGggdxEklc9nUlBadkqsBTGhigYCqV6oimnnZOlE%2D6UiWnaW9b0%2B9kgVVTGakwTQ04ksqlABuFFKRK0ADoUOyGNkJqRodE6VByAR8ngWu7JdKkCXS36A2CoAmzEnjOESmw7TYwKwQAyqGV2QArPZUaH1iZM5VQLWUntkSj93LucSjjl4SOEfb5AhgRjUucUchlTIMCV0xgjUiVUgxPJqsiCYz8PAQcQeqUcHTPx1Uyh6kdGyj5TIQb%2BZNgExtSloVodMLSJYglWIABafYJmhdk%2Dzyc1LTFBNuXnYwqEXPFCSgHh%2BUpBl8hoScim8U1r1vGgwBdKA10YPATHEABNM0CSJTgzHZfB%2DzYMxyWoiBowgZhXUYJiWKgdiQOYCAIEYAhRkoPEHFkqBGDOaYghvMNeLwfioEEqiwD0rS8XuFtT0gb86BguAzR3PB6KYggAH0FDzdloUoAgyCgG9QOUgVlLAABrLSGDYNlRPEqBgvbKAAHIABp42S9klLwXyAA8UsyyliGYWVKHy5LMqyFy8BAWV9jYMAoFRSlBVfMoq3ZTxTRdcgoBdGhGigmhwrwcJ20mGSkNUqg6X4SAlQqNjBDpEBFygIExgmQMigTXROCkVKoBg3bEBQVEVrW25Om2HBdguI4TjOe6tEOhMfh4EtltWol0WgY74x0QT1FegGzG9L61oRKtDv%2BnRaQQCGiUMYwHRh3bOGQRGoDcGgurRgHOBQJMLqJCIohiF6jpOpBeh4kmoAyVMoFyAoimIEpygOSnYa0JAtAQIA</vt:lpwstr>
      </vt:variant>
      <vt:variant>
        <vt:lpwstr/>
      </vt:variant>
      <vt:variant>
        <vt:i4>917590</vt:i4>
      </vt:variant>
      <vt:variant>
        <vt:i4>210</vt:i4>
      </vt:variant>
      <vt:variant>
        <vt:i4>0</vt:i4>
      </vt:variant>
      <vt:variant>
        <vt:i4>5</vt:i4>
      </vt:variant>
      <vt:variant>
        <vt:lpwstr>https://www.energy.gov.au/publications/australian-energy-update-2023</vt:lpwstr>
      </vt:variant>
      <vt:variant>
        <vt:lpwstr/>
      </vt:variant>
      <vt:variant>
        <vt:i4>1835101</vt:i4>
      </vt:variant>
      <vt:variant>
        <vt:i4>201</vt:i4>
      </vt:variant>
      <vt:variant>
        <vt:i4>0</vt:i4>
      </vt:variant>
      <vt:variant>
        <vt:i4>5</vt:i4>
      </vt:variant>
      <vt:variant>
        <vt:lpwstr>https://eepowerschool.com/power-generation/gas-turbine-power-plants-parts-and-functions/</vt:lpwstr>
      </vt:variant>
      <vt:variant>
        <vt:lpwstr>1-Combined-Cycle-Power-Plants</vt:lpwstr>
      </vt:variant>
      <vt:variant>
        <vt:i4>2359328</vt:i4>
      </vt:variant>
      <vt:variant>
        <vt:i4>198</vt:i4>
      </vt:variant>
      <vt:variant>
        <vt:i4>0</vt:i4>
      </vt:variant>
      <vt:variant>
        <vt:i4>5</vt:i4>
      </vt:variant>
      <vt:variant>
        <vt:lpwstr>https://www.britannica.com/technology/nuclear-power</vt:lpwstr>
      </vt:variant>
      <vt:variant>
        <vt:lpwstr/>
      </vt:variant>
      <vt:variant>
        <vt:i4>7405600</vt:i4>
      </vt:variant>
      <vt:variant>
        <vt:i4>195</vt:i4>
      </vt:variant>
      <vt:variant>
        <vt:i4>0</vt:i4>
      </vt:variant>
      <vt:variant>
        <vt:i4>5</vt:i4>
      </vt:variant>
      <vt:variant>
        <vt:lpwstr>https://commons.wikimedia.org/wiki/File:Coal_fired_power_plant_diagram.svg</vt:lpwstr>
      </vt:variant>
      <vt:variant>
        <vt:lpwstr/>
      </vt:variant>
      <vt:variant>
        <vt:i4>983134</vt:i4>
      </vt:variant>
      <vt:variant>
        <vt:i4>192</vt:i4>
      </vt:variant>
      <vt:variant>
        <vt:i4>0</vt:i4>
      </vt:variant>
      <vt:variant>
        <vt:i4>5</vt:i4>
      </vt:variant>
      <vt:variant>
        <vt:lpwstr>https://youtu.be/20Vb6hlLQSg?si=I1MkEWrOf8kX4psz</vt:lpwstr>
      </vt:variant>
      <vt:variant>
        <vt:lpwstr/>
      </vt:variant>
      <vt:variant>
        <vt:i4>2228334</vt:i4>
      </vt:variant>
      <vt:variant>
        <vt:i4>186</vt:i4>
      </vt:variant>
      <vt:variant>
        <vt:i4>0</vt:i4>
      </vt:variant>
      <vt:variant>
        <vt:i4>5</vt:i4>
      </vt:variant>
      <vt:variant>
        <vt:lpwstr>https://aemo.com.au/energy-systems/electricity/national-electricity-market-nem/data-nem/data-dashboard-nem</vt:lpwstr>
      </vt:variant>
      <vt:variant>
        <vt:lpwstr/>
      </vt:variant>
      <vt:variant>
        <vt:i4>2228334</vt:i4>
      </vt:variant>
      <vt:variant>
        <vt:i4>183</vt:i4>
      </vt:variant>
      <vt:variant>
        <vt:i4>0</vt:i4>
      </vt:variant>
      <vt:variant>
        <vt:i4>5</vt:i4>
      </vt:variant>
      <vt:variant>
        <vt:lpwstr>https://aemo.com.au/energy-systems/electricity/national-electricity-market-nem/data-nem/data-dashboard-nem</vt:lpwstr>
      </vt:variant>
      <vt:variant>
        <vt:lpwstr/>
      </vt:variant>
      <vt:variant>
        <vt:i4>7667815</vt:i4>
      </vt:variant>
      <vt:variant>
        <vt:i4>180</vt:i4>
      </vt:variant>
      <vt:variant>
        <vt:i4>0</vt:i4>
      </vt:variant>
      <vt:variant>
        <vt:i4>5</vt:i4>
      </vt:variant>
      <vt:variant>
        <vt:lpwstr>https://opennem.org.au/energy/nem/?range=7d&amp;interval=30m&amp;view=discrete-time</vt:lpwstr>
      </vt:variant>
      <vt:variant>
        <vt:lpwstr/>
      </vt:variant>
      <vt:variant>
        <vt:i4>3276834</vt:i4>
      </vt:variant>
      <vt:variant>
        <vt:i4>177</vt:i4>
      </vt:variant>
      <vt:variant>
        <vt:i4>0</vt:i4>
      </vt:variant>
      <vt:variant>
        <vt:i4>5</vt:i4>
      </vt:variant>
      <vt:variant>
        <vt:lpwstr>https://www.energy.gov.au/sites/default/files/2023-05/Australia Energy Statistics map June 2023.pdf</vt:lpwstr>
      </vt:variant>
      <vt:variant>
        <vt:lpwstr/>
      </vt:variant>
      <vt:variant>
        <vt:i4>4784195</vt:i4>
      </vt:variant>
      <vt:variant>
        <vt:i4>174</vt:i4>
      </vt:variant>
      <vt:variant>
        <vt:i4>0</vt:i4>
      </vt:variant>
      <vt:variant>
        <vt:i4>5</vt:i4>
      </vt:variant>
      <vt:variant>
        <vt:lpwstr>https://education.nsw.gov.au/teaching-and-learning/professional-learning/teacher-quality-and-accreditation/strong-start-great-teachers/refining-practice/differentiating-learning/strategies-for-differentiation</vt:lpwstr>
      </vt:variant>
      <vt:variant>
        <vt:lpwstr/>
      </vt:variant>
      <vt:variant>
        <vt:i4>3473447</vt:i4>
      </vt:variant>
      <vt:variant>
        <vt:i4>171</vt:i4>
      </vt:variant>
      <vt:variant>
        <vt:i4>0</vt:i4>
      </vt:variant>
      <vt:variant>
        <vt:i4>5</vt:i4>
      </vt:variant>
      <vt:variant>
        <vt:lpwstr>https://creativecommons.org/licenses/by/4.0/deed.en</vt:lpwstr>
      </vt:variant>
      <vt:variant>
        <vt:lpwstr/>
      </vt:variant>
      <vt:variant>
        <vt:i4>2228334</vt:i4>
      </vt:variant>
      <vt:variant>
        <vt:i4>165</vt:i4>
      </vt:variant>
      <vt:variant>
        <vt:i4>0</vt:i4>
      </vt:variant>
      <vt:variant>
        <vt:i4>5</vt:i4>
      </vt:variant>
      <vt:variant>
        <vt:lpwstr>https://aemo.com.au/energy-systems/electricity/national-electricity-market-nem/data-nem/data-dashboard-nem</vt:lpwstr>
      </vt:variant>
      <vt:variant>
        <vt:lpwstr/>
      </vt:variant>
      <vt:variant>
        <vt:i4>2228334</vt:i4>
      </vt:variant>
      <vt:variant>
        <vt:i4>162</vt:i4>
      </vt:variant>
      <vt:variant>
        <vt:i4>0</vt:i4>
      </vt:variant>
      <vt:variant>
        <vt:i4>5</vt:i4>
      </vt:variant>
      <vt:variant>
        <vt:lpwstr>https://aemo.com.au/energy-systems/electricity/national-electricity-market-nem/data-nem/data-dashboard-nem</vt:lpwstr>
      </vt:variant>
      <vt:variant>
        <vt:lpwstr/>
      </vt:variant>
      <vt:variant>
        <vt:i4>3473447</vt:i4>
      </vt:variant>
      <vt:variant>
        <vt:i4>156</vt:i4>
      </vt:variant>
      <vt:variant>
        <vt:i4>0</vt:i4>
      </vt:variant>
      <vt:variant>
        <vt:i4>5</vt:i4>
      </vt:variant>
      <vt:variant>
        <vt:lpwstr>https://creativecommons.org/licenses/by/4.0/deed.en</vt:lpwstr>
      </vt:variant>
      <vt:variant>
        <vt:lpwstr/>
      </vt:variant>
      <vt:variant>
        <vt:i4>2228334</vt:i4>
      </vt:variant>
      <vt:variant>
        <vt:i4>147</vt:i4>
      </vt:variant>
      <vt:variant>
        <vt:i4>0</vt:i4>
      </vt:variant>
      <vt:variant>
        <vt:i4>5</vt:i4>
      </vt:variant>
      <vt:variant>
        <vt:lpwstr>https://aemo.com.au/energy-systems/electricity/national-electricity-market-nem/data-nem/data-dashboard-nem</vt:lpwstr>
      </vt:variant>
      <vt:variant>
        <vt:lpwstr/>
      </vt:variant>
      <vt:variant>
        <vt:i4>2228334</vt:i4>
      </vt:variant>
      <vt:variant>
        <vt:i4>144</vt:i4>
      </vt:variant>
      <vt:variant>
        <vt:i4>0</vt:i4>
      </vt:variant>
      <vt:variant>
        <vt:i4>5</vt:i4>
      </vt:variant>
      <vt:variant>
        <vt:lpwstr>https://aemo.com.au/energy-systems/electricity/national-electricity-market-nem/data-nem/data-dashboard-nem</vt:lpwstr>
      </vt:variant>
      <vt:variant>
        <vt:lpwstr/>
      </vt:variant>
      <vt:variant>
        <vt:i4>2228334</vt:i4>
      </vt:variant>
      <vt:variant>
        <vt:i4>141</vt:i4>
      </vt:variant>
      <vt:variant>
        <vt:i4>0</vt:i4>
      </vt:variant>
      <vt:variant>
        <vt:i4>5</vt:i4>
      </vt:variant>
      <vt:variant>
        <vt:lpwstr>https://aemo.com.au/energy-systems/electricity/national-electricity-market-nem/data-nem/data-dashboard-nem</vt:lpwstr>
      </vt:variant>
      <vt:variant>
        <vt:lpwstr/>
      </vt:variant>
      <vt:variant>
        <vt:i4>5242955</vt:i4>
      </vt:variant>
      <vt:variant>
        <vt:i4>138</vt:i4>
      </vt:variant>
      <vt:variant>
        <vt:i4>0</vt:i4>
      </vt:variant>
      <vt:variant>
        <vt:i4>5</vt:i4>
      </vt:variant>
      <vt:variant>
        <vt:lpwstr>https://nationalmap.gov.au/</vt:lpwstr>
      </vt:variant>
      <vt:variant>
        <vt:lpwstr>share=s-iZ9e4CKnDzQ3yhFaVMxqTPm3D7h</vt:lpwstr>
      </vt:variant>
      <vt:variant>
        <vt:i4>5242955</vt:i4>
      </vt:variant>
      <vt:variant>
        <vt:i4>135</vt:i4>
      </vt:variant>
      <vt:variant>
        <vt:i4>0</vt:i4>
      </vt:variant>
      <vt:variant>
        <vt:i4>5</vt:i4>
      </vt:variant>
      <vt:variant>
        <vt:lpwstr>https://nationalmap.gov.au/</vt:lpwstr>
      </vt:variant>
      <vt:variant>
        <vt:lpwstr>share=s-iZ9e4CKnDzQ3yhFaVMxqTPm3D7h</vt:lpwstr>
      </vt:variant>
      <vt:variant>
        <vt:i4>5242955</vt:i4>
      </vt:variant>
      <vt:variant>
        <vt:i4>129</vt:i4>
      </vt:variant>
      <vt:variant>
        <vt:i4>0</vt:i4>
      </vt:variant>
      <vt:variant>
        <vt:i4>5</vt:i4>
      </vt:variant>
      <vt:variant>
        <vt:lpwstr>https://nationalmap.gov.au/</vt:lpwstr>
      </vt:variant>
      <vt:variant>
        <vt:lpwstr>share=s-iZ9e4CKnDzQ3yhFaVMxqTPm3D7h</vt:lpwstr>
      </vt:variant>
      <vt:variant>
        <vt:i4>3473447</vt:i4>
      </vt:variant>
      <vt:variant>
        <vt:i4>120</vt:i4>
      </vt:variant>
      <vt:variant>
        <vt:i4>0</vt:i4>
      </vt:variant>
      <vt:variant>
        <vt:i4>5</vt:i4>
      </vt:variant>
      <vt:variant>
        <vt:lpwstr>https://creativecommons.org/licenses/by/4.0/deed.en</vt:lpwstr>
      </vt:variant>
      <vt:variant>
        <vt:lpwstr/>
      </vt:variant>
      <vt:variant>
        <vt:i4>5242955</vt:i4>
      </vt:variant>
      <vt:variant>
        <vt:i4>117</vt:i4>
      </vt:variant>
      <vt:variant>
        <vt:i4>0</vt:i4>
      </vt:variant>
      <vt:variant>
        <vt:i4>5</vt:i4>
      </vt:variant>
      <vt:variant>
        <vt:lpwstr>https://nationalmap.gov.au/</vt:lpwstr>
      </vt:variant>
      <vt:variant>
        <vt:lpwstr>share=s-iZ9e4CKnDzQ3yhFaVMxqTPm3D7h</vt:lpwstr>
      </vt:variant>
      <vt:variant>
        <vt:i4>5242955</vt:i4>
      </vt:variant>
      <vt:variant>
        <vt:i4>108</vt:i4>
      </vt:variant>
      <vt:variant>
        <vt:i4>0</vt:i4>
      </vt:variant>
      <vt:variant>
        <vt:i4>5</vt:i4>
      </vt:variant>
      <vt:variant>
        <vt:lpwstr>https://nationalmap.gov.au/</vt:lpwstr>
      </vt:variant>
      <vt:variant>
        <vt:lpwstr>share=s-iZ9e4CKnDzQ3yhFaVMxqTPm3D7h</vt:lpwstr>
      </vt:variant>
      <vt:variant>
        <vt:i4>1441895</vt:i4>
      </vt:variant>
      <vt:variant>
        <vt:i4>105</vt:i4>
      </vt:variant>
      <vt:variant>
        <vt:i4>0</vt:i4>
      </vt:variant>
      <vt:variant>
        <vt:i4>5</vt:i4>
      </vt:variant>
      <vt:variant>
        <vt:lpwstr/>
      </vt:variant>
      <vt:variant>
        <vt:lpwstr>_Appendix_1_–</vt:lpwstr>
      </vt:variant>
      <vt:variant>
        <vt:i4>5242955</vt:i4>
      </vt:variant>
      <vt:variant>
        <vt:i4>102</vt:i4>
      </vt:variant>
      <vt:variant>
        <vt:i4>0</vt:i4>
      </vt:variant>
      <vt:variant>
        <vt:i4>5</vt:i4>
      </vt:variant>
      <vt:variant>
        <vt:lpwstr>https://nationalmap.gov.au/</vt:lpwstr>
      </vt:variant>
      <vt:variant>
        <vt:lpwstr>share=s-iZ9e4CKnDzQ3yhFaVMxqTPm3D7h</vt:lpwstr>
      </vt:variant>
      <vt:variant>
        <vt:i4>4587589</vt:i4>
      </vt:variant>
      <vt:variant>
        <vt:i4>96</vt:i4>
      </vt:variant>
      <vt:variant>
        <vt:i4>0</vt:i4>
      </vt:variant>
      <vt:variant>
        <vt:i4>5</vt:i4>
      </vt:variant>
      <vt:variant>
        <vt:lpwstr>https://ourworldindata.org/grapher/installed-solar-pv-capacity?time=2008..2022&amp;facet=none&amp;showSelectionOnlyInTable=1&amp;country=CHN~IND~AUS~USA~JPN~ITA</vt:lpwstr>
      </vt:variant>
      <vt:variant>
        <vt:lpwstr/>
      </vt:variant>
      <vt:variant>
        <vt:i4>5046360</vt:i4>
      </vt:variant>
      <vt:variant>
        <vt:i4>93</vt:i4>
      </vt:variant>
      <vt:variant>
        <vt:i4>0</vt:i4>
      </vt:variant>
      <vt:variant>
        <vt:i4>5</vt:i4>
      </vt:variant>
      <vt:variant>
        <vt:lpwstr>https://ourworldindata.org/grapher/installed-solar-pv-capacity?tab=map&amp;facet=none&amp;showSelectionOnlyInTable=1&amp;country=CHN~IND~AUS~USA~JPN~ITA</vt:lpwstr>
      </vt:variant>
      <vt:variant>
        <vt:lpwstr/>
      </vt:variant>
      <vt:variant>
        <vt:i4>2883699</vt:i4>
      </vt:variant>
      <vt:variant>
        <vt:i4>90</vt:i4>
      </vt:variant>
      <vt:variant>
        <vt:i4>0</vt:i4>
      </vt:variant>
      <vt:variant>
        <vt:i4>5</vt:i4>
      </vt:variant>
      <vt:variant>
        <vt:lpwstr>https://ourworldindata.org/grapher/installed-solar-pv-capacity</vt:lpwstr>
      </vt:variant>
      <vt:variant>
        <vt:lpwstr/>
      </vt:variant>
      <vt:variant>
        <vt:i4>4587589</vt:i4>
      </vt:variant>
      <vt:variant>
        <vt:i4>87</vt:i4>
      </vt:variant>
      <vt:variant>
        <vt:i4>0</vt:i4>
      </vt:variant>
      <vt:variant>
        <vt:i4>5</vt:i4>
      </vt:variant>
      <vt:variant>
        <vt:lpwstr>https://ourworldindata.org/grapher/installed-solar-pv-capacity?time=2008..2022&amp;facet=none&amp;showSelectionOnlyInTable=1&amp;country=CHN~IND~AUS~USA~JPN~ITA</vt:lpwstr>
      </vt:variant>
      <vt:variant>
        <vt:lpwstr/>
      </vt:variant>
      <vt:variant>
        <vt:i4>5046360</vt:i4>
      </vt:variant>
      <vt:variant>
        <vt:i4>81</vt:i4>
      </vt:variant>
      <vt:variant>
        <vt:i4>0</vt:i4>
      </vt:variant>
      <vt:variant>
        <vt:i4>5</vt:i4>
      </vt:variant>
      <vt:variant>
        <vt:lpwstr>https://ourworldindata.org/grapher/installed-solar-pv-capacity?tab=map&amp;facet=none&amp;showSelectionOnlyInTable=1&amp;country=CHN~IND~AUS~USA~JPN~ITA</vt:lpwstr>
      </vt:variant>
      <vt:variant>
        <vt:lpwstr/>
      </vt:variant>
      <vt:variant>
        <vt:i4>5046360</vt:i4>
      </vt:variant>
      <vt:variant>
        <vt:i4>78</vt:i4>
      </vt:variant>
      <vt:variant>
        <vt:i4>0</vt:i4>
      </vt:variant>
      <vt:variant>
        <vt:i4>5</vt:i4>
      </vt:variant>
      <vt:variant>
        <vt:lpwstr>https://ourworldindata.org/grapher/installed-solar-pv-capacity?tab=map&amp;facet=none&amp;showSelectionOnlyInTable=1&amp;country=CHN~IND~AUS~USA~JPN~ITA</vt:lpwstr>
      </vt:variant>
      <vt:variant>
        <vt:lpwstr/>
      </vt:variant>
      <vt:variant>
        <vt:i4>6291491</vt:i4>
      </vt:variant>
      <vt:variant>
        <vt:i4>75</vt:i4>
      </vt:variant>
      <vt:variant>
        <vt:i4>0</vt:i4>
      </vt:variant>
      <vt:variant>
        <vt:i4>5</vt:i4>
      </vt:variant>
      <vt:variant>
        <vt:lpwstr>https://ahd.csiro.au/dashboards/appliances/pv/</vt:lpwstr>
      </vt:variant>
      <vt:variant>
        <vt:lpwstr/>
      </vt:variant>
      <vt:variant>
        <vt:i4>3276859</vt:i4>
      </vt:variant>
      <vt:variant>
        <vt:i4>72</vt:i4>
      </vt:variant>
      <vt:variant>
        <vt:i4>0</vt:i4>
      </vt:variant>
      <vt:variant>
        <vt:i4>5</vt:i4>
      </vt:variant>
      <vt:variant>
        <vt:lpwstr>https://ourworldindata.org/grapher/solar-energy-consumption</vt:lpwstr>
      </vt:variant>
      <vt:variant>
        <vt:lpwstr/>
      </vt:variant>
      <vt:variant>
        <vt:i4>6291491</vt:i4>
      </vt:variant>
      <vt:variant>
        <vt:i4>69</vt:i4>
      </vt:variant>
      <vt:variant>
        <vt:i4>0</vt:i4>
      </vt:variant>
      <vt:variant>
        <vt:i4>5</vt:i4>
      </vt:variant>
      <vt:variant>
        <vt:lpwstr>https://ahd.csiro.au/dashboards/appliances/pv/</vt:lpwstr>
      </vt:variant>
      <vt:variant>
        <vt:lpwstr/>
      </vt:variant>
      <vt:variant>
        <vt:i4>6881393</vt:i4>
      </vt:variant>
      <vt:variant>
        <vt:i4>57</vt:i4>
      </vt:variant>
      <vt:variant>
        <vt:i4>0</vt:i4>
      </vt:variant>
      <vt:variant>
        <vt:i4>5</vt:i4>
      </vt:variant>
      <vt:variant>
        <vt:lpwstr>https://education.nsw.gov.au/inside-the-department/facilities-assets-and-equipment/school-infrastructure-nsw/knowledge/directorates/operations/technical-services/compliance-and-environment/chemical-safety-in-schools/section-1--general-information-for-all-staff/1-7-risk-assessment---a-pre-requisite-for-risk-control</vt:lpwstr>
      </vt:variant>
      <vt:variant>
        <vt:lpwstr/>
      </vt:variant>
      <vt:variant>
        <vt:i4>2031668</vt:i4>
      </vt:variant>
      <vt:variant>
        <vt:i4>50</vt:i4>
      </vt:variant>
      <vt:variant>
        <vt:i4>0</vt:i4>
      </vt:variant>
      <vt:variant>
        <vt:i4>5</vt:i4>
      </vt:variant>
      <vt:variant>
        <vt:lpwstr/>
      </vt:variant>
      <vt:variant>
        <vt:lpwstr>_Toc178099466</vt:lpwstr>
      </vt:variant>
      <vt:variant>
        <vt:i4>2031668</vt:i4>
      </vt:variant>
      <vt:variant>
        <vt:i4>44</vt:i4>
      </vt:variant>
      <vt:variant>
        <vt:i4>0</vt:i4>
      </vt:variant>
      <vt:variant>
        <vt:i4>5</vt:i4>
      </vt:variant>
      <vt:variant>
        <vt:lpwstr/>
      </vt:variant>
      <vt:variant>
        <vt:lpwstr>_Toc178099465</vt:lpwstr>
      </vt:variant>
      <vt:variant>
        <vt:i4>2031668</vt:i4>
      </vt:variant>
      <vt:variant>
        <vt:i4>38</vt:i4>
      </vt:variant>
      <vt:variant>
        <vt:i4>0</vt:i4>
      </vt:variant>
      <vt:variant>
        <vt:i4>5</vt:i4>
      </vt:variant>
      <vt:variant>
        <vt:lpwstr/>
      </vt:variant>
      <vt:variant>
        <vt:lpwstr>_Toc178099464</vt:lpwstr>
      </vt:variant>
      <vt:variant>
        <vt:i4>2031668</vt:i4>
      </vt:variant>
      <vt:variant>
        <vt:i4>32</vt:i4>
      </vt:variant>
      <vt:variant>
        <vt:i4>0</vt:i4>
      </vt:variant>
      <vt:variant>
        <vt:i4>5</vt:i4>
      </vt:variant>
      <vt:variant>
        <vt:lpwstr/>
      </vt:variant>
      <vt:variant>
        <vt:lpwstr>_Toc178099463</vt:lpwstr>
      </vt:variant>
      <vt:variant>
        <vt:i4>2031668</vt:i4>
      </vt:variant>
      <vt:variant>
        <vt:i4>26</vt:i4>
      </vt:variant>
      <vt:variant>
        <vt:i4>0</vt:i4>
      </vt:variant>
      <vt:variant>
        <vt:i4>5</vt:i4>
      </vt:variant>
      <vt:variant>
        <vt:lpwstr/>
      </vt:variant>
      <vt:variant>
        <vt:lpwstr>_Toc178099462</vt:lpwstr>
      </vt:variant>
      <vt:variant>
        <vt:i4>2031668</vt:i4>
      </vt:variant>
      <vt:variant>
        <vt:i4>20</vt:i4>
      </vt:variant>
      <vt:variant>
        <vt:i4>0</vt:i4>
      </vt:variant>
      <vt:variant>
        <vt:i4>5</vt:i4>
      </vt:variant>
      <vt:variant>
        <vt:lpwstr/>
      </vt:variant>
      <vt:variant>
        <vt:lpwstr>_Toc178099461</vt:lpwstr>
      </vt:variant>
      <vt:variant>
        <vt:i4>2031668</vt:i4>
      </vt:variant>
      <vt:variant>
        <vt:i4>14</vt:i4>
      </vt:variant>
      <vt:variant>
        <vt:i4>0</vt:i4>
      </vt:variant>
      <vt:variant>
        <vt:i4>5</vt:i4>
      </vt:variant>
      <vt:variant>
        <vt:lpwstr/>
      </vt:variant>
      <vt:variant>
        <vt:lpwstr>_Toc178099460</vt:lpwstr>
      </vt:variant>
      <vt:variant>
        <vt:i4>1835060</vt:i4>
      </vt:variant>
      <vt:variant>
        <vt:i4>8</vt:i4>
      </vt:variant>
      <vt:variant>
        <vt:i4>0</vt:i4>
      </vt:variant>
      <vt:variant>
        <vt:i4>5</vt:i4>
      </vt:variant>
      <vt:variant>
        <vt:lpwstr/>
      </vt:variant>
      <vt:variant>
        <vt:lpwstr>_Toc178099459</vt:lpwstr>
      </vt:variant>
      <vt:variant>
        <vt:i4>1835060</vt:i4>
      </vt:variant>
      <vt:variant>
        <vt:i4>2</vt:i4>
      </vt:variant>
      <vt:variant>
        <vt:i4>0</vt:i4>
      </vt:variant>
      <vt:variant>
        <vt:i4>5</vt:i4>
      </vt:variant>
      <vt:variant>
        <vt:lpwstr/>
      </vt:variant>
      <vt:variant>
        <vt:lpwstr>_Toc178099458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Energy – Teacher Resource Book 2 – Science Stage 5</dc:title>
  <dc:subject/>
  <dc:creator>NSW Department of Education</dc:creator>
  <cp:keywords/>
  <dc:description/>
  <dcterms:created xsi:type="dcterms:W3CDTF">2026-02-11T02:44:00Z</dcterms:created>
  <dcterms:modified xsi:type="dcterms:W3CDTF">2026-02-24T05:21:00Z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2024-03-13T04:09:13Z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5349a6b8-4719-4be5-900e-3586b6156c20</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Order">
    <vt:lpwstr>675500.000000000</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lpwstr/>
  </property>
  <property fmtid="{D5CDD505-2E9C-101B-9397-08002B2CF9AE}" pid="18" name="GrammarlyDocumentId">
    <vt:lpwstr>0754cd436497a1195d58ca37abdfdca07a7fadc85e40280781e71d7823b4ed91</vt:lpwstr>
  </property>
</Properties>
</file>