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D38CF" w14:textId="6DC20B63" w:rsidR="00B53FCE" w:rsidRDefault="00231DA3" w:rsidP="0073259A">
      <w:pPr>
        <w:pStyle w:val="Title"/>
        <w:spacing w:before="1800"/>
      </w:pPr>
      <w:bookmarkStart w:id="0" w:name="_Hlk148085229"/>
      <w:r>
        <w:t>Science</w:t>
      </w:r>
      <w:r w:rsidR="00761E15">
        <w:t xml:space="preserve"> </w:t>
      </w:r>
      <w:r>
        <w:t>Stage 5</w:t>
      </w:r>
      <w:r w:rsidR="00761E15">
        <w:t xml:space="preserve"> </w:t>
      </w:r>
      <w:r w:rsidR="00226A8D">
        <w:t xml:space="preserve">– </w:t>
      </w:r>
      <w:r w:rsidR="00763E9E" w:rsidRPr="00246A62">
        <w:t>s</w:t>
      </w:r>
      <w:r w:rsidR="00226A8D" w:rsidRPr="00246A62">
        <w:t>ample</w:t>
      </w:r>
      <w:r w:rsidR="00226A8D">
        <w:t xml:space="preserve"> </w:t>
      </w:r>
      <w:r w:rsidR="00817D48" w:rsidRPr="00817D48">
        <w:t>program of learning</w:t>
      </w:r>
    </w:p>
    <w:bookmarkEnd w:id="0"/>
    <w:p w14:paraId="57788FC7" w14:textId="1077CF75" w:rsidR="009B7407" w:rsidRDefault="00231DA3" w:rsidP="00246A62">
      <w:pPr>
        <w:pStyle w:val="Subtitle0"/>
      </w:pPr>
      <w:r>
        <w:t>Data science 2</w:t>
      </w:r>
      <w:r w:rsidR="00744FA4">
        <w:t xml:space="preserve"> – Part A</w:t>
      </w:r>
    </w:p>
    <w:p w14:paraId="55A7D12C" w14:textId="7CDB33B4" w:rsidR="001B2513" w:rsidRDefault="009B7407" w:rsidP="00246A62">
      <w:r w:rsidRPr="00246A62">
        <w:rPr>
          <w:rStyle w:val="Strong"/>
        </w:rPr>
        <w:t>Creation date:</w:t>
      </w:r>
      <w:r>
        <w:rPr>
          <w:b/>
          <w:bCs/>
        </w:rPr>
        <w:t xml:space="preserve"> </w:t>
      </w:r>
      <w:r w:rsidR="00376E2D">
        <w:t>1 October 2026</w:t>
      </w:r>
      <w:r w:rsidR="001B2513">
        <w:br w:type="page"/>
      </w:r>
    </w:p>
    <w:p w14:paraId="0484B698" w14:textId="15AAC7FF" w:rsidR="002506EE" w:rsidRPr="002506EE" w:rsidRDefault="002506EE" w:rsidP="000E14D8">
      <w:pPr>
        <w:pStyle w:val="TOCHeading"/>
      </w:pPr>
      <w:r>
        <w:lastRenderedPageBreak/>
        <w:t>Contents</w:t>
      </w:r>
    </w:p>
    <w:bookmarkStart w:id="1" w:name="_Toc112681287"/>
    <w:p w14:paraId="610D93FB" w14:textId="7CA7DE73" w:rsidR="001D2D81" w:rsidRDefault="008F5E38">
      <w:pPr>
        <w:pStyle w:val="TOC1"/>
        <w:rPr>
          <w:rFonts w:asciiTheme="minorHAnsi" w:eastAsiaTheme="minorEastAsia" w:hAnsiTheme="minorHAnsi" w:cstheme="minorBidi"/>
          <w:b w:val="0"/>
          <w:kern w:val="2"/>
          <w:sz w:val="24"/>
          <w:lang w:eastAsia="en-AU"/>
          <w14:ligatures w14:val="standardContextual"/>
        </w:rPr>
      </w:pPr>
      <w:r>
        <w:rPr>
          <w:b w:val="0"/>
        </w:rPr>
        <w:fldChar w:fldCharType="begin"/>
      </w:r>
      <w:r>
        <w:rPr>
          <w:b w:val="0"/>
        </w:rPr>
        <w:instrText xml:space="preserve"> TOC \o "1-3" \h \z \u </w:instrText>
      </w:r>
      <w:r>
        <w:rPr>
          <w:b w:val="0"/>
        </w:rPr>
        <w:fldChar w:fldCharType="separate"/>
      </w:r>
      <w:hyperlink w:anchor="_Toc241856402" w:history="1">
        <w:r w:rsidR="001D2D81" w:rsidRPr="00515AE6">
          <w:rPr>
            <w:rStyle w:val="Hyperlink"/>
          </w:rPr>
          <w:t>Rationale</w:t>
        </w:r>
        <w:r w:rsidR="001D2D81">
          <w:rPr>
            <w:webHidden/>
          </w:rPr>
          <w:tab/>
        </w:r>
        <w:r w:rsidR="001D2D81">
          <w:rPr>
            <w:webHidden/>
          </w:rPr>
          <w:fldChar w:fldCharType="begin"/>
        </w:r>
        <w:r w:rsidR="001D2D81">
          <w:rPr>
            <w:webHidden/>
          </w:rPr>
          <w:instrText xml:space="preserve"> PAGEREF _Toc241856402 \h </w:instrText>
        </w:r>
        <w:r w:rsidR="001D2D81">
          <w:rPr>
            <w:webHidden/>
          </w:rPr>
        </w:r>
        <w:r w:rsidR="001D2D81">
          <w:rPr>
            <w:webHidden/>
          </w:rPr>
          <w:fldChar w:fldCharType="separate"/>
        </w:r>
        <w:r w:rsidR="001D2D81">
          <w:rPr>
            <w:webHidden/>
          </w:rPr>
          <w:t>2</w:t>
        </w:r>
        <w:r w:rsidR="001D2D81">
          <w:rPr>
            <w:webHidden/>
          </w:rPr>
          <w:fldChar w:fldCharType="end"/>
        </w:r>
      </w:hyperlink>
    </w:p>
    <w:p w14:paraId="60F2E357" w14:textId="63A0208C" w:rsidR="001D2D81" w:rsidRDefault="001D2D81">
      <w:pPr>
        <w:pStyle w:val="TOC1"/>
        <w:rPr>
          <w:rFonts w:asciiTheme="minorHAnsi" w:eastAsiaTheme="minorEastAsia" w:hAnsiTheme="minorHAnsi" w:cstheme="minorBidi"/>
          <w:b w:val="0"/>
          <w:kern w:val="2"/>
          <w:sz w:val="24"/>
          <w:lang w:eastAsia="en-AU"/>
          <w14:ligatures w14:val="standardContextual"/>
        </w:rPr>
      </w:pPr>
      <w:hyperlink w:anchor="_Toc241856403" w:history="1">
        <w:r w:rsidRPr="00515AE6">
          <w:rPr>
            <w:rStyle w:val="Hyperlink"/>
          </w:rPr>
          <w:t>Overview</w:t>
        </w:r>
        <w:r>
          <w:rPr>
            <w:webHidden/>
          </w:rPr>
          <w:tab/>
        </w:r>
        <w:r>
          <w:rPr>
            <w:webHidden/>
          </w:rPr>
          <w:fldChar w:fldCharType="begin"/>
        </w:r>
        <w:r>
          <w:rPr>
            <w:webHidden/>
          </w:rPr>
          <w:instrText xml:space="preserve"> PAGEREF _Toc241856403 \h </w:instrText>
        </w:r>
        <w:r>
          <w:rPr>
            <w:webHidden/>
          </w:rPr>
        </w:r>
        <w:r>
          <w:rPr>
            <w:webHidden/>
          </w:rPr>
          <w:fldChar w:fldCharType="separate"/>
        </w:r>
        <w:r>
          <w:rPr>
            <w:webHidden/>
          </w:rPr>
          <w:t>3</w:t>
        </w:r>
        <w:r>
          <w:rPr>
            <w:webHidden/>
          </w:rPr>
          <w:fldChar w:fldCharType="end"/>
        </w:r>
      </w:hyperlink>
    </w:p>
    <w:p w14:paraId="610874AB" w14:textId="5061B93C" w:rsidR="001D2D81" w:rsidRDefault="001D2D81">
      <w:pPr>
        <w:pStyle w:val="TOC2"/>
        <w:rPr>
          <w:rFonts w:asciiTheme="minorHAnsi" w:eastAsiaTheme="minorEastAsia" w:hAnsiTheme="minorHAnsi" w:cstheme="minorBidi"/>
          <w:kern w:val="2"/>
          <w:sz w:val="24"/>
          <w:lang w:eastAsia="en-AU"/>
          <w14:ligatures w14:val="standardContextual"/>
        </w:rPr>
      </w:pPr>
      <w:hyperlink w:anchor="_Toc241856404" w:history="1">
        <w:r w:rsidRPr="00515AE6">
          <w:rPr>
            <w:rStyle w:val="Hyperlink"/>
          </w:rPr>
          <w:t>Progression of learning</w:t>
        </w:r>
        <w:r>
          <w:rPr>
            <w:webHidden/>
          </w:rPr>
          <w:tab/>
        </w:r>
        <w:r>
          <w:rPr>
            <w:webHidden/>
          </w:rPr>
          <w:fldChar w:fldCharType="begin"/>
        </w:r>
        <w:r>
          <w:rPr>
            <w:webHidden/>
          </w:rPr>
          <w:instrText xml:space="preserve"> PAGEREF _Toc241856404 \h </w:instrText>
        </w:r>
        <w:r>
          <w:rPr>
            <w:webHidden/>
          </w:rPr>
        </w:r>
        <w:r>
          <w:rPr>
            <w:webHidden/>
          </w:rPr>
          <w:fldChar w:fldCharType="separate"/>
        </w:r>
        <w:r>
          <w:rPr>
            <w:webHidden/>
          </w:rPr>
          <w:t>6</w:t>
        </w:r>
        <w:r>
          <w:rPr>
            <w:webHidden/>
          </w:rPr>
          <w:fldChar w:fldCharType="end"/>
        </w:r>
      </w:hyperlink>
    </w:p>
    <w:p w14:paraId="1C70ABD3" w14:textId="7C8C5582" w:rsidR="001D2D81" w:rsidRDefault="001D2D81">
      <w:pPr>
        <w:pStyle w:val="TOC2"/>
        <w:rPr>
          <w:rFonts w:asciiTheme="minorHAnsi" w:eastAsiaTheme="minorEastAsia" w:hAnsiTheme="minorHAnsi" w:cstheme="minorBidi"/>
          <w:kern w:val="2"/>
          <w:sz w:val="24"/>
          <w:lang w:eastAsia="en-AU"/>
          <w14:ligatures w14:val="standardContextual"/>
        </w:rPr>
      </w:pPr>
      <w:hyperlink w:anchor="_Toc241856405" w:history="1">
        <w:r w:rsidRPr="00515AE6">
          <w:rPr>
            <w:rStyle w:val="Hyperlink"/>
          </w:rPr>
          <w:t>Navigating the resources</w:t>
        </w:r>
        <w:r>
          <w:rPr>
            <w:webHidden/>
          </w:rPr>
          <w:tab/>
        </w:r>
        <w:r>
          <w:rPr>
            <w:webHidden/>
          </w:rPr>
          <w:fldChar w:fldCharType="begin"/>
        </w:r>
        <w:r>
          <w:rPr>
            <w:webHidden/>
          </w:rPr>
          <w:instrText xml:space="preserve"> PAGEREF _Toc241856405 \h </w:instrText>
        </w:r>
        <w:r>
          <w:rPr>
            <w:webHidden/>
          </w:rPr>
        </w:r>
        <w:r>
          <w:rPr>
            <w:webHidden/>
          </w:rPr>
          <w:fldChar w:fldCharType="separate"/>
        </w:r>
        <w:r>
          <w:rPr>
            <w:webHidden/>
          </w:rPr>
          <w:t>8</w:t>
        </w:r>
        <w:r>
          <w:rPr>
            <w:webHidden/>
          </w:rPr>
          <w:fldChar w:fldCharType="end"/>
        </w:r>
      </w:hyperlink>
    </w:p>
    <w:p w14:paraId="297C801E" w14:textId="17C85D89" w:rsidR="001D2D81" w:rsidRDefault="001D2D81">
      <w:pPr>
        <w:pStyle w:val="TOC1"/>
        <w:rPr>
          <w:rFonts w:asciiTheme="minorHAnsi" w:eastAsiaTheme="minorEastAsia" w:hAnsiTheme="minorHAnsi" w:cstheme="minorBidi"/>
          <w:b w:val="0"/>
          <w:kern w:val="2"/>
          <w:sz w:val="24"/>
          <w:lang w:eastAsia="en-AU"/>
          <w14:ligatures w14:val="standardContextual"/>
        </w:rPr>
      </w:pPr>
      <w:hyperlink w:anchor="_Toc241856406" w:history="1">
        <w:r w:rsidRPr="00515AE6">
          <w:rPr>
            <w:rStyle w:val="Hyperlink"/>
          </w:rPr>
          <w:t>Lesson sequence</w:t>
        </w:r>
        <w:r>
          <w:rPr>
            <w:webHidden/>
          </w:rPr>
          <w:tab/>
        </w:r>
        <w:r>
          <w:rPr>
            <w:webHidden/>
          </w:rPr>
          <w:fldChar w:fldCharType="begin"/>
        </w:r>
        <w:r>
          <w:rPr>
            <w:webHidden/>
          </w:rPr>
          <w:instrText xml:space="preserve"> PAGEREF _Toc241856406 \h </w:instrText>
        </w:r>
        <w:r>
          <w:rPr>
            <w:webHidden/>
          </w:rPr>
        </w:r>
        <w:r>
          <w:rPr>
            <w:webHidden/>
          </w:rPr>
          <w:fldChar w:fldCharType="separate"/>
        </w:r>
        <w:r>
          <w:rPr>
            <w:webHidden/>
          </w:rPr>
          <w:t>10</w:t>
        </w:r>
        <w:r>
          <w:rPr>
            <w:webHidden/>
          </w:rPr>
          <w:fldChar w:fldCharType="end"/>
        </w:r>
      </w:hyperlink>
    </w:p>
    <w:p w14:paraId="284BB6CC" w14:textId="6393B7A6" w:rsidR="001D2D81" w:rsidRDefault="001D2D81">
      <w:pPr>
        <w:pStyle w:val="TOC2"/>
        <w:rPr>
          <w:rFonts w:asciiTheme="minorHAnsi" w:eastAsiaTheme="minorEastAsia" w:hAnsiTheme="minorHAnsi" w:cstheme="minorBidi"/>
          <w:kern w:val="2"/>
          <w:sz w:val="24"/>
          <w:lang w:eastAsia="en-AU"/>
          <w14:ligatures w14:val="standardContextual"/>
        </w:rPr>
      </w:pPr>
      <w:hyperlink w:anchor="_Toc241856407" w:history="1">
        <w:r w:rsidRPr="00515AE6">
          <w:rPr>
            <w:rStyle w:val="Hyperlink"/>
          </w:rPr>
          <w:t>1 How do we structure investigations to evaluate a claim?</w:t>
        </w:r>
        <w:r>
          <w:rPr>
            <w:webHidden/>
          </w:rPr>
          <w:tab/>
        </w:r>
        <w:r>
          <w:rPr>
            <w:webHidden/>
          </w:rPr>
          <w:fldChar w:fldCharType="begin"/>
        </w:r>
        <w:r>
          <w:rPr>
            <w:webHidden/>
          </w:rPr>
          <w:instrText xml:space="preserve"> PAGEREF _Toc241856407 \h </w:instrText>
        </w:r>
        <w:r>
          <w:rPr>
            <w:webHidden/>
          </w:rPr>
        </w:r>
        <w:r>
          <w:rPr>
            <w:webHidden/>
          </w:rPr>
          <w:fldChar w:fldCharType="separate"/>
        </w:r>
        <w:r>
          <w:rPr>
            <w:webHidden/>
          </w:rPr>
          <w:t>10</w:t>
        </w:r>
        <w:r>
          <w:rPr>
            <w:webHidden/>
          </w:rPr>
          <w:fldChar w:fldCharType="end"/>
        </w:r>
      </w:hyperlink>
    </w:p>
    <w:p w14:paraId="7BB076EA" w14:textId="594A4929" w:rsidR="001D2D81" w:rsidRDefault="001D2D81">
      <w:pPr>
        <w:pStyle w:val="TOC2"/>
        <w:rPr>
          <w:rFonts w:asciiTheme="minorHAnsi" w:eastAsiaTheme="minorEastAsia" w:hAnsiTheme="minorHAnsi" w:cstheme="minorBidi"/>
          <w:kern w:val="2"/>
          <w:sz w:val="24"/>
          <w:lang w:eastAsia="en-AU"/>
          <w14:ligatures w14:val="standardContextual"/>
        </w:rPr>
      </w:pPr>
      <w:hyperlink w:anchor="_Toc241856408" w:history="1">
        <w:r w:rsidRPr="00515AE6">
          <w:rPr>
            <w:rStyle w:val="Hyperlink"/>
          </w:rPr>
          <w:t>2 How do we analyse large datasets to support scientific investigations?</w:t>
        </w:r>
        <w:r>
          <w:rPr>
            <w:webHidden/>
          </w:rPr>
          <w:tab/>
        </w:r>
        <w:r>
          <w:rPr>
            <w:webHidden/>
          </w:rPr>
          <w:fldChar w:fldCharType="begin"/>
        </w:r>
        <w:r>
          <w:rPr>
            <w:webHidden/>
          </w:rPr>
          <w:instrText xml:space="preserve"> PAGEREF _Toc241856408 \h </w:instrText>
        </w:r>
        <w:r>
          <w:rPr>
            <w:webHidden/>
          </w:rPr>
        </w:r>
        <w:r>
          <w:rPr>
            <w:webHidden/>
          </w:rPr>
          <w:fldChar w:fldCharType="separate"/>
        </w:r>
        <w:r>
          <w:rPr>
            <w:webHidden/>
          </w:rPr>
          <w:t>22</w:t>
        </w:r>
        <w:r>
          <w:rPr>
            <w:webHidden/>
          </w:rPr>
          <w:fldChar w:fldCharType="end"/>
        </w:r>
      </w:hyperlink>
    </w:p>
    <w:p w14:paraId="3BCEE1CC" w14:textId="3059EE2C" w:rsidR="001D2D81" w:rsidRDefault="001D2D81">
      <w:pPr>
        <w:pStyle w:val="TOC1"/>
        <w:rPr>
          <w:rFonts w:asciiTheme="minorHAnsi" w:eastAsiaTheme="minorEastAsia" w:hAnsiTheme="minorHAnsi" w:cstheme="minorBidi"/>
          <w:b w:val="0"/>
          <w:kern w:val="2"/>
          <w:sz w:val="24"/>
          <w:lang w:eastAsia="en-AU"/>
          <w14:ligatures w14:val="standardContextual"/>
        </w:rPr>
      </w:pPr>
      <w:hyperlink w:anchor="_Toc241856409" w:history="1">
        <w:r w:rsidRPr="00515AE6">
          <w:rPr>
            <w:rStyle w:val="Hyperlink"/>
          </w:rPr>
          <w:t>Overall program evaluation</w:t>
        </w:r>
        <w:r>
          <w:rPr>
            <w:webHidden/>
          </w:rPr>
          <w:tab/>
        </w:r>
        <w:r>
          <w:rPr>
            <w:webHidden/>
          </w:rPr>
          <w:fldChar w:fldCharType="begin"/>
        </w:r>
        <w:r>
          <w:rPr>
            <w:webHidden/>
          </w:rPr>
          <w:instrText xml:space="preserve"> PAGEREF _Toc241856409 \h </w:instrText>
        </w:r>
        <w:r>
          <w:rPr>
            <w:webHidden/>
          </w:rPr>
        </w:r>
        <w:r>
          <w:rPr>
            <w:webHidden/>
          </w:rPr>
          <w:fldChar w:fldCharType="separate"/>
        </w:r>
        <w:r>
          <w:rPr>
            <w:webHidden/>
          </w:rPr>
          <w:t>44</w:t>
        </w:r>
        <w:r>
          <w:rPr>
            <w:webHidden/>
          </w:rPr>
          <w:fldChar w:fldCharType="end"/>
        </w:r>
      </w:hyperlink>
    </w:p>
    <w:p w14:paraId="0AB93371" w14:textId="3FF5AB1A" w:rsidR="001D2D81" w:rsidRDefault="001D2D81">
      <w:pPr>
        <w:pStyle w:val="TOC1"/>
        <w:rPr>
          <w:rFonts w:asciiTheme="minorHAnsi" w:eastAsiaTheme="minorEastAsia" w:hAnsiTheme="minorHAnsi" w:cstheme="minorBidi"/>
          <w:b w:val="0"/>
          <w:kern w:val="2"/>
          <w:sz w:val="24"/>
          <w:lang w:eastAsia="en-AU"/>
          <w14:ligatures w14:val="standardContextual"/>
        </w:rPr>
      </w:pPr>
      <w:hyperlink w:anchor="_Toc241856410" w:history="1">
        <w:r w:rsidRPr="00515AE6">
          <w:rPr>
            <w:rStyle w:val="Hyperlink"/>
          </w:rPr>
          <w:t>Evidence base</w:t>
        </w:r>
        <w:r>
          <w:rPr>
            <w:webHidden/>
          </w:rPr>
          <w:tab/>
        </w:r>
        <w:r>
          <w:rPr>
            <w:webHidden/>
          </w:rPr>
          <w:fldChar w:fldCharType="begin"/>
        </w:r>
        <w:r>
          <w:rPr>
            <w:webHidden/>
          </w:rPr>
          <w:instrText xml:space="preserve"> PAGEREF _Toc241856410 \h </w:instrText>
        </w:r>
        <w:r>
          <w:rPr>
            <w:webHidden/>
          </w:rPr>
        </w:r>
        <w:r>
          <w:rPr>
            <w:webHidden/>
          </w:rPr>
          <w:fldChar w:fldCharType="separate"/>
        </w:r>
        <w:r>
          <w:rPr>
            <w:webHidden/>
          </w:rPr>
          <w:t>45</w:t>
        </w:r>
        <w:r>
          <w:rPr>
            <w:webHidden/>
          </w:rPr>
          <w:fldChar w:fldCharType="end"/>
        </w:r>
      </w:hyperlink>
    </w:p>
    <w:p w14:paraId="407173EF" w14:textId="7DF731D7" w:rsidR="00847757" w:rsidRDefault="008F5E38" w:rsidP="00847757">
      <w:pPr>
        <w:pStyle w:val="FeatureBox"/>
        <w:rPr>
          <w:noProof/>
        </w:rPr>
      </w:pPr>
      <w:r>
        <w:rPr>
          <w:b/>
          <w:noProof/>
        </w:rPr>
        <w:fldChar w:fldCharType="end"/>
      </w:r>
      <w:r w:rsidR="00847757">
        <w:rPr>
          <w:noProof/>
        </w:rPr>
        <w:t xml:space="preserve">This program of learning refers to other resources designed to support the delivery of the </w:t>
      </w:r>
      <w:r w:rsidR="00946D57" w:rsidRPr="00946D57">
        <w:rPr>
          <w:noProof/>
        </w:rPr>
        <w:t>Data science 2</w:t>
      </w:r>
      <w:r w:rsidR="00847757">
        <w:rPr>
          <w:noProof/>
        </w:rPr>
        <w:t xml:space="preserve"> focus area. This includes Teacher resource book 1, Teacher resource book 2 and the </w:t>
      </w:r>
      <w:r w:rsidR="008115A4">
        <w:rPr>
          <w:noProof/>
        </w:rPr>
        <w:t>Data science 2 – Part A</w:t>
      </w:r>
      <w:r w:rsidR="00847757">
        <w:rPr>
          <w:noProof/>
        </w:rPr>
        <w:t xml:space="preserve"> slide deck</w:t>
      </w:r>
      <w:r w:rsidR="00255001" w:rsidRPr="00255001">
        <w:t xml:space="preserve">, the </w:t>
      </w:r>
      <w:r w:rsidR="00311515" w:rsidRPr="00311515">
        <w:t>Data science 2 – sample assessment task – student notification</w:t>
      </w:r>
      <w:r w:rsidR="00311515">
        <w:t xml:space="preserve">, </w:t>
      </w:r>
      <w:r w:rsidR="00BB433A">
        <w:t xml:space="preserve">the </w:t>
      </w:r>
      <w:r w:rsidR="00BB433A" w:rsidRPr="00BB433A">
        <w:t>Data science 2 – sample assessment task – teacher information</w:t>
      </w:r>
      <w:r w:rsidR="00BB433A">
        <w:t xml:space="preserve">, </w:t>
      </w:r>
      <w:r w:rsidR="00740564">
        <w:t xml:space="preserve">the </w:t>
      </w:r>
      <w:r w:rsidR="00740564" w:rsidRPr="00740564">
        <w:t>2.3 Univariate and bivariate analysis</w:t>
      </w:r>
      <w:r w:rsidR="00740564">
        <w:t xml:space="preserve"> workbook, the </w:t>
      </w:r>
      <w:r w:rsidR="00740564" w:rsidRPr="00740564">
        <w:t>2.4 Fine particle pollution dataset</w:t>
      </w:r>
      <w:r w:rsidR="00740564">
        <w:t xml:space="preserve"> </w:t>
      </w:r>
      <w:r w:rsidR="00564E5D">
        <w:t xml:space="preserve">workbook </w:t>
      </w:r>
      <w:r w:rsidR="00740564">
        <w:t xml:space="preserve">and the </w:t>
      </w:r>
      <w:r w:rsidR="00740564" w:rsidRPr="00740564">
        <w:t>2.7 Making evidence-based decisions – activity</w:t>
      </w:r>
      <w:r w:rsidR="00740564">
        <w:t xml:space="preserve"> workbook</w:t>
      </w:r>
      <w:r w:rsidR="00847757" w:rsidRPr="00255001">
        <w:t>.</w:t>
      </w:r>
    </w:p>
    <w:p w14:paraId="1CA60A16" w14:textId="5B79740F" w:rsidR="00102A65" w:rsidRPr="00102A65" w:rsidRDefault="00102A65" w:rsidP="004F0CB2">
      <w:pPr>
        <w:rPr>
          <w:noProof/>
        </w:rPr>
      </w:pPr>
      <w:r>
        <w:rPr>
          <w:noProof/>
        </w:rPr>
        <w:br w:type="page"/>
      </w:r>
    </w:p>
    <w:p w14:paraId="1F33CDA3" w14:textId="1EFB3087" w:rsidR="00817D48" w:rsidRDefault="00817D48" w:rsidP="00656144">
      <w:pPr>
        <w:pStyle w:val="Heading1"/>
      </w:pPr>
      <w:bookmarkStart w:id="2" w:name="_Toc241856402"/>
      <w:r w:rsidRPr="00503B2F">
        <w:lastRenderedPageBreak/>
        <w:t>Rationale</w:t>
      </w:r>
      <w:bookmarkEnd w:id="1"/>
      <w:bookmarkEnd w:id="2"/>
    </w:p>
    <w:p w14:paraId="1C94D707" w14:textId="4FA18509" w:rsidR="00B84987" w:rsidRDefault="00B84987" w:rsidP="00100976">
      <w:bookmarkStart w:id="3" w:name="_Hlk112402278"/>
      <w:bookmarkStart w:id="4" w:name="_Hlk112408500"/>
      <w:bookmarkStart w:id="5" w:name="_Toc112681289"/>
      <w:r>
        <w:t>This sample program</w:t>
      </w:r>
      <w:r w:rsidR="00AC34C1">
        <w:t xml:space="preserve"> of learning</w:t>
      </w:r>
      <w:r>
        <w:t xml:space="preserve"> has been developed by the NSW Department of Education. </w:t>
      </w:r>
      <w:r w:rsidR="00C25F26" w:rsidRPr="00C25F26">
        <w:t xml:space="preserve">NSW Education Standards Authority </w:t>
      </w:r>
      <w:r w:rsidR="00C25F26">
        <w:t>(</w:t>
      </w:r>
      <w:r w:rsidRPr="00F8255C">
        <w:t>NESA</w:t>
      </w:r>
      <w:r w:rsidR="00C25F26">
        <w:t>)</w:t>
      </w:r>
      <w:r w:rsidRPr="00F8255C">
        <w:t xml:space="preserve"> defines</w:t>
      </w:r>
      <w:r>
        <w:t xml:space="preserve"> </w:t>
      </w:r>
      <w:r w:rsidR="004F10C3">
        <w:t>programming</w:t>
      </w:r>
      <w:r>
        <w:t xml:space="preserve"> </w:t>
      </w:r>
      <w:r w:rsidRPr="00F8255C">
        <w:t xml:space="preserve">as </w:t>
      </w:r>
      <w:r w:rsidR="00E670DB">
        <w:t>‘</w:t>
      </w:r>
      <w:r w:rsidRPr="00F8255C">
        <w:t xml:space="preserve">the process of selecting and sequencing learning experiences which enable students to engage with syllabus outcomes and develop </w:t>
      </w:r>
      <w:r w:rsidR="00A674D9" w:rsidRPr="00F8255C">
        <w:t>subject</w:t>
      </w:r>
      <w:r w:rsidR="00A674D9">
        <w:t>-</w:t>
      </w:r>
      <w:r w:rsidRPr="00F8255C">
        <w:t>specific skills and knowledge’ (</w:t>
      </w:r>
      <w:r w:rsidRPr="005F2323">
        <w:t>NESA</w:t>
      </w:r>
      <w:r>
        <w:t xml:space="preserve"> 2022).</w:t>
      </w:r>
      <w:bookmarkStart w:id="6" w:name="_Hlk112408586"/>
      <w:bookmarkStart w:id="7" w:name="_Hlk112408794"/>
    </w:p>
    <w:p w14:paraId="1509DE05" w14:textId="0C4E6736" w:rsidR="00B84987" w:rsidRDefault="00B84987" w:rsidP="00100976">
      <w:r w:rsidRPr="00B14901">
        <w:t xml:space="preserve">This </w:t>
      </w:r>
      <w:r>
        <w:t>program</w:t>
      </w:r>
      <w:r w:rsidRPr="00B14901">
        <w:t xml:space="preserve"> has been developed to assist teachers in NSW Department of Education schools </w:t>
      </w:r>
      <w:r w:rsidR="00143B93">
        <w:t>in</w:t>
      </w:r>
      <w:r w:rsidRPr="00B14901">
        <w:t xml:space="preserve"> creat</w:t>
      </w:r>
      <w:r w:rsidR="00143B93">
        <w:t>ing</w:t>
      </w:r>
      <w:r w:rsidRPr="00B14901">
        <w:t xml:space="preserve"> learning </w:t>
      </w:r>
      <w:r w:rsidR="006F1458">
        <w:t>experiences</w:t>
      </w:r>
      <w:r w:rsidRPr="00B14901">
        <w:t xml:space="preserve"> contextualised to their </w:t>
      </w:r>
      <w:r w:rsidR="00EC32A6">
        <w:t>classroom</w:t>
      </w:r>
      <w:r w:rsidRPr="00B14901">
        <w:t xml:space="preserve">. The </w:t>
      </w:r>
      <w:r>
        <w:t>program</w:t>
      </w:r>
      <w:r w:rsidRPr="00B14901">
        <w:t xml:space="preserve"> </w:t>
      </w:r>
      <w:r w:rsidR="00706979">
        <w:t xml:space="preserve">has </w:t>
      </w:r>
      <w:r w:rsidR="0095615A">
        <w:t>suggest</w:t>
      </w:r>
      <w:r w:rsidR="00706979">
        <w:t>ed</w:t>
      </w:r>
      <w:r w:rsidR="0095615A">
        <w:t xml:space="preserve"> timeframes that may need to </w:t>
      </w:r>
      <w:r w:rsidR="00F865B6">
        <w:t xml:space="preserve">be </w:t>
      </w:r>
      <w:r w:rsidR="0095615A">
        <w:t>adjust</w:t>
      </w:r>
      <w:r w:rsidR="00F865B6">
        <w:t>ed by the teacher</w:t>
      </w:r>
      <w:r w:rsidRPr="00B14901">
        <w:t xml:space="preserve"> to </w:t>
      </w:r>
      <w:r w:rsidR="00AC34C1">
        <w:t>align</w:t>
      </w:r>
      <w:r>
        <w:t xml:space="preserve"> with the school calendar and </w:t>
      </w:r>
      <w:r w:rsidRPr="00B14901">
        <w:t xml:space="preserve">meet </w:t>
      </w:r>
      <w:r w:rsidR="00F865B6">
        <w:t xml:space="preserve">the needs of their </w:t>
      </w:r>
      <w:r w:rsidR="00EC32A6">
        <w:t>students</w:t>
      </w:r>
      <w:r w:rsidRPr="00B14901">
        <w:t>.</w:t>
      </w:r>
      <w:bookmarkEnd w:id="3"/>
      <w:bookmarkEnd w:id="4"/>
      <w:bookmarkEnd w:id="6"/>
      <w:bookmarkEnd w:id="7"/>
      <w:r>
        <w:t xml:space="preserve"> The program may provide links to webpages</w:t>
      </w:r>
      <w:r w:rsidR="00CD1FF2">
        <w:t xml:space="preserve"> not part of</w:t>
      </w:r>
      <w:r>
        <w:t xml:space="preserve"> the </w:t>
      </w:r>
      <w:r w:rsidR="00A22C54">
        <w:t>department</w:t>
      </w:r>
      <w:r w:rsidR="00601FF8">
        <w:t>’s</w:t>
      </w:r>
      <w:r w:rsidR="00A22C54">
        <w:t xml:space="preserve"> </w:t>
      </w:r>
      <w:r>
        <w:t xml:space="preserve">website. These links </w:t>
      </w:r>
      <w:r w:rsidR="00CD1FF2">
        <w:t xml:space="preserve">are </w:t>
      </w:r>
      <w:r w:rsidR="00D313E5">
        <w:t>provide</w:t>
      </w:r>
      <w:r w:rsidR="00CD1FF2">
        <w:t>d</w:t>
      </w:r>
      <w:r w:rsidR="00D313E5">
        <w:t xml:space="preserve"> </w:t>
      </w:r>
      <w:r w:rsidR="00CD1FF2">
        <w:t xml:space="preserve">as a </w:t>
      </w:r>
      <w:r w:rsidR="00D313E5">
        <w:t>source</w:t>
      </w:r>
      <w:r>
        <w:t xml:space="preserve"> of information or activities that may be suitable </w:t>
      </w:r>
      <w:r w:rsidR="00103716">
        <w:t>for</w:t>
      </w:r>
      <w:r>
        <w:t xml:space="preserve"> delivering the course content. These sites are managed by organisations, companies or individuals outside of our control, and the department is not responsible for the information or subsequent links on these webpages.</w:t>
      </w:r>
    </w:p>
    <w:p w14:paraId="220AD5C9" w14:textId="77777777" w:rsidR="005A0F57" w:rsidRDefault="005A0F57" w:rsidP="005A0F57">
      <w:r>
        <w:rPr>
          <w:bCs/>
        </w:rPr>
        <w:br w:type="page"/>
      </w:r>
    </w:p>
    <w:p w14:paraId="537617A1" w14:textId="30C57449" w:rsidR="00817D48" w:rsidRDefault="00817D48" w:rsidP="005A0F57">
      <w:pPr>
        <w:pStyle w:val="Heading1"/>
      </w:pPr>
      <w:bookmarkStart w:id="8" w:name="_Toc241856403"/>
      <w:r w:rsidRPr="005A0F57">
        <w:lastRenderedPageBreak/>
        <w:t>Overview</w:t>
      </w:r>
      <w:bookmarkEnd w:id="5"/>
      <w:bookmarkEnd w:id="8"/>
    </w:p>
    <w:p w14:paraId="7887E28B" w14:textId="3D1238E0" w:rsidR="00D305D4" w:rsidRDefault="00626386" w:rsidP="00764B78">
      <w:r>
        <w:t xml:space="preserve">This unit extends students’ understanding of scientific investigations by examining how data is used to evaluate </w:t>
      </w:r>
      <w:r w:rsidR="0095615A">
        <w:t>scientific claims</w:t>
      </w:r>
      <w:r>
        <w:t xml:space="preserve">. Students learn to pose investigable questions, recognise and address data distortions, assess the validity and reliability of online sources, and communicate evidence-based arguments. A central focus is </w:t>
      </w:r>
      <w:r w:rsidR="00D313E5">
        <w:t xml:space="preserve">on </w:t>
      </w:r>
      <w:r w:rsidR="0095615A">
        <w:t>using</w:t>
      </w:r>
      <w:r>
        <w:t xml:space="preserve"> large datasets, in which students consider how scale can strengthen confidence in conclusions while also introducing challenges such as bias, oversimplification and confusing correlation with causation. Through this work, students develop the skills needed to be critical and informed consumers of scientific information in society.</w:t>
      </w:r>
    </w:p>
    <w:p w14:paraId="5E7B8679" w14:textId="3EDE1E3A" w:rsidR="005631FD" w:rsidRDefault="00764947" w:rsidP="00764947">
      <w:pPr>
        <w:pStyle w:val="Caption"/>
      </w:pPr>
      <w:r>
        <w:t xml:space="preserve">Table </w:t>
      </w:r>
      <w:fldSimple w:instr=" SEQ Table \* ARABIC ">
        <w:r w:rsidR="0041541C">
          <w:rPr>
            <w:noProof/>
          </w:rPr>
          <w:t>1</w:t>
        </w:r>
      </w:fldSimple>
      <w:r>
        <w:t xml:space="preserve"> </w:t>
      </w:r>
      <w:r w:rsidR="003D5ECC">
        <w:t>–</w:t>
      </w:r>
      <w:r w:rsidR="005631FD">
        <w:t xml:space="preserve"> </w:t>
      </w:r>
      <w:r w:rsidR="003D5ECC">
        <w:t>Data science 2 program key information</w:t>
      </w:r>
    </w:p>
    <w:tbl>
      <w:tblPr>
        <w:tblStyle w:val="Tableheader"/>
        <w:tblW w:w="0" w:type="auto"/>
        <w:tblBorders>
          <w:top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Table outlining the outcomes, assessment, duration and special material and equipment requirements for this program of  learning."/>
      </w:tblPr>
      <w:tblGrid>
        <w:gridCol w:w="2263"/>
        <w:gridCol w:w="12297"/>
      </w:tblGrid>
      <w:tr w:rsidR="00915B63" w14:paraId="4C6C7CC2" w14:textId="77777777">
        <w:trPr>
          <w:cnfStyle w:val="100000000000" w:firstRow="1" w:lastRow="0" w:firstColumn="0" w:lastColumn="0" w:oddVBand="0" w:evenVBand="0" w:oddHBand="0" w:evenHBand="0" w:firstRowFirstColumn="0" w:firstRowLastColumn="0" w:lastRowFirstColumn="0" w:lastRowLastColumn="0"/>
        </w:trPr>
        <w:tc>
          <w:tcPr>
            <w:tcW w:w="2263" w:type="dxa"/>
            <w:tcBorders>
              <w:bottom w:val="none" w:sz="0" w:space="0" w:color="auto"/>
              <w:right w:val="none" w:sz="0" w:space="0" w:color="auto"/>
            </w:tcBorders>
          </w:tcPr>
          <w:p w14:paraId="52120C0B" w14:textId="77777777" w:rsidR="00915B63" w:rsidRPr="00764947" w:rsidRDefault="00915B63">
            <w:pPr>
              <w:rPr>
                <w:rStyle w:val="Strong"/>
                <w:b/>
                <w:bCs w:val="0"/>
              </w:rPr>
            </w:pPr>
            <w:r w:rsidRPr="00764947">
              <w:rPr>
                <w:rStyle w:val="Strong"/>
                <w:b/>
                <w:bCs w:val="0"/>
              </w:rPr>
              <w:t>Feature</w:t>
            </w:r>
          </w:p>
        </w:tc>
        <w:tc>
          <w:tcPr>
            <w:tcW w:w="12297" w:type="dxa"/>
            <w:tcBorders>
              <w:left w:val="none" w:sz="0" w:space="0" w:color="auto"/>
              <w:bottom w:val="none" w:sz="0" w:space="0" w:color="auto"/>
            </w:tcBorders>
          </w:tcPr>
          <w:p w14:paraId="1964D5D8" w14:textId="77777777" w:rsidR="00915B63" w:rsidRPr="00764947" w:rsidRDefault="00915B63">
            <w:pPr>
              <w:rPr>
                <w:rStyle w:val="Strong"/>
                <w:b/>
                <w:bCs w:val="0"/>
              </w:rPr>
            </w:pPr>
            <w:r w:rsidRPr="00764947">
              <w:rPr>
                <w:rStyle w:val="Strong"/>
                <w:b/>
                <w:bCs w:val="0"/>
              </w:rPr>
              <w:t>Details</w:t>
            </w:r>
          </w:p>
        </w:tc>
      </w:tr>
      <w:tr w:rsidR="00915B63" w14:paraId="3AE6D623"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78FB0EA4" w14:textId="77777777" w:rsidR="00915B63" w:rsidRPr="007919DC" w:rsidRDefault="00915B63">
            <w:pPr>
              <w:rPr>
                <w:rStyle w:val="Strong"/>
              </w:rPr>
            </w:pPr>
            <w:r w:rsidRPr="007919DC">
              <w:rPr>
                <w:rStyle w:val="Strong"/>
              </w:rPr>
              <w:t>Outcomes</w:t>
            </w:r>
          </w:p>
        </w:tc>
        <w:tc>
          <w:tcPr>
            <w:tcW w:w="12297" w:type="dxa"/>
          </w:tcPr>
          <w:p w14:paraId="526DA68F" w14:textId="77777777" w:rsidR="00915B63" w:rsidRPr="007517A3" w:rsidRDefault="00915B63">
            <w:pPr>
              <w:rPr>
                <w:rStyle w:val="Strong"/>
                <w:b w:val="0"/>
                <w:bCs w:val="0"/>
              </w:rPr>
            </w:pPr>
            <w:r w:rsidRPr="007517A3">
              <w:rPr>
                <w:rStyle w:val="Strong"/>
                <w:b w:val="0"/>
                <w:bCs w:val="0"/>
              </w:rPr>
              <w:t>A student:</w:t>
            </w:r>
          </w:p>
          <w:p w14:paraId="539B94E3" w14:textId="77777777" w:rsidR="00915B63" w:rsidRPr="007517A3" w:rsidRDefault="00915B63">
            <w:pPr>
              <w:pStyle w:val="ListBullet"/>
              <w:rPr>
                <w:rStyle w:val="Strong"/>
                <w:b w:val="0"/>
                <w:bCs w:val="0"/>
              </w:rPr>
            </w:pPr>
            <w:r>
              <w:rPr>
                <w:rStyle w:val="Strong"/>
                <w:b w:val="0"/>
                <w:bCs w:val="0"/>
              </w:rPr>
              <w:t xml:space="preserve">assesses the use of scientific knowledge and data in evidence-based decisions and when verifying the legitimacy of claims </w:t>
            </w:r>
            <w:r w:rsidRPr="00A92870">
              <w:rPr>
                <w:rStyle w:val="Strong"/>
              </w:rPr>
              <w:t>SC5-DA2-01</w:t>
            </w:r>
          </w:p>
          <w:p w14:paraId="4F7A0026" w14:textId="22691B0F" w:rsidR="009E5EE7" w:rsidRPr="00732412" w:rsidRDefault="00732412" w:rsidP="00732412">
            <w:pPr>
              <w:pStyle w:val="ListBullet"/>
            </w:pPr>
            <w:r w:rsidRPr="00732412">
              <w:t>selec</w:t>
            </w:r>
            <w:r>
              <w:t>ts and uses a range of tools to process and represent data</w:t>
            </w:r>
            <w:r w:rsidR="0089552B">
              <w:t xml:space="preserve"> </w:t>
            </w:r>
            <w:r w:rsidR="0089552B" w:rsidRPr="0089552B">
              <w:rPr>
                <w:rStyle w:val="Strong"/>
              </w:rPr>
              <w:t>SC5-WS-05</w:t>
            </w:r>
            <w:r w:rsidR="0089552B">
              <w:t>*</w:t>
            </w:r>
          </w:p>
          <w:p w14:paraId="12ABB99C" w14:textId="072FCA8C" w:rsidR="00915B63" w:rsidRDefault="00915B63">
            <w:pPr>
              <w:pStyle w:val="ListBullet"/>
              <w:rPr>
                <w:rStyle w:val="Strong"/>
                <w:b w:val="0"/>
                <w:bCs w:val="0"/>
              </w:rPr>
            </w:pPr>
            <w:r>
              <w:rPr>
                <w:rStyle w:val="Strong"/>
                <w:b w:val="0"/>
                <w:bCs w:val="0"/>
              </w:rPr>
              <w:t xml:space="preserve">analyses data from investigations to identify trends, patterns and relationships, and draws conclusions </w:t>
            </w:r>
            <w:r w:rsidRPr="00A92870">
              <w:rPr>
                <w:rStyle w:val="Strong"/>
              </w:rPr>
              <w:t>SC5-WS-06</w:t>
            </w:r>
          </w:p>
          <w:p w14:paraId="60FC53C9" w14:textId="77777777" w:rsidR="00915B63" w:rsidRDefault="00915B63">
            <w:pPr>
              <w:pStyle w:val="ListBullet"/>
              <w:rPr>
                <w:rStyle w:val="Strong"/>
                <w:b w:val="0"/>
                <w:bCs w:val="0"/>
              </w:rPr>
            </w:pPr>
            <w:r>
              <w:rPr>
                <w:rStyle w:val="Strong"/>
                <w:b w:val="0"/>
                <w:bCs w:val="0"/>
              </w:rPr>
              <w:t xml:space="preserve">selects suitable problem-solving strategies and evaluates proposed solutions to identified problems </w:t>
            </w:r>
            <w:r w:rsidRPr="00A92870">
              <w:rPr>
                <w:rStyle w:val="Strong"/>
              </w:rPr>
              <w:t>SC5-WS-07</w:t>
            </w:r>
          </w:p>
          <w:p w14:paraId="4B27361D" w14:textId="77777777" w:rsidR="00915B63" w:rsidRPr="007517A3" w:rsidRDefault="00915B63">
            <w:pPr>
              <w:pStyle w:val="ListBullet"/>
              <w:rPr>
                <w:rStyle w:val="Strong"/>
                <w:b w:val="0"/>
                <w:bCs w:val="0"/>
              </w:rPr>
            </w:pPr>
            <w:r>
              <w:rPr>
                <w:rStyle w:val="Strong"/>
                <w:b w:val="0"/>
                <w:bCs w:val="0"/>
              </w:rPr>
              <w:t xml:space="preserve">communicates scientific arguments with evidence, using scientific language and terminology in a range of communication forms </w:t>
            </w:r>
            <w:r w:rsidRPr="00A92870">
              <w:rPr>
                <w:rStyle w:val="Strong"/>
              </w:rPr>
              <w:t>SC5-WS-08</w:t>
            </w:r>
          </w:p>
          <w:p w14:paraId="479A2081" w14:textId="77777777" w:rsidR="00915B63" w:rsidRDefault="00915B63" w:rsidP="00D87DBE">
            <w:pPr>
              <w:pStyle w:val="Imageattributioncaption"/>
            </w:pPr>
            <w:hyperlink r:id="rId8" w:history="1">
              <w:r w:rsidRPr="00FE32C1">
                <w:rPr>
                  <w:rStyle w:val="Hyperlink"/>
                  <w:szCs w:val="20"/>
                </w:rPr>
                <w:t>Science 7–10 Syllabus</w:t>
              </w:r>
            </w:hyperlink>
            <w:r w:rsidRPr="007517A3">
              <w:t xml:space="preserve"> © NSW Education Standards Authority (NESA) for and on behalf of the Crown in right of the State of New South Wales, 2023.</w:t>
            </w:r>
          </w:p>
          <w:p w14:paraId="3A53C62F" w14:textId="33918A4E" w:rsidR="0089552B" w:rsidRPr="0089552B" w:rsidRDefault="0095615A" w:rsidP="0089552B">
            <w:pPr>
              <w:pStyle w:val="Imageattributioncaption"/>
            </w:pPr>
            <w:r>
              <w:t>*An</w:t>
            </w:r>
            <w:r w:rsidR="0089552B" w:rsidRPr="0089552B">
              <w:t xml:space="preserve"> additional outcome has been included</w:t>
            </w:r>
            <w:r w:rsidR="00446BA4">
              <w:t xml:space="preserve"> in this program of learning.</w:t>
            </w:r>
          </w:p>
        </w:tc>
      </w:tr>
      <w:tr w:rsidR="00915B63" w14:paraId="2E25A2E4"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44B1C71E" w14:textId="77777777" w:rsidR="00915B63" w:rsidRPr="007919DC" w:rsidRDefault="00915B63">
            <w:pPr>
              <w:rPr>
                <w:rStyle w:val="Strong"/>
              </w:rPr>
            </w:pPr>
            <w:r w:rsidRPr="6257998F">
              <w:rPr>
                <w:rStyle w:val="Strong"/>
              </w:rPr>
              <w:lastRenderedPageBreak/>
              <w:t>Assessment</w:t>
            </w:r>
          </w:p>
        </w:tc>
        <w:tc>
          <w:tcPr>
            <w:tcW w:w="12297" w:type="dxa"/>
          </w:tcPr>
          <w:p w14:paraId="7330B1E5" w14:textId="0DA4B773" w:rsidR="00915B63" w:rsidRPr="007517A3" w:rsidRDefault="00F1454D">
            <w:pPr>
              <w:rPr>
                <w:rStyle w:val="Strong"/>
                <w:b w:val="0"/>
                <w:bCs w:val="0"/>
              </w:rPr>
            </w:pPr>
            <w:r w:rsidRPr="003A61E2">
              <w:rPr>
                <w:rStyle w:val="Strong"/>
                <w:b w:val="0"/>
                <w:bCs w:val="0"/>
              </w:rPr>
              <w:t>Data science 2 assessment task – data analysis</w:t>
            </w:r>
            <w:r w:rsidR="00915B63">
              <w:rPr>
                <w:rStyle w:val="Strong"/>
                <w:b w:val="0"/>
                <w:bCs w:val="0"/>
              </w:rPr>
              <w:t xml:space="preserve"> </w:t>
            </w:r>
            <w:r w:rsidR="00915B63" w:rsidRPr="006A5BD2">
              <w:t>(given to students</w:t>
            </w:r>
            <w:r w:rsidR="00915B63">
              <w:t xml:space="preserve"> once</w:t>
            </w:r>
            <w:r w:rsidR="00915B63" w:rsidRPr="006A5BD2">
              <w:t xml:space="preserve"> Part A of Data science 2</w:t>
            </w:r>
            <w:r w:rsidR="00915B63">
              <w:t xml:space="preserve"> has been taught</w:t>
            </w:r>
            <w:r w:rsidR="00915B63" w:rsidRPr="006A5BD2">
              <w:t>)</w:t>
            </w:r>
            <w:r w:rsidR="004F0989">
              <w:t>.</w:t>
            </w:r>
          </w:p>
        </w:tc>
      </w:tr>
      <w:tr w:rsidR="00915B63" w14:paraId="5F4D1E0B" w14:textId="77777777">
        <w:trPr>
          <w:cnfStyle w:val="000000100000" w:firstRow="0" w:lastRow="0" w:firstColumn="0" w:lastColumn="0" w:oddVBand="0" w:evenVBand="0" w:oddHBand="1" w:evenHBand="0" w:firstRowFirstColumn="0" w:firstRowLastColumn="0" w:lastRowFirstColumn="0" w:lastRowLastColumn="0"/>
        </w:trPr>
        <w:tc>
          <w:tcPr>
            <w:tcW w:w="2263" w:type="dxa"/>
          </w:tcPr>
          <w:p w14:paraId="74E6D2AD" w14:textId="77777777" w:rsidR="00915B63" w:rsidRPr="007919DC" w:rsidRDefault="00915B63">
            <w:pPr>
              <w:rPr>
                <w:rStyle w:val="Strong"/>
              </w:rPr>
            </w:pPr>
            <w:r w:rsidRPr="007919DC">
              <w:rPr>
                <w:rStyle w:val="Strong"/>
              </w:rPr>
              <w:t>Duration</w:t>
            </w:r>
          </w:p>
        </w:tc>
        <w:tc>
          <w:tcPr>
            <w:tcW w:w="12297" w:type="dxa"/>
          </w:tcPr>
          <w:p w14:paraId="1E1071C8" w14:textId="633DCC52" w:rsidR="00915B63" w:rsidRPr="00806D72" w:rsidRDefault="00BC7C24" w:rsidP="00806D72">
            <w:r w:rsidRPr="00806D72">
              <w:t xml:space="preserve">Data </w:t>
            </w:r>
            <w:r w:rsidR="00F1454D" w:rsidRPr="00806D72">
              <w:t xml:space="preserve">science </w:t>
            </w:r>
            <w:r w:rsidRPr="00806D72">
              <w:t xml:space="preserve">2 – </w:t>
            </w:r>
            <w:r w:rsidR="00915B63" w:rsidRPr="00806D72">
              <w:t>Part A is delivered in Term 1 over 6 weeks (Essential questions 1 and 2)</w:t>
            </w:r>
            <w:r w:rsidR="00C366D1" w:rsidRPr="00806D72">
              <w:t>. Part A covers the syllabus content groups:</w:t>
            </w:r>
          </w:p>
          <w:p w14:paraId="6901D67D" w14:textId="72B6392C" w:rsidR="00C366D1" w:rsidRDefault="009114F1" w:rsidP="00806D72">
            <w:pPr>
              <w:pStyle w:val="ListBullet"/>
            </w:pPr>
            <w:r w:rsidRPr="00806D72">
              <w:t>Investigating</w:t>
            </w:r>
            <w:r>
              <w:t xml:space="preserve"> questions and claims</w:t>
            </w:r>
          </w:p>
          <w:p w14:paraId="177718FE" w14:textId="7EBCE1B0" w:rsidR="009114F1" w:rsidRDefault="009114F1" w:rsidP="009114F1">
            <w:pPr>
              <w:pStyle w:val="ListBullet"/>
            </w:pPr>
            <w:r>
              <w:t>Large data</w:t>
            </w:r>
            <w:r w:rsidR="003E09BF">
              <w:t>sets and scientific argumentation</w:t>
            </w:r>
          </w:p>
          <w:p w14:paraId="20FBE301" w14:textId="339AE904" w:rsidR="003E09BF" w:rsidRPr="009114F1" w:rsidRDefault="003E09BF" w:rsidP="009114F1">
            <w:pPr>
              <w:pStyle w:val="ListBullet"/>
            </w:pPr>
            <w:r>
              <w:t>Data science 2 in context</w:t>
            </w:r>
          </w:p>
          <w:p w14:paraId="77E9CC3C" w14:textId="7AE677C0" w:rsidR="00915B63" w:rsidRPr="00BC7C24" w:rsidRDefault="00BC7C24" w:rsidP="00BC7C24">
            <w:pPr>
              <w:pStyle w:val="FeatureBox4"/>
            </w:pPr>
            <w:r w:rsidRPr="00B6071E">
              <w:rPr>
                <w:rStyle w:val="Strong"/>
              </w:rPr>
              <w:t>Note:</w:t>
            </w:r>
            <w:r>
              <w:t xml:space="preserve"> Data </w:t>
            </w:r>
            <w:r w:rsidR="00533E3F">
              <w:t>s</w:t>
            </w:r>
            <w:r>
              <w:t>cience 2 – Part B is provided in a separate program of learning.</w:t>
            </w:r>
            <w:r w:rsidR="00C13C0B">
              <w:t xml:space="preserve"> </w:t>
            </w:r>
            <w:r w:rsidR="007D72FB">
              <w:t xml:space="preserve">Part B </w:t>
            </w:r>
            <w:r w:rsidR="0095615A">
              <w:t xml:space="preserve">addresses </w:t>
            </w:r>
            <w:r w:rsidR="00B6071E">
              <w:t>E</w:t>
            </w:r>
            <w:r w:rsidR="007D72FB">
              <w:t>ssential question 3</w:t>
            </w:r>
            <w:r w:rsidR="0095615A">
              <w:t>,</w:t>
            </w:r>
            <w:r w:rsidR="007D72FB">
              <w:t xml:space="preserve"> </w:t>
            </w:r>
            <w:r w:rsidR="00425FB1">
              <w:t>‘</w:t>
            </w:r>
            <w:r w:rsidR="007D72FB" w:rsidRPr="00231DA3">
              <w:t>How do we identify and investigate pseudoscientific claims?</w:t>
            </w:r>
            <w:r w:rsidR="00425FB1">
              <w:t>’</w:t>
            </w:r>
            <w:r w:rsidR="0095615A">
              <w:t xml:space="preserve"> </w:t>
            </w:r>
            <w:r w:rsidR="007D72FB">
              <w:t xml:space="preserve">It is delivered at the end of Year 10 according to the Department’s Science 7–10 </w:t>
            </w:r>
            <w:hyperlink r:id="rId9" w:anchor=":~:text=Stage%205%20%E2%80%93%20sample%20scope%20and%20sequence" w:history="1">
              <w:r w:rsidR="007D72FB" w:rsidRPr="008F6467">
                <w:rPr>
                  <w:rStyle w:val="Hyperlink"/>
                </w:rPr>
                <w:t xml:space="preserve">Stage 5 </w:t>
              </w:r>
              <w:r w:rsidR="00C277EA" w:rsidRPr="008F6467">
                <w:rPr>
                  <w:rStyle w:val="Hyperlink"/>
                </w:rPr>
                <w:t>– sample s</w:t>
              </w:r>
              <w:r w:rsidR="007D72FB" w:rsidRPr="008F6467">
                <w:rPr>
                  <w:rStyle w:val="Hyperlink"/>
                </w:rPr>
                <w:t>cope and sequence</w:t>
              </w:r>
            </w:hyperlink>
            <w:r w:rsidR="007D72FB">
              <w:t xml:space="preserve"> (approximately 4 weeks).</w:t>
            </w:r>
          </w:p>
        </w:tc>
      </w:tr>
      <w:tr w:rsidR="00915B63" w14:paraId="7D5E1270" w14:textId="77777777">
        <w:trPr>
          <w:cnfStyle w:val="000000010000" w:firstRow="0" w:lastRow="0" w:firstColumn="0" w:lastColumn="0" w:oddVBand="0" w:evenVBand="0" w:oddHBand="0" w:evenHBand="1" w:firstRowFirstColumn="0" w:firstRowLastColumn="0" w:lastRowFirstColumn="0" w:lastRowLastColumn="0"/>
        </w:trPr>
        <w:tc>
          <w:tcPr>
            <w:tcW w:w="2263" w:type="dxa"/>
          </w:tcPr>
          <w:p w14:paraId="2C867CC4" w14:textId="77777777" w:rsidR="00915B63" w:rsidRPr="007919DC" w:rsidRDefault="00915B63">
            <w:pPr>
              <w:rPr>
                <w:rStyle w:val="Strong"/>
              </w:rPr>
            </w:pPr>
            <w:r>
              <w:rPr>
                <w:rStyle w:val="Strong"/>
              </w:rPr>
              <w:t>Special materials and equipment</w:t>
            </w:r>
          </w:p>
        </w:tc>
        <w:tc>
          <w:tcPr>
            <w:tcW w:w="12297" w:type="dxa"/>
          </w:tcPr>
          <w:p w14:paraId="3E6D2CD7" w14:textId="260EAB9A" w:rsidR="00915B63" w:rsidRPr="00DF663C" w:rsidRDefault="00B81EF5" w:rsidP="00DF663C">
            <w:r>
              <w:t>Students will need access to Microsoft E</w:t>
            </w:r>
            <w:r w:rsidR="004F0989">
              <w:t xml:space="preserve">xcel for multiple activities. </w:t>
            </w:r>
            <w:r w:rsidR="00DF663C" w:rsidRPr="00DF663C">
              <w:t>Optiona</w:t>
            </w:r>
            <w:r w:rsidR="00DF663C">
              <w:t xml:space="preserve">l items to support scientific investigations </w:t>
            </w:r>
            <w:r w:rsidR="0031680A">
              <w:t xml:space="preserve">include </w:t>
            </w:r>
            <w:r w:rsidR="00DF663C">
              <w:t>infrared thermometers</w:t>
            </w:r>
            <w:r w:rsidR="0031680A">
              <w:t xml:space="preserve"> and</w:t>
            </w:r>
            <w:r w:rsidR="00DF663C">
              <w:t xml:space="preserve"> </w:t>
            </w:r>
            <w:r w:rsidR="00E10CF1">
              <w:t>m</w:t>
            </w:r>
            <w:r w:rsidR="001F657B">
              <w:t>icro</w:t>
            </w:r>
            <w:r w:rsidR="0073738C">
              <w:t>:</w:t>
            </w:r>
            <w:r w:rsidR="001F657B">
              <w:t>bits</w:t>
            </w:r>
            <w:r w:rsidR="004C542F">
              <w:t>.</w:t>
            </w:r>
          </w:p>
        </w:tc>
      </w:tr>
    </w:tbl>
    <w:p w14:paraId="1CF646D4" w14:textId="54D43F1A" w:rsidR="00915B63" w:rsidRDefault="00915B63" w:rsidP="00915B63">
      <w:pPr>
        <w:pStyle w:val="FeatureBox"/>
      </w:pPr>
      <w:r w:rsidRPr="6257998F">
        <w:rPr>
          <w:rStyle w:val="Strong"/>
        </w:rPr>
        <w:lastRenderedPageBreak/>
        <w:t>Risk management:</w:t>
      </w:r>
      <w:r>
        <w:t xml:space="preserve"> </w:t>
      </w:r>
      <w:r w:rsidR="00200903">
        <w:t>t</w:t>
      </w:r>
      <w:r>
        <w:t xml:space="preserve">eachers are advised to undertake a risk assessment before conducting any investigation or experiment in their classrooms. For more information on developing risk assessments, see </w:t>
      </w:r>
      <w:hyperlink r:id="rId10" w:tgtFrame="_blank" w:tooltip="https://education.nsw.gov.au/inside-the-department/health-and-safety/risk-management/compliance-and-environment/chemical-safety-in-schools/section-1--general-information-for-all-staff/1-7-risk-assessment---a-pre-requisite-for-risk-control" w:history="1">
        <w:r w:rsidRPr="009D4220">
          <w:rPr>
            <w:rStyle w:val="Hyperlink"/>
          </w:rPr>
          <w:t>Risk Assessment – a pre-requisite for risk control</w:t>
        </w:r>
      </w:hyperlink>
      <w:r>
        <w:t>.</w:t>
      </w:r>
    </w:p>
    <w:p w14:paraId="4CE5A9B9" w14:textId="77777777" w:rsidR="001C188D" w:rsidRDefault="001C188D" w:rsidP="001C188D">
      <w:bookmarkStart w:id="9" w:name="_Toc227575282"/>
      <w:r>
        <w:br w:type="page"/>
      </w:r>
    </w:p>
    <w:p w14:paraId="20371794" w14:textId="1982E05A" w:rsidR="00C60CD6" w:rsidRDefault="00C60CD6" w:rsidP="009C1594">
      <w:pPr>
        <w:pStyle w:val="Heading2"/>
        <w:rPr>
          <w:rStyle w:val="Strong"/>
        </w:rPr>
      </w:pPr>
      <w:bookmarkStart w:id="10" w:name="_Toc241856404"/>
      <w:r w:rsidRPr="006171E2">
        <w:lastRenderedPageBreak/>
        <w:t xml:space="preserve">Progression of </w:t>
      </w:r>
      <w:r w:rsidRPr="009C1594">
        <w:t>learning</w:t>
      </w:r>
      <w:bookmarkEnd w:id="9"/>
      <w:bookmarkEnd w:id="10"/>
    </w:p>
    <w:p w14:paraId="319955DB" w14:textId="4E71A380" w:rsidR="0053010F" w:rsidRDefault="006A4AE4" w:rsidP="007D16EE">
      <w:pPr>
        <w:rPr>
          <w:rStyle w:val="Strong"/>
        </w:rPr>
      </w:pPr>
      <w:r>
        <w:rPr>
          <w:rStyle w:val="Strong"/>
        </w:rPr>
        <w:t xml:space="preserve">Prior </w:t>
      </w:r>
      <w:r w:rsidRPr="009C1594">
        <w:rPr>
          <w:rStyle w:val="Strong"/>
        </w:rPr>
        <w:t>learning</w:t>
      </w:r>
    </w:p>
    <w:p w14:paraId="7026023B" w14:textId="61E6F9C0" w:rsidR="00C83288" w:rsidRPr="00C83288" w:rsidRDefault="005D41A3" w:rsidP="007D16EE">
      <w:r w:rsidRPr="003D639D">
        <w:t xml:space="preserve">The following content is foundational for learning about the concepts in the </w:t>
      </w:r>
      <w:r>
        <w:t>Data science 2</w:t>
      </w:r>
      <w:r w:rsidRPr="003D639D">
        <w:t xml:space="preserve"> focus area:</w:t>
      </w:r>
    </w:p>
    <w:p w14:paraId="1F420569" w14:textId="74F8E07A" w:rsidR="006A4AE4" w:rsidRPr="00C83288" w:rsidRDefault="00D85888" w:rsidP="007D16EE">
      <w:pPr>
        <w:pStyle w:val="ListBullet"/>
        <w:rPr>
          <w:rStyle w:val="Strong"/>
          <w:b w:val="0"/>
          <w:bCs w:val="0"/>
        </w:rPr>
      </w:pPr>
      <w:r w:rsidRPr="00D85888">
        <w:t>posing scientific questions, identifying variables, planning fair tests, and collecting and recording data from simple investigations</w:t>
      </w:r>
      <w:r w:rsidR="00B37A2B">
        <w:t xml:space="preserve"> –</w:t>
      </w:r>
      <w:r w:rsidR="00F30376">
        <w:t xml:space="preserve"> </w:t>
      </w:r>
      <w:r w:rsidR="00511FA3" w:rsidRPr="003675B3">
        <w:rPr>
          <w:rStyle w:val="Strong"/>
        </w:rPr>
        <w:t xml:space="preserve">Science 7–10 (2023) </w:t>
      </w:r>
      <w:r w:rsidR="008B3470" w:rsidRPr="003675B3">
        <w:rPr>
          <w:rStyle w:val="Strong"/>
        </w:rPr>
        <w:t xml:space="preserve">Stage </w:t>
      </w:r>
      <w:r w:rsidR="00F30376" w:rsidRPr="003675B3">
        <w:rPr>
          <w:rStyle w:val="Strong"/>
        </w:rPr>
        <w:t>4</w:t>
      </w:r>
      <w:r w:rsidR="008B3470" w:rsidRPr="003675B3">
        <w:rPr>
          <w:rStyle w:val="Strong"/>
        </w:rPr>
        <w:t xml:space="preserve"> </w:t>
      </w:r>
      <w:r w:rsidR="00F30376" w:rsidRPr="003675B3">
        <w:rPr>
          <w:rStyle w:val="Strong"/>
        </w:rPr>
        <w:t xml:space="preserve">Working </w:t>
      </w:r>
      <w:r w:rsidR="00F762EF" w:rsidRPr="003675B3">
        <w:rPr>
          <w:rStyle w:val="Strong"/>
        </w:rPr>
        <w:t>scientifically</w:t>
      </w:r>
    </w:p>
    <w:p w14:paraId="24F0946B" w14:textId="6D19E623" w:rsidR="00F30376" w:rsidRPr="003F2D91" w:rsidRDefault="00E72967" w:rsidP="003675B3">
      <w:pPr>
        <w:pStyle w:val="ListBullet"/>
        <w:rPr>
          <w:rStyle w:val="Strong"/>
          <w:b w:val="0"/>
          <w:bCs w:val="0"/>
        </w:rPr>
      </w:pPr>
      <w:r w:rsidRPr="00E72967">
        <w:t>distinguishing between scientific and non-scientific questions, recognising simple data patterns, and beginning to evaluate reliability and accuracy in small datasets</w:t>
      </w:r>
      <w:r>
        <w:t xml:space="preserve"> </w:t>
      </w:r>
      <w:r w:rsidR="002D7821">
        <w:t xml:space="preserve">– </w:t>
      </w:r>
      <w:r w:rsidR="00511FA3">
        <w:rPr>
          <w:rStyle w:val="Strong"/>
        </w:rPr>
        <w:t>Science 7–10 (2023)</w:t>
      </w:r>
      <w:r w:rsidRPr="008B3470">
        <w:rPr>
          <w:rStyle w:val="Strong"/>
        </w:rPr>
        <w:t xml:space="preserve"> </w:t>
      </w:r>
      <w:r w:rsidR="002D7821">
        <w:rPr>
          <w:rStyle w:val="Strong"/>
        </w:rPr>
        <w:t xml:space="preserve">Stage 4 </w:t>
      </w:r>
      <w:r>
        <w:rPr>
          <w:rStyle w:val="Strong"/>
        </w:rPr>
        <w:t xml:space="preserve">Data </w:t>
      </w:r>
      <w:r w:rsidR="00626386">
        <w:rPr>
          <w:rStyle w:val="Strong"/>
        </w:rPr>
        <w:t xml:space="preserve">science </w:t>
      </w:r>
      <w:r>
        <w:rPr>
          <w:rStyle w:val="Strong"/>
        </w:rPr>
        <w:t>1</w:t>
      </w:r>
    </w:p>
    <w:p w14:paraId="6143C654" w14:textId="780FACB8" w:rsidR="003F2D91" w:rsidRPr="003F2D91" w:rsidRDefault="003F2D91" w:rsidP="003675B3">
      <w:pPr>
        <w:pStyle w:val="ListBullet"/>
        <w:rPr>
          <w:rStyle w:val="Strong"/>
          <w:b w:val="0"/>
          <w:bCs w:val="0"/>
        </w:rPr>
      </w:pPr>
      <w:r w:rsidRPr="003F2D91">
        <w:rPr>
          <w:rStyle w:val="Strong"/>
          <w:b w:val="0"/>
          <w:bCs w:val="0"/>
        </w:rPr>
        <w:t xml:space="preserve">how to calculate and use the mean and range of a small set of data </w:t>
      </w:r>
      <w:r w:rsidR="00E93432">
        <w:rPr>
          <w:rStyle w:val="Strong"/>
          <w:b w:val="0"/>
          <w:bCs w:val="0"/>
        </w:rPr>
        <w:t xml:space="preserve">– </w:t>
      </w:r>
      <w:r w:rsidR="00511FA3">
        <w:rPr>
          <w:rStyle w:val="Strong"/>
        </w:rPr>
        <w:t>Science 7–10 (2023)</w:t>
      </w:r>
      <w:r w:rsidR="00E93432">
        <w:rPr>
          <w:rStyle w:val="Strong"/>
        </w:rPr>
        <w:t xml:space="preserve"> Stage 4</w:t>
      </w:r>
      <w:r w:rsidR="00511FA3">
        <w:rPr>
          <w:rStyle w:val="Strong"/>
        </w:rPr>
        <w:t xml:space="preserve"> </w:t>
      </w:r>
      <w:r w:rsidRPr="003F2D91">
        <w:rPr>
          <w:rStyle w:val="Strong"/>
        </w:rPr>
        <w:t xml:space="preserve">Data </w:t>
      </w:r>
      <w:r w:rsidR="00626386">
        <w:rPr>
          <w:rStyle w:val="Strong"/>
        </w:rPr>
        <w:t>s</w:t>
      </w:r>
      <w:r w:rsidR="00626386" w:rsidRPr="003F2D91">
        <w:rPr>
          <w:rStyle w:val="Strong"/>
        </w:rPr>
        <w:t xml:space="preserve">cience </w:t>
      </w:r>
      <w:r w:rsidRPr="003F2D91">
        <w:rPr>
          <w:rStyle w:val="Strong"/>
        </w:rPr>
        <w:t>1</w:t>
      </w:r>
      <w:r w:rsidRPr="003F2D91">
        <w:rPr>
          <w:rStyle w:val="Strong"/>
          <w:b w:val="0"/>
          <w:bCs w:val="0"/>
        </w:rPr>
        <w:t xml:space="preserve"> </w:t>
      </w:r>
    </w:p>
    <w:p w14:paraId="6706A60C" w14:textId="5060F460" w:rsidR="003F2D91" w:rsidRPr="00C83288" w:rsidRDefault="003F2D91" w:rsidP="009853CC">
      <w:pPr>
        <w:pStyle w:val="ListBullet"/>
        <w:rPr>
          <w:rStyle w:val="Strong"/>
          <w:b w:val="0"/>
          <w:bCs w:val="0"/>
        </w:rPr>
      </w:pPr>
      <w:r w:rsidRPr="009853CC">
        <w:t>how</w:t>
      </w:r>
      <w:r w:rsidRPr="003F2D91">
        <w:rPr>
          <w:rStyle w:val="Strong"/>
          <w:b w:val="0"/>
          <w:bCs w:val="0"/>
        </w:rPr>
        <w:t xml:space="preserve"> to analyse data to identify patterns and verify hypotheses </w:t>
      </w:r>
      <w:r w:rsidR="00E93432">
        <w:rPr>
          <w:rStyle w:val="Strong"/>
          <w:b w:val="0"/>
          <w:bCs w:val="0"/>
        </w:rPr>
        <w:t xml:space="preserve">– </w:t>
      </w:r>
      <w:r w:rsidR="00511FA3">
        <w:rPr>
          <w:rStyle w:val="Strong"/>
        </w:rPr>
        <w:t>Science 7–10 (2023)</w:t>
      </w:r>
      <w:r w:rsidR="00CB3C9F">
        <w:rPr>
          <w:rStyle w:val="Strong"/>
        </w:rPr>
        <w:t xml:space="preserve"> </w:t>
      </w:r>
      <w:r w:rsidR="00E93432">
        <w:rPr>
          <w:rStyle w:val="Strong"/>
        </w:rPr>
        <w:t xml:space="preserve">Stage 4 </w:t>
      </w:r>
      <w:r w:rsidRPr="003F2D91">
        <w:rPr>
          <w:rStyle w:val="Strong"/>
        </w:rPr>
        <w:t xml:space="preserve">Data </w:t>
      </w:r>
      <w:r w:rsidR="00626386">
        <w:rPr>
          <w:rStyle w:val="Strong"/>
        </w:rPr>
        <w:t>s</w:t>
      </w:r>
      <w:r w:rsidR="00626386" w:rsidRPr="003F2D91">
        <w:rPr>
          <w:rStyle w:val="Strong"/>
        </w:rPr>
        <w:t xml:space="preserve">cience </w:t>
      </w:r>
      <w:r w:rsidRPr="003F2D91">
        <w:rPr>
          <w:rStyle w:val="Strong"/>
        </w:rPr>
        <w:t>1</w:t>
      </w:r>
    </w:p>
    <w:p w14:paraId="6ADB50CE" w14:textId="5A760943" w:rsidR="006A4AE4" w:rsidRDefault="006A4AE4" w:rsidP="009853CC">
      <w:pPr>
        <w:rPr>
          <w:rStyle w:val="Strong"/>
        </w:rPr>
      </w:pPr>
      <w:r>
        <w:rPr>
          <w:rStyle w:val="Strong"/>
        </w:rPr>
        <w:t>Future learning</w:t>
      </w:r>
    </w:p>
    <w:p w14:paraId="0EEAAE91" w14:textId="55499606" w:rsidR="00C83288" w:rsidRPr="00C83288" w:rsidRDefault="00A35FCD" w:rsidP="009853CC">
      <w:r w:rsidRPr="002C4C1B">
        <w:t xml:space="preserve">After </w:t>
      </w:r>
      <w:r w:rsidRPr="009853CC">
        <w:t>completing</w:t>
      </w:r>
      <w:r w:rsidRPr="002C4C1B">
        <w:t xml:space="preserve"> </w:t>
      </w:r>
      <w:r>
        <w:t>Data science 2</w:t>
      </w:r>
      <w:r w:rsidRPr="002C4C1B">
        <w:t xml:space="preserve"> </w:t>
      </w:r>
      <w:r w:rsidR="001F657B">
        <w:t>– Part A</w:t>
      </w:r>
      <w:r w:rsidRPr="002C4C1B">
        <w:t>, students will be able to apply their learning to the following content</w:t>
      </w:r>
      <w:r w:rsidR="00C83288">
        <w:t>:</w:t>
      </w:r>
    </w:p>
    <w:p w14:paraId="3A35F150" w14:textId="54CF0629" w:rsidR="00D34740" w:rsidRDefault="00B45C49" w:rsidP="009853CC">
      <w:pPr>
        <w:pStyle w:val="ListBullet"/>
        <w:rPr>
          <w:rStyle w:val="Strong"/>
          <w:b w:val="0"/>
          <w:bCs w:val="0"/>
        </w:rPr>
      </w:pPr>
      <w:r>
        <w:rPr>
          <w:rStyle w:val="Strong"/>
          <w:b w:val="0"/>
          <w:bCs w:val="0"/>
        </w:rPr>
        <w:t xml:space="preserve">evaluating pseudoscientific claims </w:t>
      </w:r>
      <w:r w:rsidR="00454DBB">
        <w:rPr>
          <w:rStyle w:val="Strong"/>
          <w:b w:val="0"/>
          <w:bCs w:val="0"/>
        </w:rPr>
        <w:t xml:space="preserve">– </w:t>
      </w:r>
      <w:r w:rsidRPr="008D04E4">
        <w:rPr>
          <w:rStyle w:val="Strong"/>
        </w:rPr>
        <w:t xml:space="preserve">Science 7–10 </w:t>
      </w:r>
      <w:r w:rsidR="00DF2609">
        <w:rPr>
          <w:rStyle w:val="Strong"/>
        </w:rPr>
        <w:t>(</w:t>
      </w:r>
      <w:r w:rsidRPr="008D04E4">
        <w:rPr>
          <w:rStyle w:val="Strong"/>
        </w:rPr>
        <w:t>2023</w:t>
      </w:r>
      <w:r w:rsidR="00A07CF1">
        <w:rPr>
          <w:rStyle w:val="Strong"/>
        </w:rPr>
        <w:t>)</w:t>
      </w:r>
      <w:r w:rsidR="00164B2D">
        <w:rPr>
          <w:rStyle w:val="Strong"/>
        </w:rPr>
        <w:t xml:space="preserve"> </w:t>
      </w:r>
      <w:r w:rsidR="004C61FA">
        <w:rPr>
          <w:rStyle w:val="Strong"/>
        </w:rPr>
        <w:t xml:space="preserve">Stage 5 </w:t>
      </w:r>
      <w:r w:rsidRPr="008D04E4">
        <w:rPr>
          <w:rStyle w:val="Strong"/>
        </w:rPr>
        <w:t>Data Science 2 – Part B</w:t>
      </w:r>
    </w:p>
    <w:p w14:paraId="586BC4B2" w14:textId="0C6C029A" w:rsidR="00DA3EB5" w:rsidRPr="00DA3EB5" w:rsidRDefault="00DA3EB5" w:rsidP="009853CC">
      <w:pPr>
        <w:pStyle w:val="ListBullet"/>
        <w:rPr>
          <w:rStyle w:val="Strong"/>
          <w:b w:val="0"/>
          <w:bCs w:val="0"/>
        </w:rPr>
      </w:pPr>
      <w:r w:rsidRPr="00DA3EB5">
        <w:rPr>
          <w:rStyle w:val="Strong"/>
          <w:b w:val="0"/>
          <w:bCs w:val="0"/>
        </w:rPr>
        <w:t xml:space="preserve">creating investigable questions </w:t>
      </w:r>
      <w:r w:rsidR="00454DBB">
        <w:rPr>
          <w:rStyle w:val="Strong"/>
          <w:b w:val="0"/>
          <w:bCs w:val="0"/>
        </w:rPr>
        <w:t xml:space="preserve">– </w:t>
      </w:r>
      <w:r w:rsidR="00FF289E">
        <w:rPr>
          <w:rStyle w:val="Strong"/>
        </w:rPr>
        <w:t>Science 7–10 (2023)</w:t>
      </w:r>
      <w:r w:rsidR="00164B2D">
        <w:rPr>
          <w:rStyle w:val="Strong"/>
        </w:rPr>
        <w:t xml:space="preserve"> </w:t>
      </w:r>
      <w:r w:rsidR="003C088A">
        <w:rPr>
          <w:rStyle w:val="Strong"/>
        </w:rPr>
        <w:t xml:space="preserve">Stage 5 </w:t>
      </w:r>
      <w:r w:rsidRPr="00DA3EB5">
        <w:rPr>
          <w:rStyle w:val="Strong"/>
        </w:rPr>
        <w:t xml:space="preserve">Reactions, </w:t>
      </w:r>
      <w:r w:rsidR="003C088A">
        <w:rPr>
          <w:rStyle w:val="Strong"/>
        </w:rPr>
        <w:t xml:space="preserve">Stage 5 </w:t>
      </w:r>
      <w:r w:rsidRPr="00DA3EB5">
        <w:rPr>
          <w:rStyle w:val="Strong"/>
        </w:rPr>
        <w:t xml:space="preserve">Waves and motion, </w:t>
      </w:r>
      <w:r w:rsidR="00300990">
        <w:rPr>
          <w:rStyle w:val="Strong"/>
        </w:rPr>
        <w:t xml:space="preserve">Science </w:t>
      </w:r>
      <w:r w:rsidR="001E29C0" w:rsidRPr="00DA3EB5">
        <w:rPr>
          <w:rStyle w:val="Strong"/>
        </w:rPr>
        <w:t>Stage 6</w:t>
      </w:r>
      <w:r w:rsidR="001E29C0">
        <w:rPr>
          <w:rStyle w:val="Strong"/>
        </w:rPr>
        <w:t xml:space="preserve"> </w:t>
      </w:r>
      <w:r w:rsidR="00017B07">
        <w:rPr>
          <w:rStyle w:val="Strong"/>
        </w:rPr>
        <w:t>syllabuses</w:t>
      </w:r>
    </w:p>
    <w:p w14:paraId="3965CC69" w14:textId="2B5A2F64" w:rsidR="00DA3EB5" w:rsidRPr="00DA3EB5" w:rsidRDefault="00DA3EB5" w:rsidP="009853CC">
      <w:pPr>
        <w:pStyle w:val="ListBullet"/>
        <w:rPr>
          <w:rStyle w:val="Strong"/>
        </w:rPr>
      </w:pPr>
      <w:r w:rsidRPr="009853CC">
        <w:t>using</w:t>
      </w:r>
      <w:r>
        <w:rPr>
          <w:rStyle w:val="Strong"/>
          <w:b w:val="0"/>
          <w:bCs w:val="0"/>
        </w:rPr>
        <w:t xml:space="preserve"> reliable scientific evidence to support or refute claims</w:t>
      </w:r>
      <w:r w:rsidRPr="00DA3EB5">
        <w:rPr>
          <w:rStyle w:val="Strong"/>
          <w:b w:val="0"/>
          <w:bCs w:val="0"/>
        </w:rPr>
        <w:t xml:space="preserve"> </w:t>
      </w:r>
      <w:r>
        <w:rPr>
          <w:rStyle w:val="Strong"/>
          <w:b w:val="0"/>
          <w:bCs w:val="0"/>
        </w:rPr>
        <w:t>and make decisions</w:t>
      </w:r>
      <w:r w:rsidR="00454DBB">
        <w:rPr>
          <w:rStyle w:val="Strong"/>
          <w:b w:val="0"/>
          <w:bCs w:val="0"/>
        </w:rPr>
        <w:t xml:space="preserve"> –</w:t>
      </w:r>
      <w:r>
        <w:rPr>
          <w:rStyle w:val="Strong"/>
          <w:b w:val="0"/>
          <w:bCs w:val="0"/>
        </w:rPr>
        <w:t xml:space="preserve"> </w:t>
      </w:r>
      <w:r w:rsidR="00FF289E">
        <w:rPr>
          <w:rStyle w:val="Strong"/>
        </w:rPr>
        <w:t>Science 7–10 (2023)</w:t>
      </w:r>
      <w:r w:rsidR="00EC53D3">
        <w:rPr>
          <w:rStyle w:val="Strong"/>
        </w:rPr>
        <w:t xml:space="preserve"> </w:t>
      </w:r>
      <w:r w:rsidR="003C088A">
        <w:rPr>
          <w:rStyle w:val="Strong"/>
        </w:rPr>
        <w:t xml:space="preserve">Stage 5 </w:t>
      </w:r>
      <w:r w:rsidRPr="00DA3EB5">
        <w:rPr>
          <w:rStyle w:val="Strong"/>
        </w:rPr>
        <w:t xml:space="preserve">Reactions, </w:t>
      </w:r>
      <w:r w:rsidR="003C088A">
        <w:rPr>
          <w:rStyle w:val="Strong"/>
        </w:rPr>
        <w:t xml:space="preserve">Stage 5 </w:t>
      </w:r>
      <w:r w:rsidRPr="00DA3EB5">
        <w:rPr>
          <w:rStyle w:val="Strong"/>
        </w:rPr>
        <w:t xml:space="preserve">Waves and motion, </w:t>
      </w:r>
      <w:r w:rsidR="00017B07">
        <w:rPr>
          <w:rStyle w:val="Strong"/>
        </w:rPr>
        <w:t xml:space="preserve">Science </w:t>
      </w:r>
      <w:r w:rsidR="001E29C0" w:rsidRPr="00DA3EB5">
        <w:rPr>
          <w:rStyle w:val="Strong"/>
        </w:rPr>
        <w:t>Stage 6</w:t>
      </w:r>
      <w:r w:rsidR="001E29C0">
        <w:rPr>
          <w:rStyle w:val="Strong"/>
        </w:rPr>
        <w:t xml:space="preserve"> </w:t>
      </w:r>
      <w:r w:rsidR="00017B07">
        <w:rPr>
          <w:rStyle w:val="Strong"/>
        </w:rPr>
        <w:t>syllabuses</w:t>
      </w:r>
    </w:p>
    <w:p w14:paraId="20611508" w14:textId="7C1E46A7" w:rsidR="00DA3EB5" w:rsidRPr="00DA3EB5" w:rsidRDefault="00DA3EB5" w:rsidP="009853CC">
      <w:pPr>
        <w:pStyle w:val="ListBullet"/>
        <w:rPr>
          <w:rStyle w:val="Strong"/>
          <w:b w:val="0"/>
          <w:bCs w:val="0"/>
        </w:rPr>
      </w:pPr>
      <w:r w:rsidRPr="009853CC">
        <w:t>the</w:t>
      </w:r>
      <w:r w:rsidRPr="00DA3EB5">
        <w:rPr>
          <w:rStyle w:val="Strong"/>
          <w:b w:val="0"/>
          <w:bCs w:val="0"/>
        </w:rPr>
        <w:t xml:space="preserve"> importance of large datasets and how to analyse them </w:t>
      </w:r>
      <w:r w:rsidR="00454DBB">
        <w:rPr>
          <w:rStyle w:val="Strong"/>
          <w:b w:val="0"/>
          <w:bCs w:val="0"/>
        </w:rPr>
        <w:t xml:space="preserve">– </w:t>
      </w:r>
      <w:r w:rsidR="00017B07">
        <w:rPr>
          <w:rStyle w:val="Strong"/>
        </w:rPr>
        <w:t xml:space="preserve">Science </w:t>
      </w:r>
      <w:r w:rsidR="003963F0" w:rsidRPr="00DA3EB5">
        <w:rPr>
          <w:rStyle w:val="Strong"/>
        </w:rPr>
        <w:t>Stage 6</w:t>
      </w:r>
      <w:r w:rsidR="003963F0">
        <w:rPr>
          <w:rStyle w:val="Strong"/>
        </w:rPr>
        <w:t xml:space="preserve"> </w:t>
      </w:r>
      <w:r w:rsidR="00017B07">
        <w:rPr>
          <w:rStyle w:val="Strong"/>
        </w:rPr>
        <w:t>syllabuses</w:t>
      </w:r>
    </w:p>
    <w:p w14:paraId="3BB6AE10" w14:textId="26998755" w:rsidR="006A4AE4" w:rsidRDefault="00685500" w:rsidP="009853CC">
      <w:pPr>
        <w:rPr>
          <w:rStyle w:val="Strong"/>
        </w:rPr>
      </w:pPr>
      <w:r>
        <w:rPr>
          <w:rStyle w:val="Strong"/>
        </w:rPr>
        <w:lastRenderedPageBreak/>
        <w:t>Transfer of learning</w:t>
      </w:r>
    </w:p>
    <w:p w14:paraId="22758E3C" w14:textId="7D1D2761" w:rsidR="00685500" w:rsidRDefault="00685500" w:rsidP="009853CC">
      <w:pPr>
        <w:rPr>
          <w:rStyle w:val="Strong"/>
          <w:b w:val="0"/>
          <w:bCs w:val="0"/>
        </w:rPr>
      </w:pPr>
      <w:r>
        <w:t xml:space="preserve">Students will be able to use their learning </w:t>
      </w:r>
      <w:r w:rsidR="00C83288">
        <w:t>developed in this focus area to</w:t>
      </w:r>
      <w:r>
        <w:t>:</w:t>
      </w:r>
    </w:p>
    <w:p w14:paraId="6EF8376C" w14:textId="08C9696D" w:rsidR="00D92C22" w:rsidRPr="009853CC" w:rsidRDefault="00FF581E" w:rsidP="009853CC">
      <w:pPr>
        <w:pStyle w:val="ListBullet"/>
      </w:pPr>
      <w:r w:rsidRPr="009853CC">
        <w:t>develop</w:t>
      </w:r>
      <w:r w:rsidR="00D92C22" w:rsidRPr="009853CC">
        <w:t xml:space="preserve"> </w:t>
      </w:r>
      <w:r w:rsidRPr="009853CC">
        <w:t>arguments</w:t>
      </w:r>
      <w:r w:rsidR="00D92C22" w:rsidRPr="009853CC">
        <w:t xml:space="preserve"> from a data</w:t>
      </w:r>
      <w:r w:rsidR="00F762EF" w:rsidRPr="009853CC">
        <w:t>-</w:t>
      </w:r>
      <w:r w:rsidR="00D92C22" w:rsidRPr="009853CC">
        <w:t>informed position</w:t>
      </w:r>
    </w:p>
    <w:p w14:paraId="43731622" w14:textId="26E4F9DD" w:rsidR="00D92C22" w:rsidRPr="00D92C22" w:rsidRDefault="00FF581E" w:rsidP="009853CC">
      <w:pPr>
        <w:pStyle w:val="ListBullet"/>
        <w:rPr>
          <w:rStyle w:val="Strong"/>
          <w:b w:val="0"/>
          <w:bCs w:val="0"/>
        </w:rPr>
      </w:pPr>
      <w:r w:rsidRPr="009853CC">
        <w:t>use</w:t>
      </w:r>
      <w:r>
        <w:rPr>
          <w:rStyle w:val="Strong"/>
          <w:b w:val="0"/>
          <w:bCs w:val="0"/>
        </w:rPr>
        <w:t xml:space="preserve"> </w:t>
      </w:r>
      <w:r w:rsidR="00D92C22" w:rsidRPr="00D92C22">
        <w:rPr>
          <w:rStyle w:val="Strong"/>
          <w:b w:val="0"/>
          <w:bCs w:val="0"/>
        </w:rPr>
        <w:t>critical thinking skills to discern truth from the information overload of the modern world</w:t>
      </w:r>
      <w:r w:rsidR="0026307B">
        <w:rPr>
          <w:rStyle w:val="Strong"/>
          <w:b w:val="0"/>
          <w:bCs w:val="0"/>
        </w:rPr>
        <w:t>.</w:t>
      </w:r>
    </w:p>
    <w:p w14:paraId="20512A2A" w14:textId="3837C860" w:rsidR="00247D36" w:rsidRDefault="00247D36" w:rsidP="009853CC">
      <w:pPr>
        <w:rPr>
          <w:rStyle w:val="Strong"/>
        </w:rPr>
      </w:pPr>
      <w:r>
        <w:rPr>
          <w:rStyle w:val="Strong"/>
        </w:rPr>
        <w:br w:type="page"/>
      </w:r>
    </w:p>
    <w:p w14:paraId="58D4556D" w14:textId="35923546" w:rsidR="00BD1FAC" w:rsidRDefault="00BD1FAC" w:rsidP="00303199">
      <w:pPr>
        <w:pStyle w:val="Heading2"/>
      </w:pPr>
      <w:bookmarkStart w:id="11" w:name="_Toc241856405"/>
      <w:r>
        <w:lastRenderedPageBreak/>
        <w:t xml:space="preserve">Navigating the </w:t>
      </w:r>
      <w:r w:rsidRPr="00303199">
        <w:t>resource</w:t>
      </w:r>
      <w:r w:rsidR="00140975" w:rsidRPr="00303199">
        <w:t>s</w:t>
      </w:r>
      <w:bookmarkEnd w:id="11"/>
    </w:p>
    <w:p w14:paraId="6774251E" w14:textId="594A625A" w:rsidR="00203CC0" w:rsidRPr="00E22186" w:rsidRDefault="00203CC0" w:rsidP="00303199">
      <w:r w:rsidRPr="00E22186">
        <w:t>The focus area lesson sequences are grouped by essential questions.</w:t>
      </w:r>
    </w:p>
    <w:p w14:paraId="6DC0E7EE" w14:textId="7F16B6C0" w:rsidR="00203CC0" w:rsidRPr="00E22186" w:rsidRDefault="00203CC0" w:rsidP="00C856A3">
      <w:pPr>
        <w:jc w:val="center"/>
      </w:pPr>
      <w:r w:rsidRPr="00C856A3">
        <w:rPr>
          <w:noProof/>
        </w:rPr>
        <w:drawing>
          <wp:inline distT="0" distB="0" distL="0" distR="0" wp14:anchorId="6B1B570F" wp14:editId="31DBD52A">
            <wp:extent cx="3981450" cy="825500"/>
            <wp:effectExtent l="0" t="0" r="0" b="0"/>
            <wp:docPr id="2120887431" name="Picture 2" descr="A graphic showing how to navigate th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87431" name="Picture 2" descr="A graphic showing how to navigate the resourc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1450" cy="825500"/>
                    </a:xfrm>
                    <a:prstGeom prst="rect">
                      <a:avLst/>
                    </a:prstGeom>
                    <a:noFill/>
                    <a:ln>
                      <a:noFill/>
                    </a:ln>
                  </pic:spPr>
                </pic:pic>
              </a:graphicData>
            </a:graphic>
          </wp:inline>
        </w:drawing>
      </w:r>
    </w:p>
    <w:p w14:paraId="1C8E9537" w14:textId="671F1FEE" w:rsidR="00203CC0" w:rsidRPr="00E22186" w:rsidRDefault="00203CC0" w:rsidP="00203CC0">
      <w:r w:rsidRPr="00E22186">
        <w:t xml:space="preserve">The focus area resources refer to teacher resource books and slide decks using codes. </w:t>
      </w:r>
      <w:r w:rsidR="00FF4385">
        <w:t xml:space="preserve">For example, </w:t>
      </w:r>
      <w:r w:rsidRPr="00E22186">
        <w:t>Lesson sequence '1.1</w:t>
      </w:r>
      <w:r>
        <w:t xml:space="preserve"> </w:t>
      </w:r>
      <w:r w:rsidR="00DC7653">
        <w:t>Inve</w:t>
      </w:r>
      <w:r w:rsidR="004D4987">
        <w:t>stigable questions</w:t>
      </w:r>
      <w:r w:rsidRPr="00E22186">
        <w:t>’ in the</w:t>
      </w:r>
      <w:r>
        <w:t xml:space="preserve"> </w:t>
      </w:r>
      <w:r w:rsidR="004D4987">
        <w:t>Data science 2</w:t>
      </w:r>
      <w:r w:rsidR="00C62A0B">
        <w:t xml:space="preserve"> –</w:t>
      </w:r>
      <w:r>
        <w:t xml:space="preserve"> </w:t>
      </w:r>
      <w:r w:rsidR="00D970D1">
        <w:t xml:space="preserve">Part A </w:t>
      </w:r>
      <w:r w:rsidRPr="00E22186">
        <w:t>program is aligned with:</w:t>
      </w:r>
    </w:p>
    <w:p w14:paraId="24FF2D48" w14:textId="7A906CEA" w:rsidR="00203CC0" w:rsidRPr="00774626" w:rsidRDefault="00203CC0" w:rsidP="00774626">
      <w:pPr>
        <w:pStyle w:val="ListBullet"/>
      </w:pPr>
      <w:r w:rsidRPr="00774626">
        <w:t xml:space="preserve">the activities in </w:t>
      </w:r>
      <w:r w:rsidR="004D4987" w:rsidRPr="00774626">
        <w:t>Data science 2</w:t>
      </w:r>
      <w:r w:rsidRPr="00774626">
        <w:t xml:space="preserve"> </w:t>
      </w:r>
      <w:r w:rsidR="00C62A0B">
        <w:t xml:space="preserve">– </w:t>
      </w:r>
      <w:r w:rsidR="00D970D1" w:rsidRPr="00774626">
        <w:t>Part A</w:t>
      </w:r>
      <w:r w:rsidR="008F6467">
        <w:t>,</w:t>
      </w:r>
      <w:r w:rsidR="00D970D1" w:rsidRPr="00774626">
        <w:t xml:space="preserve"> </w:t>
      </w:r>
      <w:r w:rsidRPr="00774626">
        <w:t xml:space="preserve">Teacher resource book </w:t>
      </w:r>
      <w:r w:rsidR="008F6467">
        <w:t xml:space="preserve">1 </w:t>
      </w:r>
      <w:r w:rsidRPr="00774626">
        <w:t>(</w:t>
      </w:r>
      <w:r w:rsidR="008F6467">
        <w:t xml:space="preserve">cross referenced as </w:t>
      </w:r>
      <w:r w:rsidRPr="00774626">
        <w:t>1.1 TRB)</w:t>
      </w:r>
    </w:p>
    <w:p w14:paraId="6C78F5E0" w14:textId="2DAD0594" w:rsidR="00203CC0" w:rsidRPr="00E22186" w:rsidRDefault="00203CC0" w:rsidP="00774626">
      <w:pPr>
        <w:pStyle w:val="ListBullet"/>
      </w:pPr>
      <w:r w:rsidRPr="00774626">
        <w:t>th</w:t>
      </w:r>
      <w:r w:rsidRPr="00E22186">
        <w:t>e</w:t>
      </w:r>
      <w:r>
        <w:t xml:space="preserve"> </w:t>
      </w:r>
      <w:r w:rsidR="004D4987">
        <w:t>Data science 2</w:t>
      </w:r>
      <w:r w:rsidR="00C62A0B">
        <w:t xml:space="preserve"> –</w:t>
      </w:r>
      <w:r w:rsidR="00D970D1">
        <w:t xml:space="preserve"> Part A</w:t>
      </w:r>
      <w:r w:rsidR="004D4987">
        <w:t xml:space="preserve"> </w:t>
      </w:r>
      <w:r w:rsidRPr="00E22186">
        <w:t>slide deck (</w:t>
      </w:r>
      <w:r w:rsidR="008A426B">
        <w:t xml:space="preserve">cross referenced as </w:t>
      </w:r>
      <w:r w:rsidRPr="00E22186">
        <w:t>1.1 PPT).</w:t>
      </w:r>
    </w:p>
    <w:p w14:paraId="777D8097" w14:textId="0B5AC482" w:rsidR="00203CC0" w:rsidRPr="00E22186" w:rsidRDefault="00203CC0" w:rsidP="00CF14D3">
      <w:r w:rsidRPr="00E22186">
        <w:t xml:space="preserve">Formatting across the resources </w:t>
      </w:r>
      <w:r>
        <w:t>includes</w:t>
      </w:r>
      <w:r w:rsidRPr="00E22186">
        <w:t xml:space="preserve"> the following </w:t>
      </w:r>
      <w:r w:rsidR="0095615A">
        <w:t>callout</w:t>
      </w:r>
      <w:r w:rsidRPr="00E22186">
        <w:t xml:space="preserve"> boxes:</w:t>
      </w:r>
    </w:p>
    <w:p w14:paraId="22E056F8" w14:textId="3E2DA979" w:rsidR="00EB74EA" w:rsidRDefault="003E6831" w:rsidP="00EB74EA">
      <w:pPr>
        <w:pStyle w:val="FeatureBox3"/>
        <w:rPr>
          <w:szCs w:val="22"/>
          <w:bdr w:val="none" w:sz="0" w:space="0" w:color="auto" w:frame="1"/>
          <w:shd w:val="clear" w:color="auto" w:fill="C6C6C6"/>
        </w:rPr>
      </w:pPr>
      <w:r w:rsidRPr="00CF14D3">
        <w:rPr>
          <w:rStyle w:val="Strong"/>
        </w:rPr>
        <w:t>Check for understanding</w:t>
      </w:r>
      <w:r w:rsidR="00CF14D3" w:rsidRPr="00CF14D3">
        <w:rPr>
          <w:rStyle w:val="Strong"/>
        </w:rPr>
        <w:t>:</w:t>
      </w:r>
      <w:r w:rsidR="00EB74EA">
        <w:rPr>
          <w:szCs w:val="22"/>
          <w:shd w:val="clear" w:color="auto" w:fill="FFB8C2"/>
        </w:rPr>
        <w:t xml:space="preserve"> </w:t>
      </w:r>
      <w:r w:rsidR="00580F79">
        <w:rPr>
          <w:szCs w:val="22"/>
          <w:shd w:val="clear" w:color="auto" w:fill="FFB8C2"/>
        </w:rPr>
        <w:t>o</w:t>
      </w:r>
      <w:r w:rsidR="00580F79" w:rsidRPr="00580F79">
        <w:rPr>
          <w:szCs w:val="22"/>
          <w:shd w:val="clear" w:color="auto" w:fill="FFB8C2"/>
        </w:rPr>
        <w:t xml:space="preserve">pportunities to check for understanding are in pink call out boxes. They are regular, low-stakes questions that help teachers quickly gauge every student’s understanding and support learning consolidation. Use the information gathered to provide immediate feedback, address misconceptions and adjust teaching through reteaching, differentiation or flexible grouping as needed. All </w:t>
      </w:r>
      <w:r w:rsidR="008652D7">
        <w:rPr>
          <w:szCs w:val="22"/>
          <w:shd w:val="clear" w:color="auto" w:fill="FFB8C2"/>
        </w:rPr>
        <w:t>C</w:t>
      </w:r>
      <w:r w:rsidR="008652D7" w:rsidRPr="00580F79">
        <w:rPr>
          <w:szCs w:val="22"/>
          <w:shd w:val="clear" w:color="auto" w:fill="FFB8C2"/>
        </w:rPr>
        <w:t xml:space="preserve">heck </w:t>
      </w:r>
      <w:r w:rsidR="00580F79" w:rsidRPr="00580F79">
        <w:rPr>
          <w:szCs w:val="22"/>
          <w:shd w:val="clear" w:color="auto" w:fill="FFB8C2"/>
        </w:rPr>
        <w:t>for understanding questions are provided in the corresponding teacher resource book and slide deck.</w:t>
      </w:r>
    </w:p>
    <w:p w14:paraId="3B0F8144" w14:textId="0AF430F9" w:rsidR="00203CC0" w:rsidRPr="00E22186" w:rsidRDefault="00203CC0" w:rsidP="00203CC0">
      <w:pPr>
        <w:pStyle w:val="FeatureBox2"/>
      </w:pPr>
      <w:r w:rsidRPr="00E22186">
        <w:rPr>
          <w:b/>
          <w:bCs/>
        </w:rPr>
        <w:lastRenderedPageBreak/>
        <w:t>Differentiation</w:t>
      </w:r>
      <w:r w:rsidR="00BF161F">
        <w:rPr>
          <w:b/>
          <w:bCs/>
        </w:rPr>
        <w:t>:</w:t>
      </w:r>
      <w:r w:rsidRPr="00E22186">
        <w:t xml:space="preserve"> differentiation opportunities are called out in blue callout boxes. Differentiation suggestions may include</w:t>
      </w:r>
      <w:r>
        <w:t xml:space="preserve"> </w:t>
      </w:r>
      <w:r w:rsidRPr="00E22186">
        <w:t>additional</w:t>
      </w:r>
      <w:r>
        <w:t xml:space="preserve"> </w:t>
      </w:r>
      <w:r w:rsidRPr="00E22186">
        <w:t>scaffolding to support</w:t>
      </w:r>
      <w:r>
        <w:t xml:space="preserve"> </w:t>
      </w:r>
      <w:r w:rsidRPr="00E22186">
        <w:t>students and</w:t>
      </w:r>
      <w:r>
        <w:t xml:space="preserve"> </w:t>
      </w:r>
      <w:r w:rsidR="00DF14A1">
        <w:t xml:space="preserve">provide </w:t>
      </w:r>
      <w:r w:rsidRPr="00E22186">
        <w:t xml:space="preserve">opportunities to extend </w:t>
      </w:r>
      <w:r w:rsidR="00BF161F">
        <w:t>them</w:t>
      </w:r>
      <w:r w:rsidRPr="00E22186">
        <w:t>.</w:t>
      </w:r>
    </w:p>
    <w:p w14:paraId="5CDED196" w14:textId="40CA36CD" w:rsidR="00203CC0" w:rsidRPr="00E22186" w:rsidRDefault="00203CC0" w:rsidP="00203CC0">
      <w:pPr>
        <w:pStyle w:val="FeatureBox4"/>
      </w:pPr>
      <w:r w:rsidRPr="00E22186">
        <w:rPr>
          <w:b/>
          <w:bCs/>
        </w:rPr>
        <w:t>Notes</w:t>
      </w:r>
      <w:r w:rsidR="00BF161F">
        <w:rPr>
          <w:b/>
          <w:bCs/>
        </w:rPr>
        <w:t>:</w:t>
      </w:r>
      <w:r w:rsidRPr="00E22186">
        <w:t xml:space="preserve"> grey callout boxes</w:t>
      </w:r>
      <w:r w:rsidR="00BF161F">
        <w:t xml:space="preserve"> are used to</w:t>
      </w:r>
      <w:r w:rsidRPr="00E22186">
        <w:t xml:space="preserve"> provide</w:t>
      </w:r>
      <w:r>
        <w:t xml:space="preserve"> </w:t>
      </w:r>
      <w:r w:rsidRPr="00E22186">
        <w:t>additional</w:t>
      </w:r>
      <w:r>
        <w:t xml:space="preserve"> </w:t>
      </w:r>
      <w:r w:rsidRPr="00E22186">
        <w:t>support information or elaborations to support teaching and learning.</w:t>
      </w:r>
    </w:p>
    <w:p w14:paraId="41EE348F" w14:textId="77777777" w:rsidR="00203CC0" w:rsidRPr="00A70C8B" w:rsidRDefault="00203CC0" w:rsidP="00CF14D3">
      <w:r>
        <w:br w:type="page"/>
      </w:r>
    </w:p>
    <w:p w14:paraId="65E5FD5B" w14:textId="749CE446" w:rsidR="00332DCA" w:rsidRDefault="008C4D9A" w:rsidP="00CF14D3">
      <w:pPr>
        <w:pStyle w:val="Heading1"/>
      </w:pPr>
      <w:bookmarkStart w:id="12" w:name="_Toc241856406"/>
      <w:r>
        <w:lastRenderedPageBreak/>
        <w:t xml:space="preserve">Lesson </w:t>
      </w:r>
      <w:r w:rsidRPr="00CF14D3">
        <w:t>sequence</w:t>
      </w:r>
      <w:bookmarkEnd w:id="12"/>
    </w:p>
    <w:p w14:paraId="5D364E9D" w14:textId="0CAC156E" w:rsidR="005902E4" w:rsidRPr="005902E4" w:rsidRDefault="00B9418C" w:rsidP="00CF14D3">
      <w:pPr>
        <w:pStyle w:val="Heading2"/>
      </w:pPr>
      <w:bookmarkStart w:id="13" w:name="_Ref233101101"/>
      <w:bookmarkStart w:id="14" w:name="_Toc241856407"/>
      <w:r>
        <w:t xml:space="preserve">1 </w:t>
      </w:r>
      <w:r w:rsidR="00231DA3" w:rsidRPr="00231DA3">
        <w:t xml:space="preserve">How do we structure </w:t>
      </w:r>
      <w:r w:rsidR="00231DA3" w:rsidRPr="00CF14D3">
        <w:t>investigations</w:t>
      </w:r>
      <w:r w:rsidR="00231DA3" w:rsidRPr="00231DA3">
        <w:t xml:space="preserve"> to evaluate a claim?</w:t>
      </w:r>
      <w:bookmarkEnd w:id="13"/>
      <w:bookmarkEnd w:id="14"/>
    </w:p>
    <w:p w14:paraId="7CAAD5A1" w14:textId="42271420" w:rsidR="00190747" w:rsidRPr="00190747" w:rsidRDefault="00CF14D3" w:rsidP="00CF14D3">
      <w:pPr>
        <w:pStyle w:val="Caption"/>
      </w:pPr>
      <w:r>
        <w:t xml:space="preserve">Table </w:t>
      </w:r>
      <w:fldSimple w:instr=" SEQ Table \* ARABIC ">
        <w:r w:rsidR="0041541C">
          <w:rPr>
            <w:noProof/>
          </w:rPr>
          <w:t>2</w:t>
        </w:r>
      </w:fldSimple>
      <w:r>
        <w:t xml:space="preserve"> </w:t>
      </w:r>
      <w:r w:rsidR="00190747">
        <w:t xml:space="preserve">– </w:t>
      </w:r>
      <w:r w:rsidR="00FA53E5">
        <w:t xml:space="preserve">content and teaching and learning activities for </w:t>
      </w:r>
      <w:r w:rsidR="00742F63">
        <w:t>Essentia</w:t>
      </w:r>
      <w:r w:rsidR="00FA53E5">
        <w:t>l question 1 lesson sequ</w:t>
      </w:r>
      <w:r w:rsidR="00190747">
        <w:t>ence</w:t>
      </w:r>
    </w:p>
    <w:tbl>
      <w:tblPr>
        <w:tblStyle w:val="Tableheader"/>
        <w:tblW w:w="5000" w:type="pct"/>
        <w:tblBorders>
          <w:top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Description w:val="Table outlines the content descriptors, teaching and learning activities, and registration and evaluation notes for the lesson sequence. The registration and evaluation notes column is blank."/>
      </w:tblPr>
      <w:tblGrid>
        <w:gridCol w:w="2784"/>
        <w:gridCol w:w="8995"/>
        <w:gridCol w:w="2781"/>
      </w:tblGrid>
      <w:tr w:rsidR="00F717C4" w14:paraId="617FABE5" w14:textId="77777777" w:rsidTr="00230E27">
        <w:trPr>
          <w:cnfStyle w:val="100000000000" w:firstRow="1" w:lastRow="0" w:firstColumn="0" w:lastColumn="0" w:oddVBand="0" w:evenVBand="0" w:oddHBand="0" w:evenHBand="0" w:firstRowFirstColumn="0" w:firstRowLastColumn="0" w:lastRowFirstColumn="0" w:lastRowLastColumn="0"/>
        </w:trPr>
        <w:tc>
          <w:tcPr>
            <w:tcW w:w="956" w:type="pct"/>
            <w:tcBorders>
              <w:bottom w:val="none" w:sz="0" w:space="0" w:color="auto"/>
              <w:right w:val="none" w:sz="0" w:space="0" w:color="auto"/>
            </w:tcBorders>
          </w:tcPr>
          <w:p w14:paraId="38A6A88B" w14:textId="65817941" w:rsidR="00F717C4" w:rsidRDefault="00B3744F" w:rsidP="006E4E89">
            <w:r>
              <w:t>C</w:t>
            </w:r>
            <w:r w:rsidR="00F717C4" w:rsidRPr="00CF6572">
              <w:t>ontent</w:t>
            </w:r>
          </w:p>
        </w:tc>
        <w:tc>
          <w:tcPr>
            <w:tcW w:w="3089" w:type="pct"/>
            <w:tcBorders>
              <w:left w:val="none" w:sz="0" w:space="0" w:color="auto"/>
              <w:bottom w:val="none" w:sz="0" w:space="0" w:color="auto"/>
              <w:right w:val="none" w:sz="0" w:space="0" w:color="auto"/>
            </w:tcBorders>
          </w:tcPr>
          <w:p w14:paraId="6C9CA10E" w14:textId="127FCBE7" w:rsidR="00F717C4" w:rsidRDefault="00F717C4" w:rsidP="006E4E89">
            <w:r w:rsidRPr="00CF6572">
              <w:t>Teaching and learning activities</w:t>
            </w:r>
          </w:p>
        </w:tc>
        <w:tc>
          <w:tcPr>
            <w:tcW w:w="955" w:type="pct"/>
            <w:tcBorders>
              <w:left w:val="none" w:sz="0" w:space="0" w:color="auto"/>
              <w:bottom w:val="none" w:sz="0" w:space="0" w:color="auto"/>
            </w:tcBorders>
          </w:tcPr>
          <w:p w14:paraId="0BEEC170" w14:textId="44377055" w:rsidR="00F717C4" w:rsidRDefault="00F717C4" w:rsidP="006E4E89">
            <w:r>
              <w:t>Registration and evaluation notes</w:t>
            </w:r>
          </w:p>
        </w:tc>
      </w:tr>
      <w:tr w:rsidR="001C3B37" w14:paraId="54AC7183" w14:textId="77777777" w:rsidTr="00230E27">
        <w:tc>
          <w:tcPr>
            <w:tcW w:w="956" w:type="pct"/>
          </w:tcPr>
          <w:p w14:paraId="44E52644" w14:textId="3B57A000" w:rsidR="007D4D1C" w:rsidRPr="007D4D1C" w:rsidRDefault="007D4D1C" w:rsidP="007D4D1C">
            <w:pPr>
              <w:rPr>
                <w:b/>
                <w:bCs/>
              </w:rPr>
            </w:pPr>
            <w:r>
              <w:rPr>
                <w:rStyle w:val="Strong"/>
              </w:rPr>
              <w:t>Investigating questions and claims</w:t>
            </w:r>
          </w:p>
          <w:p w14:paraId="575B9EEC" w14:textId="67A0B455" w:rsidR="001C3B37" w:rsidRPr="00932700" w:rsidRDefault="00EA12E0" w:rsidP="00950635">
            <w:pPr>
              <w:pStyle w:val="ListBullet"/>
              <w:rPr>
                <w:rStyle w:val="Strong"/>
                <w:b w:val="0"/>
                <w:bCs w:val="0"/>
              </w:rPr>
            </w:pPr>
            <w:r w:rsidRPr="00792242">
              <w:t>Discuss the features of investigable and non-investigable questions, including considerations</w:t>
            </w:r>
            <w:r>
              <w:t xml:space="preserve"> </w:t>
            </w:r>
            <w:r w:rsidRPr="00792242">
              <w:t>of available resources</w:t>
            </w:r>
          </w:p>
        </w:tc>
        <w:tc>
          <w:tcPr>
            <w:tcW w:w="3089" w:type="pct"/>
          </w:tcPr>
          <w:p w14:paraId="2DE03DB5" w14:textId="1B4BCBC4" w:rsidR="001C3B37" w:rsidRPr="009B46DC" w:rsidRDefault="001C3B37" w:rsidP="009B46DC">
            <w:pPr>
              <w:pStyle w:val="Heading4"/>
            </w:pPr>
            <w:r w:rsidRPr="009B46DC">
              <w:t>1.</w:t>
            </w:r>
            <w:r w:rsidR="007C7F13" w:rsidRPr="009B46DC">
              <w:t>1</w:t>
            </w:r>
            <w:r w:rsidRPr="009B46DC">
              <w:t xml:space="preserve"> Investigable questions</w:t>
            </w:r>
            <w:r w:rsidR="00A70C8B" w:rsidRPr="009B46DC">
              <w:t xml:space="preserve"> (approximately 1 hour)</w:t>
            </w:r>
          </w:p>
          <w:p w14:paraId="4AAF99A2" w14:textId="5F7AAAA5" w:rsidR="00764547" w:rsidRDefault="002337C1" w:rsidP="001C3B37">
            <w:pPr>
              <w:rPr>
                <w:rStyle w:val="Strong"/>
              </w:rPr>
            </w:pPr>
            <w:r>
              <w:rPr>
                <w:rStyle w:val="Strong"/>
              </w:rPr>
              <w:t>Is it investigable?</w:t>
            </w:r>
            <w:r w:rsidR="005D7A05">
              <w:rPr>
                <w:rStyle w:val="Strong"/>
              </w:rPr>
              <w:t xml:space="preserve"> (</w:t>
            </w:r>
            <w:r w:rsidR="00986B86" w:rsidRPr="00986B86">
              <w:rPr>
                <w:rStyle w:val="Strong"/>
              </w:rPr>
              <w:t xml:space="preserve">1.1 </w:t>
            </w:r>
            <w:r w:rsidR="005D7A05" w:rsidRPr="00986B86">
              <w:rPr>
                <w:rStyle w:val="Strong"/>
              </w:rPr>
              <w:t xml:space="preserve">TRB and </w:t>
            </w:r>
            <w:r w:rsidR="00986B86" w:rsidRPr="00986B86">
              <w:rPr>
                <w:rStyle w:val="Strong"/>
              </w:rPr>
              <w:t>1.1</w:t>
            </w:r>
            <w:r w:rsidR="005D7A05" w:rsidRPr="00986B86">
              <w:rPr>
                <w:rStyle w:val="Strong"/>
              </w:rPr>
              <w:t xml:space="preserve"> PPT</w:t>
            </w:r>
            <w:r w:rsidR="005D7A05">
              <w:rPr>
                <w:rStyle w:val="Strong"/>
              </w:rPr>
              <w:t>)</w:t>
            </w:r>
          </w:p>
          <w:p w14:paraId="7EBF40F3" w14:textId="203DEE6E" w:rsidR="00A03FF8" w:rsidRDefault="003E50E6" w:rsidP="001C3B37">
            <w:r w:rsidRPr="00F10E06">
              <w:rPr>
                <w:rStyle w:val="Strong"/>
              </w:rPr>
              <w:t>Activate prior knowledge</w:t>
            </w:r>
            <w:r>
              <w:t xml:space="preserve"> </w:t>
            </w:r>
            <w:r w:rsidR="003F1E91">
              <w:t>about</w:t>
            </w:r>
            <w:r w:rsidR="00E172AA">
              <w:t xml:space="preserve"> scientific questions using</w:t>
            </w:r>
            <w:r w:rsidR="00A07B67">
              <w:t xml:space="preserve"> a Frayer diagram</w:t>
            </w:r>
            <w:r w:rsidR="00E172AA">
              <w:t>, which students first learn</w:t>
            </w:r>
            <w:r w:rsidR="00FF6364">
              <w:t>ed</w:t>
            </w:r>
            <w:r w:rsidR="00E172AA">
              <w:t xml:space="preserve"> about in the Data </w:t>
            </w:r>
            <w:r w:rsidR="0002261E">
              <w:t>s</w:t>
            </w:r>
            <w:r w:rsidR="00E172AA">
              <w:t>cience 1 focus area.</w:t>
            </w:r>
          </w:p>
          <w:p w14:paraId="1A877EBA" w14:textId="5A6C9878" w:rsidR="00D56EEE" w:rsidRPr="00E168FC" w:rsidRDefault="00F10E06" w:rsidP="00D56EEE">
            <w:pPr>
              <w:pStyle w:val="FeatureBox3"/>
              <w:rPr>
                <w:b/>
                <w:bCs/>
              </w:rPr>
            </w:pPr>
            <w:r>
              <w:rPr>
                <w:rStyle w:val="Strong"/>
              </w:rPr>
              <w:t>Check for understanding</w:t>
            </w:r>
            <w:r w:rsidR="0026479E">
              <w:rPr>
                <w:rStyle w:val="Strong"/>
              </w:rPr>
              <w:t xml:space="preserve"> 1</w:t>
            </w:r>
            <w:r w:rsidR="00D56EEE">
              <w:rPr>
                <w:rStyle w:val="Strong"/>
              </w:rPr>
              <w:t>:</w:t>
            </w:r>
            <w:r w:rsidR="00D56EEE" w:rsidRPr="00D56EEE">
              <w:t xml:space="preserve"> </w:t>
            </w:r>
            <w:r w:rsidR="0088364C">
              <w:t>check students</w:t>
            </w:r>
            <w:r w:rsidR="00FF6364">
              <w:t>’</w:t>
            </w:r>
            <w:r w:rsidR="0088364C">
              <w:t xml:space="preserve"> understanding</w:t>
            </w:r>
            <w:r w:rsidR="00CE5F19">
              <w:t xml:space="preserve"> of scientific questions</w:t>
            </w:r>
            <w:r w:rsidR="00CE5F19" w:rsidRPr="00146DC4">
              <w:t xml:space="preserve"> from</w:t>
            </w:r>
            <w:r w:rsidR="00CE5F19">
              <w:t xml:space="preserve"> the</w:t>
            </w:r>
            <w:r w:rsidR="00CE5F19" w:rsidRPr="00146DC4">
              <w:t xml:space="preserve"> </w:t>
            </w:r>
            <w:hyperlink r:id="rId12" w:history="1">
              <w:r w:rsidR="00CE5F19" w:rsidRPr="00FF6364">
                <w:rPr>
                  <w:rStyle w:val="Hyperlink"/>
                  <w:color w:val="002664"/>
                </w:rPr>
                <w:t>Data Science 1</w:t>
              </w:r>
            </w:hyperlink>
            <w:r w:rsidR="00CE5F19">
              <w:t xml:space="preserve"> focus area</w:t>
            </w:r>
            <w:r w:rsidR="00376E2D">
              <w:t xml:space="preserve"> resources</w:t>
            </w:r>
            <w:r w:rsidR="00CE5F19">
              <w:t>. D</w:t>
            </w:r>
            <w:r w:rsidR="00D56EEE" w:rsidRPr="00D56EEE">
              <w:t xml:space="preserve">isplay a series of questions </w:t>
            </w:r>
            <w:r w:rsidR="00D56EEE">
              <w:t>for students to classify as scientific or non-scientific.</w:t>
            </w:r>
          </w:p>
          <w:p w14:paraId="116C8C9E" w14:textId="4F4D38C1" w:rsidR="00932700" w:rsidRDefault="00327F72" w:rsidP="001C3B37">
            <w:r w:rsidRPr="000B7455">
              <w:rPr>
                <w:rStyle w:val="Strong"/>
              </w:rPr>
              <w:t>Define</w:t>
            </w:r>
            <w:r>
              <w:t xml:space="preserve"> </w:t>
            </w:r>
            <w:r w:rsidR="000B7455">
              <w:t>‘</w:t>
            </w:r>
            <w:r>
              <w:t>investigable</w:t>
            </w:r>
            <w:r w:rsidR="000B7455">
              <w:t>’</w:t>
            </w:r>
            <w:r>
              <w:t xml:space="preserve"> and </w:t>
            </w:r>
            <w:r w:rsidR="000B7455">
              <w:t>‘</w:t>
            </w:r>
            <w:r>
              <w:t>non-investigable</w:t>
            </w:r>
            <w:r w:rsidR="000B7455">
              <w:t>’</w:t>
            </w:r>
            <w:r w:rsidR="00D56EEE">
              <w:t xml:space="preserve"> scientific</w:t>
            </w:r>
            <w:r>
              <w:t xml:space="preserve"> questions, </w:t>
            </w:r>
            <w:r w:rsidRPr="000B7455">
              <w:rPr>
                <w:rStyle w:val="Strong"/>
              </w:rPr>
              <w:t>unpack an example</w:t>
            </w:r>
            <w:r>
              <w:t xml:space="preserve"> of each and outline the features of each question type.</w:t>
            </w:r>
          </w:p>
          <w:p w14:paraId="5CAC9A70" w14:textId="77777777" w:rsidR="003F1E91" w:rsidRDefault="00327F72" w:rsidP="001C3B37">
            <w:r w:rsidRPr="0074081A">
              <w:rPr>
                <w:rStyle w:val="Strong"/>
              </w:rPr>
              <w:lastRenderedPageBreak/>
              <w:t>Outline</w:t>
            </w:r>
            <w:r>
              <w:t xml:space="preserve"> the quality criteria and features of an investigable </w:t>
            </w:r>
            <w:r w:rsidR="00D56EEE">
              <w:t xml:space="preserve">scientific </w:t>
            </w:r>
            <w:r>
              <w:t xml:space="preserve">question, </w:t>
            </w:r>
            <w:r w:rsidR="005E7406">
              <w:t>including the resources available</w:t>
            </w:r>
            <w:r>
              <w:t>.</w:t>
            </w:r>
            <w:r w:rsidR="00AA6CA0">
              <w:t xml:space="preserve"> </w:t>
            </w:r>
          </w:p>
          <w:p w14:paraId="244962E4" w14:textId="51EF195B" w:rsidR="00932700" w:rsidRDefault="00AA6CA0" w:rsidP="001C3B37">
            <w:r w:rsidRPr="0074081A">
              <w:rPr>
                <w:rStyle w:val="Strong"/>
              </w:rPr>
              <w:t xml:space="preserve">Model </w:t>
            </w:r>
            <w:r>
              <w:t>how</w:t>
            </w:r>
            <w:r w:rsidR="0053018D">
              <w:t xml:space="preserve"> quality criteria </w:t>
            </w:r>
            <w:r w:rsidR="009B6CA7">
              <w:t xml:space="preserve">can be used </w:t>
            </w:r>
            <w:r w:rsidR="0053018D">
              <w:t>to determine if a scientific question is investigable or non-investigable.</w:t>
            </w:r>
          </w:p>
          <w:p w14:paraId="5D6624ED" w14:textId="65BC7C68" w:rsidR="005548D4" w:rsidRDefault="00164368" w:rsidP="005548D4">
            <w:pPr>
              <w:pStyle w:val="FeatureBox3"/>
            </w:pPr>
            <w:r>
              <w:rPr>
                <w:rStyle w:val="Strong"/>
              </w:rPr>
              <w:t>Check for understanding</w:t>
            </w:r>
            <w:r w:rsidR="0026479E">
              <w:rPr>
                <w:rStyle w:val="Strong"/>
              </w:rPr>
              <w:t xml:space="preserve"> 2</w:t>
            </w:r>
            <w:r>
              <w:rPr>
                <w:rStyle w:val="Strong"/>
              </w:rPr>
              <w:t>:</w:t>
            </w:r>
            <w:r w:rsidR="005548D4">
              <w:rPr>
                <w:rStyle w:val="Strong"/>
              </w:rPr>
              <w:t xml:space="preserve"> </w:t>
            </w:r>
            <w:r>
              <w:t>students</w:t>
            </w:r>
            <w:r w:rsidR="00AC370C">
              <w:t xml:space="preserve"> </w:t>
            </w:r>
            <w:r w:rsidR="005548D4" w:rsidRPr="00AC370C">
              <w:t>classify</w:t>
            </w:r>
            <w:r w:rsidR="005548D4">
              <w:t xml:space="preserve"> </w:t>
            </w:r>
            <w:r w:rsidR="0032382E">
              <w:t>scientific questions</w:t>
            </w:r>
            <w:r w:rsidR="005548D4">
              <w:t xml:space="preserve"> as investigable or non-investigable</w:t>
            </w:r>
            <w:r w:rsidR="0032382E">
              <w:t xml:space="preserve"> using mini whiteboards</w:t>
            </w:r>
            <w:r w:rsidR="000A158F">
              <w:t>.</w:t>
            </w:r>
            <w:r w:rsidR="00AC370C">
              <w:t xml:space="preserve"> </w:t>
            </w:r>
            <w:r w:rsidR="000A158F">
              <w:t xml:space="preserve">Use </w:t>
            </w:r>
            <w:r w:rsidR="00AC370C">
              <w:t>cold call</w:t>
            </w:r>
            <w:r w:rsidR="009B6CA7">
              <w:t>ing</w:t>
            </w:r>
            <w:r w:rsidR="00AC370C">
              <w:t xml:space="preserve"> to </w:t>
            </w:r>
            <w:r w:rsidR="0032382E">
              <w:t xml:space="preserve">check </w:t>
            </w:r>
            <w:r w:rsidR="0095615A">
              <w:t xml:space="preserve">students' </w:t>
            </w:r>
            <w:r w:rsidR="0032382E">
              <w:t>reasoning.</w:t>
            </w:r>
          </w:p>
          <w:p w14:paraId="0E1A2BCB" w14:textId="1F03913D" w:rsidR="00487795" w:rsidRDefault="00380CCC" w:rsidP="00487795">
            <w:r w:rsidRPr="0074081A">
              <w:rPr>
                <w:rStyle w:val="Strong"/>
              </w:rPr>
              <w:t>Guide</w:t>
            </w:r>
            <w:r>
              <w:t xml:space="preserve"> s</w:t>
            </w:r>
            <w:r w:rsidR="00487795">
              <w:t xml:space="preserve">tudents </w:t>
            </w:r>
            <w:r>
              <w:t xml:space="preserve">to </w:t>
            </w:r>
            <w:r w:rsidR="00487795">
              <w:t xml:space="preserve">complete an activity to determine whether questions are investigable by evaluating them using the given quality criteria and </w:t>
            </w:r>
            <w:r w:rsidR="009B6CA7">
              <w:t>considering</w:t>
            </w:r>
            <w:r w:rsidR="00487795">
              <w:t xml:space="preserve"> the available resources. Students provide reasoning for their judgements</w:t>
            </w:r>
            <w:r w:rsidR="009B6CA7">
              <w:t>,</w:t>
            </w:r>
            <w:r w:rsidR="00487795">
              <w:t xml:space="preserve"> drawing on information from the quality criteria.</w:t>
            </w:r>
          </w:p>
          <w:p w14:paraId="70ECA237" w14:textId="7763C347" w:rsidR="001C3B37" w:rsidRPr="005548D4" w:rsidRDefault="001C3B37" w:rsidP="005548D4">
            <w:pPr>
              <w:pStyle w:val="FeatureBox2"/>
            </w:pPr>
            <w:r w:rsidRPr="00DB1515">
              <w:rPr>
                <w:rStyle w:val="Strong"/>
              </w:rPr>
              <w:t>Differentiation:</w:t>
            </w:r>
            <w:r>
              <w:t xml:space="preserve"> </w:t>
            </w:r>
            <w:r w:rsidR="003C4F83">
              <w:t>s</w:t>
            </w:r>
            <w:r w:rsidR="00FC2847">
              <w:t>tudents can generate their own investigable questions and justify why they are investigable</w:t>
            </w:r>
            <w:r w:rsidR="00824A45">
              <w:t xml:space="preserve"> using the quality criteria</w:t>
            </w:r>
            <w:r w:rsidR="00FC2847">
              <w:t>.</w:t>
            </w:r>
          </w:p>
        </w:tc>
        <w:tc>
          <w:tcPr>
            <w:tcW w:w="955" w:type="pct"/>
          </w:tcPr>
          <w:p w14:paraId="41181A0E" w14:textId="77777777" w:rsidR="001C3B37" w:rsidRDefault="001C3B37" w:rsidP="00817D48"/>
        </w:tc>
      </w:tr>
      <w:tr w:rsidR="001C3B37" w14:paraId="6E4BC1A9" w14:textId="77777777" w:rsidTr="00230E27">
        <w:tc>
          <w:tcPr>
            <w:tcW w:w="956" w:type="pct"/>
          </w:tcPr>
          <w:p w14:paraId="5EFE2DAA" w14:textId="38B8CB9D" w:rsidR="00764547" w:rsidRPr="00764547" w:rsidRDefault="00764547" w:rsidP="00764547">
            <w:pPr>
              <w:rPr>
                <w:b/>
                <w:bCs/>
              </w:rPr>
            </w:pPr>
            <w:r>
              <w:rPr>
                <w:rStyle w:val="Strong"/>
              </w:rPr>
              <w:lastRenderedPageBreak/>
              <w:t>Investigating questions and claims</w:t>
            </w:r>
          </w:p>
          <w:p w14:paraId="3D621E0C" w14:textId="70E7AD83" w:rsidR="00764547" w:rsidRPr="000707F1" w:rsidRDefault="00764547" w:rsidP="00524364">
            <w:pPr>
              <w:pStyle w:val="ListBullet"/>
              <w:rPr>
                <w:rStyle w:val="Strong"/>
                <w:b w:val="0"/>
                <w:bCs w:val="0"/>
              </w:rPr>
            </w:pPr>
            <w:r w:rsidRPr="000707F1">
              <w:t>Investigate how scientific knowledge is verified and refined by scientists through hypothesis</w:t>
            </w:r>
            <w:r>
              <w:t xml:space="preserve"> </w:t>
            </w:r>
            <w:r w:rsidRPr="000707F1">
              <w:rPr>
                <w:bCs/>
              </w:rPr>
              <w:t>testing and peer review</w:t>
            </w:r>
          </w:p>
          <w:p w14:paraId="78278A2C" w14:textId="5F4A1C99" w:rsidR="00764547" w:rsidRPr="006A5620" w:rsidRDefault="00395AD5" w:rsidP="00764547">
            <w:pPr>
              <w:rPr>
                <w:b/>
                <w:bCs/>
              </w:rPr>
            </w:pPr>
            <w:r>
              <w:rPr>
                <w:rStyle w:val="Strong"/>
              </w:rPr>
              <w:t>Analysing data and information</w:t>
            </w:r>
          </w:p>
          <w:p w14:paraId="08B8783C" w14:textId="00E79FFB" w:rsidR="001C3B37" w:rsidRPr="00311865" w:rsidRDefault="005E3175" w:rsidP="00311865">
            <w:pPr>
              <w:pStyle w:val="ListBullet"/>
              <w:rPr>
                <w:rStyle w:val="Strong"/>
                <w:b w:val="0"/>
                <w:bCs w:val="0"/>
                <w:lang w:eastAsia="en-AU"/>
              </w:rPr>
            </w:pPr>
            <w:r w:rsidRPr="005E3175">
              <w:rPr>
                <w:lang w:eastAsia="en-AU"/>
              </w:rPr>
              <w:t>Use knowledge of scientific concepts to draw conclusions that are consistent with evidence</w:t>
            </w:r>
          </w:p>
        </w:tc>
        <w:tc>
          <w:tcPr>
            <w:tcW w:w="3089" w:type="pct"/>
          </w:tcPr>
          <w:p w14:paraId="05BEFFB9" w14:textId="1CD50851" w:rsidR="001C3B37" w:rsidRPr="00D82C71" w:rsidRDefault="001C3B37" w:rsidP="00D82C71">
            <w:pPr>
              <w:pStyle w:val="Heading4"/>
              <w:rPr>
                <w:rStyle w:val="Strong"/>
                <w:b w:val="0"/>
                <w:bCs w:val="0"/>
              </w:rPr>
            </w:pPr>
            <w:r w:rsidRPr="00D82C71">
              <w:rPr>
                <w:rStyle w:val="Strong"/>
                <w:b w:val="0"/>
                <w:bCs w:val="0"/>
              </w:rPr>
              <w:t>1.</w:t>
            </w:r>
            <w:r w:rsidR="00883F79" w:rsidRPr="00D82C71">
              <w:rPr>
                <w:rStyle w:val="Strong"/>
                <w:b w:val="0"/>
                <w:bCs w:val="0"/>
              </w:rPr>
              <w:t>2</w:t>
            </w:r>
            <w:r w:rsidRPr="00D82C71">
              <w:rPr>
                <w:rStyle w:val="Strong"/>
                <w:b w:val="0"/>
                <w:bCs w:val="0"/>
              </w:rPr>
              <w:t xml:space="preserve"> </w:t>
            </w:r>
            <w:r w:rsidR="00EF5041" w:rsidRPr="00D82C71">
              <w:t>Hypothesis testing</w:t>
            </w:r>
            <w:r w:rsidR="00380226" w:rsidRPr="00D82C71">
              <w:t xml:space="preserve"> and peer review</w:t>
            </w:r>
            <w:r w:rsidR="00D41293" w:rsidRPr="00D82C71">
              <w:t xml:space="preserve"> (approximately 2 hours)</w:t>
            </w:r>
          </w:p>
          <w:p w14:paraId="16407DBC" w14:textId="14DC23E8" w:rsidR="003C22B5" w:rsidRPr="00575549" w:rsidRDefault="003C22B5" w:rsidP="003C22B5">
            <w:pPr>
              <w:rPr>
                <w:rStyle w:val="Strong"/>
              </w:rPr>
            </w:pPr>
            <w:r w:rsidRPr="00575549">
              <w:rPr>
                <w:rStyle w:val="Strong"/>
              </w:rPr>
              <w:t>The peer review process</w:t>
            </w:r>
            <w:r>
              <w:rPr>
                <w:rStyle w:val="Strong"/>
              </w:rPr>
              <w:t xml:space="preserve"> (</w:t>
            </w:r>
            <w:r w:rsidRPr="00986B86">
              <w:rPr>
                <w:rStyle w:val="Strong"/>
              </w:rPr>
              <w:t>1.</w:t>
            </w:r>
            <w:r w:rsidR="00E851EB">
              <w:rPr>
                <w:rStyle w:val="Strong"/>
              </w:rPr>
              <w:t>2</w:t>
            </w:r>
            <w:r w:rsidR="00E851EB" w:rsidRPr="00986B86">
              <w:rPr>
                <w:rStyle w:val="Strong"/>
              </w:rPr>
              <w:t xml:space="preserve"> </w:t>
            </w:r>
            <w:r w:rsidRPr="00986B86">
              <w:rPr>
                <w:rStyle w:val="Strong"/>
              </w:rPr>
              <w:t>TRB and 1.</w:t>
            </w:r>
            <w:r w:rsidR="00E851EB">
              <w:rPr>
                <w:rStyle w:val="Strong"/>
              </w:rPr>
              <w:t>2</w:t>
            </w:r>
            <w:r w:rsidR="00E851EB" w:rsidRPr="00986B86">
              <w:rPr>
                <w:rStyle w:val="Strong"/>
              </w:rPr>
              <w:t xml:space="preserve"> </w:t>
            </w:r>
            <w:r w:rsidRPr="00986B86">
              <w:rPr>
                <w:rStyle w:val="Strong"/>
              </w:rPr>
              <w:t>PPT</w:t>
            </w:r>
            <w:r>
              <w:rPr>
                <w:rStyle w:val="Strong"/>
              </w:rPr>
              <w:t>)</w:t>
            </w:r>
          </w:p>
          <w:p w14:paraId="43246313" w14:textId="77777777" w:rsidR="003C22B5" w:rsidRDefault="003C22B5" w:rsidP="003C22B5">
            <w:pPr>
              <w:rPr>
                <w:rStyle w:val="Strong"/>
                <w:b w:val="0"/>
                <w:bCs w:val="0"/>
              </w:rPr>
            </w:pPr>
            <w:r>
              <w:rPr>
                <w:rStyle w:val="Strong"/>
                <w:b w:val="0"/>
                <w:bCs w:val="0"/>
              </w:rPr>
              <w:t xml:space="preserve">Show students </w:t>
            </w:r>
            <w:hyperlink r:id="rId13" w:history="1">
              <w:r w:rsidRPr="00D34783">
                <w:rPr>
                  <w:rStyle w:val="Hyperlink"/>
                </w:rPr>
                <w:t xml:space="preserve">Peer Review in 3 Minutes </w:t>
              </w:r>
              <w:r>
                <w:rPr>
                  <w:rStyle w:val="Hyperlink"/>
                </w:rPr>
                <w:t>(</w:t>
              </w:r>
              <w:r w:rsidRPr="00D34783">
                <w:rPr>
                  <w:rStyle w:val="Hyperlink"/>
                </w:rPr>
                <w:t>3:15</w:t>
              </w:r>
              <w:r>
                <w:rPr>
                  <w:rStyle w:val="Hyperlink"/>
                </w:rPr>
                <w:t>)</w:t>
              </w:r>
            </w:hyperlink>
            <w:r>
              <w:t xml:space="preserve"> </w:t>
            </w:r>
            <w:r>
              <w:rPr>
                <w:rStyle w:val="Strong"/>
                <w:b w:val="0"/>
                <w:bCs w:val="0"/>
              </w:rPr>
              <w:t xml:space="preserve">and </w:t>
            </w:r>
            <w:r w:rsidRPr="00E31B82">
              <w:rPr>
                <w:rStyle w:val="Strong"/>
              </w:rPr>
              <w:t>support</w:t>
            </w:r>
            <w:r w:rsidRPr="006C61EE">
              <w:rPr>
                <w:rStyle w:val="Strong"/>
                <w:b w:val="0"/>
                <w:bCs w:val="0"/>
              </w:rPr>
              <w:t xml:space="preserve"> them in extracting and summarising key points to outline the peer review process</w:t>
            </w:r>
            <w:r>
              <w:rPr>
                <w:rStyle w:val="Strong"/>
                <w:b w:val="0"/>
                <w:bCs w:val="0"/>
              </w:rPr>
              <w:t>.</w:t>
            </w:r>
          </w:p>
          <w:p w14:paraId="65F99835" w14:textId="67C4B69E" w:rsidR="003C22B5" w:rsidRPr="00365FB5" w:rsidRDefault="003C22B5" w:rsidP="003C22B5">
            <w:pPr>
              <w:rPr>
                <w:rStyle w:val="Strong"/>
                <w:b w:val="0"/>
                <w:bCs w:val="0"/>
              </w:rPr>
            </w:pPr>
            <w:r w:rsidRPr="0074081A">
              <w:rPr>
                <w:rStyle w:val="Strong"/>
              </w:rPr>
              <w:t>Lead a discussion</w:t>
            </w:r>
            <w:r>
              <w:rPr>
                <w:rStyle w:val="Strong"/>
                <w:b w:val="0"/>
                <w:bCs w:val="0"/>
              </w:rPr>
              <w:t xml:space="preserve"> on the significance of the peer review process in verifying and refining scientific knowledge, using</w:t>
            </w:r>
            <w:r w:rsidR="003F1E91">
              <w:rPr>
                <w:rStyle w:val="Strong"/>
                <w:b w:val="0"/>
                <w:bCs w:val="0"/>
              </w:rPr>
              <w:t xml:space="preserve"> the</w:t>
            </w:r>
            <w:r>
              <w:rPr>
                <w:rStyle w:val="Strong"/>
                <w:b w:val="0"/>
                <w:bCs w:val="0"/>
              </w:rPr>
              <w:t xml:space="preserve"> </w:t>
            </w:r>
            <w:r w:rsidRPr="0074081A">
              <w:rPr>
                <w:rStyle w:val="Strong"/>
              </w:rPr>
              <w:t>guiding questions</w:t>
            </w:r>
            <w:r w:rsidR="003F1E91">
              <w:rPr>
                <w:rStyle w:val="Strong"/>
                <w:b w:val="0"/>
                <w:bCs w:val="0"/>
              </w:rPr>
              <w:t xml:space="preserve"> and prompts provided in the teacher resource book</w:t>
            </w:r>
            <w:r>
              <w:rPr>
                <w:rStyle w:val="Strong"/>
                <w:b w:val="0"/>
                <w:bCs w:val="0"/>
              </w:rPr>
              <w:t>.</w:t>
            </w:r>
          </w:p>
          <w:p w14:paraId="33510DF5" w14:textId="3C94DB00" w:rsidR="003C22B5" w:rsidRDefault="003C22B5" w:rsidP="003C22B5">
            <w:pPr>
              <w:pStyle w:val="FeatureBox3"/>
              <w:rPr>
                <w:rStyle w:val="Strong"/>
              </w:rPr>
            </w:pPr>
            <w:r>
              <w:rPr>
                <w:rStyle w:val="Strong"/>
              </w:rPr>
              <w:t>Check</w:t>
            </w:r>
            <w:r w:rsidR="00297002">
              <w:rPr>
                <w:rStyle w:val="Strong"/>
              </w:rPr>
              <w:t xml:space="preserve"> for understanding</w:t>
            </w:r>
            <w:r w:rsidR="007B09E2">
              <w:rPr>
                <w:rStyle w:val="Strong"/>
              </w:rPr>
              <w:t xml:space="preserve"> 1</w:t>
            </w:r>
            <w:r w:rsidRPr="005F7E1C">
              <w:rPr>
                <w:rStyle w:val="Strong"/>
              </w:rPr>
              <w:t>:</w:t>
            </w:r>
            <w:r>
              <w:t xml:space="preserve"> </w:t>
            </w:r>
            <w:r w:rsidR="003F1E91">
              <w:t>check students’</w:t>
            </w:r>
            <w:r>
              <w:t xml:space="preserve"> understanding of the peer review process by asking if given statements are </w:t>
            </w:r>
            <w:r w:rsidR="00A978A8">
              <w:t>true or false</w:t>
            </w:r>
            <w:r>
              <w:t>.</w:t>
            </w:r>
          </w:p>
          <w:p w14:paraId="4579EAD8" w14:textId="2C841D6B" w:rsidR="00483DBF" w:rsidRDefault="006F1702" w:rsidP="00F21B1C">
            <w:pPr>
              <w:pStyle w:val="ListBullet"/>
              <w:numPr>
                <w:ilvl w:val="0"/>
                <w:numId w:val="0"/>
              </w:numPr>
              <w:ind w:firstLine="7"/>
              <w:rPr>
                <w:rStyle w:val="Strong"/>
              </w:rPr>
            </w:pPr>
            <w:r>
              <w:rPr>
                <w:rStyle w:val="Strong"/>
              </w:rPr>
              <w:t>H</w:t>
            </w:r>
            <w:r w:rsidR="00483DBF">
              <w:rPr>
                <w:rStyle w:val="Strong"/>
              </w:rPr>
              <w:t>ow hypotheses help science grow</w:t>
            </w:r>
            <w:r w:rsidR="006E6BE5">
              <w:rPr>
                <w:rStyle w:val="Strong"/>
              </w:rPr>
              <w:t xml:space="preserve"> </w:t>
            </w:r>
            <w:r w:rsidR="00424954">
              <w:rPr>
                <w:rStyle w:val="Strong"/>
              </w:rPr>
              <w:t>(</w:t>
            </w:r>
            <w:r w:rsidR="00986B86" w:rsidRPr="00986B86">
              <w:rPr>
                <w:rStyle w:val="Strong"/>
              </w:rPr>
              <w:t>1.</w:t>
            </w:r>
            <w:r w:rsidR="00986B86">
              <w:rPr>
                <w:rStyle w:val="Strong"/>
              </w:rPr>
              <w:t>2</w:t>
            </w:r>
            <w:r w:rsidR="00986B86" w:rsidRPr="00986B86">
              <w:rPr>
                <w:rStyle w:val="Strong"/>
              </w:rPr>
              <w:t xml:space="preserve"> TRB and 1.</w:t>
            </w:r>
            <w:r w:rsidR="00986B86">
              <w:rPr>
                <w:rStyle w:val="Strong"/>
              </w:rPr>
              <w:t>2</w:t>
            </w:r>
            <w:r w:rsidR="00986B86" w:rsidRPr="00986B86">
              <w:rPr>
                <w:rStyle w:val="Strong"/>
              </w:rPr>
              <w:t xml:space="preserve"> PPT</w:t>
            </w:r>
            <w:r w:rsidR="00424954">
              <w:rPr>
                <w:rStyle w:val="Strong"/>
              </w:rPr>
              <w:t>)</w:t>
            </w:r>
          </w:p>
          <w:p w14:paraId="2C362D6E" w14:textId="257D5E68" w:rsidR="00895F3E" w:rsidRDefault="00895F3E" w:rsidP="00E1207D">
            <w:r>
              <w:t xml:space="preserve">Engage the class in </w:t>
            </w:r>
            <w:r w:rsidR="00FC2749" w:rsidRPr="00580F79">
              <w:rPr>
                <w:rStyle w:val="Strong"/>
              </w:rPr>
              <w:t xml:space="preserve">reviewing </w:t>
            </w:r>
            <w:r w:rsidR="00FC2749" w:rsidRPr="00580F79">
              <w:t>a written text to</w:t>
            </w:r>
            <w:r w:rsidR="00FC2749" w:rsidRPr="00E1207D">
              <w:t xml:space="preserve"> build their understanding of hypotheses, hypothesis testing and peer review, including how scientific knowledge is verified and refined through these processes.</w:t>
            </w:r>
          </w:p>
          <w:p w14:paraId="7285790A" w14:textId="5DB65AEA" w:rsidR="00FC2749" w:rsidRDefault="00FC2749" w:rsidP="00E1207D">
            <w:r w:rsidRPr="00A23D25">
              <w:rPr>
                <w:rStyle w:val="Strong"/>
              </w:rPr>
              <w:t>Use diagrams</w:t>
            </w:r>
            <w:r>
              <w:t xml:space="preserve"> to support </w:t>
            </w:r>
            <w:r w:rsidR="00046503">
              <w:t>students’</w:t>
            </w:r>
            <w:r>
              <w:t xml:space="preserve"> understanding of how the provided example </w:t>
            </w:r>
            <w:r w:rsidR="008073BE">
              <w:t xml:space="preserve">on </w:t>
            </w:r>
            <w:r w:rsidR="008073BE">
              <w:lastRenderedPageBreak/>
              <w:t xml:space="preserve">changing models of the atom </w:t>
            </w:r>
            <w:r>
              <w:t>demonstrates</w:t>
            </w:r>
            <w:r w:rsidR="008073BE">
              <w:t xml:space="preserve"> hypothesis testing and peer review to refine the model of the atom.</w:t>
            </w:r>
          </w:p>
          <w:p w14:paraId="3103306C" w14:textId="12B6C7DF" w:rsidR="00424954" w:rsidRPr="00E1207D" w:rsidRDefault="00462F28" w:rsidP="00E1207D">
            <w:r w:rsidRPr="001A11C7">
              <w:rPr>
                <w:rStyle w:val="Strong"/>
              </w:rPr>
              <w:t>Guide</w:t>
            </w:r>
            <w:r w:rsidRPr="00E1207D">
              <w:t xml:space="preserve"> s</w:t>
            </w:r>
            <w:r w:rsidR="00243015" w:rsidRPr="00E1207D">
              <w:t xml:space="preserve">tudents </w:t>
            </w:r>
            <w:r w:rsidR="00E1207D" w:rsidRPr="00E1207D">
              <w:t xml:space="preserve">to </w:t>
            </w:r>
            <w:r w:rsidR="00243015" w:rsidRPr="00E1207D">
              <w:t xml:space="preserve">extract information from </w:t>
            </w:r>
            <w:r w:rsidR="008073BE">
              <w:t xml:space="preserve">the </w:t>
            </w:r>
            <w:r w:rsidRPr="00E1207D">
              <w:t xml:space="preserve">written </w:t>
            </w:r>
            <w:r w:rsidR="00243015" w:rsidRPr="00E1207D">
              <w:t xml:space="preserve">text </w:t>
            </w:r>
            <w:r w:rsidR="008073BE">
              <w:t xml:space="preserve">to </w:t>
            </w:r>
            <w:r w:rsidR="009B6CA7">
              <w:t>answer questions and</w:t>
            </w:r>
            <w:r w:rsidR="008073BE">
              <w:t xml:space="preserve"> consolidate their understanding of how scientific knowledge is verified and refined</w:t>
            </w:r>
            <w:r w:rsidR="00DF14D6">
              <w:t>.</w:t>
            </w:r>
          </w:p>
          <w:p w14:paraId="771983CF" w14:textId="32516503" w:rsidR="002918D8" w:rsidRPr="001A11C7" w:rsidRDefault="00F6775F" w:rsidP="002918D8">
            <w:pPr>
              <w:pStyle w:val="ListBullet"/>
              <w:numPr>
                <w:ilvl w:val="0"/>
                <w:numId w:val="0"/>
              </w:numPr>
              <w:ind w:firstLine="7"/>
              <w:rPr>
                <w:rStyle w:val="Strong"/>
              </w:rPr>
            </w:pPr>
            <w:r w:rsidRPr="001A11C7">
              <w:rPr>
                <w:rStyle w:val="Strong"/>
              </w:rPr>
              <w:t>Constructing a scientific hypothesis (</w:t>
            </w:r>
            <w:r w:rsidR="00986B86" w:rsidRPr="001A11C7">
              <w:rPr>
                <w:rStyle w:val="Strong"/>
              </w:rPr>
              <w:t>1.2 TRB and 1.2 PPT</w:t>
            </w:r>
            <w:r w:rsidRPr="001A11C7">
              <w:rPr>
                <w:rStyle w:val="Strong"/>
              </w:rPr>
              <w:t>)</w:t>
            </w:r>
          </w:p>
          <w:p w14:paraId="5940A9CC" w14:textId="77777777" w:rsidR="001E2683" w:rsidRPr="00E1207D" w:rsidRDefault="001E2683" w:rsidP="001E2683">
            <w:r w:rsidRPr="001A11C7">
              <w:rPr>
                <w:rStyle w:val="Strong"/>
              </w:rPr>
              <w:t>Activate prior knowledge</w:t>
            </w:r>
            <w:r>
              <w:t xml:space="preserve"> about</w:t>
            </w:r>
            <w:r w:rsidRPr="00E1207D">
              <w:t xml:space="preserve"> what a hypothesis is and how it is tested through scientific investigation.</w:t>
            </w:r>
          </w:p>
          <w:p w14:paraId="2F7C7A92" w14:textId="3F95C426" w:rsidR="00A101F1" w:rsidRPr="001A11C7" w:rsidRDefault="00297002" w:rsidP="00A101F1">
            <w:pPr>
              <w:pStyle w:val="FeatureBox3"/>
            </w:pPr>
            <w:r>
              <w:rPr>
                <w:rStyle w:val="Strong"/>
              </w:rPr>
              <w:t>Check for understanding 2:</w:t>
            </w:r>
            <w:r w:rsidR="00A101F1">
              <w:rPr>
                <w:rStyle w:val="Strong"/>
              </w:rPr>
              <w:t xml:space="preserve"> </w:t>
            </w:r>
            <w:r w:rsidR="001E2683" w:rsidRPr="001E2683">
              <w:t>c</w:t>
            </w:r>
            <w:r w:rsidR="001E2683">
              <w:t>heck students</w:t>
            </w:r>
            <w:r w:rsidR="001A11C7">
              <w:t>’</w:t>
            </w:r>
            <w:r w:rsidR="001E2683">
              <w:t xml:space="preserve"> understanding of </w:t>
            </w:r>
            <w:r w:rsidR="001A11C7">
              <w:t>‘</w:t>
            </w:r>
            <w:r w:rsidR="001E2683">
              <w:t>hypothesis</w:t>
            </w:r>
            <w:r w:rsidR="001A11C7">
              <w:t>’</w:t>
            </w:r>
            <w:r w:rsidR="001E2683">
              <w:t xml:space="preserve"> using</w:t>
            </w:r>
            <w:r w:rsidR="002E095D">
              <w:t xml:space="preserve"> a range of statements</w:t>
            </w:r>
            <w:r w:rsidR="001E2683">
              <w:t>. Students select the scientific hypothesis from a list of statements</w:t>
            </w:r>
            <w:r w:rsidR="001E2683" w:rsidRPr="001A11C7">
              <w:t>.</w:t>
            </w:r>
          </w:p>
          <w:p w14:paraId="000E441D" w14:textId="6534FC03" w:rsidR="00F6775F" w:rsidRPr="00E1207D" w:rsidRDefault="009B6CA7" w:rsidP="00E1207D">
            <w:r w:rsidRPr="00A23D25">
              <w:rPr>
                <w:rStyle w:val="Strong"/>
              </w:rPr>
              <w:t>Model</w:t>
            </w:r>
            <w:r>
              <w:t xml:space="preserve"> how to formulate a hypothesis from an investigable scientific question by identifying the variables of the investigation and writing an ‘</w:t>
            </w:r>
            <w:r w:rsidR="00B1088D">
              <w:t>I</w:t>
            </w:r>
            <w:r>
              <w:t>f</w:t>
            </w:r>
            <w:r w:rsidR="00B1088D">
              <w:t> </w:t>
            </w:r>
            <w:r>
              <w:t>…</w:t>
            </w:r>
            <w:r w:rsidR="00B1088D">
              <w:t> </w:t>
            </w:r>
            <w:r>
              <w:t>then</w:t>
            </w:r>
            <w:r w:rsidR="00B1088D">
              <w:t> </w:t>
            </w:r>
            <w:r>
              <w:t>…</w:t>
            </w:r>
            <w:r w:rsidR="00B1088D">
              <w:t> </w:t>
            </w:r>
            <w:r>
              <w:t>because</w:t>
            </w:r>
            <w:r w:rsidR="00B1088D">
              <w:t> …</w:t>
            </w:r>
            <w:r>
              <w:t>’ statement.</w:t>
            </w:r>
          </w:p>
          <w:p w14:paraId="6FA531CC" w14:textId="72CF0C10" w:rsidR="001C3B37" w:rsidRPr="00FB3071" w:rsidRDefault="00297002" w:rsidP="002E2BF6">
            <w:pPr>
              <w:pStyle w:val="FeatureBox3"/>
            </w:pPr>
            <w:r>
              <w:rPr>
                <w:rStyle w:val="Strong"/>
              </w:rPr>
              <w:t>Check for understanding</w:t>
            </w:r>
            <w:r w:rsidR="000D1F67">
              <w:rPr>
                <w:rStyle w:val="Strong"/>
              </w:rPr>
              <w:t xml:space="preserve"> </w:t>
            </w:r>
            <w:r w:rsidR="00FE171C">
              <w:rPr>
                <w:rStyle w:val="Strong"/>
              </w:rPr>
              <w:t>3</w:t>
            </w:r>
            <w:r w:rsidR="001C3B37">
              <w:rPr>
                <w:rStyle w:val="Strong"/>
              </w:rPr>
              <w:t>:</w:t>
            </w:r>
            <w:r w:rsidR="001D7454" w:rsidRPr="006F4187">
              <w:t xml:space="preserve"> </w:t>
            </w:r>
            <w:r w:rsidR="006F4187" w:rsidRPr="006F4187">
              <w:t xml:space="preserve">check </w:t>
            </w:r>
            <w:r w:rsidR="007556DA" w:rsidRPr="006F4187">
              <w:t xml:space="preserve">students’ </w:t>
            </w:r>
            <w:r w:rsidR="007556DA" w:rsidRPr="007556DA">
              <w:t>ability to</w:t>
            </w:r>
            <w:r w:rsidR="001C3B37">
              <w:t xml:space="preserve"> </w:t>
            </w:r>
            <w:r w:rsidR="007C132A">
              <w:t>c</w:t>
            </w:r>
            <w:r w:rsidR="0076575F">
              <w:t xml:space="preserve">onstruct a scientific </w:t>
            </w:r>
            <w:r w:rsidR="0076575F" w:rsidRPr="00FB3071">
              <w:t>hypothesis</w:t>
            </w:r>
            <w:r w:rsidR="00FB3071" w:rsidRPr="00FB3071">
              <w:t xml:space="preserve"> from a given </w:t>
            </w:r>
            <w:r w:rsidR="00AA43F8">
              <w:t>investigable</w:t>
            </w:r>
            <w:r w:rsidR="00FB3071" w:rsidRPr="00FB3071">
              <w:t xml:space="preserve"> question.</w:t>
            </w:r>
          </w:p>
          <w:p w14:paraId="28846F54" w14:textId="341AC7C7" w:rsidR="009B1117" w:rsidRDefault="00A23D25" w:rsidP="009B1117">
            <w:r w:rsidRPr="00A23D25">
              <w:rPr>
                <w:rStyle w:val="Strong"/>
              </w:rPr>
              <w:lastRenderedPageBreak/>
              <w:t xml:space="preserve">Guide </w:t>
            </w:r>
            <w:r>
              <w:t>students</w:t>
            </w:r>
            <w:r w:rsidR="00935EDA">
              <w:t xml:space="preserve"> to, or independently,</w:t>
            </w:r>
            <w:r w:rsidR="009B6CA7">
              <w:t xml:space="preserve"> </w:t>
            </w:r>
            <w:r w:rsidR="00935EDA">
              <w:t xml:space="preserve">identify the variables in a series </w:t>
            </w:r>
            <w:r w:rsidR="00F72084">
              <w:t xml:space="preserve">of </w:t>
            </w:r>
            <w:r w:rsidR="00935EDA">
              <w:t>investigable scientific question</w:t>
            </w:r>
            <w:r w:rsidR="00F72084">
              <w:t>s</w:t>
            </w:r>
            <w:r w:rsidR="00935EDA">
              <w:t xml:space="preserve">, and </w:t>
            </w:r>
            <w:r w:rsidR="009B6CA7">
              <w:t>construct hypotheses using the ‘</w:t>
            </w:r>
            <w:r w:rsidR="00F72084">
              <w:t>I</w:t>
            </w:r>
            <w:r w:rsidR="009B6CA7">
              <w:t>f</w:t>
            </w:r>
            <w:r w:rsidR="00F72084">
              <w:t> … </w:t>
            </w:r>
            <w:r w:rsidR="009B6CA7">
              <w:t>then</w:t>
            </w:r>
            <w:r w:rsidR="00F72084">
              <w:t> … </w:t>
            </w:r>
            <w:r w:rsidR="009B6CA7">
              <w:t>because</w:t>
            </w:r>
            <w:r w:rsidR="00F72084">
              <w:t> …</w:t>
            </w:r>
            <w:r w:rsidR="009B6CA7">
              <w:t>’ scaffold</w:t>
            </w:r>
            <w:r w:rsidR="00935EDA">
              <w:t>.</w:t>
            </w:r>
          </w:p>
          <w:p w14:paraId="74E9C07F" w14:textId="4BC47B59" w:rsidR="00935EDA" w:rsidRDefault="00935EDA" w:rsidP="009B1117">
            <w:r w:rsidRPr="00A23D25">
              <w:rPr>
                <w:rStyle w:val="Strong"/>
              </w:rPr>
              <w:t>Introduce</w:t>
            </w:r>
            <w:r>
              <w:t xml:space="preserve"> students to the concept of </w:t>
            </w:r>
            <w:r w:rsidR="007619E4">
              <w:t>‘</w:t>
            </w:r>
            <w:r>
              <w:t>falsifiability</w:t>
            </w:r>
            <w:r w:rsidR="007619E4">
              <w:t>’</w:t>
            </w:r>
            <w:r>
              <w:t xml:space="preserve"> where </w:t>
            </w:r>
            <w:r w:rsidRPr="0087560F">
              <w:t>a scientific claim or hypothesis must be capable of being tested in a way that could show it to be wrong</w:t>
            </w:r>
            <w:r>
              <w:t>.</w:t>
            </w:r>
          </w:p>
          <w:p w14:paraId="2C7B787C" w14:textId="703BD861" w:rsidR="00935EDA" w:rsidRDefault="00935EDA" w:rsidP="009B1117">
            <w:r w:rsidRPr="00702997">
              <w:rPr>
                <w:rStyle w:val="Strong"/>
              </w:rPr>
              <w:t xml:space="preserve">Facilitate </w:t>
            </w:r>
            <w:r>
              <w:t>a ‘</w:t>
            </w:r>
            <w:r w:rsidR="007619E4">
              <w:t>G</w:t>
            </w:r>
            <w:r>
              <w:t xml:space="preserve">uess my rule’ game with students to </w:t>
            </w:r>
            <w:r w:rsidRPr="00A23D25">
              <w:rPr>
                <w:rStyle w:val="Strong"/>
              </w:rPr>
              <w:t>demonstrate</w:t>
            </w:r>
            <w:r>
              <w:t xml:space="preserve"> how attempting to falsify a claim can provide more information than simply trying to support a claim.</w:t>
            </w:r>
          </w:p>
          <w:p w14:paraId="1477F5EC" w14:textId="566C297A" w:rsidR="006F4187" w:rsidRPr="006F4187" w:rsidRDefault="00935EDA" w:rsidP="006F4187">
            <w:pPr>
              <w:pBdr>
                <w:top w:val="single" w:sz="24" w:space="10" w:color="EBEBEB"/>
                <w:left w:val="single" w:sz="24" w:space="10" w:color="EBEBEB"/>
                <w:bottom w:val="single" w:sz="24" w:space="10" w:color="EBEBEB"/>
                <w:right w:val="single" w:sz="24" w:space="10" w:color="EBEBEB"/>
              </w:pBdr>
              <w:shd w:val="clear" w:color="auto" w:fill="EBEBEB"/>
              <w:rPr>
                <w:rFonts w:eastAsia="Calibri"/>
              </w:rPr>
            </w:pPr>
            <w:r w:rsidRPr="00B1244C">
              <w:rPr>
                <w:rStyle w:val="Strong"/>
              </w:rPr>
              <w:t>Note:</w:t>
            </w:r>
            <w:r w:rsidRPr="00935EDA">
              <w:rPr>
                <w:rFonts w:eastAsia="Calibri"/>
              </w:rPr>
              <w:t xml:space="preserve"> the video </w:t>
            </w:r>
            <w:hyperlink r:id="rId14" w:history="1">
              <w:r w:rsidRPr="007915B6">
                <w:rPr>
                  <w:rStyle w:val="Hyperlink"/>
                </w:rPr>
                <w:t>The Most Common Cognitive Bias (4:43)</w:t>
              </w:r>
            </w:hyperlink>
            <w:r w:rsidRPr="00935EDA">
              <w:rPr>
                <w:rFonts w:eastAsia="Calibri"/>
              </w:rPr>
              <w:t xml:space="preserve"> demonstrates this game and unpacks why falsifiability is important. It may be worth watching to ensure correct understanding of how to facilitate the game.</w:t>
            </w:r>
          </w:p>
          <w:p w14:paraId="1A74E0C5" w14:textId="23880D1B" w:rsidR="0041173A" w:rsidRPr="008E46D8" w:rsidRDefault="0041173A" w:rsidP="008E46D8">
            <w:pPr>
              <w:pStyle w:val="ListBullet"/>
              <w:numPr>
                <w:ilvl w:val="0"/>
                <w:numId w:val="0"/>
              </w:numPr>
              <w:ind w:firstLine="7"/>
              <w:rPr>
                <w:rStyle w:val="Strong"/>
                <w:b w:val="0"/>
                <w:bCs w:val="0"/>
              </w:rPr>
            </w:pPr>
            <w:r w:rsidRPr="00525FE0">
              <w:rPr>
                <w:rStyle w:val="Strong"/>
              </w:rPr>
              <w:t>Paper helicopters – hypothesis testing</w:t>
            </w:r>
            <w:r w:rsidR="001C2DDD">
              <w:rPr>
                <w:rStyle w:val="Strong"/>
              </w:rPr>
              <w:t xml:space="preserve"> (practical investigation)</w:t>
            </w:r>
            <w:r w:rsidR="008E46D8">
              <w:rPr>
                <w:rStyle w:val="Strong"/>
              </w:rPr>
              <w:t xml:space="preserve"> (</w:t>
            </w:r>
            <w:r w:rsidR="00986B86" w:rsidRPr="00986B86">
              <w:rPr>
                <w:rStyle w:val="Strong"/>
              </w:rPr>
              <w:t>1.</w:t>
            </w:r>
            <w:r w:rsidR="00986B86">
              <w:rPr>
                <w:rStyle w:val="Strong"/>
              </w:rPr>
              <w:t>2</w:t>
            </w:r>
            <w:r w:rsidR="00986B86" w:rsidRPr="00986B86">
              <w:rPr>
                <w:rStyle w:val="Strong"/>
              </w:rPr>
              <w:t xml:space="preserve"> TRB and 1.</w:t>
            </w:r>
            <w:r w:rsidR="00986B86">
              <w:rPr>
                <w:rStyle w:val="Strong"/>
              </w:rPr>
              <w:t>2</w:t>
            </w:r>
            <w:r w:rsidR="007915B6">
              <w:rPr>
                <w:rStyle w:val="Strong"/>
              </w:rPr>
              <w:t> </w:t>
            </w:r>
            <w:r w:rsidR="00986B86" w:rsidRPr="00986B86">
              <w:rPr>
                <w:rStyle w:val="Strong"/>
              </w:rPr>
              <w:t>PPT</w:t>
            </w:r>
            <w:r w:rsidR="008E46D8">
              <w:rPr>
                <w:rStyle w:val="Strong"/>
              </w:rPr>
              <w:t>)</w:t>
            </w:r>
          </w:p>
          <w:p w14:paraId="76F8B552" w14:textId="6C4327E6" w:rsidR="00794F72" w:rsidRDefault="009B1117" w:rsidP="00DF032D">
            <w:r w:rsidRPr="00E1207D">
              <w:t xml:space="preserve">Students </w:t>
            </w:r>
            <w:r w:rsidR="009B6CA7">
              <w:t>watch</w:t>
            </w:r>
            <w:r w:rsidRPr="00E1207D">
              <w:t xml:space="preserve"> </w:t>
            </w:r>
            <w:hyperlink r:id="rId15" w:history="1">
              <w:r w:rsidRPr="00E1207D">
                <w:rPr>
                  <w:rStyle w:val="Hyperlink"/>
                </w:rPr>
                <w:t>Paper Helicopter (Hopkins Engineering At Home) (1:41)</w:t>
              </w:r>
            </w:hyperlink>
            <w:r w:rsidRPr="00E1207D">
              <w:t xml:space="preserve"> and construct paper helicopters using the </w:t>
            </w:r>
            <w:hyperlink r:id="rId16" w:history="1">
              <w:r w:rsidR="00EE04D8" w:rsidRPr="00345154">
                <w:rPr>
                  <w:rStyle w:val="Hyperlink"/>
                </w:rPr>
                <w:t>helicopter template</w:t>
              </w:r>
            </w:hyperlink>
            <w:r w:rsidR="00DF032D" w:rsidRPr="00E1207D">
              <w:t>.</w:t>
            </w:r>
          </w:p>
          <w:p w14:paraId="75A1ECB5" w14:textId="4E3636CE" w:rsidR="00DF032D" w:rsidRDefault="009B6CA7" w:rsidP="00DF032D">
            <w:r w:rsidRPr="00A23D25">
              <w:rPr>
                <w:rStyle w:val="Strong"/>
              </w:rPr>
              <w:t>Guide</w:t>
            </w:r>
            <w:r>
              <w:t xml:space="preserve"> students to formulate a suitable, investigable scientific question, considering the </w:t>
            </w:r>
            <w:r>
              <w:lastRenderedPageBreak/>
              <w:t>independent, dependent and controlled variables. Students use quality criteria to evaluate their question and make improvements.</w:t>
            </w:r>
          </w:p>
          <w:p w14:paraId="6AE40064" w14:textId="718FA683" w:rsidR="006B4190" w:rsidRPr="00E1207D" w:rsidRDefault="006B4190" w:rsidP="00DF032D">
            <w:r>
              <w:t>Students draw on prior learning to construct a suitable hypothesis for the investigation.</w:t>
            </w:r>
          </w:p>
          <w:p w14:paraId="27E94B73" w14:textId="02AAEA3D" w:rsidR="001C3B37" w:rsidRPr="00C95269" w:rsidRDefault="009B6CA7" w:rsidP="00C95269">
            <w:r>
              <w:t xml:space="preserve">Students </w:t>
            </w:r>
            <w:proofErr w:type="gramStart"/>
            <w:r>
              <w:t>conduct an investigation</w:t>
            </w:r>
            <w:proofErr w:type="gramEnd"/>
            <w:r>
              <w:t xml:space="preserve"> to collect data to test a hypothesis about paper helicopters. They then analyse the data for trends and draw an evidence-based conclusion consistent with the evidence collected during the practical investigation.</w:t>
            </w:r>
          </w:p>
        </w:tc>
        <w:tc>
          <w:tcPr>
            <w:tcW w:w="955" w:type="pct"/>
          </w:tcPr>
          <w:p w14:paraId="3C00305A" w14:textId="77777777" w:rsidR="001C3B37" w:rsidRDefault="001C3B37" w:rsidP="00817D48"/>
        </w:tc>
      </w:tr>
      <w:tr w:rsidR="00B318BA" w14:paraId="3B6B92E8" w14:textId="77777777" w:rsidTr="00230E27">
        <w:tc>
          <w:tcPr>
            <w:tcW w:w="956" w:type="pct"/>
          </w:tcPr>
          <w:p w14:paraId="57270441" w14:textId="06EF86DE" w:rsidR="00483AA2" w:rsidRPr="00483AA2" w:rsidRDefault="00483AA2" w:rsidP="00D10D05">
            <w:pPr>
              <w:rPr>
                <w:rStyle w:val="Strong"/>
              </w:rPr>
            </w:pPr>
            <w:r w:rsidRPr="00956D3F">
              <w:rPr>
                <w:rStyle w:val="Strong"/>
              </w:rPr>
              <w:lastRenderedPageBreak/>
              <w:t>Investigating</w:t>
            </w:r>
            <w:r w:rsidRPr="00483AA2">
              <w:rPr>
                <w:rStyle w:val="Strong"/>
              </w:rPr>
              <w:t xml:space="preserve"> questions and claims</w:t>
            </w:r>
          </w:p>
          <w:p w14:paraId="1CC04F12" w14:textId="29DE7574" w:rsidR="00B318BA" w:rsidRPr="00956D3F" w:rsidRDefault="00D10D05" w:rsidP="00956D3F">
            <w:pPr>
              <w:pStyle w:val="ListBullet"/>
            </w:pPr>
            <w:r w:rsidRPr="00956D3F">
              <w:t>Develop criteria and use them to evaluate whether online content is valid and reliable</w:t>
            </w:r>
          </w:p>
          <w:p w14:paraId="0287C1A9" w14:textId="31FE446C" w:rsidR="005B7ABA" w:rsidRDefault="005B7ABA" w:rsidP="005B7ABA">
            <w:pPr>
              <w:pStyle w:val="ListBullet"/>
              <w:numPr>
                <w:ilvl w:val="0"/>
                <w:numId w:val="0"/>
              </w:numPr>
              <w:rPr>
                <w:rStyle w:val="Strong"/>
              </w:rPr>
            </w:pPr>
            <w:r w:rsidRPr="005B7ABA">
              <w:rPr>
                <w:rStyle w:val="Strong"/>
              </w:rPr>
              <w:t>Analysing data and information</w:t>
            </w:r>
          </w:p>
          <w:p w14:paraId="659C7100" w14:textId="1185CAC7" w:rsidR="005B7ABA" w:rsidRPr="008E46D8" w:rsidRDefault="008D3357" w:rsidP="00956D3F">
            <w:pPr>
              <w:pStyle w:val="ListBullet"/>
              <w:rPr>
                <w:rStyle w:val="Strong"/>
                <w:b w:val="0"/>
                <w:bCs w:val="0"/>
              </w:rPr>
            </w:pPr>
            <w:r w:rsidRPr="00956D3F">
              <w:t>Analyse</w:t>
            </w:r>
            <w:r w:rsidRPr="008D3357">
              <w:t xml:space="preserve"> the validity of information from </w:t>
            </w:r>
            <w:r w:rsidRPr="008D3357">
              <w:lastRenderedPageBreak/>
              <w:t>secondary sources</w:t>
            </w:r>
          </w:p>
          <w:p w14:paraId="2308F87C" w14:textId="77777777" w:rsidR="002102D3" w:rsidRDefault="002102D3" w:rsidP="002102D3">
            <w:pPr>
              <w:rPr>
                <w:rStyle w:val="Strong"/>
              </w:rPr>
            </w:pPr>
            <w:r>
              <w:rPr>
                <w:rStyle w:val="Strong"/>
              </w:rPr>
              <w:t>Problem-</w:t>
            </w:r>
            <w:r w:rsidRPr="00956D3F">
              <w:rPr>
                <w:rStyle w:val="Strong"/>
              </w:rPr>
              <w:t>solving</w:t>
            </w:r>
          </w:p>
          <w:p w14:paraId="176FDFD7" w14:textId="6D4476D0" w:rsidR="002102D3" w:rsidRPr="00956D3F" w:rsidRDefault="00556CAF" w:rsidP="00956D3F">
            <w:pPr>
              <w:pStyle w:val="ListBullet"/>
            </w:pPr>
            <w:r w:rsidRPr="00956D3F">
              <w:t xml:space="preserve">Develop </w:t>
            </w:r>
            <w:r w:rsidR="001501B9" w:rsidRPr="00956D3F">
              <w:t xml:space="preserve">evaluation </w:t>
            </w:r>
            <w:r w:rsidRPr="00956D3F">
              <w:t>criteria relevant to identified problems</w:t>
            </w:r>
          </w:p>
        </w:tc>
        <w:tc>
          <w:tcPr>
            <w:tcW w:w="3089" w:type="pct"/>
          </w:tcPr>
          <w:p w14:paraId="139012CF" w14:textId="071E45CE" w:rsidR="008B74E4" w:rsidRPr="009C5C9D" w:rsidRDefault="000635EA" w:rsidP="001A5FCA">
            <w:pPr>
              <w:pStyle w:val="Heading4"/>
            </w:pPr>
            <w:r w:rsidRPr="009C5C9D">
              <w:lastRenderedPageBreak/>
              <w:t>1.</w:t>
            </w:r>
            <w:r w:rsidR="0050539F" w:rsidRPr="009C5C9D">
              <w:t xml:space="preserve">3 </w:t>
            </w:r>
            <w:r w:rsidR="00282228" w:rsidRPr="00145614">
              <w:t>Evaluating</w:t>
            </w:r>
            <w:r w:rsidR="002F1440" w:rsidRPr="009C5C9D">
              <w:t xml:space="preserve"> online content</w:t>
            </w:r>
            <w:r w:rsidR="00CD3F71" w:rsidRPr="009C5C9D">
              <w:t xml:space="preserve"> (approximately 1.5 hours)</w:t>
            </w:r>
          </w:p>
          <w:p w14:paraId="479B1356" w14:textId="3383CF98" w:rsidR="003E7EA7" w:rsidRDefault="00435F51" w:rsidP="00B318BA">
            <w:pPr>
              <w:rPr>
                <w:rStyle w:val="Strong"/>
              </w:rPr>
            </w:pPr>
            <w:r w:rsidRPr="00435F51">
              <w:rPr>
                <w:rStyle w:val="Strong"/>
              </w:rPr>
              <w:t xml:space="preserve">Developing criteria to evaluate the reliability and validity of online secondary sources </w:t>
            </w:r>
            <w:r w:rsidR="003E7EA7">
              <w:rPr>
                <w:rStyle w:val="Strong"/>
              </w:rPr>
              <w:t>(</w:t>
            </w:r>
            <w:r w:rsidR="00986B86" w:rsidRPr="00986B86">
              <w:rPr>
                <w:rStyle w:val="Strong"/>
              </w:rPr>
              <w:t>1.</w:t>
            </w:r>
            <w:r w:rsidR="0050539F">
              <w:rPr>
                <w:rStyle w:val="Strong"/>
              </w:rPr>
              <w:t>3</w:t>
            </w:r>
            <w:r w:rsidR="00986B86" w:rsidRPr="00986B86">
              <w:rPr>
                <w:rStyle w:val="Strong"/>
              </w:rPr>
              <w:t xml:space="preserve"> TRB and 1.</w:t>
            </w:r>
            <w:r w:rsidR="0050539F">
              <w:rPr>
                <w:rStyle w:val="Strong"/>
              </w:rPr>
              <w:t>3</w:t>
            </w:r>
            <w:r w:rsidR="00986B86" w:rsidRPr="00986B86">
              <w:rPr>
                <w:rStyle w:val="Strong"/>
              </w:rPr>
              <w:t xml:space="preserve"> PPT</w:t>
            </w:r>
            <w:r w:rsidR="003E7EA7">
              <w:rPr>
                <w:rStyle w:val="Strong"/>
              </w:rPr>
              <w:t>)</w:t>
            </w:r>
          </w:p>
          <w:p w14:paraId="5F97AC48" w14:textId="6423AEB1" w:rsidR="000940B6" w:rsidRDefault="000940B6" w:rsidP="000940B6">
            <w:pPr>
              <w:pStyle w:val="FeatureBox4"/>
              <w:rPr>
                <w:rStyle w:val="Strong"/>
              </w:rPr>
            </w:pPr>
            <w:r w:rsidRPr="007B09E2">
              <w:rPr>
                <w:rStyle w:val="Strong"/>
              </w:rPr>
              <w:t>Note:</w:t>
            </w:r>
            <w:r w:rsidRPr="000940B6">
              <w:rPr>
                <w:b/>
                <w:bCs/>
              </w:rPr>
              <w:t xml:space="preserve"> </w:t>
            </w:r>
            <w:r w:rsidR="001A5FCA">
              <w:t>t</w:t>
            </w:r>
            <w:r w:rsidR="00CA2E01">
              <w:t>he syllabus requires students to extract information from reliable resources and analyse the validity of information from secondary sources. For information from a source to be valid, it must also be reliable and accurate, which is why accuracy is addressed.</w:t>
            </w:r>
          </w:p>
          <w:p w14:paraId="4135A1E0" w14:textId="5D606BF7" w:rsidR="00950FA4" w:rsidRDefault="00950FA4" w:rsidP="00EE3F36">
            <w:r w:rsidRPr="00297002">
              <w:rPr>
                <w:rStyle w:val="Strong"/>
              </w:rPr>
              <w:t xml:space="preserve">Inform </w:t>
            </w:r>
            <w:r w:rsidRPr="00950FA4">
              <w:t>students that the reliability of a secondary source refers to the consistency of information with other reliable sources.</w:t>
            </w:r>
            <w:r>
              <w:t xml:space="preserve"> </w:t>
            </w:r>
            <w:r w:rsidRPr="003640AB">
              <w:rPr>
                <w:rStyle w:val="Strong"/>
              </w:rPr>
              <w:t>Unpack</w:t>
            </w:r>
            <w:r>
              <w:t xml:space="preserve"> questions that can be asked to evaluate a secondary source.</w:t>
            </w:r>
          </w:p>
          <w:p w14:paraId="1208FB09" w14:textId="526005BA" w:rsidR="00B06E7C" w:rsidRDefault="009B6CA7" w:rsidP="00EE3F36">
            <w:r w:rsidRPr="00297002">
              <w:rPr>
                <w:rStyle w:val="Strong"/>
              </w:rPr>
              <w:lastRenderedPageBreak/>
              <w:t xml:space="preserve">Present </w:t>
            </w:r>
            <w:r>
              <w:t xml:space="preserve">students with the problem of using secondary sources to answer research questions. </w:t>
            </w:r>
            <w:r w:rsidRPr="00A23D25">
              <w:rPr>
                <w:rStyle w:val="Strong"/>
              </w:rPr>
              <w:t>Review</w:t>
            </w:r>
            <w:r w:rsidR="00950FA4">
              <w:t xml:space="preserve"> the</w:t>
            </w:r>
            <w:r>
              <w:t xml:space="preserve"> definitions of </w:t>
            </w:r>
            <w:r w:rsidR="009E0AAE">
              <w:t>‘</w:t>
            </w:r>
            <w:r>
              <w:t>reliability</w:t>
            </w:r>
            <w:r w:rsidR="009E0AAE">
              <w:t>’</w:t>
            </w:r>
            <w:r>
              <w:t xml:space="preserve">, </w:t>
            </w:r>
            <w:r w:rsidR="009E0AAE">
              <w:t>‘</w:t>
            </w:r>
            <w:r>
              <w:t>accuracy</w:t>
            </w:r>
            <w:r w:rsidR="009E0AAE">
              <w:t>’</w:t>
            </w:r>
            <w:r>
              <w:t xml:space="preserve"> and </w:t>
            </w:r>
            <w:r w:rsidR="009E0AAE">
              <w:t>‘</w:t>
            </w:r>
            <w:r>
              <w:t>validity</w:t>
            </w:r>
            <w:r w:rsidR="009E0AAE">
              <w:t>’</w:t>
            </w:r>
            <w:r>
              <w:t xml:space="preserve"> in relation to secondary sources.</w:t>
            </w:r>
          </w:p>
          <w:p w14:paraId="19A35BE0" w14:textId="4617F1B1" w:rsidR="009A6CDB" w:rsidRPr="007B09E2" w:rsidRDefault="00CA2E01" w:rsidP="00EE3F36">
            <w:r>
              <w:t xml:space="preserve">As a class, </w:t>
            </w:r>
            <w:r w:rsidRPr="00A23D25">
              <w:rPr>
                <w:rStyle w:val="Strong"/>
              </w:rPr>
              <w:t>jointly construct</w:t>
            </w:r>
            <w:r>
              <w:t xml:space="preserve"> evaluation criteria to assess the reliability, accuracy and validity of online secondary sources</w:t>
            </w:r>
            <w:r w:rsidR="00950FA4">
              <w:t>. Use the evaluation criteria to assess the reliability and validity of the online source</w:t>
            </w:r>
            <w:r>
              <w:t xml:space="preserve"> </w:t>
            </w:r>
            <w:hyperlink r:id="rId17" w:history="1">
              <w:r w:rsidR="007B57B2" w:rsidRPr="007B57B2">
                <w:rPr>
                  <w:rStyle w:val="Hyperlink"/>
                </w:rPr>
                <w:t>Will blue light from electronic devices increase my risk of macular degeneration and blindness?</w:t>
              </w:r>
            </w:hyperlink>
          </w:p>
          <w:p w14:paraId="1D9364E6" w14:textId="1DBFDDA3" w:rsidR="001F48AF" w:rsidRPr="00EE3F36" w:rsidRDefault="00BA5786" w:rsidP="00BA5786">
            <w:pPr>
              <w:pStyle w:val="FeatureBox3"/>
              <w:rPr>
                <w:rStyle w:val="Strong"/>
                <w:b w:val="0"/>
                <w:bCs w:val="0"/>
              </w:rPr>
            </w:pPr>
            <w:r w:rsidRPr="007B09E2">
              <w:rPr>
                <w:rStyle w:val="Strong"/>
              </w:rPr>
              <w:t>Check</w:t>
            </w:r>
            <w:r w:rsidR="00E31B82" w:rsidRPr="007B09E2">
              <w:rPr>
                <w:rStyle w:val="Strong"/>
              </w:rPr>
              <w:t xml:space="preserve"> for understanding</w:t>
            </w:r>
            <w:r w:rsidR="00F40A31" w:rsidRPr="007B09E2">
              <w:rPr>
                <w:rStyle w:val="Strong"/>
              </w:rPr>
              <w:t xml:space="preserve"> </w:t>
            </w:r>
            <w:r w:rsidR="005314EF" w:rsidRPr="007B09E2">
              <w:rPr>
                <w:rStyle w:val="Strong"/>
              </w:rPr>
              <w:t>1</w:t>
            </w:r>
            <w:r w:rsidRPr="007B09E2">
              <w:rPr>
                <w:rStyle w:val="Strong"/>
              </w:rPr>
              <w:t>:</w:t>
            </w:r>
            <w:r>
              <w:t xml:space="preserve"> </w:t>
            </w:r>
            <w:r w:rsidR="006F4187">
              <w:t>check students</w:t>
            </w:r>
            <w:r w:rsidR="00221D09">
              <w:t>’</w:t>
            </w:r>
            <w:r w:rsidR="006F4187">
              <w:t xml:space="preserve"> understanding of reliability, accuracy and validity of online secondary sources by </w:t>
            </w:r>
            <w:r>
              <w:t>present</w:t>
            </w:r>
            <w:r w:rsidR="006F4187">
              <w:t>ing</w:t>
            </w:r>
            <w:r>
              <w:t xml:space="preserve"> students with each </w:t>
            </w:r>
            <w:r w:rsidR="00CA2E01">
              <w:t>evaluation criterion and ask</w:t>
            </w:r>
            <w:r w:rsidR="00221D09">
              <w:t>ing</w:t>
            </w:r>
            <w:r w:rsidR="00CA2E01">
              <w:t xml:space="preserve"> them to identify whether it relates to the </w:t>
            </w:r>
            <w:r>
              <w:t>reliability, accuracy or validity</w:t>
            </w:r>
            <w:r w:rsidR="006F4187">
              <w:t>.</w:t>
            </w:r>
          </w:p>
          <w:p w14:paraId="7F73FACF" w14:textId="7F91BE64" w:rsidR="0090702D" w:rsidRDefault="00255C1F" w:rsidP="0090702D">
            <w:pPr>
              <w:rPr>
                <w:rStyle w:val="Strong"/>
              </w:rPr>
            </w:pPr>
            <w:r>
              <w:rPr>
                <w:rStyle w:val="Strong"/>
              </w:rPr>
              <w:t xml:space="preserve">Evaluating </w:t>
            </w:r>
            <w:r w:rsidR="00C35851">
              <w:rPr>
                <w:rStyle w:val="Strong"/>
              </w:rPr>
              <w:t xml:space="preserve">the </w:t>
            </w:r>
            <w:r>
              <w:rPr>
                <w:rStyle w:val="Strong"/>
              </w:rPr>
              <w:t>reliability and valid</w:t>
            </w:r>
            <w:r w:rsidR="002F531C">
              <w:rPr>
                <w:rStyle w:val="Strong"/>
              </w:rPr>
              <w:t>it</w:t>
            </w:r>
            <w:r>
              <w:rPr>
                <w:rStyle w:val="Strong"/>
              </w:rPr>
              <w:t>y of online sources – m</w:t>
            </w:r>
            <w:r w:rsidR="0090702D">
              <w:rPr>
                <w:rStyle w:val="Strong"/>
              </w:rPr>
              <w:t>icrowaves and cancer (</w:t>
            </w:r>
            <w:r w:rsidR="00986B86" w:rsidRPr="00986B86">
              <w:rPr>
                <w:rStyle w:val="Strong"/>
              </w:rPr>
              <w:t>1.</w:t>
            </w:r>
            <w:r w:rsidR="0050539F">
              <w:rPr>
                <w:rStyle w:val="Strong"/>
              </w:rPr>
              <w:t>3</w:t>
            </w:r>
            <w:r w:rsidR="00986B86" w:rsidRPr="00986B86">
              <w:rPr>
                <w:rStyle w:val="Strong"/>
              </w:rPr>
              <w:t xml:space="preserve"> TRB and 1.</w:t>
            </w:r>
            <w:r w:rsidR="0050539F">
              <w:rPr>
                <w:rStyle w:val="Strong"/>
              </w:rPr>
              <w:t>3</w:t>
            </w:r>
            <w:r w:rsidR="00986B86" w:rsidRPr="00986B86">
              <w:rPr>
                <w:rStyle w:val="Strong"/>
              </w:rPr>
              <w:t xml:space="preserve"> PPT</w:t>
            </w:r>
            <w:r w:rsidR="0090702D">
              <w:rPr>
                <w:rStyle w:val="Strong"/>
              </w:rPr>
              <w:t>)</w:t>
            </w:r>
          </w:p>
          <w:p w14:paraId="18B67F03" w14:textId="4A908C51" w:rsidR="000057E2" w:rsidRDefault="0095356B" w:rsidP="00757E7B">
            <w:r w:rsidRPr="00A23D25">
              <w:rPr>
                <w:rStyle w:val="Strong"/>
              </w:rPr>
              <w:t>Define</w:t>
            </w:r>
            <w:r>
              <w:t xml:space="preserve"> a </w:t>
            </w:r>
            <w:r w:rsidR="00221D09">
              <w:t>‘</w:t>
            </w:r>
            <w:r>
              <w:t>claim</w:t>
            </w:r>
            <w:r w:rsidR="00221D09">
              <w:t>’</w:t>
            </w:r>
            <w:r>
              <w:t xml:space="preserve"> and outline considerations when determining whether a claim is true.</w:t>
            </w:r>
          </w:p>
          <w:p w14:paraId="17C320F4" w14:textId="4D4355F0" w:rsidR="00213439" w:rsidRDefault="0095356B" w:rsidP="00757E7B">
            <w:r>
              <w:t xml:space="preserve">Students watch </w:t>
            </w:r>
            <w:hyperlink r:id="rId18" w:history="1">
              <w:r w:rsidR="009B6CA7">
                <w:rPr>
                  <w:rStyle w:val="Hyperlink"/>
                </w:rPr>
                <w:t>Your MICROWAVE Isn’t Convenient—It’s CARCINOGENIC (1:36)</w:t>
              </w:r>
            </w:hyperlink>
            <w:r>
              <w:t>, which claim</w:t>
            </w:r>
            <w:r w:rsidR="009B6CA7">
              <w:t>s</w:t>
            </w:r>
            <w:r>
              <w:t xml:space="preserve"> that microwaves cause</w:t>
            </w:r>
            <w:r w:rsidR="000238E8">
              <w:t xml:space="preserve"> changes to your food and biology</w:t>
            </w:r>
            <w:r w:rsidR="007211B4">
              <w:t xml:space="preserve">. </w:t>
            </w:r>
            <w:r w:rsidR="007211B4" w:rsidRPr="00A23D25">
              <w:rPr>
                <w:rStyle w:val="Strong"/>
              </w:rPr>
              <w:t xml:space="preserve">Model </w:t>
            </w:r>
            <w:r w:rsidR="007211B4">
              <w:t xml:space="preserve">how to evaluate the video source for its reliability and validity for one aspect of the evaluation criteria. </w:t>
            </w:r>
            <w:r w:rsidR="007211B4" w:rsidRPr="00A23D25">
              <w:rPr>
                <w:rStyle w:val="Strong"/>
              </w:rPr>
              <w:lastRenderedPageBreak/>
              <w:t>Guide</w:t>
            </w:r>
            <w:r w:rsidR="007211B4">
              <w:t xml:space="preserve"> or have students independently evaluate the reliability and accuracy of the video using the evaluation criteria.</w:t>
            </w:r>
          </w:p>
          <w:p w14:paraId="07AD6E5A" w14:textId="511479CD" w:rsidR="007211B4" w:rsidRDefault="007211B4" w:rsidP="00757E7B">
            <w:r w:rsidRPr="00A23D25">
              <w:rPr>
                <w:rStyle w:val="Strong"/>
              </w:rPr>
              <w:t xml:space="preserve">Guide </w:t>
            </w:r>
            <w:r>
              <w:t>students to conduct online research to evaluate the clams made in the video.</w:t>
            </w:r>
          </w:p>
          <w:p w14:paraId="39EAEBCF" w14:textId="65E6CD4D" w:rsidR="007B5466" w:rsidRPr="00656000" w:rsidRDefault="00DC7CA6" w:rsidP="00DC7CA6">
            <w:pPr>
              <w:pStyle w:val="FeatureBox3"/>
              <w:rPr>
                <w:rStyle w:val="Strong"/>
                <w:b w:val="0"/>
                <w:bCs w:val="0"/>
              </w:rPr>
            </w:pPr>
            <w:r>
              <w:rPr>
                <w:rStyle w:val="Strong"/>
              </w:rPr>
              <w:t>Check</w:t>
            </w:r>
            <w:r w:rsidR="00E31B82">
              <w:rPr>
                <w:rStyle w:val="Strong"/>
              </w:rPr>
              <w:t xml:space="preserve"> for understanding </w:t>
            </w:r>
            <w:r w:rsidR="00221C6D">
              <w:rPr>
                <w:rStyle w:val="Strong"/>
              </w:rPr>
              <w:t>2</w:t>
            </w:r>
            <w:r w:rsidRPr="005F7E1C">
              <w:rPr>
                <w:rStyle w:val="Strong"/>
              </w:rPr>
              <w:t>:</w:t>
            </w:r>
            <w:r>
              <w:t xml:space="preserve"> </w:t>
            </w:r>
            <w:r w:rsidR="007211B4">
              <w:t>check</w:t>
            </w:r>
            <w:r w:rsidR="002A0DA6">
              <w:t xml:space="preserve"> students’ understanding of the importance of reliable, accurate and valid sources and evidence in supporting and refuting claims.</w:t>
            </w:r>
          </w:p>
        </w:tc>
        <w:tc>
          <w:tcPr>
            <w:tcW w:w="955" w:type="pct"/>
          </w:tcPr>
          <w:p w14:paraId="04654097" w14:textId="77777777" w:rsidR="00B318BA" w:rsidRDefault="00B318BA" w:rsidP="00817D48"/>
        </w:tc>
      </w:tr>
      <w:tr w:rsidR="00D53999" w14:paraId="5A8938C8" w14:textId="77777777" w:rsidTr="00230E27">
        <w:tc>
          <w:tcPr>
            <w:tcW w:w="956" w:type="pct"/>
          </w:tcPr>
          <w:p w14:paraId="6AE063F6" w14:textId="77777777" w:rsidR="0015327B" w:rsidRPr="00483AA2" w:rsidRDefault="0015327B" w:rsidP="0015327B">
            <w:pPr>
              <w:rPr>
                <w:rStyle w:val="Strong"/>
              </w:rPr>
            </w:pPr>
            <w:r w:rsidRPr="00483AA2">
              <w:rPr>
                <w:rStyle w:val="Strong"/>
              </w:rPr>
              <w:lastRenderedPageBreak/>
              <w:t>Investigating questions and claims</w:t>
            </w:r>
          </w:p>
          <w:p w14:paraId="092212D8" w14:textId="77777777" w:rsidR="00D53999" w:rsidRPr="00081B9F" w:rsidRDefault="0015327B" w:rsidP="00081B9F">
            <w:pPr>
              <w:pStyle w:val="ListBullet"/>
            </w:pPr>
            <w:r w:rsidRPr="00081B9F">
              <w:t>Identify a claim that can be scientifically tested with an investigation, or series of investigations, to test the claim</w:t>
            </w:r>
          </w:p>
          <w:p w14:paraId="5E6659FA" w14:textId="77777777" w:rsidR="00642776" w:rsidRDefault="00642776" w:rsidP="00642776">
            <w:pPr>
              <w:pStyle w:val="ListBullet"/>
              <w:rPr>
                <w:bCs/>
              </w:rPr>
            </w:pPr>
            <w:r w:rsidRPr="00D1492F">
              <w:rPr>
                <w:bCs/>
              </w:rPr>
              <w:t xml:space="preserve">Explain the evidence and </w:t>
            </w:r>
            <w:r w:rsidRPr="00D1492F">
              <w:rPr>
                <w:bCs/>
              </w:rPr>
              <w:lastRenderedPageBreak/>
              <w:t>reasoning used to support conclusions about claims, using data from</w:t>
            </w:r>
            <w:r>
              <w:rPr>
                <w:bCs/>
              </w:rPr>
              <w:t xml:space="preserve"> </w:t>
            </w:r>
            <w:r w:rsidRPr="007725A3">
              <w:rPr>
                <w:bCs/>
              </w:rPr>
              <w:t>investigations</w:t>
            </w:r>
          </w:p>
          <w:p w14:paraId="49022FEA" w14:textId="77777777" w:rsidR="00991AFB" w:rsidRDefault="00991AFB" w:rsidP="00991AFB">
            <w:pPr>
              <w:rPr>
                <w:rStyle w:val="Strong"/>
              </w:rPr>
            </w:pPr>
            <w:r>
              <w:rPr>
                <w:rStyle w:val="Strong"/>
              </w:rPr>
              <w:t>Problem solving</w:t>
            </w:r>
          </w:p>
          <w:p w14:paraId="050E2829" w14:textId="73F50723" w:rsidR="00991AFB" w:rsidRPr="00642776" w:rsidRDefault="00991AFB" w:rsidP="00991AFB">
            <w:pPr>
              <w:pStyle w:val="ListBullet"/>
              <w:rPr>
                <w:rStyle w:val="Strong"/>
                <w:b w:val="0"/>
              </w:rPr>
            </w:pPr>
            <w:r w:rsidRPr="00BE19CB">
              <w:rPr>
                <w:rStyle w:val="Strong"/>
                <w:b w:val="0"/>
                <w:bCs w:val="0"/>
              </w:rPr>
              <w:t xml:space="preserve">Evaluate </w:t>
            </w:r>
            <w:r w:rsidRPr="00BE19CB">
              <w:t>claims</w:t>
            </w:r>
            <w:r>
              <w:t xml:space="preserve"> </w:t>
            </w:r>
            <w:r w:rsidRPr="00BE19CB">
              <w:t>using scientific knowledge and findings from investigations</w:t>
            </w:r>
          </w:p>
        </w:tc>
        <w:tc>
          <w:tcPr>
            <w:tcW w:w="3089" w:type="pct"/>
          </w:tcPr>
          <w:p w14:paraId="41F02DDA" w14:textId="272F05EA" w:rsidR="00D53999" w:rsidRPr="00593261" w:rsidRDefault="00D53999" w:rsidP="00081B9F">
            <w:pPr>
              <w:pStyle w:val="Heading4"/>
            </w:pPr>
            <w:bookmarkStart w:id="15" w:name="_1.4_Claims_that"/>
            <w:bookmarkStart w:id="16" w:name="_Ref238133458"/>
            <w:bookmarkEnd w:id="15"/>
            <w:r w:rsidRPr="00593261">
              <w:lastRenderedPageBreak/>
              <w:t>1.</w:t>
            </w:r>
            <w:r w:rsidR="00B95823">
              <w:t>4</w:t>
            </w:r>
            <w:r w:rsidRPr="00593261">
              <w:t xml:space="preserve"> </w:t>
            </w:r>
            <w:r w:rsidR="00593261" w:rsidRPr="00593261">
              <w:t>Claims that can be investigated scientifically</w:t>
            </w:r>
            <w:r w:rsidR="001F4770">
              <w:t xml:space="preserve"> (approximately </w:t>
            </w:r>
            <w:r w:rsidR="00261F0F">
              <w:t>1.5</w:t>
            </w:r>
            <w:r w:rsidR="001F4770">
              <w:t xml:space="preserve"> hours)</w:t>
            </w:r>
            <w:bookmarkEnd w:id="16"/>
          </w:p>
          <w:p w14:paraId="5BB98B14" w14:textId="2AEBE621" w:rsidR="0098406D" w:rsidRDefault="0098406D" w:rsidP="0098406D">
            <w:pPr>
              <w:rPr>
                <w:rStyle w:val="Strong"/>
              </w:rPr>
            </w:pPr>
            <w:r w:rsidRPr="0098406D">
              <w:rPr>
                <w:rStyle w:val="Strong"/>
              </w:rPr>
              <w:t>Claims we can investigate</w:t>
            </w:r>
            <w:r w:rsidR="001E0CEA">
              <w:rPr>
                <w:rStyle w:val="Strong"/>
              </w:rPr>
              <w:t xml:space="preserve"> (</w:t>
            </w:r>
            <w:r w:rsidR="00986B86" w:rsidRPr="00986B86">
              <w:rPr>
                <w:rStyle w:val="Strong"/>
              </w:rPr>
              <w:t>1.</w:t>
            </w:r>
            <w:r w:rsidR="00FE35A6">
              <w:rPr>
                <w:rStyle w:val="Strong"/>
              </w:rPr>
              <w:t>4</w:t>
            </w:r>
            <w:r w:rsidR="00986B86" w:rsidRPr="00986B86">
              <w:rPr>
                <w:rStyle w:val="Strong"/>
              </w:rPr>
              <w:t xml:space="preserve"> TRB and 1.</w:t>
            </w:r>
            <w:r w:rsidR="00FE35A6">
              <w:rPr>
                <w:rStyle w:val="Strong"/>
              </w:rPr>
              <w:t>4</w:t>
            </w:r>
            <w:r w:rsidR="00986B86" w:rsidRPr="00986B86">
              <w:rPr>
                <w:rStyle w:val="Strong"/>
              </w:rPr>
              <w:t xml:space="preserve"> PPT</w:t>
            </w:r>
            <w:r w:rsidR="001E0CEA">
              <w:rPr>
                <w:rStyle w:val="Strong"/>
              </w:rPr>
              <w:t>)</w:t>
            </w:r>
          </w:p>
          <w:p w14:paraId="355FEFF0" w14:textId="417843E1" w:rsidR="00806C99" w:rsidRDefault="00806C99" w:rsidP="00806C99">
            <w:r w:rsidRPr="00A23D25">
              <w:rPr>
                <w:rStyle w:val="Strong"/>
              </w:rPr>
              <w:t>Activate students’ prior knowledge</w:t>
            </w:r>
            <w:r>
              <w:t xml:space="preserve"> of claims by r</w:t>
            </w:r>
            <w:r w:rsidRPr="00806C99">
              <w:t>eview</w:t>
            </w:r>
            <w:r>
              <w:t>ing</w:t>
            </w:r>
            <w:r w:rsidRPr="00806C99">
              <w:t xml:space="preserve"> the definition of a </w:t>
            </w:r>
            <w:r w:rsidR="005E6B23">
              <w:t>‘</w:t>
            </w:r>
            <w:r w:rsidRPr="00806C99">
              <w:t>claim</w:t>
            </w:r>
            <w:r w:rsidR="005E6B23">
              <w:t>’</w:t>
            </w:r>
            <w:r w:rsidRPr="00806C99">
              <w:t xml:space="preserve"> as an assertion that something is true</w:t>
            </w:r>
            <w:r>
              <w:t>.</w:t>
            </w:r>
          </w:p>
          <w:p w14:paraId="668E7E36" w14:textId="2FFA64B6" w:rsidR="00ED7626" w:rsidRPr="00F555C0" w:rsidRDefault="00A41F57" w:rsidP="00A41F57">
            <w:pPr>
              <w:pStyle w:val="FeatureBox3"/>
            </w:pPr>
            <w:r w:rsidRPr="00D101FE">
              <w:rPr>
                <w:rStyle w:val="Strong"/>
              </w:rPr>
              <w:t>Check</w:t>
            </w:r>
            <w:r w:rsidR="00E31B82">
              <w:rPr>
                <w:rStyle w:val="Strong"/>
              </w:rPr>
              <w:t xml:space="preserve"> for understanding</w:t>
            </w:r>
            <w:r w:rsidRPr="00D101FE">
              <w:rPr>
                <w:rStyle w:val="Strong"/>
              </w:rPr>
              <w:t xml:space="preserve"> 1:</w:t>
            </w:r>
            <w:r>
              <w:t xml:space="preserve"> </w:t>
            </w:r>
            <w:r w:rsidR="0092410C">
              <w:t>c</w:t>
            </w:r>
            <w:r w:rsidR="00806C99">
              <w:t xml:space="preserve">heck </w:t>
            </w:r>
            <w:r w:rsidR="002A0DA6">
              <w:t xml:space="preserve">students’ </w:t>
            </w:r>
            <w:r w:rsidR="00E31B82">
              <w:t>understanding</w:t>
            </w:r>
            <w:r w:rsidR="002A0DA6">
              <w:t xml:space="preserve"> of what a claim is by providing them with statements and questions, asking them to identify whether each </w:t>
            </w:r>
            <w:r w:rsidR="00D40A54">
              <w:t xml:space="preserve">item </w:t>
            </w:r>
            <w:r w:rsidR="002A0DA6">
              <w:t>is a claim and to provide reasoning for their responses.</w:t>
            </w:r>
          </w:p>
          <w:p w14:paraId="14115CCC" w14:textId="0B522191" w:rsidR="00806C99" w:rsidRDefault="00806C99" w:rsidP="0060217F">
            <w:r w:rsidRPr="00A23D25">
              <w:rPr>
                <w:rStyle w:val="Strong"/>
              </w:rPr>
              <w:lastRenderedPageBreak/>
              <w:t>Outline</w:t>
            </w:r>
            <w:r>
              <w:t xml:space="preserve"> the features of</w:t>
            </w:r>
            <w:r w:rsidRPr="00806C99">
              <w:t xml:space="preserve"> a scientifically testable claim as a statement about a scientific concept that can be investigated by collecting measurable data through observation or experimentation.</w:t>
            </w:r>
          </w:p>
          <w:p w14:paraId="28313E1E" w14:textId="677BD534" w:rsidR="00227D9C" w:rsidRDefault="00D40A54" w:rsidP="0060217F">
            <w:r>
              <w:t xml:space="preserve">Provide students with quality criteria for claims that can be scientifically tested through investigation and </w:t>
            </w:r>
            <w:r w:rsidRPr="00A23D25">
              <w:rPr>
                <w:rStyle w:val="Strong"/>
              </w:rPr>
              <w:t>unpack</w:t>
            </w:r>
            <w:r>
              <w:t xml:space="preserve"> these criteria using given examples. </w:t>
            </w:r>
          </w:p>
          <w:p w14:paraId="40708CEE" w14:textId="640B851A" w:rsidR="00227D9C" w:rsidRDefault="00297002" w:rsidP="00227D9C">
            <w:pPr>
              <w:pStyle w:val="FeatureBox3"/>
            </w:pPr>
            <w:r>
              <w:rPr>
                <w:rStyle w:val="Strong"/>
              </w:rPr>
              <w:t>Check for understanding</w:t>
            </w:r>
            <w:r w:rsidR="00227D9C">
              <w:rPr>
                <w:rStyle w:val="Strong"/>
              </w:rPr>
              <w:t xml:space="preserve"> 2:</w:t>
            </w:r>
            <w:r w:rsidR="00227D9C">
              <w:t xml:space="preserve"> </w:t>
            </w:r>
            <w:r w:rsidR="0092410C">
              <w:t>check students' understanding of classifying claims as testable or not</w:t>
            </w:r>
            <w:r w:rsidR="0092410C" w:rsidRPr="0092410C">
              <w:t>.</w:t>
            </w:r>
            <w:r w:rsidR="00227D9C">
              <w:t xml:space="preserve"> Then model</w:t>
            </w:r>
            <w:r w:rsidR="00D40A54">
              <w:t>, using the criteria,</w:t>
            </w:r>
            <w:r w:rsidR="00227D9C">
              <w:t xml:space="preserve"> how to justify the choice.</w:t>
            </w:r>
          </w:p>
          <w:p w14:paraId="3F7D8BC6" w14:textId="6353E809" w:rsidR="00D53999" w:rsidRDefault="00D40A54" w:rsidP="00227D9C">
            <w:r w:rsidRPr="00202AA8">
              <w:rPr>
                <w:rStyle w:val="Strong"/>
              </w:rPr>
              <w:t>Model, jointly construct,</w:t>
            </w:r>
            <w:r>
              <w:t xml:space="preserve"> or have students </w:t>
            </w:r>
            <w:r w:rsidRPr="00202AA8">
              <w:rPr>
                <w:rStyle w:val="Strong"/>
              </w:rPr>
              <w:t>independently</w:t>
            </w:r>
            <w:r>
              <w:t xml:space="preserve"> evaluate whether the given claims can be tested scientifically through investigation.</w:t>
            </w:r>
            <w:r w:rsidR="00646981">
              <w:t xml:space="preserve"> Students justify their choice using the quality criteria.</w:t>
            </w:r>
          </w:p>
          <w:p w14:paraId="7B3502DC" w14:textId="1DF1F28B" w:rsidR="00CE1F0F" w:rsidRDefault="00C5532D" w:rsidP="00227D9C">
            <w:pPr>
              <w:rPr>
                <w:rStyle w:val="Strong"/>
              </w:rPr>
            </w:pPr>
            <w:r>
              <w:rPr>
                <w:rStyle w:val="Strong"/>
              </w:rPr>
              <w:t>Testing a claim</w:t>
            </w:r>
          </w:p>
          <w:p w14:paraId="0F92BA67" w14:textId="42E8E964" w:rsidR="00D40A54" w:rsidRDefault="00D40A54" w:rsidP="00C5532D">
            <w:r w:rsidRPr="00A23D25">
              <w:rPr>
                <w:rStyle w:val="Strong"/>
              </w:rPr>
              <w:t xml:space="preserve">Pose </w:t>
            </w:r>
            <w:r>
              <w:t xml:space="preserve">a claim that </w:t>
            </w:r>
            <w:r w:rsidR="00D86BFC">
              <w:t>‘B</w:t>
            </w:r>
            <w:r>
              <w:t xml:space="preserve">lack-coloured items heat </w:t>
            </w:r>
            <w:r w:rsidR="00517901">
              <w:t xml:space="preserve">up </w:t>
            </w:r>
            <w:r>
              <w:t>more than white-coloured items in the sun.</w:t>
            </w:r>
            <w:r w:rsidR="00D86BFC">
              <w:t>’</w:t>
            </w:r>
            <w:r>
              <w:t xml:space="preserve"> </w:t>
            </w:r>
            <w:r w:rsidR="00751218">
              <w:t>Students draw on prior knowledge of</w:t>
            </w:r>
            <w:r>
              <w:t xml:space="preserve"> scenarios where this may be evident, such as car colour, car upholstery, clothing, roof materials and so on.</w:t>
            </w:r>
          </w:p>
          <w:p w14:paraId="2FDBACB3" w14:textId="52A4C338" w:rsidR="00D40A54" w:rsidRDefault="00A23D25" w:rsidP="00C5532D">
            <w:r w:rsidRPr="00A23D25">
              <w:rPr>
                <w:rStyle w:val="Strong"/>
              </w:rPr>
              <w:t>Guide</w:t>
            </w:r>
            <w:r w:rsidR="00D40A54">
              <w:t xml:space="preserve"> student groups</w:t>
            </w:r>
            <w:r w:rsidR="00696C2A">
              <w:t xml:space="preserve"> to</w:t>
            </w:r>
            <w:r w:rsidR="00D40A54">
              <w:t xml:space="preserve"> develop a </w:t>
            </w:r>
            <w:r w:rsidR="001F59C7">
              <w:t xml:space="preserve">valid and reliable </w:t>
            </w:r>
            <w:r w:rsidR="00D40A54">
              <w:t xml:space="preserve">scientific investigation to test this </w:t>
            </w:r>
            <w:r w:rsidR="00D40A54">
              <w:lastRenderedPageBreak/>
              <w:t>claim, conduct the investigation and then represent the data in a graph.</w:t>
            </w:r>
          </w:p>
          <w:p w14:paraId="71959E51" w14:textId="67E68AC3" w:rsidR="00D40A54" w:rsidRDefault="00D40A54" w:rsidP="00C5532D">
            <w:r>
              <w:t>Each student group constructs a conclusion for their investigation, evaluating the claim using claim</w:t>
            </w:r>
            <w:r w:rsidR="00AA43F8">
              <w:t>–</w:t>
            </w:r>
            <w:r>
              <w:t>evidence</w:t>
            </w:r>
            <w:r w:rsidR="00AA43F8">
              <w:t>–</w:t>
            </w:r>
            <w:r>
              <w:t>reasoning.</w:t>
            </w:r>
          </w:p>
          <w:p w14:paraId="0B274CF8" w14:textId="25B6DDD0" w:rsidR="002101A1" w:rsidRPr="00C5532D" w:rsidRDefault="00D40A54" w:rsidP="00C5532D">
            <w:r w:rsidRPr="00297002">
              <w:rPr>
                <w:rStyle w:val="Strong"/>
              </w:rPr>
              <w:t>Share</w:t>
            </w:r>
            <w:r>
              <w:t xml:space="preserve"> each group's findings with the class by displaying the graphed data. Each group should share their conclusion with the class. </w:t>
            </w:r>
            <w:r w:rsidRPr="00A23D25">
              <w:rPr>
                <w:rStyle w:val="Strong"/>
              </w:rPr>
              <w:t>Lead a discussion</w:t>
            </w:r>
            <w:r>
              <w:t xml:space="preserve"> about how each investigation either supports or refutes the original claim. Students summarise the findings in a table.</w:t>
            </w:r>
          </w:p>
        </w:tc>
        <w:tc>
          <w:tcPr>
            <w:tcW w:w="955" w:type="pct"/>
          </w:tcPr>
          <w:p w14:paraId="7DC06FAD" w14:textId="77777777" w:rsidR="00D53999" w:rsidRDefault="00D53999" w:rsidP="00817D48"/>
        </w:tc>
      </w:tr>
      <w:tr w:rsidR="007C24D5" w14:paraId="2D50C0DE" w14:textId="77777777" w:rsidTr="00230E27">
        <w:tc>
          <w:tcPr>
            <w:tcW w:w="956" w:type="pct"/>
          </w:tcPr>
          <w:p w14:paraId="7E466E9F" w14:textId="77777777" w:rsidR="00D32A60" w:rsidRPr="006A5620" w:rsidRDefault="00D32A60" w:rsidP="00D32A60">
            <w:pPr>
              <w:rPr>
                <w:b/>
                <w:bCs/>
              </w:rPr>
            </w:pPr>
            <w:r>
              <w:rPr>
                <w:rStyle w:val="Strong"/>
              </w:rPr>
              <w:lastRenderedPageBreak/>
              <w:t>Investigating questions and claims</w:t>
            </w:r>
          </w:p>
          <w:p w14:paraId="6F0ED1D5" w14:textId="77777777" w:rsidR="00D32A60" w:rsidRDefault="00D32A60" w:rsidP="00D32A60">
            <w:pPr>
              <w:pStyle w:val="ListBullet"/>
              <w:rPr>
                <w:bCs/>
              </w:rPr>
            </w:pPr>
            <w:r w:rsidRPr="00D1492F">
              <w:rPr>
                <w:bCs/>
              </w:rPr>
              <w:t>Explain the evidence and reasoning used to support conclusions about claims, using data from</w:t>
            </w:r>
            <w:r>
              <w:rPr>
                <w:bCs/>
              </w:rPr>
              <w:t xml:space="preserve"> </w:t>
            </w:r>
            <w:r w:rsidRPr="007725A3">
              <w:rPr>
                <w:bCs/>
              </w:rPr>
              <w:t>investigations</w:t>
            </w:r>
          </w:p>
          <w:p w14:paraId="286E9F51" w14:textId="783125FE" w:rsidR="00D32A60" w:rsidRPr="00D32A60" w:rsidRDefault="00D32A60" w:rsidP="00D32A60">
            <w:pPr>
              <w:pStyle w:val="ListBullet"/>
            </w:pPr>
            <w:r w:rsidRPr="007725A3">
              <w:t xml:space="preserve">Conduct a written </w:t>
            </w:r>
            <w:r w:rsidRPr="007725A3">
              <w:lastRenderedPageBreak/>
              <w:t xml:space="preserve">scientific argument showing how a range of </w:t>
            </w:r>
            <w:r w:rsidRPr="00E16BEF">
              <w:t>evidence</w:t>
            </w:r>
            <w:r w:rsidRPr="007725A3">
              <w:t xml:space="preserve"> supports a claim</w:t>
            </w:r>
          </w:p>
          <w:p w14:paraId="28F45598" w14:textId="77777777" w:rsidR="00D32A60" w:rsidRDefault="00D32A60" w:rsidP="00D32A60">
            <w:pPr>
              <w:rPr>
                <w:rStyle w:val="Strong"/>
              </w:rPr>
            </w:pPr>
            <w:r>
              <w:rPr>
                <w:rStyle w:val="Strong"/>
              </w:rPr>
              <w:t>Problem solving</w:t>
            </w:r>
          </w:p>
          <w:p w14:paraId="295A4BDA" w14:textId="77777777" w:rsidR="007C24D5" w:rsidRDefault="00D32A60" w:rsidP="00582A58">
            <w:pPr>
              <w:pStyle w:val="ListBullet"/>
            </w:pPr>
            <w:r w:rsidRPr="00BE19CB">
              <w:rPr>
                <w:rStyle w:val="Strong"/>
                <w:b w:val="0"/>
                <w:bCs w:val="0"/>
              </w:rPr>
              <w:t xml:space="preserve">Evaluate </w:t>
            </w:r>
            <w:r w:rsidRPr="00BE19CB">
              <w:t>claims</w:t>
            </w:r>
            <w:r>
              <w:t xml:space="preserve"> </w:t>
            </w:r>
            <w:r w:rsidRPr="00BE19CB">
              <w:t>using scientific knowledge and findings from investigations</w:t>
            </w:r>
          </w:p>
          <w:p w14:paraId="65FE8665" w14:textId="3EDFFB38" w:rsidR="003440C1" w:rsidRDefault="003440C1" w:rsidP="00D32A60">
            <w:pPr>
              <w:rPr>
                <w:rStyle w:val="Strong"/>
              </w:rPr>
            </w:pPr>
            <w:r>
              <w:rPr>
                <w:rStyle w:val="Strong"/>
              </w:rPr>
              <w:t>Analysing data</w:t>
            </w:r>
          </w:p>
          <w:p w14:paraId="17448018" w14:textId="7A6B3E90" w:rsidR="003440C1" w:rsidRPr="003440C1" w:rsidRDefault="003440C1" w:rsidP="003440C1">
            <w:pPr>
              <w:pStyle w:val="ListBullet"/>
            </w:pPr>
            <w:r>
              <w:t>Synthesise data and information</w:t>
            </w:r>
            <w:r w:rsidR="00AF094A">
              <w:t xml:space="preserve"> to develop evidence-based arguments</w:t>
            </w:r>
          </w:p>
          <w:p w14:paraId="081CC324" w14:textId="2E253F6A" w:rsidR="00D32A60" w:rsidRPr="006A5620" w:rsidRDefault="00D32A60" w:rsidP="00D32A60">
            <w:pPr>
              <w:rPr>
                <w:b/>
                <w:bCs/>
              </w:rPr>
            </w:pPr>
            <w:r>
              <w:rPr>
                <w:rStyle w:val="Strong"/>
              </w:rPr>
              <w:t>Communicating</w:t>
            </w:r>
          </w:p>
          <w:p w14:paraId="5276E07E" w14:textId="77777777" w:rsidR="00D32A60" w:rsidRPr="00E40ACC" w:rsidRDefault="00D32A60" w:rsidP="00D32A60">
            <w:pPr>
              <w:pStyle w:val="ListBullet"/>
              <w:rPr>
                <w:rFonts w:cs="Times New Roman"/>
              </w:rPr>
            </w:pPr>
            <w:r>
              <w:t xml:space="preserve">Present scientific </w:t>
            </w:r>
            <w:r>
              <w:lastRenderedPageBreak/>
              <w:t>arguments using evidence, correct scientific language and terminology, as appropriate to audience and purpose</w:t>
            </w:r>
          </w:p>
          <w:p w14:paraId="4EFC9BB4" w14:textId="358F2641" w:rsidR="00D32A60" w:rsidRPr="00483AA2" w:rsidRDefault="00D32A60" w:rsidP="00D32A60">
            <w:pPr>
              <w:pStyle w:val="ListBullet"/>
              <w:rPr>
                <w:rStyle w:val="Strong"/>
              </w:rPr>
            </w:pPr>
            <w:r>
              <w:t xml:space="preserve">Create written texts to communicate scientific investigations, explain scientific theories and principles, structure a scientific argument, and evaluate findings </w:t>
            </w:r>
            <w:proofErr w:type="gramStart"/>
            <w:r>
              <w:t>in light of</w:t>
            </w:r>
            <w:proofErr w:type="gramEnd"/>
            <w:r>
              <w:t xml:space="preserve"> scientific knowledge</w:t>
            </w:r>
          </w:p>
        </w:tc>
        <w:tc>
          <w:tcPr>
            <w:tcW w:w="3089" w:type="pct"/>
          </w:tcPr>
          <w:p w14:paraId="3FF8FF83" w14:textId="272632E4" w:rsidR="007C24D5" w:rsidRDefault="009501D1" w:rsidP="00C74690">
            <w:pPr>
              <w:pStyle w:val="Heading4"/>
            </w:pPr>
            <w:r>
              <w:lastRenderedPageBreak/>
              <w:t>1.</w:t>
            </w:r>
            <w:r w:rsidR="001C5B12">
              <w:t>5</w:t>
            </w:r>
            <w:r>
              <w:t xml:space="preserve"> </w:t>
            </w:r>
            <w:r w:rsidRPr="00C74690">
              <w:t>Evidence</w:t>
            </w:r>
            <w:r>
              <w:t xml:space="preserve"> to support </w:t>
            </w:r>
            <w:r w:rsidR="00393091">
              <w:t>conclusions</w:t>
            </w:r>
            <w:r>
              <w:t xml:space="preserve"> (</w:t>
            </w:r>
            <w:r w:rsidR="00B93235">
              <w:t xml:space="preserve">approximately </w:t>
            </w:r>
            <w:r w:rsidR="008F30E9">
              <w:t>1.5</w:t>
            </w:r>
            <w:r>
              <w:t xml:space="preserve"> hours)</w:t>
            </w:r>
          </w:p>
          <w:p w14:paraId="46C2248B" w14:textId="517FD966" w:rsidR="001F4770" w:rsidRDefault="001F4770" w:rsidP="001F4770">
            <w:pPr>
              <w:rPr>
                <w:rStyle w:val="Strong"/>
              </w:rPr>
            </w:pPr>
            <w:r w:rsidRPr="00853350">
              <w:rPr>
                <w:rStyle w:val="Strong"/>
              </w:rPr>
              <w:t xml:space="preserve">What is a scientific argument? </w:t>
            </w:r>
            <w:r>
              <w:rPr>
                <w:rStyle w:val="Strong"/>
              </w:rPr>
              <w:t>(</w:t>
            </w:r>
            <w:r w:rsidRPr="00986B86">
              <w:rPr>
                <w:rStyle w:val="Strong"/>
              </w:rPr>
              <w:t>1.</w:t>
            </w:r>
            <w:r w:rsidR="001C5B12">
              <w:rPr>
                <w:rStyle w:val="Strong"/>
              </w:rPr>
              <w:t>5</w:t>
            </w:r>
            <w:r w:rsidRPr="00986B86">
              <w:rPr>
                <w:rStyle w:val="Strong"/>
              </w:rPr>
              <w:t xml:space="preserve"> TRB and 1.</w:t>
            </w:r>
            <w:r w:rsidR="001C5B12">
              <w:rPr>
                <w:rStyle w:val="Strong"/>
              </w:rPr>
              <w:t>5</w:t>
            </w:r>
            <w:r w:rsidRPr="00986B86">
              <w:rPr>
                <w:rStyle w:val="Strong"/>
              </w:rPr>
              <w:t xml:space="preserve"> PPT</w:t>
            </w:r>
            <w:r>
              <w:rPr>
                <w:rStyle w:val="Strong"/>
              </w:rPr>
              <w:t>)</w:t>
            </w:r>
          </w:p>
          <w:p w14:paraId="6BA36D71" w14:textId="799D5F3D" w:rsidR="00783764" w:rsidRPr="00783764" w:rsidRDefault="00297002" w:rsidP="00783764">
            <w:pPr>
              <w:pStyle w:val="FeatureBox3"/>
            </w:pPr>
            <w:r>
              <w:rPr>
                <w:rStyle w:val="Strong"/>
              </w:rPr>
              <w:t>Check for understanding</w:t>
            </w:r>
            <w:r w:rsidR="00175F55" w:rsidRPr="008C082D">
              <w:rPr>
                <w:rStyle w:val="Strong"/>
              </w:rPr>
              <w:t>:</w:t>
            </w:r>
            <w:r w:rsidR="008C082D" w:rsidRPr="008C082D">
              <w:t xml:space="preserve"> </w:t>
            </w:r>
            <w:r>
              <w:t>check students</w:t>
            </w:r>
            <w:r w:rsidR="009554E3">
              <w:t>’</w:t>
            </w:r>
            <w:r w:rsidR="00C36D37" w:rsidRPr="008C082D">
              <w:t xml:space="preserve"> </w:t>
            </w:r>
            <w:r w:rsidR="008C082D" w:rsidRPr="008C082D">
              <w:t xml:space="preserve">prior knowledge of </w:t>
            </w:r>
            <w:r w:rsidR="00C36D37">
              <w:t>scientifically valid</w:t>
            </w:r>
            <w:r w:rsidR="00D40A54">
              <w:t xml:space="preserve"> </w:t>
            </w:r>
            <w:r w:rsidR="008C082D" w:rsidRPr="008C082D">
              <w:t>claims from previous lessons</w:t>
            </w:r>
            <w:r w:rsidR="00CC4570">
              <w:t>.</w:t>
            </w:r>
            <w:r w:rsidR="00A95369">
              <w:t xml:space="preserve"> Students</w:t>
            </w:r>
            <w:r w:rsidR="008C082D" w:rsidRPr="008C082D">
              <w:t xml:space="preserve"> select the statement </w:t>
            </w:r>
            <w:r w:rsidR="00A43100">
              <w:t>that</w:t>
            </w:r>
            <w:r w:rsidR="00A43100" w:rsidRPr="008C082D">
              <w:t xml:space="preserve"> </w:t>
            </w:r>
            <w:r w:rsidR="008C082D" w:rsidRPr="008C082D">
              <w:t>best describes a scientific claim</w:t>
            </w:r>
            <w:r w:rsidR="008C082D">
              <w:t>.</w:t>
            </w:r>
          </w:p>
          <w:p w14:paraId="029F9519" w14:textId="0B1462A3" w:rsidR="002D14B4" w:rsidRDefault="001F4770" w:rsidP="009651D8">
            <w:r w:rsidRPr="00A23D25">
              <w:rPr>
                <w:rStyle w:val="Strong"/>
              </w:rPr>
              <w:t>Define</w:t>
            </w:r>
            <w:r>
              <w:t xml:space="preserve"> a </w:t>
            </w:r>
            <w:r w:rsidR="009554E3">
              <w:t>‘</w:t>
            </w:r>
            <w:r>
              <w:t>scientific argument</w:t>
            </w:r>
            <w:r w:rsidR="009554E3">
              <w:t>’</w:t>
            </w:r>
            <w:r>
              <w:t xml:space="preserve"> and outline its key features, using </w:t>
            </w:r>
            <w:r w:rsidR="00D40A54">
              <w:t xml:space="preserve">the </w:t>
            </w:r>
            <w:hyperlink r:id="rId19" w:history="1">
              <w:r w:rsidR="00337EB4" w:rsidRPr="00AA15D4">
                <w:rPr>
                  <w:rStyle w:val="Hyperlink"/>
                </w:rPr>
                <w:t>scientific arguments poster</w:t>
              </w:r>
            </w:hyperlink>
            <w:r w:rsidR="00B504C0">
              <w:t>.</w:t>
            </w:r>
          </w:p>
          <w:p w14:paraId="7C25BA63" w14:textId="2FD7B454" w:rsidR="009D7765" w:rsidRDefault="00F94FF4" w:rsidP="009651D8">
            <w:r w:rsidRPr="00A23D25">
              <w:rPr>
                <w:rStyle w:val="Strong"/>
              </w:rPr>
              <w:lastRenderedPageBreak/>
              <w:t>Demonstrate</w:t>
            </w:r>
            <w:r w:rsidR="00B43CC6" w:rsidRPr="00A23D25">
              <w:rPr>
                <w:rStyle w:val="Strong"/>
              </w:rPr>
              <w:t xml:space="preserve"> </w:t>
            </w:r>
            <w:r w:rsidR="009D7765">
              <w:t>how claim</w:t>
            </w:r>
            <w:r w:rsidR="009554E3">
              <w:t>–</w:t>
            </w:r>
            <w:r w:rsidR="009D7765">
              <w:t>evidence</w:t>
            </w:r>
            <w:r w:rsidR="009554E3">
              <w:t>–</w:t>
            </w:r>
            <w:r w:rsidR="009D7765">
              <w:t xml:space="preserve">reasoning provides </w:t>
            </w:r>
            <w:r w:rsidR="00D40A54">
              <w:t xml:space="preserve">a </w:t>
            </w:r>
            <w:r w:rsidR="009D7765">
              <w:t>simple framework for a scientific argument. Elaborate on how arguments can be strengthened by incorporating multiple sources of evidence.</w:t>
            </w:r>
          </w:p>
          <w:p w14:paraId="72BCBE7F" w14:textId="16349F31" w:rsidR="00E24E2A" w:rsidRDefault="00E24E2A" w:rsidP="009651D8">
            <w:r w:rsidRPr="003640AB">
              <w:rPr>
                <w:rStyle w:val="Strong"/>
              </w:rPr>
              <w:t>Provide students with an example</w:t>
            </w:r>
            <w:r>
              <w:t xml:space="preserve"> scientific argument</w:t>
            </w:r>
            <w:r w:rsidR="0027646B">
              <w:t xml:space="preserve"> </w:t>
            </w:r>
            <w:r w:rsidR="00D40A54">
              <w:t xml:space="preserve">that responds </w:t>
            </w:r>
            <w:r w:rsidR="0027646B">
              <w:t xml:space="preserve">to the </w:t>
            </w:r>
            <w:proofErr w:type="gramStart"/>
            <w:r w:rsidR="0027646B">
              <w:t>claim</w:t>
            </w:r>
            <w:proofErr w:type="gramEnd"/>
            <w:r w:rsidR="0027646B">
              <w:t xml:space="preserve"> ‘houses with ceiling insulation lose heat more slowly than houses without ceiling insulation’. </w:t>
            </w:r>
            <w:r w:rsidR="007A6A44" w:rsidRPr="003640AB">
              <w:rPr>
                <w:rStyle w:val="Strong"/>
              </w:rPr>
              <w:t>Guide</w:t>
            </w:r>
            <w:r w:rsidR="007A6A44">
              <w:t xml:space="preserve"> students to annotate the features of the argument using the </w:t>
            </w:r>
            <w:hyperlink r:id="rId20" w:history="1">
              <w:r w:rsidR="007A6A44" w:rsidRPr="00122668">
                <w:rPr>
                  <w:rStyle w:val="Hyperlink"/>
                </w:rPr>
                <w:t>infographic on scientific arguments</w:t>
              </w:r>
            </w:hyperlink>
            <w:r w:rsidR="007A6A44">
              <w:t>.</w:t>
            </w:r>
          </w:p>
          <w:p w14:paraId="3FB9BF94" w14:textId="019EBF7D" w:rsidR="009501D1" w:rsidRDefault="002D14B4" w:rsidP="008952EC">
            <w:pPr>
              <w:pStyle w:val="FeatureBox4"/>
            </w:pPr>
            <w:r w:rsidRPr="008952EC">
              <w:rPr>
                <w:rStyle w:val="Strong"/>
              </w:rPr>
              <w:t>Note:</w:t>
            </w:r>
            <w:r>
              <w:t xml:space="preserve"> t</w:t>
            </w:r>
            <w:r w:rsidR="009651D8">
              <w:t xml:space="preserve">he simplest form of a scientific argument is </w:t>
            </w:r>
            <w:r w:rsidR="009554E3">
              <w:t>c</w:t>
            </w:r>
            <w:r w:rsidR="009651D8">
              <w:t>laim–</w:t>
            </w:r>
            <w:r w:rsidR="009554E3">
              <w:t>e</w:t>
            </w:r>
            <w:r w:rsidR="00C36D37">
              <w:t>vidence</w:t>
            </w:r>
            <w:r w:rsidR="000E5A6A">
              <w:t>–</w:t>
            </w:r>
            <w:r w:rsidR="009554E3">
              <w:t>r</w:t>
            </w:r>
            <w:r w:rsidR="00C36D37">
              <w:t>easoning</w:t>
            </w:r>
            <w:r>
              <w:t xml:space="preserve">. </w:t>
            </w:r>
            <w:r w:rsidR="00D40A54">
              <w:t xml:space="preserve">However, complex arguments contain more elements. </w:t>
            </w:r>
            <w:r w:rsidR="008952EC">
              <w:t xml:space="preserve">In Data </w:t>
            </w:r>
            <w:r w:rsidR="008010D3">
              <w:t>s</w:t>
            </w:r>
            <w:r w:rsidR="008952EC">
              <w:t>cience 2</w:t>
            </w:r>
            <w:r w:rsidR="00C36D37">
              <w:t>,</w:t>
            </w:r>
            <w:r w:rsidR="008952EC">
              <w:t xml:space="preserve"> scientific argumentation is extended to draw on multiple sources of evidence to support a claim.</w:t>
            </w:r>
          </w:p>
          <w:p w14:paraId="355A846F" w14:textId="48445FF3" w:rsidR="008952EC" w:rsidRDefault="00B93235" w:rsidP="008952EC">
            <w:pPr>
              <w:rPr>
                <w:rStyle w:val="Strong"/>
              </w:rPr>
            </w:pPr>
            <w:r w:rsidRPr="00B93235">
              <w:rPr>
                <w:rStyle w:val="Strong"/>
              </w:rPr>
              <w:t>Writing a scientific argument (1.</w:t>
            </w:r>
            <w:r w:rsidR="001C5B12">
              <w:rPr>
                <w:rStyle w:val="Strong"/>
              </w:rPr>
              <w:t>5</w:t>
            </w:r>
            <w:r w:rsidRPr="00B93235">
              <w:rPr>
                <w:rStyle w:val="Strong"/>
              </w:rPr>
              <w:t xml:space="preserve"> TRB and 1.</w:t>
            </w:r>
            <w:r w:rsidR="001C5B12">
              <w:rPr>
                <w:rStyle w:val="Strong"/>
              </w:rPr>
              <w:t>5</w:t>
            </w:r>
            <w:r w:rsidRPr="00B93235">
              <w:rPr>
                <w:rStyle w:val="Strong"/>
              </w:rPr>
              <w:t xml:space="preserve"> PPT)</w:t>
            </w:r>
          </w:p>
          <w:p w14:paraId="7021D376" w14:textId="4C9A0CF3" w:rsidR="003C20C1" w:rsidRPr="003C20C1" w:rsidRDefault="003C20C1" w:rsidP="003C20C1">
            <w:pPr>
              <w:pStyle w:val="FeatureBox4"/>
            </w:pPr>
            <w:r>
              <w:rPr>
                <w:rStyle w:val="Strong"/>
              </w:rPr>
              <w:t>Note:</w:t>
            </w:r>
            <w:r w:rsidRPr="003C20C1">
              <w:t xml:space="preserve"> </w:t>
            </w:r>
            <w:r>
              <w:t xml:space="preserve">this activity draws on the investigations covered in ‘Testing a claim’ in lesson sequence </w:t>
            </w:r>
            <w:hyperlink w:anchor="_1.4_Claims_that" w:history="1">
              <w:r w:rsidR="0007767C" w:rsidRPr="0007767C">
                <w:rPr>
                  <w:rStyle w:val="Hyperlink"/>
                </w:rPr>
                <w:t>1.4 Claims that can be investigated scientifically</w:t>
              </w:r>
            </w:hyperlink>
            <w:r>
              <w:t xml:space="preserve">. </w:t>
            </w:r>
            <w:r w:rsidRPr="003C20C1">
              <w:t>Students will need access to the summary table they created for the investigation, as they will use it to form some of the evidence in their scientific argument.</w:t>
            </w:r>
          </w:p>
          <w:p w14:paraId="2559E1C0" w14:textId="5282BD75" w:rsidR="003C20C1" w:rsidRDefault="003C20C1" w:rsidP="008952EC">
            <w:r w:rsidRPr="003640AB">
              <w:rPr>
                <w:rStyle w:val="Strong"/>
              </w:rPr>
              <w:lastRenderedPageBreak/>
              <w:t>Activate students’ prior knowledge</w:t>
            </w:r>
            <w:r>
              <w:t xml:space="preserve"> of the practical investigations they conducted in </w:t>
            </w:r>
            <w:r w:rsidR="00EB5117">
              <w:t>‘</w:t>
            </w:r>
            <w:r>
              <w:t>Testing a claim</w:t>
            </w:r>
            <w:r w:rsidR="00EB5117">
              <w:t xml:space="preserve">’ in lesson sequence </w:t>
            </w:r>
            <w:hyperlink w:anchor="_1.4_Claims_that" w:history="1">
              <w:r w:rsidR="00EB5117" w:rsidRPr="00D044E1">
                <w:rPr>
                  <w:rStyle w:val="Hyperlink"/>
                </w:rPr>
                <w:t>1.4 Claims that can be investigated scientifically</w:t>
              </w:r>
            </w:hyperlink>
            <w:r>
              <w:t>.</w:t>
            </w:r>
          </w:p>
          <w:p w14:paraId="64DA9368" w14:textId="7EA32B14" w:rsidR="00B93235" w:rsidRDefault="00D40A54" w:rsidP="008952EC">
            <w:r>
              <w:t>Students summarise the findings from a range of investigations into the effect of colour on temperature and determine whether the findings support or refute the claim that dark</w:t>
            </w:r>
            <w:r w:rsidR="007936BC">
              <w:t>-</w:t>
            </w:r>
            <w:r w:rsidR="00AA43F8">
              <w:t>c</w:t>
            </w:r>
            <w:r w:rsidR="007936BC">
              <w:t xml:space="preserve">oloured </w:t>
            </w:r>
            <w:r>
              <w:t>objects heat up more than lighter</w:t>
            </w:r>
            <w:r w:rsidR="007936BC">
              <w:t>-coloured</w:t>
            </w:r>
            <w:r>
              <w:t xml:space="preserve"> objects.</w:t>
            </w:r>
          </w:p>
          <w:p w14:paraId="2FF18D5A" w14:textId="074AA6A0" w:rsidR="002C6024" w:rsidRDefault="00D40A54" w:rsidP="008952EC">
            <w:r w:rsidRPr="004A1E9B">
              <w:rPr>
                <w:rStyle w:val="Strong"/>
              </w:rPr>
              <w:t xml:space="preserve">Guide </w:t>
            </w:r>
            <w:r>
              <w:t>students to conduct a secondary-source investigation into the claim. Students document evidence that supports or refutes the claim and record the references used.</w:t>
            </w:r>
          </w:p>
          <w:p w14:paraId="52423853" w14:textId="7DADC82C" w:rsidR="002C6024" w:rsidRDefault="00D40A54" w:rsidP="008952EC">
            <w:r>
              <w:t xml:space="preserve">Support students with </w:t>
            </w:r>
            <w:r w:rsidRPr="004A1E9B">
              <w:rPr>
                <w:rStyle w:val="Strong"/>
              </w:rPr>
              <w:t>varying levels of scaffolding</w:t>
            </w:r>
            <w:r>
              <w:t xml:space="preserve">, tailored to </w:t>
            </w:r>
            <w:r w:rsidR="00AD556B">
              <w:t xml:space="preserve">students’ </w:t>
            </w:r>
            <w:r>
              <w:t>need</w:t>
            </w:r>
            <w:r w:rsidR="00AD556B">
              <w:t>s</w:t>
            </w:r>
            <w:r>
              <w:t xml:space="preserve">, to construct a written scientific argument in response to the claim. Students should draw on evidence from </w:t>
            </w:r>
            <w:r w:rsidR="003C20C1">
              <w:t xml:space="preserve">the </w:t>
            </w:r>
            <w:r>
              <w:t>practical investigations and secondary sources to support their argument.</w:t>
            </w:r>
          </w:p>
          <w:p w14:paraId="3800EC21" w14:textId="166F7ED7" w:rsidR="002B4EF8" w:rsidRDefault="002B4EF8" w:rsidP="008952EC">
            <w:r>
              <w:t xml:space="preserve">Students participate in </w:t>
            </w:r>
            <w:r w:rsidRPr="004A1E9B">
              <w:rPr>
                <w:rStyle w:val="Strong"/>
              </w:rPr>
              <w:t>peer feedback</w:t>
            </w:r>
            <w:r>
              <w:t xml:space="preserve"> by completing ‘2 stars and a wish’.</w:t>
            </w:r>
          </w:p>
          <w:p w14:paraId="4BEE1DA9" w14:textId="5E5B11FA" w:rsidR="003C20C1" w:rsidRPr="003C20C1" w:rsidRDefault="000A4C7E" w:rsidP="002B4EF8">
            <w:pPr>
              <w:pStyle w:val="FeatureBox2"/>
            </w:pPr>
            <w:r w:rsidRPr="00584DEA">
              <w:rPr>
                <w:rStyle w:val="Strong"/>
              </w:rPr>
              <w:t>Differentiation:</w:t>
            </w:r>
            <w:r>
              <w:t xml:space="preserve"> </w:t>
            </w:r>
            <w:r w:rsidR="0013191A">
              <w:t>a</w:t>
            </w:r>
            <w:r w:rsidR="00C36D37">
              <w:t>djust t</w:t>
            </w:r>
            <w:r w:rsidR="00D40A54">
              <w:t>he level of scaffolding for the scientific argument</w:t>
            </w:r>
            <w:r w:rsidR="00C36D37">
              <w:t>s</w:t>
            </w:r>
            <w:r w:rsidR="00D40A54">
              <w:t xml:space="preserve"> based on student</w:t>
            </w:r>
            <w:r w:rsidR="00C36D37">
              <w:t>s’</w:t>
            </w:r>
            <w:r w:rsidR="00D40A54">
              <w:t xml:space="preserve"> needs. </w:t>
            </w:r>
            <w:r w:rsidR="00C36D37">
              <w:t xml:space="preserve">Display the </w:t>
            </w:r>
            <w:r w:rsidR="0013191A">
              <w:t xml:space="preserve">infographic on </w:t>
            </w:r>
            <w:r w:rsidR="00C36D37">
              <w:t>scientific argument</w:t>
            </w:r>
            <w:r w:rsidR="0013191A">
              <w:t>s</w:t>
            </w:r>
            <w:r w:rsidR="00C36D37">
              <w:t xml:space="preserve"> </w:t>
            </w:r>
            <w:r w:rsidR="00D40A54">
              <w:t>for all students as a universal support. Paragraph-level prompts or sentence starters could also be provided.</w:t>
            </w:r>
          </w:p>
        </w:tc>
        <w:tc>
          <w:tcPr>
            <w:tcW w:w="955" w:type="pct"/>
          </w:tcPr>
          <w:p w14:paraId="08F4AAFF" w14:textId="77777777" w:rsidR="007C24D5" w:rsidRDefault="007C24D5" w:rsidP="00817D48"/>
        </w:tc>
      </w:tr>
    </w:tbl>
    <w:p w14:paraId="37330737" w14:textId="77777777" w:rsidR="00983F30" w:rsidRPr="002D6698" w:rsidRDefault="00983F30" w:rsidP="001E3AC4">
      <w:bookmarkStart w:id="17" w:name="_Toc112681291"/>
      <w:r>
        <w:lastRenderedPageBreak/>
        <w:br w:type="page"/>
      </w:r>
    </w:p>
    <w:p w14:paraId="0077FEC2" w14:textId="0E298B91" w:rsidR="004062F0" w:rsidRPr="005902E4" w:rsidRDefault="00B9418C" w:rsidP="00574064">
      <w:pPr>
        <w:pStyle w:val="Heading2"/>
      </w:pPr>
      <w:bookmarkStart w:id="18" w:name="_Ref233101121"/>
      <w:bookmarkStart w:id="19" w:name="_Toc241856408"/>
      <w:r>
        <w:lastRenderedPageBreak/>
        <w:t xml:space="preserve">2 </w:t>
      </w:r>
      <w:r w:rsidR="00231DA3" w:rsidRPr="00231DA3">
        <w:t xml:space="preserve">How do we analyse large datasets to support </w:t>
      </w:r>
      <w:r w:rsidR="00231DA3" w:rsidRPr="00574064">
        <w:t>scientific</w:t>
      </w:r>
      <w:r w:rsidR="00231DA3" w:rsidRPr="00231DA3">
        <w:t xml:space="preserve"> investigations?</w:t>
      </w:r>
      <w:bookmarkEnd w:id="18"/>
      <w:bookmarkEnd w:id="19"/>
    </w:p>
    <w:p w14:paraId="01788DFC" w14:textId="11E8F84B" w:rsidR="00190747" w:rsidRPr="00190747" w:rsidRDefault="0041541C" w:rsidP="0041541C">
      <w:pPr>
        <w:pStyle w:val="Caption"/>
      </w:pPr>
      <w:r>
        <w:t xml:space="preserve">Table </w:t>
      </w:r>
      <w:fldSimple w:instr=" SEQ Table \* ARABIC ">
        <w:r>
          <w:rPr>
            <w:noProof/>
          </w:rPr>
          <w:t>3</w:t>
        </w:r>
      </w:fldSimple>
      <w:r>
        <w:t xml:space="preserve"> </w:t>
      </w:r>
      <w:r w:rsidR="00190747">
        <w:t xml:space="preserve">– </w:t>
      </w:r>
      <w:r w:rsidR="00FA53E5">
        <w:t xml:space="preserve">content and teaching and learning activities for </w:t>
      </w:r>
      <w:r w:rsidR="00742F63">
        <w:t xml:space="preserve">Essential </w:t>
      </w:r>
      <w:r w:rsidR="00FA53E5">
        <w:t>question 2 lesson sequence</w:t>
      </w:r>
    </w:p>
    <w:tbl>
      <w:tblPr>
        <w:tblStyle w:val="Tableheader"/>
        <w:tblW w:w="5000" w:type="pct"/>
        <w:tblBorders>
          <w:top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Description w:val="Table outlines the content descriptors, teaching and learning activities, and registration and evaluation notes for the lesson sequence. The registration and evaluation notes column is blank."/>
      </w:tblPr>
      <w:tblGrid>
        <w:gridCol w:w="2784"/>
        <w:gridCol w:w="8995"/>
        <w:gridCol w:w="2781"/>
      </w:tblGrid>
      <w:tr w:rsidR="000A229A" w14:paraId="445C780C" w14:textId="77777777" w:rsidTr="000B2AE6">
        <w:trPr>
          <w:cnfStyle w:val="100000000000" w:firstRow="1" w:lastRow="0" w:firstColumn="0" w:lastColumn="0" w:oddVBand="0" w:evenVBand="0" w:oddHBand="0" w:evenHBand="0" w:firstRowFirstColumn="0" w:firstRowLastColumn="0" w:lastRowFirstColumn="0" w:lastRowLastColumn="0"/>
        </w:trPr>
        <w:tc>
          <w:tcPr>
            <w:tcW w:w="956" w:type="pct"/>
            <w:tcBorders>
              <w:bottom w:val="none" w:sz="0" w:space="0" w:color="auto"/>
              <w:right w:val="none" w:sz="0" w:space="0" w:color="auto"/>
            </w:tcBorders>
          </w:tcPr>
          <w:p w14:paraId="69274B55" w14:textId="76697B79" w:rsidR="000A229A" w:rsidRPr="002C5E92" w:rsidRDefault="0044363A">
            <w:pPr>
              <w:rPr>
                <w:rStyle w:val="Strong"/>
                <w:b/>
                <w:bCs w:val="0"/>
              </w:rPr>
            </w:pPr>
            <w:r w:rsidRPr="002C5E92">
              <w:rPr>
                <w:rStyle w:val="Strong"/>
                <w:b/>
                <w:bCs w:val="0"/>
              </w:rPr>
              <w:t>C</w:t>
            </w:r>
            <w:r w:rsidR="000A229A" w:rsidRPr="002C5E92">
              <w:rPr>
                <w:rStyle w:val="Strong"/>
                <w:b/>
                <w:bCs w:val="0"/>
              </w:rPr>
              <w:t>ontent</w:t>
            </w:r>
          </w:p>
        </w:tc>
        <w:tc>
          <w:tcPr>
            <w:tcW w:w="3089" w:type="pct"/>
            <w:tcBorders>
              <w:left w:val="none" w:sz="0" w:space="0" w:color="auto"/>
              <w:bottom w:val="none" w:sz="0" w:space="0" w:color="auto"/>
              <w:right w:val="none" w:sz="0" w:space="0" w:color="auto"/>
            </w:tcBorders>
          </w:tcPr>
          <w:p w14:paraId="2381F830" w14:textId="77777777" w:rsidR="000A229A" w:rsidRPr="002C5E92" w:rsidRDefault="000A229A">
            <w:pPr>
              <w:rPr>
                <w:rStyle w:val="Strong"/>
                <w:b/>
                <w:bCs w:val="0"/>
              </w:rPr>
            </w:pPr>
            <w:r w:rsidRPr="002C5E92">
              <w:rPr>
                <w:rStyle w:val="Strong"/>
                <w:b/>
                <w:bCs w:val="0"/>
              </w:rPr>
              <w:t>Teaching and learning activities</w:t>
            </w:r>
          </w:p>
        </w:tc>
        <w:tc>
          <w:tcPr>
            <w:tcW w:w="955" w:type="pct"/>
            <w:tcBorders>
              <w:left w:val="none" w:sz="0" w:space="0" w:color="auto"/>
              <w:bottom w:val="none" w:sz="0" w:space="0" w:color="auto"/>
            </w:tcBorders>
          </w:tcPr>
          <w:p w14:paraId="4C1B0A06" w14:textId="77777777" w:rsidR="000A229A" w:rsidRPr="002C5E92" w:rsidRDefault="000A229A">
            <w:pPr>
              <w:rPr>
                <w:rStyle w:val="Strong"/>
                <w:b/>
                <w:bCs w:val="0"/>
              </w:rPr>
            </w:pPr>
            <w:r w:rsidRPr="002C5E92">
              <w:rPr>
                <w:rStyle w:val="Strong"/>
                <w:b/>
                <w:bCs w:val="0"/>
              </w:rPr>
              <w:t>Registration and evaluation notes</w:t>
            </w:r>
          </w:p>
        </w:tc>
      </w:tr>
      <w:tr w:rsidR="008F047E" w14:paraId="3E6C8BC4" w14:textId="77777777" w:rsidTr="000B2AE6">
        <w:tc>
          <w:tcPr>
            <w:tcW w:w="956" w:type="pct"/>
          </w:tcPr>
          <w:p w14:paraId="6F626E4C" w14:textId="2C3C8936" w:rsidR="00EF1FA9" w:rsidRPr="00E7299A" w:rsidRDefault="00EF1FA9" w:rsidP="00EF1FA9">
            <w:r w:rsidRPr="00834B07">
              <w:rPr>
                <w:rStyle w:val="Strong"/>
              </w:rPr>
              <w:t>Large datasets and scientific argumentation</w:t>
            </w:r>
          </w:p>
          <w:p w14:paraId="6245923B" w14:textId="13008206" w:rsidR="008F047E" w:rsidRPr="00834B07" w:rsidRDefault="00EF1FA9" w:rsidP="00966B81">
            <w:pPr>
              <w:pStyle w:val="ListBullet"/>
              <w:rPr>
                <w:rStyle w:val="Strong"/>
              </w:rPr>
            </w:pPr>
            <w:r w:rsidRPr="001E5EEB">
              <w:t xml:space="preserve">Outline the features, collection, uses and </w:t>
            </w:r>
            <w:r w:rsidRPr="00966B81">
              <w:t>applications</w:t>
            </w:r>
            <w:r w:rsidRPr="001E5EEB">
              <w:t xml:space="preserve"> of large datasets</w:t>
            </w:r>
          </w:p>
        </w:tc>
        <w:tc>
          <w:tcPr>
            <w:tcW w:w="3089" w:type="pct"/>
          </w:tcPr>
          <w:p w14:paraId="3E48AAEC" w14:textId="789591F5" w:rsidR="008F047E" w:rsidRPr="00D60368" w:rsidRDefault="008F047E" w:rsidP="008F047E">
            <w:pPr>
              <w:pStyle w:val="Heading4"/>
            </w:pPr>
            <w:r>
              <w:t>2.1 Large datasets</w:t>
            </w:r>
            <w:r w:rsidR="006908FB">
              <w:t xml:space="preserve"> (approximately 1 hour)</w:t>
            </w:r>
          </w:p>
          <w:p w14:paraId="04D202CB" w14:textId="30128EBA" w:rsidR="008F047E" w:rsidRDefault="008174C1" w:rsidP="008F047E">
            <w:pPr>
              <w:rPr>
                <w:rStyle w:val="Strong"/>
              </w:rPr>
            </w:pPr>
            <w:r w:rsidRPr="008174C1">
              <w:rPr>
                <w:rStyle w:val="Strong"/>
              </w:rPr>
              <w:t xml:space="preserve">Features, collection, </w:t>
            </w:r>
            <w:r w:rsidRPr="00966B81">
              <w:rPr>
                <w:rStyle w:val="Strong"/>
              </w:rPr>
              <w:t>use</w:t>
            </w:r>
            <w:r w:rsidRPr="008174C1">
              <w:rPr>
                <w:rStyle w:val="Strong"/>
              </w:rPr>
              <w:t xml:space="preserve"> and applications of large datasets</w:t>
            </w:r>
            <w:r w:rsidR="008F047E">
              <w:rPr>
                <w:rStyle w:val="Strong"/>
              </w:rPr>
              <w:t xml:space="preserve"> (</w:t>
            </w:r>
            <w:r w:rsidR="00755A61">
              <w:rPr>
                <w:rStyle w:val="Strong"/>
              </w:rPr>
              <w:t>2.1</w:t>
            </w:r>
            <w:r w:rsidR="00755A61" w:rsidRPr="00986B86">
              <w:rPr>
                <w:rStyle w:val="Strong"/>
              </w:rPr>
              <w:t xml:space="preserve"> TRB and </w:t>
            </w:r>
            <w:r w:rsidR="00755A61">
              <w:rPr>
                <w:rStyle w:val="Strong"/>
              </w:rPr>
              <w:t>2.1</w:t>
            </w:r>
            <w:r w:rsidR="00755A61" w:rsidRPr="00986B86">
              <w:rPr>
                <w:rStyle w:val="Strong"/>
              </w:rPr>
              <w:t xml:space="preserve"> PPT</w:t>
            </w:r>
            <w:r w:rsidR="008F047E">
              <w:rPr>
                <w:rStyle w:val="Strong"/>
              </w:rPr>
              <w:t>)</w:t>
            </w:r>
          </w:p>
          <w:p w14:paraId="41085F32" w14:textId="6B35F279" w:rsidR="00165ACC" w:rsidRPr="008174C1" w:rsidRDefault="00297002" w:rsidP="00165ACC">
            <w:pPr>
              <w:pStyle w:val="FeatureBox3"/>
            </w:pPr>
            <w:r>
              <w:rPr>
                <w:rStyle w:val="Strong"/>
              </w:rPr>
              <w:t>Check for understanding</w:t>
            </w:r>
            <w:r w:rsidR="008174C1">
              <w:rPr>
                <w:rStyle w:val="Strong"/>
              </w:rPr>
              <w:t xml:space="preserve"> </w:t>
            </w:r>
            <w:r w:rsidR="005314EF">
              <w:rPr>
                <w:rStyle w:val="Strong"/>
              </w:rPr>
              <w:t>1</w:t>
            </w:r>
            <w:r w:rsidR="00165ACC">
              <w:rPr>
                <w:rStyle w:val="Strong"/>
              </w:rPr>
              <w:t xml:space="preserve">: </w:t>
            </w:r>
            <w:r>
              <w:t>check students</w:t>
            </w:r>
            <w:r w:rsidR="0029590F">
              <w:t>’</w:t>
            </w:r>
            <w:r w:rsidR="00205B25">
              <w:t xml:space="preserve"> prior knowledge of what a dataset is through a multiple-choice question.</w:t>
            </w:r>
          </w:p>
          <w:p w14:paraId="08A7EAD6" w14:textId="0FD573BC" w:rsidR="006525A2" w:rsidRDefault="00580445" w:rsidP="007454A8">
            <w:r>
              <w:t>A</w:t>
            </w:r>
            <w:r w:rsidR="00751218">
              <w:t>s a hook</w:t>
            </w:r>
            <w:r w:rsidR="0029590F">
              <w:t>,</w:t>
            </w:r>
            <w:r w:rsidR="00751218">
              <w:t xml:space="preserve"> </w:t>
            </w:r>
            <w:r w:rsidR="00751218" w:rsidRPr="004A1E9B">
              <w:rPr>
                <w:rStyle w:val="Strong"/>
              </w:rPr>
              <w:t>a</w:t>
            </w:r>
            <w:r w:rsidRPr="004A1E9B">
              <w:rPr>
                <w:rStyle w:val="Strong"/>
              </w:rPr>
              <w:t>sk a series of questions</w:t>
            </w:r>
            <w:r w:rsidRPr="00751218">
              <w:t xml:space="preserve"> that prompt</w:t>
            </w:r>
            <w:r w:rsidR="0029590F">
              <w:t>s</w:t>
            </w:r>
            <w:r>
              <w:t xml:space="preserve"> students to consider ‘</w:t>
            </w:r>
            <w:r w:rsidR="0029590F">
              <w:t>H</w:t>
            </w:r>
            <w:r>
              <w:t xml:space="preserve">ow much data is enough?’ and how confident they would be in the findings. For example, </w:t>
            </w:r>
            <w:r w:rsidR="0029590F">
              <w:t>‘W</w:t>
            </w:r>
            <w:r>
              <w:t>ould you trust a weather forecast based on 3 days of data?</w:t>
            </w:r>
            <w:r w:rsidR="0029590F">
              <w:t>’</w:t>
            </w:r>
          </w:p>
          <w:p w14:paraId="5E3AA645" w14:textId="296A5C8A" w:rsidR="00E02D36" w:rsidRDefault="00205B25" w:rsidP="007454A8">
            <w:r w:rsidRPr="004A1E9B">
              <w:rPr>
                <w:rStyle w:val="Strong"/>
              </w:rPr>
              <w:t xml:space="preserve">Define </w:t>
            </w:r>
            <w:r>
              <w:t xml:space="preserve">a </w:t>
            </w:r>
            <w:r w:rsidR="00DD0379">
              <w:t>‘</w:t>
            </w:r>
            <w:r>
              <w:t>large dataset</w:t>
            </w:r>
            <w:r w:rsidR="00DD0379">
              <w:t>’</w:t>
            </w:r>
            <w:r>
              <w:t xml:space="preserve">, distinguishing it from a </w:t>
            </w:r>
            <w:r w:rsidR="00DD0379">
              <w:t>‘</w:t>
            </w:r>
            <w:r>
              <w:t>small dataset</w:t>
            </w:r>
            <w:r w:rsidR="00DD0379">
              <w:t>’</w:t>
            </w:r>
            <w:r>
              <w:t>.</w:t>
            </w:r>
          </w:p>
          <w:p w14:paraId="14233C01" w14:textId="1D38C4BD" w:rsidR="00A00FB9" w:rsidRDefault="00580445" w:rsidP="0001388C">
            <w:r w:rsidRPr="004A1E9B">
              <w:rPr>
                <w:rStyle w:val="Strong"/>
              </w:rPr>
              <w:t>Support</w:t>
            </w:r>
            <w:r>
              <w:t xml:space="preserve"> students in matching the features of large datasets to their descriptions in a provided text.</w:t>
            </w:r>
          </w:p>
          <w:p w14:paraId="6D944347" w14:textId="2B5B175D" w:rsidR="008F047E" w:rsidRDefault="00580445" w:rsidP="007454A8">
            <w:r>
              <w:t xml:space="preserve">Engage with a text on the benefits of large datasets and </w:t>
            </w:r>
            <w:r w:rsidRPr="004A1E9B">
              <w:rPr>
                <w:rStyle w:val="Strong"/>
              </w:rPr>
              <w:t>recall</w:t>
            </w:r>
            <w:r>
              <w:t xml:space="preserve"> how to skim and scan to </w:t>
            </w:r>
            <w:r>
              <w:lastRenderedPageBreak/>
              <w:t>summarise key information from a given table.</w:t>
            </w:r>
          </w:p>
          <w:p w14:paraId="61C792B0" w14:textId="3ACB776D" w:rsidR="005D4B19" w:rsidRDefault="005D4B19" w:rsidP="007454A8">
            <w:r w:rsidRPr="004A1E9B">
              <w:rPr>
                <w:rStyle w:val="Strong"/>
              </w:rPr>
              <w:t>Unpack</w:t>
            </w:r>
            <w:r>
              <w:t xml:space="preserve"> the various uses of large </w:t>
            </w:r>
            <w:r w:rsidR="00C36D37">
              <w:t>datasets</w:t>
            </w:r>
            <w:r w:rsidR="00DD0379">
              <w:t>,</w:t>
            </w:r>
            <w:r>
              <w:t xml:space="preserve"> including</w:t>
            </w:r>
            <w:r w:rsidR="00521534">
              <w:t>:</w:t>
            </w:r>
          </w:p>
          <w:p w14:paraId="10A8A232" w14:textId="339C90C3" w:rsidR="00152E68" w:rsidRDefault="00152E68" w:rsidP="00152E68">
            <w:pPr>
              <w:pStyle w:val="ListBullet"/>
            </w:pPr>
            <w:r>
              <w:t>identify patterns and trends</w:t>
            </w:r>
          </w:p>
          <w:p w14:paraId="306319BA" w14:textId="43500AC8" w:rsidR="00152E68" w:rsidRDefault="00152E68" w:rsidP="00152E68">
            <w:pPr>
              <w:pStyle w:val="ListBullet"/>
            </w:pPr>
            <w:r>
              <w:t>monitor change</w:t>
            </w:r>
          </w:p>
          <w:p w14:paraId="64DECBEF" w14:textId="3B564658" w:rsidR="00152E68" w:rsidRDefault="00152E68" w:rsidP="00152E68">
            <w:pPr>
              <w:pStyle w:val="ListBullet"/>
            </w:pPr>
            <w:r>
              <w:t>investigate relationships between variables</w:t>
            </w:r>
          </w:p>
          <w:p w14:paraId="52428815" w14:textId="53D50CB2" w:rsidR="00152E68" w:rsidRDefault="00152E68" w:rsidP="00152E68">
            <w:pPr>
              <w:pStyle w:val="ListBullet"/>
            </w:pPr>
            <w:r>
              <w:t>evaluate scientific claims</w:t>
            </w:r>
          </w:p>
          <w:p w14:paraId="5D6B7BEC" w14:textId="6A81927E" w:rsidR="00152E68" w:rsidRDefault="00152E68" w:rsidP="00966B81">
            <w:pPr>
              <w:pStyle w:val="ListBullet"/>
            </w:pPr>
            <w:r>
              <w:t xml:space="preserve">make </w:t>
            </w:r>
            <w:r w:rsidRPr="00966B81">
              <w:t>predictions</w:t>
            </w:r>
          </w:p>
          <w:p w14:paraId="7F7DF4F5" w14:textId="5EB7061F" w:rsidR="00152E68" w:rsidRDefault="00152E68" w:rsidP="00152E68">
            <w:pPr>
              <w:pStyle w:val="ListBullet"/>
            </w:pPr>
            <w:r>
              <w:t>support decision</w:t>
            </w:r>
            <w:r w:rsidR="00DD0379">
              <w:t>-</w:t>
            </w:r>
            <w:r>
              <w:t>making</w:t>
            </w:r>
          </w:p>
          <w:p w14:paraId="2557FF18" w14:textId="4339F9D2" w:rsidR="005D4B19" w:rsidRDefault="00152E68" w:rsidP="00152E68">
            <w:pPr>
              <w:pStyle w:val="ListBullet"/>
            </w:pPr>
            <w:r>
              <w:t>compare data</w:t>
            </w:r>
            <w:r w:rsidR="00DD0379">
              <w:t>.</w:t>
            </w:r>
          </w:p>
          <w:p w14:paraId="6F3597C6" w14:textId="1B1C8717" w:rsidR="005D4B19" w:rsidRDefault="004401D8" w:rsidP="007454A8">
            <w:r>
              <w:t xml:space="preserve">Students </w:t>
            </w:r>
            <w:r w:rsidR="00580445">
              <w:t xml:space="preserve">complete </w:t>
            </w:r>
            <w:r>
              <w:t>an activity to match the uses of large datasets with their descriptions.</w:t>
            </w:r>
          </w:p>
          <w:p w14:paraId="6D6E6262" w14:textId="6B86120C" w:rsidR="008B7A1B" w:rsidRDefault="00297002" w:rsidP="004401D8">
            <w:pPr>
              <w:pStyle w:val="FeatureBox3"/>
            </w:pPr>
            <w:r>
              <w:rPr>
                <w:rStyle w:val="Strong"/>
              </w:rPr>
              <w:t>Check for understanding</w:t>
            </w:r>
            <w:r w:rsidR="005314EF">
              <w:rPr>
                <w:rStyle w:val="Strong"/>
              </w:rPr>
              <w:t xml:space="preserve"> 2</w:t>
            </w:r>
            <w:r w:rsidR="00A44909" w:rsidRPr="00A44909">
              <w:rPr>
                <w:rStyle w:val="Strong"/>
              </w:rPr>
              <w:t>:</w:t>
            </w:r>
            <w:r w:rsidR="00A44909">
              <w:rPr>
                <w:rStyle w:val="Strong"/>
              </w:rPr>
              <w:t xml:space="preserve"> </w:t>
            </w:r>
            <w:r w:rsidR="006F1A4E" w:rsidRPr="006F1A4E">
              <w:t>s</w:t>
            </w:r>
            <w:r w:rsidR="00205B25" w:rsidRPr="006F1A4E">
              <w:t>t</w:t>
            </w:r>
            <w:r w:rsidR="00205B25" w:rsidRPr="0059447C">
              <w:t>udents evaluate true</w:t>
            </w:r>
            <w:r w:rsidR="00513849">
              <w:t xml:space="preserve"> </w:t>
            </w:r>
            <w:r w:rsidR="00205B25" w:rsidRPr="0059447C">
              <w:t>or</w:t>
            </w:r>
            <w:r w:rsidR="00513849">
              <w:t xml:space="preserve"> </w:t>
            </w:r>
            <w:r w:rsidR="00205B25" w:rsidRPr="0059447C">
              <w:t xml:space="preserve">false statements to demonstrate their understanding of how large datasets affect reliability, causation and pattern </w:t>
            </w:r>
            <w:r w:rsidR="00205B25" w:rsidRPr="0059447C">
              <w:lastRenderedPageBreak/>
              <w:t>identification in scientific investigations.</w:t>
            </w:r>
          </w:p>
          <w:p w14:paraId="2207CB16" w14:textId="1DFCA1A6" w:rsidR="004401D8" w:rsidRPr="004401D8" w:rsidRDefault="00580445" w:rsidP="007254BD">
            <w:r w:rsidRPr="004A1E9B">
              <w:rPr>
                <w:rStyle w:val="Strong"/>
              </w:rPr>
              <w:t>Outline</w:t>
            </w:r>
            <w:r>
              <w:t xml:space="preserve"> the various methods </w:t>
            </w:r>
            <w:r w:rsidR="0024140E">
              <w:t xml:space="preserve">that </w:t>
            </w:r>
            <w:r>
              <w:t>scientists use to collect data by unpacking examples of each. Emphasise that scientists use standardised methods</w:t>
            </w:r>
            <w:r w:rsidR="007B6B85">
              <w:t>,</w:t>
            </w:r>
            <w:r>
              <w:t xml:space="preserve"> so measurements collected by different people, instruments or locations can be accurately compared.</w:t>
            </w:r>
          </w:p>
        </w:tc>
        <w:tc>
          <w:tcPr>
            <w:tcW w:w="955" w:type="pct"/>
          </w:tcPr>
          <w:p w14:paraId="2006C2D1" w14:textId="77777777" w:rsidR="008F047E" w:rsidRDefault="008F047E"/>
        </w:tc>
      </w:tr>
      <w:tr w:rsidR="00B318BA" w14:paraId="53CBF435" w14:textId="77777777" w:rsidTr="000B2AE6">
        <w:tc>
          <w:tcPr>
            <w:tcW w:w="956" w:type="pct"/>
          </w:tcPr>
          <w:p w14:paraId="54439CDF" w14:textId="5DD8F076" w:rsidR="007D7DBA" w:rsidRPr="00E7299A" w:rsidRDefault="007D7DBA" w:rsidP="007D7DBA">
            <w:r w:rsidRPr="00834B07">
              <w:rPr>
                <w:rStyle w:val="Strong"/>
              </w:rPr>
              <w:lastRenderedPageBreak/>
              <w:t xml:space="preserve">Large datasets and scientific </w:t>
            </w:r>
            <w:r w:rsidRPr="006167A9">
              <w:rPr>
                <w:rStyle w:val="Strong"/>
              </w:rPr>
              <w:t>argumentation</w:t>
            </w:r>
          </w:p>
          <w:p w14:paraId="06B2ECFE" w14:textId="157F9BFC" w:rsidR="00A414CE" w:rsidRPr="00A414CE" w:rsidRDefault="00A414CE" w:rsidP="006167A9">
            <w:pPr>
              <w:pStyle w:val="ListBullet"/>
            </w:pPr>
            <w:r w:rsidRPr="00A414CE">
              <w:t>Identify and outline the benefits of using descriptive statistical analysis techniques to assist in recognising or communicating patterns</w:t>
            </w:r>
          </w:p>
          <w:p w14:paraId="7D0FFCEA" w14:textId="77777777" w:rsidR="00DC0A7E" w:rsidRDefault="00DC0A7E" w:rsidP="00A414CE">
            <w:pPr>
              <w:rPr>
                <w:rStyle w:val="Strong"/>
              </w:rPr>
            </w:pPr>
            <w:r w:rsidRPr="00DC0A7E">
              <w:rPr>
                <w:rStyle w:val="Strong"/>
              </w:rPr>
              <w:t xml:space="preserve">Processing </w:t>
            </w:r>
            <w:r w:rsidRPr="006167A9">
              <w:rPr>
                <w:rStyle w:val="Strong"/>
              </w:rPr>
              <w:t>data</w:t>
            </w:r>
            <w:r w:rsidRPr="00DC0A7E">
              <w:rPr>
                <w:rStyle w:val="Strong"/>
              </w:rPr>
              <w:t xml:space="preserve"> and information </w:t>
            </w:r>
          </w:p>
          <w:p w14:paraId="5E2B818B" w14:textId="77777777" w:rsidR="00FC666E" w:rsidRPr="006167A9" w:rsidRDefault="00FC666E" w:rsidP="006167A9">
            <w:pPr>
              <w:pStyle w:val="ListBullet"/>
            </w:pPr>
            <w:r w:rsidRPr="006167A9">
              <w:lastRenderedPageBreak/>
              <w:t>Select and use a range of representations to organise data and information, including graphs, keys, models, diagrams, tables and spreadsheets</w:t>
            </w:r>
          </w:p>
          <w:p w14:paraId="4EE4B511" w14:textId="1CFE2DB0" w:rsidR="000B346F" w:rsidRPr="006167A9" w:rsidRDefault="000B346F" w:rsidP="006167A9">
            <w:pPr>
              <w:pStyle w:val="ListBullet"/>
            </w:pPr>
            <w:r w:rsidRPr="006167A9">
              <w:t>Calculate a range of descriptive statistics using SI units</w:t>
            </w:r>
          </w:p>
          <w:p w14:paraId="38D4761B" w14:textId="4B7B291A" w:rsidR="001E004C" w:rsidRPr="006A5620" w:rsidRDefault="00C22E6A" w:rsidP="00A414CE">
            <w:r>
              <w:rPr>
                <w:rStyle w:val="Strong"/>
              </w:rPr>
              <w:t>Analysing data and information</w:t>
            </w:r>
          </w:p>
          <w:p w14:paraId="608033E2" w14:textId="6D2F5796" w:rsidR="00C44C75" w:rsidRPr="007A2073" w:rsidRDefault="00634494" w:rsidP="007A2073">
            <w:pPr>
              <w:pStyle w:val="ListBullet"/>
              <w:rPr>
                <w:rStyle w:val="Strong"/>
              </w:rPr>
            </w:pPr>
            <w:r w:rsidRPr="008A6955">
              <w:t>Describe patterns and trends, incl</w:t>
            </w:r>
            <w:r w:rsidRPr="00ED63DB">
              <w:t xml:space="preserve">uding inconsistencies in </w:t>
            </w:r>
            <w:r w:rsidRPr="00ED63DB">
              <w:lastRenderedPageBreak/>
              <w:t>data and information</w:t>
            </w:r>
          </w:p>
        </w:tc>
        <w:tc>
          <w:tcPr>
            <w:tcW w:w="3089" w:type="pct"/>
          </w:tcPr>
          <w:p w14:paraId="7419C3A2" w14:textId="4E4C7FAF" w:rsidR="00B318BA" w:rsidRDefault="00CF65D2" w:rsidP="00CF65D2">
            <w:pPr>
              <w:pStyle w:val="Heading4"/>
            </w:pPr>
            <w:bookmarkStart w:id="20" w:name="_2.2_Descriptive_statistics"/>
            <w:bookmarkEnd w:id="20"/>
            <w:r>
              <w:lastRenderedPageBreak/>
              <w:t>2.2 D</w:t>
            </w:r>
            <w:r w:rsidR="005268E0">
              <w:t>escriptive statistics t</w:t>
            </w:r>
            <w:r>
              <w:t>echniques</w:t>
            </w:r>
            <w:r w:rsidR="0082344E">
              <w:t xml:space="preserve"> (approximately </w:t>
            </w:r>
            <w:r w:rsidR="00764161">
              <w:t>2</w:t>
            </w:r>
            <w:r w:rsidR="00384464">
              <w:t xml:space="preserve"> </w:t>
            </w:r>
            <w:r w:rsidR="0082344E">
              <w:t>hour</w:t>
            </w:r>
            <w:r w:rsidR="009C3173">
              <w:t>s</w:t>
            </w:r>
            <w:r w:rsidR="0082344E">
              <w:t>)</w:t>
            </w:r>
          </w:p>
          <w:p w14:paraId="66FC11C4" w14:textId="0DEA1CF1" w:rsidR="002D21AE" w:rsidRDefault="002D21AE" w:rsidP="00B4137E">
            <w:pPr>
              <w:rPr>
                <w:rStyle w:val="Strong"/>
              </w:rPr>
            </w:pPr>
            <w:r w:rsidRPr="002D21AE">
              <w:rPr>
                <w:rStyle w:val="Strong"/>
              </w:rPr>
              <w:t>Calculating descriptive statistics</w:t>
            </w:r>
            <w:r w:rsidR="003D74A8">
              <w:rPr>
                <w:rStyle w:val="Strong"/>
              </w:rPr>
              <w:t xml:space="preserve"> –</w:t>
            </w:r>
            <w:r w:rsidR="00366661">
              <w:rPr>
                <w:rStyle w:val="Strong"/>
              </w:rPr>
              <w:t xml:space="preserve"> </w:t>
            </w:r>
            <w:r w:rsidR="00A87476">
              <w:rPr>
                <w:rStyle w:val="Strong"/>
              </w:rPr>
              <w:t xml:space="preserve">mean, </w:t>
            </w:r>
            <w:r w:rsidR="003D74A8">
              <w:rPr>
                <w:rStyle w:val="Strong"/>
              </w:rPr>
              <w:t>median and standard deviation</w:t>
            </w:r>
            <w:r>
              <w:t xml:space="preserve"> </w:t>
            </w:r>
            <w:r w:rsidRPr="002D21AE">
              <w:rPr>
                <w:rStyle w:val="Strong"/>
              </w:rPr>
              <w:t>(</w:t>
            </w:r>
            <w:r w:rsidR="00755A61">
              <w:rPr>
                <w:rStyle w:val="Strong"/>
              </w:rPr>
              <w:t>2.</w:t>
            </w:r>
            <w:r w:rsidR="006429D7">
              <w:rPr>
                <w:rStyle w:val="Strong"/>
              </w:rPr>
              <w:t>2</w:t>
            </w:r>
            <w:r w:rsidR="00755A61" w:rsidRPr="00986B86">
              <w:rPr>
                <w:rStyle w:val="Strong"/>
              </w:rPr>
              <w:t xml:space="preserve"> TRB and </w:t>
            </w:r>
            <w:r w:rsidR="00755A61">
              <w:rPr>
                <w:rStyle w:val="Strong"/>
              </w:rPr>
              <w:t>2.</w:t>
            </w:r>
            <w:r w:rsidR="006429D7">
              <w:rPr>
                <w:rStyle w:val="Strong"/>
              </w:rPr>
              <w:t>2</w:t>
            </w:r>
            <w:r w:rsidR="00755A61" w:rsidRPr="00986B86">
              <w:rPr>
                <w:rStyle w:val="Strong"/>
              </w:rPr>
              <w:t xml:space="preserve"> PPT</w:t>
            </w:r>
            <w:r w:rsidRPr="002D21AE">
              <w:rPr>
                <w:rStyle w:val="Strong"/>
              </w:rPr>
              <w:t>)</w:t>
            </w:r>
          </w:p>
          <w:p w14:paraId="0FD76D0C" w14:textId="0BDA1B7A" w:rsidR="00054C98" w:rsidRPr="004E6BDF" w:rsidRDefault="00297002" w:rsidP="00054C98">
            <w:pPr>
              <w:pStyle w:val="FeatureBox3"/>
            </w:pPr>
            <w:r>
              <w:rPr>
                <w:rStyle w:val="Strong"/>
              </w:rPr>
              <w:t>Check for understanding 1</w:t>
            </w:r>
            <w:r w:rsidR="00FB5627" w:rsidRPr="00460D80">
              <w:rPr>
                <w:rStyle w:val="Strong"/>
              </w:rPr>
              <w:t xml:space="preserve">: </w:t>
            </w:r>
            <w:r w:rsidR="00932659" w:rsidRPr="006F5150">
              <w:rPr>
                <w:rStyle w:val="Strong"/>
                <w:b w:val="0"/>
                <w:bCs w:val="0"/>
              </w:rPr>
              <w:t>a</w:t>
            </w:r>
            <w:r w:rsidR="004E6BDF" w:rsidRPr="004E6BDF">
              <w:t>s</w:t>
            </w:r>
            <w:r w:rsidR="00613BA6">
              <w:t>sess</w:t>
            </w:r>
            <w:r w:rsidR="004E6BDF" w:rsidRPr="004E6BDF">
              <w:t xml:space="preserve"> student</w:t>
            </w:r>
            <w:r w:rsidR="00613BA6">
              <w:t>s’</w:t>
            </w:r>
            <w:r w:rsidR="003408E7">
              <w:t xml:space="preserve"> prior knowledge</w:t>
            </w:r>
            <w:r w:rsidR="004E6BDF" w:rsidRPr="004E6BDF">
              <w:t xml:space="preserve"> of mean, mode and range, including how to </w:t>
            </w:r>
            <w:r w:rsidR="002A00B7" w:rsidRPr="002A00B7">
              <w:t>use the formula functions in Microsoft Excel to find the mean, mode and range of the data</w:t>
            </w:r>
            <w:r w:rsidR="002D4334">
              <w:t>.</w:t>
            </w:r>
          </w:p>
          <w:p w14:paraId="5EADDBED" w14:textId="6A20EBAE" w:rsidR="00D4009B" w:rsidRDefault="00D4009B" w:rsidP="00B4137E">
            <w:r w:rsidRPr="004A1E9B">
              <w:rPr>
                <w:rStyle w:val="Strong"/>
              </w:rPr>
              <w:t>Define</w:t>
            </w:r>
            <w:r>
              <w:t xml:space="preserve"> </w:t>
            </w:r>
            <w:r w:rsidR="001E6F29">
              <w:t>‘</w:t>
            </w:r>
            <w:r>
              <w:t>descriptive</w:t>
            </w:r>
            <w:r w:rsidR="00C327CC">
              <w:t xml:space="preserve"> statistics</w:t>
            </w:r>
            <w:r w:rsidR="001E6F29">
              <w:t>’</w:t>
            </w:r>
            <w:r>
              <w:t xml:space="preserve"> and </w:t>
            </w:r>
            <w:r w:rsidR="001E6F29">
              <w:t>‘</w:t>
            </w:r>
            <w:r>
              <w:t xml:space="preserve">descriptive </w:t>
            </w:r>
            <w:r w:rsidR="00C327CC">
              <w:t>analysis</w:t>
            </w:r>
            <w:r w:rsidR="001E6F29">
              <w:t>’</w:t>
            </w:r>
            <w:r w:rsidR="00295017">
              <w:t xml:space="preserve">, distinguishing between the 2 </w:t>
            </w:r>
            <w:r w:rsidR="00134CA0">
              <w:t>concepts</w:t>
            </w:r>
            <w:r w:rsidR="00C327CC">
              <w:t xml:space="preserve"> with an example</w:t>
            </w:r>
            <w:r w:rsidR="00134CA0">
              <w:t>.</w:t>
            </w:r>
          </w:p>
          <w:p w14:paraId="2694C8C4" w14:textId="39301FB9" w:rsidR="00B94DF5" w:rsidRDefault="00B94DF5" w:rsidP="00B4137E">
            <w:r w:rsidRPr="004A1E9B">
              <w:rPr>
                <w:rStyle w:val="Strong"/>
              </w:rPr>
              <w:t>Define</w:t>
            </w:r>
            <w:r>
              <w:t xml:space="preserve"> the term </w:t>
            </w:r>
            <w:r w:rsidR="001E6F29">
              <w:t>‘</w:t>
            </w:r>
            <w:r>
              <w:t>median</w:t>
            </w:r>
            <w:r w:rsidR="001E6F29">
              <w:t>’</w:t>
            </w:r>
            <w:r>
              <w:t xml:space="preserve"> and explain what it can reveal about a dataset. </w:t>
            </w:r>
            <w:r w:rsidR="00F30BE4" w:rsidRPr="004A1E9B">
              <w:rPr>
                <w:rStyle w:val="Strong"/>
              </w:rPr>
              <w:t>Demonstrate</w:t>
            </w:r>
            <w:r w:rsidRPr="004A1E9B">
              <w:rPr>
                <w:rStyle w:val="Strong"/>
              </w:rPr>
              <w:t xml:space="preserve"> </w:t>
            </w:r>
            <w:r>
              <w:t xml:space="preserve">how the median is calculated differently depending on whether a dataset has an odd or </w:t>
            </w:r>
            <w:r>
              <w:lastRenderedPageBreak/>
              <w:t>even number of data points.</w:t>
            </w:r>
          </w:p>
          <w:p w14:paraId="03A845F3" w14:textId="24865025" w:rsidR="00E43F24" w:rsidRDefault="00297002" w:rsidP="00E43F24">
            <w:pPr>
              <w:pStyle w:val="FeatureBox3"/>
            </w:pPr>
            <w:r>
              <w:rPr>
                <w:rStyle w:val="Strong"/>
              </w:rPr>
              <w:t>Check for understanding</w:t>
            </w:r>
            <w:r w:rsidR="00E43F24" w:rsidRPr="00782376">
              <w:rPr>
                <w:rStyle w:val="Strong"/>
              </w:rPr>
              <w:t xml:space="preserve"> 2</w:t>
            </w:r>
            <w:r w:rsidR="00E43F24" w:rsidRPr="00516F24">
              <w:rPr>
                <w:rStyle w:val="Strong"/>
              </w:rPr>
              <w:t xml:space="preserve">: </w:t>
            </w:r>
            <w:r w:rsidR="00E43F24">
              <w:t>check students</w:t>
            </w:r>
            <w:r w:rsidR="00580445">
              <w:t>’</w:t>
            </w:r>
            <w:r w:rsidR="00E43F24">
              <w:t xml:space="preserve"> understanding of how to determine the median in a dataset with an even number of values and a dataset with </w:t>
            </w:r>
            <w:r w:rsidR="00D313E5">
              <w:t xml:space="preserve">an </w:t>
            </w:r>
            <w:r w:rsidR="00E43F24">
              <w:t>odd number of values.</w:t>
            </w:r>
          </w:p>
          <w:p w14:paraId="0BA0DB3A" w14:textId="02B47A1B" w:rsidR="0026243A" w:rsidRDefault="0026243A" w:rsidP="00B4137E">
            <w:r>
              <w:t xml:space="preserve">Provide students with a scenario and a dataset about the number of seeds produced by bean plants. </w:t>
            </w:r>
            <w:r w:rsidR="00DB5BAE" w:rsidRPr="004A1E9B">
              <w:rPr>
                <w:rStyle w:val="Strong"/>
              </w:rPr>
              <w:t>Unpack</w:t>
            </w:r>
            <w:r w:rsidR="00DB5BAE">
              <w:t xml:space="preserve"> the interpretation of the mean and median. </w:t>
            </w:r>
            <w:r w:rsidR="00DB5BAE" w:rsidRPr="004A1E9B">
              <w:rPr>
                <w:rStyle w:val="Strong"/>
              </w:rPr>
              <w:t>Demonstrate</w:t>
            </w:r>
            <w:r w:rsidR="00DB5BAE">
              <w:t xml:space="preserve"> how to calculate the mean and median using a Microsoft Excel spreadsheet. </w:t>
            </w:r>
          </w:p>
          <w:p w14:paraId="694F35C9" w14:textId="653DD40C" w:rsidR="0026243A" w:rsidRDefault="00DB5BAE" w:rsidP="00B4137E">
            <w:r>
              <w:t xml:space="preserve">Provide students with another scenario and dataset about a </w:t>
            </w:r>
            <w:r w:rsidR="00BD632A">
              <w:t>bird survey</w:t>
            </w:r>
            <w:r>
              <w:t xml:space="preserve"> at </w:t>
            </w:r>
            <w:r w:rsidR="002F3BA4">
              <w:t>2</w:t>
            </w:r>
            <w:r>
              <w:t xml:space="preserve"> different park locations. </w:t>
            </w:r>
            <w:r w:rsidR="000E420A">
              <w:t xml:space="preserve">Students enter the dataset into Microsoft Excel and then use the appropriate formulas to </w:t>
            </w:r>
            <w:r w:rsidR="002E4390" w:rsidRPr="004A1E9B">
              <w:rPr>
                <w:rStyle w:val="Strong"/>
              </w:rPr>
              <w:t>practise</w:t>
            </w:r>
            <w:r w:rsidR="002E4390">
              <w:t xml:space="preserve"> </w:t>
            </w:r>
            <w:r w:rsidR="000E420A">
              <w:t>calculat</w:t>
            </w:r>
            <w:r w:rsidR="002E4390">
              <w:t>ing</w:t>
            </w:r>
            <w:r w:rsidR="000E420A">
              <w:t xml:space="preserve"> the mean and median.</w:t>
            </w:r>
          </w:p>
          <w:p w14:paraId="10896BF9" w14:textId="4A33F7A4" w:rsidR="0026243A" w:rsidRDefault="000E420A" w:rsidP="00B4137E">
            <w:r w:rsidRPr="004A1E9B">
              <w:rPr>
                <w:rStyle w:val="Strong"/>
              </w:rPr>
              <w:t>Guide</w:t>
            </w:r>
            <w:r>
              <w:t xml:space="preserve"> students to interpret the </w:t>
            </w:r>
            <w:r w:rsidR="00D313E5">
              <w:t xml:space="preserve">statistical analyses </w:t>
            </w:r>
            <w:r>
              <w:t xml:space="preserve">and respond to </w:t>
            </w:r>
            <w:r w:rsidR="00D313E5">
              <w:t>the</w:t>
            </w:r>
            <w:r w:rsidR="00FD2264">
              <w:t xml:space="preserve"> questions.</w:t>
            </w:r>
          </w:p>
          <w:p w14:paraId="4C8DD7FE" w14:textId="7F0433E9" w:rsidR="00B94DF5" w:rsidRDefault="00D313E5" w:rsidP="00B4137E">
            <w:r w:rsidRPr="004A1E9B">
              <w:rPr>
                <w:rStyle w:val="Strong"/>
              </w:rPr>
              <w:t>Define</w:t>
            </w:r>
            <w:r>
              <w:t xml:space="preserve"> </w:t>
            </w:r>
            <w:r w:rsidR="002F3BA4">
              <w:t>‘</w:t>
            </w:r>
            <w:r>
              <w:t>standard deviation</w:t>
            </w:r>
            <w:r w:rsidR="002F3BA4">
              <w:t>’</w:t>
            </w:r>
            <w:r>
              <w:t xml:space="preserve"> and explain how it can provide insights into a dataset. </w:t>
            </w:r>
            <w:r w:rsidR="004A1E9B" w:rsidRPr="004A1E9B">
              <w:rPr>
                <w:rStyle w:val="Strong"/>
              </w:rPr>
              <w:t>Model</w:t>
            </w:r>
            <w:r w:rsidRPr="004A1E9B">
              <w:rPr>
                <w:rStyle w:val="Strong"/>
              </w:rPr>
              <w:t xml:space="preserve"> </w:t>
            </w:r>
            <w:r>
              <w:t xml:space="preserve">how to calculate the standard deviation of data values in a Microsoft Excel </w:t>
            </w:r>
            <w:r w:rsidR="00AA43F8">
              <w:t>spreadsheet</w:t>
            </w:r>
            <w:r>
              <w:t>.</w:t>
            </w:r>
          </w:p>
          <w:p w14:paraId="74876829" w14:textId="38224340" w:rsidR="00EF383C" w:rsidRPr="00516F24" w:rsidRDefault="00EF383C" w:rsidP="00EF383C">
            <w:pPr>
              <w:pStyle w:val="FeatureBox3"/>
            </w:pPr>
            <w:r w:rsidRPr="00F47EAC">
              <w:rPr>
                <w:rStyle w:val="Strong"/>
              </w:rPr>
              <w:t>Check</w:t>
            </w:r>
            <w:r w:rsidR="004A1E9B">
              <w:rPr>
                <w:rStyle w:val="Strong"/>
              </w:rPr>
              <w:t xml:space="preserve"> for understanding </w:t>
            </w:r>
            <w:r w:rsidRPr="00516F24">
              <w:rPr>
                <w:rStyle w:val="Strong"/>
              </w:rPr>
              <w:t>3:</w:t>
            </w:r>
            <w:r w:rsidRPr="00F47EAC">
              <w:rPr>
                <w:rStyle w:val="Strong"/>
              </w:rPr>
              <w:t xml:space="preserve"> </w:t>
            </w:r>
            <w:r w:rsidR="006F1A4E" w:rsidRPr="006F1A4E">
              <w:t>s</w:t>
            </w:r>
            <w:r w:rsidRPr="006F1A4E">
              <w:t>tu</w:t>
            </w:r>
            <w:r>
              <w:t xml:space="preserve">dents demonstrate understanding by identifying the </w:t>
            </w:r>
            <w:r>
              <w:lastRenderedPageBreak/>
              <w:t xml:space="preserve">correct Microsoft Excel formula for calculating the standard deviation of a </w:t>
            </w:r>
            <w:r w:rsidRPr="00516F24">
              <w:t>dataset.</w:t>
            </w:r>
          </w:p>
          <w:p w14:paraId="2CC8D028" w14:textId="0698CBCE" w:rsidR="0090262D" w:rsidRDefault="00B94DF5" w:rsidP="00B4137E">
            <w:r>
              <w:t>Students</w:t>
            </w:r>
            <w:r w:rsidR="005D335F">
              <w:t xml:space="preserve"> </w:t>
            </w:r>
            <w:r w:rsidR="005D335F" w:rsidRPr="004A1E9B">
              <w:rPr>
                <w:rStyle w:val="Strong"/>
              </w:rPr>
              <w:t>independently, or with support</w:t>
            </w:r>
            <w:r w:rsidR="005D335F">
              <w:t>,</w:t>
            </w:r>
            <w:r>
              <w:t xml:space="preserve"> use </w:t>
            </w:r>
            <w:r w:rsidR="00D313E5">
              <w:t xml:space="preserve">formula functions in Microsoft Excel to find the median and standard deviation of </w:t>
            </w:r>
            <w:r w:rsidR="00FD2264">
              <w:t>the bird survey data. Students respond to descriptive analysis questions to demonstrate their understanding of the descriptive statistics.</w:t>
            </w:r>
          </w:p>
          <w:p w14:paraId="3BA9D0A4" w14:textId="182AF4A0" w:rsidR="00813E3C" w:rsidRDefault="00813E3C" w:rsidP="00813E3C">
            <w:pPr>
              <w:pStyle w:val="FeatureBox2"/>
            </w:pPr>
            <w:r w:rsidRPr="006302FF">
              <w:rPr>
                <w:rStyle w:val="Strong"/>
              </w:rPr>
              <w:t>Differentiation</w:t>
            </w:r>
            <w:r w:rsidR="00195D1B">
              <w:rPr>
                <w:rStyle w:val="Strong"/>
              </w:rPr>
              <w:t xml:space="preserve"> (2.2 TRB and 2.2 PPT</w:t>
            </w:r>
            <w:r w:rsidR="00195D1B" w:rsidRPr="00516F24">
              <w:rPr>
                <w:rStyle w:val="Strong"/>
              </w:rPr>
              <w:t>)</w:t>
            </w:r>
            <w:r w:rsidRPr="00516F24">
              <w:rPr>
                <w:rStyle w:val="Strong"/>
              </w:rPr>
              <w:t xml:space="preserve">: </w:t>
            </w:r>
            <w:r w:rsidR="00690E7E">
              <w:t>e</w:t>
            </w:r>
            <w:r w:rsidR="00FC6D95">
              <w:t xml:space="preserve">xtend students by introducing them to the concept of the </w:t>
            </w:r>
            <w:r w:rsidR="00690E7E">
              <w:t>‘</w:t>
            </w:r>
            <w:r w:rsidR="00FC6D95">
              <w:t>coefficient of variation</w:t>
            </w:r>
            <w:r w:rsidR="00690E7E">
              <w:t>’</w:t>
            </w:r>
            <w:r w:rsidR="00FC6D95">
              <w:t xml:space="preserve">. The </w:t>
            </w:r>
            <w:r w:rsidR="008A426B">
              <w:t>c</w:t>
            </w:r>
            <w:r w:rsidR="00D313E5">
              <w:t xml:space="preserve">oefficient </w:t>
            </w:r>
            <w:r w:rsidR="00FC6D95">
              <w:t xml:space="preserve">of </w:t>
            </w:r>
            <w:r w:rsidR="008A426B">
              <w:t>v</w:t>
            </w:r>
            <w:r w:rsidR="00D313E5">
              <w:t>ariation is also included as an extension activity throughout several activities in</w:t>
            </w:r>
            <w:r w:rsidR="00FC6D95">
              <w:t xml:space="preserve"> th</w:t>
            </w:r>
            <w:r w:rsidR="00351C82">
              <w:t>e</w:t>
            </w:r>
            <w:r w:rsidR="00FC6D95">
              <w:t xml:space="preserve"> </w:t>
            </w:r>
            <w:r w:rsidR="00351C82">
              <w:t xml:space="preserve">teacher </w:t>
            </w:r>
            <w:r w:rsidR="00FC6D95">
              <w:t>resource book.</w:t>
            </w:r>
          </w:p>
          <w:p w14:paraId="4654FE91" w14:textId="4F192AAD" w:rsidR="00A169DE" w:rsidRPr="00A169DE" w:rsidRDefault="00A169DE" w:rsidP="00B4137E">
            <w:pPr>
              <w:rPr>
                <w:b/>
                <w:bCs/>
              </w:rPr>
            </w:pPr>
            <w:r w:rsidRPr="002D21AE">
              <w:rPr>
                <w:rStyle w:val="Strong"/>
              </w:rPr>
              <w:t>Calculating</w:t>
            </w:r>
            <w:r w:rsidR="0080330E">
              <w:rPr>
                <w:rStyle w:val="Strong"/>
              </w:rPr>
              <w:t xml:space="preserve"> and </w:t>
            </w:r>
            <w:r w:rsidR="00D732D2">
              <w:rPr>
                <w:rStyle w:val="Strong"/>
              </w:rPr>
              <w:t>re</w:t>
            </w:r>
            <w:r w:rsidR="0080330E">
              <w:rPr>
                <w:rStyle w:val="Strong"/>
              </w:rPr>
              <w:t>presenting</w:t>
            </w:r>
            <w:r w:rsidRPr="002D21AE">
              <w:rPr>
                <w:rStyle w:val="Strong"/>
              </w:rPr>
              <w:t xml:space="preserve"> descriptive statistics</w:t>
            </w:r>
            <w:r>
              <w:rPr>
                <w:rStyle w:val="Strong"/>
              </w:rPr>
              <w:t xml:space="preserve"> – quartiles and box plots</w:t>
            </w:r>
            <w:r>
              <w:t xml:space="preserve"> </w:t>
            </w:r>
            <w:r w:rsidRPr="002D21AE">
              <w:rPr>
                <w:rStyle w:val="Strong"/>
              </w:rPr>
              <w:t>(</w:t>
            </w:r>
            <w:r w:rsidR="006429D7">
              <w:rPr>
                <w:rStyle w:val="Strong"/>
              </w:rPr>
              <w:t>2.2</w:t>
            </w:r>
            <w:r w:rsidR="001A4646">
              <w:rPr>
                <w:rStyle w:val="Strong"/>
              </w:rPr>
              <w:t> </w:t>
            </w:r>
            <w:r w:rsidR="006429D7" w:rsidRPr="00986B86">
              <w:rPr>
                <w:rStyle w:val="Strong"/>
              </w:rPr>
              <w:t xml:space="preserve">TRB and </w:t>
            </w:r>
            <w:r w:rsidR="006429D7">
              <w:rPr>
                <w:rStyle w:val="Strong"/>
              </w:rPr>
              <w:t>2.2</w:t>
            </w:r>
            <w:r w:rsidR="006429D7" w:rsidRPr="00986B86">
              <w:rPr>
                <w:rStyle w:val="Strong"/>
              </w:rPr>
              <w:t xml:space="preserve"> PPT</w:t>
            </w:r>
            <w:r w:rsidRPr="002D21AE">
              <w:rPr>
                <w:rStyle w:val="Strong"/>
              </w:rPr>
              <w:t>)</w:t>
            </w:r>
          </w:p>
          <w:p w14:paraId="173F2A49" w14:textId="03B1DFEF" w:rsidR="00EB1D69" w:rsidRDefault="00EB1D69" w:rsidP="0023525C">
            <w:r w:rsidRPr="00A26288">
              <w:rPr>
                <w:rStyle w:val="Strong"/>
              </w:rPr>
              <w:t>Teach</w:t>
            </w:r>
            <w:r>
              <w:t xml:space="preserve"> students what a </w:t>
            </w:r>
            <w:r w:rsidR="00A13502">
              <w:t>‘</w:t>
            </w:r>
            <w:r>
              <w:t>quartile</w:t>
            </w:r>
            <w:r w:rsidR="00A13502">
              <w:t>’</w:t>
            </w:r>
            <w:r>
              <w:t xml:space="preserve"> is and </w:t>
            </w:r>
            <w:r w:rsidRPr="00A26288">
              <w:rPr>
                <w:rStyle w:val="Strong"/>
              </w:rPr>
              <w:t>describe</w:t>
            </w:r>
            <w:r>
              <w:t xml:space="preserve"> the boundary values used when </w:t>
            </w:r>
            <w:r w:rsidR="00D313E5">
              <w:t>arranging data</w:t>
            </w:r>
            <w:r>
              <w:t xml:space="preserve"> into quartiles.</w:t>
            </w:r>
          </w:p>
          <w:p w14:paraId="4C2536E3" w14:textId="190A0210" w:rsidR="0023525C" w:rsidRDefault="00AC2EFD" w:rsidP="0023525C">
            <w:r w:rsidRPr="004A1E9B">
              <w:rPr>
                <w:rStyle w:val="Strong"/>
              </w:rPr>
              <w:t>Outline</w:t>
            </w:r>
            <w:r w:rsidR="00EB1D69">
              <w:t xml:space="preserve"> what a </w:t>
            </w:r>
            <w:r w:rsidR="00A13502">
              <w:t>‘</w:t>
            </w:r>
            <w:r w:rsidR="00EB1D69">
              <w:t>box plot</w:t>
            </w:r>
            <w:r w:rsidR="00A13502">
              <w:t>’</w:t>
            </w:r>
            <w:r w:rsidR="00EB1D69">
              <w:t xml:space="preserve"> is and show how individual data points are distributed in a dataset. Teach students how to unpack and interpret a box plot, explaining how it can identify the median, quartiles and potential outliers.</w:t>
            </w:r>
          </w:p>
          <w:p w14:paraId="3896F35E" w14:textId="77777777" w:rsidR="00F30BE4" w:rsidRDefault="00F30BE4" w:rsidP="00F30BE4">
            <w:r w:rsidRPr="004A1E9B">
              <w:rPr>
                <w:rStyle w:val="Strong"/>
              </w:rPr>
              <w:lastRenderedPageBreak/>
              <w:t>Guide</w:t>
            </w:r>
            <w:r>
              <w:t xml:space="preserve"> students to extract descriptive statistics from a given box plot to understand the data it represents.</w:t>
            </w:r>
          </w:p>
          <w:p w14:paraId="7A85F13D" w14:textId="7749F14C" w:rsidR="00E53D5B" w:rsidRDefault="00675867" w:rsidP="00D57E5D">
            <w:pPr>
              <w:pStyle w:val="FeatureBox3"/>
            </w:pPr>
            <w:r>
              <w:rPr>
                <w:rStyle w:val="Strong"/>
              </w:rPr>
              <w:t xml:space="preserve">Check for understanding </w:t>
            </w:r>
            <w:r w:rsidR="005E6E7C">
              <w:rPr>
                <w:rStyle w:val="Strong"/>
              </w:rPr>
              <w:t>4</w:t>
            </w:r>
            <w:r w:rsidR="00D57E5D" w:rsidRPr="00D57E5D">
              <w:rPr>
                <w:rStyle w:val="Strong"/>
              </w:rPr>
              <w:t xml:space="preserve">: </w:t>
            </w:r>
            <w:r w:rsidR="00F60887" w:rsidRPr="00F60887">
              <w:t>check</w:t>
            </w:r>
            <w:r w:rsidR="00F60887">
              <w:t xml:space="preserve"> s</w:t>
            </w:r>
            <w:r w:rsidR="00EB1D69">
              <w:t>tudents</w:t>
            </w:r>
            <w:r w:rsidR="00F60887">
              <w:t>’ understanding of int</w:t>
            </w:r>
            <w:r w:rsidR="00EB1D69">
              <w:t>erpreting a box plot to identify the correct quartile values</w:t>
            </w:r>
            <w:r w:rsidR="00F60887">
              <w:t xml:space="preserve">. </w:t>
            </w:r>
            <w:r>
              <w:t>Students record</w:t>
            </w:r>
            <w:r w:rsidR="00EB1D69">
              <w:t xml:space="preserve"> their answers on a mini whiteboard.</w:t>
            </w:r>
          </w:p>
          <w:p w14:paraId="315343AA" w14:textId="16A2392C" w:rsidR="00925F01" w:rsidRPr="00925F01" w:rsidRDefault="00521087" w:rsidP="002E73C6">
            <w:r w:rsidRPr="004A1E9B">
              <w:rPr>
                <w:rStyle w:val="Strong"/>
              </w:rPr>
              <w:t>Explain</w:t>
            </w:r>
            <w:r w:rsidRPr="00521087">
              <w:t xml:space="preserve"> to students how data from different groups can be compared using multiple box plots.</w:t>
            </w:r>
            <w:r w:rsidR="00536FAD">
              <w:t xml:space="preserve"> </w:t>
            </w:r>
            <w:r w:rsidR="00536FAD" w:rsidRPr="00A26288">
              <w:rPr>
                <w:rStyle w:val="Strong"/>
              </w:rPr>
              <w:t xml:space="preserve">Use </w:t>
            </w:r>
            <w:r w:rsidR="00BD5013" w:rsidRPr="00A26288">
              <w:rPr>
                <w:rStyle w:val="Strong"/>
              </w:rPr>
              <w:t xml:space="preserve">targeted </w:t>
            </w:r>
            <w:r w:rsidR="00536FAD" w:rsidRPr="00A26288">
              <w:rPr>
                <w:rStyle w:val="Strong"/>
              </w:rPr>
              <w:t>questions</w:t>
            </w:r>
            <w:r w:rsidR="00536FAD">
              <w:t xml:space="preserve"> to prompt student</w:t>
            </w:r>
            <w:r w:rsidR="0058474F">
              <w:t>s to conduct a descriptive</w:t>
            </w:r>
            <w:r w:rsidR="00536FAD">
              <w:t xml:space="preserve"> analysis of </w:t>
            </w:r>
            <w:r w:rsidR="00A13502">
              <w:t>2</w:t>
            </w:r>
            <w:r w:rsidR="00536FAD">
              <w:t xml:space="preserve"> box plots on a familiar dataset</w:t>
            </w:r>
            <w:r w:rsidR="003C7317">
              <w:t xml:space="preserve">. </w:t>
            </w:r>
            <w:r w:rsidR="00D313E5">
              <w:t xml:space="preserve">Students </w:t>
            </w:r>
            <w:r w:rsidR="003C7317">
              <w:t>can respond using mini whiteboards. Use</w:t>
            </w:r>
            <w:r w:rsidR="00EC6EFE">
              <w:t xml:space="preserve"> additional questions and</w:t>
            </w:r>
            <w:r w:rsidR="003C7317">
              <w:t xml:space="preserve"> cold calling to elicit </w:t>
            </w:r>
            <w:r w:rsidR="00EC6EFE">
              <w:t xml:space="preserve">reasoning for </w:t>
            </w:r>
            <w:r w:rsidR="0076250E">
              <w:t>students’</w:t>
            </w:r>
            <w:r w:rsidR="00EC6EFE">
              <w:t xml:space="preserve"> responses.</w:t>
            </w:r>
          </w:p>
        </w:tc>
        <w:tc>
          <w:tcPr>
            <w:tcW w:w="955" w:type="pct"/>
          </w:tcPr>
          <w:p w14:paraId="62578D13" w14:textId="77777777" w:rsidR="00B318BA" w:rsidRDefault="00B318BA" w:rsidP="00B318BA"/>
        </w:tc>
      </w:tr>
      <w:tr w:rsidR="00FA6BA9" w14:paraId="25DA4E3E" w14:textId="77777777" w:rsidTr="000B2AE6">
        <w:tc>
          <w:tcPr>
            <w:tcW w:w="956" w:type="pct"/>
          </w:tcPr>
          <w:p w14:paraId="59C1A42D" w14:textId="0AE08884" w:rsidR="00797FE5" w:rsidRPr="00E7299A" w:rsidRDefault="00797FE5" w:rsidP="00797FE5">
            <w:r w:rsidRPr="00834B07">
              <w:rPr>
                <w:rStyle w:val="Strong"/>
              </w:rPr>
              <w:lastRenderedPageBreak/>
              <w:t>Large datasets and scientific argumentation</w:t>
            </w:r>
          </w:p>
          <w:p w14:paraId="4B6E1BE4" w14:textId="77777777" w:rsidR="007A6C53" w:rsidRPr="002E73C6" w:rsidRDefault="007A6C53" w:rsidP="007A6C53">
            <w:pPr>
              <w:pStyle w:val="ListBullet"/>
              <w:rPr>
                <w:b/>
                <w:bCs/>
              </w:rPr>
            </w:pPr>
            <w:r>
              <w:t>Use available large datasets to develop and test a question</w:t>
            </w:r>
          </w:p>
          <w:p w14:paraId="50D041C1" w14:textId="0CEFF4FA" w:rsidR="00FA6BA9" w:rsidRPr="00621D72" w:rsidRDefault="00797FE5" w:rsidP="00797FE5">
            <w:pPr>
              <w:pStyle w:val="ListBullet"/>
              <w:rPr>
                <w:b/>
                <w:bCs/>
              </w:rPr>
            </w:pPr>
            <w:r w:rsidRPr="00A414CE">
              <w:t xml:space="preserve">Conduct a </w:t>
            </w:r>
            <w:r>
              <w:t>univariate an</w:t>
            </w:r>
            <w:r w:rsidR="0071593E">
              <w:t xml:space="preserve">alysis </w:t>
            </w:r>
            <w:r w:rsidR="0071593E">
              <w:lastRenderedPageBreak/>
              <w:t>and a bivariate analysis using large datasets</w:t>
            </w:r>
          </w:p>
          <w:p w14:paraId="4A892060" w14:textId="77777777" w:rsidR="00553E81" w:rsidRDefault="00553E81" w:rsidP="00553E81">
            <w:pPr>
              <w:rPr>
                <w:rStyle w:val="Strong"/>
              </w:rPr>
            </w:pPr>
            <w:r>
              <w:rPr>
                <w:rStyle w:val="Strong"/>
              </w:rPr>
              <w:t>Processing data and information</w:t>
            </w:r>
          </w:p>
          <w:p w14:paraId="09ABEF60" w14:textId="77777777" w:rsidR="00553E81" w:rsidRPr="00AF6651" w:rsidRDefault="00553E81" w:rsidP="00AF6651">
            <w:pPr>
              <w:pStyle w:val="ListBullet"/>
            </w:pPr>
            <w:r w:rsidRPr="00AF6651">
              <w:t>Select and use a range of representations to organise data and information, including graphs, keys, models, diagrams, tables and spreadsheets</w:t>
            </w:r>
          </w:p>
          <w:p w14:paraId="08E9CB63" w14:textId="4012DC4E" w:rsidR="00F40AC5" w:rsidRDefault="00F40AC5" w:rsidP="00621D72">
            <w:pPr>
              <w:rPr>
                <w:rStyle w:val="Strong"/>
              </w:rPr>
            </w:pPr>
            <w:r>
              <w:rPr>
                <w:rStyle w:val="Strong"/>
              </w:rPr>
              <w:t>Problem solving</w:t>
            </w:r>
          </w:p>
          <w:p w14:paraId="4655B115" w14:textId="1E122D97" w:rsidR="00BF0E0C" w:rsidRPr="00BF0E0C" w:rsidRDefault="00BF0E0C" w:rsidP="007B5DB5">
            <w:pPr>
              <w:pStyle w:val="ListBullet"/>
            </w:pPr>
            <w:r>
              <w:t xml:space="preserve">Select suitable strategies and implement them to </w:t>
            </w:r>
            <w:r>
              <w:lastRenderedPageBreak/>
              <w:t>solve an identified problem</w:t>
            </w:r>
          </w:p>
          <w:p w14:paraId="60776DF7" w14:textId="7DC4FB4E" w:rsidR="00621D72" w:rsidRPr="006A5620" w:rsidRDefault="00621D72" w:rsidP="00621D72">
            <w:r>
              <w:rPr>
                <w:rStyle w:val="Strong"/>
              </w:rPr>
              <w:t>Analysing data and information</w:t>
            </w:r>
          </w:p>
          <w:p w14:paraId="7867E48F" w14:textId="77777777" w:rsidR="00735C7A" w:rsidRPr="00AF6651" w:rsidRDefault="00735C7A" w:rsidP="00735C7A">
            <w:pPr>
              <w:pStyle w:val="ListBullet"/>
            </w:pPr>
            <w:r w:rsidRPr="008A6955">
              <w:t>Describe patterns and trends, incl</w:t>
            </w:r>
            <w:r w:rsidRPr="00ED63DB">
              <w:t xml:space="preserve">uding inconsistencies in data and </w:t>
            </w:r>
            <w:r w:rsidRPr="00AF6651">
              <w:t>information</w:t>
            </w:r>
          </w:p>
          <w:p w14:paraId="60C294C4" w14:textId="04EF76CA" w:rsidR="00621D72" w:rsidRPr="00AF6651" w:rsidRDefault="00621D72" w:rsidP="00621D72">
            <w:pPr>
              <w:pStyle w:val="ListBullet"/>
            </w:pPr>
            <w:r w:rsidRPr="008A6955">
              <w:t xml:space="preserve">Describe </w:t>
            </w:r>
            <w:r>
              <w:t xml:space="preserve">relationships between </w:t>
            </w:r>
            <w:r w:rsidRPr="00AF6651">
              <w:t>variables</w:t>
            </w:r>
          </w:p>
          <w:p w14:paraId="130D04B2" w14:textId="0408D432" w:rsidR="00621D72" w:rsidRPr="000C24AE" w:rsidRDefault="0033241D" w:rsidP="000C24AE">
            <w:pPr>
              <w:pStyle w:val="ListBullet"/>
              <w:rPr>
                <w:rStyle w:val="Strong"/>
                <w:b w:val="0"/>
                <w:bCs w:val="0"/>
              </w:rPr>
            </w:pPr>
            <w:r w:rsidRPr="0088687F">
              <w:t xml:space="preserve">Use graphed data from investigations to extrapolate or interpolate information to make </w:t>
            </w:r>
            <w:r w:rsidRPr="0088687F">
              <w:lastRenderedPageBreak/>
              <w:t>predictions</w:t>
            </w:r>
          </w:p>
        </w:tc>
        <w:tc>
          <w:tcPr>
            <w:tcW w:w="3089" w:type="pct"/>
          </w:tcPr>
          <w:p w14:paraId="63179F9F" w14:textId="54764986" w:rsidR="00FD3C5E" w:rsidRDefault="00FD3C5E" w:rsidP="00AF6651">
            <w:pPr>
              <w:pStyle w:val="Heading4"/>
            </w:pPr>
            <w:r>
              <w:lastRenderedPageBreak/>
              <w:t>2.</w:t>
            </w:r>
            <w:r w:rsidR="00BD50FD">
              <w:t>3</w:t>
            </w:r>
            <w:r>
              <w:t xml:space="preserve"> </w:t>
            </w:r>
            <w:r w:rsidR="005268E0">
              <w:t xml:space="preserve">Univariate and bivariate </w:t>
            </w:r>
            <w:r w:rsidR="005268E0" w:rsidRPr="00AF6651">
              <w:t>analysis</w:t>
            </w:r>
            <w:r w:rsidR="005268E0">
              <w:t xml:space="preserve"> </w:t>
            </w:r>
            <w:r w:rsidR="00C00170">
              <w:t>(approximately 2 hours)</w:t>
            </w:r>
          </w:p>
          <w:p w14:paraId="41FA6FF4" w14:textId="30E38BD2" w:rsidR="00444614" w:rsidRPr="00444614" w:rsidRDefault="00444614" w:rsidP="00444614">
            <w:pPr>
              <w:pStyle w:val="FeatureBox4"/>
            </w:pPr>
            <w:r w:rsidRPr="00AF6651">
              <w:rPr>
                <w:rStyle w:val="Strong"/>
              </w:rPr>
              <w:t>Note:</w:t>
            </w:r>
            <w:r>
              <w:t xml:space="preserve"> the activities in this sequence involve a</w:t>
            </w:r>
            <w:r w:rsidR="007677FD">
              <w:t xml:space="preserve"> non-scientific</w:t>
            </w:r>
            <w:r>
              <w:t xml:space="preserve"> dataset with 50 </w:t>
            </w:r>
            <w:r w:rsidR="002B6A22">
              <w:t>data points. The content learn</w:t>
            </w:r>
            <w:r w:rsidR="0023202F">
              <w:t>ed</w:t>
            </w:r>
            <w:r w:rsidR="002B6A22">
              <w:t xml:space="preserve"> in this sequence is applied to a large </w:t>
            </w:r>
            <w:r w:rsidR="007677FD">
              <w:t xml:space="preserve">scientific </w:t>
            </w:r>
            <w:r w:rsidR="002B6A22">
              <w:t>dataset in 2.4</w:t>
            </w:r>
            <w:r w:rsidR="007677FD">
              <w:t xml:space="preserve"> </w:t>
            </w:r>
            <w:r w:rsidR="00102F82">
              <w:t>Univariate and bivariate analysis of a large dataset</w:t>
            </w:r>
            <w:r w:rsidR="007677FD">
              <w:t>.</w:t>
            </w:r>
          </w:p>
          <w:p w14:paraId="1E673218" w14:textId="47DD1F83" w:rsidR="00280EC1" w:rsidRDefault="00280EC1" w:rsidP="0009408D">
            <w:pPr>
              <w:rPr>
                <w:rStyle w:val="Strong"/>
              </w:rPr>
            </w:pPr>
            <w:r>
              <w:rPr>
                <w:rStyle w:val="Strong"/>
              </w:rPr>
              <w:t xml:space="preserve">Understanding univariate and </w:t>
            </w:r>
            <w:r w:rsidRPr="00AF6651">
              <w:rPr>
                <w:rStyle w:val="Strong"/>
              </w:rPr>
              <w:t>bivariate</w:t>
            </w:r>
            <w:r>
              <w:rPr>
                <w:rStyle w:val="Strong"/>
              </w:rPr>
              <w:t xml:space="preserve"> analysis of datasets (2.</w:t>
            </w:r>
            <w:r w:rsidR="00BD50FD">
              <w:rPr>
                <w:rStyle w:val="Strong"/>
              </w:rPr>
              <w:t>3</w:t>
            </w:r>
            <w:r>
              <w:rPr>
                <w:rStyle w:val="Strong"/>
              </w:rPr>
              <w:t xml:space="preserve"> TRB and 2.</w:t>
            </w:r>
            <w:r w:rsidR="00BD50FD">
              <w:rPr>
                <w:rStyle w:val="Strong"/>
              </w:rPr>
              <w:t>3</w:t>
            </w:r>
            <w:r>
              <w:rPr>
                <w:rStyle w:val="Strong"/>
              </w:rPr>
              <w:t xml:space="preserve"> PPT)</w:t>
            </w:r>
          </w:p>
          <w:p w14:paraId="3CAD5A7E" w14:textId="28CC0412" w:rsidR="00280EC1" w:rsidRPr="00280EC1" w:rsidRDefault="00280EC1" w:rsidP="00280EC1">
            <w:r w:rsidRPr="00675867">
              <w:rPr>
                <w:rStyle w:val="Strong"/>
              </w:rPr>
              <w:lastRenderedPageBreak/>
              <w:t>Unpa</w:t>
            </w:r>
            <w:r w:rsidR="00F4488F" w:rsidRPr="00675867">
              <w:rPr>
                <w:rStyle w:val="Strong"/>
              </w:rPr>
              <w:t xml:space="preserve">ck </w:t>
            </w:r>
            <w:r w:rsidR="00F4488F">
              <w:t>the features of univariate and bivariate analysis</w:t>
            </w:r>
            <w:r w:rsidR="006F1A4E">
              <w:t>,</w:t>
            </w:r>
            <w:r w:rsidR="00F4488F">
              <w:t xml:space="preserve"> including</w:t>
            </w:r>
            <w:r w:rsidR="003767AB">
              <w:t xml:space="preserve"> number of variables, purpose, </w:t>
            </w:r>
            <w:r w:rsidR="00B03010">
              <w:t>common questions that can be answered and common representations of the data.</w:t>
            </w:r>
          </w:p>
          <w:p w14:paraId="1AEC16BA" w14:textId="26735EE6" w:rsidR="00265ED1" w:rsidRPr="00280EC1" w:rsidRDefault="00265ED1" w:rsidP="00280EC1">
            <w:r w:rsidRPr="00A75109">
              <w:rPr>
                <w:rStyle w:val="Strong"/>
              </w:rPr>
              <w:t>Show</w:t>
            </w:r>
            <w:r>
              <w:t xml:space="preserve"> students a range of investigable scientific questions</w:t>
            </w:r>
            <w:r w:rsidR="00047201">
              <w:t xml:space="preserve"> </w:t>
            </w:r>
            <w:r w:rsidR="00823BF6">
              <w:t xml:space="preserve">and </w:t>
            </w:r>
            <w:r w:rsidR="00823BF6" w:rsidRPr="00675867">
              <w:rPr>
                <w:rStyle w:val="Strong"/>
              </w:rPr>
              <w:t xml:space="preserve">classify </w:t>
            </w:r>
            <w:r w:rsidR="00823BF6">
              <w:t xml:space="preserve">them </w:t>
            </w:r>
            <w:r w:rsidR="00C36D37">
              <w:t xml:space="preserve">as answerable with univariate or bivariate </w:t>
            </w:r>
            <w:r w:rsidR="00F30BE4">
              <w:t>analysis and</w:t>
            </w:r>
            <w:r w:rsidR="00C36D37">
              <w:t xml:space="preserve"> explain </w:t>
            </w:r>
            <w:r w:rsidR="00823BF6">
              <w:t>why.</w:t>
            </w:r>
          </w:p>
          <w:p w14:paraId="3280FA2B" w14:textId="5F48706C" w:rsidR="00B76EB0" w:rsidRDefault="00B76EB0" w:rsidP="00280EC1">
            <w:r w:rsidRPr="00A75109">
              <w:rPr>
                <w:rStyle w:val="Strong"/>
              </w:rPr>
              <w:t>Use</w:t>
            </w:r>
            <w:r>
              <w:t xml:space="preserve"> a dataset to show students that the scientific question posed </w:t>
            </w:r>
            <w:r w:rsidR="00FD2492">
              <w:t>determines the type of analysis required, rather than the dataset itself.</w:t>
            </w:r>
            <w:r w:rsidR="00FD2492" w:rsidRPr="00675867">
              <w:rPr>
                <w:rStyle w:val="Strong"/>
              </w:rPr>
              <w:t xml:space="preserve"> </w:t>
            </w:r>
            <w:r w:rsidR="00E8437A" w:rsidRPr="00675867">
              <w:rPr>
                <w:rStyle w:val="Strong"/>
              </w:rPr>
              <w:t>Show</w:t>
            </w:r>
            <w:r w:rsidR="00E8437A">
              <w:t xml:space="preserve"> students</w:t>
            </w:r>
            <w:r w:rsidR="00543258">
              <w:t xml:space="preserve"> how different representations lend themselves to </w:t>
            </w:r>
            <w:proofErr w:type="gramStart"/>
            <w:r w:rsidR="00543258">
              <w:t>particular types</w:t>
            </w:r>
            <w:proofErr w:type="gramEnd"/>
            <w:r w:rsidR="00543258">
              <w:t xml:space="preserve"> of analys</w:t>
            </w:r>
            <w:r w:rsidR="009D12D0">
              <w:t>e</w:t>
            </w:r>
            <w:r w:rsidR="00543258">
              <w:t>s:</w:t>
            </w:r>
          </w:p>
          <w:p w14:paraId="588D93B7" w14:textId="790DC5F5" w:rsidR="00543258" w:rsidRDefault="00675867" w:rsidP="00543258">
            <w:pPr>
              <w:pStyle w:val="ListBullet"/>
            </w:pPr>
            <w:r>
              <w:t>b</w:t>
            </w:r>
            <w:r w:rsidR="00543258">
              <w:t>ox plots are useful for univariate analysis</w:t>
            </w:r>
          </w:p>
          <w:p w14:paraId="7CA01A1C" w14:textId="13648616" w:rsidR="00543258" w:rsidRDefault="00675867" w:rsidP="00543258">
            <w:pPr>
              <w:pStyle w:val="ListBullet"/>
            </w:pPr>
            <w:r>
              <w:t>a</w:t>
            </w:r>
            <w:r w:rsidR="00543258">
              <w:t xml:space="preserve"> scatter </w:t>
            </w:r>
            <w:r w:rsidR="009252CF">
              <w:t>plot</w:t>
            </w:r>
            <w:r w:rsidR="00543258">
              <w:t xml:space="preserve"> or a line graph can be useful for a bivariate analysis.</w:t>
            </w:r>
          </w:p>
          <w:p w14:paraId="1DDAB8AF" w14:textId="0D070213" w:rsidR="00AB23E6" w:rsidRPr="007254B5" w:rsidRDefault="007254B5" w:rsidP="00AB23E6">
            <w:pPr>
              <w:pStyle w:val="ListBullet"/>
              <w:numPr>
                <w:ilvl w:val="0"/>
                <w:numId w:val="0"/>
              </w:numPr>
              <w:ind w:left="360" w:hanging="360"/>
              <w:rPr>
                <w:rStyle w:val="Strong"/>
              </w:rPr>
            </w:pPr>
            <w:r w:rsidRPr="007254B5">
              <w:rPr>
                <w:rStyle w:val="Strong"/>
              </w:rPr>
              <w:t>Univariate analysis of a dataset</w:t>
            </w:r>
            <w:r w:rsidR="00D57DA6">
              <w:rPr>
                <w:rStyle w:val="Strong"/>
              </w:rPr>
              <w:t xml:space="preserve"> (2.</w:t>
            </w:r>
            <w:r w:rsidR="00BD50FD">
              <w:rPr>
                <w:rStyle w:val="Strong"/>
              </w:rPr>
              <w:t>3</w:t>
            </w:r>
            <w:r w:rsidR="00D57DA6">
              <w:rPr>
                <w:rStyle w:val="Strong"/>
              </w:rPr>
              <w:t xml:space="preserve"> TRB and 2.</w:t>
            </w:r>
            <w:r w:rsidR="00BD50FD">
              <w:rPr>
                <w:rStyle w:val="Strong"/>
              </w:rPr>
              <w:t>3</w:t>
            </w:r>
            <w:r w:rsidR="00D57DA6">
              <w:rPr>
                <w:rStyle w:val="Strong"/>
              </w:rPr>
              <w:t xml:space="preserve"> PPT)</w:t>
            </w:r>
          </w:p>
          <w:p w14:paraId="4CA2EA26" w14:textId="2CDD3706" w:rsidR="007254B5" w:rsidRDefault="00297002" w:rsidP="007254B5">
            <w:pPr>
              <w:pStyle w:val="FeatureBox3"/>
            </w:pPr>
            <w:r>
              <w:rPr>
                <w:rStyle w:val="Strong"/>
              </w:rPr>
              <w:t>Check for understanding</w:t>
            </w:r>
            <w:r w:rsidR="00CB66EB" w:rsidRPr="00B6548B">
              <w:rPr>
                <w:rStyle w:val="Strong"/>
              </w:rPr>
              <w:t xml:space="preserve"> </w:t>
            </w:r>
            <w:r w:rsidR="0066727B">
              <w:rPr>
                <w:rStyle w:val="Strong"/>
              </w:rPr>
              <w:t>1</w:t>
            </w:r>
            <w:r w:rsidR="00CB66EB" w:rsidRPr="00B6548B">
              <w:rPr>
                <w:rStyle w:val="Strong"/>
              </w:rPr>
              <w:t>:</w:t>
            </w:r>
            <w:r w:rsidR="00CB66EB">
              <w:t xml:space="preserve"> check for understanding of </w:t>
            </w:r>
            <w:r w:rsidR="00B844EC">
              <w:t>‘</w:t>
            </w:r>
            <w:r w:rsidR="00CB66EB">
              <w:t>univariate analysis</w:t>
            </w:r>
            <w:r w:rsidR="00B844EC">
              <w:t>’</w:t>
            </w:r>
            <w:r w:rsidR="00CB66EB">
              <w:t xml:space="preserve"> using a </w:t>
            </w:r>
            <w:r w:rsidR="00580445">
              <w:t>multiple-choice</w:t>
            </w:r>
            <w:r w:rsidR="00CB66EB">
              <w:t xml:space="preserve"> question. </w:t>
            </w:r>
            <w:r w:rsidR="00BE55B4">
              <w:t xml:space="preserve">Students select </w:t>
            </w:r>
            <w:r w:rsidR="00C36D37">
              <w:t xml:space="preserve">a question </w:t>
            </w:r>
            <w:r w:rsidR="00BE55B4">
              <w:t>suitable for univariate analysis.</w:t>
            </w:r>
          </w:p>
          <w:p w14:paraId="2079D3A7" w14:textId="713A36ED" w:rsidR="002C5FE9" w:rsidRDefault="009416FD" w:rsidP="002C5FE9">
            <w:r w:rsidRPr="00675867">
              <w:rPr>
                <w:rStyle w:val="Strong"/>
              </w:rPr>
              <w:t>Unpack</w:t>
            </w:r>
            <w:r>
              <w:t xml:space="preserve"> a simple dataset </w:t>
            </w:r>
            <w:r w:rsidR="00F30BE4">
              <w:t xml:space="preserve">in Microsoft Excel </w:t>
            </w:r>
            <w:r>
              <w:t xml:space="preserve">on daily temperature and ice cream sales and then </w:t>
            </w:r>
            <w:r w:rsidRPr="00675867">
              <w:rPr>
                <w:rStyle w:val="Strong"/>
              </w:rPr>
              <w:t>guide a discussion</w:t>
            </w:r>
            <w:r>
              <w:t xml:space="preserve"> on the types of question</w:t>
            </w:r>
            <w:r w:rsidR="00533059">
              <w:t>s</w:t>
            </w:r>
            <w:r>
              <w:t xml:space="preserve"> that could be investigated using a </w:t>
            </w:r>
            <w:r>
              <w:lastRenderedPageBreak/>
              <w:t>univariate analysis.</w:t>
            </w:r>
          </w:p>
          <w:p w14:paraId="74BB39ED" w14:textId="0DC92123" w:rsidR="005239D0" w:rsidRDefault="00297002" w:rsidP="005239D0">
            <w:pPr>
              <w:pStyle w:val="FeatureBox3"/>
            </w:pPr>
            <w:r>
              <w:rPr>
                <w:rStyle w:val="Strong"/>
              </w:rPr>
              <w:t>Check for understanding</w:t>
            </w:r>
            <w:r w:rsidR="005239D0" w:rsidRPr="00D57DA6">
              <w:rPr>
                <w:rStyle w:val="Strong"/>
              </w:rPr>
              <w:t xml:space="preserve"> </w:t>
            </w:r>
            <w:r w:rsidR="0066727B">
              <w:rPr>
                <w:rStyle w:val="Strong"/>
              </w:rPr>
              <w:t>2</w:t>
            </w:r>
            <w:r w:rsidR="005239D0" w:rsidRPr="00D57DA6">
              <w:rPr>
                <w:rStyle w:val="Strong"/>
              </w:rPr>
              <w:t>:</w:t>
            </w:r>
            <w:r w:rsidR="005239D0">
              <w:t xml:space="preserve"> check </w:t>
            </w:r>
            <w:r w:rsidR="00C36D37">
              <w:t xml:space="preserve">students' </w:t>
            </w:r>
            <w:r w:rsidR="005239D0">
              <w:t xml:space="preserve">understanding of </w:t>
            </w:r>
            <w:r w:rsidR="001673B6">
              <w:t>appropriate ways to investigate different questions that require a univariate analysis. Students use mini whiteboards to select the types of descriptive statistics or representations suitable for each question.</w:t>
            </w:r>
          </w:p>
          <w:p w14:paraId="6FF9F15B" w14:textId="29A45CF8" w:rsidR="00D57DA6" w:rsidRDefault="00F2355F" w:rsidP="00F2355F">
            <w:r w:rsidRPr="00675867">
              <w:rPr>
                <w:rStyle w:val="Strong"/>
              </w:rPr>
              <w:t>Model</w:t>
            </w:r>
            <w:r w:rsidRPr="00F2355F">
              <w:t xml:space="preserve"> for students how to conduct a univariate analysis of the dataset to answer selected questions based on temperature, ideally so they </w:t>
            </w:r>
            <w:r w:rsidR="00C36D37">
              <w:t>can produce</w:t>
            </w:r>
            <w:r w:rsidRPr="00F2355F">
              <w:t xml:space="preserve"> a histogram and a box</w:t>
            </w:r>
            <w:r w:rsidR="00B844EC">
              <w:t xml:space="preserve"> </w:t>
            </w:r>
            <w:r w:rsidRPr="00F2355F">
              <w:t>plot.</w:t>
            </w:r>
          </w:p>
          <w:p w14:paraId="2C7C4328" w14:textId="348D4A98" w:rsidR="00AE3B55" w:rsidRDefault="00F30BE4" w:rsidP="00F2355F">
            <w:r w:rsidRPr="00675867">
              <w:rPr>
                <w:rStyle w:val="Strong"/>
              </w:rPr>
              <w:t>Model and g</w:t>
            </w:r>
            <w:r w:rsidR="00153615" w:rsidRPr="00675867">
              <w:rPr>
                <w:rStyle w:val="Strong"/>
              </w:rPr>
              <w:t>uide</w:t>
            </w:r>
            <w:r w:rsidR="00153615" w:rsidRPr="00153615">
              <w:t xml:space="preserve"> students to conduct a univariate analysis of the dataset</w:t>
            </w:r>
            <w:r w:rsidR="00A45F80">
              <w:t>, using descriptive statistics and suitable representations,</w:t>
            </w:r>
            <w:r w:rsidR="00153615" w:rsidRPr="00153615">
              <w:t xml:space="preserve"> to answer selected questions based on ice cream sales.</w:t>
            </w:r>
          </w:p>
          <w:p w14:paraId="249D5009" w14:textId="23089629" w:rsidR="004E0702" w:rsidRDefault="004E0702" w:rsidP="004E0702">
            <w:pPr>
              <w:pStyle w:val="FeatureBox2"/>
            </w:pPr>
            <w:r w:rsidRPr="00C16121">
              <w:rPr>
                <w:rStyle w:val="Strong"/>
              </w:rPr>
              <w:t>Differentiation:</w:t>
            </w:r>
            <w:r>
              <w:t xml:space="preserve"> the </w:t>
            </w:r>
            <w:r w:rsidR="00295F6D">
              <w:t>‘</w:t>
            </w:r>
            <w:r w:rsidR="005127F5">
              <w:t>Student resource – univariate analysis of daily temperature and ice cream sales</w:t>
            </w:r>
            <w:r w:rsidR="00295F6D">
              <w:t>’</w:t>
            </w:r>
            <w:r w:rsidR="005127F5">
              <w:t xml:space="preserve"> dataset</w:t>
            </w:r>
            <w:r>
              <w:t xml:space="preserve"> provides a narrower focus for the univariate analysis, with highly scaffolded steps to support students through the descriptive statistics, suitable representations and interpretation of data.</w:t>
            </w:r>
          </w:p>
          <w:p w14:paraId="2C1E9EA5" w14:textId="2CD52D8E" w:rsidR="00C43D49" w:rsidRPr="00C43D49" w:rsidRDefault="00C43D49" w:rsidP="00F2355F">
            <w:pPr>
              <w:rPr>
                <w:rStyle w:val="Strong"/>
              </w:rPr>
            </w:pPr>
            <w:r w:rsidRPr="00C43D49">
              <w:rPr>
                <w:rStyle w:val="Strong"/>
              </w:rPr>
              <w:t>Bivariate analysis of a dataset (2.</w:t>
            </w:r>
            <w:r w:rsidR="00BD50FD">
              <w:rPr>
                <w:rStyle w:val="Strong"/>
              </w:rPr>
              <w:t>3</w:t>
            </w:r>
            <w:r w:rsidRPr="00C43D49">
              <w:rPr>
                <w:rStyle w:val="Strong"/>
              </w:rPr>
              <w:t xml:space="preserve"> TRB and 2.</w:t>
            </w:r>
            <w:r w:rsidR="00BD50FD">
              <w:rPr>
                <w:rStyle w:val="Strong"/>
              </w:rPr>
              <w:t>3</w:t>
            </w:r>
            <w:r w:rsidRPr="00C43D49">
              <w:rPr>
                <w:rStyle w:val="Strong"/>
              </w:rPr>
              <w:t xml:space="preserve"> PPT)</w:t>
            </w:r>
          </w:p>
          <w:p w14:paraId="6FBC07C0" w14:textId="0CD239B0" w:rsidR="00BB390B" w:rsidRDefault="00297002" w:rsidP="00335FA0">
            <w:pPr>
              <w:pStyle w:val="FeatureBox3"/>
            </w:pPr>
            <w:r>
              <w:rPr>
                <w:rStyle w:val="Strong"/>
              </w:rPr>
              <w:lastRenderedPageBreak/>
              <w:t>Check for understanding</w:t>
            </w:r>
            <w:r w:rsidR="00335FA0" w:rsidRPr="00D3743E">
              <w:rPr>
                <w:rStyle w:val="Strong"/>
              </w:rPr>
              <w:t xml:space="preserve"> </w:t>
            </w:r>
            <w:r w:rsidR="0066727B">
              <w:rPr>
                <w:rStyle w:val="Strong"/>
              </w:rPr>
              <w:t>3</w:t>
            </w:r>
            <w:r w:rsidR="00335FA0" w:rsidRPr="00D3743E">
              <w:rPr>
                <w:rStyle w:val="Strong"/>
              </w:rPr>
              <w:t>:</w:t>
            </w:r>
            <w:r w:rsidR="00335FA0">
              <w:t xml:space="preserve"> </w:t>
            </w:r>
            <w:r>
              <w:t>check students’</w:t>
            </w:r>
            <w:r w:rsidR="008E1925">
              <w:t xml:space="preserve"> prior knowledge of the types of questions that require a </w:t>
            </w:r>
            <w:r w:rsidR="00D3743E">
              <w:t xml:space="preserve">bivariate analysis to answer them. Students select the correct answers from a list and display them on mini whiteboards. </w:t>
            </w:r>
          </w:p>
          <w:p w14:paraId="17B813EE" w14:textId="5D0D2B95" w:rsidR="00D3743E" w:rsidRDefault="00313096" w:rsidP="00D3743E">
            <w:r>
              <w:t xml:space="preserve">Display a </w:t>
            </w:r>
            <w:r w:rsidR="00D423F4">
              <w:t xml:space="preserve">simple dataset </w:t>
            </w:r>
            <w:r w:rsidR="00F30BE4">
              <w:t xml:space="preserve">in Microsoft Excel </w:t>
            </w:r>
            <w:r w:rsidR="00D423F4">
              <w:t xml:space="preserve">on ice cream sales and daily maximum temperature and </w:t>
            </w:r>
            <w:r w:rsidR="00D423F4" w:rsidRPr="00A26288">
              <w:rPr>
                <w:rStyle w:val="Strong"/>
              </w:rPr>
              <w:t>guide a discussion</w:t>
            </w:r>
            <w:r w:rsidR="00D423F4">
              <w:t xml:space="preserve"> about the types of questions that could be investigated with a bivariate analysis.</w:t>
            </w:r>
          </w:p>
          <w:p w14:paraId="4F6CBFDB" w14:textId="1182DC9D" w:rsidR="00D423F4" w:rsidRDefault="00D423F4" w:rsidP="00D3743E">
            <w:r w:rsidRPr="00675867">
              <w:rPr>
                <w:rStyle w:val="Strong"/>
              </w:rPr>
              <w:t xml:space="preserve">Guide </w:t>
            </w:r>
            <w:r w:rsidR="00580445">
              <w:t xml:space="preserve">students </w:t>
            </w:r>
            <w:r>
              <w:t>through conducting a bivariate analysis of the dataset</w:t>
            </w:r>
            <w:r w:rsidR="00E73730">
              <w:t xml:space="preserve"> (question – represent – descr</w:t>
            </w:r>
            <w:r w:rsidR="00B671F7">
              <w:t>ibe – quantify – conclude). A</w:t>
            </w:r>
            <w:r w:rsidR="00C32B0B">
              <w:t>s</w:t>
            </w:r>
            <w:r w:rsidR="00B671F7">
              <w:t xml:space="preserve"> part of the analysis</w:t>
            </w:r>
            <w:r w:rsidR="00580445">
              <w:t>, support students in constructing</w:t>
            </w:r>
            <w:r w:rsidR="00B671F7">
              <w:t xml:space="preserve"> a scatter plot with a line of best fit in Microsoft Excel</w:t>
            </w:r>
            <w:r w:rsidR="00C32B0B">
              <w:t xml:space="preserve">. </w:t>
            </w:r>
          </w:p>
          <w:p w14:paraId="7579E7FE" w14:textId="7E5A5297" w:rsidR="00FF4527" w:rsidRPr="00D3743E" w:rsidRDefault="005C4664" w:rsidP="0023202F">
            <w:r>
              <w:t xml:space="preserve">Students extrapolate and interpolate </w:t>
            </w:r>
            <w:r w:rsidR="00670B50">
              <w:t xml:space="preserve">using the line of best fit to predict the ice cream sales for given temperatures. </w:t>
            </w:r>
          </w:p>
        </w:tc>
        <w:tc>
          <w:tcPr>
            <w:tcW w:w="955" w:type="pct"/>
          </w:tcPr>
          <w:p w14:paraId="60C5F87A" w14:textId="77777777" w:rsidR="00FA6BA9" w:rsidRDefault="00FA6BA9" w:rsidP="00B318BA"/>
        </w:tc>
      </w:tr>
      <w:tr w:rsidR="00BB6C33" w14:paraId="5D660FC3" w14:textId="77777777" w:rsidTr="000B2AE6">
        <w:tc>
          <w:tcPr>
            <w:tcW w:w="956" w:type="pct"/>
          </w:tcPr>
          <w:p w14:paraId="5395863A" w14:textId="33F30F63" w:rsidR="00BB6C33" w:rsidRPr="00E7299A" w:rsidRDefault="00BB6C33" w:rsidP="00BB6C33">
            <w:r w:rsidRPr="00834B07">
              <w:rPr>
                <w:rStyle w:val="Strong"/>
              </w:rPr>
              <w:lastRenderedPageBreak/>
              <w:t>Large datasets and scientific argumentation</w:t>
            </w:r>
          </w:p>
          <w:p w14:paraId="2A4B510A" w14:textId="77777777" w:rsidR="00BB6C33" w:rsidRPr="000A3B64" w:rsidRDefault="00BB6C33" w:rsidP="00BB6C33">
            <w:pPr>
              <w:pStyle w:val="ListBullet"/>
              <w:rPr>
                <w:b/>
                <w:bCs/>
              </w:rPr>
            </w:pPr>
            <w:r>
              <w:t xml:space="preserve">Use available large datasets to develop </w:t>
            </w:r>
            <w:r>
              <w:lastRenderedPageBreak/>
              <w:t>and test a question</w:t>
            </w:r>
          </w:p>
          <w:p w14:paraId="4FC9D2F2" w14:textId="77777777" w:rsidR="000A3B64" w:rsidRPr="00A414CE" w:rsidRDefault="000A3B64" w:rsidP="000A3B64">
            <w:pPr>
              <w:pStyle w:val="ListBullet"/>
            </w:pPr>
            <w:r w:rsidRPr="00A414CE">
              <w:t>Conduct a descriptive analysis of a large dataset</w:t>
            </w:r>
          </w:p>
          <w:p w14:paraId="4AB14CA2" w14:textId="1D6B2860" w:rsidR="00EA4314" w:rsidRPr="000E77A2" w:rsidRDefault="00EA4314" w:rsidP="00EA4314">
            <w:pPr>
              <w:pStyle w:val="ListBullet"/>
              <w:rPr>
                <w:b/>
                <w:bCs/>
              </w:rPr>
            </w:pPr>
            <w:r w:rsidRPr="000E77A2">
              <w:t>Conduct a univariate analysis and a bivariate analysis using large datasets</w:t>
            </w:r>
          </w:p>
          <w:p w14:paraId="2670AAAD" w14:textId="77777777" w:rsidR="00BB6C33" w:rsidRDefault="00BB6C33" w:rsidP="00BB6C33">
            <w:pPr>
              <w:rPr>
                <w:rStyle w:val="Strong"/>
              </w:rPr>
            </w:pPr>
            <w:r>
              <w:rPr>
                <w:rStyle w:val="Strong"/>
              </w:rPr>
              <w:t>Processing data and information</w:t>
            </w:r>
          </w:p>
          <w:p w14:paraId="09806432" w14:textId="0EE5E718" w:rsidR="0099007D" w:rsidRPr="00E87989" w:rsidRDefault="00AB7AA0" w:rsidP="00E87989">
            <w:pPr>
              <w:pStyle w:val="ListBullet"/>
            </w:pPr>
            <w:r>
              <w:t>S</w:t>
            </w:r>
            <w:r w:rsidR="00E87989">
              <w:t>elect</w:t>
            </w:r>
            <w:r>
              <w:t xml:space="preserve"> and </w:t>
            </w:r>
            <w:r w:rsidR="002202FE">
              <w:t>use a range of representations to organise data and information, including graphs, keys</w:t>
            </w:r>
            <w:r w:rsidR="001D7637">
              <w:t xml:space="preserve">, models, </w:t>
            </w:r>
            <w:r w:rsidR="001D7637">
              <w:lastRenderedPageBreak/>
              <w:t>diagrams</w:t>
            </w:r>
            <w:r w:rsidR="00B71FB6">
              <w:t>, tables and spreadsheets</w:t>
            </w:r>
          </w:p>
          <w:p w14:paraId="4B50719C" w14:textId="0FFD750E" w:rsidR="00BB6C33" w:rsidRPr="003724B5" w:rsidRDefault="00BB6C33" w:rsidP="00BB6C33">
            <w:pPr>
              <w:pStyle w:val="ListBullet"/>
              <w:rPr>
                <w:rStyle w:val="Strong"/>
              </w:rPr>
            </w:pPr>
            <w:r w:rsidRPr="00515186">
              <w:rPr>
                <w:rStyle w:val="Strong"/>
                <w:b w:val="0"/>
                <w:bCs w:val="0"/>
              </w:rPr>
              <w:t>Calculate a range of descriptive statistics using SI units</w:t>
            </w:r>
          </w:p>
          <w:p w14:paraId="3A9E25A9" w14:textId="1DB4D39F" w:rsidR="003724B5" w:rsidRPr="003724B5" w:rsidRDefault="003724B5" w:rsidP="003724B5">
            <w:pPr>
              <w:pStyle w:val="ListBullet"/>
            </w:pPr>
            <w:r w:rsidRPr="003724B5">
              <w:t>Identi</w:t>
            </w:r>
            <w:r>
              <w:t>fy data</w:t>
            </w:r>
            <w:r w:rsidR="005D3C70">
              <w:t xml:space="preserve"> which supports </w:t>
            </w:r>
            <w:r w:rsidR="006B1D41">
              <w:t>or refutes questions, hypotheses</w:t>
            </w:r>
            <w:r w:rsidR="00D60F67">
              <w:t xml:space="preserve"> and proposed solutions to problems</w:t>
            </w:r>
          </w:p>
          <w:p w14:paraId="68234171" w14:textId="77777777" w:rsidR="00BB6C33" w:rsidRPr="00515186" w:rsidRDefault="00BB6C33" w:rsidP="00BB6C33">
            <w:pPr>
              <w:pStyle w:val="ListBullet"/>
              <w:numPr>
                <w:ilvl w:val="0"/>
                <w:numId w:val="0"/>
              </w:numPr>
              <w:rPr>
                <w:rStyle w:val="Strong"/>
              </w:rPr>
            </w:pPr>
            <w:r w:rsidRPr="00515186">
              <w:rPr>
                <w:rStyle w:val="Strong"/>
              </w:rPr>
              <w:t xml:space="preserve">Analysing data and </w:t>
            </w:r>
            <w:r w:rsidRPr="00FC2CDA">
              <w:rPr>
                <w:rStyle w:val="Strong"/>
              </w:rPr>
              <w:t>information</w:t>
            </w:r>
          </w:p>
          <w:p w14:paraId="2B9268BD" w14:textId="77777777" w:rsidR="00BB6C33" w:rsidRPr="00312A8C" w:rsidRDefault="00BB6C33" w:rsidP="00BB6C33">
            <w:pPr>
              <w:pStyle w:val="ListBullet"/>
              <w:rPr>
                <w:b/>
                <w:bCs/>
              </w:rPr>
            </w:pPr>
            <w:r w:rsidRPr="008A6955">
              <w:t>Describe patterns and trends, incl</w:t>
            </w:r>
            <w:r w:rsidRPr="00ED63DB">
              <w:t xml:space="preserve">uding inconsistencies in data and </w:t>
            </w:r>
            <w:r w:rsidRPr="00ED63DB">
              <w:lastRenderedPageBreak/>
              <w:t>information</w:t>
            </w:r>
          </w:p>
          <w:p w14:paraId="6EB3E845" w14:textId="77777777" w:rsidR="00BB6C33" w:rsidRPr="007A7D06" w:rsidRDefault="00BB6C33" w:rsidP="00617E2A">
            <w:pPr>
              <w:pStyle w:val="ListBullet"/>
              <w:rPr>
                <w:b/>
                <w:bCs/>
              </w:rPr>
            </w:pPr>
            <w:r w:rsidRPr="001A6B41">
              <w:t>Use knowledge of scientific concepts to draw conclusions that are consistent with evidence</w:t>
            </w:r>
          </w:p>
          <w:p w14:paraId="5B1A955B" w14:textId="4DF51157" w:rsidR="006838E7" w:rsidRPr="00834B07" w:rsidRDefault="006838E7" w:rsidP="00617E2A">
            <w:pPr>
              <w:pStyle w:val="ListBullet"/>
              <w:rPr>
                <w:rStyle w:val="Strong"/>
              </w:rPr>
            </w:pPr>
            <w:r w:rsidRPr="007D0854">
              <w:t>Evaluate conclusions and evidence, including identifying sources of uncertainty and possible alternative explanations</w:t>
            </w:r>
          </w:p>
        </w:tc>
        <w:tc>
          <w:tcPr>
            <w:tcW w:w="3089" w:type="pct"/>
          </w:tcPr>
          <w:p w14:paraId="788F98BB" w14:textId="5565D287" w:rsidR="00BB6C33" w:rsidRDefault="00BB6C33" w:rsidP="00FC2CDA">
            <w:pPr>
              <w:pStyle w:val="Heading4"/>
            </w:pPr>
            <w:r>
              <w:lastRenderedPageBreak/>
              <w:t xml:space="preserve">2.4 </w:t>
            </w:r>
            <w:r w:rsidR="007677FD" w:rsidRPr="004B76C6">
              <w:t xml:space="preserve">Univariate and bivariate analysis of a large </w:t>
            </w:r>
            <w:r w:rsidR="007677FD" w:rsidRPr="00FC2CDA">
              <w:t>dataset</w:t>
            </w:r>
            <w:r>
              <w:t xml:space="preserve"> (approximately 1 hour)</w:t>
            </w:r>
          </w:p>
          <w:p w14:paraId="37E340C2" w14:textId="29440850" w:rsidR="00BB6C33" w:rsidRPr="00B464CD" w:rsidRDefault="00B42DE0" w:rsidP="00BB6C33">
            <w:pPr>
              <w:rPr>
                <w:rStyle w:val="Strong"/>
              </w:rPr>
            </w:pPr>
            <w:r w:rsidRPr="004B76C6">
              <w:rPr>
                <w:rStyle w:val="Strong"/>
              </w:rPr>
              <w:t>Fine particle pollution</w:t>
            </w:r>
            <w:r w:rsidR="00BB6C33" w:rsidRPr="00B464CD">
              <w:rPr>
                <w:rStyle w:val="Strong"/>
              </w:rPr>
              <w:t xml:space="preserve"> – </w:t>
            </w:r>
            <w:r w:rsidR="00BB6C33">
              <w:rPr>
                <w:rStyle w:val="Strong"/>
              </w:rPr>
              <w:t>secondary source investigation</w:t>
            </w:r>
            <w:r w:rsidR="00BB6C33" w:rsidRPr="00B464CD">
              <w:rPr>
                <w:rStyle w:val="Strong"/>
              </w:rPr>
              <w:t xml:space="preserve"> (</w:t>
            </w:r>
            <w:r w:rsidR="00BB6C33">
              <w:rPr>
                <w:rStyle w:val="Strong"/>
              </w:rPr>
              <w:t>2.4</w:t>
            </w:r>
            <w:r w:rsidR="00BB6C33" w:rsidRPr="00986B86">
              <w:rPr>
                <w:rStyle w:val="Strong"/>
              </w:rPr>
              <w:t xml:space="preserve"> TRB and </w:t>
            </w:r>
            <w:r w:rsidR="00BB6C33">
              <w:rPr>
                <w:rStyle w:val="Strong"/>
              </w:rPr>
              <w:t>2.4</w:t>
            </w:r>
            <w:r w:rsidR="00BB6C33" w:rsidRPr="00986B86">
              <w:rPr>
                <w:rStyle w:val="Strong"/>
              </w:rPr>
              <w:t xml:space="preserve"> PPT</w:t>
            </w:r>
            <w:r w:rsidR="00BB6C33" w:rsidRPr="00B464CD">
              <w:rPr>
                <w:rStyle w:val="Strong"/>
              </w:rPr>
              <w:t>)</w:t>
            </w:r>
          </w:p>
          <w:p w14:paraId="4BC8A64A" w14:textId="5C6027D9" w:rsidR="0012499F" w:rsidRDefault="002461A6" w:rsidP="004B76C6">
            <w:r w:rsidRPr="00675867">
              <w:rPr>
                <w:rStyle w:val="Strong"/>
              </w:rPr>
              <w:lastRenderedPageBreak/>
              <w:t xml:space="preserve">Unpack </w:t>
            </w:r>
            <w:r>
              <w:t xml:space="preserve">the </w:t>
            </w:r>
            <w:r w:rsidRPr="004B76C6">
              <w:t>large dataset</w:t>
            </w:r>
            <w:r w:rsidR="00F30BE4">
              <w:t xml:space="preserve"> in Microsoft Excel </w:t>
            </w:r>
            <w:r w:rsidRPr="004B76C6">
              <w:t xml:space="preserve">for students by explaining </w:t>
            </w:r>
            <w:r w:rsidR="00580445">
              <w:t xml:space="preserve">the </w:t>
            </w:r>
            <w:r w:rsidR="004B76C6" w:rsidRPr="004B76C6">
              <w:t>context of Mayfield near Newcastle and the range of small particles that are monitored.</w:t>
            </w:r>
          </w:p>
          <w:p w14:paraId="49D8B087" w14:textId="77777777" w:rsidR="007F7333" w:rsidRDefault="0012499F" w:rsidP="004B76C6">
            <w:r w:rsidRPr="00675867">
              <w:rPr>
                <w:rStyle w:val="Strong"/>
              </w:rPr>
              <w:t>Lead a discussion</w:t>
            </w:r>
            <w:r>
              <w:t xml:space="preserve"> about the types of questions based on the dataset that could be answered using a univariate analysis. </w:t>
            </w:r>
          </w:p>
          <w:p w14:paraId="2FFC7A6E" w14:textId="49C40F20" w:rsidR="0012499F" w:rsidRDefault="0012499F" w:rsidP="004B76C6">
            <w:r>
              <w:t xml:space="preserve">Students </w:t>
            </w:r>
            <w:r w:rsidR="00F30BE4" w:rsidRPr="00675867">
              <w:rPr>
                <w:rStyle w:val="Strong"/>
              </w:rPr>
              <w:t>independently, or with guidance</w:t>
            </w:r>
            <w:r w:rsidR="00F30BE4">
              <w:t xml:space="preserve">, </w:t>
            </w:r>
            <w:r>
              <w:t>complete a univariate analysis of the</w:t>
            </w:r>
            <w:r w:rsidR="00BD215F">
              <w:t>ir chosen variable from the data</w:t>
            </w:r>
            <w:r w:rsidR="00434AD6">
              <w:t xml:space="preserve"> by:</w:t>
            </w:r>
          </w:p>
          <w:p w14:paraId="672CC4C4" w14:textId="54A70C94" w:rsidR="00434AD6" w:rsidRDefault="00434AD6" w:rsidP="00434AD6">
            <w:pPr>
              <w:pStyle w:val="ListBullet"/>
            </w:pPr>
            <w:r>
              <w:t>calculating descriptive statistics</w:t>
            </w:r>
          </w:p>
          <w:p w14:paraId="42C155DC" w14:textId="6E3189A0" w:rsidR="00434AD6" w:rsidRDefault="00434AD6" w:rsidP="00434AD6">
            <w:pPr>
              <w:pStyle w:val="ListBullet"/>
            </w:pPr>
            <w:r>
              <w:t>constructing suitable graphical representations</w:t>
            </w:r>
          </w:p>
          <w:p w14:paraId="4212923F" w14:textId="48E4BE73" w:rsidR="00434AD6" w:rsidRDefault="007F7333" w:rsidP="00434AD6">
            <w:pPr>
              <w:pStyle w:val="ListBullet"/>
            </w:pPr>
            <w:r>
              <w:t>analysing the data to answer the chosen question.</w:t>
            </w:r>
          </w:p>
          <w:p w14:paraId="631A0144" w14:textId="5A9FA209" w:rsidR="00BD215F" w:rsidRDefault="007F7333" w:rsidP="004B76C6">
            <w:r w:rsidRPr="00675867">
              <w:rPr>
                <w:rStyle w:val="Strong"/>
              </w:rPr>
              <w:t>Lead a discussion</w:t>
            </w:r>
            <w:r w:rsidRPr="007F7333">
              <w:t xml:space="preserve"> about the types of questions based on the dataset that could be answered using a </w:t>
            </w:r>
            <w:r>
              <w:t>bivariate</w:t>
            </w:r>
            <w:r w:rsidRPr="007F7333">
              <w:t xml:space="preserve"> analysis.</w:t>
            </w:r>
          </w:p>
          <w:p w14:paraId="4B33B532" w14:textId="0E68FC7A" w:rsidR="003351E1" w:rsidRDefault="00D23896" w:rsidP="004B76C6">
            <w:r w:rsidRPr="00D23896">
              <w:t xml:space="preserve">Students </w:t>
            </w:r>
            <w:r w:rsidR="00F30BE4" w:rsidRPr="00675867">
              <w:rPr>
                <w:rStyle w:val="Strong"/>
              </w:rPr>
              <w:t>independently, or with guidance</w:t>
            </w:r>
            <w:r w:rsidR="00F30BE4">
              <w:t xml:space="preserve">, </w:t>
            </w:r>
            <w:r w:rsidRPr="00D23896">
              <w:t>explore and analyse the dataset to</w:t>
            </w:r>
            <w:r w:rsidR="003351E1">
              <w:t>:</w:t>
            </w:r>
          </w:p>
          <w:p w14:paraId="635BB0A0" w14:textId="77777777" w:rsidR="003351E1" w:rsidRPr="002B4C4F" w:rsidRDefault="00D23896" w:rsidP="002B4C4F">
            <w:pPr>
              <w:pStyle w:val="ListBullet"/>
            </w:pPr>
            <w:r w:rsidRPr="002B4C4F">
              <w:t>develop a question that can be tested using bivariate analysis</w:t>
            </w:r>
          </w:p>
          <w:p w14:paraId="741E73DA" w14:textId="595FE277" w:rsidR="003351E1" w:rsidRPr="002B4C4F" w:rsidRDefault="00D23896" w:rsidP="002B4C4F">
            <w:pPr>
              <w:pStyle w:val="ListBullet"/>
            </w:pPr>
            <w:r w:rsidRPr="002B4C4F">
              <w:t xml:space="preserve">represent the data using a line or scatter </w:t>
            </w:r>
            <w:r w:rsidR="009252CF">
              <w:t>plot</w:t>
            </w:r>
          </w:p>
          <w:p w14:paraId="758F938E" w14:textId="4238CF7C" w:rsidR="00D23896" w:rsidRDefault="00D23896" w:rsidP="00521571">
            <w:pPr>
              <w:pStyle w:val="ListBullet"/>
            </w:pPr>
            <w:r w:rsidRPr="002B4C4F">
              <w:lastRenderedPageBreak/>
              <w:t>analyse the patterns</w:t>
            </w:r>
            <w:r w:rsidRPr="003351E1">
              <w:t xml:space="preserve"> seen in the data </w:t>
            </w:r>
            <w:r w:rsidRPr="00521571">
              <w:t>and</w:t>
            </w:r>
            <w:r w:rsidRPr="003351E1">
              <w:t xml:space="preserve"> respond to their scientific question</w:t>
            </w:r>
            <w:r w:rsidR="006A23F9">
              <w:t>.</w:t>
            </w:r>
          </w:p>
          <w:p w14:paraId="611684B1" w14:textId="7E166E00" w:rsidR="001975DF" w:rsidRPr="00A71BAA" w:rsidRDefault="00A71BAA" w:rsidP="00521571">
            <w:r>
              <w:t>Students also identify aspects of their data that may be explained by changes in industrial operations near Mayfield NSW, and natural events</w:t>
            </w:r>
            <w:r w:rsidR="006A23F9">
              <w:t>,</w:t>
            </w:r>
            <w:r>
              <w:t xml:space="preserve"> such as dust storms and bushfires</w:t>
            </w:r>
            <w:r w:rsidR="00F30BE4">
              <w:t>, by drawing on provided information</w:t>
            </w:r>
            <w:r>
              <w:t>.</w:t>
            </w:r>
          </w:p>
          <w:p w14:paraId="6B8D18E8" w14:textId="38E650DB" w:rsidR="009E1B92" w:rsidRPr="0012499F" w:rsidRDefault="00D313E5" w:rsidP="00605EE3">
            <w:pPr>
              <w:pStyle w:val="FeatureBox2"/>
            </w:pPr>
            <w:r>
              <w:rPr>
                <w:rStyle w:val="Strong"/>
              </w:rPr>
              <w:t xml:space="preserve">Differentiation: </w:t>
            </w:r>
            <w:r w:rsidR="005127F5" w:rsidRPr="005127F5">
              <w:rPr>
                <w:rStyle w:val="Strong"/>
                <w:b w:val="0"/>
                <w:bCs w:val="0"/>
              </w:rPr>
              <w:t xml:space="preserve">while the </w:t>
            </w:r>
            <w:r w:rsidR="008B6122">
              <w:rPr>
                <w:rStyle w:val="Strong"/>
                <w:b w:val="0"/>
                <w:bCs w:val="0"/>
              </w:rPr>
              <w:t>‘</w:t>
            </w:r>
            <w:r w:rsidR="005127F5" w:rsidRPr="005127F5">
              <w:rPr>
                <w:rStyle w:val="Strong"/>
                <w:b w:val="0"/>
                <w:bCs w:val="0"/>
              </w:rPr>
              <w:t xml:space="preserve">Student resource – </w:t>
            </w:r>
            <w:r w:rsidR="008B6122">
              <w:rPr>
                <w:rStyle w:val="Strong"/>
                <w:b w:val="0"/>
                <w:bCs w:val="0"/>
              </w:rPr>
              <w:t>f</w:t>
            </w:r>
            <w:r w:rsidR="005127F5" w:rsidRPr="005127F5">
              <w:rPr>
                <w:rStyle w:val="Strong"/>
                <w:b w:val="0"/>
                <w:bCs w:val="0"/>
              </w:rPr>
              <w:t>ine particle pollution secondary source investigation</w:t>
            </w:r>
            <w:r w:rsidR="008B6122">
              <w:rPr>
                <w:rStyle w:val="Strong"/>
                <w:b w:val="0"/>
                <w:bCs w:val="0"/>
              </w:rPr>
              <w:t>’</w:t>
            </w:r>
            <w:r w:rsidR="005127F5" w:rsidRPr="005127F5">
              <w:rPr>
                <w:rStyle w:val="Strong"/>
                <w:b w:val="0"/>
                <w:bCs w:val="0"/>
              </w:rPr>
              <w:t xml:space="preserve"> is quite open-ended, the sample response provides </w:t>
            </w:r>
            <w:r w:rsidR="008B6122">
              <w:rPr>
                <w:rStyle w:val="Strong"/>
                <w:b w:val="0"/>
                <w:bCs w:val="0"/>
              </w:rPr>
              <w:t>3</w:t>
            </w:r>
            <w:r w:rsidR="005127F5" w:rsidRPr="005127F5">
              <w:rPr>
                <w:rStyle w:val="Strong"/>
                <w:b w:val="0"/>
                <w:bCs w:val="0"/>
              </w:rPr>
              <w:t xml:space="preserve"> possible questions and analyses that the teacher can guide where required. Adjust the level of support based on student needs.</w:t>
            </w:r>
          </w:p>
          <w:p w14:paraId="25E0AAB6" w14:textId="20704955" w:rsidR="00BB6C33" w:rsidRPr="00BD50FD" w:rsidRDefault="00BB6C33" w:rsidP="00BD50FD">
            <w:pPr>
              <w:pStyle w:val="FeatureBox4"/>
            </w:pPr>
            <w:r w:rsidRPr="00BD50FD">
              <w:rPr>
                <w:rStyle w:val="Strong"/>
              </w:rPr>
              <w:t>Note:</w:t>
            </w:r>
            <w:r w:rsidRPr="00BD50FD">
              <w:t xml:space="preserve"> the data in the</w:t>
            </w:r>
            <w:r w:rsidR="00BD50FD">
              <w:t xml:space="preserve"> </w:t>
            </w:r>
            <w:r w:rsidR="00BD50FD" w:rsidRPr="002A0904">
              <w:rPr>
                <w:b/>
                <w:bCs/>
              </w:rPr>
              <w:t>Microsoft Excel workbook</w:t>
            </w:r>
            <w:r w:rsidRPr="002A0904">
              <w:rPr>
                <w:b/>
                <w:bCs/>
              </w:rPr>
              <w:t xml:space="preserve"> </w:t>
            </w:r>
            <w:r w:rsidR="00854005" w:rsidRPr="002A0904">
              <w:rPr>
                <w:b/>
                <w:bCs/>
              </w:rPr>
              <w:t>‘</w:t>
            </w:r>
            <w:r w:rsidRPr="002A0904">
              <w:rPr>
                <w:b/>
                <w:bCs/>
              </w:rPr>
              <w:t>2.</w:t>
            </w:r>
            <w:r w:rsidR="000E77A2" w:rsidRPr="002A0904">
              <w:rPr>
                <w:b/>
                <w:bCs/>
              </w:rPr>
              <w:t>4</w:t>
            </w:r>
            <w:r w:rsidRPr="002A0904">
              <w:rPr>
                <w:b/>
                <w:bCs/>
              </w:rPr>
              <w:t xml:space="preserve"> </w:t>
            </w:r>
            <w:r w:rsidR="00AF6CDE" w:rsidRPr="002A0904">
              <w:rPr>
                <w:b/>
                <w:bCs/>
              </w:rPr>
              <w:t>Fine particle pollution dataset</w:t>
            </w:r>
            <w:r w:rsidR="00854005" w:rsidRPr="002A0904">
              <w:rPr>
                <w:b/>
                <w:bCs/>
              </w:rPr>
              <w:t>’</w:t>
            </w:r>
            <w:r w:rsidRPr="00BD50FD">
              <w:t xml:space="preserve"> has been adapted from the dataset provided by </w:t>
            </w:r>
            <w:r w:rsidR="00854005" w:rsidRPr="00854005">
              <w:t xml:space="preserve">Australian Nuclear Science and Technology Organisation </w:t>
            </w:r>
            <w:r w:rsidR="00854005">
              <w:t>(</w:t>
            </w:r>
            <w:r w:rsidRPr="00BD50FD">
              <w:t>ANSTO</w:t>
            </w:r>
            <w:r w:rsidR="00854005">
              <w:t>)</w:t>
            </w:r>
            <w:r w:rsidRPr="00BD50FD">
              <w:t xml:space="preserve"> in their </w:t>
            </w:r>
            <w:hyperlink r:id="rId21" w:history="1">
              <w:r w:rsidRPr="00BD50FD">
                <w:rPr>
                  <w:rStyle w:val="Hyperlink"/>
                </w:rPr>
                <w:t>Monitoring fine particle air pollution in Newcastle</w:t>
              </w:r>
            </w:hyperlink>
            <w:r w:rsidRPr="00BD50FD">
              <w:t xml:space="preserve"> activity. ANSTO also provide</w:t>
            </w:r>
            <w:r w:rsidR="000C06E2">
              <w:t>s</w:t>
            </w:r>
            <w:r w:rsidRPr="00BD50FD">
              <w:t xml:space="preserve"> a student worksheet that could be used as part of a follow-up extension activity.</w:t>
            </w:r>
          </w:p>
        </w:tc>
        <w:tc>
          <w:tcPr>
            <w:tcW w:w="955" w:type="pct"/>
          </w:tcPr>
          <w:p w14:paraId="3701DC1D" w14:textId="77777777" w:rsidR="00BB6C33" w:rsidRDefault="00BB6C33" w:rsidP="00BB6C33"/>
        </w:tc>
      </w:tr>
      <w:tr w:rsidR="00BB6C33" w14:paraId="28B407C4" w14:textId="77777777" w:rsidTr="000B2AE6">
        <w:tc>
          <w:tcPr>
            <w:tcW w:w="956" w:type="pct"/>
          </w:tcPr>
          <w:p w14:paraId="160249DC" w14:textId="77777777" w:rsidR="00BB6C33" w:rsidRPr="00E7299A" w:rsidRDefault="00BB6C33" w:rsidP="00BB6C33">
            <w:r w:rsidRPr="00834B07">
              <w:rPr>
                <w:rStyle w:val="Strong"/>
              </w:rPr>
              <w:lastRenderedPageBreak/>
              <w:t xml:space="preserve">Large datasets and scientific argumentation </w:t>
            </w:r>
          </w:p>
          <w:p w14:paraId="428BF54C" w14:textId="77777777" w:rsidR="00BB6C33" w:rsidRPr="00A51A01" w:rsidRDefault="00BB6C33" w:rsidP="00A51A01">
            <w:pPr>
              <w:pStyle w:val="ListBullet"/>
            </w:pPr>
            <w:r w:rsidRPr="00A51A01">
              <w:t xml:space="preserve">Recognise the difference between causal and </w:t>
            </w:r>
            <w:r w:rsidRPr="00A51A01">
              <w:lastRenderedPageBreak/>
              <w:t>correlational relationships</w:t>
            </w:r>
          </w:p>
          <w:p w14:paraId="0E4E44BF" w14:textId="77777777" w:rsidR="00BB6C33" w:rsidRPr="006A5620" w:rsidRDefault="00BB6C33" w:rsidP="00BB6C33">
            <w:r>
              <w:rPr>
                <w:rStyle w:val="Strong"/>
              </w:rPr>
              <w:t>Analysing data and information</w:t>
            </w:r>
          </w:p>
          <w:p w14:paraId="2216F173" w14:textId="77777777" w:rsidR="00BB6C33" w:rsidRPr="00A51A01" w:rsidRDefault="00BB6C33" w:rsidP="00BB6C33">
            <w:pPr>
              <w:pStyle w:val="ListBullet"/>
            </w:pPr>
            <w:r>
              <w:t xml:space="preserve">Describe patterns and trends, including inconsistencies in data and </w:t>
            </w:r>
            <w:r w:rsidRPr="00A51A01">
              <w:t>information</w:t>
            </w:r>
          </w:p>
          <w:p w14:paraId="335E1AA0" w14:textId="37EC9E02" w:rsidR="00BB6C33" w:rsidRPr="00596A69" w:rsidRDefault="00BB6C33" w:rsidP="00BB6C33">
            <w:pPr>
              <w:pStyle w:val="ListBullet"/>
              <w:rPr>
                <w:rStyle w:val="Strong"/>
              </w:rPr>
            </w:pPr>
            <w:r w:rsidRPr="008A6955">
              <w:t xml:space="preserve">Describe </w:t>
            </w:r>
            <w:r>
              <w:t>relationships between variables</w:t>
            </w:r>
          </w:p>
        </w:tc>
        <w:tc>
          <w:tcPr>
            <w:tcW w:w="3089" w:type="pct"/>
          </w:tcPr>
          <w:p w14:paraId="1542C1DA" w14:textId="6319A556" w:rsidR="00BB6C33" w:rsidRDefault="00BB6C33" w:rsidP="00BB6C33">
            <w:pPr>
              <w:pStyle w:val="Heading4"/>
            </w:pPr>
            <w:r>
              <w:lastRenderedPageBreak/>
              <w:t xml:space="preserve">2.5 </w:t>
            </w:r>
            <w:r w:rsidRPr="000449DE">
              <w:t>Correlation and causation</w:t>
            </w:r>
            <w:r>
              <w:t xml:space="preserve"> (approximately 1 hour)</w:t>
            </w:r>
          </w:p>
          <w:p w14:paraId="722C378C" w14:textId="602CDB59" w:rsidR="00BB6C33" w:rsidRDefault="00BB6C33" w:rsidP="00BB6C33">
            <w:pPr>
              <w:rPr>
                <w:rStyle w:val="Strong"/>
              </w:rPr>
            </w:pPr>
            <w:r>
              <w:rPr>
                <w:rStyle w:val="Strong"/>
              </w:rPr>
              <w:t>Correlation and causation (2.5</w:t>
            </w:r>
            <w:r w:rsidRPr="00986B86">
              <w:rPr>
                <w:rStyle w:val="Strong"/>
              </w:rPr>
              <w:t xml:space="preserve"> TRB and </w:t>
            </w:r>
            <w:r>
              <w:rPr>
                <w:rStyle w:val="Strong"/>
              </w:rPr>
              <w:t>2.5</w:t>
            </w:r>
            <w:r w:rsidRPr="00986B86">
              <w:rPr>
                <w:rStyle w:val="Strong"/>
              </w:rPr>
              <w:t xml:space="preserve"> PPT</w:t>
            </w:r>
            <w:r>
              <w:rPr>
                <w:rStyle w:val="Strong"/>
              </w:rPr>
              <w:t>)</w:t>
            </w:r>
          </w:p>
          <w:p w14:paraId="59BC9E92" w14:textId="62805801" w:rsidR="00E14684" w:rsidRDefault="00BB6C33" w:rsidP="00BB6C33">
            <w:r w:rsidRPr="00123EE8">
              <w:t xml:space="preserve">Introduce the concepts of </w:t>
            </w:r>
            <w:r w:rsidR="00D610F9">
              <w:t>‘</w:t>
            </w:r>
            <w:r w:rsidRPr="00123EE8">
              <w:t>causation</w:t>
            </w:r>
            <w:r w:rsidR="00D610F9">
              <w:t>’</w:t>
            </w:r>
            <w:r w:rsidRPr="00123EE8">
              <w:t xml:space="preserve"> and </w:t>
            </w:r>
            <w:r w:rsidR="00D610F9">
              <w:t>‘</w:t>
            </w:r>
            <w:r w:rsidRPr="00123EE8">
              <w:t>correlation</w:t>
            </w:r>
            <w:r w:rsidR="00D610F9">
              <w:t>’</w:t>
            </w:r>
            <w:r>
              <w:t xml:space="preserve"> </w:t>
            </w:r>
            <w:r w:rsidRPr="00D17D82">
              <w:t>us</w:t>
            </w:r>
            <w:r>
              <w:t>ing</w:t>
            </w:r>
            <w:r w:rsidRPr="00D17D82">
              <w:t xml:space="preserve"> the examples </w:t>
            </w:r>
            <w:r>
              <w:t>provided</w:t>
            </w:r>
            <w:r w:rsidRPr="00D17D82">
              <w:t xml:space="preserve"> to </w:t>
            </w:r>
            <w:r w:rsidRPr="00675867">
              <w:rPr>
                <w:rStyle w:val="Strong"/>
              </w:rPr>
              <w:t>reinforce</w:t>
            </w:r>
            <w:r w:rsidRPr="00D17D82">
              <w:t xml:space="preserve"> that association alone is not enough</w:t>
            </w:r>
            <w:r w:rsidR="00580445">
              <w:t>;</w:t>
            </w:r>
            <w:r w:rsidR="00580445" w:rsidRPr="00D17D82">
              <w:t xml:space="preserve"> </w:t>
            </w:r>
            <w:r w:rsidR="00580445">
              <w:t>a directly explained cause is required</w:t>
            </w:r>
            <w:r>
              <w:t>.</w:t>
            </w:r>
          </w:p>
          <w:p w14:paraId="04CAAAC3" w14:textId="3D83FD9A" w:rsidR="00F30BE4" w:rsidRDefault="00F30BE4" w:rsidP="00BB6C33">
            <w:r w:rsidRPr="00F30BE4">
              <w:lastRenderedPageBreak/>
              <w:t xml:space="preserve">To deepen students' thinking on correlation and causation, share graphs from the website </w:t>
            </w:r>
            <w:hyperlink r:id="rId22" w:history="1">
              <w:r>
                <w:rPr>
                  <w:rStyle w:val="Hyperlink"/>
                </w:rPr>
                <w:t>Spurious Correlations</w:t>
              </w:r>
            </w:hyperlink>
            <w:r>
              <w:t xml:space="preserve"> </w:t>
            </w:r>
            <w:r w:rsidRPr="00F30BE4">
              <w:t xml:space="preserve">and </w:t>
            </w:r>
            <w:r w:rsidRPr="00675867">
              <w:rPr>
                <w:rStyle w:val="Strong"/>
              </w:rPr>
              <w:t>discuss</w:t>
            </w:r>
            <w:r w:rsidRPr="00F30BE4">
              <w:t xml:space="preserve"> the saying </w:t>
            </w:r>
            <w:r>
              <w:t>‘</w:t>
            </w:r>
            <w:r w:rsidRPr="00F30BE4">
              <w:t>correlation is not causation</w:t>
            </w:r>
            <w:r>
              <w:t>’</w:t>
            </w:r>
            <w:r w:rsidRPr="00F30BE4">
              <w:t>.</w:t>
            </w:r>
          </w:p>
          <w:p w14:paraId="255BEFD8" w14:textId="20BC0A6A" w:rsidR="00BB6C33" w:rsidRDefault="00D313E5" w:rsidP="00BB6C33">
            <w:r>
              <w:t xml:space="preserve">Provide students </w:t>
            </w:r>
            <w:r w:rsidRPr="00751218">
              <w:t xml:space="preserve">with a text and </w:t>
            </w:r>
            <w:r w:rsidRPr="00675867">
              <w:rPr>
                <w:rStyle w:val="Strong"/>
              </w:rPr>
              <w:t>model, jointly construct or</w:t>
            </w:r>
            <w:r w:rsidRPr="00751218">
              <w:t xml:space="preserve"> have them </w:t>
            </w:r>
            <w:r w:rsidRPr="00675867">
              <w:rPr>
                <w:rStyle w:val="Strong"/>
              </w:rPr>
              <w:t xml:space="preserve">independently </w:t>
            </w:r>
            <w:r w:rsidRPr="00751218">
              <w:t>extract</w:t>
            </w:r>
            <w:r>
              <w:t xml:space="preserve"> and summarise information on correlation, types of correlation and causation, including the conditions required to establish causation. Students respond to comprehension questions to demonstrate their understanding of correlation and causation.</w:t>
            </w:r>
          </w:p>
          <w:p w14:paraId="1E77161A" w14:textId="4C31D3E8" w:rsidR="00BB6C33" w:rsidRDefault="00BB6C33" w:rsidP="00BB6C33">
            <w:pPr>
              <w:pStyle w:val="FeatureBox2"/>
            </w:pPr>
            <w:r w:rsidRPr="004A34DF">
              <w:rPr>
                <w:rStyle w:val="Strong"/>
              </w:rPr>
              <w:t>Differentiation:</w:t>
            </w:r>
            <w:r>
              <w:t xml:space="preserve"> i</w:t>
            </w:r>
            <w:r w:rsidRPr="004A34DF">
              <w:t>ntroduce students to the correlation coefficient (</w:t>
            </w:r>
            <m:oMath>
              <m:r>
                <w:rPr>
                  <w:rFonts w:ascii="Cambria Math" w:hAnsi="Cambria Math"/>
                </w:rPr>
                <m:t>r</m:t>
              </m:r>
            </m:oMath>
            <w:r w:rsidRPr="004A34DF">
              <w:t xml:space="preserve"> value), which measures the strength and direction of a linear relationship between </w:t>
            </w:r>
            <w:r w:rsidR="00D17C45">
              <w:t>2</w:t>
            </w:r>
            <w:r w:rsidRPr="004A34DF">
              <w:t xml:space="preserve"> variables</w:t>
            </w:r>
            <w:r>
              <w:t>.</w:t>
            </w:r>
          </w:p>
          <w:p w14:paraId="66A78915" w14:textId="549DFDE3" w:rsidR="00BB6C33" w:rsidRPr="00B4414A" w:rsidRDefault="00297002" w:rsidP="00BB6C33">
            <w:pPr>
              <w:pStyle w:val="FeatureBox3"/>
              <w:rPr>
                <w:b/>
                <w:bCs/>
              </w:rPr>
            </w:pPr>
            <w:r>
              <w:rPr>
                <w:rStyle w:val="Strong"/>
              </w:rPr>
              <w:t xml:space="preserve">Check for understanding </w:t>
            </w:r>
            <w:r w:rsidR="00BB6C33">
              <w:rPr>
                <w:rStyle w:val="Strong"/>
              </w:rPr>
              <w:t>1</w:t>
            </w:r>
            <w:r w:rsidR="00BB6C33" w:rsidRPr="00610518">
              <w:rPr>
                <w:rStyle w:val="Strong"/>
              </w:rPr>
              <w:t>:</w:t>
            </w:r>
            <w:r w:rsidR="00BB6C33">
              <w:rPr>
                <w:rStyle w:val="Strong"/>
              </w:rPr>
              <w:t xml:space="preserve"> </w:t>
            </w:r>
            <w:r w:rsidR="00BB6C33" w:rsidRPr="00B4414A">
              <w:t>s</w:t>
            </w:r>
            <w:r w:rsidR="00BB6C33" w:rsidRPr="00EC64EE">
              <w:t>tudents complete a matching activity to identify the type of correlation in scatter plots and justify their choices by describing the data trends.</w:t>
            </w:r>
          </w:p>
          <w:p w14:paraId="51EAD095" w14:textId="26F58900" w:rsidR="00BB6C33" w:rsidRDefault="00BB6C33" w:rsidP="00BB6C33">
            <w:pPr>
              <w:rPr>
                <w:rStyle w:val="Strong"/>
              </w:rPr>
            </w:pPr>
            <w:r w:rsidRPr="00610518">
              <w:rPr>
                <w:rStyle w:val="Strong"/>
              </w:rPr>
              <w:t>Determining causation</w:t>
            </w:r>
            <w:r>
              <w:rPr>
                <w:rStyle w:val="Strong"/>
              </w:rPr>
              <w:t xml:space="preserve"> </w:t>
            </w:r>
            <w:r w:rsidRPr="00610518">
              <w:rPr>
                <w:rStyle w:val="Strong"/>
              </w:rPr>
              <w:t>(</w:t>
            </w:r>
            <w:r>
              <w:rPr>
                <w:rStyle w:val="Strong"/>
              </w:rPr>
              <w:t>2.5</w:t>
            </w:r>
            <w:r w:rsidRPr="00986B86">
              <w:rPr>
                <w:rStyle w:val="Strong"/>
              </w:rPr>
              <w:t xml:space="preserve"> TRB and </w:t>
            </w:r>
            <w:r>
              <w:rPr>
                <w:rStyle w:val="Strong"/>
              </w:rPr>
              <w:t>2.5</w:t>
            </w:r>
            <w:r w:rsidRPr="00986B86">
              <w:rPr>
                <w:rStyle w:val="Strong"/>
              </w:rPr>
              <w:t xml:space="preserve"> PPT</w:t>
            </w:r>
            <w:r w:rsidRPr="00610518">
              <w:rPr>
                <w:rStyle w:val="Strong"/>
              </w:rPr>
              <w:t>)</w:t>
            </w:r>
          </w:p>
          <w:p w14:paraId="151E9046" w14:textId="3AF99EAC" w:rsidR="0027396E" w:rsidRPr="00610518" w:rsidRDefault="00297002" w:rsidP="00210897">
            <w:pPr>
              <w:pStyle w:val="FeatureBox3"/>
              <w:rPr>
                <w:rStyle w:val="Strong"/>
              </w:rPr>
            </w:pPr>
            <w:r>
              <w:rPr>
                <w:rStyle w:val="Strong"/>
              </w:rPr>
              <w:t xml:space="preserve">Check for understanding </w:t>
            </w:r>
            <w:r w:rsidR="00D139A4">
              <w:rPr>
                <w:rStyle w:val="Strong"/>
              </w:rPr>
              <w:t>2</w:t>
            </w:r>
            <w:r w:rsidR="00210897">
              <w:rPr>
                <w:rStyle w:val="Strong"/>
              </w:rPr>
              <w:t>:</w:t>
            </w:r>
            <w:r w:rsidR="00210897" w:rsidRPr="00210897">
              <w:t xml:space="preserve"> </w:t>
            </w:r>
            <w:r w:rsidR="00E31B82">
              <w:t>check for understanding</w:t>
            </w:r>
            <w:r w:rsidR="0072139A" w:rsidRPr="0072139A">
              <w:t xml:space="preserve"> of </w:t>
            </w:r>
            <w:r w:rsidR="00E31B82">
              <w:t xml:space="preserve">how to </w:t>
            </w:r>
            <w:r w:rsidR="0072139A" w:rsidRPr="0072139A">
              <w:t>describ</w:t>
            </w:r>
            <w:r w:rsidR="00E31B82">
              <w:t>e</w:t>
            </w:r>
            <w:r w:rsidR="0072139A" w:rsidRPr="0072139A">
              <w:t xml:space="preserve"> relationships in a graph using a series of questions. Students can display their answers on mini </w:t>
            </w:r>
            <w:r w:rsidR="0072139A" w:rsidRPr="0072139A">
              <w:lastRenderedPageBreak/>
              <w:t>whiteboards.</w:t>
            </w:r>
          </w:p>
          <w:p w14:paraId="05E75864" w14:textId="425435A0" w:rsidR="00E44EAD" w:rsidRDefault="00E44EAD" w:rsidP="00BB6C33">
            <w:r w:rsidRPr="00675867">
              <w:rPr>
                <w:rStyle w:val="Strong"/>
              </w:rPr>
              <w:t xml:space="preserve">Revisit </w:t>
            </w:r>
            <w:r w:rsidRPr="00E44EAD">
              <w:t>the difference between a correlational and causal relationship by facilitating a class discussion</w:t>
            </w:r>
            <w:r>
              <w:t xml:space="preserve">. </w:t>
            </w:r>
            <w:r w:rsidRPr="00675867">
              <w:rPr>
                <w:rStyle w:val="Strong"/>
              </w:rPr>
              <w:t>Review</w:t>
            </w:r>
            <w:r>
              <w:t xml:space="preserve"> the conditions for establishing causation.</w:t>
            </w:r>
          </w:p>
          <w:p w14:paraId="3C302CA4" w14:textId="120F29E7" w:rsidR="00BB6C33" w:rsidRPr="00F7587E" w:rsidRDefault="00E44EAD" w:rsidP="00BB6C33">
            <w:r w:rsidRPr="00675867">
              <w:rPr>
                <w:rStyle w:val="Strong"/>
              </w:rPr>
              <w:t>Guide</w:t>
            </w:r>
            <w:r>
              <w:t xml:space="preserve"> s</w:t>
            </w:r>
            <w:r w:rsidR="00D313E5">
              <w:t xml:space="preserve">tudents </w:t>
            </w:r>
            <w:r>
              <w:t xml:space="preserve">to </w:t>
            </w:r>
            <w:r w:rsidR="00D313E5">
              <w:t xml:space="preserve">analyse the results of an investigation into the growth of bean plants given different amounts of water. </w:t>
            </w:r>
            <w:r>
              <w:t>Students</w:t>
            </w:r>
            <w:r w:rsidR="00D313E5">
              <w:t xml:space="preserve"> evaluate whether the data demonstrate</w:t>
            </w:r>
            <w:r w:rsidR="00C9758E">
              <w:t>s</w:t>
            </w:r>
            <w:r w:rsidR="00D313E5">
              <w:t xml:space="preserve"> a causal relationship by applying their understanding of the conditions for causation.</w:t>
            </w:r>
          </w:p>
        </w:tc>
        <w:tc>
          <w:tcPr>
            <w:tcW w:w="955" w:type="pct"/>
          </w:tcPr>
          <w:p w14:paraId="1F2D521E" w14:textId="77777777" w:rsidR="00BB6C33" w:rsidRDefault="00BB6C33" w:rsidP="00BB6C33"/>
        </w:tc>
      </w:tr>
      <w:tr w:rsidR="00BB6C33" w14:paraId="61BFA62D" w14:textId="77777777" w:rsidTr="000B2AE6">
        <w:tc>
          <w:tcPr>
            <w:tcW w:w="956" w:type="pct"/>
          </w:tcPr>
          <w:p w14:paraId="435371FB" w14:textId="0FD066E0" w:rsidR="00BB6C33" w:rsidRPr="006A5620" w:rsidRDefault="00BB6C33" w:rsidP="00BB6C33">
            <w:pPr>
              <w:rPr>
                <w:b/>
                <w:bCs/>
              </w:rPr>
            </w:pPr>
            <w:r>
              <w:rPr>
                <w:rStyle w:val="Strong"/>
              </w:rPr>
              <w:lastRenderedPageBreak/>
              <w:t>Large datasets and scientific argumentation</w:t>
            </w:r>
          </w:p>
          <w:p w14:paraId="44528670" w14:textId="3AE1DF90" w:rsidR="00BB6C33" w:rsidRPr="0059431F" w:rsidRDefault="00BB6C33" w:rsidP="00BB6C33">
            <w:pPr>
              <w:pStyle w:val="ListBullet"/>
              <w:rPr>
                <w:rStyle w:val="Strong"/>
                <w:b w:val="0"/>
                <w:bCs w:val="0"/>
              </w:rPr>
            </w:pPr>
            <w:r w:rsidRPr="007E342F">
              <w:t>Explore the role of large datasets and statistical analysis in validating scientific findings</w:t>
            </w:r>
          </w:p>
        </w:tc>
        <w:tc>
          <w:tcPr>
            <w:tcW w:w="3089" w:type="pct"/>
          </w:tcPr>
          <w:p w14:paraId="288CF546" w14:textId="44E08549" w:rsidR="00BB6C33" w:rsidRDefault="00BB6C33" w:rsidP="00C9758E">
            <w:pPr>
              <w:pStyle w:val="Heading4"/>
            </w:pPr>
            <w:r>
              <w:t xml:space="preserve">2.6 </w:t>
            </w:r>
            <w:r w:rsidRPr="000449DE">
              <w:t xml:space="preserve">Validating </w:t>
            </w:r>
            <w:r w:rsidRPr="00C9758E">
              <w:t>scientific</w:t>
            </w:r>
            <w:r w:rsidRPr="000449DE">
              <w:t xml:space="preserve"> findings</w:t>
            </w:r>
            <w:r w:rsidR="00D62C99">
              <w:t xml:space="preserve"> (appro</w:t>
            </w:r>
            <w:r w:rsidR="00CA7C5B">
              <w:t xml:space="preserve">ximately </w:t>
            </w:r>
            <w:r w:rsidR="00334A6D">
              <w:t>30 minutes</w:t>
            </w:r>
            <w:r w:rsidR="00CA7C5B">
              <w:t>)</w:t>
            </w:r>
          </w:p>
          <w:p w14:paraId="15855D19" w14:textId="774DA017" w:rsidR="00BB6C33" w:rsidRDefault="00BB6C33" w:rsidP="00BB6C33">
            <w:pPr>
              <w:rPr>
                <w:rStyle w:val="Strong"/>
              </w:rPr>
            </w:pPr>
            <w:r>
              <w:rPr>
                <w:rStyle w:val="Strong"/>
              </w:rPr>
              <w:t>The role of large datasets and statistical analysis in validating findings</w:t>
            </w:r>
            <w:r w:rsidRPr="007C5769">
              <w:rPr>
                <w:rStyle w:val="Strong"/>
              </w:rPr>
              <w:t xml:space="preserve"> (</w:t>
            </w:r>
            <w:r>
              <w:rPr>
                <w:rStyle w:val="Strong"/>
              </w:rPr>
              <w:t>2.6</w:t>
            </w:r>
            <w:r w:rsidRPr="00986B86">
              <w:rPr>
                <w:rStyle w:val="Strong"/>
              </w:rPr>
              <w:t xml:space="preserve"> TRB and </w:t>
            </w:r>
            <w:r>
              <w:rPr>
                <w:rStyle w:val="Strong"/>
              </w:rPr>
              <w:t>2.6</w:t>
            </w:r>
            <w:r w:rsidRPr="00986B86">
              <w:rPr>
                <w:rStyle w:val="Strong"/>
              </w:rPr>
              <w:t xml:space="preserve"> PPT</w:t>
            </w:r>
            <w:r w:rsidRPr="007C5769">
              <w:rPr>
                <w:rStyle w:val="Strong"/>
              </w:rPr>
              <w:t>)</w:t>
            </w:r>
          </w:p>
          <w:p w14:paraId="0A49D296" w14:textId="4FCD9688" w:rsidR="008767E6" w:rsidRPr="00216746" w:rsidRDefault="008767E6" w:rsidP="00216746">
            <w:pPr>
              <w:pStyle w:val="FeatureBox4"/>
            </w:pPr>
            <w:r>
              <w:rPr>
                <w:rStyle w:val="Strong"/>
              </w:rPr>
              <w:t>Note:</w:t>
            </w:r>
            <w:r w:rsidRPr="00216746">
              <w:t xml:space="preserve"> </w:t>
            </w:r>
            <w:r w:rsidR="00B21EC1" w:rsidRPr="00216746">
              <w:t xml:space="preserve">this content point has been addressed throughout the learning in </w:t>
            </w:r>
            <w:r w:rsidR="00E7267A">
              <w:t>E</w:t>
            </w:r>
            <w:r w:rsidR="00B21EC1" w:rsidRPr="00216746">
              <w:t>ssential question 2. This activity provides an opportunity to consolidate this</w:t>
            </w:r>
            <w:r w:rsidR="00216746" w:rsidRPr="00216746">
              <w:t>.</w:t>
            </w:r>
          </w:p>
          <w:p w14:paraId="02DC2E36" w14:textId="7B1FC799" w:rsidR="00D313E5" w:rsidRDefault="00D313E5" w:rsidP="00AD140E">
            <w:r>
              <w:t xml:space="preserve">Provide students with the comprehensive activity and </w:t>
            </w:r>
            <w:r w:rsidRPr="00675867">
              <w:rPr>
                <w:rStyle w:val="Strong"/>
              </w:rPr>
              <w:t>guide</w:t>
            </w:r>
            <w:r>
              <w:t xml:space="preserve"> them through reading and summarising the text. Support students in identifying key ideas about the meaning of validation, the role of large datasets and the role of statistics in validating scientific </w:t>
            </w:r>
            <w:r>
              <w:lastRenderedPageBreak/>
              <w:t>findings.</w:t>
            </w:r>
          </w:p>
          <w:p w14:paraId="4320AE81" w14:textId="3CF95B99" w:rsidR="00BB6C33" w:rsidRDefault="00D313E5" w:rsidP="00BB6C33">
            <w:r w:rsidRPr="00675867">
              <w:rPr>
                <w:rStyle w:val="Strong"/>
              </w:rPr>
              <w:t>Model or jointly construct</w:t>
            </w:r>
            <w:r>
              <w:t xml:space="preserve"> responses to the comprehension questions as </w:t>
            </w:r>
            <w:r w:rsidR="004118A4">
              <w:t>needed and</w:t>
            </w:r>
            <w:r>
              <w:t xml:space="preserve"> use class discussion to </w:t>
            </w:r>
            <w:r w:rsidRPr="00675867">
              <w:rPr>
                <w:rStyle w:val="Strong"/>
              </w:rPr>
              <w:t>check understanding</w:t>
            </w:r>
            <w:r>
              <w:t>.</w:t>
            </w:r>
          </w:p>
          <w:p w14:paraId="2CFC6223" w14:textId="279EDA7F" w:rsidR="00BB6C33" w:rsidRPr="009661CA" w:rsidRDefault="00675867" w:rsidP="00BB6C33">
            <w:pPr>
              <w:pStyle w:val="FeatureBox3"/>
              <w:rPr>
                <w:b/>
                <w:bCs/>
              </w:rPr>
            </w:pPr>
            <w:r>
              <w:rPr>
                <w:rStyle w:val="Strong"/>
              </w:rPr>
              <w:t>Check for understanding:</w:t>
            </w:r>
            <w:r w:rsidR="00BB6C33">
              <w:rPr>
                <w:rStyle w:val="Strong"/>
              </w:rPr>
              <w:t xml:space="preserve"> </w:t>
            </w:r>
            <w:r w:rsidR="00BB6C33" w:rsidRPr="000242B0">
              <w:t>s</w:t>
            </w:r>
            <w:r w:rsidR="00BB6C33" w:rsidRPr="0015270F">
              <w:t>tudents complete a multiple-choice question to demonstrate their understanding of what it means to validate a scientific finding.</w:t>
            </w:r>
          </w:p>
        </w:tc>
        <w:tc>
          <w:tcPr>
            <w:tcW w:w="955" w:type="pct"/>
          </w:tcPr>
          <w:p w14:paraId="694D9E52" w14:textId="77777777" w:rsidR="00BB6C33" w:rsidRDefault="00BB6C33" w:rsidP="00BB6C33"/>
        </w:tc>
      </w:tr>
      <w:tr w:rsidR="00BB6C33" w14:paraId="26C68ED5" w14:textId="77777777" w:rsidTr="000B2AE6">
        <w:tc>
          <w:tcPr>
            <w:tcW w:w="956" w:type="pct"/>
          </w:tcPr>
          <w:p w14:paraId="104033DC" w14:textId="77777777" w:rsidR="00BB6C33" w:rsidRPr="006A5620" w:rsidRDefault="00BB6C33" w:rsidP="00BB6C33">
            <w:pPr>
              <w:rPr>
                <w:b/>
                <w:bCs/>
              </w:rPr>
            </w:pPr>
            <w:r>
              <w:rPr>
                <w:rStyle w:val="Strong"/>
              </w:rPr>
              <w:t>Data science 2 in context</w:t>
            </w:r>
          </w:p>
          <w:p w14:paraId="0A123CE4" w14:textId="1356D126" w:rsidR="00BB6C33" w:rsidRDefault="00BB6C33" w:rsidP="00BB6C33">
            <w:pPr>
              <w:pStyle w:val="ListBullet"/>
              <w:rPr>
                <w:rStyle w:val="Strong"/>
                <w:b w:val="0"/>
                <w:bCs w:val="0"/>
              </w:rPr>
            </w:pPr>
            <w:r w:rsidRPr="00526908">
              <w:t>Use data to make evidence-based decisions about a familiar issue and assess the implications of these decisions</w:t>
            </w:r>
          </w:p>
          <w:p w14:paraId="09D6F4C6" w14:textId="77777777" w:rsidR="00BB6C33" w:rsidRPr="00526908" w:rsidRDefault="00BB6C33" w:rsidP="00BB6C33">
            <w:r>
              <w:rPr>
                <w:rStyle w:val="Strong"/>
              </w:rPr>
              <w:t>Problem-solving</w:t>
            </w:r>
          </w:p>
          <w:p w14:paraId="3ED1587F" w14:textId="05A75D25" w:rsidR="00BB6C33" w:rsidRDefault="00BB6C33" w:rsidP="00BB6C33">
            <w:pPr>
              <w:pStyle w:val="ListBullet"/>
            </w:pPr>
            <w:r>
              <w:lastRenderedPageBreak/>
              <w:t>Select suitable strategies and implement them to solve an identified problem</w:t>
            </w:r>
          </w:p>
          <w:p w14:paraId="36BA3D91" w14:textId="7A6FCD3E" w:rsidR="00BB6C33" w:rsidRDefault="00BB6C33" w:rsidP="00BB6C33">
            <w:pPr>
              <w:pStyle w:val="ListBullet"/>
            </w:pPr>
            <w:r>
              <w:t>Develop evaluation criteria relevant to identified problems</w:t>
            </w:r>
          </w:p>
          <w:p w14:paraId="10C92996" w14:textId="215D8FC2" w:rsidR="00BB6C33" w:rsidRDefault="00BB6C33" w:rsidP="00BB6C33">
            <w:pPr>
              <w:pStyle w:val="ListBullet"/>
            </w:pPr>
            <w:r>
              <w:t>Assess the solutions proposed based on the relevant evaluation criteria</w:t>
            </w:r>
          </w:p>
          <w:p w14:paraId="796FF3A8" w14:textId="562C2734" w:rsidR="00BB6C33" w:rsidRDefault="00BB6C33" w:rsidP="00BB6C33">
            <w:pPr>
              <w:pStyle w:val="ListBullet"/>
            </w:pPr>
            <w:r>
              <w:t>Use cause-and-effect relationships and models to explain ideas and make predictions</w:t>
            </w:r>
          </w:p>
          <w:p w14:paraId="6EA436E7" w14:textId="27FAAEBD" w:rsidR="00BB6C33" w:rsidRDefault="00BB6C33" w:rsidP="00BB6C33">
            <w:pPr>
              <w:pStyle w:val="ListBullet"/>
            </w:pPr>
            <w:r>
              <w:lastRenderedPageBreak/>
              <w:t>Evaluate different approaches used to solve problems</w:t>
            </w:r>
          </w:p>
          <w:p w14:paraId="681E8B22" w14:textId="16657AE4" w:rsidR="00BB6C33" w:rsidRPr="00CF3599" w:rsidRDefault="00BB6C33" w:rsidP="00BB6C33">
            <w:pPr>
              <w:pStyle w:val="ListBullet"/>
              <w:rPr>
                <w:rStyle w:val="Strong"/>
                <w:b w:val="0"/>
                <w:bCs w:val="0"/>
              </w:rPr>
            </w:pPr>
            <w:r>
              <w:t>Evaluate claims using scientific knowledge and findings from investigations</w:t>
            </w:r>
          </w:p>
        </w:tc>
        <w:tc>
          <w:tcPr>
            <w:tcW w:w="3089" w:type="pct"/>
          </w:tcPr>
          <w:p w14:paraId="05C104BE" w14:textId="155E0885" w:rsidR="00BB6C33" w:rsidRPr="0059431F" w:rsidRDefault="00BB6C33" w:rsidP="00BB6C33">
            <w:pPr>
              <w:pStyle w:val="Heading4"/>
            </w:pPr>
            <w:r w:rsidRPr="0059431F">
              <w:lastRenderedPageBreak/>
              <w:t>2.7 Making evidence-based decisions</w:t>
            </w:r>
            <w:r w:rsidR="00CA7C5B">
              <w:t xml:space="preserve"> (approximately 2</w:t>
            </w:r>
            <w:r w:rsidR="00386B7A">
              <w:t>.5</w:t>
            </w:r>
            <w:r w:rsidR="00CA7C5B">
              <w:t xml:space="preserve"> hours)</w:t>
            </w:r>
          </w:p>
          <w:p w14:paraId="439FA090" w14:textId="0D1ADF5A" w:rsidR="00BB6C33" w:rsidRPr="00A77652" w:rsidRDefault="00BB6C33" w:rsidP="00BB6C33">
            <w:pPr>
              <w:rPr>
                <w:rStyle w:val="Strong"/>
              </w:rPr>
            </w:pPr>
            <w:r w:rsidRPr="00A77652">
              <w:rPr>
                <w:rStyle w:val="Strong"/>
              </w:rPr>
              <w:t xml:space="preserve">Making </w:t>
            </w:r>
            <w:r>
              <w:rPr>
                <w:rStyle w:val="Strong"/>
              </w:rPr>
              <w:t>evidence-based</w:t>
            </w:r>
            <w:r w:rsidRPr="00A77652">
              <w:rPr>
                <w:rStyle w:val="Strong"/>
              </w:rPr>
              <w:t xml:space="preserve"> decisions </w:t>
            </w:r>
            <w:r>
              <w:rPr>
                <w:rStyle w:val="Strong"/>
              </w:rPr>
              <w:t xml:space="preserve">about a familiar issue </w:t>
            </w:r>
            <w:r w:rsidRPr="008876D2">
              <w:rPr>
                <w:rStyle w:val="Strong"/>
              </w:rPr>
              <w:t>– secondary-source investigation</w:t>
            </w:r>
            <w:r>
              <w:rPr>
                <w:rStyle w:val="Strong"/>
              </w:rPr>
              <w:t xml:space="preserve"> </w:t>
            </w:r>
            <w:r w:rsidRPr="00A77652">
              <w:rPr>
                <w:rStyle w:val="Strong"/>
              </w:rPr>
              <w:t>(</w:t>
            </w:r>
            <w:r>
              <w:rPr>
                <w:rStyle w:val="Strong"/>
              </w:rPr>
              <w:t>2.7</w:t>
            </w:r>
            <w:r w:rsidRPr="00986B86">
              <w:rPr>
                <w:rStyle w:val="Strong"/>
              </w:rPr>
              <w:t xml:space="preserve"> TRB and </w:t>
            </w:r>
            <w:r>
              <w:rPr>
                <w:rStyle w:val="Strong"/>
              </w:rPr>
              <w:t>2.7</w:t>
            </w:r>
            <w:r w:rsidRPr="00986B86">
              <w:rPr>
                <w:rStyle w:val="Strong"/>
              </w:rPr>
              <w:t xml:space="preserve"> PPT</w:t>
            </w:r>
            <w:r w:rsidRPr="00A77652">
              <w:rPr>
                <w:rStyle w:val="Strong"/>
              </w:rPr>
              <w:t>)</w:t>
            </w:r>
          </w:p>
          <w:p w14:paraId="2C2E5077" w14:textId="77777777" w:rsidR="00627D68" w:rsidRDefault="00BB6C33" w:rsidP="00BB6C33">
            <w:r>
              <w:t xml:space="preserve">Present students with a problem statement related to the timing and prioritising of age groups to administer the influenza vaccine. </w:t>
            </w:r>
          </w:p>
          <w:p w14:paraId="61988392" w14:textId="6B6E5C45" w:rsidR="00627D68" w:rsidRDefault="00BB6C33" w:rsidP="00BB6C33">
            <w:r w:rsidRPr="00675867">
              <w:rPr>
                <w:rStyle w:val="Strong"/>
              </w:rPr>
              <w:t>Introduce</w:t>
            </w:r>
            <w:r>
              <w:t xml:space="preserve"> the </w:t>
            </w:r>
            <w:r w:rsidR="00627D68">
              <w:t>‘</w:t>
            </w:r>
            <w:r>
              <w:t>Define, Examine, Create</w:t>
            </w:r>
            <w:r w:rsidR="004118A4">
              <w:t xml:space="preserve">, </w:t>
            </w:r>
            <w:r>
              <w:t xml:space="preserve">Identify, Decide and </w:t>
            </w:r>
            <w:r w:rsidR="00580445">
              <w:t>Evaluate</w:t>
            </w:r>
            <w:r w:rsidR="00627D68">
              <w:t>’</w:t>
            </w:r>
            <w:r w:rsidR="00580445">
              <w:t xml:space="preserve"> </w:t>
            </w:r>
            <w:r>
              <w:t xml:space="preserve">(D.E.C.I.D.E) framework for solving problems using evidence. </w:t>
            </w:r>
          </w:p>
          <w:p w14:paraId="715BDEDF" w14:textId="03D6B1BD" w:rsidR="00BB6C33" w:rsidRDefault="00BB6C33" w:rsidP="00BB6C33">
            <w:r>
              <w:t xml:space="preserve">Provide students with a dataset about </w:t>
            </w:r>
            <w:r w:rsidR="00EC70F6">
              <w:t>i</w:t>
            </w:r>
            <w:r>
              <w:t>nfluenza cases in Sydney</w:t>
            </w:r>
            <w:r w:rsidR="00EC70F6">
              <w:t xml:space="preserve"> in 2023</w:t>
            </w:r>
            <w:r>
              <w:t xml:space="preserve"> and review</w:t>
            </w:r>
            <w:r w:rsidR="00C61CA6">
              <w:t xml:space="preserve"> the</w:t>
            </w:r>
            <w:r>
              <w:t xml:space="preserve"> descriptive statistics (see </w:t>
            </w:r>
            <w:hyperlink w:anchor="_2.2_Descriptive_statistics" w:history="1">
              <w:r w:rsidRPr="009A2054">
                <w:rPr>
                  <w:rStyle w:val="Hyperlink"/>
                </w:rPr>
                <w:t>2.2 Descriptive statistics techniques</w:t>
              </w:r>
            </w:hyperlink>
            <w:r>
              <w:t>).</w:t>
            </w:r>
            <w:r w:rsidR="00627D68">
              <w:t xml:space="preserve"> </w:t>
            </w:r>
            <w:r w:rsidR="00627D68" w:rsidRPr="00675867">
              <w:rPr>
                <w:rStyle w:val="Strong"/>
              </w:rPr>
              <w:t>Unpack</w:t>
            </w:r>
            <w:r w:rsidR="00627D68">
              <w:t xml:space="preserve"> the dataset with </w:t>
            </w:r>
            <w:r w:rsidR="00627D68">
              <w:lastRenderedPageBreak/>
              <w:t>students.</w:t>
            </w:r>
          </w:p>
          <w:p w14:paraId="4E53B875" w14:textId="51F8BFBE" w:rsidR="00BB6C33" w:rsidRDefault="00BB6C33" w:rsidP="00BB6C33">
            <w:r w:rsidRPr="00675867">
              <w:rPr>
                <w:rStyle w:val="Strong"/>
              </w:rPr>
              <w:t xml:space="preserve">Unpack </w:t>
            </w:r>
            <w:r w:rsidRPr="00B04500">
              <w:t xml:space="preserve">what is meant by an </w:t>
            </w:r>
            <w:r w:rsidR="00C61CA6">
              <w:t>‘</w:t>
            </w:r>
            <w:r w:rsidRPr="00B04500">
              <w:t>evidence-based decision</w:t>
            </w:r>
            <w:r w:rsidR="00C61CA6">
              <w:t>’</w:t>
            </w:r>
            <w:r w:rsidRPr="00B04500">
              <w:t xml:space="preserve"> in this context, using evidence to support conclusions and constructing scientific arguments</w:t>
            </w:r>
            <w:r>
              <w:t>.</w:t>
            </w:r>
          </w:p>
          <w:p w14:paraId="0D8B1BEC" w14:textId="5E6D5E13" w:rsidR="00BB6C33" w:rsidRPr="00964E2E" w:rsidRDefault="00297002" w:rsidP="00BB6C33">
            <w:pPr>
              <w:pStyle w:val="FeatureBox3"/>
              <w:rPr>
                <w:b/>
                <w:bCs/>
              </w:rPr>
            </w:pPr>
            <w:r>
              <w:rPr>
                <w:rStyle w:val="Strong"/>
              </w:rPr>
              <w:t>Check for understanding</w:t>
            </w:r>
            <w:r w:rsidR="00BB6C33" w:rsidRPr="00F65C2C">
              <w:rPr>
                <w:rStyle w:val="Strong"/>
              </w:rPr>
              <w:t xml:space="preserve">: </w:t>
            </w:r>
            <w:r w:rsidR="00876EC0">
              <w:t xml:space="preserve">check </w:t>
            </w:r>
            <w:r w:rsidR="00876EC0" w:rsidRPr="00C1539F">
              <w:t>students’ understanding of making evidence-based decisions using</w:t>
            </w:r>
            <w:r w:rsidR="00BB6C33" w:rsidRPr="00F65C2C">
              <w:t xml:space="preserve"> a </w:t>
            </w:r>
            <w:r w:rsidR="00BB6C33">
              <w:t>mini</w:t>
            </w:r>
            <w:r w:rsidR="00C61CA6">
              <w:t xml:space="preserve"> </w:t>
            </w:r>
            <w:r w:rsidR="00BB6C33">
              <w:t>whiteboard activity</w:t>
            </w:r>
            <w:r w:rsidR="00876EC0">
              <w:t>. Students</w:t>
            </w:r>
            <w:r w:rsidR="00BB6C33">
              <w:t xml:space="preserve"> indicate which of the provided statements are</w:t>
            </w:r>
            <w:r w:rsidR="00BB6C33" w:rsidRPr="007E1F2A">
              <w:t xml:space="preserve"> evidence-based decisions.</w:t>
            </w:r>
          </w:p>
          <w:p w14:paraId="721335FA" w14:textId="4A510E64" w:rsidR="00BB6C33" w:rsidRDefault="00BB6C33" w:rsidP="00BB6C33">
            <w:r w:rsidRPr="00675867">
              <w:rPr>
                <w:rStyle w:val="Strong"/>
              </w:rPr>
              <w:t xml:space="preserve">Teach </w:t>
            </w:r>
            <w:r>
              <w:t xml:space="preserve">students how to make an evidence-based decision to solve the identified problem by </w:t>
            </w:r>
            <w:r w:rsidR="008A5F99">
              <w:t>guiding them to complete</w:t>
            </w:r>
            <w:r>
              <w:t xml:space="preserve"> </w:t>
            </w:r>
            <w:r w:rsidR="002749F0">
              <w:t>‘S</w:t>
            </w:r>
            <w:r>
              <w:t xml:space="preserve">tudent resource </w:t>
            </w:r>
            <w:r w:rsidR="002749F0" w:rsidRPr="002749F0">
              <w:t>– making evidence-based decisions to solve a problem</w:t>
            </w:r>
            <w:r w:rsidR="002749F0">
              <w:t xml:space="preserve">’ </w:t>
            </w:r>
            <w:r>
              <w:t>following the D.E.C.I.D.E framework.</w:t>
            </w:r>
          </w:p>
          <w:p w14:paraId="52F6BFE9" w14:textId="3908975E" w:rsidR="00BB6C33" w:rsidRDefault="00BB6C33" w:rsidP="00BB6C33">
            <w:pPr>
              <w:pStyle w:val="ListBullet"/>
            </w:pPr>
            <w:r w:rsidRPr="00675867">
              <w:rPr>
                <w:rStyle w:val="Strong"/>
              </w:rPr>
              <w:t>Define</w:t>
            </w:r>
            <w:r>
              <w:t xml:space="preserve"> the problem – teach students how to define the problem from the problem statement about the timing and rollout of the influenza vaccine.</w:t>
            </w:r>
          </w:p>
          <w:p w14:paraId="3AA6A97B" w14:textId="0CC394F1" w:rsidR="00BB6C33" w:rsidRDefault="00BB6C33" w:rsidP="00BB6C33">
            <w:pPr>
              <w:pStyle w:val="ListBullet"/>
            </w:pPr>
            <w:r w:rsidRPr="00675867">
              <w:rPr>
                <w:rStyle w:val="Strong"/>
              </w:rPr>
              <w:t>Examine</w:t>
            </w:r>
            <w:r>
              <w:t xml:space="preserve"> the data – teach students how to process and analyse the data in the workbook to respond to the questions provided. Students will also use a cause-and-effect relationship to predict influenza cases.</w:t>
            </w:r>
          </w:p>
          <w:p w14:paraId="1CFCE141" w14:textId="22A1F0E4" w:rsidR="00BB6C33" w:rsidRDefault="00BB6C33" w:rsidP="00BB6C33">
            <w:pPr>
              <w:pStyle w:val="ListBullet"/>
            </w:pPr>
            <w:r w:rsidRPr="00675867">
              <w:rPr>
                <w:rStyle w:val="Strong"/>
              </w:rPr>
              <w:t>Create</w:t>
            </w:r>
            <w:r>
              <w:t xml:space="preserve"> evaluation criteria – </w:t>
            </w:r>
            <w:r w:rsidR="00773E68">
              <w:t>t</w:t>
            </w:r>
            <w:r>
              <w:t xml:space="preserve">each students how to create evaluation criteria. </w:t>
            </w:r>
            <w:r w:rsidR="00C36D37">
              <w:t xml:space="preserve">Use </w:t>
            </w:r>
            <w:r w:rsidR="00C36D37">
              <w:lastRenderedPageBreak/>
              <w:t>this</w:t>
            </w:r>
            <w:r>
              <w:t xml:space="preserve"> to judge which solution </w:t>
            </w:r>
            <w:r w:rsidR="00C36D37">
              <w:t>best addresses the problem</w:t>
            </w:r>
            <w:r>
              <w:t>.</w:t>
            </w:r>
          </w:p>
          <w:p w14:paraId="2C35ABC0" w14:textId="4FAC96BF" w:rsidR="00BB6C33" w:rsidRDefault="00BB6C33" w:rsidP="00BB6C33">
            <w:pPr>
              <w:pStyle w:val="ListBullet"/>
            </w:pPr>
            <w:r w:rsidRPr="00675867">
              <w:rPr>
                <w:rStyle w:val="Strong"/>
              </w:rPr>
              <w:t>Identify</w:t>
            </w:r>
            <w:r>
              <w:t xml:space="preserve"> solutions – </w:t>
            </w:r>
            <w:r w:rsidR="00773E68">
              <w:t>t</w:t>
            </w:r>
            <w:r>
              <w:t>each students how to use the data to develop suitable solutions to the problem. Outline the strengths and weaknesses of the solutions to evaluate the approaches.</w:t>
            </w:r>
          </w:p>
          <w:p w14:paraId="71A1A8B8" w14:textId="4B9491D5" w:rsidR="00BB6C33" w:rsidRDefault="00D313E5" w:rsidP="00BB6C33">
            <w:pPr>
              <w:pStyle w:val="ListBullet"/>
            </w:pPr>
            <w:r w:rsidRPr="00675867">
              <w:rPr>
                <w:rStyle w:val="Strong"/>
              </w:rPr>
              <w:t>Decide using evidence</w:t>
            </w:r>
            <w:r>
              <w:t xml:space="preserve"> – </w:t>
            </w:r>
            <w:r w:rsidR="00773E68">
              <w:t>t</w:t>
            </w:r>
            <w:r>
              <w:t>each students to make a judgement based on their evaluation of the solutions in ‘</w:t>
            </w:r>
            <w:r w:rsidR="00902A43">
              <w:t xml:space="preserve">Part D: </w:t>
            </w:r>
            <w:r>
              <w:t xml:space="preserve">Identify </w:t>
            </w:r>
            <w:r w:rsidR="00773E68">
              <w:t>s</w:t>
            </w:r>
            <w:r>
              <w:t>olutions’ to select the most appropriate solution and to construct an evidence-based recommendation for the problem</w:t>
            </w:r>
            <w:r w:rsidR="00C36D37">
              <w:t>.</w:t>
            </w:r>
          </w:p>
          <w:p w14:paraId="2F3A4DE4" w14:textId="630F5134" w:rsidR="00BB6C33" w:rsidRDefault="00D313E5" w:rsidP="00BB6C33">
            <w:pPr>
              <w:pStyle w:val="ListBullet"/>
            </w:pPr>
            <w:r w:rsidRPr="00675867">
              <w:rPr>
                <w:rStyle w:val="Strong"/>
              </w:rPr>
              <w:t>Evaluate and refine</w:t>
            </w:r>
            <w:r>
              <w:t xml:space="preserve"> – </w:t>
            </w:r>
            <w:r w:rsidR="00773E68">
              <w:t>t</w:t>
            </w:r>
            <w:r>
              <w:t xml:space="preserve">each students to reflect on their recommendation, assess the implications of the decision made, assess the proposed </w:t>
            </w:r>
            <w:r w:rsidR="00C36D37">
              <w:t>solution</w:t>
            </w:r>
            <w:r>
              <w:t xml:space="preserve"> against the relevant evaluation criteria from Part C and outline any limitations in the data.</w:t>
            </w:r>
          </w:p>
          <w:p w14:paraId="76CC953A" w14:textId="1E06807F" w:rsidR="00BB6C33" w:rsidRPr="0016687C" w:rsidRDefault="00BB6C33" w:rsidP="00C043A1">
            <w:pPr>
              <w:pStyle w:val="FeatureBox2"/>
            </w:pPr>
            <w:r w:rsidRPr="000A5349">
              <w:rPr>
                <w:rStyle w:val="Strong"/>
              </w:rPr>
              <w:t>Differentiation:</w:t>
            </w:r>
            <w:r w:rsidRPr="005B2A23">
              <w:t xml:space="preserve"> p</w:t>
            </w:r>
            <w:r>
              <w:t>rovide support by giving students a version of the dataset with key cells (</w:t>
            </w:r>
            <w:r w:rsidR="00F74B36">
              <w:t>f</w:t>
            </w:r>
            <w:r>
              <w:t>or example, highest and lowest values) shaded to draw attention to important evidence for the decision. This may help focus their attention on the most relevant data points and can reduce the cognitive load of scanning through large datasets.</w:t>
            </w:r>
          </w:p>
        </w:tc>
        <w:tc>
          <w:tcPr>
            <w:tcW w:w="955" w:type="pct"/>
          </w:tcPr>
          <w:p w14:paraId="2185D845" w14:textId="77777777" w:rsidR="00BB6C33" w:rsidRDefault="00BB6C33" w:rsidP="00BB6C33"/>
        </w:tc>
      </w:tr>
      <w:tr w:rsidR="00BB6C33" w14:paraId="16CDE297" w14:textId="77777777" w:rsidTr="000B2AE6">
        <w:tc>
          <w:tcPr>
            <w:tcW w:w="956" w:type="pct"/>
          </w:tcPr>
          <w:p w14:paraId="1D6B274F" w14:textId="77777777" w:rsidR="00BB6C33" w:rsidRDefault="00C01C22" w:rsidP="00BB6C33">
            <w:pPr>
              <w:rPr>
                <w:rStyle w:val="Strong"/>
              </w:rPr>
            </w:pPr>
            <w:r>
              <w:rPr>
                <w:rStyle w:val="Strong"/>
              </w:rPr>
              <w:lastRenderedPageBreak/>
              <w:t xml:space="preserve">Investigating </w:t>
            </w:r>
            <w:r w:rsidR="003D5FAB">
              <w:rPr>
                <w:rStyle w:val="Strong"/>
              </w:rPr>
              <w:t>questions and claims</w:t>
            </w:r>
          </w:p>
          <w:p w14:paraId="041F376E" w14:textId="7D74C10B" w:rsidR="006975F4" w:rsidRDefault="006975F4" w:rsidP="00E73481">
            <w:pPr>
              <w:pStyle w:val="ListBullet"/>
            </w:pPr>
            <w:r w:rsidRPr="006975F4">
              <w:t>Discuss the features of</w:t>
            </w:r>
            <w:r w:rsidR="00F74B36">
              <w:t xml:space="preserve"> </w:t>
            </w:r>
            <w:r w:rsidRPr="006975F4">
              <w:t>investigable</w:t>
            </w:r>
            <w:r w:rsidR="00F74B36">
              <w:t xml:space="preserve"> </w:t>
            </w:r>
            <w:r w:rsidRPr="006975F4">
              <w:t>and non-investigable questions, including considerations of available resources</w:t>
            </w:r>
          </w:p>
          <w:p w14:paraId="1D26C9A0" w14:textId="77777777" w:rsidR="00C3054E" w:rsidRDefault="00C3054E" w:rsidP="00E73481">
            <w:pPr>
              <w:pStyle w:val="ListBullet"/>
            </w:pPr>
            <w:r>
              <w:t>Explain the evidence and reasoning used to support conclusions about claims, using data from investigations</w:t>
            </w:r>
          </w:p>
          <w:p w14:paraId="4EC851C8" w14:textId="2D0B44D8" w:rsidR="00C3054E" w:rsidRDefault="00C3054E" w:rsidP="00EB4956">
            <w:pPr>
              <w:pStyle w:val="ListBullet"/>
            </w:pPr>
            <w:r>
              <w:t xml:space="preserve">Conduct a written scientific argument showing how a </w:t>
            </w:r>
            <w:r>
              <w:lastRenderedPageBreak/>
              <w:t>range of evidence supports a claim</w:t>
            </w:r>
          </w:p>
          <w:p w14:paraId="64AD149F" w14:textId="405D36A3" w:rsidR="006975F4" w:rsidRPr="007A3A49" w:rsidRDefault="00580445" w:rsidP="007A3A49">
            <w:pPr>
              <w:rPr>
                <w:rStyle w:val="Strong"/>
              </w:rPr>
            </w:pPr>
            <w:r>
              <w:rPr>
                <w:rStyle w:val="Strong"/>
              </w:rPr>
              <w:t>Large datasets</w:t>
            </w:r>
            <w:r w:rsidR="007A3A49" w:rsidRPr="007A3A49">
              <w:rPr>
                <w:rStyle w:val="Strong"/>
              </w:rPr>
              <w:t xml:space="preserve"> and scientific argumentation</w:t>
            </w:r>
          </w:p>
          <w:p w14:paraId="4266DF17" w14:textId="77777777" w:rsidR="0046568D" w:rsidRPr="0046568D" w:rsidRDefault="0046568D" w:rsidP="00E73481">
            <w:pPr>
              <w:pStyle w:val="ListBullet"/>
            </w:pPr>
            <w:r w:rsidRPr="0046568D">
              <w:t>Conduct a descriptive analysis of a large dataset</w:t>
            </w:r>
          </w:p>
          <w:p w14:paraId="5D5361F8" w14:textId="787C851D" w:rsidR="00DC2686" w:rsidRPr="00DC2686" w:rsidRDefault="00DC2686" w:rsidP="00E73481">
            <w:pPr>
              <w:pStyle w:val="ListBullet"/>
            </w:pPr>
            <w:r w:rsidRPr="00DC2686">
              <w:t>Recognise the difference between</w:t>
            </w:r>
            <w:r w:rsidR="00F74B36">
              <w:t xml:space="preserve"> </w:t>
            </w:r>
            <w:r w:rsidRPr="00DC2686">
              <w:t>causal</w:t>
            </w:r>
            <w:r w:rsidR="00F74B36">
              <w:t xml:space="preserve"> </w:t>
            </w:r>
            <w:r w:rsidRPr="00DC2686">
              <w:t>and</w:t>
            </w:r>
            <w:r w:rsidR="00F74B36">
              <w:t xml:space="preserve"> </w:t>
            </w:r>
            <w:r w:rsidRPr="00DC2686">
              <w:t>correlational relationships</w:t>
            </w:r>
          </w:p>
          <w:p w14:paraId="62E25982" w14:textId="77777777" w:rsidR="00DC2686" w:rsidRPr="00DC2686" w:rsidRDefault="00DC2686" w:rsidP="00E73481">
            <w:pPr>
              <w:pStyle w:val="ListBullet"/>
            </w:pPr>
            <w:r w:rsidRPr="00DC2686">
              <w:t>Explore the role of large datasets and statistical analysis in validating scientific findings</w:t>
            </w:r>
          </w:p>
          <w:p w14:paraId="2090B814" w14:textId="77777777" w:rsidR="00DC2686" w:rsidRPr="00086CC6" w:rsidRDefault="00DC2686" w:rsidP="00DC2686">
            <w:pPr>
              <w:pStyle w:val="ListBullet"/>
              <w:numPr>
                <w:ilvl w:val="0"/>
                <w:numId w:val="0"/>
              </w:numPr>
              <w:rPr>
                <w:rStyle w:val="Strong"/>
              </w:rPr>
            </w:pPr>
            <w:r w:rsidRPr="00086CC6">
              <w:rPr>
                <w:rStyle w:val="Strong"/>
              </w:rPr>
              <w:lastRenderedPageBreak/>
              <w:t>Data science 2 in context</w:t>
            </w:r>
          </w:p>
          <w:p w14:paraId="6AF2A7A9" w14:textId="77777777" w:rsidR="00DC2686" w:rsidRPr="00DC2686" w:rsidRDefault="00DC2686" w:rsidP="00E73481">
            <w:pPr>
              <w:pStyle w:val="ListBullet"/>
            </w:pPr>
            <w:r w:rsidRPr="00DC2686">
              <w:t>Use data to make evidence-based decisions about a familiar issue and assess the implications of these decisions</w:t>
            </w:r>
          </w:p>
          <w:p w14:paraId="02F5B9B1" w14:textId="683E7139" w:rsidR="007A3A49" w:rsidRDefault="00286B3D" w:rsidP="00DF4401">
            <w:pPr>
              <w:pStyle w:val="ListBullet"/>
              <w:numPr>
                <w:ilvl w:val="0"/>
                <w:numId w:val="0"/>
              </w:numPr>
              <w:rPr>
                <w:rStyle w:val="Strong"/>
              </w:rPr>
            </w:pPr>
            <w:r w:rsidRPr="00286B3D">
              <w:rPr>
                <w:rStyle w:val="Strong"/>
              </w:rPr>
              <w:t>Analysing</w:t>
            </w:r>
            <w:r w:rsidR="00DF4401" w:rsidRPr="00286B3D">
              <w:rPr>
                <w:rStyle w:val="Strong"/>
              </w:rPr>
              <w:t xml:space="preserve"> data and information</w:t>
            </w:r>
          </w:p>
          <w:p w14:paraId="7C9554ED" w14:textId="77777777" w:rsidR="00E73481" w:rsidRDefault="00E73481" w:rsidP="00E73481">
            <w:pPr>
              <w:pStyle w:val="ListBullet"/>
              <w:rPr>
                <w:rFonts w:cs="Times New Roman"/>
              </w:rPr>
            </w:pPr>
            <w:r>
              <w:t>Synthesise data and information to develop evidence-based arguments</w:t>
            </w:r>
          </w:p>
          <w:p w14:paraId="2E3520FD" w14:textId="365FA0FE" w:rsidR="00286B3D" w:rsidRDefault="00704E49" w:rsidP="00704E49">
            <w:pPr>
              <w:pStyle w:val="ListBullet"/>
              <w:numPr>
                <w:ilvl w:val="0"/>
                <w:numId w:val="0"/>
              </w:numPr>
              <w:rPr>
                <w:rStyle w:val="Strong"/>
              </w:rPr>
            </w:pPr>
            <w:r w:rsidRPr="00984985">
              <w:rPr>
                <w:rStyle w:val="Strong"/>
              </w:rPr>
              <w:t>Problem</w:t>
            </w:r>
            <w:r>
              <w:rPr>
                <w:rStyle w:val="Strong"/>
              </w:rPr>
              <w:t>-solving</w:t>
            </w:r>
          </w:p>
          <w:p w14:paraId="365B4261" w14:textId="1913573F" w:rsidR="00704E49" w:rsidRPr="00C012D9" w:rsidRDefault="00186731" w:rsidP="00C012D9">
            <w:pPr>
              <w:pStyle w:val="ListBullet"/>
              <w:rPr>
                <w:rStyle w:val="Strong"/>
                <w:b w:val="0"/>
                <w:bCs w:val="0"/>
              </w:rPr>
            </w:pPr>
            <w:r w:rsidRPr="00C012D9">
              <w:rPr>
                <w:rStyle w:val="Strong"/>
                <w:b w:val="0"/>
                <w:bCs w:val="0"/>
              </w:rPr>
              <w:t xml:space="preserve">Select suitable </w:t>
            </w:r>
            <w:r w:rsidRPr="00C012D9">
              <w:rPr>
                <w:rStyle w:val="Strong"/>
                <w:b w:val="0"/>
                <w:bCs w:val="0"/>
              </w:rPr>
              <w:lastRenderedPageBreak/>
              <w:t>strategies and implement them to solve an identified problem</w:t>
            </w:r>
          </w:p>
          <w:p w14:paraId="1D97510F" w14:textId="2C5BF364" w:rsidR="00186731" w:rsidRPr="00C012D9" w:rsidRDefault="00C012D9" w:rsidP="00C012D9">
            <w:pPr>
              <w:pStyle w:val="ListBullet"/>
              <w:rPr>
                <w:rStyle w:val="Strong"/>
                <w:b w:val="0"/>
                <w:bCs w:val="0"/>
              </w:rPr>
            </w:pPr>
            <w:r w:rsidRPr="00C012D9">
              <w:rPr>
                <w:rStyle w:val="Strong"/>
                <w:b w:val="0"/>
                <w:bCs w:val="0"/>
              </w:rPr>
              <w:t>Evaluate claims using scientific knowledge and findings from investigations</w:t>
            </w:r>
          </w:p>
          <w:p w14:paraId="579A3111" w14:textId="2FE09C8B" w:rsidR="00C012D9" w:rsidRDefault="00C012D9" w:rsidP="00C012D9">
            <w:pPr>
              <w:pStyle w:val="ListBullet"/>
              <w:numPr>
                <w:ilvl w:val="0"/>
                <w:numId w:val="0"/>
              </w:numPr>
              <w:rPr>
                <w:rStyle w:val="Strong"/>
              </w:rPr>
            </w:pPr>
            <w:r>
              <w:rPr>
                <w:rStyle w:val="Strong"/>
              </w:rPr>
              <w:t>Communicating</w:t>
            </w:r>
          </w:p>
          <w:p w14:paraId="11A6A8FE" w14:textId="74D80D8D" w:rsidR="00BB6C33" w:rsidRPr="008410A6" w:rsidRDefault="00EB4956" w:rsidP="00BB6C33">
            <w:pPr>
              <w:pStyle w:val="ListBullet"/>
              <w:rPr>
                <w:rStyle w:val="Strong"/>
                <w:b w:val="0"/>
              </w:rPr>
            </w:pPr>
            <w:r w:rsidRPr="00452D1D">
              <w:t>Present scientific arguments using evidence, correct scientific language and terminology, as appropriate to audience and purpos</w:t>
            </w:r>
            <w:r w:rsidRPr="00EB4956">
              <w:rPr>
                <w:rStyle w:val="Strong"/>
                <w:b w:val="0"/>
                <w:bCs w:val="0"/>
              </w:rPr>
              <w:t>e</w:t>
            </w:r>
          </w:p>
        </w:tc>
        <w:tc>
          <w:tcPr>
            <w:tcW w:w="3089" w:type="pct"/>
          </w:tcPr>
          <w:p w14:paraId="3C7CA8C0" w14:textId="66E7E67A" w:rsidR="00BB6C33" w:rsidRPr="00CA7C5B" w:rsidRDefault="004A18D6" w:rsidP="00CA7C5B">
            <w:pPr>
              <w:pStyle w:val="Heading4"/>
            </w:pPr>
            <w:r w:rsidRPr="00CA7C5B">
              <w:lastRenderedPageBreak/>
              <w:t xml:space="preserve">2.8 </w:t>
            </w:r>
            <w:r w:rsidR="00BB6C33" w:rsidRPr="00CA7C5B">
              <w:t xml:space="preserve">Assessment task – </w:t>
            </w:r>
            <w:r w:rsidR="000C7B24" w:rsidRPr="00CA7C5B">
              <w:t>data analysis</w:t>
            </w:r>
            <w:r w:rsidR="00EF74BA">
              <w:t xml:space="preserve"> (approximately 1 hour)</w:t>
            </w:r>
          </w:p>
          <w:p w14:paraId="1813F037" w14:textId="47B643FA" w:rsidR="00BB6C33" w:rsidRDefault="00BB6C33" w:rsidP="00BB6C33">
            <w:r>
              <w:t xml:space="preserve">Deliver the assessment task, an in-class examination over </w:t>
            </w:r>
            <w:r w:rsidR="001703E2">
              <w:t>one</w:t>
            </w:r>
            <w:r>
              <w:t xml:space="preserve"> lesson, where students are required to </w:t>
            </w:r>
            <w:r w:rsidRPr="00EA64DE">
              <w:t>answer questions by interpreting and analysing the provided datasets.</w:t>
            </w:r>
          </w:p>
          <w:p w14:paraId="41ADC0CF" w14:textId="44B0EC33" w:rsidR="00BB6C33" w:rsidRPr="0059431F" w:rsidRDefault="00FD3E4F" w:rsidP="00BB6C33">
            <w:r w:rsidRPr="00551CFD">
              <w:rPr>
                <w:rStyle w:val="Strong"/>
              </w:rPr>
              <w:t>Optional</w:t>
            </w:r>
            <w:r w:rsidR="00616CCE" w:rsidRPr="00551CFD">
              <w:rPr>
                <w:rStyle w:val="Strong"/>
              </w:rPr>
              <w:t xml:space="preserve"> preparation</w:t>
            </w:r>
            <w:r>
              <w:t xml:space="preserve">: </w:t>
            </w:r>
            <w:r w:rsidR="001703E2">
              <w:t>b</w:t>
            </w:r>
            <w:r>
              <w:t xml:space="preserve">efore the </w:t>
            </w:r>
            <w:r w:rsidR="00616CCE">
              <w:t>assessment</w:t>
            </w:r>
            <w:r w:rsidR="00402190">
              <w:t>,</w:t>
            </w:r>
            <w:r w:rsidR="00274EAA">
              <w:t xml:space="preserve"> </w:t>
            </w:r>
            <w:r w:rsidR="00FB4D38">
              <w:t>u</w:t>
            </w:r>
            <w:r w:rsidR="00FB4D38" w:rsidRPr="00FB4D38">
              <w:t xml:space="preserve">se </w:t>
            </w:r>
            <w:r w:rsidR="00FB4D38" w:rsidRPr="004C3A45">
              <w:rPr>
                <w:rStyle w:val="Strong"/>
              </w:rPr>
              <w:t>slides 2.8 PPT ‘Assessment task preparation’ (2 slides)</w:t>
            </w:r>
            <w:r w:rsidR="00FB4D38">
              <w:t xml:space="preserve"> to </w:t>
            </w:r>
            <w:r w:rsidR="003C40A2">
              <w:t xml:space="preserve">revise </w:t>
            </w:r>
            <w:r w:rsidR="00F3520C">
              <w:t>how</w:t>
            </w:r>
            <w:r w:rsidR="005F3B0E">
              <w:t xml:space="preserve"> different</w:t>
            </w:r>
            <w:r w:rsidR="00F3520C">
              <w:t xml:space="preserve"> graph </w:t>
            </w:r>
            <w:r w:rsidR="005F3B0E">
              <w:t>types</w:t>
            </w:r>
            <w:r w:rsidR="0000170B">
              <w:t>, multi</w:t>
            </w:r>
            <w:r w:rsidR="005F3B0E">
              <w:t>variate and heat</w:t>
            </w:r>
            <w:r w:rsidR="00FB4D38">
              <w:t xml:space="preserve"> </w:t>
            </w:r>
            <w:r w:rsidR="005F3B0E">
              <w:t>map</w:t>
            </w:r>
            <w:r w:rsidR="00A93749">
              <w:t>s</w:t>
            </w:r>
            <w:r w:rsidR="00F3457D">
              <w:t>,</w:t>
            </w:r>
            <w:r w:rsidR="001A1A31">
              <w:t xml:space="preserve"> </w:t>
            </w:r>
            <w:r w:rsidR="00F3520C">
              <w:t>can be analysed</w:t>
            </w:r>
            <w:r w:rsidR="00EA541C">
              <w:t xml:space="preserve"> and </w:t>
            </w:r>
            <w:r w:rsidR="00D10770">
              <w:t xml:space="preserve">how </w:t>
            </w:r>
            <w:r w:rsidR="00EA541C">
              <w:t>evidence</w:t>
            </w:r>
            <w:r w:rsidR="00D10770">
              <w:t xml:space="preserve"> </w:t>
            </w:r>
            <w:r w:rsidR="00C60DFC">
              <w:t>to support or refut</w:t>
            </w:r>
            <w:r w:rsidR="00D10770">
              <w:t>e</w:t>
            </w:r>
            <w:r w:rsidR="00C60DFC">
              <w:t xml:space="preserve"> claims can be extracted from them</w:t>
            </w:r>
            <w:r w:rsidR="004C3A45">
              <w:t>.</w:t>
            </w:r>
          </w:p>
        </w:tc>
        <w:tc>
          <w:tcPr>
            <w:tcW w:w="955" w:type="pct"/>
          </w:tcPr>
          <w:p w14:paraId="41CAA94E" w14:textId="77777777" w:rsidR="00BB6C33" w:rsidRDefault="00BB6C33" w:rsidP="00BB6C33"/>
        </w:tc>
      </w:tr>
    </w:tbl>
    <w:p w14:paraId="7B1A3288" w14:textId="35A9D7EE" w:rsidR="00A14940" w:rsidRDefault="00A14940" w:rsidP="00A14940">
      <w:pPr>
        <w:pStyle w:val="FeatureBox4"/>
      </w:pPr>
      <w:bookmarkStart w:id="21" w:name="_Toc146805877"/>
      <w:bookmarkStart w:id="22" w:name="_Toc147481174"/>
      <w:r w:rsidRPr="00452D1D">
        <w:rPr>
          <w:rStyle w:val="Strong"/>
        </w:rPr>
        <w:lastRenderedPageBreak/>
        <w:t>Note:</w:t>
      </w:r>
      <w:r>
        <w:t xml:space="preserve"> the remainder of the Data </w:t>
      </w:r>
      <w:r w:rsidR="00A93749">
        <w:t>s</w:t>
      </w:r>
      <w:r>
        <w:t xml:space="preserve">cience 2 content is covered in the Data </w:t>
      </w:r>
      <w:r w:rsidR="00A93749">
        <w:t>s</w:t>
      </w:r>
      <w:r>
        <w:t xml:space="preserve">cience 2 – Part B program of learning. </w:t>
      </w:r>
      <w:r w:rsidR="00511F3F">
        <w:t xml:space="preserve">Part B covers the Pseudoscience </w:t>
      </w:r>
      <w:r w:rsidR="007D18C5">
        <w:t>component of the syllabus.</w:t>
      </w:r>
    </w:p>
    <w:p w14:paraId="462816E1" w14:textId="158DC70E" w:rsidR="00D24B3C" w:rsidRPr="00564481" w:rsidRDefault="00D24B3C" w:rsidP="00452D1D">
      <w:r>
        <w:br w:type="page"/>
      </w:r>
    </w:p>
    <w:p w14:paraId="222B1643" w14:textId="09402D3F" w:rsidR="006F7C55" w:rsidRDefault="00472CF6" w:rsidP="006B271C">
      <w:pPr>
        <w:pStyle w:val="Heading1"/>
      </w:pPr>
      <w:bookmarkStart w:id="23" w:name="_Toc241856409"/>
      <w:r w:rsidRPr="005262F6">
        <w:lastRenderedPageBreak/>
        <w:t>Overall</w:t>
      </w:r>
      <w:r>
        <w:t xml:space="preserve"> program </w:t>
      </w:r>
      <w:r w:rsidRPr="006B271C">
        <w:t>evaluation</w:t>
      </w:r>
      <w:bookmarkEnd w:id="21"/>
      <w:bookmarkEnd w:id="22"/>
      <w:bookmarkEnd w:id="23"/>
    </w:p>
    <w:p w14:paraId="3AB0F37C" w14:textId="1BE698CD" w:rsidR="004A7F12" w:rsidRPr="00566EEB" w:rsidRDefault="004A7F12" w:rsidP="004A7F12">
      <w:pPr>
        <w:pStyle w:val="FeatureBox2"/>
      </w:pPr>
      <w:bookmarkStart w:id="24" w:name="_Toc148102528"/>
      <w:bookmarkStart w:id="25" w:name="_Hlk148102399"/>
      <w:bookmarkEnd w:id="17"/>
      <w:r>
        <w:t xml:space="preserve">Collating ongoing </w:t>
      </w:r>
      <w:r w:rsidRPr="00434AC1">
        <w:t>evaluations</w:t>
      </w:r>
      <w:r>
        <w:t xml:space="preserve"> and reflecting on the </w:t>
      </w:r>
      <w:r w:rsidR="00580445">
        <w:t xml:space="preserve">program's strengths and areas for development </w:t>
      </w:r>
      <w:r>
        <w:t xml:space="preserve">creates opportunities to enhance student outcomes. </w:t>
      </w:r>
      <w:r w:rsidRPr="002B14D0">
        <w:t>The following prompts can be used to support your evaluation of the program</w:t>
      </w:r>
      <w:r>
        <w:t>:</w:t>
      </w:r>
    </w:p>
    <w:p w14:paraId="3179BA75" w14:textId="7B970201" w:rsidR="004A7F12" w:rsidRPr="00154117" w:rsidRDefault="004A7F12" w:rsidP="004B61E0">
      <w:pPr>
        <w:pStyle w:val="FeatureBox2"/>
        <w:numPr>
          <w:ilvl w:val="0"/>
          <w:numId w:val="6"/>
        </w:numPr>
        <w:ind w:left="567" w:hanging="567"/>
      </w:pPr>
      <w:r w:rsidRPr="00154117">
        <w:t xml:space="preserve">Did the program assist all students </w:t>
      </w:r>
      <w:r w:rsidR="007A321E">
        <w:t>in improving</w:t>
      </w:r>
      <w:r>
        <w:t xml:space="preserve"> </w:t>
      </w:r>
      <w:r w:rsidRPr="00154117">
        <w:t>their learning?</w:t>
      </w:r>
    </w:p>
    <w:p w14:paraId="25F2EF40" w14:textId="77777777" w:rsidR="004A7F12" w:rsidRPr="00154117" w:rsidRDefault="004A7F12" w:rsidP="004B61E0">
      <w:pPr>
        <w:pStyle w:val="FeatureBox2"/>
        <w:numPr>
          <w:ilvl w:val="0"/>
          <w:numId w:val="6"/>
        </w:numPr>
        <w:ind w:left="567" w:hanging="567"/>
      </w:pPr>
      <w:r w:rsidRPr="00154117">
        <w:t>How could the sequencing of the program be improved?</w:t>
      </w:r>
    </w:p>
    <w:p w14:paraId="73D12E6F" w14:textId="77777777" w:rsidR="004A7F12" w:rsidRPr="00154117" w:rsidRDefault="004A7F12" w:rsidP="004B61E0">
      <w:pPr>
        <w:pStyle w:val="FeatureBox2"/>
        <w:numPr>
          <w:ilvl w:val="0"/>
          <w:numId w:val="6"/>
        </w:numPr>
        <w:ind w:left="567" w:hanging="567"/>
      </w:pPr>
      <w:r w:rsidRPr="00154117">
        <w:t>What did the student evaluations of the program indicate? How can these be actioned to improve the program?</w:t>
      </w:r>
    </w:p>
    <w:p w14:paraId="3AEF3D67" w14:textId="35D61739" w:rsidR="004A7F12" w:rsidRPr="00154117" w:rsidRDefault="004A7F12" w:rsidP="004B61E0">
      <w:pPr>
        <w:pStyle w:val="FeatureBox2"/>
        <w:numPr>
          <w:ilvl w:val="0"/>
          <w:numId w:val="6"/>
        </w:numPr>
        <w:ind w:left="567" w:hanging="567"/>
      </w:pPr>
      <w:r w:rsidRPr="00154117">
        <w:t>The strategies and resources that were most effective for student learning were</w:t>
      </w:r>
      <w:r w:rsidR="00E602F0">
        <w:t> </w:t>
      </w:r>
      <w:r w:rsidRPr="00154117">
        <w:t>…</w:t>
      </w:r>
    </w:p>
    <w:p w14:paraId="0713739C" w14:textId="0EB1E228" w:rsidR="004A7F12" w:rsidRPr="00154117" w:rsidRDefault="004A7F12" w:rsidP="004B61E0">
      <w:pPr>
        <w:pStyle w:val="FeatureBox2"/>
        <w:numPr>
          <w:ilvl w:val="0"/>
          <w:numId w:val="6"/>
        </w:numPr>
        <w:ind w:left="567" w:hanging="567"/>
      </w:pPr>
      <w:r w:rsidRPr="00154117">
        <w:t>Teaching strategies and resources that would benefit from review and refinement are</w:t>
      </w:r>
      <w:r w:rsidR="00E602F0">
        <w:t> </w:t>
      </w:r>
      <w:r w:rsidRPr="00154117">
        <w:t>…</w:t>
      </w:r>
    </w:p>
    <w:p w14:paraId="2D4BF644" w14:textId="77777777" w:rsidR="006663A3" w:rsidRDefault="006663A3" w:rsidP="00E602F0">
      <w:bookmarkStart w:id="26" w:name="_Toc112681296"/>
      <w:bookmarkEnd w:id="24"/>
      <w:bookmarkEnd w:id="25"/>
      <w:r>
        <w:br w:type="page"/>
      </w:r>
    </w:p>
    <w:p w14:paraId="0CC11258" w14:textId="2F961FBA" w:rsidR="001E5CDB" w:rsidRDefault="001E5CDB" w:rsidP="006663A3">
      <w:pPr>
        <w:pStyle w:val="Heading1"/>
      </w:pPr>
      <w:bookmarkStart w:id="27" w:name="_Toc241856410"/>
      <w:r>
        <w:lastRenderedPageBreak/>
        <w:t xml:space="preserve">Evidence </w:t>
      </w:r>
      <w:r w:rsidR="00651395" w:rsidRPr="006663A3">
        <w:t>base</w:t>
      </w:r>
      <w:bookmarkEnd w:id="26"/>
      <w:bookmarkEnd w:id="27"/>
    </w:p>
    <w:p w14:paraId="1D31ACA6" w14:textId="77777777" w:rsidR="00F53386" w:rsidRDefault="00F53386" w:rsidP="00F53386">
      <w:pPr>
        <w:pStyle w:val="FeatureBox2"/>
      </w:pPr>
      <w:bookmarkStart w:id="28" w:name="_Hlk112938577"/>
      <w:r>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15B91601" w14:textId="77777777" w:rsidR="00F53386" w:rsidRDefault="00F53386" w:rsidP="00F53386">
      <w:pPr>
        <w:pStyle w:val="FeatureBox2"/>
      </w:pPr>
      <w:r>
        <w:t xml:space="preserve">Please refer to the NESA Copyright Disclaimer for more information </w:t>
      </w:r>
      <w:hyperlink r:id="rId23" w:history="1">
        <w:r w:rsidRPr="00B3042C">
          <w:rPr>
            <w:rStyle w:val="Hyperlink"/>
          </w:rPr>
          <w:t>https://www.nsw.gov.au/education-and-training/nesa/copyright</w:t>
        </w:r>
      </w:hyperlink>
      <w:r>
        <w:t>.</w:t>
      </w:r>
    </w:p>
    <w:p w14:paraId="788DD297" w14:textId="77777777" w:rsidR="00F53386" w:rsidRDefault="00F53386" w:rsidP="00F53386">
      <w:pPr>
        <w:pStyle w:val="FeatureBox2"/>
      </w:pPr>
      <w:r>
        <w:t xml:space="preserve">NESA holds the only official and up-to-date versions of the NSW Curriculum and syllabus documents. Please visit NESA </w:t>
      </w:r>
      <w:hyperlink r:id="rId24" w:history="1">
        <w:r w:rsidRPr="00B3042C">
          <w:rPr>
            <w:rStyle w:val="Hyperlink"/>
          </w:rPr>
          <w:t>https://www.nsw.gov.au/education-and-training/nesa</w:t>
        </w:r>
      </w:hyperlink>
      <w:r>
        <w:t xml:space="preserve"> and NSW Curriculum </w:t>
      </w:r>
      <w:hyperlink r:id="rId25" w:history="1">
        <w:r w:rsidRPr="00B3042C">
          <w:rPr>
            <w:rStyle w:val="Hyperlink"/>
          </w:rPr>
          <w:t>https://curriculum.nsw.edu.au</w:t>
        </w:r>
      </w:hyperlink>
      <w:r>
        <w:t xml:space="preserve">. </w:t>
      </w:r>
    </w:p>
    <w:p w14:paraId="17ACE3B7" w14:textId="30B2AEF4" w:rsidR="00030D72" w:rsidRPr="008D1745" w:rsidRDefault="00322EB3" w:rsidP="00C135BA">
      <w:pPr>
        <w:spacing w:before="0" w:after="160"/>
      </w:pPr>
      <w:hyperlink r:id="rId26" w:history="1">
        <w:r w:rsidRPr="00BA7078">
          <w:rPr>
            <w:rStyle w:val="Hyperlink"/>
          </w:rPr>
          <w:t>S</w:t>
        </w:r>
        <w:r w:rsidR="00880AB2" w:rsidRPr="00BA7078">
          <w:rPr>
            <w:rStyle w:val="Hyperlink"/>
          </w:rPr>
          <w:t>cience</w:t>
        </w:r>
        <w:r w:rsidRPr="00BA7078">
          <w:rPr>
            <w:rStyle w:val="Hyperlink"/>
          </w:rPr>
          <w:t xml:space="preserve"> </w:t>
        </w:r>
        <w:r w:rsidR="009C3AA9" w:rsidRPr="00BA7078">
          <w:rPr>
            <w:rStyle w:val="Hyperlink"/>
          </w:rPr>
          <w:t>7</w:t>
        </w:r>
        <w:r w:rsidR="003C4B96">
          <w:rPr>
            <w:rStyle w:val="Hyperlink"/>
          </w:rPr>
          <w:t>–</w:t>
        </w:r>
        <w:r w:rsidR="009C3AA9" w:rsidRPr="00BA7078">
          <w:rPr>
            <w:rStyle w:val="Hyperlink"/>
          </w:rPr>
          <w:t>10</w:t>
        </w:r>
        <w:r w:rsidRPr="00BA7078">
          <w:rPr>
            <w:rStyle w:val="Hyperlink"/>
          </w:rPr>
          <w:t xml:space="preserve"> Syllabus</w:t>
        </w:r>
      </w:hyperlink>
      <w:r>
        <w:t xml:space="preserve"> © NSW Education Standards Authority (NESA) for and on behalf of the Crown in right of the State of New South Wales, </w:t>
      </w:r>
      <w:r w:rsidR="009C3AA9">
        <w:t>2023</w:t>
      </w:r>
      <w:r>
        <w:t>.</w:t>
      </w:r>
    </w:p>
    <w:bookmarkStart w:id="29" w:name="_Hlk172194938"/>
    <w:p w14:paraId="5A516DE0" w14:textId="77777777" w:rsidR="007657C6" w:rsidRDefault="007657C6" w:rsidP="007657C6">
      <w:r>
        <w:fldChar w:fldCharType="begin"/>
      </w:r>
      <w:r>
        <w:instrText>HYPERLINK "https://curriculum.nsw.edu.au/resources/teaching-resources?s=science_7_10_2023"</w:instrText>
      </w:r>
      <w:r>
        <w:fldChar w:fldCharType="separate"/>
      </w:r>
      <w:r>
        <w:rPr>
          <w:rStyle w:val="Hyperlink"/>
        </w:rPr>
        <w:t>Advice on writing: Science 7</w:t>
      </w:r>
      <w:r w:rsidRPr="002B13B9">
        <w:rPr>
          <w:rStyle w:val="Hyperlink"/>
        </w:rPr>
        <w:t>–</w:t>
      </w:r>
      <w:r>
        <w:rPr>
          <w:rStyle w:val="Hyperlink"/>
        </w:rPr>
        <w:t>10</w:t>
      </w:r>
      <w:r>
        <w:fldChar w:fldCharType="end"/>
      </w:r>
      <w:r w:rsidRPr="00175D26">
        <w:t xml:space="preserve"> © NSW Education Standards Authority (NESA) for and on behalf of the Crown in right of the State of New South Wales, 2023.</w:t>
      </w:r>
    </w:p>
    <w:p w14:paraId="625496DE" w14:textId="77777777" w:rsidR="00DA1E9F" w:rsidRDefault="00DA1E9F" w:rsidP="00414313">
      <w:hyperlink r:id="rId27" w:history="1">
        <w:r w:rsidRPr="007B68AC">
          <w:rPr>
            <w:rStyle w:val="Hyperlink"/>
          </w:rPr>
          <w:t>01. Data Book: Science 7–10</w:t>
        </w:r>
      </w:hyperlink>
      <w:r w:rsidRPr="00102BA6">
        <w:t xml:space="preserve"> © NSW Education Standards Authority (NESA) for and on behalf of the Crown in right of the State of New South Wales, 2023.</w:t>
      </w:r>
    </w:p>
    <w:p w14:paraId="622CA6E7" w14:textId="77777777" w:rsidR="00DA1E9F" w:rsidRDefault="00DA1E9F" w:rsidP="00414313">
      <w:hyperlink r:id="rId28" w:history="1">
        <w:r w:rsidRPr="007B68AC">
          <w:rPr>
            <w:rStyle w:val="Hyperlink"/>
          </w:rPr>
          <w:t>02. Data Book guide: Science 7–10</w:t>
        </w:r>
      </w:hyperlink>
      <w:r w:rsidRPr="00175D26">
        <w:t xml:space="preserve"> © NSW Education Standards Authority (NESA) for and on behalf of the Crown in right of the State of New South Wales, 2023.</w:t>
      </w:r>
    </w:p>
    <w:p w14:paraId="02051646" w14:textId="6BCD4AE2" w:rsidR="00965407" w:rsidRDefault="00965407" w:rsidP="00965407">
      <w:hyperlink r:id="rId29" w:history="1">
        <w:r w:rsidRPr="00965407">
          <w:rPr>
            <w:rStyle w:val="Hyperlink"/>
          </w:rPr>
          <w:t>Glossary: Science 7–10</w:t>
        </w:r>
      </w:hyperlink>
      <w:r>
        <w:t xml:space="preserve"> </w:t>
      </w:r>
      <w:r w:rsidRPr="00175D26">
        <w:t>© NSW Education Standards Authority (NESA) for and on behalf of the Crown in right of the State of New South Wales, 2023.</w:t>
      </w:r>
    </w:p>
    <w:p w14:paraId="4F691478" w14:textId="0EC46DDD" w:rsidR="004F017B" w:rsidRPr="0034552E" w:rsidRDefault="003C4A1C" w:rsidP="004F017B">
      <w:r>
        <w:lastRenderedPageBreak/>
        <w:t>ABS (</w:t>
      </w:r>
      <w:r w:rsidR="004F017B">
        <w:t>Australian Bureau of Statistics</w:t>
      </w:r>
      <w:r>
        <w:t>)</w:t>
      </w:r>
      <w:r w:rsidR="004F017B">
        <w:t xml:space="preserve"> (</w:t>
      </w:r>
      <w:r w:rsidR="004F017B" w:rsidRPr="0034552E">
        <w:t>n.d.</w:t>
      </w:r>
      <w:r w:rsidR="004F017B">
        <w:t>)</w:t>
      </w:r>
      <w:r w:rsidR="004F017B" w:rsidRPr="0034552E">
        <w:t xml:space="preserve"> </w:t>
      </w:r>
      <w:hyperlink r:id="rId30" w:history="1">
        <w:r w:rsidR="004F017B" w:rsidRPr="007657C6">
          <w:rPr>
            <w:rStyle w:val="Hyperlink"/>
            <w:i/>
            <w:iCs/>
          </w:rPr>
          <w:t>Correlation and causation</w:t>
        </w:r>
      </w:hyperlink>
      <w:r w:rsidR="004F017B">
        <w:t>,</w:t>
      </w:r>
      <w:r w:rsidR="004F017B" w:rsidRPr="0034552E">
        <w:t xml:space="preserve"> ABS</w:t>
      </w:r>
      <w:r w:rsidR="004F017B">
        <w:t xml:space="preserve"> </w:t>
      </w:r>
      <w:r>
        <w:t>w</w:t>
      </w:r>
      <w:r w:rsidR="004F017B">
        <w:t>ebsite</w:t>
      </w:r>
      <w:r w:rsidR="004F017B" w:rsidRPr="0034552E">
        <w:t>, accessed 10 September 2025.</w:t>
      </w:r>
    </w:p>
    <w:p w14:paraId="21E22F80" w14:textId="5B634CE6" w:rsidR="000325AB" w:rsidRDefault="004F017B" w:rsidP="001E5CDB">
      <w:r>
        <w:t>——</w:t>
      </w:r>
      <w:r w:rsidR="000325AB">
        <w:t>(</w:t>
      </w:r>
      <w:r w:rsidR="00DC5D9B">
        <w:t>2021</w:t>
      </w:r>
      <w:r w:rsidR="000325AB">
        <w:t xml:space="preserve">) </w:t>
      </w:r>
      <w:r w:rsidR="00D52A22">
        <w:t>‘</w:t>
      </w:r>
      <w:r w:rsidR="00D52A22" w:rsidRPr="00D52A22">
        <w:t>Australia</w:t>
      </w:r>
      <w:r w:rsidR="00D52A22">
        <w:t xml:space="preserve">’, </w:t>
      </w:r>
      <w:hyperlink r:id="rId31" w:history="1">
        <w:r w:rsidR="000325AB" w:rsidRPr="007657C6">
          <w:rPr>
            <w:rStyle w:val="Hyperlink"/>
            <w:i/>
            <w:iCs/>
          </w:rPr>
          <w:t xml:space="preserve">2021 Census All persons </w:t>
        </w:r>
        <w:proofErr w:type="spellStart"/>
        <w:r w:rsidR="000325AB" w:rsidRPr="007657C6">
          <w:rPr>
            <w:rStyle w:val="Hyperlink"/>
            <w:i/>
            <w:iCs/>
          </w:rPr>
          <w:t>QuickStats</w:t>
        </w:r>
        <w:proofErr w:type="spellEnd"/>
      </w:hyperlink>
      <w:r w:rsidR="000325AB">
        <w:t>, accessed 10 January 2026.</w:t>
      </w:r>
    </w:p>
    <w:p w14:paraId="0C01A1D0" w14:textId="05EE0EF7" w:rsidR="001E5CDB" w:rsidRDefault="001E5CDB" w:rsidP="001E5CDB">
      <w:r>
        <w:t>AITSL (Australian Institute for Teaching and School Leadership Limited) (</w:t>
      </w:r>
      <w:r w:rsidR="00E164F2">
        <w:t>2017</w:t>
      </w:r>
      <w:r>
        <w:t xml:space="preserve">) </w:t>
      </w:r>
      <w:hyperlink r:id="rId32" w:anchor=":~:text=Learning%20Intentions%20are%20descriptions%20of,providing%20feedback%20and%20assessing%20achievement." w:history="1">
        <w:r w:rsidR="00176803" w:rsidRPr="002A0227">
          <w:rPr>
            <w:rStyle w:val="Hyperlink"/>
            <w:i/>
            <w:iCs/>
          </w:rPr>
          <w:t>Learning intentions and success criteria</w:t>
        </w:r>
        <w:r w:rsidR="00176803" w:rsidRPr="002A0227">
          <w:rPr>
            <w:rStyle w:val="Hyperlink"/>
          </w:rPr>
          <w:t xml:space="preserve"> [PDF 251</w:t>
        </w:r>
        <w:r w:rsidR="001139FB">
          <w:rPr>
            <w:rStyle w:val="Hyperlink"/>
          </w:rPr>
          <w:t> </w:t>
        </w:r>
        <w:r w:rsidR="00176803" w:rsidRPr="002A0227">
          <w:rPr>
            <w:rStyle w:val="Hyperlink"/>
          </w:rPr>
          <w:t>KB]</w:t>
        </w:r>
      </w:hyperlink>
      <w:r>
        <w:t>, AITSL, accessed</w:t>
      </w:r>
      <w:r w:rsidR="009D606C">
        <w:t xml:space="preserve"> 18 July 2024</w:t>
      </w:r>
      <w:r w:rsidR="00D63BA6">
        <w:t>.</w:t>
      </w:r>
    </w:p>
    <w:bookmarkEnd w:id="29"/>
    <w:p w14:paraId="2C8CE8F4" w14:textId="21F48910" w:rsidR="00EC05E2" w:rsidRPr="006B34BA" w:rsidRDefault="006A47A7" w:rsidP="00EC05E2">
      <w:r>
        <w:t>——</w:t>
      </w:r>
      <w:r w:rsidR="00EC05E2" w:rsidRPr="006B34BA">
        <w:t>(20</w:t>
      </w:r>
      <w:r w:rsidR="007657C6">
        <w:t>17</w:t>
      </w:r>
      <w:r w:rsidR="00EC05E2" w:rsidRPr="006B34BA">
        <w:t xml:space="preserve">) </w:t>
      </w:r>
      <w:hyperlink r:id="rId33" w:history="1">
        <w:r w:rsidR="00613D5E" w:rsidRPr="007657C6">
          <w:rPr>
            <w:rStyle w:val="Hyperlink"/>
            <w:i/>
            <w:iCs/>
          </w:rPr>
          <w:t>Feedback fact sheet</w:t>
        </w:r>
      </w:hyperlink>
      <w:r w:rsidR="00EC05E2" w:rsidRPr="006B34BA">
        <w:t>, AITSL, accessed</w:t>
      </w:r>
      <w:r w:rsidR="009D606C">
        <w:t xml:space="preserve"> 18 July 2024</w:t>
      </w:r>
      <w:r w:rsidR="00EC05E2" w:rsidRPr="006B34BA">
        <w:t>.</w:t>
      </w:r>
    </w:p>
    <w:p w14:paraId="7290C0A9" w14:textId="609EE7A7" w:rsidR="00844379" w:rsidRDefault="002623C2" w:rsidP="00844379">
      <w:r>
        <w:t>ANSTO (</w:t>
      </w:r>
      <w:r w:rsidR="00BA0406" w:rsidRPr="00246E99">
        <w:t>Australian Nuclear Science and Technology Organisation</w:t>
      </w:r>
      <w:r>
        <w:t>)</w:t>
      </w:r>
      <w:r w:rsidR="00BA0406" w:rsidRPr="00246E99">
        <w:t xml:space="preserve"> </w:t>
      </w:r>
      <w:r w:rsidR="00BA0406" w:rsidRPr="003E6C1E">
        <w:t>(</w:t>
      </w:r>
      <w:r w:rsidR="00BA01B4">
        <w:t>n.d.</w:t>
      </w:r>
      <w:r w:rsidR="00BA0406" w:rsidRPr="003E6C1E">
        <w:t xml:space="preserve">) </w:t>
      </w:r>
      <w:hyperlink r:id="rId34" w:history="1">
        <w:r w:rsidR="00D42D7D" w:rsidRPr="00BA01B4">
          <w:rPr>
            <w:rStyle w:val="Hyperlink"/>
            <w:i/>
            <w:iCs/>
          </w:rPr>
          <w:t>Monitoring fine particle air pollution in Newcastle</w:t>
        </w:r>
      </w:hyperlink>
      <w:r w:rsidR="00BA0406" w:rsidRPr="002623C2">
        <w:rPr>
          <w:i/>
          <w:iCs/>
        </w:rPr>
        <w:t xml:space="preserve"> </w:t>
      </w:r>
      <w:r w:rsidR="00BA0406" w:rsidRPr="003E6C1E">
        <w:t xml:space="preserve">[data set], </w:t>
      </w:r>
      <w:r w:rsidR="00D42D7D" w:rsidRPr="00D42D7D">
        <w:t xml:space="preserve">ANSTO </w:t>
      </w:r>
      <w:r w:rsidR="00D42D7D">
        <w:t>website</w:t>
      </w:r>
      <w:r w:rsidR="00BA0406" w:rsidRPr="003E6C1E">
        <w:t xml:space="preserve">, accessed </w:t>
      </w:r>
      <w:r w:rsidR="00BA0406">
        <w:t>11</w:t>
      </w:r>
      <w:r w:rsidR="00BA0406" w:rsidRPr="003E6C1E">
        <w:t xml:space="preserve"> J</w:t>
      </w:r>
      <w:r w:rsidR="00BA0406">
        <w:t>une 2025</w:t>
      </w:r>
      <w:r w:rsidR="00BA0406" w:rsidRPr="003E6C1E">
        <w:t>.</w:t>
      </w:r>
    </w:p>
    <w:p w14:paraId="7F29DD3E" w14:textId="55BFCB10" w:rsidR="00965407" w:rsidRDefault="00965407" w:rsidP="00844379">
      <w:r>
        <w:t>——(n.d.) ‘</w:t>
      </w:r>
      <w:hyperlink r:id="rId35" w:history="1">
        <w:r w:rsidRPr="00697896">
          <w:rPr>
            <w:rStyle w:val="Hyperlink"/>
          </w:rPr>
          <w:t>Data sets</w:t>
        </w:r>
      </w:hyperlink>
      <w:r>
        <w:t xml:space="preserve">’, ANSTO, </w:t>
      </w:r>
      <w:r w:rsidRPr="00697896">
        <w:t>accessed 22 September 2026</w:t>
      </w:r>
      <w:r>
        <w:t>.</w:t>
      </w:r>
    </w:p>
    <w:p w14:paraId="76A64111" w14:textId="38084557" w:rsidR="00944EFF" w:rsidRDefault="00944EFF" w:rsidP="00844379">
      <w:r w:rsidRPr="00944EFF">
        <w:t xml:space="preserve">Australian Centre for Disease Control (2025) </w:t>
      </w:r>
      <w:hyperlink r:id="rId36" w:history="1">
        <w:r w:rsidRPr="00944EFF">
          <w:rPr>
            <w:rStyle w:val="Hyperlink"/>
            <w:i/>
            <w:iCs/>
          </w:rPr>
          <w:t>NNDSS (National Notifiable Diseases Surveillance System) public dataset – influenza (laboratory confirmed)</w:t>
        </w:r>
      </w:hyperlink>
      <w:r w:rsidRPr="00944EFF">
        <w:t xml:space="preserve"> [data set], Australian Centre for Disease Control website, accessed 14 September 2026.</w:t>
      </w:r>
    </w:p>
    <w:p w14:paraId="37AD9B6C" w14:textId="32CBB8C6" w:rsidR="00D77621" w:rsidRDefault="00D77621" w:rsidP="00D77621">
      <w:r>
        <w:t>BoM</w:t>
      </w:r>
      <w:r w:rsidRPr="004F065B">
        <w:t xml:space="preserve"> </w:t>
      </w:r>
      <w:r>
        <w:t>(</w:t>
      </w:r>
      <w:r w:rsidRPr="004F065B">
        <w:t>Bureau of Meteorology</w:t>
      </w:r>
      <w:r>
        <w:t>)</w:t>
      </w:r>
      <w:r w:rsidRPr="004F065B">
        <w:t xml:space="preserve"> (</w:t>
      </w:r>
      <w:r>
        <w:t>n.d.</w:t>
      </w:r>
      <w:r w:rsidRPr="004F065B">
        <w:t xml:space="preserve">) </w:t>
      </w:r>
      <w:hyperlink r:id="rId37" w:history="1">
        <w:r w:rsidRPr="00D77621">
          <w:rPr>
            <w:rStyle w:val="Hyperlink"/>
            <w:i/>
            <w:iCs/>
          </w:rPr>
          <w:t>Climate data online</w:t>
        </w:r>
      </w:hyperlink>
      <w:r w:rsidRPr="004F065B">
        <w:t xml:space="preserve"> [data set], </w:t>
      </w:r>
      <w:r>
        <w:t>BoM website</w:t>
      </w:r>
      <w:r w:rsidRPr="004F065B">
        <w:t>, accessed 11 June 2025.</w:t>
      </w:r>
    </w:p>
    <w:p w14:paraId="286DB1CD" w14:textId="581C228D" w:rsidR="00C608A5" w:rsidRDefault="00C608A5" w:rsidP="00C608A5">
      <w:r>
        <w:t>Bradley P</w:t>
      </w:r>
      <w:r w:rsidRPr="0003513F">
        <w:t xml:space="preserve"> (</w:t>
      </w:r>
      <w:r>
        <w:t>24 Feb 2021</w:t>
      </w:r>
      <w:r w:rsidRPr="0003513F">
        <w:t>)</w:t>
      </w:r>
      <w:r w:rsidR="00666AD3">
        <w:t xml:space="preserve"> ‘</w:t>
      </w:r>
      <w:hyperlink r:id="rId38" w:history="1">
        <w:r w:rsidRPr="00244F65">
          <w:rPr>
            <w:rStyle w:val="Hyperlink"/>
          </w:rPr>
          <w:t>Gregor Mendel’s Pea Experiment</w:t>
        </w:r>
      </w:hyperlink>
      <w:r w:rsidR="008C778B">
        <w:t>’</w:t>
      </w:r>
      <w:r w:rsidR="00666AD3">
        <w:t xml:space="preserve"> [video]</w:t>
      </w:r>
      <w:r w:rsidRPr="0003513F">
        <w:t xml:space="preserve">, </w:t>
      </w:r>
      <w:r w:rsidRPr="006567C8">
        <w:rPr>
          <w:rStyle w:val="Emphasis"/>
        </w:rPr>
        <w:t>Pat Bradley</w:t>
      </w:r>
      <w:r w:rsidRPr="0003513F">
        <w:t xml:space="preserve">, YouTube, accessed </w:t>
      </w:r>
      <w:r>
        <w:t>10 June 2025</w:t>
      </w:r>
      <w:r w:rsidRPr="0003513F">
        <w:t>.</w:t>
      </w:r>
    </w:p>
    <w:p w14:paraId="35A960AF" w14:textId="38C82BC5" w:rsidR="001E5CDB" w:rsidRDefault="001E5CDB" w:rsidP="001E5CDB">
      <w:r>
        <w:t xml:space="preserve">Brookhart S (2011) </w:t>
      </w:r>
      <w:r w:rsidRPr="006567C8">
        <w:rPr>
          <w:rStyle w:val="Emphasis"/>
        </w:rPr>
        <w:t>How to Assess Higher-Order Thinking Skills in Your Classroom</w:t>
      </w:r>
      <w:r>
        <w:t>, Hawker Brownlow Education, Victoria</w:t>
      </w:r>
      <w:r w:rsidR="00615BA5">
        <w:t>.</w:t>
      </w:r>
    </w:p>
    <w:p w14:paraId="7948650E" w14:textId="4A666818" w:rsidR="001852BB" w:rsidRDefault="001852BB" w:rsidP="001852BB">
      <w:r>
        <w:t>Brookhart SM (2018) ‘</w:t>
      </w:r>
      <w:hyperlink r:id="rId39" w:history="1">
        <w:r w:rsidRPr="00420460">
          <w:rPr>
            <w:rStyle w:val="Hyperlink"/>
          </w:rPr>
          <w:t>Appropriate Criteria: Key to Effective Rubrics</w:t>
        </w:r>
      </w:hyperlink>
      <w:r>
        <w:t xml:space="preserve">’, </w:t>
      </w:r>
      <w:r w:rsidRPr="0010544C">
        <w:rPr>
          <w:rStyle w:val="Emphasis"/>
        </w:rPr>
        <w:t>Frontiers in Education</w:t>
      </w:r>
      <w:r>
        <w:t xml:space="preserve">, 3(22):1–12, </w:t>
      </w:r>
      <w:r w:rsidRPr="00420460">
        <w:t>doi:10.3389/feduc.2018.00022</w:t>
      </w:r>
      <w:r>
        <w:t xml:space="preserve">, accessed </w:t>
      </w:r>
      <w:r w:rsidRPr="00F038B5">
        <w:t>6 February 2025</w:t>
      </w:r>
      <w:r>
        <w:t>.</w:t>
      </w:r>
    </w:p>
    <w:p w14:paraId="223985CE" w14:textId="2204242F" w:rsidR="00720715" w:rsidRDefault="00720715" w:rsidP="00720715">
      <w:r>
        <w:t xml:space="preserve">CESE </w:t>
      </w:r>
      <w:r w:rsidRPr="001D01BA">
        <w:t>(Centre for Education Statistics and Evaluation)</w:t>
      </w:r>
      <w:r>
        <w:t xml:space="preserve"> (2025) </w:t>
      </w:r>
      <w:hyperlink r:id="rId40" w:history="1">
        <w:r w:rsidRPr="004E439D">
          <w:rPr>
            <w:rStyle w:val="Hyperlink"/>
            <w:i/>
            <w:iCs/>
          </w:rPr>
          <w:t>What Works Best 2025</w:t>
        </w:r>
      </w:hyperlink>
      <w:r>
        <w:t>, NSW Department of Education, accessed 26 March 2026.</w:t>
      </w:r>
    </w:p>
    <w:p w14:paraId="209D7F87" w14:textId="0A9B98C1" w:rsidR="00E3472B" w:rsidRDefault="00720715" w:rsidP="00E3472B">
      <w:r w:rsidRPr="00720715">
        <w:t>——</w:t>
      </w:r>
      <w:r w:rsidR="00E3472B">
        <w:t>(202</w:t>
      </w:r>
      <w:r>
        <w:t>5</w:t>
      </w:r>
      <w:r w:rsidR="00E3472B">
        <w:t xml:space="preserve">) </w:t>
      </w:r>
      <w:hyperlink r:id="rId41" w:history="1">
        <w:r w:rsidR="007E6A59" w:rsidRPr="007E6A59">
          <w:rPr>
            <w:rStyle w:val="Hyperlink"/>
            <w:i/>
            <w:iCs/>
          </w:rPr>
          <w:t>What Works Best 2025 – practical guides</w:t>
        </w:r>
      </w:hyperlink>
      <w:r w:rsidR="00E3472B">
        <w:t xml:space="preserve">, NSW Department of Education, </w:t>
      </w:r>
      <w:r w:rsidR="00E3472B" w:rsidRPr="004C19C2">
        <w:t>accessed 18 July 2024</w:t>
      </w:r>
      <w:r w:rsidR="00E3472B">
        <w:t>.</w:t>
      </w:r>
    </w:p>
    <w:p w14:paraId="77526DE0" w14:textId="2A78B0F1" w:rsidR="00021F15" w:rsidRDefault="00021F15" w:rsidP="00021F15">
      <w:proofErr w:type="spellStart"/>
      <w:r w:rsidRPr="00AA2553">
        <w:lastRenderedPageBreak/>
        <w:t>Dadonaite</w:t>
      </w:r>
      <w:proofErr w:type="spellEnd"/>
      <w:r w:rsidRPr="00AA2553">
        <w:t xml:space="preserve"> </w:t>
      </w:r>
      <w:r>
        <w:t>B and Ritchie H</w:t>
      </w:r>
      <w:r w:rsidRPr="00951D75">
        <w:t xml:space="preserve"> (201</w:t>
      </w:r>
      <w:r>
        <w:t>9</w:t>
      </w:r>
      <w:r w:rsidRPr="00951D75">
        <w:t xml:space="preserve">) </w:t>
      </w:r>
      <w:hyperlink r:id="rId42" w:history="1">
        <w:r w:rsidRPr="00417373">
          <w:rPr>
            <w:rStyle w:val="Hyperlink"/>
            <w:i/>
            <w:iCs/>
          </w:rPr>
          <w:t xml:space="preserve">Rotavirus </w:t>
        </w:r>
        <w:r w:rsidR="00892674" w:rsidRPr="00892674">
          <w:rPr>
            <w:rStyle w:val="Hyperlink"/>
            <w:i/>
            <w:iCs/>
          </w:rPr>
          <w:t>deaths that were preventable</w:t>
        </w:r>
        <w:r w:rsidRPr="00417373">
          <w:rPr>
            <w:rStyle w:val="Hyperlink"/>
            <w:i/>
            <w:iCs/>
          </w:rPr>
          <w:t xml:space="preserve"> in children under five</w:t>
        </w:r>
      </w:hyperlink>
      <w:r>
        <w:t xml:space="preserve"> [data set],</w:t>
      </w:r>
      <w:r w:rsidRPr="00951D75">
        <w:t xml:space="preserve"> </w:t>
      </w:r>
      <w:r>
        <w:t>Our World in Data website, accessed 14 September 2026.</w:t>
      </w:r>
    </w:p>
    <w:p w14:paraId="12AF4BE0" w14:textId="1B9E8ED5" w:rsidR="004538ED" w:rsidRPr="008133B0" w:rsidRDefault="004538ED" w:rsidP="004538ED">
      <w:r>
        <w:t xml:space="preserve">Department of Climate Change, Energy, the Environment and Water (2025) </w:t>
      </w:r>
      <w:r w:rsidR="00215C5A">
        <w:t>‘</w:t>
      </w:r>
      <w:hyperlink r:id="rId43" w:history="1">
        <w:r w:rsidR="00215C5A">
          <w:rPr>
            <w:rStyle w:val="Hyperlink"/>
          </w:rPr>
          <w:t>Riverina Murray Climate Change Snapshot</w:t>
        </w:r>
      </w:hyperlink>
      <w:r w:rsidR="00215C5A">
        <w:t>’</w:t>
      </w:r>
      <w:r>
        <w:t xml:space="preserve">, </w:t>
      </w:r>
      <w:proofErr w:type="spellStart"/>
      <w:r w:rsidRPr="004C5557">
        <w:t>NARCliM</w:t>
      </w:r>
      <w:proofErr w:type="spellEnd"/>
      <w:r>
        <w:t xml:space="preserve"> (</w:t>
      </w:r>
      <w:r w:rsidRPr="00973648">
        <w:t>NSW and Australian Regional Climate Modellin</w:t>
      </w:r>
      <w:r>
        <w:t>g),</w:t>
      </w:r>
      <w:r w:rsidRPr="004C5557">
        <w:t xml:space="preserve"> </w:t>
      </w:r>
      <w:proofErr w:type="spellStart"/>
      <w:r w:rsidR="00215C5A">
        <w:t>AdaptNSW</w:t>
      </w:r>
      <w:proofErr w:type="spellEnd"/>
      <w:r w:rsidR="00215C5A">
        <w:t xml:space="preserve">, </w:t>
      </w:r>
      <w:r w:rsidRPr="008133B0">
        <w:t>Department of Climate Change, Energy, the Environment and Water, accessed 31 July 2026.</w:t>
      </w:r>
    </w:p>
    <w:p w14:paraId="0272617E" w14:textId="60BDD523" w:rsidR="00F05E8B" w:rsidRDefault="00F05E8B" w:rsidP="00EC05E2">
      <w:r>
        <w:t xml:space="preserve">DHMO </w:t>
      </w:r>
      <w:r w:rsidR="005A139F">
        <w:t>(</w:t>
      </w:r>
      <w:r>
        <w:t xml:space="preserve">Dihydrogen </w:t>
      </w:r>
      <w:r w:rsidR="005A139F">
        <w:t>M</w:t>
      </w:r>
      <w:r>
        <w:t xml:space="preserve">onoxide </w:t>
      </w:r>
      <w:r w:rsidR="005A139F">
        <w:t>R</w:t>
      </w:r>
      <w:r>
        <w:t xml:space="preserve">esearch </w:t>
      </w:r>
      <w:r w:rsidR="005A139F">
        <w:t>D</w:t>
      </w:r>
      <w:r>
        <w:t>ivision</w:t>
      </w:r>
      <w:r w:rsidR="005A139F">
        <w:t>)</w:t>
      </w:r>
      <w:r>
        <w:t xml:space="preserve"> (</w:t>
      </w:r>
      <w:r w:rsidR="00D74F55">
        <w:t>n.d</w:t>
      </w:r>
      <w:r w:rsidR="007E7FD2">
        <w:t>.</w:t>
      </w:r>
      <w:r>
        <w:t xml:space="preserve">) </w:t>
      </w:r>
      <w:hyperlink r:id="rId44" w:history="1">
        <w:r w:rsidR="00AF4E35">
          <w:rPr>
            <w:rStyle w:val="Hyperlink"/>
            <w:i/>
            <w:iCs/>
          </w:rPr>
          <w:t>DHMO</w:t>
        </w:r>
      </w:hyperlink>
      <w:r w:rsidR="008C7086">
        <w:t xml:space="preserve"> </w:t>
      </w:r>
      <w:r w:rsidR="00AF4E35">
        <w:t>[website]</w:t>
      </w:r>
      <w:r w:rsidR="008C7086">
        <w:t>, accessed 10 September 2025.</w:t>
      </w:r>
    </w:p>
    <w:p w14:paraId="5CD6D4DC" w14:textId="5E88F86A" w:rsidR="00A14F63" w:rsidRDefault="00A14F63" w:rsidP="00845EF1">
      <w:r>
        <w:t xml:space="preserve">Fisher D </w:t>
      </w:r>
      <w:r w:rsidR="00AD36F5">
        <w:t>and</w:t>
      </w:r>
      <w:r w:rsidR="00580445">
        <w:t xml:space="preserve"> </w:t>
      </w:r>
      <w:r>
        <w:t>Frey N (1 November 2009) ‘</w:t>
      </w:r>
      <w:hyperlink r:id="rId45" w:history="1">
        <w:r w:rsidRPr="00D15BEB">
          <w:rPr>
            <w:rStyle w:val="Hyperlink"/>
          </w:rPr>
          <w:t>Feed Up, Back, Forward</w:t>
        </w:r>
      </w:hyperlink>
      <w:r>
        <w:t xml:space="preserve">’, </w:t>
      </w:r>
      <w:r w:rsidRPr="000C00C7">
        <w:rPr>
          <w:rStyle w:val="Emphasis"/>
        </w:rPr>
        <w:t xml:space="preserve">ASCD (Association for Supervision and Curriculum Development): Educational Leadership </w:t>
      </w:r>
      <w:r w:rsidR="009D356F">
        <w:rPr>
          <w:rStyle w:val="Emphasis"/>
        </w:rPr>
        <w:t>M</w:t>
      </w:r>
      <w:r w:rsidRPr="000C00C7">
        <w:rPr>
          <w:rStyle w:val="Emphasis"/>
        </w:rPr>
        <w:t>agazine</w:t>
      </w:r>
      <w:r>
        <w:t>, accessed 18 July 2024.</w:t>
      </w:r>
    </w:p>
    <w:p w14:paraId="38B0DADB" w14:textId="43F96A1C" w:rsidR="00A14F63" w:rsidRDefault="00A14F63" w:rsidP="00A14F63">
      <w:r>
        <w:t xml:space="preserve">Griffin P (2017) </w:t>
      </w:r>
      <w:r w:rsidRPr="003D6841">
        <w:rPr>
          <w:rStyle w:val="Emphasis"/>
        </w:rPr>
        <w:t>Assessment for Teaching</w:t>
      </w:r>
      <w:r>
        <w:t>, Cambridge University Press, Port Melbourne, Victoria.</w:t>
      </w:r>
    </w:p>
    <w:p w14:paraId="73C8E2B7" w14:textId="6DA695CD" w:rsidR="00A14F63" w:rsidRDefault="00A14F63" w:rsidP="00A14F63">
      <w:r>
        <w:t xml:space="preserve">Hattie J </w:t>
      </w:r>
      <w:r w:rsidR="003D6841">
        <w:t>and</w:t>
      </w:r>
      <w:r w:rsidR="00580445">
        <w:t xml:space="preserve"> </w:t>
      </w:r>
      <w:r>
        <w:t xml:space="preserve">Timperley H (2007) ‘The Power of Feedback’, </w:t>
      </w:r>
      <w:r w:rsidRPr="000C00C7">
        <w:rPr>
          <w:rStyle w:val="Emphasis"/>
        </w:rPr>
        <w:t>Review of Educational Research</w:t>
      </w:r>
      <w:r>
        <w:t xml:space="preserve">, 77(1):81–112, </w:t>
      </w:r>
      <w:r w:rsidRPr="007A00B8">
        <w:t>doi:10.3102/003465430298487</w:t>
      </w:r>
      <w:r w:rsidR="003D6841">
        <w:t>.</w:t>
      </w:r>
    </w:p>
    <w:p w14:paraId="33234351" w14:textId="43595F56" w:rsidR="00656216" w:rsidRDefault="00656216" w:rsidP="0062184A">
      <w:r w:rsidRPr="00656216">
        <w:t>Johns Hopkins Whiting School of Engineering</w:t>
      </w:r>
      <w:r w:rsidR="00732C7E">
        <w:t xml:space="preserve"> (</w:t>
      </w:r>
      <w:r w:rsidR="00F17CF7">
        <w:t xml:space="preserve">16 July </w:t>
      </w:r>
      <w:r w:rsidRPr="00656216">
        <w:t>2020</w:t>
      </w:r>
      <w:r w:rsidR="00732C7E">
        <w:t>)</w:t>
      </w:r>
      <w:r w:rsidR="006204E3">
        <w:t xml:space="preserve"> ‘</w:t>
      </w:r>
      <w:hyperlink r:id="rId46" w:history="1">
        <w:r w:rsidRPr="00732C7E">
          <w:rPr>
            <w:rStyle w:val="Hyperlink"/>
          </w:rPr>
          <w:t>Paper Helicopter (Hopkins Engineering At Home)</w:t>
        </w:r>
      </w:hyperlink>
      <w:r w:rsidR="006204E3">
        <w:t>’</w:t>
      </w:r>
      <w:r w:rsidR="00732C7E">
        <w:t xml:space="preserve"> [video]</w:t>
      </w:r>
      <w:r w:rsidR="00F17CF7">
        <w:t xml:space="preserve">, </w:t>
      </w:r>
      <w:r w:rsidR="006204E3" w:rsidRPr="006204E3">
        <w:rPr>
          <w:rStyle w:val="Emphasis"/>
        </w:rPr>
        <w:t>Johns Hopkins Whiting School of Engineering</w:t>
      </w:r>
      <w:r w:rsidR="006204E3">
        <w:t>,</w:t>
      </w:r>
      <w:r w:rsidR="006204E3" w:rsidRPr="006204E3">
        <w:t xml:space="preserve"> </w:t>
      </w:r>
      <w:r w:rsidR="00F17CF7" w:rsidRPr="006204E3">
        <w:t>YouTube</w:t>
      </w:r>
      <w:r w:rsidR="00F17CF7">
        <w:t>, a</w:t>
      </w:r>
      <w:r w:rsidRPr="00656216">
        <w:t>ccessed 10 September 2025.</w:t>
      </w:r>
    </w:p>
    <w:p w14:paraId="370AEC6B" w14:textId="5749B9DD" w:rsidR="00AF1E8C" w:rsidRDefault="00AF1E8C" w:rsidP="00AF1E8C">
      <w:r>
        <w:t xml:space="preserve">Met Office </w:t>
      </w:r>
      <w:r w:rsidR="00E10F5D">
        <w:t>–</w:t>
      </w:r>
      <w:r>
        <w:t xml:space="preserve"> Science and Services (28 Aug 2019)</w:t>
      </w:r>
      <w:r w:rsidR="00E10F5D">
        <w:t xml:space="preserve"> ‘</w:t>
      </w:r>
      <w:hyperlink r:id="rId47" w:history="1">
        <w:r w:rsidRPr="00860ACD">
          <w:rPr>
            <w:rStyle w:val="Hyperlink"/>
          </w:rPr>
          <w:t>How do climate models work?</w:t>
        </w:r>
      </w:hyperlink>
      <w:r w:rsidR="00E10F5D">
        <w:t>’</w:t>
      </w:r>
      <w:r w:rsidR="009E5E2D">
        <w:t xml:space="preserve"> [video]</w:t>
      </w:r>
      <w:r>
        <w:t xml:space="preserve">, </w:t>
      </w:r>
      <w:r w:rsidRPr="00E10F5D">
        <w:rPr>
          <w:rStyle w:val="Emphasis"/>
        </w:rPr>
        <w:t xml:space="preserve">Met Office </w:t>
      </w:r>
      <w:r w:rsidR="00E10F5D" w:rsidRPr="00E10F5D">
        <w:rPr>
          <w:rStyle w:val="Emphasis"/>
        </w:rPr>
        <w:t>–</w:t>
      </w:r>
      <w:r w:rsidRPr="00E10F5D">
        <w:rPr>
          <w:rStyle w:val="Emphasis"/>
        </w:rPr>
        <w:t xml:space="preserve"> Science and Services</w:t>
      </w:r>
      <w:r>
        <w:t>, YouTube, accessed 10 June 2025.</w:t>
      </w:r>
    </w:p>
    <w:p w14:paraId="6338D9A1" w14:textId="1D14CDC7" w:rsidR="00D254D7" w:rsidRDefault="00D254D7" w:rsidP="00D254D7">
      <w:r w:rsidRPr="00EC038F">
        <w:t>NESA (NSW Education Standards Authority)</w:t>
      </w:r>
      <w:r>
        <w:t xml:space="preserve"> (n.d.) </w:t>
      </w:r>
      <w:r w:rsidRPr="00B82868">
        <w:t>‘</w:t>
      </w:r>
      <w:hyperlink r:id="rId48" w:history="1">
        <w:r w:rsidRPr="00432CD9">
          <w:rPr>
            <w:rStyle w:val="Hyperlink"/>
          </w:rPr>
          <w:t>Proficient Teacher: Standard descriptors</w:t>
        </w:r>
      </w:hyperlink>
      <w:r>
        <w:t xml:space="preserve">’, </w:t>
      </w:r>
      <w:r w:rsidRPr="00DE2BF7">
        <w:rPr>
          <w:rStyle w:val="Emphasis"/>
        </w:rPr>
        <w:t>Proficient Teacher accreditation</w:t>
      </w:r>
      <w:r>
        <w:t xml:space="preserve">, NSW Government website, accessed </w:t>
      </w:r>
      <w:r w:rsidRPr="004C19C2">
        <w:t>18 July 2024</w:t>
      </w:r>
      <w:r>
        <w:t>.</w:t>
      </w:r>
    </w:p>
    <w:p w14:paraId="3DA21276" w14:textId="517CDCD5" w:rsidR="00D254D7" w:rsidRDefault="00D254D7" w:rsidP="00D254D7">
      <w:r>
        <w:t>——</w:t>
      </w:r>
      <w:r w:rsidRPr="00EC038F">
        <w:t>(</w:t>
      </w:r>
      <w:r>
        <w:t>n.d.</w:t>
      </w:r>
      <w:r w:rsidRPr="00EC038F">
        <w:t>)</w:t>
      </w:r>
      <w:r>
        <w:t xml:space="preserve"> ‘</w:t>
      </w:r>
      <w:hyperlink r:id="rId49" w:history="1">
        <w:r w:rsidRPr="00844B98">
          <w:rPr>
            <w:rStyle w:val="Hyperlink"/>
          </w:rPr>
          <w:t>Planning and supporting student learning</w:t>
        </w:r>
      </w:hyperlink>
      <w:r>
        <w:t xml:space="preserve">’, </w:t>
      </w:r>
      <w:r w:rsidRPr="006363F2">
        <w:rPr>
          <w:rStyle w:val="Emphasis"/>
        </w:rPr>
        <w:t>Use the curriculum</w:t>
      </w:r>
      <w:r>
        <w:t>, NSW Curriculum website, accessed 17 July 2026.</w:t>
      </w:r>
    </w:p>
    <w:p w14:paraId="0DAAFFD4" w14:textId="6D000388" w:rsidR="00D254D7" w:rsidRDefault="00D254D7" w:rsidP="00D254D7">
      <w:r>
        <w:t>——</w:t>
      </w:r>
      <w:r w:rsidRPr="00EC038F">
        <w:t>(</w:t>
      </w:r>
      <w:r>
        <w:t>n.d.</w:t>
      </w:r>
      <w:r w:rsidRPr="00EC038F">
        <w:t>)</w:t>
      </w:r>
      <w:r>
        <w:t xml:space="preserve"> ‘</w:t>
      </w:r>
      <w:hyperlink r:id="rId50" w:history="1">
        <w:r w:rsidRPr="00844B98">
          <w:rPr>
            <w:rStyle w:val="Hyperlink"/>
          </w:rPr>
          <w:t>Selecting and sequencing</w:t>
        </w:r>
      </w:hyperlink>
      <w:r>
        <w:t xml:space="preserve">’, </w:t>
      </w:r>
      <w:r w:rsidRPr="006363F2">
        <w:rPr>
          <w:rStyle w:val="Emphasis"/>
        </w:rPr>
        <w:t>Planning and supporting student learning</w:t>
      </w:r>
      <w:r w:rsidRPr="002C4C1B">
        <w:rPr>
          <w:rStyle w:val="Emphasis"/>
        </w:rPr>
        <w:t>,</w:t>
      </w:r>
      <w:r>
        <w:t xml:space="preserve"> NSW Curriculum website, accessed 17 July 2026.</w:t>
      </w:r>
    </w:p>
    <w:p w14:paraId="762D0A4E" w14:textId="34946248" w:rsidR="00755AC9" w:rsidRDefault="00D254D7" w:rsidP="00755AC9">
      <w:r>
        <w:lastRenderedPageBreak/>
        <w:t>——</w:t>
      </w:r>
      <w:r w:rsidR="00755AC9">
        <w:t>(2022) ‘</w:t>
      </w:r>
      <w:r w:rsidR="00755AC9" w:rsidRPr="00F57D5F">
        <w:t>Advice on units</w:t>
      </w:r>
      <w:r w:rsidR="00755AC9">
        <w:t xml:space="preserve">’, </w:t>
      </w:r>
      <w:r w:rsidR="00755AC9" w:rsidRPr="00F57D5F">
        <w:rPr>
          <w:rStyle w:val="Emphasis"/>
        </w:rPr>
        <w:t>Programming</w:t>
      </w:r>
      <w:r w:rsidR="00755AC9">
        <w:t xml:space="preserve">, NESA website, accessed </w:t>
      </w:r>
      <w:r w:rsidR="00755AC9" w:rsidRPr="004C19C2">
        <w:t>18 July 2024</w:t>
      </w:r>
      <w:r w:rsidR="00755AC9">
        <w:t>.</w:t>
      </w:r>
    </w:p>
    <w:p w14:paraId="026379ED" w14:textId="77777777" w:rsidR="00ED5691" w:rsidRDefault="00ED5691" w:rsidP="00ED5691">
      <w:pPr>
        <w:rPr>
          <w:rFonts w:eastAsia="Arial"/>
          <w:szCs w:val="22"/>
        </w:rPr>
      </w:pPr>
      <w:r>
        <w:rPr>
          <w:rFonts w:eastAsia="Arial"/>
          <w:szCs w:val="22"/>
        </w:rPr>
        <w:t>NCSU (</w:t>
      </w:r>
      <w:r w:rsidRPr="4C873E97">
        <w:rPr>
          <w:rFonts w:eastAsia="Arial"/>
          <w:szCs w:val="22"/>
        </w:rPr>
        <w:t>N</w:t>
      </w:r>
      <w:r>
        <w:rPr>
          <w:rFonts w:eastAsia="Arial"/>
          <w:szCs w:val="22"/>
        </w:rPr>
        <w:t>orth Carolina State University)</w:t>
      </w:r>
      <w:r w:rsidRPr="4C873E97">
        <w:rPr>
          <w:rFonts w:eastAsia="Arial"/>
          <w:szCs w:val="22"/>
        </w:rPr>
        <w:t xml:space="preserve"> Libraries</w:t>
      </w:r>
      <w:r>
        <w:rPr>
          <w:rFonts w:eastAsia="Arial"/>
          <w:szCs w:val="22"/>
        </w:rPr>
        <w:t xml:space="preserve"> (1 May</w:t>
      </w:r>
      <w:r w:rsidRPr="4C873E97">
        <w:rPr>
          <w:rFonts w:eastAsia="Arial"/>
          <w:szCs w:val="22"/>
        </w:rPr>
        <w:t xml:space="preserve"> 2014</w:t>
      </w:r>
      <w:r w:rsidRPr="003A04DA">
        <w:t>)</w:t>
      </w:r>
      <w:r>
        <w:t xml:space="preserve"> ‘</w:t>
      </w:r>
      <w:hyperlink r:id="rId51" w:history="1">
        <w:r w:rsidRPr="003A04DA">
          <w:rPr>
            <w:rStyle w:val="Hyperlink"/>
          </w:rPr>
          <w:t>Peer Review in 3 Minutes</w:t>
        </w:r>
      </w:hyperlink>
      <w:r>
        <w:t>’</w:t>
      </w:r>
      <w:r w:rsidRPr="4C873E97">
        <w:rPr>
          <w:rFonts w:eastAsia="Arial"/>
          <w:szCs w:val="22"/>
        </w:rPr>
        <w:t xml:space="preserve"> [video</w:t>
      </w:r>
      <w:r>
        <w:rPr>
          <w:rFonts w:eastAsia="Arial"/>
          <w:szCs w:val="22"/>
        </w:rPr>
        <w:t>]</w:t>
      </w:r>
      <w:r w:rsidRPr="4C873E97">
        <w:rPr>
          <w:rFonts w:eastAsia="Arial"/>
          <w:szCs w:val="22"/>
        </w:rPr>
        <w:t xml:space="preserve">, </w:t>
      </w:r>
      <w:proofErr w:type="spellStart"/>
      <w:r w:rsidRPr="00355076">
        <w:rPr>
          <w:rStyle w:val="Emphasis"/>
        </w:rPr>
        <w:t>libncsu</w:t>
      </w:r>
      <w:proofErr w:type="spellEnd"/>
      <w:r>
        <w:rPr>
          <w:rFonts w:eastAsia="Arial"/>
          <w:szCs w:val="22"/>
        </w:rPr>
        <w:t>, YouTube, a</w:t>
      </w:r>
      <w:r w:rsidRPr="4C873E97">
        <w:rPr>
          <w:rFonts w:eastAsia="Arial"/>
          <w:szCs w:val="22"/>
        </w:rPr>
        <w:t>ccessed 10 September 2025</w:t>
      </w:r>
      <w:r>
        <w:rPr>
          <w:rFonts w:eastAsia="Arial"/>
          <w:szCs w:val="22"/>
        </w:rPr>
        <w:t>.</w:t>
      </w:r>
    </w:p>
    <w:p w14:paraId="00B5C84B" w14:textId="0B0B9307" w:rsidR="00355174" w:rsidRDefault="00355174" w:rsidP="0062184A">
      <w:r>
        <w:t xml:space="preserve">NOAA </w:t>
      </w:r>
      <w:r w:rsidR="00DC6C8B">
        <w:t xml:space="preserve">GML </w:t>
      </w:r>
      <w:r>
        <w:t>(</w:t>
      </w:r>
      <w:r w:rsidR="00C15B4C" w:rsidRPr="00C15B4C">
        <w:t>National Oceanic and Atmospheric Administration</w:t>
      </w:r>
      <w:r w:rsidR="00DC6C8B">
        <w:t xml:space="preserve"> </w:t>
      </w:r>
      <w:r w:rsidR="00DC6C8B" w:rsidRPr="00DC6C8B">
        <w:t>Global Monitoring Laboratory</w:t>
      </w:r>
      <w:r w:rsidR="00C15B4C">
        <w:t>) (</w:t>
      </w:r>
      <w:r w:rsidR="001949CB">
        <w:t xml:space="preserve">n.d.) </w:t>
      </w:r>
      <w:hyperlink r:id="rId52" w:history="1">
        <w:r w:rsidR="001949CB" w:rsidRPr="001949CB">
          <w:rPr>
            <w:rStyle w:val="Hyperlink"/>
            <w:i/>
            <w:iCs/>
          </w:rPr>
          <w:t>Trends in CO</w:t>
        </w:r>
        <w:r w:rsidR="001949CB" w:rsidRPr="001949CB">
          <w:rPr>
            <w:rStyle w:val="Hyperlink"/>
            <w:i/>
            <w:iCs/>
            <w:vertAlign w:val="subscript"/>
          </w:rPr>
          <w:t>2</w:t>
        </w:r>
        <w:r w:rsidR="001949CB" w:rsidRPr="001949CB">
          <w:rPr>
            <w:rStyle w:val="Hyperlink"/>
            <w:i/>
            <w:iCs/>
          </w:rPr>
          <w:t>, CH</w:t>
        </w:r>
        <w:r w:rsidR="001949CB" w:rsidRPr="001949CB">
          <w:rPr>
            <w:rStyle w:val="Hyperlink"/>
            <w:i/>
            <w:iCs/>
            <w:vertAlign w:val="subscript"/>
          </w:rPr>
          <w:t>4</w:t>
        </w:r>
        <w:r w:rsidR="001949CB" w:rsidRPr="001949CB">
          <w:rPr>
            <w:rStyle w:val="Hyperlink"/>
            <w:i/>
            <w:iCs/>
          </w:rPr>
          <w:t>, N</w:t>
        </w:r>
        <w:r w:rsidR="001949CB" w:rsidRPr="001949CB">
          <w:rPr>
            <w:rStyle w:val="Hyperlink"/>
            <w:i/>
            <w:iCs/>
            <w:sz w:val="20"/>
            <w:szCs w:val="22"/>
            <w:vertAlign w:val="subscript"/>
          </w:rPr>
          <w:t>2</w:t>
        </w:r>
        <w:r w:rsidR="001949CB" w:rsidRPr="001949CB">
          <w:rPr>
            <w:rStyle w:val="Hyperlink"/>
            <w:i/>
            <w:iCs/>
          </w:rPr>
          <w:t>O, SF</w:t>
        </w:r>
        <w:r w:rsidR="001949CB" w:rsidRPr="001949CB">
          <w:rPr>
            <w:rStyle w:val="Hyperlink"/>
            <w:i/>
            <w:iCs/>
            <w:vertAlign w:val="subscript"/>
          </w:rPr>
          <w:t>6</w:t>
        </w:r>
      </w:hyperlink>
      <w:r w:rsidR="001949CB" w:rsidRPr="001949CB">
        <w:rPr>
          <w:i/>
          <w:iCs/>
        </w:rPr>
        <w:t>,</w:t>
      </w:r>
      <w:r w:rsidR="001949CB">
        <w:t xml:space="preserve"> NOAA</w:t>
      </w:r>
      <w:r w:rsidR="00DC6C8B">
        <w:t xml:space="preserve"> GML website</w:t>
      </w:r>
      <w:r w:rsidR="001949CB">
        <w:t xml:space="preserve">, accessed </w:t>
      </w:r>
      <w:r w:rsidR="00B80E0F">
        <w:t>10 January 2026.</w:t>
      </w:r>
    </w:p>
    <w:p w14:paraId="5C37EEDA" w14:textId="3C29C9B1" w:rsidR="004B3186" w:rsidRDefault="00EE0BD2" w:rsidP="004B3186">
      <w:r w:rsidRPr="00EE0BD2">
        <w:t>NOVA PBS Official (6 Aug 2024)</w:t>
      </w:r>
      <w:r w:rsidR="000C6571">
        <w:t xml:space="preserve"> ‘</w:t>
      </w:r>
      <w:hyperlink r:id="rId53" w:history="1">
        <w:r w:rsidR="00D82E00">
          <w:rPr>
            <w:rStyle w:val="Hyperlink"/>
          </w:rPr>
          <w:t>How Vera Rubin Broke Barriers in Astronomy | NOVA | PBS</w:t>
        </w:r>
      </w:hyperlink>
      <w:r w:rsidR="000C6571">
        <w:t>’</w:t>
      </w:r>
      <w:r w:rsidR="00D82E00">
        <w:t xml:space="preserve"> [video]</w:t>
      </w:r>
      <w:r w:rsidRPr="00EE0BD2">
        <w:t xml:space="preserve">, </w:t>
      </w:r>
      <w:r w:rsidRPr="001A3596">
        <w:rPr>
          <w:rStyle w:val="Emphasis"/>
        </w:rPr>
        <w:t>NOVA PBS Official</w:t>
      </w:r>
      <w:r w:rsidRPr="00EE0BD2">
        <w:t>, YouTube, accessed 10 June 2025.</w:t>
      </w:r>
    </w:p>
    <w:p w14:paraId="265476C3" w14:textId="44C9B971" w:rsidR="004B3186" w:rsidRDefault="004B3186" w:rsidP="004B3186">
      <w:r>
        <w:t>NSW Ministry of Health (202</w:t>
      </w:r>
      <w:r w:rsidR="005F2754">
        <w:t>5</w:t>
      </w:r>
      <w:r>
        <w:t xml:space="preserve">) </w:t>
      </w:r>
      <w:hyperlink r:id="rId54" w:history="1">
        <w:r w:rsidRPr="00CE36E2">
          <w:rPr>
            <w:rStyle w:val="Hyperlink"/>
            <w:i/>
            <w:iCs/>
          </w:rPr>
          <w:t>Proportion of adults meeting physical activity guidelines</w:t>
        </w:r>
      </w:hyperlink>
      <w:r w:rsidR="001A3596">
        <w:t xml:space="preserve"> [data set]</w:t>
      </w:r>
      <w:r>
        <w:t>, Data</w:t>
      </w:r>
      <w:r w:rsidR="004202C4">
        <w:t>.</w:t>
      </w:r>
      <w:r>
        <w:t>NSW</w:t>
      </w:r>
      <w:r w:rsidR="001A3596">
        <w:t xml:space="preserve"> website</w:t>
      </w:r>
      <w:r>
        <w:t>, accessed 5 March 2026.</w:t>
      </w:r>
    </w:p>
    <w:p w14:paraId="01A7A066" w14:textId="58E6F725" w:rsidR="009C3EEB" w:rsidRDefault="009C3EEB" w:rsidP="009C3EEB">
      <w:r w:rsidRPr="00903B33">
        <w:t xml:space="preserve">Panadero E </w:t>
      </w:r>
      <w:r w:rsidR="00CE36E2">
        <w:t>and</w:t>
      </w:r>
      <w:r w:rsidR="00580445" w:rsidRPr="00903B33">
        <w:t xml:space="preserve"> </w:t>
      </w:r>
      <w:r w:rsidRPr="00903B33">
        <w:t>Jonsson A (2013) ‘</w:t>
      </w:r>
      <w:r w:rsidR="00406F85" w:rsidRPr="00406F85">
        <w:t>The use of scoring rubrics for formative assessment purposes revisited: A review</w:t>
      </w:r>
      <w:r w:rsidRPr="00903B33">
        <w:t xml:space="preserve">’, </w:t>
      </w:r>
      <w:r w:rsidRPr="00117274">
        <w:rPr>
          <w:rStyle w:val="Emphasis"/>
        </w:rPr>
        <w:t>Educational Research Review</w:t>
      </w:r>
      <w:r w:rsidRPr="00903B33">
        <w:t xml:space="preserve">, 9:129–144, doi:10.1016/j.edurev.2013.01.002, accessed </w:t>
      </w:r>
      <w:r>
        <w:t>18 July 2024</w:t>
      </w:r>
      <w:r w:rsidRPr="00903B33">
        <w:t>.</w:t>
      </w:r>
    </w:p>
    <w:p w14:paraId="71A1EF59" w14:textId="079F3904" w:rsidR="00EE1FE0" w:rsidRPr="00B96D8E" w:rsidRDefault="00EE1FE0" w:rsidP="00EE1FE0">
      <w:r>
        <w:t>Peter CR</w:t>
      </w:r>
      <w:r w:rsidRPr="00B96D8E">
        <w:t xml:space="preserve"> </w:t>
      </w:r>
      <w:r>
        <w:t>(2024)</w:t>
      </w:r>
      <w:r w:rsidRPr="00B96D8E">
        <w:t xml:space="preserve"> ‘</w:t>
      </w:r>
      <w:hyperlink r:id="rId55" w:history="1">
        <w:r w:rsidRPr="00C55D94">
          <w:rPr>
            <w:rStyle w:val="Hyperlink"/>
          </w:rPr>
          <w:t xml:space="preserve">12.5: Interpretation of </w:t>
        </w:r>
        <w:proofErr w:type="spellStart"/>
        <w:r w:rsidRPr="00C55D94">
          <w:rPr>
            <w:rStyle w:val="Hyperlink"/>
          </w:rPr>
          <w:t>r-Values</w:t>
        </w:r>
        <w:proofErr w:type="spellEnd"/>
      </w:hyperlink>
      <w:hyperlink r:id="rId56" w:history="1">
        <w:r w:rsidRPr="00B96D8E">
          <w:rPr>
            <w:rStyle w:val="Hyperlink"/>
          </w:rPr>
          <w:t>’</w:t>
        </w:r>
      </w:hyperlink>
      <w:r w:rsidRPr="00B96D8E">
        <w:t xml:space="preserve">, </w:t>
      </w:r>
      <w:r w:rsidRPr="00445D3D">
        <w:rPr>
          <w:rStyle w:val="Emphasis"/>
        </w:rPr>
        <w:t>Statistics: Open for Everyone</w:t>
      </w:r>
      <w:r>
        <w:t xml:space="preserve">, </w:t>
      </w:r>
      <w:proofErr w:type="spellStart"/>
      <w:r w:rsidRPr="00B96D8E">
        <w:t>LibreTexts</w:t>
      </w:r>
      <w:proofErr w:type="spellEnd"/>
      <w:r w:rsidRPr="00B96D8E">
        <w:t>, accessed 9 September 2025.</w:t>
      </w:r>
    </w:p>
    <w:p w14:paraId="14D27D5E" w14:textId="786E453B" w:rsidR="001F2071" w:rsidRDefault="001F2071" w:rsidP="001E5CDB">
      <w:r>
        <w:t>Ramsey D (</w:t>
      </w:r>
      <w:r w:rsidR="005B5777">
        <w:t xml:space="preserve">1 May </w:t>
      </w:r>
      <w:r>
        <w:t xml:space="preserve">2019) </w:t>
      </w:r>
      <w:r w:rsidR="005B5777">
        <w:t>‘</w:t>
      </w:r>
      <w:hyperlink r:id="rId57" w:history="1">
        <w:r w:rsidRPr="005B5777">
          <w:rPr>
            <w:rStyle w:val="Hyperlink"/>
          </w:rPr>
          <w:t>Will blue light from electronic devices increase my risk of macular degeneration and blindness?</w:t>
        </w:r>
      </w:hyperlink>
      <w:r w:rsidR="005B5777">
        <w:t>’,</w:t>
      </w:r>
      <w:r>
        <w:t xml:space="preserve"> </w:t>
      </w:r>
      <w:r w:rsidRPr="005B5777">
        <w:rPr>
          <w:rStyle w:val="Emphasis"/>
        </w:rPr>
        <w:t>Harvard Health Publishing</w:t>
      </w:r>
      <w:r w:rsidR="005B5777" w:rsidRPr="005B5777">
        <w:rPr>
          <w:rStyle w:val="Emphasis"/>
        </w:rPr>
        <w:t xml:space="preserve"> blog</w:t>
      </w:r>
      <w:r>
        <w:t>, accessed 10 September 2025.</w:t>
      </w:r>
    </w:p>
    <w:p w14:paraId="348B42B8" w14:textId="4B31C571" w:rsidR="008923F2" w:rsidRDefault="008923F2" w:rsidP="008923F2">
      <w:proofErr w:type="spellStart"/>
      <w:r>
        <w:t>RealAlexClark</w:t>
      </w:r>
      <w:proofErr w:type="spellEnd"/>
      <w:r w:rsidRPr="00733F05">
        <w:t xml:space="preserve"> (</w:t>
      </w:r>
      <w:r>
        <w:t>28 July 2025</w:t>
      </w:r>
      <w:r w:rsidRPr="00733F05">
        <w:t xml:space="preserve">) </w:t>
      </w:r>
      <w:r w:rsidR="00167796">
        <w:t>‘</w:t>
      </w:r>
      <w:hyperlink r:id="rId58" w:history="1">
        <w:r>
          <w:rPr>
            <w:rStyle w:val="Hyperlink"/>
          </w:rPr>
          <w:t>Y</w:t>
        </w:r>
        <w:r w:rsidRPr="00E134AF">
          <w:rPr>
            <w:rStyle w:val="Hyperlink"/>
          </w:rPr>
          <w:t>our MICROWAVE Isn’t Convenient—It’s CARCINOGENI</w:t>
        </w:r>
        <w:r>
          <w:rPr>
            <w:rStyle w:val="Hyperlink"/>
          </w:rPr>
          <w:t>C</w:t>
        </w:r>
      </w:hyperlink>
      <w:r w:rsidR="00167796">
        <w:t>’ [video]</w:t>
      </w:r>
      <w:r>
        <w:t xml:space="preserve">, </w:t>
      </w:r>
      <w:proofErr w:type="spellStart"/>
      <w:r w:rsidR="00167796" w:rsidRPr="009D34AC">
        <w:rPr>
          <w:rStyle w:val="Emphasis"/>
        </w:rPr>
        <w:t>RealAlexClark</w:t>
      </w:r>
      <w:proofErr w:type="spellEnd"/>
      <w:r w:rsidR="00167796">
        <w:t>,</w:t>
      </w:r>
      <w:r w:rsidR="00167796" w:rsidRPr="00167796">
        <w:t xml:space="preserve"> </w:t>
      </w:r>
      <w:r w:rsidRPr="00134CD9">
        <w:t>YouTube</w:t>
      </w:r>
      <w:r w:rsidRPr="00733F05">
        <w:t>, accessed 21 December 2025</w:t>
      </w:r>
      <w:r>
        <w:t>.</w:t>
      </w:r>
    </w:p>
    <w:p w14:paraId="75A8FDEB" w14:textId="241F5C82" w:rsidR="00077632" w:rsidRDefault="001E5CDB" w:rsidP="001E5CDB">
      <w:proofErr w:type="spellStart"/>
      <w:r>
        <w:t>Rosenshine</w:t>
      </w:r>
      <w:proofErr w:type="spellEnd"/>
      <w:r>
        <w:t xml:space="preserve"> B (2012) </w:t>
      </w:r>
      <w:r w:rsidR="0000306C">
        <w:t>‘</w:t>
      </w:r>
      <w:hyperlink r:id="rId59" w:history="1">
        <w:r w:rsidRPr="001E5CDB">
          <w:rPr>
            <w:rStyle w:val="Hyperlink"/>
          </w:rPr>
          <w:t>Principles of Instruction: Research-Based Strategies That All Teachers Should Know</w:t>
        </w:r>
      </w:hyperlink>
      <w:r w:rsidR="0000306C">
        <w:rPr>
          <w:rStyle w:val="Hyperlink"/>
        </w:rPr>
        <w:t>’</w:t>
      </w:r>
      <w:r>
        <w:t xml:space="preserve">, </w:t>
      </w:r>
      <w:r w:rsidRPr="0062184A">
        <w:rPr>
          <w:rStyle w:val="Emphasis"/>
        </w:rPr>
        <w:t>American Educator</w:t>
      </w:r>
      <w:r>
        <w:t>, 36(1):12</w:t>
      </w:r>
      <w:r w:rsidR="0062184A">
        <w:t>–</w:t>
      </w:r>
      <w:r>
        <w:t>19</w:t>
      </w:r>
      <w:r w:rsidR="00D949AB">
        <w:t>,</w:t>
      </w:r>
      <w:r>
        <w:t xml:space="preserve"> accessed </w:t>
      </w:r>
      <w:r w:rsidR="00280384" w:rsidRPr="00280384">
        <w:t>6 February 2025</w:t>
      </w:r>
      <w:r w:rsidR="00280384">
        <w:t>.</w:t>
      </w:r>
      <w:bookmarkEnd w:id="28"/>
    </w:p>
    <w:p w14:paraId="7CF1EF92" w14:textId="4E1A8F09" w:rsidR="00EE0BD2" w:rsidRDefault="00EE0BD2" w:rsidP="00EE0BD2">
      <w:r>
        <w:t>SciShow Space (5 Jul</w:t>
      </w:r>
      <w:r w:rsidR="009238AE">
        <w:t>y</w:t>
      </w:r>
      <w:r>
        <w:t xml:space="preserve"> 2017)</w:t>
      </w:r>
      <w:r w:rsidR="00BF133D">
        <w:t xml:space="preserve"> ‘</w:t>
      </w:r>
      <w:hyperlink r:id="rId60" w:history="1">
        <w:r w:rsidRPr="001A6269">
          <w:rPr>
            <w:rStyle w:val="Hyperlink"/>
          </w:rPr>
          <w:t>How Vera Rubin Found the First Direct Evidence for Dark Matter | Great Minds</w:t>
        </w:r>
      </w:hyperlink>
      <w:r w:rsidR="00BF133D">
        <w:t>’</w:t>
      </w:r>
      <w:r w:rsidR="00D82E00">
        <w:t xml:space="preserve"> [video],</w:t>
      </w:r>
      <w:r>
        <w:t xml:space="preserve"> </w:t>
      </w:r>
      <w:r w:rsidRPr="00BF133D">
        <w:rPr>
          <w:rStyle w:val="Emphasis"/>
        </w:rPr>
        <w:t>SciShow Space</w:t>
      </w:r>
      <w:r>
        <w:t>, YouTube, accessed 10 June 2025.</w:t>
      </w:r>
    </w:p>
    <w:p w14:paraId="39BBF570" w14:textId="3145716B" w:rsidR="003D621B" w:rsidRDefault="003D621B" w:rsidP="003D621B">
      <w:r>
        <w:lastRenderedPageBreak/>
        <w:t xml:space="preserve">Sherrington T (2019) </w:t>
      </w:r>
      <w:proofErr w:type="spellStart"/>
      <w:r w:rsidRPr="009238AE">
        <w:rPr>
          <w:rStyle w:val="Emphasis"/>
        </w:rPr>
        <w:t>Rosenshine’s</w:t>
      </w:r>
      <w:proofErr w:type="spellEnd"/>
      <w:r w:rsidRPr="009238AE">
        <w:rPr>
          <w:rStyle w:val="Emphasis"/>
        </w:rPr>
        <w:t xml:space="preserve"> Principles in Action</w:t>
      </w:r>
      <w:r>
        <w:t>, John Catt Educational Limited, Melton, Woodbridge.</w:t>
      </w:r>
    </w:p>
    <w:p w14:paraId="0AF35D57" w14:textId="7BFEC3F5" w:rsidR="00AF1E8C" w:rsidRDefault="00AF1E8C" w:rsidP="00AF1E8C">
      <w:r>
        <w:t>TED-Ed (13 Mar 2013)</w:t>
      </w:r>
      <w:r w:rsidR="009238AE">
        <w:t xml:space="preserve"> ‘</w:t>
      </w:r>
      <w:hyperlink r:id="rId61" w:history="1">
        <w:r w:rsidRPr="00404DBB">
          <w:rPr>
            <w:rStyle w:val="Hyperlink"/>
          </w:rPr>
          <w:t xml:space="preserve">How Mendel's pea plants helped us understand genetics </w:t>
        </w:r>
        <w:r w:rsidR="003565DA">
          <w:rPr>
            <w:rStyle w:val="Hyperlink"/>
          </w:rPr>
          <w:t>–</w:t>
        </w:r>
        <w:r w:rsidRPr="00404DBB">
          <w:rPr>
            <w:rStyle w:val="Hyperlink"/>
          </w:rPr>
          <w:t xml:space="preserve"> Hortensia Jiménez Díaz</w:t>
        </w:r>
      </w:hyperlink>
      <w:r w:rsidR="009238AE">
        <w:t>’</w:t>
      </w:r>
      <w:r w:rsidR="00D82E00">
        <w:t xml:space="preserve"> [video]</w:t>
      </w:r>
      <w:r>
        <w:t xml:space="preserve">, </w:t>
      </w:r>
      <w:r w:rsidRPr="009238AE">
        <w:rPr>
          <w:rStyle w:val="Emphasis"/>
        </w:rPr>
        <w:t>TED-Ed</w:t>
      </w:r>
      <w:r>
        <w:t>, YouTube, accessed 10 June 2025.</w:t>
      </w:r>
    </w:p>
    <w:p w14:paraId="1754F368" w14:textId="77777777" w:rsidR="003A61E2" w:rsidRDefault="003A61E2" w:rsidP="003A61E2">
      <w:r w:rsidRPr="003A61E2">
        <w:t xml:space="preserve">Troeger C, Khalil IA, Rao PC, Cao S, Blacker BF, Ahmed T and Kang G (2018) Rotavirus vaccination and the global burden of rotavirus diarrhea among children younger than 5 years, JAMA </w:t>
      </w:r>
      <w:proofErr w:type="spellStart"/>
      <w:r w:rsidRPr="003A61E2">
        <w:t>Pediatrics</w:t>
      </w:r>
      <w:proofErr w:type="spellEnd"/>
      <w:r w:rsidRPr="003A61E2">
        <w:t>, 172(10):958-965.</w:t>
      </w:r>
    </w:p>
    <w:p w14:paraId="6CBC9704" w14:textId="79F3326F" w:rsidR="008C6D4B" w:rsidRDefault="00AF1E8C" w:rsidP="002538D7">
      <w:r>
        <w:t xml:space="preserve">TRR 181 Energy </w:t>
      </w:r>
      <w:r w:rsidR="00012031">
        <w:t>T</w:t>
      </w:r>
      <w:r>
        <w:t>ransfers in Atmosphere and Ocean (22 Sep</w:t>
      </w:r>
      <w:r w:rsidR="00012031">
        <w:t>tember</w:t>
      </w:r>
      <w:r>
        <w:t xml:space="preserve"> 2017)</w:t>
      </w:r>
      <w:r w:rsidR="00931D29">
        <w:t xml:space="preserve"> ‘</w:t>
      </w:r>
      <w:hyperlink r:id="rId62" w:history="1">
        <w:r w:rsidRPr="00C9645C">
          <w:rPr>
            <w:rStyle w:val="Hyperlink"/>
          </w:rPr>
          <w:t>TRR181 Climate Models easily explained</w:t>
        </w:r>
      </w:hyperlink>
      <w:r w:rsidR="00931D29">
        <w:t>’</w:t>
      </w:r>
      <w:r w:rsidR="00127B38">
        <w:t xml:space="preserve"> [video]</w:t>
      </w:r>
      <w:r>
        <w:t xml:space="preserve">, </w:t>
      </w:r>
      <w:r w:rsidRPr="00931D29">
        <w:rPr>
          <w:rStyle w:val="Emphasis"/>
        </w:rPr>
        <w:t xml:space="preserve">TRR 181 Energy </w:t>
      </w:r>
      <w:r w:rsidR="00012031">
        <w:rPr>
          <w:rStyle w:val="Emphasis"/>
        </w:rPr>
        <w:t>T</w:t>
      </w:r>
      <w:r w:rsidRPr="00931D29">
        <w:rPr>
          <w:rStyle w:val="Emphasis"/>
        </w:rPr>
        <w:t>ransfers in Atmosphere and Ocean</w:t>
      </w:r>
      <w:r>
        <w:t>, YouTube, accessed 10 June 2025.</w:t>
      </w:r>
    </w:p>
    <w:p w14:paraId="632B93A0" w14:textId="01E2C317" w:rsidR="00E4562C" w:rsidRDefault="00E4562C" w:rsidP="002538D7">
      <w:r>
        <w:t>Vigen</w:t>
      </w:r>
      <w:r w:rsidR="003E4855">
        <w:t xml:space="preserve"> T</w:t>
      </w:r>
      <w:r w:rsidR="00BC499B">
        <w:t xml:space="preserve"> </w:t>
      </w:r>
      <w:r w:rsidR="00491B90">
        <w:t>(n.d</w:t>
      </w:r>
      <w:r w:rsidR="00012031">
        <w:t>.</w:t>
      </w:r>
      <w:r w:rsidR="00491B90">
        <w:t>)</w:t>
      </w:r>
      <w:r w:rsidR="00A90D6D">
        <w:t xml:space="preserve"> </w:t>
      </w:r>
      <w:hyperlink r:id="rId63" w:history="1">
        <w:r w:rsidR="00A90D6D" w:rsidRPr="0072737D">
          <w:rPr>
            <w:rStyle w:val="Hyperlink"/>
            <w:i/>
            <w:iCs/>
          </w:rPr>
          <w:t xml:space="preserve">Spurious </w:t>
        </w:r>
        <w:r w:rsidR="0072737D">
          <w:rPr>
            <w:rStyle w:val="Hyperlink"/>
            <w:i/>
            <w:iCs/>
          </w:rPr>
          <w:t>C</w:t>
        </w:r>
        <w:r w:rsidR="00A90D6D" w:rsidRPr="0072737D">
          <w:rPr>
            <w:rStyle w:val="Hyperlink"/>
            <w:i/>
            <w:iCs/>
          </w:rPr>
          <w:t>orrelations</w:t>
        </w:r>
      </w:hyperlink>
      <w:r w:rsidR="00AB132F">
        <w:t xml:space="preserve">, </w:t>
      </w:r>
      <w:r w:rsidR="0072737D">
        <w:t xml:space="preserve">Tyler Vigen </w:t>
      </w:r>
      <w:r w:rsidR="006527D7">
        <w:t xml:space="preserve">website, </w:t>
      </w:r>
      <w:r w:rsidR="00AB132F">
        <w:t>accessed</w:t>
      </w:r>
      <w:r w:rsidR="00DA7430">
        <w:t xml:space="preserve"> </w:t>
      </w:r>
      <w:r w:rsidR="0008023E">
        <w:t>10 August 2026</w:t>
      </w:r>
      <w:r w:rsidR="006527D7">
        <w:t>.</w:t>
      </w:r>
    </w:p>
    <w:p w14:paraId="2A334B6A" w14:textId="20DE074F" w:rsidR="004D1A3F" w:rsidRDefault="004D1A3F" w:rsidP="004D1A3F">
      <w:r>
        <w:t>Wiliam D (2013) ‘</w:t>
      </w:r>
      <w:hyperlink r:id="rId64" w:history="1">
        <w:r>
          <w:rPr>
            <w:rStyle w:val="Hyperlink"/>
          </w:rPr>
          <w:t>Assessment: The bridge between teaching and learning</w:t>
        </w:r>
      </w:hyperlink>
      <w:r w:rsidR="00F428F7">
        <w:t>’,</w:t>
      </w:r>
      <w:r>
        <w:t xml:space="preserve"> </w:t>
      </w:r>
      <w:r w:rsidRPr="007D4915">
        <w:rPr>
          <w:rStyle w:val="Emphasis"/>
        </w:rPr>
        <w:t>Voices from the Middle</w:t>
      </w:r>
      <w:r>
        <w:t>, 21(2):15–20, accessed</w:t>
      </w:r>
      <w:r w:rsidR="009D606C">
        <w:t xml:space="preserve"> 18 July 2024</w:t>
      </w:r>
      <w:r>
        <w:t>.</w:t>
      </w:r>
    </w:p>
    <w:p w14:paraId="6AA08CDD" w14:textId="28EB9CD8" w:rsidR="004D1A3F" w:rsidRDefault="00DC3909" w:rsidP="004D1A3F">
      <w:r>
        <w:t>——</w:t>
      </w:r>
      <w:r w:rsidR="004D1A3F">
        <w:t>(201</w:t>
      </w:r>
      <w:r w:rsidR="00FD3FE9">
        <w:t>7</w:t>
      </w:r>
      <w:r w:rsidR="004D1A3F">
        <w:t xml:space="preserve">) </w:t>
      </w:r>
      <w:r w:rsidR="004D1A3F" w:rsidRPr="00B87F96">
        <w:rPr>
          <w:rStyle w:val="Emphasis"/>
        </w:rPr>
        <w:t>Embedded Formative Assessment</w:t>
      </w:r>
      <w:r w:rsidR="004D1A3F">
        <w:t>, 2nd edn, Solution Tree Press, Bloomington, IN.</w:t>
      </w:r>
    </w:p>
    <w:p w14:paraId="1929D759" w14:textId="36FA8F85" w:rsidR="0094695A" w:rsidRDefault="001E5CDB" w:rsidP="00EA79EC">
      <w:r>
        <w:t xml:space="preserve">Wisniewski B, Zierer K </w:t>
      </w:r>
      <w:r w:rsidR="00B87F96">
        <w:t>and</w:t>
      </w:r>
      <w:r w:rsidR="00964F1A">
        <w:t xml:space="preserve"> </w:t>
      </w:r>
      <w:r>
        <w:t xml:space="preserve">Hattie J (2020) </w:t>
      </w:r>
      <w:r w:rsidR="003346F4">
        <w:t>‘</w:t>
      </w:r>
      <w:hyperlink r:id="rId65" w:history="1">
        <w:r w:rsidRPr="001E5CDB">
          <w:rPr>
            <w:rStyle w:val="Hyperlink"/>
          </w:rPr>
          <w:t>The Power of Feedback Revisited: A Meta-Analysis of Educational Feedback Research</w:t>
        </w:r>
      </w:hyperlink>
      <w:r w:rsidR="00BB7074">
        <w:t>’,</w:t>
      </w:r>
      <w:r>
        <w:t xml:space="preserve"> </w:t>
      </w:r>
      <w:r w:rsidRPr="00B87F96">
        <w:rPr>
          <w:rStyle w:val="Emphasis"/>
        </w:rPr>
        <w:t xml:space="preserve">Frontiers </w:t>
      </w:r>
      <w:r w:rsidR="00580445" w:rsidRPr="00B87F96">
        <w:rPr>
          <w:rStyle w:val="Emphasis"/>
        </w:rPr>
        <w:t xml:space="preserve">in </w:t>
      </w:r>
      <w:r w:rsidRPr="00B87F96">
        <w:rPr>
          <w:rStyle w:val="Emphasis"/>
        </w:rPr>
        <w:t>Psychology</w:t>
      </w:r>
      <w:r>
        <w:t>, 10</w:t>
      </w:r>
      <w:r w:rsidR="008438C7">
        <w:t>(</w:t>
      </w:r>
      <w:r>
        <w:t>3087</w:t>
      </w:r>
      <w:r w:rsidR="008438C7">
        <w:t>)</w:t>
      </w:r>
      <w:r>
        <w:t xml:space="preserve">, </w:t>
      </w:r>
      <w:r w:rsidRPr="00ED5A6D">
        <w:t>doi</w:t>
      </w:r>
      <w:r w:rsidR="00ED5A6D">
        <w:t>:</w:t>
      </w:r>
      <w:r w:rsidRPr="00ED5A6D">
        <w:t>10.3389/fpsyg.2019.03087</w:t>
      </w:r>
      <w:r>
        <w:t>, accessed</w:t>
      </w:r>
      <w:r w:rsidR="009D606C">
        <w:t xml:space="preserve"> 18 July 2024</w:t>
      </w:r>
      <w:r w:rsidR="003346F4">
        <w:t>.</w:t>
      </w:r>
    </w:p>
    <w:p w14:paraId="49BAA9DF" w14:textId="7927FDC9" w:rsidR="00BF133D" w:rsidRDefault="00BF133D" w:rsidP="00BF133D">
      <w:r>
        <w:t xml:space="preserve">Yan D and </w:t>
      </w:r>
      <w:proofErr w:type="spellStart"/>
      <w:r w:rsidRPr="00D17FAE">
        <w:t>Blumwald</w:t>
      </w:r>
      <w:proofErr w:type="spellEnd"/>
      <w:r w:rsidRPr="00D17FAE">
        <w:t xml:space="preserve"> </w:t>
      </w:r>
      <w:r>
        <w:t>E (2023) ‘</w:t>
      </w:r>
      <w:hyperlink r:id="rId66" w:history="1">
        <w:r w:rsidRPr="00BE738E">
          <w:rPr>
            <w:rStyle w:val="Hyperlink"/>
          </w:rPr>
          <w:t>Scientific Article for Students: How do bacteria help plants?</w:t>
        </w:r>
      </w:hyperlink>
      <w:r>
        <w:t>’ (</w:t>
      </w:r>
      <w:r w:rsidRPr="00AB78AE">
        <w:t>Appleton</w:t>
      </w:r>
      <w:r>
        <w:t xml:space="preserve"> J and Firth F eds), </w:t>
      </w:r>
      <w:r w:rsidRPr="00BE738E">
        <w:rPr>
          <w:rStyle w:val="Emphasis"/>
        </w:rPr>
        <w:t xml:space="preserve">Science </w:t>
      </w:r>
      <w:r>
        <w:rPr>
          <w:rStyle w:val="Emphasis"/>
        </w:rPr>
        <w:t>J</w:t>
      </w:r>
      <w:r w:rsidRPr="00BE738E">
        <w:rPr>
          <w:rStyle w:val="Emphasis"/>
        </w:rPr>
        <w:t xml:space="preserve">ournal for </w:t>
      </w:r>
      <w:r>
        <w:rPr>
          <w:rStyle w:val="Emphasis"/>
        </w:rPr>
        <w:t>K</w:t>
      </w:r>
      <w:r w:rsidRPr="00BE738E">
        <w:rPr>
          <w:rStyle w:val="Emphasis"/>
        </w:rPr>
        <w:t xml:space="preserve">ids and </w:t>
      </w:r>
      <w:r>
        <w:rPr>
          <w:rStyle w:val="Emphasis"/>
        </w:rPr>
        <w:t>T</w:t>
      </w:r>
      <w:r w:rsidRPr="00BE738E">
        <w:rPr>
          <w:rStyle w:val="Emphasis"/>
        </w:rPr>
        <w:t>eens</w:t>
      </w:r>
      <w:r>
        <w:t>, accessed 21 July 2026.</w:t>
      </w:r>
    </w:p>
    <w:p w14:paraId="3BDCDC50" w14:textId="77777777" w:rsidR="00534092" w:rsidRDefault="00534092" w:rsidP="00653027"/>
    <w:p w14:paraId="6C40C800" w14:textId="6969C9A9" w:rsidR="00653027" w:rsidRDefault="00653027" w:rsidP="00EA79EC">
      <w:pPr>
        <w:sectPr w:rsidR="00653027" w:rsidSect="002C691C">
          <w:headerReference w:type="default" r:id="rId67"/>
          <w:footerReference w:type="even" r:id="rId68"/>
          <w:footerReference w:type="default" r:id="rId69"/>
          <w:headerReference w:type="first" r:id="rId70"/>
          <w:footerReference w:type="first" r:id="rId71"/>
          <w:pgSz w:w="16838" w:h="11906" w:orient="landscape"/>
          <w:pgMar w:top="1134" w:right="1134" w:bottom="1134" w:left="1134" w:header="709" w:footer="709" w:gutter="0"/>
          <w:pgNumType w:start="0"/>
          <w:cols w:space="708"/>
          <w:titlePg/>
          <w:docGrid w:linePitch="360"/>
        </w:sectPr>
      </w:pPr>
    </w:p>
    <w:p w14:paraId="1F5C4B88" w14:textId="77777777" w:rsidR="00653027" w:rsidRPr="00E80FFD" w:rsidRDefault="00653027" w:rsidP="00653027">
      <w:pPr>
        <w:spacing w:before="0" w:after="0"/>
        <w:rPr>
          <w:rStyle w:val="Strong"/>
          <w:szCs w:val="22"/>
        </w:rPr>
      </w:pPr>
      <w:r w:rsidRPr="00E80FFD">
        <w:rPr>
          <w:rStyle w:val="Strong"/>
          <w:szCs w:val="22"/>
        </w:rPr>
        <w:lastRenderedPageBreak/>
        <w:t>© State of New South Wales (Department of Education), 202</w:t>
      </w:r>
      <w:r>
        <w:rPr>
          <w:rStyle w:val="Strong"/>
          <w:szCs w:val="22"/>
        </w:rPr>
        <w:t>6</w:t>
      </w:r>
    </w:p>
    <w:p w14:paraId="32CA54A2" w14:textId="77777777" w:rsidR="00653027" w:rsidRPr="00E80FFD" w:rsidRDefault="00653027" w:rsidP="00653027">
      <w:r>
        <w:t xml:space="preserve">The copyright material </w:t>
      </w:r>
      <w:r w:rsidRPr="00E80FFD">
        <w:t>published</w:t>
      </w:r>
      <w:r>
        <w:t xml:space="preserve"> in this resource is subject to the </w:t>
      </w:r>
      <w:r w:rsidRPr="00DE2DDF">
        <w:rPr>
          <w:rStyle w:val="Emphasis"/>
        </w:rPr>
        <w:t>Copyright Act 1968</w:t>
      </w:r>
      <w:r>
        <w:t xml:space="preserve"> (Cth) and is owned by the NSW Department of Education or, where indicated, </w:t>
      </w:r>
      <w:r w:rsidRPr="002D3434">
        <w:t>by</w:t>
      </w:r>
      <w:r>
        <w:t xml:space="preserve"> a party other than t</w:t>
      </w:r>
      <w:r w:rsidRPr="00E80FFD">
        <w:t>he NSW Department of Education (third-party material).</w:t>
      </w:r>
    </w:p>
    <w:p w14:paraId="171D957C" w14:textId="77777777" w:rsidR="00653027" w:rsidRDefault="00653027" w:rsidP="00653027">
      <w:r w:rsidRPr="00E80FFD">
        <w:t>Copyright material available in this resource</w:t>
      </w:r>
      <w:r>
        <w:t xml:space="preserve"> and owned by the NSW Department of Education is licensed under a </w:t>
      </w:r>
      <w:hyperlink r:id="rId72" w:history="1">
        <w:r w:rsidRPr="003B3E41">
          <w:rPr>
            <w:rStyle w:val="Hyperlink"/>
          </w:rPr>
          <w:t>Creative Commons Attribution 4.0 International (CC BY 4.0) license</w:t>
        </w:r>
      </w:hyperlink>
      <w:r>
        <w:t>.</w:t>
      </w:r>
    </w:p>
    <w:p w14:paraId="64FC6639" w14:textId="77777777" w:rsidR="00653027" w:rsidRDefault="00653027" w:rsidP="00653027">
      <w:pPr>
        <w:spacing w:line="276" w:lineRule="auto"/>
      </w:pPr>
      <w:r>
        <w:rPr>
          <w:noProof/>
        </w:rPr>
        <w:drawing>
          <wp:inline distT="0" distB="0" distL="0" distR="0" wp14:anchorId="4DD48BCC" wp14:editId="6E03E939">
            <wp:extent cx="1228725" cy="428625"/>
            <wp:effectExtent l="0" t="0" r="9525" b="9525"/>
            <wp:docPr id="32" name="Picture 32" descr="Creative Commons Attribution license logo.">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72"/>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1EA910B" w14:textId="77777777" w:rsidR="00653027" w:rsidRPr="00E80FFD" w:rsidRDefault="00653027" w:rsidP="00653027">
      <w:r w:rsidRPr="002D3434">
        <w:t xml:space="preserve">This license allows you to share and </w:t>
      </w:r>
      <w:r w:rsidRPr="00E80FFD">
        <w:t>adapt the material for any purpose, even commercially.</w:t>
      </w:r>
    </w:p>
    <w:p w14:paraId="5ECB21E5" w14:textId="77777777" w:rsidR="00653027" w:rsidRPr="00E80FFD" w:rsidRDefault="00653027" w:rsidP="00653027">
      <w:r w:rsidRPr="00E80FFD">
        <w:t>Attribution should be given to © State of New South Wales (Department of Education), 202</w:t>
      </w:r>
      <w:r>
        <w:t>6</w:t>
      </w:r>
      <w:r w:rsidRPr="00E80FFD">
        <w:t>.</w:t>
      </w:r>
    </w:p>
    <w:p w14:paraId="31E0324C" w14:textId="77777777" w:rsidR="00653027" w:rsidRPr="002D3434" w:rsidRDefault="00653027" w:rsidP="00653027">
      <w:r w:rsidRPr="00E80FFD">
        <w:t>Material in this resource not available</w:t>
      </w:r>
      <w:r w:rsidRPr="002D3434">
        <w:t xml:space="preserve"> under a Creative Commons license:</w:t>
      </w:r>
    </w:p>
    <w:p w14:paraId="00F65ADD" w14:textId="77777777" w:rsidR="00653027" w:rsidRPr="002D3434" w:rsidRDefault="00653027" w:rsidP="00653027">
      <w:pPr>
        <w:pStyle w:val="ListBullet"/>
        <w:spacing w:line="276" w:lineRule="auto"/>
        <w:contextualSpacing/>
      </w:pPr>
      <w:r w:rsidRPr="002D3434">
        <w:t>the NSW Department of Education logo, other logos and trademark-protected material</w:t>
      </w:r>
    </w:p>
    <w:p w14:paraId="06088E2E" w14:textId="77777777" w:rsidR="00653027" w:rsidRPr="002D3434" w:rsidRDefault="00653027" w:rsidP="00653027">
      <w:pPr>
        <w:pStyle w:val="ListBullet"/>
        <w:spacing w:line="276" w:lineRule="auto"/>
        <w:contextualSpacing/>
      </w:pPr>
      <w:r w:rsidRPr="002D3434">
        <w:t>material owned by a third party that has been reproduced with permission. You will need to obtain permission from the third party to reuse its material.</w:t>
      </w:r>
    </w:p>
    <w:p w14:paraId="11432F8A" w14:textId="77777777" w:rsidR="00653027" w:rsidRPr="003B3E41" w:rsidRDefault="00653027" w:rsidP="00653027">
      <w:pPr>
        <w:pStyle w:val="FeatureBox2"/>
        <w:spacing w:line="276" w:lineRule="auto"/>
        <w:rPr>
          <w:rStyle w:val="Strong"/>
        </w:rPr>
      </w:pPr>
      <w:r w:rsidRPr="003B3E41">
        <w:rPr>
          <w:rStyle w:val="Strong"/>
        </w:rPr>
        <w:t>Links to third-party material and websites</w:t>
      </w:r>
    </w:p>
    <w:p w14:paraId="59838247" w14:textId="77777777" w:rsidR="00653027" w:rsidRDefault="00653027" w:rsidP="00653027">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4932424" w14:textId="414652EC" w:rsidR="001E5CDB" w:rsidRPr="0000036D" w:rsidRDefault="00653027" w:rsidP="00653027">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F7238">
        <w:rPr>
          <w:rStyle w:val="Emphasis"/>
        </w:rPr>
        <w:t>Copyright Act 1968</w:t>
      </w:r>
      <w:r>
        <w:t xml:space="preserve"> (Cth). The department accepts no responsibility for content on third-party websites.</w:t>
      </w:r>
    </w:p>
    <w:sectPr w:rsidR="001E5CDB" w:rsidRPr="0000036D" w:rsidSect="00653027">
      <w:headerReference w:type="default" r:id="rId74"/>
      <w:footerReference w:type="default" r:id="rId75"/>
      <w:headerReference w:type="first" r:id="rId76"/>
      <w:footerReference w:type="first" r:id="rId77"/>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CEB9A" w14:textId="77777777" w:rsidR="00B31844" w:rsidRDefault="00B31844" w:rsidP="00E51733">
      <w:r>
        <w:separator/>
      </w:r>
    </w:p>
    <w:p w14:paraId="07275FF8" w14:textId="77777777" w:rsidR="00B31844" w:rsidRDefault="00B31844"/>
  </w:endnote>
  <w:endnote w:type="continuationSeparator" w:id="0">
    <w:p w14:paraId="74C11FB2" w14:textId="77777777" w:rsidR="00B31844" w:rsidRDefault="00B31844" w:rsidP="00E51733">
      <w:r>
        <w:continuationSeparator/>
      </w:r>
    </w:p>
    <w:p w14:paraId="2FE9F76F" w14:textId="77777777" w:rsidR="00B31844" w:rsidRDefault="00B31844"/>
  </w:endnote>
  <w:endnote w:type="continuationNotice" w:id="1">
    <w:p w14:paraId="79028F22" w14:textId="77777777" w:rsidR="00B31844" w:rsidRDefault="00B31844">
      <w:pPr>
        <w:spacing w:before="0" w:after="0" w:line="240" w:lineRule="auto"/>
      </w:pPr>
    </w:p>
    <w:p w14:paraId="7239FF6A" w14:textId="77777777" w:rsidR="00B31844" w:rsidRDefault="00B318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B8D278F7-E310-43AA-A633-CB4290A73597}"/>
  </w:font>
  <w:font w:name="Calibri">
    <w:panose1 w:val="020F0502020204030204"/>
    <w:charset w:val="00"/>
    <w:family w:val="swiss"/>
    <w:pitch w:val="variable"/>
    <w:sig w:usb0="E4002EFF" w:usb1="C200247B" w:usb2="00000009" w:usb3="00000000" w:csb0="000001FF" w:csb1="00000000"/>
    <w:embedRegular r:id="rId2" w:fontKey="{192077C1-AA33-484A-A2BA-050F28DDD0A6}"/>
    <w:embedBold r:id="rId3" w:fontKey="{67331E39-7952-4DC6-AE89-576611D83E4D}"/>
    <w:embedItalic r:id="rId4" w:fontKey="{0BE23E5E-6A42-4E2F-B41E-3092CEE92CB6}"/>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B1A46D9D-D50A-4D01-97A4-16EF47AFA7EE}"/>
  </w:font>
  <w:font w:name="Cambria Math">
    <w:panose1 w:val="02040503050406030204"/>
    <w:charset w:val="00"/>
    <w:family w:val="roman"/>
    <w:pitch w:val="variable"/>
    <w:sig w:usb0="E00006FF" w:usb1="420024FF" w:usb2="02000000" w:usb3="00000000" w:csb0="0000019F" w:csb1="00000000"/>
    <w:embedItalic r:id="rId6" w:fontKey="{E71D7477-9804-4C2F-A3EC-FB3C1E376069}"/>
  </w:font>
  <w:font w:name="Calibri Light">
    <w:panose1 w:val="020F0302020204030204"/>
    <w:charset w:val="00"/>
    <w:family w:val="swiss"/>
    <w:pitch w:val="variable"/>
    <w:sig w:usb0="E4002EFF" w:usb1="C200247B" w:usb2="00000009" w:usb3="00000000" w:csb0="000001FF" w:csb1="00000000"/>
    <w:embedRegular r:id="rId7" w:fontKey="{9321360F-623C-47B0-B46F-CF89673D9E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02C6" w14:textId="02B61DA3"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222E67">
      <w:rPr>
        <w:noProof/>
      </w:rPr>
      <w:t>Oct-26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D82A" w14:textId="3B867E3C" w:rsidR="00C235C0" w:rsidRPr="00123A38" w:rsidRDefault="00C235C0" w:rsidP="00C235C0">
    <w:pPr>
      <w:pStyle w:val="Footer"/>
    </w:pPr>
    <w:r>
      <w:t xml:space="preserve">© NSW Department of Education, </w:t>
    </w:r>
    <w:r w:rsidR="003531F2">
      <w:t>Oct</w:t>
    </w:r>
    <w:r>
      <w:t>-26</w:t>
    </w:r>
    <w:r>
      <w:ptab w:relativeTo="margin" w:alignment="right" w:leader="none"/>
    </w:r>
    <w:r>
      <w:rPr>
        <w:b/>
        <w:noProof/>
        <w:sz w:val="28"/>
        <w:szCs w:val="28"/>
      </w:rPr>
      <w:drawing>
        <wp:inline distT="0" distB="0" distL="0" distR="0" wp14:anchorId="21AA7C6E" wp14:editId="24745224">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9C1A" w14:textId="77777777" w:rsidR="003555E8" w:rsidRPr="002F375A" w:rsidRDefault="003555E8" w:rsidP="003555E8">
    <w:pPr>
      <w:pStyle w:val="Logo"/>
      <w:ind w:right="-31"/>
      <w:jc w:val="right"/>
    </w:pPr>
    <w:r w:rsidRPr="008426B6">
      <w:rPr>
        <w:noProof/>
      </w:rPr>
      <w:drawing>
        <wp:inline distT="0" distB="0" distL="0" distR="0" wp14:anchorId="00345D94" wp14:editId="73F698DB">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558E" w14:textId="77777777" w:rsidR="00653027" w:rsidRDefault="006530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2A18" w14:textId="77777777" w:rsidR="00653027" w:rsidRPr="00E80FFD" w:rsidRDefault="00653027" w:rsidP="00E80FFD">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69C7B" w14:textId="77777777" w:rsidR="00B31844" w:rsidRDefault="00B31844" w:rsidP="00E51733">
      <w:r>
        <w:separator/>
      </w:r>
    </w:p>
    <w:p w14:paraId="489DCE75" w14:textId="77777777" w:rsidR="00B31844" w:rsidRDefault="00B31844"/>
  </w:footnote>
  <w:footnote w:type="continuationSeparator" w:id="0">
    <w:p w14:paraId="31A057A1" w14:textId="77777777" w:rsidR="00B31844" w:rsidRDefault="00B31844" w:rsidP="00E51733">
      <w:r>
        <w:continuationSeparator/>
      </w:r>
    </w:p>
    <w:p w14:paraId="6F4E8B36" w14:textId="77777777" w:rsidR="00B31844" w:rsidRDefault="00B31844"/>
  </w:footnote>
  <w:footnote w:type="continuationNotice" w:id="1">
    <w:p w14:paraId="2550F8AA" w14:textId="77777777" w:rsidR="00B31844" w:rsidRDefault="00B31844">
      <w:pPr>
        <w:spacing w:before="0" w:after="0" w:line="240" w:lineRule="auto"/>
      </w:pPr>
    </w:p>
    <w:p w14:paraId="2E605ABD" w14:textId="77777777" w:rsidR="00B31844" w:rsidRDefault="00B318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E39C" w14:textId="3BE9D617" w:rsidR="00322EB3" w:rsidRDefault="00D3215F" w:rsidP="00322EB3">
    <w:pPr>
      <w:pStyle w:val="Documentname"/>
    </w:pPr>
    <w:r>
      <w:t xml:space="preserve">Science </w:t>
    </w:r>
    <w:r w:rsidR="00322EB3" w:rsidRPr="00322EB3">
      <w:t>Stage</w:t>
    </w:r>
    <w:r w:rsidR="00D94138">
      <w:t xml:space="preserve"> </w:t>
    </w:r>
    <w:r>
      <w:t>5</w:t>
    </w:r>
    <w:r w:rsidR="00322EB3" w:rsidRPr="00322EB3">
      <w:t xml:space="preserve"> – sample program of learning</w:t>
    </w:r>
    <w:r w:rsidR="00FE32C1">
      <w:t xml:space="preserve"> – </w:t>
    </w:r>
    <w:r w:rsidR="00E35C9B">
      <w:t xml:space="preserve">Data </w:t>
    </w:r>
    <w:r w:rsidR="00FF0735">
      <w:t>s</w:t>
    </w:r>
    <w:r w:rsidR="00E35C9B">
      <w:t>cience 2</w:t>
    </w:r>
    <w:r w:rsidR="00860634">
      <w:t xml:space="preserve"> –</w:t>
    </w:r>
    <w:r w:rsidR="00953447">
      <w:t xml:space="preserve"> Part A</w:t>
    </w:r>
    <w:r w:rsidR="00322EB3">
      <w:t xml:space="preserve"> | </w:t>
    </w:r>
    <w:r w:rsidR="00322EB3" w:rsidRPr="009D6697">
      <w:fldChar w:fldCharType="begin"/>
    </w:r>
    <w:r w:rsidR="00322EB3" w:rsidRPr="009D6697">
      <w:instrText xml:space="preserve"> PAGE   \* MERGEFORMAT </w:instrText>
    </w:r>
    <w:r w:rsidR="00322EB3" w:rsidRPr="009D6697">
      <w:fldChar w:fldCharType="separate"/>
    </w:r>
    <w:r w:rsidR="00322EB3">
      <w:t>2</w:t>
    </w:r>
    <w:r w:rsidR="00322EB3" w:rsidRPr="009D669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11BF" w14:textId="77777777" w:rsidR="003555E8" w:rsidRPr="00FA6449" w:rsidRDefault="00B31844" w:rsidP="003555E8">
    <w:pPr>
      <w:pStyle w:val="Header"/>
      <w:spacing w:after="0"/>
    </w:pPr>
    <w:r>
      <w:pict w14:anchorId="529C20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6"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555E8" w:rsidRPr="009D43DD">
      <w:t>NSW Department of Education</w:t>
    </w:r>
    <w:r w:rsidR="003555E8"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20ED" w14:textId="77777777" w:rsidR="00653027" w:rsidRDefault="006530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D3952" w14:textId="77777777" w:rsidR="00653027" w:rsidRPr="00FA6449" w:rsidRDefault="00653027" w:rsidP="00E80FFD">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43A1DEC"/>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5E00A88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3A6B28"/>
    <w:multiLevelType w:val="hybridMultilevel"/>
    <w:tmpl w:val="D4344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9165FA"/>
    <w:multiLevelType w:val="multilevel"/>
    <w:tmpl w:val="0BC2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F1854"/>
    <w:multiLevelType w:val="hybridMultilevel"/>
    <w:tmpl w:val="F282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5353B5"/>
    <w:multiLevelType w:val="hybridMultilevel"/>
    <w:tmpl w:val="2C924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F00ED5"/>
    <w:multiLevelType w:val="hybridMultilevel"/>
    <w:tmpl w:val="76D2C700"/>
    <w:lvl w:ilvl="0" w:tplc="E4DE97C2">
      <w:start w:val="1"/>
      <w:numFmt w:val="bullet"/>
      <w:lvlText w:val=""/>
      <w:lvlJc w:val="left"/>
      <w:pPr>
        <w:ind w:left="1080" w:hanging="360"/>
      </w:pPr>
      <w:rPr>
        <w:rFonts w:ascii="Symbol" w:hAnsi="Symbol"/>
      </w:rPr>
    </w:lvl>
    <w:lvl w:ilvl="1" w:tplc="5450F7A4">
      <w:start w:val="1"/>
      <w:numFmt w:val="bullet"/>
      <w:lvlText w:val=""/>
      <w:lvlJc w:val="left"/>
      <w:pPr>
        <w:ind w:left="1080" w:hanging="360"/>
      </w:pPr>
      <w:rPr>
        <w:rFonts w:ascii="Symbol" w:hAnsi="Symbol"/>
      </w:rPr>
    </w:lvl>
    <w:lvl w:ilvl="2" w:tplc="0388FAD2">
      <w:start w:val="1"/>
      <w:numFmt w:val="bullet"/>
      <w:lvlText w:val=""/>
      <w:lvlJc w:val="left"/>
      <w:pPr>
        <w:ind w:left="1080" w:hanging="360"/>
      </w:pPr>
      <w:rPr>
        <w:rFonts w:ascii="Symbol" w:hAnsi="Symbol"/>
      </w:rPr>
    </w:lvl>
    <w:lvl w:ilvl="3" w:tplc="12F46744">
      <w:start w:val="1"/>
      <w:numFmt w:val="bullet"/>
      <w:lvlText w:val=""/>
      <w:lvlJc w:val="left"/>
      <w:pPr>
        <w:ind w:left="1080" w:hanging="360"/>
      </w:pPr>
      <w:rPr>
        <w:rFonts w:ascii="Symbol" w:hAnsi="Symbol"/>
      </w:rPr>
    </w:lvl>
    <w:lvl w:ilvl="4" w:tplc="039CBCF4">
      <w:start w:val="1"/>
      <w:numFmt w:val="bullet"/>
      <w:lvlText w:val=""/>
      <w:lvlJc w:val="left"/>
      <w:pPr>
        <w:ind w:left="1080" w:hanging="360"/>
      </w:pPr>
      <w:rPr>
        <w:rFonts w:ascii="Symbol" w:hAnsi="Symbol"/>
      </w:rPr>
    </w:lvl>
    <w:lvl w:ilvl="5" w:tplc="8026B7E6">
      <w:start w:val="1"/>
      <w:numFmt w:val="bullet"/>
      <w:lvlText w:val=""/>
      <w:lvlJc w:val="left"/>
      <w:pPr>
        <w:ind w:left="1080" w:hanging="360"/>
      </w:pPr>
      <w:rPr>
        <w:rFonts w:ascii="Symbol" w:hAnsi="Symbol"/>
      </w:rPr>
    </w:lvl>
    <w:lvl w:ilvl="6" w:tplc="83EEC1DC">
      <w:start w:val="1"/>
      <w:numFmt w:val="bullet"/>
      <w:lvlText w:val=""/>
      <w:lvlJc w:val="left"/>
      <w:pPr>
        <w:ind w:left="1080" w:hanging="360"/>
      </w:pPr>
      <w:rPr>
        <w:rFonts w:ascii="Symbol" w:hAnsi="Symbol"/>
      </w:rPr>
    </w:lvl>
    <w:lvl w:ilvl="7" w:tplc="A2564486">
      <w:start w:val="1"/>
      <w:numFmt w:val="bullet"/>
      <w:lvlText w:val=""/>
      <w:lvlJc w:val="left"/>
      <w:pPr>
        <w:ind w:left="1080" w:hanging="360"/>
      </w:pPr>
      <w:rPr>
        <w:rFonts w:ascii="Symbol" w:hAnsi="Symbol"/>
      </w:rPr>
    </w:lvl>
    <w:lvl w:ilvl="8" w:tplc="3D264BC8">
      <w:start w:val="1"/>
      <w:numFmt w:val="bullet"/>
      <w:lvlText w:val=""/>
      <w:lvlJc w:val="left"/>
      <w:pPr>
        <w:ind w:left="1080" w:hanging="360"/>
      </w:pPr>
      <w:rPr>
        <w:rFonts w:ascii="Symbol" w:hAnsi="Symbol"/>
      </w:rPr>
    </w:lvl>
  </w:abstractNum>
  <w:abstractNum w:abstractNumId="7" w15:restartNumberingAfterBreak="0">
    <w:nsid w:val="16573AAC"/>
    <w:multiLevelType w:val="hybridMultilevel"/>
    <w:tmpl w:val="27D814D6"/>
    <w:lvl w:ilvl="0" w:tplc="D610D13A">
      <w:start w:val="1"/>
      <w:numFmt w:val="bullet"/>
      <w:lvlText w:val=""/>
      <w:lvlJc w:val="left"/>
      <w:pPr>
        <w:ind w:left="720" w:hanging="360"/>
      </w:pPr>
      <w:rPr>
        <w:rFonts w:ascii="Symbol" w:hAnsi="Symbol"/>
      </w:rPr>
    </w:lvl>
    <w:lvl w:ilvl="1" w:tplc="32044474">
      <w:start w:val="1"/>
      <w:numFmt w:val="bullet"/>
      <w:lvlText w:val=""/>
      <w:lvlJc w:val="left"/>
      <w:pPr>
        <w:ind w:left="720" w:hanging="360"/>
      </w:pPr>
      <w:rPr>
        <w:rFonts w:ascii="Symbol" w:hAnsi="Symbol"/>
      </w:rPr>
    </w:lvl>
    <w:lvl w:ilvl="2" w:tplc="612070AA">
      <w:start w:val="1"/>
      <w:numFmt w:val="bullet"/>
      <w:lvlText w:val=""/>
      <w:lvlJc w:val="left"/>
      <w:pPr>
        <w:ind w:left="720" w:hanging="360"/>
      </w:pPr>
      <w:rPr>
        <w:rFonts w:ascii="Symbol" w:hAnsi="Symbol"/>
      </w:rPr>
    </w:lvl>
    <w:lvl w:ilvl="3" w:tplc="920689CC">
      <w:start w:val="1"/>
      <w:numFmt w:val="bullet"/>
      <w:lvlText w:val=""/>
      <w:lvlJc w:val="left"/>
      <w:pPr>
        <w:ind w:left="720" w:hanging="360"/>
      </w:pPr>
      <w:rPr>
        <w:rFonts w:ascii="Symbol" w:hAnsi="Symbol"/>
      </w:rPr>
    </w:lvl>
    <w:lvl w:ilvl="4" w:tplc="EDBABBB2">
      <w:start w:val="1"/>
      <w:numFmt w:val="bullet"/>
      <w:lvlText w:val=""/>
      <w:lvlJc w:val="left"/>
      <w:pPr>
        <w:ind w:left="720" w:hanging="360"/>
      </w:pPr>
      <w:rPr>
        <w:rFonts w:ascii="Symbol" w:hAnsi="Symbol"/>
      </w:rPr>
    </w:lvl>
    <w:lvl w:ilvl="5" w:tplc="0ADE30D6">
      <w:start w:val="1"/>
      <w:numFmt w:val="bullet"/>
      <w:lvlText w:val=""/>
      <w:lvlJc w:val="left"/>
      <w:pPr>
        <w:ind w:left="720" w:hanging="360"/>
      </w:pPr>
      <w:rPr>
        <w:rFonts w:ascii="Symbol" w:hAnsi="Symbol"/>
      </w:rPr>
    </w:lvl>
    <w:lvl w:ilvl="6" w:tplc="F9E8CCCC">
      <w:start w:val="1"/>
      <w:numFmt w:val="bullet"/>
      <w:lvlText w:val=""/>
      <w:lvlJc w:val="left"/>
      <w:pPr>
        <w:ind w:left="720" w:hanging="360"/>
      </w:pPr>
      <w:rPr>
        <w:rFonts w:ascii="Symbol" w:hAnsi="Symbol"/>
      </w:rPr>
    </w:lvl>
    <w:lvl w:ilvl="7" w:tplc="43B8755A">
      <w:start w:val="1"/>
      <w:numFmt w:val="bullet"/>
      <w:lvlText w:val=""/>
      <w:lvlJc w:val="left"/>
      <w:pPr>
        <w:ind w:left="720" w:hanging="360"/>
      </w:pPr>
      <w:rPr>
        <w:rFonts w:ascii="Symbol" w:hAnsi="Symbol"/>
      </w:rPr>
    </w:lvl>
    <w:lvl w:ilvl="8" w:tplc="78C0C254">
      <w:start w:val="1"/>
      <w:numFmt w:val="bullet"/>
      <w:lvlText w:val=""/>
      <w:lvlJc w:val="left"/>
      <w:pPr>
        <w:ind w:left="720" w:hanging="360"/>
      </w:pPr>
      <w:rPr>
        <w:rFonts w:ascii="Symbol" w:hAnsi="Symbol"/>
      </w:rPr>
    </w:lvl>
  </w:abstractNum>
  <w:abstractNum w:abstractNumId="8" w15:restartNumberingAfterBreak="0">
    <w:nsid w:val="173755D8"/>
    <w:multiLevelType w:val="hybridMultilevel"/>
    <w:tmpl w:val="12FE1FB0"/>
    <w:lvl w:ilvl="0" w:tplc="F67ECDC4">
      <w:start w:val="1"/>
      <w:numFmt w:val="bullet"/>
      <w:lvlText w:val=""/>
      <w:lvlJc w:val="left"/>
      <w:pPr>
        <w:ind w:left="1440" w:hanging="360"/>
      </w:pPr>
      <w:rPr>
        <w:rFonts w:ascii="Symbol" w:hAnsi="Symbol"/>
      </w:rPr>
    </w:lvl>
    <w:lvl w:ilvl="1" w:tplc="9530F284">
      <w:start w:val="1"/>
      <w:numFmt w:val="bullet"/>
      <w:lvlText w:val=""/>
      <w:lvlJc w:val="left"/>
      <w:pPr>
        <w:ind w:left="1440" w:hanging="360"/>
      </w:pPr>
      <w:rPr>
        <w:rFonts w:ascii="Symbol" w:hAnsi="Symbol"/>
      </w:rPr>
    </w:lvl>
    <w:lvl w:ilvl="2" w:tplc="6824AE5C">
      <w:start w:val="1"/>
      <w:numFmt w:val="bullet"/>
      <w:lvlText w:val=""/>
      <w:lvlJc w:val="left"/>
      <w:pPr>
        <w:ind w:left="1440" w:hanging="360"/>
      </w:pPr>
      <w:rPr>
        <w:rFonts w:ascii="Symbol" w:hAnsi="Symbol"/>
      </w:rPr>
    </w:lvl>
    <w:lvl w:ilvl="3" w:tplc="6D6C52E8">
      <w:start w:val="1"/>
      <w:numFmt w:val="bullet"/>
      <w:lvlText w:val=""/>
      <w:lvlJc w:val="left"/>
      <w:pPr>
        <w:ind w:left="1440" w:hanging="360"/>
      </w:pPr>
      <w:rPr>
        <w:rFonts w:ascii="Symbol" w:hAnsi="Symbol"/>
      </w:rPr>
    </w:lvl>
    <w:lvl w:ilvl="4" w:tplc="04BC2456">
      <w:start w:val="1"/>
      <w:numFmt w:val="bullet"/>
      <w:lvlText w:val=""/>
      <w:lvlJc w:val="left"/>
      <w:pPr>
        <w:ind w:left="1440" w:hanging="360"/>
      </w:pPr>
      <w:rPr>
        <w:rFonts w:ascii="Symbol" w:hAnsi="Symbol"/>
      </w:rPr>
    </w:lvl>
    <w:lvl w:ilvl="5" w:tplc="3D8A6AC4">
      <w:start w:val="1"/>
      <w:numFmt w:val="bullet"/>
      <w:lvlText w:val=""/>
      <w:lvlJc w:val="left"/>
      <w:pPr>
        <w:ind w:left="1440" w:hanging="360"/>
      </w:pPr>
      <w:rPr>
        <w:rFonts w:ascii="Symbol" w:hAnsi="Symbol"/>
      </w:rPr>
    </w:lvl>
    <w:lvl w:ilvl="6" w:tplc="4FB8AA30">
      <w:start w:val="1"/>
      <w:numFmt w:val="bullet"/>
      <w:lvlText w:val=""/>
      <w:lvlJc w:val="left"/>
      <w:pPr>
        <w:ind w:left="1440" w:hanging="360"/>
      </w:pPr>
      <w:rPr>
        <w:rFonts w:ascii="Symbol" w:hAnsi="Symbol"/>
      </w:rPr>
    </w:lvl>
    <w:lvl w:ilvl="7" w:tplc="828E09B4">
      <w:start w:val="1"/>
      <w:numFmt w:val="bullet"/>
      <w:lvlText w:val=""/>
      <w:lvlJc w:val="left"/>
      <w:pPr>
        <w:ind w:left="1440" w:hanging="360"/>
      </w:pPr>
      <w:rPr>
        <w:rFonts w:ascii="Symbol" w:hAnsi="Symbol"/>
      </w:rPr>
    </w:lvl>
    <w:lvl w:ilvl="8" w:tplc="9CEE05B8">
      <w:start w:val="1"/>
      <w:numFmt w:val="bullet"/>
      <w:lvlText w:val=""/>
      <w:lvlJc w:val="left"/>
      <w:pPr>
        <w:ind w:left="1440" w:hanging="360"/>
      </w:pPr>
      <w:rPr>
        <w:rFonts w:ascii="Symbol" w:hAnsi="Symbol"/>
      </w:rPr>
    </w:lvl>
  </w:abstractNum>
  <w:abstractNum w:abstractNumId="9"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ED80C66"/>
    <w:multiLevelType w:val="multilevel"/>
    <w:tmpl w:val="C058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546DAB"/>
    <w:multiLevelType w:val="hybridMultilevel"/>
    <w:tmpl w:val="2056D692"/>
    <w:lvl w:ilvl="0" w:tplc="400C7CB8">
      <w:start w:val="1"/>
      <w:numFmt w:val="bullet"/>
      <w:lvlText w:val=""/>
      <w:lvlJc w:val="left"/>
      <w:pPr>
        <w:ind w:left="720" w:hanging="360"/>
      </w:pPr>
      <w:rPr>
        <w:rFonts w:ascii="Symbol" w:hAnsi="Symbol"/>
      </w:rPr>
    </w:lvl>
    <w:lvl w:ilvl="1" w:tplc="1A9AD2F6">
      <w:start w:val="1"/>
      <w:numFmt w:val="bullet"/>
      <w:lvlText w:val=""/>
      <w:lvlJc w:val="left"/>
      <w:pPr>
        <w:ind w:left="720" w:hanging="360"/>
      </w:pPr>
      <w:rPr>
        <w:rFonts w:ascii="Symbol" w:hAnsi="Symbol"/>
      </w:rPr>
    </w:lvl>
    <w:lvl w:ilvl="2" w:tplc="E392DAFE">
      <w:start w:val="1"/>
      <w:numFmt w:val="bullet"/>
      <w:lvlText w:val=""/>
      <w:lvlJc w:val="left"/>
      <w:pPr>
        <w:ind w:left="720" w:hanging="360"/>
      </w:pPr>
      <w:rPr>
        <w:rFonts w:ascii="Symbol" w:hAnsi="Symbol"/>
      </w:rPr>
    </w:lvl>
    <w:lvl w:ilvl="3" w:tplc="EF3A4610">
      <w:start w:val="1"/>
      <w:numFmt w:val="bullet"/>
      <w:lvlText w:val=""/>
      <w:lvlJc w:val="left"/>
      <w:pPr>
        <w:ind w:left="720" w:hanging="360"/>
      </w:pPr>
      <w:rPr>
        <w:rFonts w:ascii="Symbol" w:hAnsi="Symbol"/>
      </w:rPr>
    </w:lvl>
    <w:lvl w:ilvl="4" w:tplc="4EEAE14A">
      <w:start w:val="1"/>
      <w:numFmt w:val="bullet"/>
      <w:lvlText w:val=""/>
      <w:lvlJc w:val="left"/>
      <w:pPr>
        <w:ind w:left="720" w:hanging="360"/>
      </w:pPr>
      <w:rPr>
        <w:rFonts w:ascii="Symbol" w:hAnsi="Symbol"/>
      </w:rPr>
    </w:lvl>
    <w:lvl w:ilvl="5" w:tplc="5D7CC20C">
      <w:start w:val="1"/>
      <w:numFmt w:val="bullet"/>
      <w:lvlText w:val=""/>
      <w:lvlJc w:val="left"/>
      <w:pPr>
        <w:ind w:left="720" w:hanging="360"/>
      </w:pPr>
      <w:rPr>
        <w:rFonts w:ascii="Symbol" w:hAnsi="Symbol"/>
      </w:rPr>
    </w:lvl>
    <w:lvl w:ilvl="6" w:tplc="C0F041AA">
      <w:start w:val="1"/>
      <w:numFmt w:val="bullet"/>
      <w:lvlText w:val=""/>
      <w:lvlJc w:val="left"/>
      <w:pPr>
        <w:ind w:left="720" w:hanging="360"/>
      </w:pPr>
      <w:rPr>
        <w:rFonts w:ascii="Symbol" w:hAnsi="Symbol"/>
      </w:rPr>
    </w:lvl>
    <w:lvl w:ilvl="7" w:tplc="AC0CB5DA">
      <w:start w:val="1"/>
      <w:numFmt w:val="bullet"/>
      <w:lvlText w:val=""/>
      <w:lvlJc w:val="left"/>
      <w:pPr>
        <w:ind w:left="720" w:hanging="360"/>
      </w:pPr>
      <w:rPr>
        <w:rFonts w:ascii="Symbol" w:hAnsi="Symbol"/>
      </w:rPr>
    </w:lvl>
    <w:lvl w:ilvl="8" w:tplc="12ACAF18">
      <w:start w:val="1"/>
      <w:numFmt w:val="bullet"/>
      <w:lvlText w:val=""/>
      <w:lvlJc w:val="left"/>
      <w:pPr>
        <w:ind w:left="720" w:hanging="360"/>
      </w:pPr>
      <w:rPr>
        <w:rFonts w:ascii="Symbol" w:hAnsi="Symbol"/>
      </w:rPr>
    </w:lvl>
  </w:abstractNum>
  <w:abstractNum w:abstractNumId="12"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2302179"/>
    <w:multiLevelType w:val="hybridMultilevel"/>
    <w:tmpl w:val="89CC01D8"/>
    <w:lvl w:ilvl="0" w:tplc="2E1C60C6">
      <w:start w:val="1"/>
      <w:numFmt w:val="bullet"/>
      <w:lvlText w:val=""/>
      <w:lvlJc w:val="left"/>
      <w:pPr>
        <w:ind w:left="720" w:hanging="360"/>
      </w:pPr>
      <w:rPr>
        <w:rFonts w:ascii="Symbol" w:hAnsi="Symbol"/>
      </w:rPr>
    </w:lvl>
    <w:lvl w:ilvl="1" w:tplc="0F105BD6">
      <w:start w:val="1"/>
      <w:numFmt w:val="bullet"/>
      <w:lvlText w:val=""/>
      <w:lvlJc w:val="left"/>
      <w:pPr>
        <w:ind w:left="720" w:hanging="360"/>
      </w:pPr>
      <w:rPr>
        <w:rFonts w:ascii="Symbol" w:hAnsi="Symbol"/>
      </w:rPr>
    </w:lvl>
    <w:lvl w:ilvl="2" w:tplc="B734BDCA">
      <w:start w:val="1"/>
      <w:numFmt w:val="bullet"/>
      <w:lvlText w:val=""/>
      <w:lvlJc w:val="left"/>
      <w:pPr>
        <w:ind w:left="720" w:hanging="360"/>
      </w:pPr>
      <w:rPr>
        <w:rFonts w:ascii="Symbol" w:hAnsi="Symbol"/>
      </w:rPr>
    </w:lvl>
    <w:lvl w:ilvl="3" w:tplc="A29837AC">
      <w:start w:val="1"/>
      <w:numFmt w:val="bullet"/>
      <w:lvlText w:val=""/>
      <w:lvlJc w:val="left"/>
      <w:pPr>
        <w:ind w:left="720" w:hanging="360"/>
      </w:pPr>
      <w:rPr>
        <w:rFonts w:ascii="Symbol" w:hAnsi="Symbol"/>
      </w:rPr>
    </w:lvl>
    <w:lvl w:ilvl="4" w:tplc="48706784">
      <w:start w:val="1"/>
      <w:numFmt w:val="bullet"/>
      <w:lvlText w:val=""/>
      <w:lvlJc w:val="left"/>
      <w:pPr>
        <w:ind w:left="720" w:hanging="360"/>
      </w:pPr>
      <w:rPr>
        <w:rFonts w:ascii="Symbol" w:hAnsi="Symbol"/>
      </w:rPr>
    </w:lvl>
    <w:lvl w:ilvl="5" w:tplc="C5969A96">
      <w:start w:val="1"/>
      <w:numFmt w:val="bullet"/>
      <w:lvlText w:val=""/>
      <w:lvlJc w:val="left"/>
      <w:pPr>
        <w:ind w:left="720" w:hanging="360"/>
      </w:pPr>
      <w:rPr>
        <w:rFonts w:ascii="Symbol" w:hAnsi="Symbol"/>
      </w:rPr>
    </w:lvl>
    <w:lvl w:ilvl="6" w:tplc="F2F076A0">
      <w:start w:val="1"/>
      <w:numFmt w:val="bullet"/>
      <w:lvlText w:val=""/>
      <w:lvlJc w:val="left"/>
      <w:pPr>
        <w:ind w:left="720" w:hanging="360"/>
      </w:pPr>
      <w:rPr>
        <w:rFonts w:ascii="Symbol" w:hAnsi="Symbol"/>
      </w:rPr>
    </w:lvl>
    <w:lvl w:ilvl="7" w:tplc="6AD8734C">
      <w:start w:val="1"/>
      <w:numFmt w:val="bullet"/>
      <w:lvlText w:val=""/>
      <w:lvlJc w:val="left"/>
      <w:pPr>
        <w:ind w:left="720" w:hanging="360"/>
      </w:pPr>
      <w:rPr>
        <w:rFonts w:ascii="Symbol" w:hAnsi="Symbol"/>
      </w:rPr>
    </w:lvl>
    <w:lvl w:ilvl="8" w:tplc="C874B858">
      <w:start w:val="1"/>
      <w:numFmt w:val="bullet"/>
      <w:lvlText w:val=""/>
      <w:lvlJc w:val="left"/>
      <w:pPr>
        <w:ind w:left="720" w:hanging="360"/>
      </w:pPr>
      <w:rPr>
        <w:rFonts w:ascii="Symbol" w:hAnsi="Symbol"/>
      </w:rPr>
    </w:lvl>
  </w:abstractNum>
  <w:abstractNum w:abstractNumId="14" w15:restartNumberingAfterBreak="0">
    <w:nsid w:val="39AD575E"/>
    <w:multiLevelType w:val="hybridMultilevel"/>
    <w:tmpl w:val="F6467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711F14"/>
    <w:multiLevelType w:val="hybridMultilevel"/>
    <w:tmpl w:val="EFAAD250"/>
    <w:lvl w:ilvl="0" w:tplc="E81E7692">
      <w:start w:val="1"/>
      <w:numFmt w:val="bullet"/>
      <w:lvlText w:val=""/>
      <w:lvlJc w:val="left"/>
      <w:pPr>
        <w:ind w:left="1080" w:hanging="360"/>
      </w:pPr>
      <w:rPr>
        <w:rFonts w:ascii="Symbol" w:hAnsi="Symbol"/>
      </w:rPr>
    </w:lvl>
    <w:lvl w:ilvl="1" w:tplc="5532EAB6">
      <w:start w:val="1"/>
      <w:numFmt w:val="bullet"/>
      <w:lvlText w:val=""/>
      <w:lvlJc w:val="left"/>
      <w:pPr>
        <w:ind w:left="1080" w:hanging="360"/>
      </w:pPr>
      <w:rPr>
        <w:rFonts w:ascii="Symbol" w:hAnsi="Symbol"/>
      </w:rPr>
    </w:lvl>
    <w:lvl w:ilvl="2" w:tplc="F74A6BFA">
      <w:start w:val="1"/>
      <w:numFmt w:val="bullet"/>
      <w:lvlText w:val=""/>
      <w:lvlJc w:val="left"/>
      <w:pPr>
        <w:ind w:left="1080" w:hanging="360"/>
      </w:pPr>
      <w:rPr>
        <w:rFonts w:ascii="Symbol" w:hAnsi="Symbol"/>
      </w:rPr>
    </w:lvl>
    <w:lvl w:ilvl="3" w:tplc="F4947A88">
      <w:start w:val="1"/>
      <w:numFmt w:val="bullet"/>
      <w:lvlText w:val=""/>
      <w:lvlJc w:val="left"/>
      <w:pPr>
        <w:ind w:left="1080" w:hanging="360"/>
      </w:pPr>
      <w:rPr>
        <w:rFonts w:ascii="Symbol" w:hAnsi="Symbol"/>
      </w:rPr>
    </w:lvl>
    <w:lvl w:ilvl="4" w:tplc="51140052">
      <w:start w:val="1"/>
      <w:numFmt w:val="bullet"/>
      <w:lvlText w:val=""/>
      <w:lvlJc w:val="left"/>
      <w:pPr>
        <w:ind w:left="1080" w:hanging="360"/>
      </w:pPr>
      <w:rPr>
        <w:rFonts w:ascii="Symbol" w:hAnsi="Symbol"/>
      </w:rPr>
    </w:lvl>
    <w:lvl w:ilvl="5" w:tplc="A4AA978C">
      <w:start w:val="1"/>
      <w:numFmt w:val="bullet"/>
      <w:lvlText w:val=""/>
      <w:lvlJc w:val="left"/>
      <w:pPr>
        <w:ind w:left="1080" w:hanging="360"/>
      </w:pPr>
      <w:rPr>
        <w:rFonts w:ascii="Symbol" w:hAnsi="Symbol"/>
      </w:rPr>
    </w:lvl>
    <w:lvl w:ilvl="6" w:tplc="43381322">
      <w:start w:val="1"/>
      <w:numFmt w:val="bullet"/>
      <w:lvlText w:val=""/>
      <w:lvlJc w:val="left"/>
      <w:pPr>
        <w:ind w:left="1080" w:hanging="360"/>
      </w:pPr>
      <w:rPr>
        <w:rFonts w:ascii="Symbol" w:hAnsi="Symbol"/>
      </w:rPr>
    </w:lvl>
    <w:lvl w:ilvl="7" w:tplc="79BCB438">
      <w:start w:val="1"/>
      <w:numFmt w:val="bullet"/>
      <w:lvlText w:val=""/>
      <w:lvlJc w:val="left"/>
      <w:pPr>
        <w:ind w:left="1080" w:hanging="360"/>
      </w:pPr>
      <w:rPr>
        <w:rFonts w:ascii="Symbol" w:hAnsi="Symbol"/>
      </w:rPr>
    </w:lvl>
    <w:lvl w:ilvl="8" w:tplc="50F89CC4">
      <w:start w:val="1"/>
      <w:numFmt w:val="bullet"/>
      <w:lvlText w:val=""/>
      <w:lvlJc w:val="left"/>
      <w:pPr>
        <w:ind w:left="1080" w:hanging="360"/>
      </w:pPr>
      <w:rPr>
        <w:rFonts w:ascii="Symbol" w:hAnsi="Symbol"/>
      </w:rPr>
    </w:lvl>
  </w:abstractNum>
  <w:abstractNum w:abstractNumId="16" w15:restartNumberingAfterBreak="0">
    <w:nsid w:val="40471582"/>
    <w:multiLevelType w:val="multilevel"/>
    <w:tmpl w:val="A34E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3206078"/>
    <w:multiLevelType w:val="hybridMultilevel"/>
    <w:tmpl w:val="709EE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3A1F6E"/>
    <w:multiLevelType w:val="multilevel"/>
    <w:tmpl w:val="043A9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756031"/>
    <w:multiLevelType w:val="hybridMultilevel"/>
    <w:tmpl w:val="E96A5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1DB6909"/>
    <w:multiLevelType w:val="multilevel"/>
    <w:tmpl w:val="AFF0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6712B41"/>
    <w:multiLevelType w:val="multilevel"/>
    <w:tmpl w:val="30E6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6772694">
    <w:abstractNumId w:val="9"/>
  </w:num>
  <w:num w:numId="2" w16cid:durableId="1955862823">
    <w:abstractNumId w:val="0"/>
  </w:num>
  <w:num w:numId="3" w16cid:durableId="900675720">
    <w:abstractNumId w:val="22"/>
  </w:num>
  <w:num w:numId="4" w16cid:durableId="24645429">
    <w:abstractNumId w:val="12"/>
  </w:num>
  <w:num w:numId="5" w16cid:durableId="1170757996">
    <w:abstractNumId w:val="1"/>
  </w:num>
  <w:num w:numId="6" w16cid:durableId="2092311364">
    <w:abstractNumId w:val="4"/>
  </w:num>
  <w:num w:numId="7" w16cid:durableId="533428215">
    <w:abstractNumId w:val="2"/>
  </w:num>
  <w:num w:numId="8" w16cid:durableId="1462653844">
    <w:abstractNumId w:val="15"/>
  </w:num>
  <w:num w:numId="9" w16cid:durableId="1672179810">
    <w:abstractNumId w:val="6"/>
  </w:num>
  <w:num w:numId="10" w16cid:durableId="1700424571">
    <w:abstractNumId w:val="8"/>
  </w:num>
  <w:num w:numId="11" w16cid:durableId="942415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4702315">
    <w:abstractNumId w:val="5"/>
  </w:num>
  <w:num w:numId="13" w16cid:durableId="1978876540">
    <w:abstractNumId w:val="20"/>
  </w:num>
  <w:num w:numId="14" w16cid:durableId="2071541191">
    <w:abstractNumId w:val="0"/>
  </w:num>
  <w:num w:numId="15" w16cid:durableId="179782405">
    <w:abstractNumId w:val="1"/>
  </w:num>
  <w:num w:numId="16" w16cid:durableId="1380320615">
    <w:abstractNumId w:val="22"/>
  </w:num>
  <w:num w:numId="17" w16cid:durableId="1653294055">
    <w:abstractNumId w:val="22"/>
  </w:num>
  <w:num w:numId="18" w16cid:durableId="885602415">
    <w:abstractNumId w:val="12"/>
  </w:num>
  <w:num w:numId="19" w16cid:durableId="1314286914">
    <w:abstractNumId w:val="10"/>
  </w:num>
  <w:num w:numId="20" w16cid:durableId="130637011">
    <w:abstractNumId w:val="16"/>
  </w:num>
  <w:num w:numId="21" w16cid:durableId="633366035">
    <w:abstractNumId w:val="14"/>
  </w:num>
  <w:num w:numId="22" w16cid:durableId="367485468">
    <w:abstractNumId w:val="23"/>
  </w:num>
  <w:num w:numId="23" w16cid:durableId="1998268951">
    <w:abstractNumId w:val="19"/>
  </w:num>
  <w:num w:numId="24" w16cid:durableId="1255867820">
    <w:abstractNumId w:val="21"/>
  </w:num>
  <w:num w:numId="25" w16cid:durableId="480536372">
    <w:abstractNumId w:val="3"/>
  </w:num>
  <w:num w:numId="26" w16cid:durableId="1855801019">
    <w:abstractNumId w:val="18"/>
  </w:num>
  <w:num w:numId="27" w16cid:durableId="110975230">
    <w:abstractNumId w:val="1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8" w16cid:durableId="1269268121">
    <w:abstractNumId w:val="0"/>
  </w:num>
  <w:num w:numId="29" w16cid:durableId="865751232">
    <w:abstractNumId w:val="9"/>
  </w:num>
  <w:num w:numId="30" w16cid:durableId="250041692">
    <w:abstractNumId w:val="22"/>
  </w:num>
  <w:num w:numId="31" w16cid:durableId="1603344982">
    <w:abstractNumId w:val="22"/>
  </w:num>
  <w:num w:numId="32" w16cid:durableId="146630350">
    <w:abstractNumId w:val="12"/>
  </w:num>
  <w:num w:numId="33" w16cid:durableId="1695692639">
    <w:abstractNumId w:val="11"/>
  </w:num>
  <w:num w:numId="34" w16cid:durableId="1353385150">
    <w:abstractNumId w:val="7"/>
  </w:num>
  <w:num w:numId="35" w16cid:durableId="1594893738">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48"/>
    <w:rsid w:val="0000036D"/>
    <w:rsid w:val="0000170B"/>
    <w:rsid w:val="0000306C"/>
    <w:rsid w:val="000031E9"/>
    <w:rsid w:val="00003F0C"/>
    <w:rsid w:val="000042B7"/>
    <w:rsid w:val="000044AB"/>
    <w:rsid w:val="00004ADA"/>
    <w:rsid w:val="00004E7E"/>
    <w:rsid w:val="000057E2"/>
    <w:rsid w:val="000061E6"/>
    <w:rsid w:val="0000770C"/>
    <w:rsid w:val="00010F45"/>
    <w:rsid w:val="00011699"/>
    <w:rsid w:val="00011D95"/>
    <w:rsid w:val="00011FAC"/>
    <w:rsid w:val="00012031"/>
    <w:rsid w:val="00012785"/>
    <w:rsid w:val="0001346A"/>
    <w:rsid w:val="0001388C"/>
    <w:rsid w:val="00013997"/>
    <w:rsid w:val="00013C36"/>
    <w:rsid w:val="00013FF2"/>
    <w:rsid w:val="00015165"/>
    <w:rsid w:val="00015288"/>
    <w:rsid w:val="00015B39"/>
    <w:rsid w:val="00015D35"/>
    <w:rsid w:val="00016439"/>
    <w:rsid w:val="00017B07"/>
    <w:rsid w:val="00017FB3"/>
    <w:rsid w:val="00021768"/>
    <w:rsid w:val="0002183D"/>
    <w:rsid w:val="00021F15"/>
    <w:rsid w:val="0002261E"/>
    <w:rsid w:val="0002277F"/>
    <w:rsid w:val="00022DF2"/>
    <w:rsid w:val="00022E45"/>
    <w:rsid w:val="0002330B"/>
    <w:rsid w:val="00023313"/>
    <w:rsid w:val="000238E8"/>
    <w:rsid w:val="000242B0"/>
    <w:rsid w:val="00024788"/>
    <w:rsid w:val="00025104"/>
    <w:rsid w:val="000252CB"/>
    <w:rsid w:val="00025883"/>
    <w:rsid w:val="00025BA8"/>
    <w:rsid w:val="00025C07"/>
    <w:rsid w:val="00026737"/>
    <w:rsid w:val="000267BC"/>
    <w:rsid w:val="00027642"/>
    <w:rsid w:val="00027BE5"/>
    <w:rsid w:val="00030D72"/>
    <w:rsid w:val="00031174"/>
    <w:rsid w:val="00031E12"/>
    <w:rsid w:val="00032065"/>
    <w:rsid w:val="000322CC"/>
    <w:rsid w:val="0003239D"/>
    <w:rsid w:val="000325AB"/>
    <w:rsid w:val="00032A6A"/>
    <w:rsid w:val="00033100"/>
    <w:rsid w:val="00033DD6"/>
    <w:rsid w:val="000343E1"/>
    <w:rsid w:val="00035BCC"/>
    <w:rsid w:val="00035C82"/>
    <w:rsid w:val="00036728"/>
    <w:rsid w:val="00036CC2"/>
    <w:rsid w:val="000371A4"/>
    <w:rsid w:val="0004022D"/>
    <w:rsid w:val="00040863"/>
    <w:rsid w:val="00040AA8"/>
    <w:rsid w:val="0004168F"/>
    <w:rsid w:val="00041696"/>
    <w:rsid w:val="00041E92"/>
    <w:rsid w:val="00042368"/>
    <w:rsid w:val="00042388"/>
    <w:rsid w:val="00042CA4"/>
    <w:rsid w:val="00043850"/>
    <w:rsid w:val="000449C3"/>
    <w:rsid w:val="000449DE"/>
    <w:rsid w:val="0004500A"/>
    <w:rsid w:val="000453E8"/>
    <w:rsid w:val="00045F0D"/>
    <w:rsid w:val="00046069"/>
    <w:rsid w:val="0004643D"/>
    <w:rsid w:val="000464C3"/>
    <w:rsid w:val="00046503"/>
    <w:rsid w:val="000465F1"/>
    <w:rsid w:val="00046908"/>
    <w:rsid w:val="00047201"/>
    <w:rsid w:val="0004750C"/>
    <w:rsid w:val="00047862"/>
    <w:rsid w:val="0005015D"/>
    <w:rsid w:val="00050FCF"/>
    <w:rsid w:val="00051164"/>
    <w:rsid w:val="00052742"/>
    <w:rsid w:val="000530E6"/>
    <w:rsid w:val="000530EC"/>
    <w:rsid w:val="00053B85"/>
    <w:rsid w:val="00054C98"/>
    <w:rsid w:val="000553F7"/>
    <w:rsid w:val="00055B8E"/>
    <w:rsid w:val="00055C1A"/>
    <w:rsid w:val="000561D1"/>
    <w:rsid w:val="00056871"/>
    <w:rsid w:val="00056F5F"/>
    <w:rsid w:val="000606AF"/>
    <w:rsid w:val="00060BA8"/>
    <w:rsid w:val="00060E4F"/>
    <w:rsid w:val="000618BE"/>
    <w:rsid w:val="00061C17"/>
    <w:rsid w:val="00061D5B"/>
    <w:rsid w:val="0006322E"/>
    <w:rsid w:val="00063255"/>
    <w:rsid w:val="000635EA"/>
    <w:rsid w:val="00063794"/>
    <w:rsid w:val="000639B7"/>
    <w:rsid w:val="000646A9"/>
    <w:rsid w:val="00064B48"/>
    <w:rsid w:val="0006519F"/>
    <w:rsid w:val="0006552E"/>
    <w:rsid w:val="0006566F"/>
    <w:rsid w:val="000657E0"/>
    <w:rsid w:val="0006592F"/>
    <w:rsid w:val="00066024"/>
    <w:rsid w:val="00066A91"/>
    <w:rsid w:val="00066CA9"/>
    <w:rsid w:val="000671C0"/>
    <w:rsid w:val="00067285"/>
    <w:rsid w:val="0006733C"/>
    <w:rsid w:val="00067BD4"/>
    <w:rsid w:val="000707F1"/>
    <w:rsid w:val="00070EDA"/>
    <w:rsid w:val="000711F4"/>
    <w:rsid w:val="00071BEA"/>
    <w:rsid w:val="00071DE4"/>
    <w:rsid w:val="0007231F"/>
    <w:rsid w:val="00073452"/>
    <w:rsid w:val="00073B10"/>
    <w:rsid w:val="00074069"/>
    <w:rsid w:val="00074F0F"/>
    <w:rsid w:val="00077632"/>
    <w:rsid w:val="0007767C"/>
    <w:rsid w:val="00077D59"/>
    <w:rsid w:val="0008023E"/>
    <w:rsid w:val="00080BFC"/>
    <w:rsid w:val="000815B9"/>
    <w:rsid w:val="00081B9F"/>
    <w:rsid w:val="00081EB3"/>
    <w:rsid w:val="00082311"/>
    <w:rsid w:val="00082726"/>
    <w:rsid w:val="000841D7"/>
    <w:rsid w:val="00084653"/>
    <w:rsid w:val="00084895"/>
    <w:rsid w:val="000849F6"/>
    <w:rsid w:val="00084AA3"/>
    <w:rsid w:val="000856DD"/>
    <w:rsid w:val="0008601C"/>
    <w:rsid w:val="00086722"/>
    <w:rsid w:val="00086972"/>
    <w:rsid w:val="00086CC6"/>
    <w:rsid w:val="00090774"/>
    <w:rsid w:val="00091894"/>
    <w:rsid w:val="000931C7"/>
    <w:rsid w:val="000932D5"/>
    <w:rsid w:val="00093811"/>
    <w:rsid w:val="00093E30"/>
    <w:rsid w:val="00093F8C"/>
    <w:rsid w:val="0009408D"/>
    <w:rsid w:val="000940B6"/>
    <w:rsid w:val="00094402"/>
    <w:rsid w:val="000959D5"/>
    <w:rsid w:val="000960C9"/>
    <w:rsid w:val="00097422"/>
    <w:rsid w:val="00097718"/>
    <w:rsid w:val="00097F30"/>
    <w:rsid w:val="000A056E"/>
    <w:rsid w:val="000A05FC"/>
    <w:rsid w:val="000A0816"/>
    <w:rsid w:val="000A139F"/>
    <w:rsid w:val="000A1583"/>
    <w:rsid w:val="000A158F"/>
    <w:rsid w:val="000A1FD0"/>
    <w:rsid w:val="000A229A"/>
    <w:rsid w:val="000A2371"/>
    <w:rsid w:val="000A2938"/>
    <w:rsid w:val="000A31B4"/>
    <w:rsid w:val="000A3837"/>
    <w:rsid w:val="000A3B4F"/>
    <w:rsid w:val="000A3B64"/>
    <w:rsid w:val="000A3CE0"/>
    <w:rsid w:val="000A4201"/>
    <w:rsid w:val="000A4797"/>
    <w:rsid w:val="000A4924"/>
    <w:rsid w:val="000A4C7E"/>
    <w:rsid w:val="000A5349"/>
    <w:rsid w:val="000A5475"/>
    <w:rsid w:val="000A587A"/>
    <w:rsid w:val="000A6176"/>
    <w:rsid w:val="000A7144"/>
    <w:rsid w:val="000A7DCB"/>
    <w:rsid w:val="000A7FE5"/>
    <w:rsid w:val="000B01B6"/>
    <w:rsid w:val="000B036A"/>
    <w:rsid w:val="000B0F47"/>
    <w:rsid w:val="000B1542"/>
    <w:rsid w:val="000B23D5"/>
    <w:rsid w:val="000B24AC"/>
    <w:rsid w:val="000B2882"/>
    <w:rsid w:val="000B29FA"/>
    <w:rsid w:val="000B2AE6"/>
    <w:rsid w:val="000B2C1C"/>
    <w:rsid w:val="000B2EE0"/>
    <w:rsid w:val="000B346F"/>
    <w:rsid w:val="000B34C3"/>
    <w:rsid w:val="000B4FF2"/>
    <w:rsid w:val="000B5402"/>
    <w:rsid w:val="000B6748"/>
    <w:rsid w:val="000B6BA9"/>
    <w:rsid w:val="000B7455"/>
    <w:rsid w:val="000B782D"/>
    <w:rsid w:val="000B7F71"/>
    <w:rsid w:val="000C061F"/>
    <w:rsid w:val="000C06E2"/>
    <w:rsid w:val="000C1B93"/>
    <w:rsid w:val="000C2277"/>
    <w:rsid w:val="000C24AE"/>
    <w:rsid w:val="000C24ED"/>
    <w:rsid w:val="000C3BA0"/>
    <w:rsid w:val="000C4734"/>
    <w:rsid w:val="000C4B86"/>
    <w:rsid w:val="000C4C78"/>
    <w:rsid w:val="000C4FD1"/>
    <w:rsid w:val="000C5081"/>
    <w:rsid w:val="000C5D39"/>
    <w:rsid w:val="000C603F"/>
    <w:rsid w:val="000C6571"/>
    <w:rsid w:val="000C699A"/>
    <w:rsid w:val="000C754F"/>
    <w:rsid w:val="000C7B24"/>
    <w:rsid w:val="000D18A8"/>
    <w:rsid w:val="000D1F67"/>
    <w:rsid w:val="000D2485"/>
    <w:rsid w:val="000D3BBE"/>
    <w:rsid w:val="000D58D5"/>
    <w:rsid w:val="000D5A81"/>
    <w:rsid w:val="000D5F2B"/>
    <w:rsid w:val="000D6878"/>
    <w:rsid w:val="000D6946"/>
    <w:rsid w:val="000D6951"/>
    <w:rsid w:val="000D7466"/>
    <w:rsid w:val="000E0255"/>
    <w:rsid w:val="000E080A"/>
    <w:rsid w:val="000E1270"/>
    <w:rsid w:val="000E14D8"/>
    <w:rsid w:val="000E1AF4"/>
    <w:rsid w:val="000E21DB"/>
    <w:rsid w:val="000E2583"/>
    <w:rsid w:val="000E26AA"/>
    <w:rsid w:val="000E2953"/>
    <w:rsid w:val="000E2DA4"/>
    <w:rsid w:val="000E3216"/>
    <w:rsid w:val="000E3F04"/>
    <w:rsid w:val="000E3F0C"/>
    <w:rsid w:val="000E420A"/>
    <w:rsid w:val="000E42CB"/>
    <w:rsid w:val="000E4582"/>
    <w:rsid w:val="000E4A13"/>
    <w:rsid w:val="000E52C5"/>
    <w:rsid w:val="000E53D9"/>
    <w:rsid w:val="000E55DA"/>
    <w:rsid w:val="000E59E8"/>
    <w:rsid w:val="000E5A6A"/>
    <w:rsid w:val="000E6904"/>
    <w:rsid w:val="000E77A2"/>
    <w:rsid w:val="000E7953"/>
    <w:rsid w:val="000E7C59"/>
    <w:rsid w:val="000F061F"/>
    <w:rsid w:val="000F0F34"/>
    <w:rsid w:val="000F10A8"/>
    <w:rsid w:val="000F1247"/>
    <w:rsid w:val="000F1866"/>
    <w:rsid w:val="000F1C4A"/>
    <w:rsid w:val="000F3100"/>
    <w:rsid w:val="000F3F65"/>
    <w:rsid w:val="000F40BA"/>
    <w:rsid w:val="000F5812"/>
    <w:rsid w:val="000F6E16"/>
    <w:rsid w:val="000F7A7C"/>
    <w:rsid w:val="001003C5"/>
    <w:rsid w:val="0010043F"/>
    <w:rsid w:val="00100976"/>
    <w:rsid w:val="00101ED3"/>
    <w:rsid w:val="001020C8"/>
    <w:rsid w:val="00102257"/>
    <w:rsid w:val="00102A65"/>
    <w:rsid w:val="00102ACF"/>
    <w:rsid w:val="00102F82"/>
    <w:rsid w:val="00103716"/>
    <w:rsid w:val="001046B8"/>
    <w:rsid w:val="00104E08"/>
    <w:rsid w:val="0010544C"/>
    <w:rsid w:val="0010569F"/>
    <w:rsid w:val="00106207"/>
    <w:rsid w:val="00106503"/>
    <w:rsid w:val="001066E1"/>
    <w:rsid w:val="00107B2B"/>
    <w:rsid w:val="00107BDB"/>
    <w:rsid w:val="001110F0"/>
    <w:rsid w:val="00112062"/>
    <w:rsid w:val="00112409"/>
    <w:rsid w:val="00112476"/>
    <w:rsid w:val="00112528"/>
    <w:rsid w:val="001139FB"/>
    <w:rsid w:val="00113A82"/>
    <w:rsid w:val="00113F52"/>
    <w:rsid w:val="001153EC"/>
    <w:rsid w:val="001163A4"/>
    <w:rsid w:val="00117274"/>
    <w:rsid w:val="0011744F"/>
    <w:rsid w:val="00117C34"/>
    <w:rsid w:val="00117C85"/>
    <w:rsid w:val="00117F6D"/>
    <w:rsid w:val="0012093F"/>
    <w:rsid w:val="00120BE9"/>
    <w:rsid w:val="0012210D"/>
    <w:rsid w:val="00122668"/>
    <w:rsid w:val="00122C0C"/>
    <w:rsid w:val="00123853"/>
    <w:rsid w:val="00123AA2"/>
    <w:rsid w:val="00123D4F"/>
    <w:rsid w:val="00123E45"/>
    <w:rsid w:val="00123EE8"/>
    <w:rsid w:val="0012401A"/>
    <w:rsid w:val="00124784"/>
    <w:rsid w:val="0012499F"/>
    <w:rsid w:val="00125B42"/>
    <w:rsid w:val="001265FA"/>
    <w:rsid w:val="0012670E"/>
    <w:rsid w:val="00126C7B"/>
    <w:rsid w:val="00126CE6"/>
    <w:rsid w:val="00127B38"/>
    <w:rsid w:val="00127E15"/>
    <w:rsid w:val="00127F0E"/>
    <w:rsid w:val="00130730"/>
    <w:rsid w:val="00130A6F"/>
    <w:rsid w:val="00130E0F"/>
    <w:rsid w:val="00131295"/>
    <w:rsid w:val="001317CC"/>
    <w:rsid w:val="0013191A"/>
    <w:rsid w:val="00131C57"/>
    <w:rsid w:val="00131EA4"/>
    <w:rsid w:val="00132AD8"/>
    <w:rsid w:val="00132D1B"/>
    <w:rsid w:val="0013394E"/>
    <w:rsid w:val="00133E8E"/>
    <w:rsid w:val="00134CA0"/>
    <w:rsid w:val="001352A3"/>
    <w:rsid w:val="0013551E"/>
    <w:rsid w:val="0013675B"/>
    <w:rsid w:val="00136794"/>
    <w:rsid w:val="001368F6"/>
    <w:rsid w:val="00136A0F"/>
    <w:rsid w:val="00136AD1"/>
    <w:rsid w:val="00136C1C"/>
    <w:rsid w:val="0013740C"/>
    <w:rsid w:val="00137E10"/>
    <w:rsid w:val="00140975"/>
    <w:rsid w:val="00141E68"/>
    <w:rsid w:val="00141EE3"/>
    <w:rsid w:val="00141F17"/>
    <w:rsid w:val="00142383"/>
    <w:rsid w:val="0014287F"/>
    <w:rsid w:val="00142C50"/>
    <w:rsid w:val="00143B93"/>
    <w:rsid w:val="0014412D"/>
    <w:rsid w:val="001444E8"/>
    <w:rsid w:val="001445E0"/>
    <w:rsid w:val="00144BAE"/>
    <w:rsid w:val="00145614"/>
    <w:rsid w:val="00145B74"/>
    <w:rsid w:val="00146C2F"/>
    <w:rsid w:val="00146DEB"/>
    <w:rsid w:val="001474F8"/>
    <w:rsid w:val="00147713"/>
    <w:rsid w:val="00147D0D"/>
    <w:rsid w:val="00147F4E"/>
    <w:rsid w:val="001501B9"/>
    <w:rsid w:val="00150783"/>
    <w:rsid w:val="00151477"/>
    <w:rsid w:val="00151481"/>
    <w:rsid w:val="0015173B"/>
    <w:rsid w:val="0015270F"/>
    <w:rsid w:val="00152B6E"/>
    <w:rsid w:val="00152E68"/>
    <w:rsid w:val="0015327B"/>
    <w:rsid w:val="00153615"/>
    <w:rsid w:val="00154601"/>
    <w:rsid w:val="001546DE"/>
    <w:rsid w:val="00155DC4"/>
    <w:rsid w:val="0015669A"/>
    <w:rsid w:val="00156CA4"/>
    <w:rsid w:val="001601F9"/>
    <w:rsid w:val="001605F5"/>
    <w:rsid w:val="00162132"/>
    <w:rsid w:val="001627DE"/>
    <w:rsid w:val="00162F15"/>
    <w:rsid w:val="00163172"/>
    <w:rsid w:val="001631FA"/>
    <w:rsid w:val="00163343"/>
    <w:rsid w:val="001639BF"/>
    <w:rsid w:val="00163EFD"/>
    <w:rsid w:val="00164368"/>
    <w:rsid w:val="00164B2D"/>
    <w:rsid w:val="00165638"/>
    <w:rsid w:val="00165ACC"/>
    <w:rsid w:val="00166356"/>
    <w:rsid w:val="001667FB"/>
    <w:rsid w:val="0016687C"/>
    <w:rsid w:val="001673B6"/>
    <w:rsid w:val="00167796"/>
    <w:rsid w:val="001703E2"/>
    <w:rsid w:val="0017083C"/>
    <w:rsid w:val="00170C03"/>
    <w:rsid w:val="00171103"/>
    <w:rsid w:val="00171B6E"/>
    <w:rsid w:val="00171D88"/>
    <w:rsid w:val="001722A6"/>
    <w:rsid w:val="00172BA6"/>
    <w:rsid w:val="001730D8"/>
    <w:rsid w:val="0017330A"/>
    <w:rsid w:val="0017397E"/>
    <w:rsid w:val="00173C01"/>
    <w:rsid w:val="00173C25"/>
    <w:rsid w:val="001740DF"/>
    <w:rsid w:val="00174159"/>
    <w:rsid w:val="001742F5"/>
    <w:rsid w:val="00174DC3"/>
    <w:rsid w:val="00174EE6"/>
    <w:rsid w:val="00175539"/>
    <w:rsid w:val="00175F55"/>
    <w:rsid w:val="00176803"/>
    <w:rsid w:val="00176914"/>
    <w:rsid w:val="001772E2"/>
    <w:rsid w:val="001776C9"/>
    <w:rsid w:val="0017772E"/>
    <w:rsid w:val="001800CB"/>
    <w:rsid w:val="0018023D"/>
    <w:rsid w:val="00180654"/>
    <w:rsid w:val="00180933"/>
    <w:rsid w:val="00180C98"/>
    <w:rsid w:val="00180D75"/>
    <w:rsid w:val="00181F48"/>
    <w:rsid w:val="001823A9"/>
    <w:rsid w:val="00182A3D"/>
    <w:rsid w:val="00182B51"/>
    <w:rsid w:val="00183A38"/>
    <w:rsid w:val="00183EEC"/>
    <w:rsid w:val="001845F2"/>
    <w:rsid w:val="00184EBF"/>
    <w:rsid w:val="001852BB"/>
    <w:rsid w:val="00185980"/>
    <w:rsid w:val="00185D84"/>
    <w:rsid w:val="00186731"/>
    <w:rsid w:val="00187022"/>
    <w:rsid w:val="00187120"/>
    <w:rsid w:val="00187F7A"/>
    <w:rsid w:val="0019003E"/>
    <w:rsid w:val="001904E1"/>
    <w:rsid w:val="00190747"/>
    <w:rsid w:val="00190AD5"/>
    <w:rsid w:val="00190C6F"/>
    <w:rsid w:val="00191537"/>
    <w:rsid w:val="001923E5"/>
    <w:rsid w:val="00194167"/>
    <w:rsid w:val="001941DA"/>
    <w:rsid w:val="001946D1"/>
    <w:rsid w:val="001949CB"/>
    <w:rsid w:val="001950B0"/>
    <w:rsid w:val="00195155"/>
    <w:rsid w:val="001952A4"/>
    <w:rsid w:val="00195C89"/>
    <w:rsid w:val="00195D1B"/>
    <w:rsid w:val="00195DDF"/>
    <w:rsid w:val="00196245"/>
    <w:rsid w:val="00196983"/>
    <w:rsid w:val="00196C66"/>
    <w:rsid w:val="001972E5"/>
    <w:rsid w:val="001972EB"/>
    <w:rsid w:val="001975DF"/>
    <w:rsid w:val="00197689"/>
    <w:rsid w:val="00197AB5"/>
    <w:rsid w:val="00197E90"/>
    <w:rsid w:val="001A032A"/>
    <w:rsid w:val="001A08A9"/>
    <w:rsid w:val="001A11C7"/>
    <w:rsid w:val="001A1A31"/>
    <w:rsid w:val="001A1D32"/>
    <w:rsid w:val="001A2D64"/>
    <w:rsid w:val="001A3009"/>
    <w:rsid w:val="001A3041"/>
    <w:rsid w:val="001A3596"/>
    <w:rsid w:val="001A376E"/>
    <w:rsid w:val="001A38D3"/>
    <w:rsid w:val="001A42A7"/>
    <w:rsid w:val="001A4646"/>
    <w:rsid w:val="001A48C2"/>
    <w:rsid w:val="001A4B19"/>
    <w:rsid w:val="001A5FCA"/>
    <w:rsid w:val="001A607D"/>
    <w:rsid w:val="001A6269"/>
    <w:rsid w:val="001A64C9"/>
    <w:rsid w:val="001A6B41"/>
    <w:rsid w:val="001A6F84"/>
    <w:rsid w:val="001A7BDD"/>
    <w:rsid w:val="001A7C95"/>
    <w:rsid w:val="001B0013"/>
    <w:rsid w:val="001B056F"/>
    <w:rsid w:val="001B1452"/>
    <w:rsid w:val="001B1A15"/>
    <w:rsid w:val="001B1DA3"/>
    <w:rsid w:val="001B2513"/>
    <w:rsid w:val="001B2804"/>
    <w:rsid w:val="001B2BDA"/>
    <w:rsid w:val="001B3C1C"/>
    <w:rsid w:val="001B4390"/>
    <w:rsid w:val="001B4758"/>
    <w:rsid w:val="001B4768"/>
    <w:rsid w:val="001B4E82"/>
    <w:rsid w:val="001B6090"/>
    <w:rsid w:val="001B61D6"/>
    <w:rsid w:val="001B65A5"/>
    <w:rsid w:val="001B7105"/>
    <w:rsid w:val="001C1420"/>
    <w:rsid w:val="001C188D"/>
    <w:rsid w:val="001C1CA3"/>
    <w:rsid w:val="001C2208"/>
    <w:rsid w:val="001C235A"/>
    <w:rsid w:val="001C2AAD"/>
    <w:rsid w:val="001C2DDD"/>
    <w:rsid w:val="001C3819"/>
    <w:rsid w:val="001C393B"/>
    <w:rsid w:val="001C3B37"/>
    <w:rsid w:val="001C4728"/>
    <w:rsid w:val="001C4891"/>
    <w:rsid w:val="001C4E68"/>
    <w:rsid w:val="001C5A0B"/>
    <w:rsid w:val="001C5B12"/>
    <w:rsid w:val="001C5D1E"/>
    <w:rsid w:val="001C6A7A"/>
    <w:rsid w:val="001C747E"/>
    <w:rsid w:val="001C767A"/>
    <w:rsid w:val="001C796A"/>
    <w:rsid w:val="001C7E97"/>
    <w:rsid w:val="001D03A4"/>
    <w:rsid w:val="001D053D"/>
    <w:rsid w:val="001D168A"/>
    <w:rsid w:val="001D180D"/>
    <w:rsid w:val="001D1C93"/>
    <w:rsid w:val="001D1E3A"/>
    <w:rsid w:val="001D1EAE"/>
    <w:rsid w:val="001D2BAD"/>
    <w:rsid w:val="001D2D81"/>
    <w:rsid w:val="001D3790"/>
    <w:rsid w:val="001D3A80"/>
    <w:rsid w:val="001D4107"/>
    <w:rsid w:val="001D48A2"/>
    <w:rsid w:val="001D4CC8"/>
    <w:rsid w:val="001D5230"/>
    <w:rsid w:val="001D5541"/>
    <w:rsid w:val="001D6086"/>
    <w:rsid w:val="001D6389"/>
    <w:rsid w:val="001D6A38"/>
    <w:rsid w:val="001D7454"/>
    <w:rsid w:val="001D7637"/>
    <w:rsid w:val="001E004C"/>
    <w:rsid w:val="001E0A16"/>
    <w:rsid w:val="001E0CEA"/>
    <w:rsid w:val="001E0D05"/>
    <w:rsid w:val="001E15BE"/>
    <w:rsid w:val="001E1637"/>
    <w:rsid w:val="001E1E8A"/>
    <w:rsid w:val="001E1F1B"/>
    <w:rsid w:val="001E25F6"/>
    <w:rsid w:val="001E2683"/>
    <w:rsid w:val="001E29C0"/>
    <w:rsid w:val="001E3639"/>
    <w:rsid w:val="001E3AC4"/>
    <w:rsid w:val="001E439E"/>
    <w:rsid w:val="001E4C98"/>
    <w:rsid w:val="001E5C98"/>
    <w:rsid w:val="001E5CDB"/>
    <w:rsid w:val="001E5EEB"/>
    <w:rsid w:val="001E6F29"/>
    <w:rsid w:val="001E71E8"/>
    <w:rsid w:val="001E7D83"/>
    <w:rsid w:val="001E7F8E"/>
    <w:rsid w:val="001F0395"/>
    <w:rsid w:val="001F0DED"/>
    <w:rsid w:val="001F11E0"/>
    <w:rsid w:val="001F1640"/>
    <w:rsid w:val="001F2071"/>
    <w:rsid w:val="001F32BF"/>
    <w:rsid w:val="001F348C"/>
    <w:rsid w:val="001F369F"/>
    <w:rsid w:val="001F4728"/>
    <w:rsid w:val="001F4770"/>
    <w:rsid w:val="001F48AF"/>
    <w:rsid w:val="001F4B72"/>
    <w:rsid w:val="001F4C1A"/>
    <w:rsid w:val="001F501A"/>
    <w:rsid w:val="001F59B1"/>
    <w:rsid w:val="001F59C7"/>
    <w:rsid w:val="001F600C"/>
    <w:rsid w:val="001F602B"/>
    <w:rsid w:val="001F63B2"/>
    <w:rsid w:val="001F657B"/>
    <w:rsid w:val="001F6E37"/>
    <w:rsid w:val="001F7136"/>
    <w:rsid w:val="001F7182"/>
    <w:rsid w:val="001F7582"/>
    <w:rsid w:val="00200097"/>
    <w:rsid w:val="002003B6"/>
    <w:rsid w:val="0020048C"/>
    <w:rsid w:val="002005D5"/>
    <w:rsid w:val="002006C2"/>
    <w:rsid w:val="00200903"/>
    <w:rsid w:val="00201861"/>
    <w:rsid w:val="00201877"/>
    <w:rsid w:val="00201C39"/>
    <w:rsid w:val="00202AA8"/>
    <w:rsid w:val="00202BBA"/>
    <w:rsid w:val="00203CC0"/>
    <w:rsid w:val="00203F09"/>
    <w:rsid w:val="00204F13"/>
    <w:rsid w:val="00205B25"/>
    <w:rsid w:val="00205E3F"/>
    <w:rsid w:val="00206E2F"/>
    <w:rsid w:val="00207628"/>
    <w:rsid w:val="002101A1"/>
    <w:rsid w:val="002102D3"/>
    <w:rsid w:val="002105AD"/>
    <w:rsid w:val="00210897"/>
    <w:rsid w:val="00211698"/>
    <w:rsid w:val="00211CEC"/>
    <w:rsid w:val="00211FB8"/>
    <w:rsid w:val="00212287"/>
    <w:rsid w:val="00212812"/>
    <w:rsid w:val="00212F59"/>
    <w:rsid w:val="00213439"/>
    <w:rsid w:val="0021379F"/>
    <w:rsid w:val="00214F8A"/>
    <w:rsid w:val="00215414"/>
    <w:rsid w:val="002158C2"/>
    <w:rsid w:val="0021591C"/>
    <w:rsid w:val="00215C5A"/>
    <w:rsid w:val="00215E6E"/>
    <w:rsid w:val="00216746"/>
    <w:rsid w:val="00217057"/>
    <w:rsid w:val="002178E2"/>
    <w:rsid w:val="002179C9"/>
    <w:rsid w:val="00217C94"/>
    <w:rsid w:val="00217EE7"/>
    <w:rsid w:val="002202FE"/>
    <w:rsid w:val="002208F6"/>
    <w:rsid w:val="00220FE3"/>
    <w:rsid w:val="002212E4"/>
    <w:rsid w:val="002217E3"/>
    <w:rsid w:val="00221C6D"/>
    <w:rsid w:val="00221D09"/>
    <w:rsid w:val="002223B8"/>
    <w:rsid w:val="00222B4A"/>
    <w:rsid w:val="00222E67"/>
    <w:rsid w:val="00223C5E"/>
    <w:rsid w:val="002247AF"/>
    <w:rsid w:val="00224E04"/>
    <w:rsid w:val="00225559"/>
    <w:rsid w:val="00225FBE"/>
    <w:rsid w:val="002262DC"/>
    <w:rsid w:val="002267FC"/>
    <w:rsid w:val="00226A8D"/>
    <w:rsid w:val="00226F68"/>
    <w:rsid w:val="00227D9C"/>
    <w:rsid w:val="00227E39"/>
    <w:rsid w:val="00230E27"/>
    <w:rsid w:val="00231B43"/>
    <w:rsid w:val="00231DA3"/>
    <w:rsid w:val="0023202F"/>
    <w:rsid w:val="002337C1"/>
    <w:rsid w:val="0023385D"/>
    <w:rsid w:val="0023496D"/>
    <w:rsid w:val="00234DDA"/>
    <w:rsid w:val="0023525C"/>
    <w:rsid w:val="00235B08"/>
    <w:rsid w:val="00236363"/>
    <w:rsid w:val="0023697C"/>
    <w:rsid w:val="00236EA5"/>
    <w:rsid w:val="00240491"/>
    <w:rsid w:val="00240E5D"/>
    <w:rsid w:val="0024133C"/>
    <w:rsid w:val="0024140E"/>
    <w:rsid w:val="002419DC"/>
    <w:rsid w:val="002428A2"/>
    <w:rsid w:val="002428E5"/>
    <w:rsid w:val="00243015"/>
    <w:rsid w:val="0024366D"/>
    <w:rsid w:val="0024483C"/>
    <w:rsid w:val="002460C8"/>
    <w:rsid w:val="002461A6"/>
    <w:rsid w:val="002462DA"/>
    <w:rsid w:val="0024689D"/>
    <w:rsid w:val="00246A62"/>
    <w:rsid w:val="00246B89"/>
    <w:rsid w:val="00247D36"/>
    <w:rsid w:val="00247E22"/>
    <w:rsid w:val="0025037A"/>
    <w:rsid w:val="00250411"/>
    <w:rsid w:val="002505B8"/>
    <w:rsid w:val="002506EE"/>
    <w:rsid w:val="00250F8D"/>
    <w:rsid w:val="002511AC"/>
    <w:rsid w:val="00251B6B"/>
    <w:rsid w:val="002528EE"/>
    <w:rsid w:val="00252964"/>
    <w:rsid w:val="00252E96"/>
    <w:rsid w:val="0025320F"/>
    <w:rsid w:val="002538D7"/>
    <w:rsid w:val="00254CAD"/>
    <w:rsid w:val="00255001"/>
    <w:rsid w:val="0025531F"/>
    <w:rsid w:val="0025592F"/>
    <w:rsid w:val="00255C1F"/>
    <w:rsid w:val="00257626"/>
    <w:rsid w:val="00257862"/>
    <w:rsid w:val="0026019E"/>
    <w:rsid w:val="00260894"/>
    <w:rsid w:val="002610EC"/>
    <w:rsid w:val="0026116A"/>
    <w:rsid w:val="00261BD5"/>
    <w:rsid w:val="00261F0F"/>
    <w:rsid w:val="00262261"/>
    <w:rsid w:val="002622C6"/>
    <w:rsid w:val="002623C2"/>
    <w:rsid w:val="0026243A"/>
    <w:rsid w:val="0026307B"/>
    <w:rsid w:val="0026384D"/>
    <w:rsid w:val="0026479E"/>
    <w:rsid w:val="0026486B"/>
    <w:rsid w:val="002651F3"/>
    <w:rsid w:val="0026548C"/>
    <w:rsid w:val="00265BEE"/>
    <w:rsid w:val="00265ED1"/>
    <w:rsid w:val="00266207"/>
    <w:rsid w:val="0026624F"/>
    <w:rsid w:val="00266C59"/>
    <w:rsid w:val="00266D5E"/>
    <w:rsid w:val="00267CE2"/>
    <w:rsid w:val="002700EF"/>
    <w:rsid w:val="00271527"/>
    <w:rsid w:val="00272929"/>
    <w:rsid w:val="00272CF9"/>
    <w:rsid w:val="0027370C"/>
    <w:rsid w:val="0027396E"/>
    <w:rsid w:val="0027397E"/>
    <w:rsid w:val="00273D33"/>
    <w:rsid w:val="00273F5C"/>
    <w:rsid w:val="00274415"/>
    <w:rsid w:val="002749F0"/>
    <w:rsid w:val="00274EAA"/>
    <w:rsid w:val="002752E0"/>
    <w:rsid w:val="00276297"/>
    <w:rsid w:val="0027646B"/>
    <w:rsid w:val="00276CFC"/>
    <w:rsid w:val="002772C3"/>
    <w:rsid w:val="00277902"/>
    <w:rsid w:val="00277E00"/>
    <w:rsid w:val="00280384"/>
    <w:rsid w:val="002803D7"/>
    <w:rsid w:val="00280EAD"/>
    <w:rsid w:val="00280EC1"/>
    <w:rsid w:val="00281240"/>
    <w:rsid w:val="002819F1"/>
    <w:rsid w:val="00282228"/>
    <w:rsid w:val="00282A79"/>
    <w:rsid w:val="00282BEF"/>
    <w:rsid w:val="00283016"/>
    <w:rsid w:val="002842EA"/>
    <w:rsid w:val="00284615"/>
    <w:rsid w:val="00284FBC"/>
    <w:rsid w:val="002859E2"/>
    <w:rsid w:val="00285A6A"/>
    <w:rsid w:val="00285AA6"/>
    <w:rsid w:val="00285DE8"/>
    <w:rsid w:val="00286B3D"/>
    <w:rsid w:val="0028761F"/>
    <w:rsid w:val="00287665"/>
    <w:rsid w:val="002876C7"/>
    <w:rsid w:val="00287AD3"/>
    <w:rsid w:val="00287B1E"/>
    <w:rsid w:val="00290A15"/>
    <w:rsid w:val="002915CB"/>
    <w:rsid w:val="002916D1"/>
    <w:rsid w:val="00291795"/>
    <w:rsid w:val="002918D8"/>
    <w:rsid w:val="00292B9A"/>
    <w:rsid w:val="00292E11"/>
    <w:rsid w:val="002940C1"/>
    <w:rsid w:val="00294339"/>
    <w:rsid w:val="002943BF"/>
    <w:rsid w:val="00294CD8"/>
    <w:rsid w:val="00295017"/>
    <w:rsid w:val="0029590F"/>
    <w:rsid w:val="00295F6D"/>
    <w:rsid w:val="002962C7"/>
    <w:rsid w:val="00297002"/>
    <w:rsid w:val="0029719A"/>
    <w:rsid w:val="002A00B7"/>
    <w:rsid w:val="002A014D"/>
    <w:rsid w:val="002A0227"/>
    <w:rsid w:val="002A0904"/>
    <w:rsid w:val="002A0DA6"/>
    <w:rsid w:val="002A1814"/>
    <w:rsid w:val="002A1F2D"/>
    <w:rsid w:val="002A2787"/>
    <w:rsid w:val="002A2890"/>
    <w:rsid w:val="002A28B4"/>
    <w:rsid w:val="002A2B8C"/>
    <w:rsid w:val="002A35CF"/>
    <w:rsid w:val="002A3970"/>
    <w:rsid w:val="002A39B2"/>
    <w:rsid w:val="002A475D"/>
    <w:rsid w:val="002A4771"/>
    <w:rsid w:val="002A4891"/>
    <w:rsid w:val="002A591A"/>
    <w:rsid w:val="002A600B"/>
    <w:rsid w:val="002A6D80"/>
    <w:rsid w:val="002A74D0"/>
    <w:rsid w:val="002B033E"/>
    <w:rsid w:val="002B061E"/>
    <w:rsid w:val="002B0804"/>
    <w:rsid w:val="002B217C"/>
    <w:rsid w:val="002B21CF"/>
    <w:rsid w:val="002B4C07"/>
    <w:rsid w:val="002B4C4F"/>
    <w:rsid w:val="002B4EF8"/>
    <w:rsid w:val="002B5C82"/>
    <w:rsid w:val="002B5CA3"/>
    <w:rsid w:val="002B6036"/>
    <w:rsid w:val="002B6096"/>
    <w:rsid w:val="002B6A22"/>
    <w:rsid w:val="002B70C6"/>
    <w:rsid w:val="002B72D6"/>
    <w:rsid w:val="002B7A48"/>
    <w:rsid w:val="002C0595"/>
    <w:rsid w:val="002C064F"/>
    <w:rsid w:val="002C0FC1"/>
    <w:rsid w:val="002C2426"/>
    <w:rsid w:val="002C2696"/>
    <w:rsid w:val="002C29EA"/>
    <w:rsid w:val="002C33C5"/>
    <w:rsid w:val="002C35B3"/>
    <w:rsid w:val="002C45E3"/>
    <w:rsid w:val="002C47B8"/>
    <w:rsid w:val="002C511C"/>
    <w:rsid w:val="002C58C8"/>
    <w:rsid w:val="002C5E92"/>
    <w:rsid w:val="002C5FE9"/>
    <w:rsid w:val="002C6024"/>
    <w:rsid w:val="002C66D3"/>
    <w:rsid w:val="002C691C"/>
    <w:rsid w:val="002C6E49"/>
    <w:rsid w:val="002D0163"/>
    <w:rsid w:val="002D14B4"/>
    <w:rsid w:val="002D1662"/>
    <w:rsid w:val="002D16ED"/>
    <w:rsid w:val="002D1701"/>
    <w:rsid w:val="002D1A30"/>
    <w:rsid w:val="002D21AE"/>
    <w:rsid w:val="002D26B3"/>
    <w:rsid w:val="002D2DF5"/>
    <w:rsid w:val="002D2E8C"/>
    <w:rsid w:val="002D3B1F"/>
    <w:rsid w:val="002D4334"/>
    <w:rsid w:val="002D49FB"/>
    <w:rsid w:val="002D596E"/>
    <w:rsid w:val="002D647D"/>
    <w:rsid w:val="002D6698"/>
    <w:rsid w:val="002D67C8"/>
    <w:rsid w:val="002D743C"/>
    <w:rsid w:val="002D75DA"/>
    <w:rsid w:val="002D76ED"/>
    <w:rsid w:val="002D7821"/>
    <w:rsid w:val="002D7C19"/>
    <w:rsid w:val="002E0829"/>
    <w:rsid w:val="002E095D"/>
    <w:rsid w:val="002E0DF2"/>
    <w:rsid w:val="002E2BF6"/>
    <w:rsid w:val="002E3EFF"/>
    <w:rsid w:val="002E42D5"/>
    <w:rsid w:val="002E4314"/>
    <w:rsid w:val="002E4390"/>
    <w:rsid w:val="002E4619"/>
    <w:rsid w:val="002E4C36"/>
    <w:rsid w:val="002E54F0"/>
    <w:rsid w:val="002E581A"/>
    <w:rsid w:val="002E584A"/>
    <w:rsid w:val="002E5CBA"/>
    <w:rsid w:val="002E6979"/>
    <w:rsid w:val="002E73C6"/>
    <w:rsid w:val="002E74F2"/>
    <w:rsid w:val="002E7B91"/>
    <w:rsid w:val="002E7EDF"/>
    <w:rsid w:val="002F017B"/>
    <w:rsid w:val="002F0D67"/>
    <w:rsid w:val="002F0DBC"/>
    <w:rsid w:val="002F1440"/>
    <w:rsid w:val="002F3261"/>
    <w:rsid w:val="002F3523"/>
    <w:rsid w:val="002F36C4"/>
    <w:rsid w:val="002F3BA4"/>
    <w:rsid w:val="002F3ED1"/>
    <w:rsid w:val="002F40D7"/>
    <w:rsid w:val="002F531C"/>
    <w:rsid w:val="002F5BD7"/>
    <w:rsid w:val="002F6989"/>
    <w:rsid w:val="002F6BE2"/>
    <w:rsid w:val="002F7202"/>
    <w:rsid w:val="002F7779"/>
    <w:rsid w:val="002F7935"/>
    <w:rsid w:val="002F7CFE"/>
    <w:rsid w:val="003002B3"/>
    <w:rsid w:val="003003BC"/>
    <w:rsid w:val="00300990"/>
    <w:rsid w:val="003020C7"/>
    <w:rsid w:val="00303085"/>
    <w:rsid w:val="00303199"/>
    <w:rsid w:val="00303605"/>
    <w:rsid w:val="00303634"/>
    <w:rsid w:val="0030370D"/>
    <w:rsid w:val="0030432F"/>
    <w:rsid w:val="00304A66"/>
    <w:rsid w:val="00304AC3"/>
    <w:rsid w:val="00305F86"/>
    <w:rsid w:val="00306C23"/>
    <w:rsid w:val="00307E56"/>
    <w:rsid w:val="00307E86"/>
    <w:rsid w:val="00311515"/>
    <w:rsid w:val="003117AF"/>
    <w:rsid w:val="00311865"/>
    <w:rsid w:val="00311920"/>
    <w:rsid w:val="00312652"/>
    <w:rsid w:val="00312A8C"/>
    <w:rsid w:val="00313096"/>
    <w:rsid w:val="0031364C"/>
    <w:rsid w:val="00313884"/>
    <w:rsid w:val="00313F9B"/>
    <w:rsid w:val="00315C61"/>
    <w:rsid w:val="00316078"/>
    <w:rsid w:val="0031680A"/>
    <w:rsid w:val="00316D27"/>
    <w:rsid w:val="00316FE7"/>
    <w:rsid w:val="00317B3A"/>
    <w:rsid w:val="003200C1"/>
    <w:rsid w:val="003206D9"/>
    <w:rsid w:val="00320B4F"/>
    <w:rsid w:val="00320B5D"/>
    <w:rsid w:val="00320D75"/>
    <w:rsid w:val="00321E9C"/>
    <w:rsid w:val="00322E06"/>
    <w:rsid w:val="00322EB3"/>
    <w:rsid w:val="0032382E"/>
    <w:rsid w:val="00323B1B"/>
    <w:rsid w:val="00323E03"/>
    <w:rsid w:val="00323EC1"/>
    <w:rsid w:val="0032421E"/>
    <w:rsid w:val="003245CA"/>
    <w:rsid w:val="00324A10"/>
    <w:rsid w:val="00324EF4"/>
    <w:rsid w:val="003256B1"/>
    <w:rsid w:val="00325D22"/>
    <w:rsid w:val="00326539"/>
    <w:rsid w:val="0032680B"/>
    <w:rsid w:val="00326F83"/>
    <w:rsid w:val="00327116"/>
    <w:rsid w:val="00327196"/>
    <w:rsid w:val="003273D6"/>
    <w:rsid w:val="0032758E"/>
    <w:rsid w:val="00327F72"/>
    <w:rsid w:val="003301F8"/>
    <w:rsid w:val="00330C51"/>
    <w:rsid w:val="00330CA4"/>
    <w:rsid w:val="003315D4"/>
    <w:rsid w:val="00331C96"/>
    <w:rsid w:val="0033241D"/>
    <w:rsid w:val="00332576"/>
    <w:rsid w:val="00332DCA"/>
    <w:rsid w:val="003343BB"/>
    <w:rsid w:val="003346F4"/>
    <w:rsid w:val="00334A6D"/>
    <w:rsid w:val="00334CF3"/>
    <w:rsid w:val="003351E1"/>
    <w:rsid w:val="00335810"/>
    <w:rsid w:val="00335FA0"/>
    <w:rsid w:val="0033600B"/>
    <w:rsid w:val="00336033"/>
    <w:rsid w:val="003371F5"/>
    <w:rsid w:val="00337EB4"/>
    <w:rsid w:val="00337F7A"/>
    <w:rsid w:val="00340557"/>
    <w:rsid w:val="003408E7"/>
    <w:rsid w:val="00340DD9"/>
    <w:rsid w:val="00341221"/>
    <w:rsid w:val="0034164D"/>
    <w:rsid w:val="00341BCE"/>
    <w:rsid w:val="00342226"/>
    <w:rsid w:val="00343252"/>
    <w:rsid w:val="00343537"/>
    <w:rsid w:val="003440C1"/>
    <w:rsid w:val="0034499B"/>
    <w:rsid w:val="0034506D"/>
    <w:rsid w:val="0034552E"/>
    <w:rsid w:val="00345931"/>
    <w:rsid w:val="00345BC2"/>
    <w:rsid w:val="00345F09"/>
    <w:rsid w:val="00346675"/>
    <w:rsid w:val="00346748"/>
    <w:rsid w:val="00346B84"/>
    <w:rsid w:val="00346D0F"/>
    <w:rsid w:val="003475B2"/>
    <w:rsid w:val="00347A00"/>
    <w:rsid w:val="003502E0"/>
    <w:rsid w:val="00351953"/>
    <w:rsid w:val="00351C82"/>
    <w:rsid w:val="003522CF"/>
    <w:rsid w:val="00352EEC"/>
    <w:rsid w:val="003531F2"/>
    <w:rsid w:val="00353E87"/>
    <w:rsid w:val="0035418B"/>
    <w:rsid w:val="00355076"/>
    <w:rsid w:val="00355174"/>
    <w:rsid w:val="003552ED"/>
    <w:rsid w:val="003555E8"/>
    <w:rsid w:val="003557E8"/>
    <w:rsid w:val="003558BD"/>
    <w:rsid w:val="00355B59"/>
    <w:rsid w:val="00355C38"/>
    <w:rsid w:val="0035634D"/>
    <w:rsid w:val="003565DA"/>
    <w:rsid w:val="0035710D"/>
    <w:rsid w:val="0035732F"/>
    <w:rsid w:val="00357D8B"/>
    <w:rsid w:val="003602DD"/>
    <w:rsid w:val="00360701"/>
    <w:rsid w:val="00360E17"/>
    <w:rsid w:val="0036209C"/>
    <w:rsid w:val="00362109"/>
    <w:rsid w:val="0036238B"/>
    <w:rsid w:val="003623F5"/>
    <w:rsid w:val="0036299B"/>
    <w:rsid w:val="00362CDD"/>
    <w:rsid w:val="00363B05"/>
    <w:rsid w:val="00363E82"/>
    <w:rsid w:val="003640AB"/>
    <w:rsid w:val="003649C9"/>
    <w:rsid w:val="00365FB5"/>
    <w:rsid w:val="00366661"/>
    <w:rsid w:val="00366DEE"/>
    <w:rsid w:val="003675B3"/>
    <w:rsid w:val="00367935"/>
    <w:rsid w:val="0037093F"/>
    <w:rsid w:val="0037097E"/>
    <w:rsid w:val="00371F4A"/>
    <w:rsid w:val="00371FDF"/>
    <w:rsid w:val="003724B5"/>
    <w:rsid w:val="00372784"/>
    <w:rsid w:val="00372FAB"/>
    <w:rsid w:val="003735DD"/>
    <w:rsid w:val="00374D63"/>
    <w:rsid w:val="00374F0A"/>
    <w:rsid w:val="00375A59"/>
    <w:rsid w:val="003765A9"/>
    <w:rsid w:val="00376673"/>
    <w:rsid w:val="003767AB"/>
    <w:rsid w:val="00376811"/>
    <w:rsid w:val="0037694D"/>
    <w:rsid w:val="00376A2D"/>
    <w:rsid w:val="00376A2F"/>
    <w:rsid w:val="00376D26"/>
    <w:rsid w:val="00376E2D"/>
    <w:rsid w:val="00377020"/>
    <w:rsid w:val="00377033"/>
    <w:rsid w:val="003775C7"/>
    <w:rsid w:val="0037794B"/>
    <w:rsid w:val="00377EBB"/>
    <w:rsid w:val="00380226"/>
    <w:rsid w:val="00380374"/>
    <w:rsid w:val="00380768"/>
    <w:rsid w:val="00380CCC"/>
    <w:rsid w:val="00380F4A"/>
    <w:rsid w:val="00380F4B"/>
    <w:rsid w:val="00380F5A"/>
    <w:rsid w:val="0038152F"/>
    <w:rsid w:val="00381AEF"/>
    <w:rsid w:val="00381AFB"/>
    <w:rsid w:val="00381BAD"/>
    <w:rsid w:val="00382B03"/>
    <w:rsid w:val="00382B99"/>
    <w:rsid w:val="0038333A"/>
    <w:rsid w:val="0038335E"/>
    <w:rsid w:val="00383493"/>
    <w:rsid w:val="00383655"/>
    <w:rsid w:val="00383B29"/>
    <w:rsid w:val="00383D87"/>
    <w:rsid w:val="00384464"/>
    <w:rsid w:val="0038456C"/>
    <w:rsid w:val="003846DB"/>
    <w:rsid w:val="00384E1A"/>
    <w:rsid w:val="00385115"/>
    <w:rsid w:val="00385441"/>
    <w:rsid w:val="0038584D"/>
    <w:rsid w:val="00385C92"/>
    <w:rsid w:val="00385DFB"/>
    <w:rsid w:val="00386B7A"/>
    <w:rsid w:val="0038706A"/>
    <w:rsid w:val="003872A1"/>
    <w:rsid w:val="00387D19"/>
    <w:rsid w:val="00390AAF"/>
    <w:rsid w:val="00390DBA"/>
    <w:rsid w:val="0039241E"/>
    <w:rsid w:val="0039269B"/>
    <w:rsid w:val="00392948"/>
    <w:rsid w:val="00392D7F"/>
    <w:rsid w:val="00393091"/>
    <w:rsid w:val="00393380"/>
    <w:rsid w:val="0039339B"/>
    <w:rsid w:val="003936B6"/>
    <w:rsid w:val="00393D80"/>
    <w:rsid w:val="00393FC1"/>
    <w:rsid w:val="00394041"/>
    <w:rsid w:val="00394CF4"/>
    <w:rsid w:val="0039573A"/>
    <w:rsid w:val="00395AD5"/>
    <w:rsid w:val="003963F0"/>
    <w:rsid w:val="003968B3"/>
    <w:rsid w:val="003974A7"/>
    <w:rsid w:val="00397C1A"/>
    <w:rsid w:val="003A0268"/>
    <w:rsid w:val="003A07B3"/>
    <w:rsid w:val="003A0DD2"/>
    <w:rsid w:val="003A0FB5"/>
    <w:rsid w:val="003A23EA"/>
    <w:rsid w:val="003A2830"/>
    <w:rsid w:val="003A289F"/>
    <w:rsid w:val="003A3239"/>
    <w:rsid w:val="003A47BA"/>
    <w:rsid w:val="003A5190"/>
    <w:rsid w:val="003A56CB"/>
    <w:rsid w:val="003A61E2"/>
    <w:rsid w:val="003A68B2"/>
    <w:rsid w:val="003A6C7D"/>
    <w:rsid w:val="003B03D6"/>
    <w:rsid w:val="003B240E"/>
    <w:rsid w:val="003B2469"/>
    <w:rsid w:val="003B504C"/>
    <w:rsid w:val="003B5396"/>
    <w:rsid w:val="003B6947"/>
    <w:rsid w:val="003B77D1"/>
    <w:rsid w:val="003B7C21"/>
    <w:rsid w:val="003C088A"/>
    <w:rsid w:val="003C1C21"/>
    <w:rsid w:val="003C20C1"/>
    <w:rsid w:val="003C20CB"/>
    <w:rsid w:val="003C22B5"/>
    <w:rsid w:val="003C2BD4"/>
    <w:rsid w:val="003C2E0F"/>
    <w:rsid w:val="003C36A6"/>
    <w:rsid w:val="003C40A2"/>
    <w:rsid w:val="003C4410"/>
    <w:rsid w:val="003C444D"/>
    <w:rsid w:val="003C470B"/>
    <w:rsid w:val="003C4A1C"/>
    <w:rsid w:val="003C4B96"/>
    <w:rsid w:val="003C4F83"/>
    <w:rsid w:val="003C5926"/>
    <w:rsid w:val="003C67BF"/>
    <w:rsid w:val="003C6E88"/>
    <w:rsid w:val="003C7317"/>
    <w:rsid w:val="003D0CDA"/>
    <w:rsid w:val="003D0EBB"/>
    <w:rsid w:val="003D0EC8"/>
    <w:rsid w:val="003D0F06"/>
    <w:rsid w:val="003D13EF"/>
    <w:rsid w:val="003D1470"/>
    <w:rsid w:val="003D190B"/>
    <w:rsid w:val="003D1E06"/>
    <w:rsid w:val="003D28D0"/>
    <w:rsid w:val="003D296B"/>
    <w:rsid w:val="003D29CF"/>
    <w:rsid w:val="003D3ADB"/>
    <w:rsid w:val="003D3C30"/>
    <w:rsid w:val="003D448E"/>
    <w:rsid w:val="003D4BC5"/>
    <w:rsid w:val="003D5BEC"/>
    <w:rsid w:val="003D5ECC"/>
    <w:rsid w:val="003D5FAB"/>
    <w:rsid w:val="003D621B"/>
    <w:rsid w:val="003D6841"/>
    <w:rsid w:val="003D6C74"/>
    <w:rsid w:val="003D72D3"/>
    <w:rsid w:val="003D74A8"/>
    <w:rsid w:val="003D777C"/>
    <w:rsid w:val="003E05AB"/>
    <w:rsid w:val="003E09BF"/>
    <w:rsid w:val="003E0B1D"/>
    <w:rsid w:val="003E1051"/>
    <w:rsid w:val="003E18EC"/>
    <w:rsid w:val="003E2760"/>
    <w:rsid w:val="003E3FE8"/>
    <w:rsid w:val="003E442A"/>
    <w:rsid w:val="003E46F6"/>
    <w:rsid w:val="003E4855"/>
    <w:rsid w:val="003E4DDF"/>
    <w:rsid w:val="003E50E6"/>
    <w:rsid w:val="003E5406"/>
    <w:rsid w:val="003E627C"/>
    <w:rsid w:val="003E63C7"/>
    <w:rsid w:val="003E6831"/>
    <w:rsid w:val="003E6A10"/>
    <w:rsid w:val="003E73FE"/>
    <w:rsid w:val="003E75D9"/>
    <w:rsid w:val="003E7EA7"/>
    <w:rsid w:val="003F0011"/>
    <w:rsid w:val="003F0410"/>
    <w:rsid w:val="003F0C89"/>
    <w:rsid w:val="003F0DD7"/>
    <w:rsid w:val="003F118F"/>
    <w:rsid w:val="003F1E91"/>
    <w:rsid w:val="003F1F04"/>
    <w:rsid w:val="003F1F0D"/>
    <w:rsid w:val="003F23F2"/>
    <w:rsid w:val="003F25DF"/>
    <w:rsid w:val="003F2C6D"/>
    <w:rsid w:val="003F2D91"/>
    <w:rsid w:val="003F3354"/>
    <w:rsid w:val="003F3733"/>
    <w:rsid w:val="003F4001"/>
    <w:rsid w:val="003F401C"/>
    <w:rsid w:val="003F4509"/>
    <w:rsid w:val="003F452E"/>
    <w:rsid w:val="003F459E"/>
    <w:rsid w:val="003F4D48"/>
    <w:rsid w:val="003F530E"/>
    <w:rsid w:val="003F5B1F"/>
    <w:rsid w:val="003F66AA"/>
    <w:rsid w:val="003F67A2"/>
    <w:rsid w:val="003F74D6"/>
    <w:rsid w:val="003F7F48"/>
    <w:rsid w:val="00401084"/>
    <w:rsid w:val="004019F3"/>
    <w:rsid w:val="00402190"/>
    <w:rsid w:val="00403A77"/>
    <w:rsid w:val="00403C9B"/>
    <w:rsid w:val="004044E2"/>
    <w:rsid w:val="00404723"/>
    <w:rsid w:val="00404DBB"/>
    <w:rsid w:val="00405004"/>
    <w:rsid w:val="00405137"/>
    <w:rsid w:val="004056BD"/>
    <w:rsid w:val="004056CB"/>
    <w:rsid w:val="004060BB"/>
    <w:rsid w:val="004062F0"/>
    <w:rsid w:val="004063E4"/>
    <w:rsid w:val="00406631"/>
    <w:rsid w:val="00406DB0"/>
    <w:rsid w:val="00406F85"/>
    <w:rsid w:val="00407768"/>
    <w:rsid w:val="004077EF"/>
    <w:rsid w:val="00407A79"/>
    <w:rsid w:val="00407E32"/>
    <w:rsid w:val="00407EF0"/>
    <w:rsid w:val="00407F0F"/>
    <w:rsid w:val="004109FB"/>
    <w:rsid w:val="0041127E"/>
    <w:rsid w:val="00411669"/>
    <w:rsid w:val="0041173A"/>
    <w:rsid w:val="004118A4"/>
    <w:rsid w:val="004119F9"/>
    <w:rsid w:val="00411D0D"/>
    <w:rsid w:val="0041297E"/>
    <w:rsid w:val="00412EDB"/>
    <w:rsid w:val="00412F2B"/>
    <w:rsid w:val="00413072"/>
    <w:rsid w:val="00413736"/>
    <w:rsid w:val="00414313"/>
    <w:rsid w:val="0041541C"/>
    <w:rsid w:val="004154FC"/>
    <w:rsid w:val="00416079"/>
    <w:rsid w:val="00416DF5"/>
    <w:rsid w:val="00417373"/>
    <w:rsid w:val="004178B3"/>
    <w:rsid w:val="004202C4"/>
    <w:rsid w:val="0042038A"/>
    <w:rsid w:val="0042082C"/>
    <w:rsid w:val="004208A0"/>
    <w:rsid w:val="00420BB3"/>
    <w:rsid w:val="004231A8"/>
    <w:rsid w:val="004237C6"/>
    <w:rsid w:val="004237D9"/>
    <w:rsid w:val="0042423D"/>
    <w:rsid w:val="00424954"/>
    <w:rsid w:val="00424FF8"/>
    <w:rsid w:val="004258BF"/>
    <w:rsid w:val="004259B9"/>
    <w:rsid w:val="00425FB1"/>
    <w:rsid w:val="004265FE"/>
    <w:rsid w:val="00426D73"/>
    <w:rsid w:val="00427BBA"/>
    <w:rsid w:val="004307B1"/>
    <w:rsid w:val="00430A18"/>
    <w:rsid w:val="00430F12"/>
    <w:rsid w:val="00431521"/>
    <w:rsid w:val="0043231C"/>
    <w:rsid w:val="0043373C"/>
    <w:rsid w:val="00433998"/>
    <w:rsid w:val="0043486E"/>
    <w:rsid w:val="00434A25"/>
    <w:rsid w:val="00434AD6"/>
    <w:rsid w:val="00434FDE"/>
    <w:rsid w:val="00435254"/>
    <w:rsid w:val="00435DA4"/>
    <w:rsid w:val="00435F51"/>
    <w:rsid w:val="0043663B"/>
    <w:rsid w:val="00436E8F"/>
    <w:rsid w:val="00437895"/>
    <w:rsid w:val="004401D8"/>
    <w:rsid w:val="004402A9"/>
    <w:rsid w:val="004404EF"/>
    <w:rsid w:val="00440924"/>
    <w:rsid w:val="00440A98"/>
    <w:rsid w:val="00440C0B"/>
    <w:rsid w:val="00440FEB"/>
    <w:rsid w:val="0044135C"/>
    <w:rsid w:val="0044162C"/>
    <w:rsid w:val="004416BE"/>
    <w:rsid w:val="004424A1"/>
    <w:rsid w:val="00442A3E"/>
    <w:rsid w:val="00442BAD"/>
    <w:rsid w:val="0044319B"/>
    <w:rsid w:val="00443381"/>
    <w:rsid w:val="0044343C"/>
    <w:rsid w:val="0044363A"/>
    <w:rsid w:val="004439F7"/>
    <w:rsid w:val="00444614"/>
    <w:rsid w:val="00444F37"/>
    <w:rsid w:val="004452BC"/>
    <w:rsid w:val="00445D3D"/>
    <w:rsid w:val="00446861"/>
    <w:rsid w:val="00446BA4"/>
    <w:rsid w:val="00446CD2"/>
    <w:rsid w:val="004470C7"/>
    <w:rsid w:val="0044724F"/>
    <w:rsid w:val="00450119"/>
    <w:rsid w:val="004507DC"/>
    <w:rsid w:val="00450AB0"/>
    <w:rsid w:val="00450CE9"/>
    <w:rsid w:val="00452576"/>
    <w:rsid w:val="004527C9"/>
    <w:rsid w:val="00452B92"/>
    <w:rsid w:val="00452D1D"/>
    <w:rsid w:val="00452F80"/>
    <w:rsid w:val="004533B9"/>
    <w:rsid w:val="004538C7"/>
    <w:rsid w:val="004538ED"/>
    <w:rsid w:val="00453F34"/>
    <w:rsid w:val="00454DBB"/>
    <w:rsid w:val="004556B7"/>
    <w:rsid w:val="00455EB5"/>
    <w:rsid w:val="00456595"/>
    <w:rsid w:val="004571F6"/>
    <w:rsid w:val="004572B2"/>
    <w:rsid w:val="00457643"/>
    <w:rsid w:val="00457774"/>
    <w:rsid w:val="0045784F"/>
    <w:rsid w:val="00457A0D"/>
    <w:rsid w:val="00460947"/>
    <w:rsid w:val="00460EB3"/>
    <w:rsid w:val="00461C1E"/>
    <w:rsid w:val="00461C59"/>
    <w:rsid w:val="00462974"/>
    <w:rsid w:val="00462DFD"/>
    <w:rsid w:val="00462F28"/>
    <w:rsid w:val="004632E1"/>
    <w:rsid w:val="0046373C"/>
    <w:rsid w:val="0046395A"/>
    <w:rsid w:val="00463C07"/>
    <w:rsid w:val="00464125"/>
    <w:rsid w:val="0046568D"/>
    <w:rsid w:val="004662AB"/>
    <w:rsid w:val="0046673B"/>
    <w:rsid w:val="0046700F"/>
    <w:rsid w:val="004676AF"/>
    <w:rsid w:val="00471253"/>
    <w:rsid w:val="004716C7"/>
    <w:rsid w:val="00471E08"/>
    <w:rsid w:val="004723C3"/>
    <w:rsid w:val="004726E0"/>
    <w:rsid w:val="00472CF6"/>
    <w:rsid w:val="004738AB"/>
    <w:rsid w:val="00473F9E"/>
    <w:rsid w:val="0047415A"/>
    <w:rsid w:val="004746F9"/>
    <w:rsid w:val="00474CE6"/>
    <w:rsid w:val="00475796"/>
    <w:rsid w:val="004758C5"/>
    <w:rsid w:val="00475D10"/>
    <w:rsid w:val="00475FF5"/>
    <w:rsid w:val="00476A1F"/>
    <w:rsid w:val="00476D6D"/>
    <w:rsid w:val="00477409"/>
    <w:rsid w:val="00477487"/>
    <w:rsid w:val="004774AC"/>
    <w:rsid w:val="00477816"/>
    <w:rsid w:val="00480185"/>
    <w:rsid w:val="00481163"/>
    <w:rsid w:val="00481430"/>
    <w:rsid w:val="00482966"/>
    <w:rsid w:val="0048299E"/>
    <w:rsid w:val="00483A32"/>
    <w:rsid w:val="00483AA2"/>
    <w:rsid w:val="00483DBF"/>
    <w:rsid w:val="00483F68"/>
    <w:rsid w:val="0048408A"/>
    <w:rsid w:val="00484133"/>
    <w:rsid w:val="0048447D"/>
    <w:rsid w:val="00484541"/>
    <w:rsid w:val="0048530F"/>
    <w:rsid w:val="0048549B"/>
    <w:rsid w:val="00485716"/>
    <w:rsid w:val="00485799"/>
    <w:rsid w:val="00485A18"/>
    <w:rsid w:val="00485DE8"/>
    <w:rsid w:val="00486126"/>
    <w:rsid w:val="0048642E"/>
    <w:rsid w:val="004864E6"/>
    <w:rsid w:val="00486E6A"/>
    <w:rsid w:val="0048703F"/>
    <w:rsid w:val="004873FC"/>
    <w:rsid w:val="004876F5"/>
    <w:rsid w:val="00487795"/>
    <w:rsid w:val="00490368"/>
    <w:rsid w:val="00490784"/>
    <w:rsid w:val="00490D54"/>
    <w:rsid w:val="004911F6"/>
    <w:rsid w:val="0049122E"/>
    <w:rsid w:val="00491A52"/>
    <w:rsid w:val="00491B90"/>
    <w:rsid w:val="00492A77"/>
    <w:rsid w:val="00495C56"/>
    <w:rsid w:val="00496725"/>
    <w:rsid w:val="00496B14"/>
    <w:rsid w:val="00496D68"/>
    <w:rsid w:val="00497186"/>
    <w:rsid w:val="004A0A58"/>
    <w:rsid w:val="004A0F0A"/>
    <w:rsid w:val="004A18D6"/>
    <w:rsid w:val="004A1E9B"/>
    <w:rsid w:val="004A20EE"/>
    <w:rsid w:val="004A2782"/>
    <w:rsid w:val="004A2AB4"/>
    <w:rsid w:val="004A4682"/>
    <w:rsid w:val="004A4776"/>
    <w:rsid w:val="004A5359"/>
    <w:rsid w:val="004A596F"/>
    <w:rsid w:val="004A64C2"/>
    <w:rsid w:val="004A6B99"/>
    <w:rsid w:val="004A725E"/>
    <w:rsid w:val="004A7427"/>
    <w:rsid w:val="004A7A24"/>
    <w:rsid w:val="004A7F12"/>
    <w:rsid w:val="004B189E"/>
    <w:rsid w:val="004B1935"/>
    <w:rsid w:val="004B1BFD"/>
    <w:rsid w:val="004B2A8A"/>
    <w:rsid w:val="004B3186"/>
    <w:rsid w:val="004B3451"/>
    <w:rsid w:val="004B36D7"/>
    <w:rsid w:val="004B3B6F"/>
    <w:rsid w:val="004B4086"/>
    <w:rsid w:val="004B45D8"/>
    <w:rsid w:val="004B4649"/>
    <w:rsid w:val="004B484F"/>
    <w:rsid w:val="004B4927"/>
    <w:rsid w:val="004B525A"/>
    <w:rsid w:val="004B61E0"/>
    <w:rsid w:val="004B76B6"/>
    <w:rsid w:val="004B76C6"/>
    <w:rsid w:val="004B79A3"/>
    <w:rsid w:val="004C00B8"/>
    <w:rsid w:val="004C0B9A"/>
    <w:rsid w:val="004C11A9"/>
    <w:rsid w:val="004C164E"/>
    <w:rsid w:val="004C2EDC"/>
    <w:rsid w:val="004C30FC"/>
    <w:rsid w:val="004C3136"/>
    <w:rsid w:val="004C3A45"/>
    <w:rsid w:val="004C3C72"/>
    <w:rsid w:val="004C469B"/>
    <w:rsid w:val="004C4CD7"/>
    <w:rsid w:val="004C4E38"/>
    <w:rsid w:val="004C50F8"/>
    <w:rsid w:val="004C520A"/>
    <w:rsid w:val="004C542F"/>
    <w:rsid w:val="004C5557"/>
    <w:rsid w:val="004C61FA"/>
    <w:rsid w:val="004C763C"/>
    <w:rsid w:val="004C7CB6"/>
    <w:rsid w:val="004C7E31"/>
    <w:rsid w:val="004D00E4"/>
    <w:rsid w:val="004D02F2"/>
    <w:rsid w:val="004D0D5D"/>
    <w:rsid w:val="004D13EC"/>
    <w:rsid w:val="004D1A3F"/>
    <w:rsid w:val="004D1D3C"/>
    <w:rsid w:val="004D2155"/>
    <w:rsid w:val="004D24AF"/>
    <w:rsid w:val="004D2A19"/>
    <w:rsid w:val="004D3390"/>
    <w:rsid w:val="004D3397"/>
    <w:rsid w:val="004D33CE"/>
    <w:rsid w:val="004D3683"/>
    <w:rsid w:val="004D3ED8"/>
    <w:rsid w:val="004D45E3"/>
    <w:rsid w:val="004D47A6"/>
    <w:rsid w:val="004D4987"/>
    <w:rsid w:val="004D54AB"/>
    <w:rsid w:val="004D5594"/>
    <w:rsid w:val="004D5C35"/>
    <w:rsid w:val="004D6661"/>
    <w:rsid w:val="004D6A2C"/>
    <w:rsid w:val="004D6B7B"/>
    <w:rsid w:val="004D6FF9"/>
    <w:rsid w:val="004D787B"/>
    <w:rsid w:val="004E00EA"/>
    <w:rsid w:val="004E0702"/>
    <w:rsid w:val="004E13A3"/>
    <w:rsid w:val="004E1FE4"/>
    <w:rsid w:val="004E270F"/>
    <w:rsid w:val="004E3204"/>
    <w:rsid w:val="004E3A07"/>
    <w:rsid w:val="004E4240"/>
    <w:rsid w:val="004E5C99"/>
    <w:rsid w:val="004E6075"/>
    <w:rsid w:val="004E63D1"/>
    <w:rsid w:val="004E6AC0"/>
    <w:rsid w:val="004E6BDF"/>
    <w:rsid w:val="004E6CA4"/>
    <w:rsid w:val="004E796B"/>
    <w:rsid w:val="004F017B"/>
    <w:rsid w:val="004F065B"/>
    <w:rsid w:val="004F0989"/>
    <w:rsid w:val="004F0CB2"/>
    <w:rsid w:val="004F10C3"/>
    <w:rsid w:val="004F1706"/>
    <w:rsid w:val="004F1C96"/>
    <w:rsid w:val="004F212F"/>
    <w:rsid w:val="004F240D"/>
    <w:rsid w:val="004F3487"/>
    <w:rsid w:val="004F4743"/>
    <w:rsid w:val="004F4828"/>
    <w:rsid w:val="004F48DD"/>
    <w:rsid w:val="004F5101"/>
    <w:rsid w:val="004F54F0"/>
    <w:rsid w:val="004F5B45"/>
    <w:rsid w:val="004F6AF2"/>
    <w:rsid w:val="004F7CEF"/>
    <w:rsid w:val="0050025D"/>
    <w:rsid w:val="005023EE"/>
    <w:rsid w:val="005027F4"/>
    <w:rsid w:val="00503B2F"/>
    <w:rsid w:val="00505270"/>
    <w:rsid w:val="0050539F"/>
    <w:rsid w:val="0050546C"/>
    <w:rsid w:val="0050556C"/>
    <w:rsid w:val="0050559C"/>
    <w:rsid w:val="00505862"/>
    <w:rsid w:val="005066B6"/>
    <w:rsid w:val="00506BAD"/>
    <w:rsid w:val="00506D07"/>
    <w:rsid w:val="0050703B"/>
    <w:rsid w:val="0050768A"/>
    <w:rsid w:val="00507F95"/>
    <w:rsid w:val="00511863"/>
    <w:rsid w:val="00511D28"/>
    <w:rsid w:val="00511F3F"/>
    <w:rsid w:val="00511FA3"/>
    <w:rsid w:val="005127F5"/>
    <w:rsid w:val="005128AD"/>
    <w:rsid w:val="00512E7F"/>
    <w:rsid w:val="005131C5"/>
    <w:rsid w:val="00513849"/>
    <w:rsid w:val="005139BD"/>
    <w:rsid w:val="00515186"/>
    <w:rsid w:val="0051543F"/>
    <w:rsid w:val="005157E5"/>
    <w:rsid w:val="0051585D"/>
    <w:rsid w:val="00515FF7"/>
    <w:rsid w:val="00516818"/>
    <w:rsid w:val="00516F24"/>
    <w:rsid w:val="0051747F"/>
    <w:rsid w:val="00517901"/>
    <w:rsid w:val="00517CAA"/>
    <w:rsid w:val="00517CF6"/>
    <w:rsid w:val="00517E1D"/>
    <w:rsid w:val="00520241"/>
    <w:rsid w:val="00521087"/>
    <w:rsid w:val="0052113C"/>
    <w:rsid w:val="00521534"/>
    <w:rsid w:val="00521571"/>
    <w:rsid w:val="00521BA1"/>
    <w:rsid w:val="00521C2D"/>
    <w:rsid w:val="005220DB"/>
    <w:rsid w:val="005226BE"/>
    <w:rsid w:val="00522C5C"/>
    <w:rsid w:val="00522E94"/>
    <w:rsid w:val="00523304"/>
    <w:rsid w:val="005239D0"/>
    <w:rsid w:val="00523EF4"/>
    <w:rsid w:val="00524364"/>
    <w:rsid w:val="00524D6C"/>
    <w:rsid w:val="005250B5"/>
    <w:rsid w:val="00525FE0"/>
    <w:rsid w:val="00526382"/>
    <w:rsid w:val="005263BD"/>
    <w:rsid w:val="00526795"/>
    <w:rsid w:val="005268E0"/>
    <w:rsid w:val="00526908"/>
    <w:rsid w:val="00526D1E"/>
    <w:rsid w:val="005270B2"/>
    <w:rsid w:val="00527912"/>
    <w:rsid w:val="0053010F"/>
    <w:rsid w:val="0053018D"/>
    <w:rsid w:val="00531443"/>
    <w:rsid w:val="005314EF"/>
    <w:rsid w:val="00533059"/>
    <w:rsid w:val="00533E3F"/>
    <w:rsid w:val="00534092"/>
    <w:rsid w:val="00534A7E"/>
    <w:rsid w:val="00534BFD"/>
    <w:rsid w:val="00534E36"/>
    <w:rsid w:val="00535EB9"/>
    <w:rsid w:val="0053640F"/>
    <w:rsid w:val="00536FAD"/>
    <w:rsid w:val="0053705F"/>
    <w:rsid w:val="00537C98"/>
    <w:rsid w:val="0054060E"/>
    <w:rsid w:val="005407B0"/>
    <w:rsid w:val="005409BD"/>
    <w:rsid w:val="00540C43"/>
    <w:rsid w:val="00540F60"/>
    <w:rsid w:val="0054121C"/>
    <w:rsid w:val="0054175E"/>
    <w:rsid w:val="00541FBB"/>
    <w:rsid w:val="00542ADE"/>
    <w:rsid w:val="00542CAA"/>
    <w:rsid w:val="00542D43"/>
    <w:rsid w:val="00543014"/>
    <w:rsid w:val="00543258"/>
    <w:rsid w:val="005437E3"/>
    <w:rsid w:val="00544121"/>
    <w:rsid w:val="00545550"/>
    <w:rsid w:val="00545732"/>
    <w:rsid w:val="00545CFD"/>
    <w:rsid w:val="00546A6F"/>
    <w:rsid w:val="00546F67"/>
    <w:rsid w:val="00547E3F"/>
    <w:rsid w:val="00547EFB"/>
    <w:rsid w:val="00547EFD"/>
    <w:rsid w:val="00547FAD"/>
    <w:rsid w:val="0055048A"/>
    <w:rsid w:val="00550F7C"/>
    <w:rsid w:val="00551CFD"/>
    <w:rsid w:val="0055295E"/>
    <w:rsid w:val="00552F05"/>
    <w:rsid w:val="005537BB"/>
    <w:rsid w:val="00553E81"/>
    <w:rsid w:val="005540E9"/>
    <w:rsid w:val="005543C0"/>
    <w:rsid w:val="00554668"/>
    <w:rsid w:val="00554798"/>
    <w:rsid w:val="005548D4"/>
    <w:rsid w:val="00554A63"/>
    <w:rsid w:val="00554B50"/>
    <w:rsid w:val="005557C7"/>
    <w:rsid w:val="00555B54"/>
    <w:rsid w:val="00556440"/>
    <w:rsid w:val="00556CAF"/>
    <w:rsid w:val="00557891"/>
    <w:rsid w:val="0056015C"/>
    <w:rsid w:val="00560295"/>
    <w:rsid w:val="0056053B"/>
    <w:rsid w:val="00560E18"/>
    <w:rsid w:val="00561278"/>
    <w:rsid w:val="00561844"/>
    <w:rsid w:val="005621E7"/>
    <w:rsid w:val="00562B73"/>
    <w:rsid w:val="00563001"/>
    <w:rsid w:val="005631FD"/>
    <w:rsid w:val="00563B67"/>
    <w:rsid w:val="00564090"/>
    <w:rsid w:val="00564481"/>
    <w:rsid w:val="0056462F"/>
    <w:rsid w:val="005649D2"/>
    <w:rsid w:val="00564E5D"/>
    <w:rsid w:val="005651DD"/>
    <w:rsid w:val="00565971"/>
    <w:rsid w:val="00566ADD"/>
    <w:rsid w:val="005700DC"/>
    <w:rsid w:val="0057024F"/>
    <w:rsid w:val="00570592"/>
    <w:rsid w:val="005707DB"/>
    <w:rsid w:val="00570C45"/>
    <w:rsid w:val="00570FC3"/>
    <w:rsid w:val="005712A3"/>
    <w:rsid w:val="0057203C"/>
    <w:rsid w:val="00572325"/>
    <w:rsid w:val="0057264C"/>
    <w:rsid w:val="00572E28"/>
    <w:rsid w:val="005731AB"/>
    <w:rsid w:val="00574064"/>
    <w:rsid w:val="005747E3"/>
    <w:rsid w:val="0057480C"/>
    <w:rsid w:val="00574C99"/>
    <w:rsid w:val="005750E6"/>
    <w:rsid w:val="005753D2"/>
    <w:rsid w:val="00575549"/>
    <w:rsid w:val="00575588"/>
    <w:rsid w:val="00575A21"/>
    <w:rsid w:val="00575B02"/>
    <w:rsid w:val="00576004"/>
    <w:rsid w:val="00576CBE"/>
    <w:rsid w:val="0057706D"/>
    <w:rsid w:val="00577639"/>
    <w:rsid w:val="00577664"/>
    <w:rsid w:val="00577CAA"/>
    <w:rsid w:val="00580445"/>
    <w:rsid w:val="0058097D"/>
    <w:rsid w:val="00580CD8"/>
    <w:rsid w:val="00580F79"/>
    <w:rsid w:val="0058102D"/>
    <w:rsid w:val="0058121A"/>
    <w:rsid w:val="00581919"/>
    <w:rsid w:val="00581F10"/>
    <w:rsid w:val="00582A58"/>
    <w:rsid w:val="00583731"/>
    <w:rsid w:val="0058474F"/>
    <w:rsid w:val="00584DEA"/>
    <w:rsid w:val="00584E19"/>
    <w:rsid w:val="00585359"/>
    <w:rsid w:val="005853FA"/>
    <w:rsid w:val="00585A16"/>
    <w:rsid w:val="0058605E"/>
    <w:rsid w:val="00586417"/>
    <w:rsid w:val="00586AEA"/>
    <w:rsid w:val="00587089"/>
    <w:rsid w:val="00587903"/>
    <w:rsid w:val="005902E4"/>
    <w:rsid w:val="0059082B"/>
    <w:rsid w:val="00591BF1"/>
    <w:rsid w:val="005927CD"/>
    <w:rsid w:val="00593261"/>
    <w:rsid w:val="00593340"/>
    <w:rsid w:val="005934B4"/>
    <w:rsid w:val="0059395B"/>
    <w:rsid w:val="00593B0E"/>
    <w:rsid w:val="0059431F"/>
    <w:rsid w:val="0059447C"/>
    <w:rsid w:val="005946BD"/>
    <w:rsid w:val="005948A1"/>
    <w:rsid w:val="00594F64"/>
    <w:rsid w:val="00595B01"/>
    <w:rsid w:val="00596204"/>
    <w:rsid w:val="00596A69"/>
    <w:rsid w:val="0059725B"/>
    <w:rsid w:val="0059768E"/>
    <w:rsid w:val="00597F8D"/>
    <w:rsid w:val="005A02F2"/>
    <w:rsid w:val="005A0727"/>
    <w:rsid w:val="005A078D"/>
    <w:rsid w:val="005A0990"/>
    <w:rsid w:val="005A09D6"/>
    <w:rsid w:val="005A0E1B"/>
    <w:rsid w:val="005A0F57"/>
    <w:rsid w:val="005A139F"/>
    <w:rsid w:val="005A1545"/>
    <w:rsid w:val="005A18D3"/>
    <w:rsid w:val="005A236C"/>
    <w:rsid w:val="005A2A74"/>
    <w:rsid w:val="005A2DE5"/>
    <w:rsid w:val="005A327D"/>
    <w:rsid w:val="005A34D4"/>
    <w:rsid w:val="005A4E0B"/>
    <w:rsid w:val="005A545C"/>
    <w:rsid w:val="005A64A3"/>
    <w:rsid w:val="005A67CA"/>
    <w:rsid w:val="005A76E6"/>
    <w:rsid w:val="005A7746"/>
    <w:rsid w:val="005B090D"/>
    <w:rsid w:val="005B0D12"/>
    <w:rsid w:val="005B184F"/>
    <w:rsid w:val="005B1AC3"/>
    <w:rsid w:val="005B1C5E"/>
    <w:rsid w:val="005B1F1B"/>
    <w:rsid w:val="005B2A14"/>
    <w:rsid w:val="005B2A23"/>
    <w:rsid w:val="005B2A2A"/>
    <w:rsid w:val="005B2CE0"/>
    <w:rsid w:val="005B2EAD"/>
    <w:rsid w:val="005B4240"/>
    <w:rsid w:val="005B4354"/>
    <w:rsid w:val="005B48DF"/>
    <w:rsid w:val="005B497B"/>
    <w:rsid w:val="005B5777"/>
    <w:rsid w:val="005B62B7"/>
    <w:rsid w:val="005B74FB"/>
    <w:rsid w:val="005B77E0"/>
    <w:rsid w:val="005B7999"/>
    <w:rsid w:val="005B79A3"/>
    <w:rsid w:val="005B7ABA"/>
    <w:rsid w:val="005B7D42"/>
    <w:rsid w:val="005C0A36"/>
    <w:rsid w:val="005C14A7"/>
    <w:rsid w:val="005C1B49"/>
    <w:rsid w:val="005C2845"/>
    <w:rsid w:val="005C3E2D"/>
    <w:rsid w:val="005C3E7F"/>
    <w:rsid w:val="005C4664"/>
    <w:rsid w:val="005C4FC0"/>
    <w:rsid w:val="005C50EE"/>
    <w:rsid w:val="005C5565"/>
    <w:rsid w:val="005C55AE"/>
    <w:rsid w:val="005C58C1"/>
    <w:rsid w:val="005C5E76"/>
    <w:rsid w:val="005C657F"/>
    <w:rsid w:val="005C735A"/>
    <w:rsid w:val="005C7B0C"/>
    <w:rsid w:val="005C7C96"/>
    <w:rsid w:val="005D0140"/>
    <w:rsid w:val="005D07F8"/>
    <w:rsid w:val="005D0957"/>
    <w:rsid w:val="005D0E18"/>
    <w:rsid w:val="005D1073"/>
    <w:rsid w:val="005D10A9"/>
    <w:rsid w:val="005D1493"/>
    <w:rsid w:val="005D2AB8"/>
    <w:rsid w:val="005D2D17"/>
    <w:rsid w:val="005D335F"/>
    <w:rsid w:val="005D36CE"/>
    <w:rsid w:val="005D3C70"/>
    <w:rsid w:val="005D3E49"/>
    <w:rsid w:val="005D41A3"/>
    <w:rsid w:val="005D49FE"/>
    <w:rsid w:val="005D4B19"/>
    <w:rsid w:val="005D4DDE"/>
    <w:rsid w:val="005D5106"/>
    <w:rsid w:val="005D5203"/>
    <w:rsid w:val="005D59FC"/>
    <w:rsid w:val="005D640B"/>
    <w:rsid w:val="005D69EC"/>
    <w:rsid w:val="005D6C49"/>
    <w:rsid w:val="005D6D8B"/>
    <w:rsid w:val="005D6E00"/>
    <w:rsid w:val="005D6FBF"/>
    <w:rsid w:val="005D77E0"/>
    <w:rsid w:val="005D7A05"/>
    <w:rsid w:val="005D7FEF"/>
    <w:rsid w:val="005E1119"/>
    <w:rsid w:val="005E15E0"/>
    <w:rsid w:val="005E18D3"/>
    <w:rsid w:val="005E1F63"/>
    <w:rsid w:val="005E22BD"/>
    <w:rsid w:val="005E2A30"/>
    <w:rsid w:val="005E3043"/>
    <w:rsid w:val="005E3175"/>
    <w:rsid w:val="005E35F6"/>
    <w:rsid w:val="005E3D9A"/>
    <w:rsid w:val="005E4032"/>
    <w:rsid w:val="005E438A"/>
    <w:rsid w:val="005E4D16"/>
    <w:rsid w:val="005E5A56"/>
    <w:rsid w:val="005E6B23"/>
    <w:rsid w:val="005E6E7C"/>
    <w:rsid w:val="005E7406"/>
    <w:rsid w:val="005F024C"/>
    <w:rsid w:val="005F0806"/>
    <w:rsid w:val="005F0BBF"/>
    <w:rsid w:val="005F188F"/>
    <w:rsid w:val="005F1A96"/>
    <w:rsid w:val="005F2323"/>
    <w:rsid w:val="005F23DF"/>
    <w:rsid w:val="005F2754"/>
    <w:rsid w:val="005F3B0E"/>
    <w:rsid w:val="005F4A66"/>
    <w:rsid w:val="005F5255"/>
    <w:rsid w:val="005F5F47"/>
    <w:rsid w:val="005F65D1"/>
    <w:rsid w:val="005F6B39"/>
    <w:rsid w:val="005F7037"/>
    <w:rsid w:val="005F7474"/>
    <w:rsid w:val="005F7C9E"/>
    <w:rsid w:val="00600D25"/>
    <w:rsid w:val="00601FF8"/>
    <w:rsid w:val="0060217F"/>
    <w:rsid w:val="00602622"/>
    <w:rsid w:val="00602DE7"/>
    <w:rsid w:val="00603784"/>
    <w:rsid w:val="00603B75"/>
    <w:rsid w:val="00603C54"/>
    <w:rsid w:val="006042C4"/>
    <w:rsid w:val="00604675"/>
    <w:rsid w:val="00604AC4"/>
    <w:rsid w:val="00605584"/>
    <w:rsid w:val="00605ABB"/>
    <w:rsid w:val="00605EE3"/>
    <w:rsid w:val="00606AB5"/>
    <w:rsid w:val="0060780F"/>
    <w:rsid w:val="00607BEA"/>
    <w:rsid w:val="00607D11"/>
    <w:rsid w:val="00610086"/>
    <w:rsid w:val="00610518"/>
    <w:rsid w:val="00610ADC"/>
    <w:rsid w:val="006110D9"/>
    <w:rsid w:val="0061132F"/>
    <w:rsid w:val="006118B1"/>
    <w:rsid w:val="0061221C"/>
    <w:rsid w:val="00612CA2"/>
    <w:rsid w:val="006135DF"/>
    <w:rsid w:val="00613BA6"/>
    <w:rsid w:val="00613D5E"/>
    <w:rsid w:val="00614D33"/>
    <w:rsid w:val="00614DA7"/>
    <w:rsid w:val="0061536F"/>
    <w:rsid w:val="006159EA"/>
    <w:rsid w:val="00615BA5"/>
    <w:rsid w:val="00616329"/>
    <w:rsid w:val="006167A9"/>
    <w:rsid w:val="00616921"/>
    <w:rsid w:val="00616CCE"/>
    <w:rsid w:val="0061768B"/>
    <w:rsid w:val="00617E2A"/>
    <w:rsid w:val="006204E3"/>
    <w:rsid w:val="00620BD1"/>
    <w:rsid w:val="00620F64"/>
    <w:rsid w:val="00621152"/>
    <w:rsid w:val="006211E4"/>
    <w:rsid w:val="0062184A"/>
    <w:rsid w:val="00621D72"/>
    <w:rsid w:val="00622171"/>
    <w:rsid w:val="00622784"/>
    <w:rsid w:val="00622D67"/>
    <w:rsid w:val="006232A0"/>
    <w:rsid w:val="00625789"/>
    <w:rsid w:val="00625EAA"/>
    <w:rsid w:val="00626386"/>
    <w:rsid w:val="0062665A"/>
    <w:rsid w:val="00626BBF"/>
    <w:rsid w:val="00627236"/>
    <w:rsid w:val="00627752"/>
    <w:rsid w:val="006277E6"/>
    <w:rsid w:val="00627D0B"/>
    <w:rsid w:val="00627D68"/>
    <w:rsid w:val="00630373"/>
    <w:rsid w:val="00630CA2"/>
    <w:rsid w:val="00630DCA"/>
    <w:rsid w:val="00631980"/>
    <w:rsid w:val="00631E2B"/>
    <w:rsid w:val="00632D1A"/>
    <w:rsid w:val="006332C2"/>
    <w:rsid w:val="00633568"/>
    <w:rsid w:val="00633899"/>
    <w:rsid w:val="00634494"/>
    <w:rsid w:val="00634681"/>
    <w:rsid w:val="00634A87"/>
    <w:rsid w:val="00634F4E"/>
    <w:rsid w:val="00636329"/>
    <w:rsid w:val="006363F2"/>
    <w:rsid w:val="00636D9B"/>
    <w:rsid w:val="00636DF8"/>
    <w:rsid w:val="006375ED"/>
    <w:rsid w:val="006403F3"/>
    <w:rsid w:val="00640470"/>
    <w:rsid w:val="006407D8"/>
    <w:rsid w:val="00640BBD"/>
    <w:rsid w:val="00640FF0"/>
    <w:rsid w:val="006414B4"/>
    <w:rsid w:val="00641CBD"/>
    <w:rsid w:val="00641FC8"/>
    <w:rsid w:val="0064273E"/>
    <w:rsid w:val="00642776"/>
    <w:rsid w:val="006429D7"/>
    <w:rsid w:val="006439D5"/>
    <w:rsid w:val="00643ACE"/>
    <w:rsid w:val="00643CC4"/>
    <w:rsid w:val="00644354"/>
    <w:rsid w:val="006448A2"/>
    <w:rsid w:val="00644AD0"/>
    <w:rsid w:val="00644BB6"/>
    <w:rsid w:val="00645469"/>
    <w:rsid w:val="0064601D"/>
    <w:rsid w:val="0064608A"/>
    <w:rsid w:val="00646358"/>
    <w:rsid w:val="00646981"/>
    <w:rsid w:val="00646B77"/>
    <w:rsid w:val="00646E73"/>
    <w:rsid w:val="00646FE6"/>
    <w:rsid w:val="006477F1"/>
    <w:rsid w:val="00647DEB"/>
    <w:rsid w:val="00650C9E"/>
    <w:rsid w:val="00650CB8"/>
    <w:rsid w:val="006510B1"/>
    <w:rsid w:val="00651395"/>
    <w:rsid w:val="006514FC"/>
    <w:rsid w:val="00652477"/>
    <w:rsid w:val="006525A2"/>
    <w:rsid w:val="006526D9"/>
    <w:rsid w:val="006527D7"/>
    <w:rsid w:val="00653027"/>
    <w:rsid w:val="006539E5"/>
    <w:rsid w:val="00654050"/>
    <w:rsid w:val="00654070"/>
    <w:rsid w:val="00654238"/>
    <w:rsid w:val="0065435C"/>
    <w:rsid w:val="00654DEE"/>
    <w:rsid w:val="00656000"/>
    <w:rsid w:val="00656144"/>
    <w:rsid w:val="00656216"/>
    <w:rsid w:val="006567C8"/>
    <w:rsid w:val="0065777D"/>
    <w:rsid w:val="006607F8"/>
    <w:rsid w:val="0066168E"/>
    <w:rsid w:val="006616B3"/>
    <w:rsid w:val="00661C34"/>
    <w:rsid w:val="00661CBF"/>
    <w:rsid w:val="006620A1"/>
    <w:rsid w:val="006627CE"/>
    <w:rsid w:val="00662A01"/>
    <w:rsid w:val="00662C15"/>
    <w:rsid w:val="00662D83"/>
    <w:rsid w:val="00663922"/>
    <w:rsid w:val="00663D60"/>
    <w:rsid w:val="006643BF"/>
    <w:rsid w:val="00664884"/>
    <w:rsid w:val="00664BBB"/>
    <w:rsid w:val="00664FED"/>
    <w:rsid w:val="00665839"/>
    <w:rsid w:val="006663A3"/>
    <w:rsid w:val="00666AD3"/>
    <w:rsid w:val="0066727B"/>
    <w:rsid w:val="0066758C"/>
    <w:rsid w:val="00670B50"/>
    <w:rsid w:val="00670C92"/>
    <w:rsid w:val="00670FD3"/>
    <w:rsid w:val="006710EF"/>
    <w:rsid w:val="00671553"/>
    <w:rsid w:val="006715E6"/>
    <w:rsid w:val="00671A5A"/>
    <w:rsid w:val="00672AD9"/>
    <w:rsid w:val="00673388"/>
    <w:rsid w:val="00674328"/>
    <w:rsid w:val="00675867"/>
    <w:rsid w:val="00675FD1"/>
    <w:rsid w:val="00676880"/>
    <w:rsid w:val="00676C80"/>
    <w:rsid w:val="00677335"/>
    <w:rsid w:val="00677714"/>
    <w:rsid w:val="00677835"/>
    <w:rsid w:val="0067798E"/>
    <w:rsid w:val="00677C3F"/>
    <w:rsid w:val="00677C41"/>
    <w:rsid w:val="00677F44"/>
    <w:rsid w:val="00677F4F"/>
    <w:rsid w:val="00680056"/>
    <w:rsid w:val="0068033D"/>
    <w:rsid w:val="00680388"/>
    <w:rsid w:val="00680B1C"/>
    <w:rsid w:val="00680D51"/>
    <w:rsid w:val="006811A4"/>
    <w:rsid w:val="00681935"/>
    <w:rsid w:val="00681FCC"/>
    <w:rsid w:val="00683101"/>
    <w:rsid w:val="006838E7"/>
    <w:rsid w:val="00683A54"/>
    <w:rsid w:val="00685500"/>
    <w:rsid w:val="00686CC5"/>
    <w:rsid w:val="00686F39"/>
    <w:rsid w:val="0068703D"/>
    <w:rsid w:val="006908FB"/>
    <w:rsid w:val="00690E7E"/>
    <w:rsid w:val="00691008"/>
    <w:rsid w:val="006913EC"/>
    <w:rsid w:val="00691A5A"/>
    <w:rsid w:val="00692E87"/>
    <w:rsid w:val="00694D1A"/>
    <w:rsid w:val="00694DCF"/>
    <w:rsid w:val="00695960"/>
    <w:rsid w:val="00696410"/>
    <w:rsid w:val="00696C2A"/>
    <w:rsid w:val="0069723C"/>
    <w:rsid w:val="006975F4"/>
    <w:rsid w:val="006A04C7"/>
    <w:rsid w:val="006A1A38"/>
    <w:rsid w:val="006A1F4C"/>
    <w:rsid w:val="006A2398"/>
    <w:rsid w:val="006A23F9"/>
    <w:rsid w:val="006A2954"/>
    <w:rsid w:val="006A3884"/>
    <w:rsid w:val="006A3CA4"/>
    <w:rsid w:val="006A47A7"/>
    <w:rsid w:val="006A4AE4"/>
    <w:rsid w:val="006A4B48"/>
    <w:rsid w:val="006A5620"/>
    <w:rsid w:val="006A5BD2"/>
    <w:rsid w:val="006A6070"/>
    <w:rsid w:val="006A6080"/>
    <w:rsid w:val="006A6416"/>
    <w:rsid w:val="006A65C1"/>
    <w:rsid w:val="006A6846"/>
    <w:rsid w:val="006A7CB2"/>
    <w:rsid w:val="006B09CA"/>
    <w:rsid w:val="006B0BC5"/>
    <w:rsid w:val="006B0CC5"/>
    <w:rsid w:val="006B1007"/>
    <w:rsid w:val="006B1A42"/>
    <w:rsid w:val="006B1B83"/>
    <w:rsid w:val="006B1D41"/>
    <w:rsid w:val="006B271C"/>
    <w:rsid w:val="006B29DD"/>
    <w:rsid w:val="006B3488"/>
    <w:rsid w:val="006B379B"/>
    <w:rsid w:val="006B3DFF"/>
    <w:rsid w:val="006B4190"/>
    <w:rsid w:val="006B5E84"/>
    <w:rsid w:val="006B6791"/>
    <w:rsid w:val="006B6A89"/>
    <w:rsid w:val="006B7346"/>
    <w:rsid w:val="006C012A"/>
    <w:rsid w:val="006C0DE0"/>
    <w:rsid w:val="006C2465"/>
    <w:rsid w:val="006C24D4"/>
    <w:rsid w:val="006C28FF"/>
    <w:rsid w:val="006C30FB"/>
    <w:rsid w:val="006C348A"/>
    <w:rsid w:val="006C5198"/>
    <w:rsid w:val="006C549A"/>
    <w:rsid w:val="006C5DC5"/>
    <w:rsid w:val="006C5E72"/>
    <w:rsid w:val="006C60E1"/>
    <w:rsid w:val="006C61EE"/>
    <w:rsid w:val="006C66CA"/>
    <w:rsid w:val="006C6C6F"/>
    <w:rsid w:val="006C7577"/>
    <w:rsid w:val="006C777D"/>
    <w:rsid w:val="006C7D07"/>
    <w:rsid w:val="006C7D46"/>
    <w:rsid w:val="006D00B0"/>
    <w:rsid w:val="006D0EAC"/>
    <w:rsid w:val="006D11D6"/>
    <w:rsid w:val="006D1CF3"/>
    <w:rsid w:val="006D226E"/>
    <w:rsid w:val="006D2299"/>
    <w:rsid w:val="006D352C"/>
    <w:rsid w:val="006D3A3A"/>
    <w:rsid w:val="006D4792"/>
    <w:rsid w:val="006D4824"/>
    <w:rsid w:val="006D54AA"/>
    <w:rsid w:val="006D732F"/>
    <w:rsid w:val="006D7A76"/>
    <w:rsid w:val="006D7B5C"/>
    <w:rsid w:val="006E046F"/>
    <w:rsid w:val="006E04BD"/>
    <w:rsid w:val="006E0AA2"/>
    <w:rsid w:val="006E2E51"/>
    <w:rsid w:val="006E339D"/>
    <w:rsid w:val="006E387C"/>
    <w:rsid w:val="006E3A51"/>
    <w:rsid w:val="006E3CE1"/>
    <w:rsid w:val="006E42B3"/>
    <w:rsid w:val="006E45B9"/>
    <w:rsid w:val="006E48C6"/>
    <w:rsid w:val="006E4D05"/>
    <w:rsid w:val="006E4E89"/>
    <w:rsid w:val="006E54D3"/>
    <w:rsid w:val="006E55C5"/>
    <w:rsid w:val="006E5EC3"/>
    <w:rsid w:val="006E6820"/>
    <w:rsid w:val="006E6BE5"/>
    <w:rsid w:val="006F0845"/>
    <w:rsid w:val="006F1107"/>
    <w:rsid w:val="006F1458"/>
    <w:rsid w:val="006F1702"/>
    <w:rsid w:val="006F17FD"/>
    <w:rsid w:val="006F1850"/>
    <w:rsid w:val="006F1A4E"/>
    <w:rsid w:val="006F1DB1"/>
    <w:rsid w:val="006F1EC4"/>
    <w:rsid w:val="006F2422"/>
    <w:rsid w:val="006F2664"/>
    <w:rsid w:val="006F2BFC"/>
    <w:rsid w:val="006F34AD"/>
    <w:rsid w:val="006F34CF"/>
    <w:rsid w:val="006F36A2"/>
    <w:rsid w:val="006F3891"/>
    <w:rsid w:val="006F4187"/>
    <w:rsid w:val="006F4354"/>
    <w:rsid w:val="006F5103"/>
    <w:rsid w:val="006F5150"/>
    <w:rsid w:val="006F5B12"/>
    <w:rsid w:val="006F5C0B"/>
    <w:rsid w:val="006F60C1"/>
    <w:rsid w:val="006F648F"/>
    <w:rsid w:val="006F6955"/>
    <w:rsid w:val="006F7C55"/>
    <w:rsid w:val="006F7E9C"/>
    <w:rsid w:val="006F7EC0"/>
    <w:rsid w:val="006F7EC9"/>
    <w:rsid w:val="007001B0"/>
    <w:rsid w:val="00701313"/>
    <w:rsid w:val="007015D2"/>
    <w:rsid w:val="00701AA0"/>
    <w:rsid w:val="00702047"/>
    <w:rsid w:val="0070210E"/>
    <w:rsid w:val="00702997"/>
    <w:rsid w:val="00702B34"/>
    <w:rsid w:val="007030D5"/>
    <w:rsid w:val="00703998"/>
    <w:rsid w:val="00703B79"/>
    <w:rsid w:val="00703D54"/>
    <w:rsid w:val="00704126"/>
    <w:rsid w:val="00704451"/>
    <w:rsid w:val="00704D81"/>
    <w:rsid w:val="00704E49"/>
    <w:rsid w:val="007050E5"/>
    <w:rsid w:val="00705215"/>
    <w:rsid w:val="00705629"/>
    <w:rsid w:val="007057D9"/>
    <w:rsid w:val="00706979"/>
    <w:rsid w:val="00706A9D"/>
    <w:rsid w:val="00706BBD"/>
    <w:rsid w:val="00707958"/>
    <w:rsid w:val="00710121"/>
    <w:rsid w:val="00710195"/>
    <w:rsid w:val="00712246"/>
    <w:rsid w:val="00712287"/>
    <w:rsid w:val="00713333"/>
    <w:rsid w:val="00713362"/>
    <w:rsid w:val="00713689"/>
    <w:rsid w:val="007137E8"/>
    <w:rsid w:val="00713830"/>
    <w:rsid w:val="00713EEF"/>
    <w:rsid w:val="00714D32"/>
    <w:rsid w:val="007153B8"/>
    <w:rsid w:val="0071593E"/>
    <w:rsid w:val="00715A9B"/>
    <w:rsid w:val="00715AFB"/>
    <w:rsid w:val="00716C1F"/>
    <w:rsid w:val="00716CFB"/>
    <w:rsid w:val="00717237"/>
    <w:rsid w:val="0071761B"/>
    <w:rsid w:val="00717665"/>
    <w:rsid w:val="007206C1"/>
    <w:rsid w:val="00720715"/>
    <w:rsid w:val="0072088B"/>
    <w:rsid w:val="007211B4"/>
    <w:rsid w:val="0072139A"/>
    <w:rsid w:val="00722008"/>
    <w:rsid w:val="00722AD9"/>
    <w:rsid w:val="00723372"/>
    <w:rsid w:val="007233EB"/>
    <w:rsid w:val="00724B2E"/>
    <w:rsid w:val="00724BD1"/>
    <w:rsid w:val="00724DFA"/>
    <w:rsid w:val="00725329"/>
    <w:rsid w:val="007254B5"/>
    <w:rsid w:val="007254BD"/>
    <w:rsid w:val="00725507"/>
    <w:rsid w:val="00725557"/>
    <w:rsid w:val="007257A6"/>
    <w:rsid w:val="00725832"/>
    <w:rsid w:val="0072586A"/>
    <w:rsid w:val="00725BF9"/>
    <w:rsid w:val="007266E3"/>
    <w:rsid w:val="00726752"/>
    <w:rsid w:val="007268FA"/>
    <w:rsid w:val="00726B14"/>
    <w:rsid w:val="0072737D"/>
    <w:rsid w:val="007273AE"/>
    <w:rsid w:val="00727B21"/>
    <w:rsid w:val="00727B2D"/>
    <w:rsid w:val="00730E59"/>
    <w:rsid w:val="00731ADA"/>
    <w:rsid w:val="00732406"/>
    <w:rsid w:val="00732412"/>
    <w:rsid w:val="0073259A"/>
    <w:rsid w:val="007325F5"/>
    <w:rsid w:val="00732C7E"/>
    <w:rsid w:val="00733487"/>
    <w:rsid w:val="00734102"/>
    <w:rsid w:val="007347BA"/>
    <w:rsid w:val="00734AFD"/>
    <w:rsid w:val="00734CA9"/>
    <w:rsid w:val="00734F89"/>
    <w:rsid w:val="00735C7A"/>
    <w:rsid w:val="0073639A"/>
    <w:rsid w:val="007366D1"/>
    <w:rsid w:val="00736CF9"/>
    <w:rsid w:val="00737257"/>
    <w:rsid w:val="00737277"/>
    <w:rsid w:val="0073738C"/>
    <w:rsid w:val="00740540"/>
    <w:rsid w:val="00740564"/>
    <w:rsid w:val="0074081A"/>
    <w:rsid w:val="00741557"/>
    <w:rsid w:val="00742374"/>
    <w:rsid w:val="007428D5"/>
    <w:rsid w:val="00742E84"/>
    <w:rsid w:val="00742F63"/>
    <w:rsid w:val="0074309B"/>
    <w:rsid w:val="00743114"/>
    <w:rsid w:val="00743DBA"/>
    <w:rsid w:val="0074443B"/>
    <w:rsid w:val="00744656"/>
    <w:rsid w:val="00744C19"/>
    <w:rsid w:val="00744FA4"/>
    <w:rsid w:val="0074537C"/>
    <w:rsid w:val="007454A8"/>
    <w:rsid w:val="007460CF"/>
    <w:rsid w:val="0074680D"/>
    <w:rsid w:val="00747528"/>
    <w:rsid w:val="007503E6"/>
    <w:rsid w:val="0075040F"/>
    <w:rsid w:val="00750D1E"/>
    <w:rsid w:val="00751218"/>
    <w:rsid w:val="007517A3"/>
    <w:rsid w:val="00752845"/>
    <w:rsid w:val="00752AF5"/>
    <w:rsid w:val="00752EDC"/>
    <w:rsid w:val="00752EFA"/>
    <w:rsid w:val="00753993"/>
    <w:rsid w:val="00753EC6"/>
    <w:rsid w:val="00754E60"/>
    <w:rsid w:val="007556DA"/>
    <w:rsid w:val="00755A61"/>
    <w:rsid w:val="00755AC9"/>
    <w:rsid w:val="00756594"/>
    <w:rsid w:val="0075699D"/>
    <w:rsid w:val="0075748A"/>
    <w:rsid w:val="00757E7B"/>
    <w:rsid w:val="00760F9A"/>
    <w:rsid w:val="007617B8"/>
    <w:rsid w:val="007619E4"/>
    <w:rsid w:val="00761A68"/>
    <w:rsid w:val="00761C06"/>
    <w:rsid w:val="00761E15"/>
    <w:rsid w:val="0076250E"/>
    <w:rsid w:val="00763517"/>
    <w:rsid w:val="00763550"/>
    <w:rsid w:val="007635FB"/>
    <w:rsid w:val="00763A46"/>
    <w:rsid w:val="00763B48"/>
    <w:rsid w:val="00763E9E"/>
    <w:rsid w:val="00764161"/>
    <w:rsid w:val="00764352"/>
    <w:rsid w:val="00764547"/>
    <w:rsid w:val="00764947"/>
    <w:rsid w:val="00764986"/>
    <w:rsid w:val="00764B78"/>
    <w:rsid w:val="007652ED"/>
    <w:rsid w:val="0076575F"/>
    <w:rsid w:val="007657C6"/>
    <w:rsid w:val="00765871"/>
    <w:rsid w:val="00765F08"/>
    <w:rsid w:val="00766117"/>
    <w:rsid w:val="0076669E"/>
    <w:rsid w:val="00766D19"/>
    <w:rsid w:val="007675E1"/>
    <w:rsid w:val="0076777A"/>
    <w:rsid w:val="007677FD"/>
    <w:rsid w:val="00767A7E"/>
    <w:rsid w:val="00767AD8"/>
    <w:rsid w:val="0077072A"/>
    <w:rsid w:val="007708DD"/>
    <w:rsid w:val="00770F49"/>
    <w:rsid w:val="0077103E"/>
    <w:rsid w:val="00771698"/>
    <w:rsid w:val="00772316"/>
    <w:rsid w:val="007725A3"/>
    <w:rsid w:val="007729AC"/>
    <w:rsid w:val="00772EA3"/>
    <w:rsid w:val="00773334"/>
    <w:rsid w:val="00773D72"/>
    <w:rsid w:val="00773E68"/>
    <w:rsid w:val="00774253"/>
    <w:rsid w:val="00774626"/>
    <w:rsid w:val="00774899"/>
    <w:rsid w:val="0077502D"/>
    <w:rsid w:val="007759DF"/>
    <w:rsid w:val="007760A6"/>
    <w:rsid w:val="00777A78"/>
    <w:rsid w:val="007804C3"/>
    <w:rsid w:val="007804D4"/>
    <w:rsid w:val="0078056A"/>
    <w:rsid w:val="0078144E"/>
    <w:rsid w:val="00782829"/>
    <w:rsid w:val="007831DA"/>
    <w:rsid w:val="00783570"/>
    <w:rsid w:val="00783714"/>
    <w:rsid w:val="00783764"/>
    <w:rsid w:val="00784448"/>
    <w:rsid w:val="007846B0"/>
    <w:rsid w:val="00784D8F"/>
    <w:rsid w:val="00785605"/>
    <w:rsid w:val="00785989"/>
    <w:rsid w:val="00786A01"/>
    <w:rsid w:val="00787216"/>
    <w:rsid w:val="007872AF"/>
    <w:rsid w:val="00787565"/>
    <w:rsid w:val="00787F27"/>
    <w:rsid w:val="00790107"/>
    <w:rsid w:val="00790AAB"/>
    <w:rsid w:val="00790E01"/>
    <w:rsid w:val="007914BE"/>
    <w:rsid w:val="007915B6"/>
    <w:rsid w:val="007919DC"/>
    <w:rsid w:val="00791D8C"/>
    <w:rsid w:val="00791DB4"/>
    <w:rsid w:val="0079200D"/>
    <w:rsid w:val="00792242"/>
    <w:rsid w:val="007936BC"/>
    <w:rsid w:val="00793D99"/>
    <w:rsid w:val="007947BE"/>
    <w:rsid w:val="00794A78"/>
    <w:rsid w:val="00794CDF"/>
    <w:rsid w:val="00794F72"/>
    <w:rsid w:val="007955B8"/>
    <w:rsid w:val="00796A9F"/>
    <w:rsid w:val="00797198"/>
    <w:rsid w:val="00797D0E"/>
    <w:rsid w:val="00797FE5"/>
    <w:rsid w:val="007A04CE"/>
    <w:rsid w:val="007A06C8"/>
    <w:rsid w:val="007A0EE5"/>
    <w:rsid w:val="007A0FDB"/>
    <w:rsid w:val="007A2073"/>
    <w:rsid w:val="007A23BB"/>
    <w:rsid w:val="007A321E"/>
    <w:rsid w:val="007A370B"/>
    <w:rsid w:val="007A3A49"/>
    <w:rsid w:val="007A3D0C"/>
    <w:rsid w:val="007A3DB2"/>
    <w:rsid w:val="007A498B"/>
    <w:rsid w:val="007A4EE2"/>
    <w:rsid w:val="007A4F45"/>
    <w:rsid w:val="007A5472"/>
    <w:rsid w:val="007A5A45"/>
    <w:rsid w:val="007A6A44"/>
    <w:rsid w:val="007A6C53"/>
    <w:rsid w:val="007A6F3B"/>
    <w:rsid w:val="007A7D06"/>
    <w:rsid w:val="007A7DB6"/>
    <w:rsid w:val="007B020C"/>
    <w:rsid w:val="007B09E2"/>
    <w:rsid w:val="007B0D1B"/>
    <w:rsid w:val="007B118A"/>
    <w:rsid w:val="007B14A9"/>
    <w:rsid w:val="007B169C"/>
    <w:rsid w:val="007B1ED9"/>
    <w:rsid w:val="007B1F26"/>
    <w:rsid w:val="007B27D4"/>
    <w:rsid w:val="007B3128"/>
    <w:rsid w:val="007B3360"/>
    <w:rsid w:val="007B33FB"/>
    <w:rsid w:val="007B3405"/>
    <w:rsid w:val="007B3A3E"/>
    <w:rsid w:val="007B475C"/>
    <w:rsid w:val="007B4B67"/>
    <w:rsid w:val="007B5207"/>
    <w:rsid w:val="007B523A"/>
    <w:rsid w:val="007B5466"/>
    <w:rsid w:val="007B57B2"/>
    <w:rsid w:val="007B5CBC"/>
    <w:rsid w:val="007B5DB5"/>
    <w:rsid w:val="007B6734"/>
    <w:rsid w:val="007B69A3"/>
    <w:rsid w:val="007B6B85"/>
    <w:rsid w:val="007B7487"/>
    <w:rsid w:val="007B7676"/>
    <w:rsid w:val="007B7E1F"/>
    <w:rsid w:val="007C0D75"/>
    <w:rsid w:val="007C132A"/>
    <w:rsid w:val="007C1A3F"/>
    <w:rsid w:val="007C1FF2"/>
    <w:rsid w:val="007C24D5"/>
    <w:rsid w:val="007C2D2C"/>
    <w:rsid w:val="007C2D9F"/>
    <w:rsid w:val="007C30CF"/>
    <w:rsid w:val="007C3147"/>
    <w:rsid w:val="007C358D"/>
    <w:rsid w:val="007C37C1"/>
    <w:rsid w:val="007C3A47"/>
    <w:rsid w:val="007C3AF4"/>
    <w:rsid w:val="007C3DF1"/>
    <w:rsid w:val="007C514F"/>
    <w:rsid w:val="007C5769"/>
    <w:rsid w:val="007C5A4A"/>
    <w:rsid w:val="007C5CB2"/>
    <w:rsid w:val="007C5EEC"/>
    <w:rsid w:val="007C61E6"/>
    <w:rsid w:val="007C63C9"/>
    <w:rsid w:val="007C7208"/>
    <w:rsid w:val="007C73A4"/>
    <w:rsid w:val="007C7F13"/>
    <w:rsid w:val="007C7F6E"/>
    <w:rsid w:val="007D02AF"/>
    <w:rsid w:val="007D05F5"/>
    <w:rsid w:val="007D0854"/>
    <w:rsid w:val="007D0CED"/>
    <w:rsid w:val="007D16EE"/>
    <w:rsid w:val="007D18C5"/>
    <w:rsid w:val="007D1E93"/>
    <w:rsid w:val="007D2452"/>
    <w:rsid w:val="007D25D8"/>
    <w:rsid w:val="007D2B6C"/>
    <w:rsid w:val="007D2D08"/>
    <w:rsid w:val="007D3A8C"/>
    <w:rsid w:val="007D4915"/>
    <w:rsid w:val="007D4A62"/>
    <w:rsid w:val="007D4D1C"/>
    <w:rsid w:val="007D4EA8"/>
    <w:rsid w:val="007D54D4"/>
    <w:rsid w:val="007D64F0"/>
    <w:rsid w:val="007D6E52"/>
    <w:rsid w:val="007D72FB"/>
    <w:rsid w:val="007D73DE"/>
    <w:rsid w:val="007D7438"/>
    <w:rsid w:val="007D7A81"/>
    <w:rsid w:val="007D7AD0"/>
    <w:rsid w:val="007D7DBA"/>
    <w:rsid w:val="007E0374"/>
    <w:rsid w:val="007E0852"/>
    <w:rsid w:val="007E1B6E"/>
    <w:rsid w:val="007E1F2A"/>
    <w:rsid w:val="007E247C"/>
    <w:rsid w:val="007E268A"/>
    <w:rsid w:val="007E342F"/>
    <w:rsid w:val="007E35A6"/>
    <w:rsid w:val="007E4144"/>
    <w:rsid w:val="007E4268"/>
    <w:rsid w:val="007E4AE9"/>
    <w:rsid w:val="007E53E9"/>
    <w:rsid w:val="007E56A0"/>
    <w:rsid w:val="007E5702"/>
    <w:rsid w:val="007E57C5"/>
    <w:rsid w:val="007E5DF1"/>
    <w:rsid w:val="007E64DE"/>
    <w:rsid w:val="007E6A59"/>
    <w:rsid w:val="007E6ABB"/>
    <w:rsid w:val="007E6F0B"/>
    <w:rsid w:val="007E7FD2"/>
    <w:rsid w:val="007F00CF"/>
    <w:rsid w:val="007F05F7"/>
    <w:rsid w:val="007F066A"/>
    <w:rsid w:val="007F20D0"/>
    <w:rsid w:val="007F21E1"/>
    <w:rsid w:val="007F5DDF"/>
    <w:rsid w:val="007F5F30"/>
    <w:rsid w:val="007F6328"/>
    <w:rsid w:val="007F6614"/>
    <w:rsid w:val="007F699B"/>
    <w:rsid w:val="007F6BE6"/>
    <w:rsid w:val="007F7333"/>
    <w:rsid w:val="007F74A3"/>
    <w:rsid w:val="008010D3"/>
    <w:rsid w:val="00801A37"/>
    <w:rsid w:val="00801B02"/>
    <w:rsid w:val="00801C9B"/>
    <w:rsid w:val="00801CCC"/>
    <w:rsid w:val="0080248A"/>
    <w:rsid w:val="008031EB"/>
    <w:rsid w:val="008032C6"/>
    <w:rsid w:val="0080330E"/>
    <w:rsid w:val="008040AD"/>
    <w:rsid w:val="0080499E"/>
    <w:rsid w:val="00804F58"/>
    <w:rsid w:val="00805A73"/>
    <w:rsid w:val="00806811"/>
    <w:rsid w:val="00806A09"/>
    <w:rsid w:val="00806C99"/>
    <w:rsid w:val="00806D72"/>
    <w:rsid w:val="008073B1"/>
    <w:rsid w:val="008073BE"/>
    <w:rsid w:val="008115A4"/>
    <w:rsid w:val="00812593"/>
    <w:rsid w:val="008128F6"/>
    <w:rsid w:val="00812BF2"/>
    <w:rsid w:val="00813066"/>
    <w:rsid w:val="008131BB"/>
    <w:rsid w:val="008133AA"/>
    <w:rsid w:val="008133B0"/>
    <w:rsid w:val="00813BEE"/>
    <w:rsid w:val="00813E3C"/>
    <w:rsid w:val="008148EC"/>
    <w:rsid w:val="00815342"/>
    <w:rsid w:val="008153CA"/>
    <w:rsid w:val="00815A41"/>
    <w:rsid w:val="0081630A"/>
    <w:rsid w:val="00816357"/>
    <w:rsid w:val="008164A0"/>
    <w:rsid w:val="00816AF1"/>
    <w:rsid w:val="00816F18"/>
    <w:rsid w:val="00817444"/>
    <w:rsid w:val="008174C1"/>
    <w:rsid w:val="0081790F"/>
    <w:rsid w:val="00817C0E"/>
    <w:rsid w:val="00817D48"/>
    <w:rsid w:val="00817DD7"/>
    <w:rsid w:val="00820931"/>
    <w:rsid w:val="0082120A"/>
    <w:rsid w:val="008217B8"/>
    <w:rsid w:val="00822503"/>
    <w:rsid w:val="00822933"/>
    <w:rsid w:val="00822D71"/>
    <w:rsid w:val="00822F3D"/>
    <w:rsid w:val="0082344E"/>
    <w:rsid w:val="008236DC"/>
    <w:rsid w:val="00823BF6"/>
    <w:rsid w:val="008241D3"/>
    <w:rsid w:val="00824742"/>
    <w:rsid w:val="0082498F"/>
    <w:rsid w:val="00824A45"/>
    <w:rsid w:val="00825759"/>
    <w:rsid w:val="00827371"/>
    <w:rsid w:val="008279AA"/>
    <w:rsid w:val="0083097A"/>
    <w:rsid w:val="008310F1"/>
    <w:rsid w:val="00832090"/>
    <w:rsid w:val="008322A2"/>
    <w:rsid w:val="00834275"/>
    <w:rsid w:val="00834B07"/>
    <w:rsid w:val="00835660"/>
    <w:rsid w:val="00835BE6"/>
    <w:rsid w:val="008365D1"/>
    <w:rsid w:val="0083663E"/>
    <w:rsid w:val="00836D7B"/>
    <w:rsid w:val="00836FA4"/>
    <w:rsid w:val="00837273"/>
    <w:rsid w:val="00840D24"/>
    <w:rsid w:val="00840FC4"/>
    <w:rsid w:val="008410A6"/>
    <w:rsid w:val="00842A38"/>
    <w:rsid w:val="00842D5B"/>
    <w:rsid w:val="00843486"/>
    <w:rsid w:val="00843842"/>
    <w:rsid w:val="008438C7"/>
    <w:rsid w:val="00843BED"/>
    <w:rsid w:val="00844204"/>
    <w:rsid w:val="00844379"/>
    <w:rsid w:val="00844F86"/>
    <w:rsid w:val="00845011"/>
    <w:rsid w:val="0084518D"/>
    <w:rsid w:val="00845EF1"/>
    <w:rsid w:val="00846711"/>
    <w:rsid w:val="00846A00"/>
    <w:rsid w:val="00846AEE"/>
    <w:rsid w:val="00847172"/>
    <w:rsid w:val="00847416"/>
    <w:rsid w:val="0084745A"/>
    <w:rsid w:val="00847670"/>
    <w:rsid w:val="00847757"/>
    <w:rsid w:val="00847D9C"/>
    <w:rsid w:val="0085013F"/>
    <w:rsid w:val="008504B9"/>
    <w:rsid w:val="008516F0"/>
    <w:rsid w:val="00851881"/>
    <w:rsid w:val="00851F67"/>
    <w:rsid w:val="0085246B"/>
    <w:rsid w:val="00853081"/>
    <w:rsid w:val="00853350"/>
    <w:rsid w:val="00854005"/>
    <w:rsid w:val="00854C02"/>
    <w:rsid w:val="00854D37"/>
    <w:rsid w:val="00854DAF"/>
    <w:rsid w:val="008559F3"/>
    <w:rsid w:val="00855F77"/>
    <w:rsid w:val="00856724"/>
    <w:rsid w:val="00856741"/>
    <w:rsid w:val="00856CA3"/>
    <w:rsid w:val="008570B7"/>
    <w:rsid w:val="0085725C"/>
    <w:rsid w:val="0085794E"/>
    <w:rsid w:val="00857F63"/>
    <w:rsid w:val="00860601"/>
    <w:rsid w:val="00860634"/>
    <w:rsid w:val="00860ACD"/>
    <w:rsid w:val="00860B0C"/>
    <w:rsid w:val="00860DAC"/>
    <w:rsid w:val="00860E71"/>
    <w:rsid w:val="0086111A"/>
    <w:rsid w:val="008615FC"/>
    <w:rsid w:val="00861CB0"/>
    <w:rsid w:val="008626B2"/>
    <w:rsid w:val="00862A49"/>
    <w:rsid w:val="0086390E"/>
    <w:rsid w:val="008652D7"/>
    <w:rsid w:val="008654AD"/>
    <w:rsid w:val="008658AA"/>
    <w:rsid w:val="00865BC1"/>
    <w:rsid w:val="00865DD9"/>
    <w:rsid w:val="008662A4"/>
    <w:rsid w:val="008666D0"/>
    <w:rsid w:val="00866913"/>
    <w:rsid w:val="008678C6"/>
    <w:rsid w:val="00867DC0"/>
    <w:rsid w:val="00871ABF"/>
    <w:rsid w:val="00871D0C"/>
    <w:rsid w:val="00871DA2"/>
    <w:rsid w:val="008724E5"/>
    <w:rsid w:val="00872FF1"/>
    <w:rsid w:val="00873088"/>
    <w:rsid w:val="008740C6"/>
    <w:rsid w:val="008745E7"/>
    <w:rsid w:val="0087496A"/>
    <w:rsid w:val="00875600"/>
    <w:rsid w:val="00875AC6"/>
    <w:rsid w:val="00875D60"/>
    <w:rsid w:val="008767E6"/>
    <w:rsid w:val="00876B9B"/>
    <w:rsid w:val="00876D36"/>
    <w:rsid w:val="00876EC0"/>
    <w:rsid w:val="00877027"/>
    <w:rsid w:val="008770D4"/>
    <w:rsid w:val="0087710C"/>
    <w:rsid w:val="008775B2"/>
    <w:rsid w:val="00877758"/>
    <w:rsid w:val="008808EE"/>
    <w:rsid w:val="00880AB2"/>
    <w:rsid w:val="00881391"/>
    <w:rsid w:val="00881707"/>
    <w:rsid w:val="00881D66"/>
    <w:rsid w:val="0088283C"/>
    <w:rsid w:val="008828D4"/>
    <w:rsid w:val="008829BA"/>
    <w:rsid w:val="00882E56"/>
    <w:rsid w:val="00882E9D"/>
    <w:rsid w:val="00882F71"/>
    <w:rsid w:val="00883046"/>
    <w:rsid w:val="008833DB"/>
    <w:rsid w:val="0088364C"/>
    <w:rsid w:val="00883F79"/>
    <w:rsid w:val="008846D4"/>
    <w:rsid w:val="0088687F"/>
    <w:rsid w:val="00886CA9"/>
    <w:rsid w:val="008876D2"/>
    <w:rsid w:val="00887A3E"/>
    <w:rsid w:val="00887C4A"/>
    <w:rsid w:val="00887E56"/>
    <w:rsid w:val="008907DC"/>
    <w:rsid w:val="008907E4"/>
    <w:rsid w:val="00890EEE"/>
    <w:rsid w:val="0089103F"/>
    <w:rsid w:val="008912E3"/>
    <w:rsid w:val="008913A4"/>
    <w:rsid w:val="008923F2"/>
    <w:rsid w:val="00892674"/>
    <w:rsid w:val="00892D4F"/>
    <w:rsid w:val="0089316E"/>
    <w:rsid w:val="008936C8"/>
    <w:rsid w:val="00893BE9"/>
    <w:rsid w:val="008948DC"/>
    <w:rsid w:val="00894F64"/>
    <w:rsid w:val="008952EC"/>
    <w:rsid w:val="008954A2"/>
    <w:rsid w:val="0089552B"/>
    <w:rsid w:val="0089596C"/>
    <w:rsid w:val="00895F3E"/>
    <w:rsid w:val="008962BC"/>
    <w:rsid w:val="008964F1"/>
    <w:rsid w:val="0089650B"/>
    <w:rsid w:val="00896634"/>
    <w:rsid w:val="00896AE8"/>
    <w:rsid w:val="008A0008"/>
    <w:rsid w:val="008A007E"/>
    <w:rsid w:val="008A08E0"/>
    <w:rsid w:val="008A0968"/>
    <w:rsid w:val="008A0FA1"/>
    <w:rsid w:val="008A1828"/>
    <w:rsid w:val="008A1EBB"/>
    <w:rsid w:val="008A21C1"/>
    <w:rsid w:val="008A2B6A"/>
    <w:rsid w:val="008A310D"/>
    <w:rsid w:val="008A32C2"/>
    <w:rsid w:val="008A3601"/>
    <w:rsid w:val="008A426B"/>
    <w:rsid w:val="008A4456"/>
    <w:rsid w:val="008A4746"/>
    <w:rsid w:val="008A4CF6"/>
    <w:rsid w:val="008A5D92"/>
    <w:rsid w:val="008A5F99"/>
    <w:rsid w:val="008A670A"/>
    <w:rsid w:val="008A6955"/>
    <w:rsid w:val="008A73B6"/>
    <w:rsid w:val="008A797D"/>
    <w:rsid w:val="008A7E8A"/>
    <w:rsid w:val="008B03B1"/>
    <w:rsid w:val="008B0402"/>
    <w:rsid w:val="008B07B1"/>
    <w:rsid w:val="008B0BC0"/>
    <w:rsid w:val="008B167D"/>
    <w:rsid w:val="008B21AA"/>
    <w:rsid w:val="008B2553"/>
    <w:rsid w:val="008B3470"/>
    <w:rsid w:val="008B357F"/>
    <w:rsid w:val="008B374D"/>
    <w:rsid w:val="008B4743"/>
    <w:rsid w:val="008B6017"/>
    <w:rsid w:val="008B6122"/>
    <w:rsid w:val="008B63C8"/>
    <w:rsid w:val="008B664A"/>
    <w:rsid w:val="008B67C5"/>
    <w:rsid w:val="008B68D0"/>
    <w:rsid w:val="008B70A2"/>
    <w:rsid w:val="008B7379"/>
    <w:rsid w:val="008B74E4"/>
    <w:rsid w:val="008B7507"/>
    <w:rsid w:val="008B75AB"/>
    <w:rsid w:val="008B79EF"/>
    <w:rsid w:val="008B7A1B"/>
    <w:rsid w:val="008C04CB"/>
    <w:rsid w:val="008C082D"/>
    <w:rsid w:val="008C0B4A"/>
    <w:rsid w:val="008C2E53"/>
    <w:rsid w:val="008C37CC"/>
    <w:rsid w:val="008C3A4D"/>
    <w:rsid w:val="008C3FB3"/>
    <w:rsid w:val="008C4428"/>
    <w:rsid w:val="008C49D6"/>
    <w:rsid w:val="008C4D9A"/>
    <w:rsid w:val="008C6501"/>
    <w:rsid w:val="008C6582"/>
    <w:rsid w:val="008C6D4B"/>
    <w:rsid w:val="008C7086"/>
    <w:rsid w:val="008C7265"/>
    <w:rsid w:val="008C778B"/>
    <w:rsid w:val="008C7F9B"/>
    <w:rsid w:val="008D04E4"/>
    <w:rsid w:val="008D0F39"/>
    <w:rsid w:val="008D1B26"/>
    <w:rsid w:val="008D1BFA"/>
    <w:rsid w:val="008D2888"/>
    <w:rsid w:val="008D2D57"/>
    <w:rsid w:val="008D2FDC"/>
    <w:rsid w:val="008D3357"/>
    <w:rsid w:val="008D3DAB"/>
    <w:rsid w:val="008D42CD"/>
    <w:rsid w:val="008D556C"/>
    <w:rsid w:val="008D5B59"/>
    <w:rsid w:val="008D60C8"/>
    <w:rsid w:val="008D6243"/>
    <w:rsid w:val="008D713E"/>
    <w:rsid w:val="008D78B7"/>
    <w:rsid w:val="008D7986"/>
    <w:rsid w:val="008D7EC9"/>
    <w:rsid w:val="008E0138"/>
    <w:rsid w:val="008E03D1"/>
    <w:rsid w:val="008E04D5"/>
    <w:rsid w:val="008E0ADB"/>
    <w:rsid w:val="008E1925"/>
    <w:rsid w:val="008E1F1C"/>
    <w:rsid w:val="008E2072"/>
    <w:rsid w:val="008E215B"/>
    <w:rsid w:val="008E24B1"/>
    <w:rsid w:val="008E29A4"/>
    <w:rsid w:val="008E2AC0"/>
    <w:rsid w:val="008E3DE9"/>
    <w:rsid w:val="008E46D8"/>
    <w:rsid w:val="008E4E3A"/>
    <w:rsid w:val="008E6673"/>
    <w:rsid w:val="008E67ED"/>
    <w:rsid w:val="008E6932"/>
    <w:rsid w:val="008E6A24"/>
    <w:rsid w:val="008E6A2D"/>
    <w:rsid w:val="008E6FE0"/>
    <w:rsid w:val="008F01E0"/>
    <w:rsid w:val="008F047E"/>
    <w:rsid w:val="008F0C9D"/>
    <w:rsid w:val="008F0D53"/>
    <w:rsid w:val="008F13A6"/>
    <w:rsid w:val="008F1C47"/>
    <w:rsid w:val="008F2BCA"/>
    <w:rsid w:val="008F30E9"/>
    <w:rsid w:val="008F38EB"/>
    <w:rsid w:val="008F3AF3"/>
    <w:rsid w:val="008F4A15"/>
    <w:rsid w:val="008F4D5C"/>
    <w:rsid w:val="008F57B3"/>
    <w:rsid w:val="008F5E38"/>
    <w:rsid w:val="008F6467"/>
    <w:rsid w:val="008F66B8"/>
    <w:rsid w:val="008F6BB3"/>
    <w:rsid w:val="008F764B"/>
    <w:rsid w:val="008F7709"/>
    <w:rsid w:val="008F7782"/>
    <w:rsid w:val="0090084E"/>
    <w:rsid w:val="00901CD6"/>
    <w:rsid w:val="0090205C"/>
    <w:rsid w:val="009021B7"/>
    <w:rsid w:val="0090262D"/>
    <w:rsid w:val="00902759"/>
    <w:rsid w:val="00902A43"/>
    <w:rsid w:val="0090307B"/>
    <w:rsid w:val="00903263"/>
    <w:rsid w:val="009057A9"/>
    <w:rsid w:val="00906802"/>
    <w:rsid w:val="0090702D"/>
    <w:rsid w:val="00907301"/>
    <w:rsid w:val="009073CA"/>
    <w:rsid w:val="009077E8"/>
    <w:rsid w:val="0091019B"/>
    <w:rsid w:val="009107B8"/>
    <w:rsid w:val="009107ED"/>
    <w:rsid w:val="00910BE5"/>
    <w:rsid w:val="00910CFB"/>
    <w:rsid w:val="00910F56"/>
    <w:rsid w:val="009114E5"/>
    <w:rsid w:val="009114F1"/>
    <w:rsid w:val="00912103"/>
    <w:rsid w:val="00912DDF"/>
    <w:rsid w:val="00913867"/>
    <w:rsid w:val="009138BF"/>
    <w:rsid w:val="009143BC"/>
    <w:rsid w:val="00914B36"/>
    <w:rsid w:val="00915B63"/>
    <w:rsid w:val="00915EAE"/>
    <w:rsid w:val="00915F22"/>
    <w:rsid w:val="009160D1"/>
    <w:rsid w:val="00916BE6"/>
    <w:rsid w:val="00916C07"/>
    <w:rsid w:val="00916E31"/>
    <w:rsid w:val="00916EBA"/>
    <w:rsid w:val="009212C9"/>
    <w:rsid w:val="009232FF"/>
    <w:rsid w:val="009238AE"/>
    <w:rsid w:val="00923E15"/>
    <w:rsid w:val="0092410C"/>
    <w:rsid w:val="009244F7"/>
    <w:rsid w:val="00924CFE"/>
    <w:rsid w:val="009252CF"/>
    <w:rsid w:val="009253FE"/>
    <w:rsid w:val="00925DA7"/>
    <w:rsid w:val="00925F01"/>
    <w:rsid w:val="009263BF"/>
    <w:rsid w:val="00927C86"/>
    <w:rsid w:val="00930476"/>
    <w:rsid w:val="009304C0"/>
    <w:rsid w:val="00931D29"/>
    <w:rsid w:val="00932659"/>
    <w:rsid w:val="00932700"/>
    <w:rsid w:val="00933069"/>
    <w:rsid w:val="009330CE"/>
    <w:rsid w:val="00933955"/>
    <w:rsid w:val="00933D64"/>
    <w:rsid w:val="00933F71"/>
    <w:rsid w:val="00934248"/>
    <w:rsid w:val="00934D99"/>
    <w:rsid w:val="00934E0F"/>
    <w:rsid w:val="0093515C"/>
    <w:rsid w:val="0093575B"/>
    <w:rsid w:val="00935A55"/>
    <w:rsid w:val="00935EDA"/>
    <w:rsid w:val="009366A8"/>
    <w:rsid w:val="0093679E"/>
    <w:rsid w:val="009368A6"/>
    <w:rsid w:val="009379CC"/>
    <w:rsid w:val="00937B1C"/>
    <w:rsid w:val="0094136D"/>
    <w:rsid w:val="009416FD"/>
    <w:rsid w:val="009418CA"/>
    <w:rsid w:val="00942833"/>
    <w:rsid w:val="0094285C"/>
    <w:rsid w:val="00942B25"/>
    <w:rsid w:val="00942B5B"/>
    <w:rsid w:val="00943AE9"/>
    <w:rsid w:val="00943CB2"/>
    <w:rsid w:val="00943CB4"/>
    <w:rsid w:val="0094436C"/>
    <w:rsid w:val="00944458"/>
    <w:rsid w:val="00944EFF"/>
    <w:rsid w:val="009451FE"/>
    <w:rsid w:val="009452B2"/>
    <w:rsid w:val="009454B7"/>
    <w:rsid w:val="009456D4"/>
    <w:rsid w:val="0094695A"/>
    <w:rsid w:val="00946D57"/>
    <w:rsid w:val="009501D1"/>
    <w:rsid w:val="00950268"/>
    <w:rsid w:val="00950635"/>
    <w:rsid w:val="00950FA4"/>
    <w:rsid w:val="00951126"/>
    <w:rsid w:val="00951BC6"/>
    <w:rsid w:val="00951D75"/>
    <w:rsid w:val="00952026"/>
    <w:rsid w:val="00952038"/>
    <w:rsid w:val="0095235F"/>
    <w:rsid w:val="009524E1"/>
    <w:rsid w:val="00952E5F"/>
    <w:rsid w:val="00952E73"/>
    <w:rsid w:val="00953447"/>
    <w:rsid w:val="0095356B"/>
    <w:rsid w:val="00953C81"/>
    <w:rsid w:val="00953D79"/>
    <w:rsid w:val="00954294"/>
    <w:rsid w:val="00954525"/>
    <w:rsid w:val="0095458F"/>
    <w:rsid w:val="00955329"/>
    <w:rsid w:val="0095535F"/>
    <w:rsid w:val="009554E3"/>
    <w:rsid w:val="00955D30"/>
    <w:rsid w:val="0095615A"/>
    <w:rsid w:val="00956AFA"/>
    <w:rsid w:val="00956D3F"/>
    <w:rsid w:val="00956D5D"/>
    <w:rsid w:val="009574F4"/>
    <w:rsid w:val="009577E0"/>
    <w:rsid w:val="00961242"/>
    <w:rsid w:val="00961C79"/>
    <w:rsid w:val="00962BA8"/>
    <w:rsid w:val="00963B52"/>
    <w:rsid w:val="00963FA1"/>
    <w:rsid w:val="009640B1"/>
    <w:rsid w:val="009645AE"/>
    <w:rsid w:val="00964733"/>
    <w:rsid w:val="00964E2E"/>
    <w:rsid w:val="00964F1A"/>
    <w:rsid w:val="009651D8"/>
    <w:rsid w:val="00965407"/>
    <w:rsid w:val="00965994"/>
    <w:rsid w:val="00966038"/>
    <w:rsid w:val="009661CA"/>
    <w:rsid w:val="00966B81"/>
    <w:rsid w:val="00967717"/>
    <w:rsid w:val="00967AAF"/>
    <w:rsid w:val="009706E2"/>
    <w:rsid w:val="00970C31"/>
    <w:rsid w:val="00971574"/>
    <w:rsid w:val="00971C3E"/>
    <w:rsid w:val="00972C1F"/>
    <w:rsid w:val="00972EBD"/>
    <w:rsid w:val="00973648"/>
    <w:rsid w:val="009739C8"/>
    <w:rsid w:val="00973A27"/>
    <w:rsid w:val="0097664C"/>
    <w:rsid w:val="009767FF"/>
    <w:rsid w:val="00976BC7"/>
    <w:rsid w:val="009770D8"/>
    <w:rsid w:val="009807AE"/>
    <w:rsid w:val="009807F2"/>
    <w:rsid w:val="00981A2E"/>
    <w:rsid w:val="0098201E"/>
    <w:rsid w:val="00982157"/>
    <w:rsid w:val="00982163"/>
    <w:rsid w:val="009833CA"/>
    <w:rsid w:val="00983C27"/>
    <w:rsid w:val="00983F30"/>
    <w:rsid w:val="0098406D"/>
    <w:rsid w:val="00984985"/>
    <w:rsid w:val="00984EF3"/>
    <w:rsid w:val="009853CC"/>
    <w:rsid w:val="0098589D"/>
    <w:rsid w:val="009858C2"/>
    <w:rsid w:val="0098605B"/>
    <w:rsid w:val="0098611F"/>
    <w:rsid w:val="00986123"/>
    <w:rsid w:val="0098652A"/>
    <w:rsid w:val="00986B86"/>
    <w:rsid w:val="00986BF3"/>
    <w:rsid w:val="00986F1C"/>
    <w:rsid w:val="00987957"/>
    <w:rsid w:val="00987EF4"/>
    <w:rsid w:val="0099007D"/>
    <w:rsid w:val="00990443"/>
    <w:rsid w:val="0099121E"/>
    <w:rsid w:val="00991364"/>
    <w:rsid w:val="009914BA"/>
    <w:rsid w:val="00991749"/>
    <w:rsid w:val="00991AFB"/>
    <w:rsid w:val="009922C6"/>
    <w:rsid w:val="00993336"/>
    <w:rsid w:val="009939EE"/>
    <w:rsid w:val="00993FC0"/>
    <w:rsid w:val="00994DE4"/>
    <w:rsid w:val="00994F12"/>
    <w:rsid w:val="0099585C"/>
    <w:rsid w:val="00995A83"/>
    <w:rsid w:val="00996B4B"/>
    <w:rsid w:val="009976CA"/>
    <w:rsid w:val="00997826"/>
    <w:rsid w:val="009A0B04"/>
    <w:rsid w:val="009A1092"/>
    <w:rsid w:val="009A1A38"/>
    <w:rsid w:val="009A2054"/>
    <w:rsid w:val="009A29AC"/>
    <w:rsid w:val="009A2BFB"/>
    <w:rsid w:val="009A376A"/>
    <w:rsid w:val="009A39F1"/>
    <w:rsid w:val="009A3D78"/>
    <w:rsid w:val="009A4331"/>
    <w:rsid w:val="009A4456"/>
    <w:rsid w:val="009A4B36"/>
    <w:rsid w:val="009A4C58"/>
    <w:rsid w:val="009A4EF7"/>
    <w:rsid w:val="009A54B2"/>
    <w:rsid w:val="009A6292"/>
    <w:rsid w:val="009A64B7"/>
    <w:rsid w:val="009A658E"/>
    <w:rsid w:val="009A6A46"/>
    <w:rsid w:val="009A6CDB"/>
    <w:rsid w:val="009A74BC"/>
    <w:rsid w:val="009B033F"/>
    <w:rsid w:val="009B094B"/>
    <w:rsid w:val="009B1117"/>
    <w:rsid w:val="009B1280"/>
    <w:rsid w:val="009B1A99"/>
    <w:rsid w:val="009B3366"/>
    <w:rsid w:val="009B4398"/>
    <w:rsid w:val="009B46DC"/>
    <w:rsid w:val="009B5AF2"/>
    <w:rsid w:val="009B6CA7"/>
    <w:rsid w:val="009B7407"/>
    <w:rsid w:val="009B763D"/>
    <w:rsid w:val="009B7937"/>
    <w:rsid w:val="009B7B5B"/>
    <w:rsid w:val="009C0128"/>
    <w:rsid w:val="009C075C"/>
    <w:rsid w:val="009C0FCF"/>
    <w:rsid w:val="009C119E"/>
    <w:rsid w:val="009C1383"/>
    <w:rsid w:val="009C1594"/>
    <w:rsid w:val="009C1CF5"/>
    <w:rsid w:val="009C2861"/>
    <w:rsid w:val="009C2CA3"/>
    <w:rsid w:val="009C2DB5"/>
    <w:rsid w:val="009C3173"/>
    <w:rsid w:val="009C3462"/>
    <w:rsid w:val="009C3646"/>
    <w:rsid w:val="009C3AA9"/>
    <w:rsid w:val="009C3EEB"/>
    <w:rsid w:val="009C4573"/>
    <w:rsid w:val="009C50E3"/>
    <w:rsid w:val="009C5B0E"/>
    <w:rsid w:val="009C5C9D"/>
    <w:rsid w:val="009C5EEA"/>
    <w:rsid w:val="009C65D6"/>
    <w:rsid w:val="009C780A"/>
    <w:rsid w:val="009C7EE1"/>
    <w:rsid w:val="009D09A9"/>
    <w:rsid w:val="009D12D0"/>
    <w:rsid w:val="009D23F6"/>
    <w:rsid w:val="009D2AD4"/>
    <w:rsid w:val="009D2F5B"/>
    <w:rsid w:val="009D2FA2"/>
    <w:rsid w:val="009D32F8"/>
    <w:rsid w:val="009D34AC"/>
    <w:rsid w:val="009D356F"/>
    <w:rsid w:val="009D4220"/>
    <w:rsid w:val="009D5C30"/>
    <w:rsid w:val="009D603F"/>
    <w:rsid w:val="009D606C"/>
    <w:rsid w:val="009D61A4"/>
    <w:rsid w:val="009D6778"/>
    <w:rsid w:val="009D73C1"/>
    <w:rsid w:val="009D740E"/>
    <w:rsid w:val="009D7765"/>
    <w:rsid w:val="009D7A59"/>
    <w:rsid w:val="009E0AAE"/>
    <w:rsid w:val="009E14A2"/>
    <w:rsid w:val="009E18C5"/>
    <w:rsid w:val="009E1B92"/>
    <w:rsid w:val="009E3D39"/>
    <w:rsid w:val="009E412F"/>
    <w:rsid w:val="009E42A4"/>
    <w:rsid w:val="009E4320"/>
    <w:rsid w:val="009E48EE"/>
    <w:rsid w:val="009E59DA"/>
    <w:rsid w:val="009E5E2D"/>
    <w:rsid w:val="009E5EE7"/>
    <w:rsid w:val="009E6040"/>
    <w:rsid w:val="009E703C"/>
    <w:rsid w:val="009E71D5"/>
    <w:rsid w:val="009E7B5E"/>
    <w:rsid w:val="009F0C32"/>
    <w:rsid w:val="009F1026"/>
    <w:rsid w:val="009F1A21"/>
    <w:rsid w:val="009F1F2E"/>
    <w:rsid w:val="009F1F6C"/>
    <w:rsid w:val="009F274D"/>
    <w:rsid w:val="009F2BAC"/>
    <w:rsid w:val="009F2D4C"/>
    <w:rsid w:val="009F3399"/>
    <w:rsid w:val="009F3838"/>
    <w:rsid w:val="009F399C"/>
    <w:rsid w:val="009F3FA3"/>
    <w:rsid w:val="009F5B84"/>
    <w:rsid w:val="009F61EB"/>
    <w:rsid w:val="009F7764"/>
    <w:rsid w:val="00A001F4"/>
    <w:rsid w:val="00A003AE"/>
    <w:rsid w:val="00A00FB9"/>
    <w:rsid w:val="00A01346"/>
    <w:rsid w:val="00A01BD1"/>
    <w:rsid w:val="00A02AB9"/>
    <w:rsid w:val="00A030A5"/>
    <w:rsid w:val="00A030AB"/>
    <w:rsid w:val="00A03FF8"/>
    <w:rsid w:val="00A043C7"/>
    <w:rsid w:val="00A04594"/>
    <w:rsid w:val="00A047C6"/>
    <w:rsid w:val="00A05333"/>
    <w:rsid w:val="00A05DD3"/>
    <w:rsid w:val="00A06542"/>
    <w:rsid w:val="00A06858"/>
    <w:rsid w:val="00A0720C"/>
    <w:rsid w:val="00A07B67"/>
    <w:rsid w:val="00A07CF1"/>
    <w:rsid w:val="00A07F52"/>
    <w:rsid w:val="00A10174"/>
    <w:rsid w:val="00A101F1"/>
    <w:rsid w:val="00A10858"/>
    <w:rsid w:val="00A115BD"/>
    <w:rsid w:val="00A119B4"/>
    <w:rsid w:val="00A1230D"/>
    <w:rsid w:val="00A1271D"/>
    <w:rsid w:val="00A12959"/>
    <w:rsid w:val="00A12B6C"/>
    <w:rsid w:val="00A13029"/>
    <w:rsid w:val="00A13502"/>
    <w:rsid w:val="00A13F2C"/>
    <w:rsid w:val="00A14940"/>
    <w:rsid w:val="00A14B0B"/>
    <w:rsid w:val="00A14F63"/>
    <w:rsid w:val="00A15355"/>
    <w:rsid w:val="00A15916"/>
    <w:rsid w:val="00A164E1"/>
    <w:rsid w:val="00A169DE"/>
    <w:rsid w:val="00A16F5A"/>
    <w:rsid w:val="00A16FF2"/>
    <w:rsid w:val="00A170A2"/>
    <w:rsid w:val="00A179DA"/>
    <w:rsid w:val="00A17BA2"/>
    <w:rsid w:val="00A2110B"/>
    <w:rsid w:val="00A22469"/>
    <w:rsid w:val="00A226BC"/>
    <w:rsid w:val="00A2298D"/>
    <w:rsid w:val="00A22C54"/>
    <w:rsid w:val="00A233E3"/>
    <w:rsid w:val="00A23D25"/>
    <w:rsid w:val="00A23E13"/>
    <w:rsid w:val="00A23F20"/>
    <w:rsid w:val="00A246AF"/>
    <w:rsid w:val="00A246CB"/>
    <w:rsid w:val="00A251EF"/>
    <w:rsid w:val="00A2548B"/>
    <w:rsid w:val="00A26288"/>
    <w:rsid w:val="00A26CE9"/>
    <w:rsid w:val="00A27303"/>
    <w:rsid w:val="00A309DD"/>
    <w:rsid w:val="00A3104C"/>
    <w:rsid w:val="00A31172"/>
    <w:rsid w:val="00A3126B"/>
    <w:rsid w:val="00A339A2"/>
    <w:rsid w:val="00A34153"/>
    <w:rsid w:val="00A354F3"/>
    <w:rsid w:val="00A35D5E"/>
    <w:rsid w:val="00A35FCD"/>
    <w:rsid w:val="00A36F2E"/>
    <w:rsid w:val="00A3732B"/>
    <w:rsid w:val="00A37457"/>
    <w:rsid w:val="00A37AA2"/>
    <w:rsid w:val="00A40010"/>
    <w:rsid w:val="00A4020F"/>
    <w:rsid w:val="00A40518"/>
    <w:rsid w:val="00A41061"/>
    <w:rsid w:val="00A414CE"/>
    <w:rsid w:val="00A4185E"/>
    <w:rsid w:val="00A41F57"/>
    <w:rsid w:val="00A42669"/>
    <w:rsid w:val="00A43100"/>
    <w:rsid w:val="00A43D56"/>
    <w:rsid w:val="00A43EA7"/>
    <w:rsid w:val="00A44205"/>
    <w:rsid w:val="00A44909"/>
    <w:rsid w:val="00A45F80"/>
    <w:rsid w:val="00A46A97"/>
    <w:rsid w:val="00A471AB"/>
    <w:rsid w:val="00A47D51"/>
    <w:rsid w:val="00A5036A"/>
    <w:rsid w:val="00A50855"/>
    <w:rsid w:val="00A50BE6"/>
    <w:rsid w:val="00A50FC3"/>
    <w:rsid w:val="00A51A01"/>
    <w:rsid w:val="00A51C76"/>
    <w:rsid w:val="00A534B8"/>
    <w:rsid w:val="00A5356B"/>
    <w:rsid w:val="00A54063"/>
    <w:rsid w:val="00A5409F"/>
    <w:rsid w:val="00A54771"/>
    <w:rsid w:val="00A54FF8"/>
    <w:rsid w:val="00A55488"/>
    <w:rsid w:val="00A5573C"/>
    <w:rsid w:val="00A5581E"/>
    <w:rsid w:val="00A55FF9"/>
    <w:rsid w:val="00A56370"/>
    <w:rsid w:val="00A56C85"/>
    <w:rsid w:val="00A56D74"/>
    <w:rsid w:val="00A57460"/>
    <w:rsid w:val="00A57DC2"/>
    <w:rsid w:val="00A6033E"/>
    <w:rsid w:val="00A60D6F"/>
    <w:rsid w:val="00A61B9F"/>
    <w:rsid w:val="00A61D3E"/>
    <w:rsid w:val="00A62474"/>
    <w:rsid w:val="00A62E8C"/>
    <w:rsid w:val="00A63054"/>
    <w:rsid w:val="00A63B5B"/>
    <w:rsid w:val="00A63F00"/>
    <w:rsid w:val="00A64195"/>
    <w:rsid w:val="00A64DC3"/>
    <w:rsid w:val="00A651FA"/>
    <w:rsid w:val="00A65D80"/>
    <w:rsid w:val="00A66395"/>
    <w:rsid w:val="00A672F9"/>
    <w:rsid w:val="00A674D9"/>
    <w:rsid w:val="00A6766E"/>
    <w:rsid w:val="00A7095C"/>
    <w:rsid w:val="00A70C8B"/>
    <w:rsid w:val="00A712B6"/>
    <w:rsid w:val="00A71A53"/>
    <w:rsid w:val="00A71BAA"/>
    <w:rsid w:val="00A722F6"/>
    <w:rsid w:val="00A72C13"/>
    <w:rsid w:val="00A72C8E"/>
    <w:rsid w:val="00A73584"/>
    <w:rsid w:val="00A736C1"/>
    <w:rsid w:val="00A73C4C"/>
    <w:rsid w:val="00A741DB"/>
    <w:rsid w:val="00A74BC0"/>
    <w:rsid w:val="00A75109"/>
    <w:rsid w:val="00A75A4F"/>
    <w:rsid w:val="00A77652"/>
    <w:rsid w:val="00A80213"/>
    <w:rsid w:val="00A80610"/>
    <w:rsid w:val="00A80A0A"/>
    <w:rsid w:val="00A80AE9"/>
    <w:rsid w:val="00A80F9D"/>
    <w:rsid w:val="00A8120B"/>
    <w:rsid w:val="00A817C8"/>
    <w:rsid w:val="00A81CB8"/>
    <w:rsid w:val="00A81EF9"/>
    <w:rsid w:val="00A82639"/>
    <w:rsid w:val="00A82830"/>
    <w:rsid w:val="00A83000"/>
    <w:rsid w:val="00A84421"/>
    <w:rsid w:val="00A84677"/>
    <w:rsid w:val="00A84BE6"/>
    <w:rsid w:val="00A8532A"/>
    <w:rsid w:val="00A86834"/>
    <w:rsid w:val="00A87476"/>
    <w:rsid w:val="00A87946"/>
    <w:rsid w:val="00A90703"/>
    <w:rsid w:val="00A90D6D"/>
    <w:rsid w:val="00A912DE"/>
    <w:rsid w:val="00A913C7"/>
    <w:rsid w:val="00A916AE"/>
    <w:rsid w:val="00A920AC"/>
    <w:rsid w:val="00A92870"/>
    <w:rsid w:val="00A93505"/>
    <w:rsid w:val="00A93749"/>
    <w:rsid w:val="00A93F2F"/>
    <w:rsid w:val="00A94045"/>
    <w:rsid w:val="00A946D7"/>
    <w:rsid w:val="00A9509B"/>
    <w:rsid w:val="00A95369"/>
    <w:rsid w:val="00A95B30"/>
    <w:rsid w:val="00A96F74"/>
    <w:rsid w:val="00A978A8"/>
    <w:rsid w:val="00A97B7D"/>
    <w:rsid w:val="00AA01EC"/>
    <w:rsid w:val="00AA0569"/>
    <w:rsid w:val="00AA098C"/>
    <w:rsid w:val="00AA1047"/>
    <w:rsid w:val="00AA2553"/>
    <w:rsid w:val="00AA2936"/>
    <w:rsid w:val="00AA3E15"/>
    <w:rsid w:val="00AA43C4"/>
    <w:rsid w:val="00AA43F8"/>
    <w:rsid w:val="00AA5213"/>
    <w:rsid w:val="00AA66E7"/>
    <w:rsid w:val="00AA6CA0"/>
    <w:rsid w:val="00AA7603"/>
    <w:rsid w:val="00AB02C2"/>
    <w:rsid w:val="00AB03F8"/>
    <w:rsid w:val="00AB099B"/>
    <w:rsid w:val="00AB0EBB"/>
    <w:rsid w:val="00AB132F"/>
    <w:rsid w:val="00AB1DFC"/>
    <w:rsid w:val="00AB23E6"/>
    <w:rsid w:val="00AB2532"/>
    <w:rsid w:val="00AB288F"/>
    <w:rsid w:val="00AB2DAA"/>
    <w:rsid w:val="00AB30F0"/>
    <w:rsid w:val="00AB33F9"/>
    <w:rsid w:val="00AB351A"/>
    <w:rsid w:val="00AB3AE6"/>
    <w:rsid w:val="00AB4313"/>
    <w:rsid w:val="00AB4DA7"/>
    <w:rsid w:val="00AB5346"/>
    <w:rsid w:val="00AB5775"/>
    <w:rsid w:val="00AB58DF"/>
    <w:rsid w:val="00AB58FF"/>
    <w:rsid w:val="00AB5D70"/>
    <w:rsid w:val="00AB611A"/>
    <w:rsid w:val="00AB7183"/>
    <w:rsid w:val="00AB78AE"/>
    <w:rsid w:val="00AB7A28"/>
    <w:rsid w:val="00AB7AA0"/>
    <w:rsid w:val="00AC00F0"/>
    <w:rsid w:val="00AC23B8"/>
    <w:rsid w:val="00AC2EFD"/>
    <w:rsid w:val="00AC34C1"/>
    <w:rsid w:val="00AC370C"/>
    <w:rsid w:val="00AC4295"/>
    <w:rsid w:val="00AC4B7E"/>
    <w:rsid w:val="00AC4C52"/>
    <w:rsid w:val="00AC581B"/>
    <w:rsid w:val="00AC59DC"/>
    <w:rsid w:val="00AC6562"/>
    <w:rsid w:val="00AC67EB"/>
    <w:rsid w:val="00AC71D4"/>
    <w:rsid w:val="00AC75AF"/>
    <w:rsid w:val="00AC7956"/>
    <w:rsid w:val="00AD038B"/>
    <w:rsid w:val="00AD054C"/>
    <w:rsid w:val="00AD06B3"/>
    <w:rsid w:val="00AD140E"/>
    <w:rsid w:val="00AD1468"/>
    <w:rsid w:val="00AD36F5"/>
    <w:rsid w:val="00AD421E"/>
    <w:rsid w:val="00AD48AD"/>
    <w:rsid w:val="00AD4AA0"/>
    <w:rsid w:val="00AD5263"/>
    <w:rsid w:val="00AD5282"/>
    <w:rsid w:val="00AD53EC"/>
    <w:rsid w:val="00AD556B"/>
    <w:rsid w:val="00AD5A2C"/>
    <w:rsid w:val="00AD5A7C"/>
    <w:rsid w:val="00AD5A83"/>
    <w:rsid w:val="00AD5CE5"/>
    <w:rsid w:val="00AD60FE"/>
    <w:rsid w:val="00AD645D"/>
    <w:rsid w:val="00AD66C7"/>
    <w:rsid w:val="00AD7F48"/>
    <w:rsid w:val="00AE025F"/>
    <w:rsid w:val="00AE0A21"/>
    <w:rsid w:val="00AE106C"/>
    <w:rsid w:val="00AE132A"/>
    <w:rsid w:val="00AE1726"/>
    <w:rsid w:val="00AE1900"/>
    <w:rsid w:val="00AE3B55"/>
    <w:rsid w:val="00AE3FCC"/>
    <w:rsid w:val="00AE5517"/>
    <w:rsid w:val="00AE5D70"/>
    <w:rsid w:val="00AE6351"/>
    <w:rsid w:val="00AE6BEB"/>
    <w:rsid w:val="00AE7390"/>
    <w:rsid w:val="00AE756C"/>
    <w:rsid w:val="00AE7B9D"/>
    <w:rsid w:val="00AF0391"/>
    <w:rsid w:val="00AF0755"/>
    <w:rsid w:val="00AF094A"/>
    <w:rsid w:val="00AF0C86"/>
    <w:rsid w:val="00AF1C35"/>
    <w:rsid w:val="00AF1E8C"/>
    <w:rsid w:val="00AF1F78"/>
    <w:rsid w:val="00AF20D8"/>
    <w:rsid w:val="00AF295E"/>
    <w:rsid w:val="00AF4101"/>
    <w:rsid w:val="00AF427E"/>
    <w:rsid w:val="00AF4E35"/>
    <w:rsid w:val="00AF5C01"/>
    <w:rsid w:val="00AF5E5D"/>
    <w:rsid w:val="00AF5FE9"/>
    <w:rsid w:val="00AF6651"/>
    <w:rsid w:val="00AF6907"/>
    <w:rsid w:val="00AF6BF0"/>
    <w:rsid w:val="00AF6CDE"/>
    <w:rsid w:val="00AF74C8"/>
    <w:rsid w:val="00AF7E16"/>
    <w:rsid w:val="00AF7EBA"/>
    <w:rsid w:val="00B00BFB"/>
    <w:rsid w:val="00B0171B"/>
    <w:rsid w:val="00B01E5D"/>
    <w:rsid w:val="00B02A79"/>
    <w:rsid w:val="00B02AA4"/>
    <w:rsid w:val="00B02E49"/>
    <w:rsid w:val="00B03010"/>
    <w:rsid w:val="00B0376F"/>
    <w:rsid w:val="00B03A09"/>
    <w:rsid w:val="00B03E8B"/>
    <w:rsid w:val="00B04459"/>
    <w:rsid w:val="00B04500"/>
    <w:rsid w:val="00B04D1F"/>
    <w:rsid w:val="00B0567C"/>
    <w:rsid w:val="00B06980"/>
    <w:rsid w:val="00B06C29"/>
    <w:rsid w:val="00B06CBB"/>
    <w:rsid w:val="00B06E7C"/>
    <w:rsid w:val="00B06F3E"/>
    <w:rsid w:val="00B07597"/>
    <w:rsid w:val="00B07889"/>
    <w:rsid w:val="00B078DD"/>
    <w:rsid w:val="00B07D75"/>
    <w:rsid w:val="00B1088D"/>
    <w:rsid w:val="00B11336"/>
    <w:rsid w:val="00B11728"/>
    <w:rsid w:val="00B119EE"/>
    <w:rsid w:val="00B11A6F"/>
    <w:rsid w:val="00B12190"/>
    <w:rsid w:val="00B1244C"/>
    <w:rsid w:val="00B1283D"/>
    <w:rsid w:val="00B12C57"/>
    <w:rsid w:val="00B12C8C"/>
    <w:rsid w:val="00B12D45"/>
    <w:rsid w:val="00B13D5F"/>
    <w:rsid w:val="00B14B91"/>
    <w:rsid w:val="00B157D1"/>
    <w:rsid w:val="00B15F14"/>
    <w:rsid w:val="00B16460"/>
    <w:rsid w:val="00B2036D"/>
    <w:rsid w:val="00B20CDF"/>
    <w:rsid w:val="00B20DC1"/>
    <w:rsid w:val="00B21520"/>
    <w:rsid w:val="00B21D88"/>
    <w:rsid w:val="00B21EC1"/>
    <w:rsid w:val="00B222D1"/>
    <w:rsid w:val="00B22318"/>
    <w:rsid w:val="00B22B9D"/>
    <w:rsid w:val="00B2379B"/>
    <w:rsid w:val="00B23D4D"/>
    <w:rsid w:val="00B23DC6"/>
    <w:rsid w:val="00B24087"/>
    <w:rsid w:val="00B24AB0"/>
    <w:rsid w:val="00B24BA4"/>
    <w:rsid w:val="00B25653"/>
    <w:rsid w:val="00B25766"/>
    <w:rsid w:val="00B26170"/>
    <w:rsid w:val="00B261E2"/>
    <w:rsid w:val="00B26C50"/>
    <w:rsid w:val="00B27170"/>
    <w:rsid w:val="00B274C4"/>
    <w:rsid w:val="00B278B3"/>
    <w:rsid w:val="00B27A25"/>
    <w:rsid w:val="00B27BE8"/>
    <w:rsid w:val="00B302F0"/>
    <w:rsid w:val="00B30F70"/>
    <w:rsid w:val="00B31391"/>
    <w:rsid w:val="00B31452"/>
    <w:rsid w:val="00B31643"/>
    <w:rsid w:val="00B31839"/>
    <w:rsid w:val="00B31844"/>
    <w:rsid w:val="00B318BA"/>
    <w:rsid w:val="00B3196D"/>
    <w:rsid w:val="00B328E5"/>
    <w:rsid w:val="00B33B1A"/>
    <w:rsid w:val="00B33E2C"/>
    <w:rsid w:val="00B3406F"/>
    <w:rsid w:val="00B34195"/>
    <w:rsid w:val="00B34503"/>
    <w:rsid w:val="00B34E11"/>
    <w:rsid w:val="00B357BE"/>
    <w:rsid w:val="00B35A91"/>
    <w:rsid w:val="00B36572"/>
    <w:rsid w:val="00B37103"/>
    <w:rsid w:val="00B3744F"/>
    <w:rsid w:val="00B37A2B"/>
    <w:rsid w:val="00B4052D"/>
    <w:rsid w:val="00B40C30"/>
    <w:rsid w:val="00B40FC3"/>
    <w:rsid w:val="00B4137E"/>
    <w:rsid w:val="00B4225D"/>
    <w:rsid w:val="00B42DE0"/>
    <w:rsid w:val="00B431B6"/>
    <w:rsid w:val="00B432D0"/>
    <w:rsid w:val="00B43CC6"/>
    <w:rsid w:val="00B4414A"/>
    <w:rsid w:val="00B44B6B"/>
    <w:rsid w:val="00B454C1"/>
    <w:rsid w:val="00B4564D"/>
    <w:rsid w:val="00B4577A"/>
    <w:rsid w:val="00B45C49"/>
    <w:rsid w:val="00B46033"/>
    <w:rsid w:val="00B461B8"/>
    <w:rsid w:val="00B464CD"/>
    <w:rsid w:val="00B46FC5"/>
    <w:rsid w:val="00B47527"/>
    <w:rsid w:val="00B476EE"/>
    <w:rsid w:val="00B500D5"/>
    <w:rsid w:val="00B504C0"/>
    <w:rsid w:val="00B50E2C"/>
    <w:rsid w:val="00B50E5E"/>
    <w:rsid w:val="00B5188C"/>
    <w:rsid w:val="00B51E5A"/>
    <w:rsid w:val="00B51F98"/>
    <w:rsid w:val="00B51FFC"/>
    <w:rsid w:val="00B522AA"/>
    <w:rsid w:val="00B52657"/>
    <w:rsid w:val="00B52E94"/>
    <w:rsid w:val="00B532D6"/>
    <w:rsid w:val="00B53A86"/>
    <w:rsid w:val="00B53EAB"/>
    <w:rsid w:val="00B53FCE"/>
    <w:rsid w:val="00B54051"/>
    <w:rsid w:val="00B54373"/>
    <w:rsid w:val="00B54623"/>
    <w:rsid w:val="00B5494E"/>
    <w:rsid w:val="00B55E37"/>
    <w:rsid w:val="00B5622B"/>
    <w:rsid w:val="00B5691B"/>
    <w:rsid w:val="00B6071E"/>
    <w:rsid w:val="00B60C42"/>
    <w:rsid w:val="00B61934"/>
    <w:rsid w:val="00B61BA9"/>
    <w:rsid w:val="00B6216C"/>
    <w:rsid w:val="00B627DE"/>
    <w:rsid w:val="00B62EC4"/>
    <w:rsid w:val="00B62F4F"/>
    <w:rsid w:val="00B632EA"/>
    <w:rsid w:val="00B63BB2"/>
    <w:rsid w:val="00B63F14"/>
    <w:rsid w:val="00B64069"/>
    <w:rsid w:val="00B64473"/>
    <w:rsid w:val="00B64AE6"/>
    <w:rsid w:val="00B64F0F"/>
    <w:rsid w:val="00B65452"/>
    <w:rsid w:val="00B6546A"/>
    <w:rsid w:val="00B6548B"/>
    <w:rsid w:val="00B65F20"/>
    <w:rsid w:val="00B66983"/>
    <w:rsid w:val="00B66AE9"/>
    <w:rsid w:val="00B66EDA"/>
    <w:rsid w:val="00B671F7"/>
    <w:rsid w:val="00B67EB7"/>
    <w:rsid w:val="00B71432"/>
    <w:rsid w:val="00B715A1"/>
    <w:rsid w:val="00B71FB6"/>
    <w:rsid w:val="00B724C8"/>
    <w:rsid w:val="00B72832"/>
    <w:rsid w:val="00B72931"/>
    <w:rsid w:val="00B72C6A"/>
    <w:rsid w:val="00B73677"/>
    <w:rsid w:val="00B741E7"/>
    <w:rsid w:val="00B745B7"/>
    <w:rsid w:val="00B74D5E"/>
    <w:rsid w:val="00B74E8D"/>
    <w:rsid w:val="00B753D5"/>
    <w:rsid w:val="00B754B6"/>
    <w:rsid w:val="00B757A9"/>
    <w:rsid w:val="00B760BC"/>
    <w:rsid w:val="00B7658E"/>
    <w:rsid w:val="00B76790"/>
    <w:rsid w:val="00B76D82"/>
    <w:rsid w:val="00B76EB0"/>
    <w:rsid w:val="00B772E6"/>
    <w:rsid w:val="00B773BC"/>
    <w:rsid w:val="00B77BAF"/>
    <w:rsid w:val="00B77EF3"/>
    <w:rsid w:val="00B80AAD"/>
    <w:rsid w:val="00B80CCE"/>
    <w:rsid w:val="00B80E0F"/>
    <w:rsid w:val="00B818D9"/>
    <w:rsid w:val="00B81EF5"/>
    <w:rsid w:val="00B82CE8"/>
    <w:rsid w:val="00B82E6A"/>
    <w:rsid w:val="00B836D8"/>
    <w:rsid w:val="00B844EC"/>
    <w:rsid w:val="00B84987"/>
    <w:rsid w:val="00B84B2A"/>
    <w:rsid w:val="00B84FBA"/>
    <w:rsid w:val="00B85321"/>
    <w:rsid w:val="00B8646E"/>
    <w:rsid w:val="00B864D2"/>
    <w:rsid w:val="00B8690C"/>
    <w:rsid w:val="00B86AC7"/>
    <w:rsid w:val="00B86DE8"/>
    <w:rsid w:val="00B874AD"/>
    <w:rsid w:val="00B87F96"/>
    <w:rsid w:val="00B911E3"/>
    <w:rsid w:val="00B9170E"/>
    <w:rsid w:val="00B91D35"/>
    <w:rsid w:val="00B92D6B"/>
    <w:rsid w:val="00B9311A"/>
    <w:rsid w:val="00B9316A"/>
    <w:rsid w:val="00B93235"/>
    <w:rsid w:val="00B93EAD"/>
    <w:rsid w:val="00B9418C"/>
    <w:rsid w:val="00B94DF5"/>
    <w:rsid w:val="00B94E74"/>
    <w:rsid w:val="00B95823"/>
    <w:rsid w:val="00B95824"/>
    <w:rsid w:val="00B95F1B"/>
    <w:rsid w:val="00B95FB9"/>
    <w:rsid w:val="00B9608C"/>
    <w:rsid w:val="00B96793"/>
    <w:rsid w:val="00B96CAB"/>
    <w:rsid w:val="00B96D8E"/>
    <w:rsid w:val="00B96F1E"/>
    <w:rsid w:val="00B97CA3"/>
    <w:rsid w:val="00BA01B4"/>
    <w:rsid w:val="00BA0406"/>
    <w:rsid w:val="00BA2EA5"/>
    <w:rsid w:val="00BA31DA"/>
    <w:rsid w:val="00BA3465"/>
    <w:rsid w:val="00BA3604"/>
    <w:rsid w:val="00BA4C6D"/>
    <w:rsid w:val="00BA560C"/>
    <w:rsid w:val="00BA5786"/>
    <w:rsid w:val="00BA6482"/>
    <w:rsid w:val="00BA6B22"/>
    <w:rsid w:val="00BA6F23"/>
    <w:rsid w:val="00BA7078"/>
    <w:rsid w:val="00BA71BF"/>
    <w:rsid w:val="00BA7230"/>
    <w:rsid w:val="00BA7AAB"/>
    <w:rsid w:val="00BA7CA6"/>
    <w:rsid w:val="00BB011F"/>
    <w:rsid w:val="00BB10F9"/>
    <w:rsid w:val="00BB12EE"/>
    <w:rsid w:val="00BB36CD"/>
    <w:rsid w:val="00BB390B"/>
    <w:rsid w:val="00BB39FE"/>
    <w:rsid w:val="00BB433A"/>
    <w:rsid w:val="00BB4A75"/>
    <w:rsid w:val="00BB689B"/>
    <w:rsid w:val="00BB6C33"/>
    <w:rsid w:val="00BB7074"/>
    <w:rsid w:val="00BC0633"/>
    <w:rsid w:val="00BC0A3E"/>
    <w:rsid w:val="00BC2672"/>
    <w:rsid w:val="00BC36B0"/>
    <w:rsid w:val="00BC3851"/>
    <w:rsid w:val="00BC39CC"/>
    <w:rsid w:val="00BC3DCC"/>
    <w:rsid w:val="00BC3F6F"/>
    <w:rsid w:val="00BC4439"/>
    <w:rsid w:val="00BC4469"/>
    <w:rsid w:val="00BC4585"/>
    <w:rsid w:val="00BC499B"/>
    <w:rsid w:val="00BC4D44"/>
    <w:rsid w:val="00BC5B02"/>
    <w:rsid w:val="00BC5F0C"/>
    <w:rsid w:val="00BC5F5B"/>
    <w:rsid w:val="00BC5F7C"/>
    <w:rsid w:val="00BC666A"/>
    <w:rsid w:val="00BC7027"/>
    <w:rsid w:val="00BC7B4E"/>
    <w:rsid w:val="00BC7C24"/>
    <w:rsid w:val="00BD0284"/>
    <w:rsid w:val="00BD1FAC"/>
    <w:rsid w:val="00BD215F"/>
    <w:rsid w:val="00BD297F"/>
    <w:rsid w:val="00BD2CB0"/>
    <w:rsid w:val="00BD3EA0"/>
    <w:rsid w:val="00BD4B47"/>
    <w:rsid w:val="00BD4F70"/>
    <w:rsid w:val="00BD5013"/>
    <w:rsid w:val="00BD50FD"/>
    <w:rsid w:val="00BD5674"/>
    <w:rsid w:val="00BD5A48"/>
    <w:rsid w:val="00BD632A"/>
    <w:rsid w:val="00BD6780"/>
    <w:rsid w:val="00BD716B"/>
    <w:rsid w:val="00BD7A23"/>
    <w:rsid w:val="00BD7E61"/>
    <w:rsid w:val="00BD7FA9"/>
    <w:rsid w:val="00BE0C48"/>
    <w:rsid w:val="00BE0E1F"/>
    <w:rsid w:val="00BE1648"/>
    <w:rsid w:val="00BE19CB"/>
    <w:rsid w:val="00BE2708"/>
    <w:rsid w:val="00BE3080"/>
    <w:rsid w:val="00BE33FE"/>
    <w:rsid w:val="00BE3520"/>
    <w:rsid w:val="00BE3613"/>
    <w:rsid w:val="00BE3C31"/>
    <w:rsid w:val="00BE4C87"/>
    <w:rsid w:val="00BE4D7D"/>
    <w:rsid w:val="00BE55B4"/>
    <w:rsid w:val="00BE5E25"/>
    <w:rsid w:val="00BE6464"/>
    <w:rsid w:val="00BE660F"/>
    <w:rsid w:val="00BE72DB"/>
    <w:rsid w:val="00BE738E"/>
    <w:rsid w:val="00BE7478"/>
    <w:rsid w:val="00BF0E0C"/>
    <w:rsid w:val="00BF133D"/>
    <w:rsid w:val="00BF161F"/>
    <w:rsid w:val="00BF1B7F"/>
    <w:rsid w:val="00BF1DE9"/>
    <w:rsid w:val="00BF225D"/>
    <w:rsid w:val="00BF27F2"/>
    <w:rsid w:val="00BF2F1A"/>
    <w:rsid w:val="00BF35D4"/>
    <w:rsid w:val="00BF37DA"/>
    <w:rsid w:val="00BF3D6E"/>
    <w:rsid w:val="00BF3D70"/>
    <w:rsid w:val="00BF3DC0"/>
    <w:rsid w:val="00BF415B"/>
    <w:rsid w:val="00BF52CF"/>
    <w:rsid w:val="00BF5475"/>
    <w:rsid w:val="00BF59A5"/>
    <w:rsid w:val="00BF6D4E"/>
    <w:rsid w:val="00BF6EC1"/>
    <w:rsid w:val="00BF732E"/>
    <w:rsid w:val="00BF73C3"/>
    <w:rsid w:val="00BF79EB"/>
    <w:rsid w:val="00C00170"/>
    <w:rsid w:val="00C0028E"/>
    <w:rsid w:val="00C010C3"/>
    <w:rsid w:val="00C012D9"/>
    <w:rsid w:val="00C01518"/>
    <w:rsid w:val="00C015C6"/>
    <w:rsid w:val="00C01723"/>
    <w:rsid w:val="00C018B8"/>
    <w:rsid w:val="00C01C22"/>
    <w:rsid w:val="00C01D74"/>
    <w:rsid w:val="00C02C4C"/>
    <w:rsid w:val="00C03082"/>
    <w:rsid w:val="00C03580"/>
    <w:rsid w:val="00C037B8"/>
    <w:rsid w:val="00C043A1"/>
    <w:rsid w:val="00C04DC6"/>
    <w:rsid w:val="00C05185"/>
    <w:rsid w:val="00C05514"/>
    <w:rsid w:val="00C058A7"/>
    <w:rsid w:val="00C05F37"/>
    <w:rsid w:val="00C06EDB"/>
    <w:rsid w:val="00C07914"/>
    <w:rsid w:val="00C07A4D"/>
    <w:rsid w:val="00C07A66"/>
    <w:rsid w:val="00C10AD8"/>
    <w:rsid w:val="00C116C8"/>
    <w:rsid w:val="00C11C9F"/>
    <w:rsid w:val="00C122F7"/>
    <w:rsid w:val="00C1232E"/>
    <w:rsid w:val="00C12999"/>
    <w:rsid w:val="00C13096"/>
    <w:rsid w:val="00C135BA"/>
    <w:rsid w:val="00C137FC"/>
    <w:rsid w:val="00C13C0B"/>
    <w:rsid w:val="00C14A29"/>
    <w:rsid w:val="00C14A7A"/>
    <w:rsid w:val="00C15303"/>
    <w:rsid w:val="00C1575F"/>
    <w:rsid w:val="00C15B4C"/>
    <w:rsid w:val="00C166B8"/>
    <w:rsid w:val="00C17E16"/>
    <w:rsid w:val="00C20269"/>
    <w:rsid w:val="00C205A7"/>
    <w:rsid w:val="00C20780"/>
    <w:rsid w:val="00C229F4"/>
    <w:rsid w:val="00C22AFC"/>
    <w:rsid w:val="00C22E6A"/>
    <w:rsid w:val="00C235C0"/>
    <w:rsid w:val="00C23D1E"/>
    <w:rsid w:val="00C24D57"/>
    <w:rsid w:val="00C2504A"/>
    <w:rsid w:val="00C259F5"/>
    <w:rsid w:val="00C25E8B"/>
    <w:rsid w:val="00C25F26"/>
    <w:rsid w:val="00C27530"/>
    <w:rsid w:val="00C27538"/>
    <w:rsid w:val="00C27548"/>
    <w:rsid w:val="00C277EA"/>
    <w:rsid w:val="00C3034C"/>
    <w:rsid w:val="00C30468"/>
    <w:rsid w:val="00C3054E"/>
    <w:rsid w:val="00C30608"/>
    <w:rsid w:val="00C31084"/>
    <w:rsid w:val="00C316DC"/>
    <w:rsid w:val="00C31BFF"/>
    <w:rsid w:val="00C31C5D"/>
    <w:rsid w:val="00C31DD0"/>
    <w:rsid w:val="00C327CC"/>
    <w:rsid w:val="00C32B0B"/>
    <w:rsid w:val="00C32FE4"/>
    <w:rsid w:val="00C33090"/>
    <w:rsid w:val="00C33E51"/>
    <w:rsid w:val="00C3401C"/>
    <w:rsid w:val="00C34715"/>
    <w:rsid w:val="00C35851"/>
    <w:rsid w:val="00C359F3"/>
    <w:rsid w:val="00C366D1"/>
    <w:rsid w:val="00C36D37"/>
    <w:rsid w:val="00C36EAB"/>
    <w:rsid w:val="00C40517"/>
    <w:rsid w:val="00C4185D"/>
    <w:rsid w:val="00C423D9"/>
    <w:rsid w:val="00C436AB"/>
    <w:rsid w:val="00C43A1E"/>
    <w:rsid w:val="00C43D49"/>
    <w:rsid w:val="00C449D5"/>
    <w:rsid w:val="00C44A7D"/>
    <w:rsid w:val="00C44C75"/>
    <w:rsid w:val="00C452B7"/>
    <w:rsid w:val="00C457ED"/>
    <w:rsid w:val="00C46767"/>
    <w:rsid w:val="00C467F6"/>
    <w:rsid w:val="00C4719B"/>
    <w:rsid w:val="00C47A98"/>
    <w:rsid w:val="00C51418"/>
    <w:rsid w:val="00C523A7"/>
    <w:rsid w:val="00C528D9"/>
    <w:rsid w:val="00C5313F"/>
    <w:rsid w:val="00C53559"/>
    <w:rsid w:val="00C53937"/>
    <w:rsid w:val="00C53FFF"/>
    <w:rsid w:val="00C54F98"/>
    <w:rsid w:val="00C5531A"/>
    <w:rsid w:val="00C5532D"/>
    <w:rsid w:val="00C55384"/>
    <w:rsid w:val="00C55917"/>
    <w:rsid w:val="00C55D94"/>
    <w:rsid w:val="00C56245"/>
    <w:rsid w:val="00C602FA"/>
    <w:rsid w:val="00C608A5"/>
    <w:rsid w:val="00C608E6"/>
    <w:rsid w:val="00C60CD6"/>
    <w:rsid w:val="00C60DFC"/>
    <w:rsid w:val="00C61CA6"/>
    <w:rsid w:val="00C61F2A"/>
    <w:rsid w:val="00C61F99"/>
    <w:rsid w:val="00C628EA"/>
    <w:rsid w:val="00C62A0B"/>
    <w:rsid w:val="00C62B29"/>
    <w:rsid w:val="00C62B72"/>
    <w:rsid w:val="00C651B8"/>
    <w:rsid w:val="00C6534D"/>
    <w:rsid w:val="00C65E0A"/>
    <w:rsid w:val="00C65E43"/>
    <w:rsid w:val="00C664FC"/>
    <w:rsid w:val="00C673D7"/>
    <w:rsid w:val="00C70620"/>
    <w:rsid w:val="00C7110E"/>
    <w:rsid w:val="00C71159"/>
    <w:rsid w:val="00C721D5"/>
    <w:rsid w:val="00C72650"/>
    <w:rsid w:val="00C729B4"/>
    <w:rsid w:val="00C72F1B"/>
    <w:rsid w:val="00C73429"/>
    <w:rsid w:val="00C74690"/>
    <w:rsid w:val="00C74C08"/>
    <w:rsid w:val="00C74F94"/>
    <w:rsid w:val="00C759B7"/>
    <w:rsid w:val="00C7637B"/>
    <w:rsid w:val="00C765B0"/>
    <w:rsid w:val="00C76725"/>
    <w:rsid w:val="00C774D5"/>
    <w:rsid w:val="00C777F2"/>
    <w:rsid w:val="00C80211"/>
    <w:rsid w:val="00C80B14"/>
    <w:rsid w:val="00C80B3D"/>
    <w:rsid w:val="00C8122B"/>
    <w:rsid w:val="00C81369"/>
    <w:rsid w:val="00C815C4"/>
    <w:rsid w:val="00C8228C"/>
    <w:rsid w:val="00C82345"/>
    <w:rsid w:val="00C82B84"/>
    <w:rsid w:val="00C82E84"/>
    <w:rsid w:val="00C83288"/>
    <w:rsid w:val="00C8409D"/>
    <w:rsid w:val="00C8503B"/>
    <w:rsid w:val="00C851F9"/>
    <w:rsid w:val="00C854C2"/>
    <w:rsid w:val="00C85578"/>
    <w:rsid w:val="00C856A3"/>
    <w:rsid w:val="00C857F0"/>
    <w:rsid w:val="00C85F91"/>
    <w:rsid w:val="00C86048"/>
    <w:rsid w:val="00C90AC3"/>
    <w:rsid w:val="00C920C0"/>
    <w:rsid w:val="00C92969"/>
    <w:rsid w:val="00C93949"/>
    <w:rsid w:val="00C94044"/>
    <w:rsid w:val="00C940E6"/>
    <w:rsid w:val="00C94206"/>
    <w:rsid w:val="00C95269"/>
    <w:rsid w:val="00C955F1"/>
    <w:rsid w:val="00C958DC"/>
    <w:rsid w:val="00C96150"/>
    <w:rsid w:val="00C96310"/>
    <w:rsid w:val="00C9645C"/>
    <w:rsid w:val="00C974DB"/>
    <w:rsid w:val="00C9758E"/>
    <w:rsid w:val="00C97B2E"/>
    <w:rsid w:val="00CA0226"/>
    <w:rsid w:val="00CA046F"/>
    <w:rsid w:val="00CA1049"/>
    <w:rsid w:val="00CA22DE"/>
    <w:rsid w:val="00CA2304"/>
    <w:rsid w:val="00CA2ACA"/>
    <w:rsid w:val="00CA2E01"/>
    <w:rsid w:val="00CA35CF"/>
    <w:rsid w:val="00CA4959"/>
    <w:rsid w:val="00CA4C07"/>
    <w:rsid w:val="00CA4FFA"/>
    <w:rsid w:val="00CA530B"/>
    <w:rsid w:val="00CA6B3C"/>
    <w:rsid w:val="00CA6F19"/>
    <w:rsid w:val="00CA7B43"/>
    <w:rsid w:val="00CA7C5B"/>
    <w:rsid w:val="00CA7D56"/>
    <w:rsid w:val="00CB05B4"/>
    <w:rsid w:val="00CB0679"/>
    <w:rsid w:val="00CB0B2C"/>
    <w:rsid w:val="00CB2145"/>
    <w:rsid w:val="00CB27AB"/>
    <w:rsid w:val="00CB2ECB"/>
    <w:rsid w:val="00CB3C9F"/>
    <w:rsid w:val="00CB43B4"/>
    <w:rsid w:val="00CB583D"/>
    <w:rsid w:val="00CB598A"/>
    <w:rsid w:val="00CB5EE5"/>
    <w:rsid w:val="00CB606B"/>
    <w:rsid w:val="00CB66B0"/>
    <w:rsid w:val="00CB66EB"/>
    <w:rsid w:val="00CB6A06"/>
    <w:rsid w:val="00CB6DE6"/>
    <w:rsid w:val="00CB724F"/>
    <w:rsid w:val="00CB72A3"/>
    <w:rsid w:val="00CB76A4"/>
    <w:rsid w:val="00CB7B53"/>
    <w:rsid w:val="00CB7F7E"/>
    <w:rsid w:val="00CC07F4"/>
    <w:rsid w:val="00CC1D5C"/>
    <w:rsid w:val="00CC1DBC"/>
    <w:rsid w:val="00CC2020"/>
    <w:rsid w:val="00CC27F7"/>
    <w:rsid w:val="00CC2913"/>
    <w:rsid w:val="00CC38F0"/>
    <w:rsid w:val="00CC3EFF"/>
    <w:rsid w:val="00CC4570"/>
    <w:rsid w:val="00CC592A"/>
    <w:rsid w:val="00CC5A81"/>
    <w:rsid w:val="00CC7DBB"/>
    <w:rsid w:val="00CD0627"/>
    <w:rsid w:val="00CD063F"/>
    <w:rsid w:val="00CD15C6"/>
    <w:rsid w:val="00CD190A"/>
    <w:rsid w:val="00CD19B8"/>
    <w:rsid w:val="00CD1FF2"/>
    <w:rsid w:val="00CD2E05"/>
    <w:rsid w:val="00CD3C69"/>
    <w:rsid w:val="00CD3F71"/>
    <w:rsid w:val="00CD5228"/>
    <w:rsid w:val="00CD542F"/>
    <w:rsid w:val="00CD5618"/>
    <w:rsid w:val="00CD5C74"/>
    <w:rsid w:val="00CD5E16"/>
    <w:rsid w:val="00CD6723"/>
    <w:rsid w:val="00CD67E5"/>
    <w:rsid w:val="00CD691A"/>
    <w:rsid w:val="00CD73DA"/>
    <w:rsid w:val="00CD797B"/>
    <w:rsid w:val="00CD7CF8"/>
    <w:rsid w:val="00CE06A8"/>
    <w:rsid w:val="00CE0821"/>
    <w:rsid w:val="00CE0E81"/>
    <w:rsid w:val="00CE1F0F"/>
    <w:rsid w:val="00CE265D"/>
    <w:rsid w:val="00CE36E2"/>
    <w:rsid w:val="00CE4D02"/>
    <w:rsid w:val="00CE5951"/>
    <w:rsid w:val="00CE5F19"/>
    <w:rsid w:val="00CE6228"/>
    <w:rsid w:val="00CE6374"/>
    <w:rsid w:val="00CE7613"/>
    <w:rsid w:val="00CE7790"/>
    <w:rsid w:val="00CF0241"/>
    <w:rsid w:val="00CF0648"/>
    <w:rsid w:val="00CF0E7D"/>
    <w:rsid w:val="00CF14D3"/>
    <w:rsid w:val="00CF1ECD"/>
    <w:rsid w:val="00CF20E0"/>
    <w:rsid w:val="00CF21CF"/>
    <w:rsid w:val="00CF282F"/>
    <w:rsid w:val="00CF3599"/>
    <w:rsid w:val="00CF3988"/>
    <w:rsid w:val="00CF46F2"/>
    <w:rsid w:val="00CF4A25"/>
    <w:rsid w:val="00CF4D57"/>
    <w:rsid w:val="00CF4E33"/>
    <w:rsid w:val="00CF5A2B"/>
    <w:rsid w:val="00CF5AC2"/>
    <w:rsid w:val="00CF649F"/>
    <w:rsid w:val="00CF65D2"/>
    <w:rsid w:val="00CF67B3"/>
    <w:rsid w:val="00CF73E9"/>
    <w:rsid w:val="00CF74C3"/>
    <w:rsid w:val="00D00848"/>
    <w:rsid w:val="00D00DEE"/>
    <w:rsid w:val="00D00E5D"/>
    <w:rsid w:val="00D01C06"/>
    <w:rsid w:val="00D01C5D"/>
    <w:rsid w:val="00D01C76"/>
    <w:rsid w:val="00D01EAE"/>
    <w:rsid w:val="00D028B8"/>
    <w:rsid w:val="00D0292A"/>
    <w:rsid w:val="00D02B26"/>
    <w:rsid w:val="00D03029"/>
    <w:rsid w:val="00D034B7"/>
    <w:rsid w:val="00D03619"/>
    <w:rsid w:val="00D03711"/>
    <w:rsid w:val="00D044E1"/>
    <w:rsid w:val="00D04FC0"/>
    <w:rsid w:val="00D061FC"/>
    <w:rsid w:val="00D072A6"/>
    <w:rsid w:val="00D07586"/>
    <w:rsid w:val="00D0764F"/>
    <w:rsid w:val="00D07ED4"/>
    <w:rsid w:val="00D10293"/>
    <w:rsid w:val="00D10414"/>
    <w:rsid w:val="00D10770"/>
    <w:rsid w:val="00D10A7F"/>
    <w:rsid w:val="00D10D05"/>
    <w:rsid w:val="00D136E3"/>
    <w:rsid w:val="00D139A4"/>
    <w:rsid w:val="00D13D1D"/>
    <w:rsid w:val="00D14145"/>
    <w:rsid w:val="00D142A8"/>
    <w:rsid w:val="00D1492F"/>
    <w:rsid w:val="00D14B9E"/>
    <w:rsid w:val="00D1528E"/>
    <w:rsid w:val="00D157EA"/>
    <w:rsid w:val="00D15A52"/>
    <w:rsid w:val="00D15AFD"/>
    <w:rsid w:val="00D15C9E"/>
    <w:rsid w:val="00D162A2"/>
    <w:rsid w:val="00D168C1"/>
    <w:rsid w:val="00D16CFD"/>
    <w:rsid w:val="00D16E92"/>
    <w:rsid w:val="00D17C45"/>
    <w:rsid w:val="00D17D82"/>
    <w:rsid w:val="00D17FAE"/>
    <w:rsid w:val="00D205CD"/>
    <w:rsid w:val="00D20FED"/>
    <w:rsid w:val="00D2103D"/>
    <w:rsid w:val="00D21242"/>
    <w:rsid w:val="00D217B9"/>
    <w:rsid w:val="00D21837"/>
    <w:rsid w:val="00D22731"/>
    <w:rsid w:val="00D22ED9"/>
    <w:rsid w:val="00D23548"/>
    <w:rsid w:val="00D23896"/>
    <w:rsid w:val="00D238E8"/>
    <w:rsid w:val="00D23B6E"/>
    <w:rsid w:val="00D24B3C"/>
    <w:rsid w:val="00D24FCD"/>
    <w:rsid w:val="00D2506F"/>
    <w:rsid w:val="00D25101"/>
    <w:rsid w:val="00D25156"/>
    <w:rsid w:val="00D254D7"/>
    <w:rsid w:val="00D257C0"/>
    <w:rsid w:val="00D25B54"/>
    <w:rsid w:val="00D25C66"/>
    <w:rsid w:val="00D25F43"/>
    <w:rsid w:val="00D25FEF"/>
    <w:rsid w:val="00D2697F"/>
    <w:rsid w:val="00D27424"/>
    <w:rsid w:val="00D305D4"/>
    <w:rsid w:val="00D307AA"/>
    <w:rsid w:val="00D30BC9"/>
    <w:rsid w:val="00D30F8A"/>
    <w:rsid w:val="00D313E5"/>
    <w:rsid w:val="00D31B44"/>
    <w:rsid w:val="00D31DC5"/>
    <w:rsid w:val="00D31E35"/>
    <w:rsid w:val="00D3215F"/>
    <w:rsid w:val="00D3227E"/>
    <w:rsid w:val="00D32355"/>
    <w:rsid w:val="00D325FC"/>
    <w:rsid w:val="00D32902"/>
    <w:rsid w:val="00D32A60"/>
    <w:rsid w:val="00D32F35"/>
    <w:rsid w:val="00D33D04"/>
    <w:rsid w:val="00D341EC"/>
    <w:rsid w:val="00D34740"/>
    <w:rsid w:val="00D34D1A"/>
    <w:rsid w:val="00D34DD6"/>
    <w:rsid w:val="00D355D5"/>
    <w:rsid w:val="00D3743E"/>
    <w:rsid w:val="00D4009B"/>
    <w:rsid w:val="00D40264"/>
    <w:rsid w:val="00D40A46"/>
    <w:rsid w:val="00D40A54"/>
    <w:rsid w:val="00D41293"/>
    <w:rsid w:val="00D41C4C"/>
    <w:rsid w:val="00D421D4"/>
    <w:rsid w:val="00D423F4"/>
    <w:rsid w:val="00D42D7D"/>
    <w:rsid w:val="00D432FC"/>
    <w:rsid w:val="00D43AAF"/>
    <w:rsid w:val="00D44A23"/>
    <w:rsid w:val="00D45C72"/>
    <w:rsid w:val="00D45E86"/>
    <w:rsid w:val="00D478E2"/>
    <w:rsid w:val="00D507E2"/>
    <w:rsid w:val="00D50ACC"/>
    <w:rsid w:val="00D51741"/>
    <w:rsid w:val="00D51BB2"/>
    <w:rsid w:val="00D5263C"/>
    <w:rsid w:val="00D52A22"/>
    <w:rsid w:val="00D52ACC"/>
    <w:rsid w:val="00D52ECA"/>
    <w:rsid w:val="00D53251"/>
    <w:rsid w:val="00D534B3"/>
    <w:rsid w:val="00D537DD"/>
    <w:rsid w:val="00D53999"/>
    <w:rsid w:val="00D54250"/>
    <w:rsid w:val="00D54B71"/>
    <w:rsid w:val="00D54D30"/>
    <w:rsid w:val="00D55001"/>
    <w:rsid w:val="00D551A6"/>
    <w:rsid w:val="00D5539D"/>
    <w:rsid w:val="00D55489"/>
    <w:rsid w:val="00D559C5"/>
    <w:rsid w:val="00D55CF5"/>
    <w:rsid w:val="00D565E3"/>
    <w:rsid w:val="00D56AAD"/>
    <w:rsid w:val="00D56EEE"/>
    <w:rsid w:val="00D57DA6"/>
    <w:rsid w:val="00D57E5D"/>
    <w:rsid w:val="00D60368"/>
    <w:rsid w:val="00D604B5"/>
    <w:rsid w:val="00D60814"/>
    <w:rsid w:val="00D60CD5"/>
    <w:rsid w:val="00D60F67"/>
    <w:rsid w:val="00D610F9"/>
    <w:rsid w:val="00D61937"/>
    <w:rsid w:val="00D61CE0"/>
    <w:rsid w:val="00D62261"/>
    <w:rsid w:val="00D62985"/>
    <w:rsid w:val="00D62C87"/>
    <w:rsid w:val="00D62C99"/>
    <w:rsid w:val="00D62EE2"/>
    <w:rsid w:val="00D63168"/>
    <w:rsid w:val="00D63BA6"/>
    <w:rsid w:val="00D64530"/>
    <w:rsid w:val="00D64DCC"/>
    <w:rsid w:val="00D64E84"/>
    <w:rsid w:val="00D662E9"/>
    <w:rsid w:val="00D67070"/>
    <w:rsid w:val="00D678DB"/>
    <w:rsid w:val="00D679BD"/>
    <w:rsid w:val="00D70117"/>
    <w:rsid w:val="00D7014F"/>
    <w:rsid w:val="00D72783"/>
    <w:rsid w:val="00D72EB3"/>
    <w:rsid w:val="00D72F0E"/>
    <w:rsid w:val="00D732D2"/>
    <w:rsid w:val="00D733B6"/>
    <w:rsid w:val="00D7395E"/>
    <w:rsid w:val="00D74291"/>
    <w:rsid w:val="00D74E34"/>
    <w:rsid w:val="00D74F55"/>
    <w:rsid w:val="00D75E42"/>
    <w:rsid w:val="00D75EC2"/>
    <w:rsid w:val="00D763E1"/>
    <w:rsid w:val="00D76EE4"/>
    <w:rsid w:val="00D76F3A"/>
    <w:rsid w:val="00D7708B"/>
    <w:rsid w:val="00D773D8"/>
    <w:rsid w:val="00D77621"/>
    <w:rsid w:val="00D8114F"/>
    <w:rsid w:val="00D81508"/>
    <w:rsid w:val="00D8166B"/>
    <w:rsid w:val="00D81FAC"/>
    <w:rsid w:val="00D8243B"/>
    <w:rsid w:val="00D82C71"/>
    <w:rsid w:val="00D82E00"/>
    <w:rsid w:val="00D8314A"/>
    <w:rsid w:val="00D83186"/>
    <w:rsid w:val="00D83270"/>
    <w:rsid w:val="00D8390B"/>
    <w:rsid w:val="00D83A3C"/>
    <w:rsid w:val="00D84341"/>
    <w:rsid w:val="00D84470"/>
    <w:rsid w:val="00D85888"/>
    <w:rsid w:val="00D86503"/>
    <w:rsid w:val="00D865F1"/>
    <w:rsid w:val="00D86BFC"/>
    <w:rsid w:val="00D86C47"/>
    <w:rsid w:val="00D86D49"/>
    <w:rsid w:val="00D87DBE"/>
    <w:rsid w:val="00D87FD1"/>
    <w:rsid w:val="00D923BF"/>
    <w:rsid w:val="00D92582"/>
    <w:rsid w:val="00D92C22"/>
    <w:rsid w:val="00D9344B"/>
    <w:rsid w:val="00D939E1"/>
    <w:rsid w:val="00D94138"/>
    <w:rsid w:val="00D9478A"/>
    <w:rsid w:val="00D949AB"/>
    <w:rsid w:val="00D94AB0"/>
    <w:rsid w:val="00D952E7"/>
    <w:rsid w:val="00D9530D"/>
    <w:rsid w:val="00D95AEC"/>
    <w:rsid w:val="00D95CE2"/>
    <w:rsid w:val="00D96482"/>
    <w:rsid w:val="00D970D1"/>
    <w:rsid w:val="00D97565"/>
    <w:rsid w:val="00D97C00"/>
    <w:rsid w:val="00DA01CB"/>
    <w:rsid w:val="00DA0BBC"/>
    <w:rsid w:val="00DA0D1B"/>
    <w:rsid w:val="00DA1879"/>
    <w:rsid w:val="00DA1C44"/>
    <w:rsid w:val="00DA1E9F"/>
    <w:rsid w:val="00DA219D"/>
    <w:rsid w:val="00DA248D"/>
    <w:rsid w:val="00DA2C32"/>
    <w:rsid w:val="00DA2FD0"/>
    <w:rsid w:val="00DA318E"/>
    <w:rsid w:val="00DA3658"/>
    <w:rsid w:val="00DA3EB5"/>
    <w:rsid w:val="00DA4BCB"/>
    <w:rsid w:val="00DA520A"/>
    <w:rsid w:val="00DA670C"/>
    <w:rsid w:val="00DA6EAB"/>
    <w:rsid w:val="00DA7430"/>
    <w:rsid w:val="00DB0158"/>
    <w:rsid w:val="00DB054A"/>
    <w:rsid w:val="00DB0811"/>
    <w:rsid w:val="00DB0B4E"/>
    <w:rsid w:val="00DB1171"/>
    <w:rsid w:val="00DB1515"/>
    <w:rsid w:val="00DB2471"/>
    <w:rsid w:val="00DB4235"/>
    <w:rsid w:val="00DB4295"/>
    <w:rsid w:val="00DB45E2"/>
    <w:rsid w:val="00DB4D9F"/>
    <w:rsid w:val="00DB5307"/>
    <w:rsid w:val="00DB5410"/>
    <w:rsid w:val="00DB5A5F"/>
    <w:rsid w:val="00DB5BAE"/>
    <w:rsid w:val="00DB5E12"/>
    <w:rsid w:val="00DB6D07"/>
    <w:rsid w:val="00DB73CA"/>
    <w:rsid w:val="00DB760B"/>
    <w:rsid w:val="00DB7EF8"/>
    <w:rsid w:val="00DC01BF"/>
    <w:rsid w:val="00DC0220"/>
    <w:rsid w:val="00DC0A7E"/>
    <w:rsid w:val="00DC158E"/>
    <w:rsid w:val="00DC1CC7"/>
    <w:rsid w:val="00DC2167"/>
    <w:rsid w:val="00DC2686"/>
    <w:rsid w:val="00DC278A"/>
    <w:rsid w:val="00DC3153"/>
    <w:rsid w:val="00DC3272"/>
    <w:rsid w:val="00DC32EE"/>
    <w:rsid w:val="00DC3909"/>
    <w:rsid w:val="00DC52F0"/>
    <w:rsid w:val="00DC573C"/>
    <w:rsid w:val="00DC5D9B"/>
    <w:rsid w:val="00DC5E0F"/>
    <w:rsid w:val="00DC5F0C"/>
    <w:rsid w:val="00DC6C8B"/>
    <w:rsid w:val="00DC73B9"/>
    <w:rsid w:val="00DC74E1"/>
    <w:rsid w:val="00DC7653"/>
    <w:rsid w:val="00DC7CA6"/>
    <w:rsid w:val="00DC7D6D"/>
    <w:rsid w:val="00DD02B1"/>
    <w:rsid w:val="00DD0379"/>
    <w:rsid w:val="00DD0D25"/>
    <w:rsid w:val="00DD0F45"/>
    <w:rsid w:val="00DD0FE0"/>
    <w:rsid w:val="00DD1DD8"/>
    <w:rsid w:val="00DD297B"/>
    <w:rsid w:val="00DD2F4E"/>
    <w:rsid w:val="00DD3242"/>
    <w:rsid w:val="00DD4939"/>
    <w:rsid w:val="00DD51CE"/>
    <w:rsid w:val="00DD54BB"/>
    <w:rsid w:val="00DD67B0"/>
    <w:rsid w:val="00DD68D4"/>
    <w:rsid w:val="00DD7420"/>
    <w:rsid w:val="00DE05BB"/>
    <w:rsid w:val="00DE07A5"/>
    <w:rsid w:val="00DE1F5E"/>
    <w:rsid w:val="00DE27D0"/>
    <w:rsid w:val="00DE2B53"/>
    <w:rsid w:val="00DE2CE3"/>
    <w:rsid w:val="00DE3F51"/>
    <w:rsid w:val="00DE4EE0"/>
    <w:rsid w:val="00DE51BF"/>
    <w:rsid w:val="00DE5684"/>
    <w:rsid w:val="00DE6FF0"/>
    <w:rsid w:val="00DE7087"/>
    <w:rsid w:val="00DE7B7D"/>
    <w:rsid w:val="00DE7F82"/>
    <w:rsid w:val="00DF032D"/>
    <w:rsid w:val="00DF039B"/>
    <w:rsid w:val="00DF05B7"/>
    <w:rsid w:val="00DF0D1A"/>
    <w:rsid w:val="00DF14A1"/>
    <w:rsid w:val="00DF14D6"/>
    <w:rsid w:val="00DF1B15"/>
    <w:rsid w:val="00DF1EB9"/>
    <w:rsid w:val="00DF231E"/>
    <w:rsid w:val="00DF2609"/>
    <w:rsid w:val="00DF3FB1"/>
    <w:rsid w:val="00DF4401"/>
    <w:rsid w:val="00DF4ACA"/>
    <w:rsid w:val="00DF59A2"/>
    <w:rsid w:val="00DF5C3E"/>
    <w:rsid w:val="00DF5D05"/>
    <w:rsid w:val="00DF60C6"/>
    <w:rsid w:val="00DF663C"/>
    <w:rsid w:val="00DF7D64"/>
    <w:rsid w:val="00E001AA"/>
    <w:rsid w:val="00E00B26"/>
    <w:rsid w:val="00E00C9B"/>
    <w:rsid w:val="00E0160A"/>
    <w:rsid w:val="00E01AC5"/>
    <w:rsid w:val="00E02389"/>
    <w:rsid w:val="00E02C6B"/>
    <w:rsid w:val="00E02D36"/>
    <w:rsid w:val="00E02EDA"/>
    <w:rsid w:val="00E0301F"/>
    <w:rsid w:val="00E03454"/>
    <w:rsid w:val="00E03F50"/>
    <w:rsid w:val="00E041E5"/>
    <w:rsid w:val="00E04AD2"/>
    <w:rsid w:val="00E04DAF"/>
    <w:rsid w:val="00E057D8"/>
    <w:rsid w:val="00E05DA3"/>
    <w:rsid w:val="00E05E50"/>
    <w:rsid w:val="00E10732"/>
    <w:rsid w:val="00E109C9"/>
    <w:rsid w:val="00E10CF1"/>
    <w:rsid w:val="00E10F5D"/>
    <w:rsid w:val="00E112C7"/>
    <w:rsid w:val="00E11483"/>
    <w:rsid w:val="00E1207D"/>
    <w:rsid w:val="00E137B9"/>
    <w:rsid w:val="00E14373"/>
    <w:rsid w:val="00E14684"/>
    <w:rsid w:val="00E15107"/>
    <w:rsid w:val="00E151F8"/>
    <w:rsid w:val="00E1522D"/>
    <w:rsid w:val="00E15CAE"/>
    <w:rsid w:val="00E161E3"/>
    <w:rsid w:val="00E1636D"/>
    <w:rsid w:val="00E164F2"/>
    <w:rsid w:val="00E168FC"/>
    <w:rsid w:val="00E16B98"/>
    <w:rsid w:val="00E16BEF"/>
    <w:rsid w:val="00E172AA"/>
    <w:rsid w:val="00E17AE5"/>
    <w:rsid w:val="00E20079"/>
    <w:rsid w:val="00E201A3"/>
    <w:rsid w:val="00E203EA"/>
    <w:rsid w:val="00E20F85"/>
    <w:rsid w:val="00E217FC"/>
    <w:rsid w:val="00E21F35"/>
    <w:rsid w:val="00E226BB"/>
    <w:rsid w:val="00E22792"/>
    <w:rsid w:val="00E22974"/>
    <w:rsid w:val="00E22DB6"/>
    <w:rsid w:val="00E23155"/>
    <w:rsid w:val="00E249FA"/>
    <w:rsid w:val="00E24B79"/>
    <w:rsid w:val="00E24BC2"/>
    <w:rsid w:val="00E24CF8"/>
    <w:rsid w:val="00E24E2A"/>
    <w:rsid w:val="00E26F08"/>
    <w:rsid w:val="00E27A00"/>
    <w:rsid w:val="00E30436"/>
    <w:rsid w:val="00E315F6"/>
    <w:rsid w:val="00E3168F"/>
    <w:rsid w:val="00E31B82"/>
    <w:rsid w:val="00E32E90"/>
    <w:rsid w:val="00E343A1"/>
    <w:rsid w:val="00E3472B"/>
    <w:rsid w:val="00E348E3"/>
    <w:rsid w:val="00E34DA7"/>
    <w:rsid w:val="00E35C9B"/>
    <w:rsid w:val="00E3651F"/>
    <w:rsid w:val="00E36805"/>
    <w:rsid w:val="00E370BF"/>
    <w:rsid w:val="00E40334"/>
    <w:rsid w:val="00E40ACC"/>
    <w:rsid w:val="00E40C19"/>
    <w:rsid w:val="00E40D2E"/>
    <w:rsid w:val="00E4119E"/>
    <w:rsid w:val="00E41FAA"/>
    <w:rsid w:val="00E4234C"/>
    <w:rsid w:val="00E42630"/>
    <w:rsid w:val="00E4272D"/>
    <w:rsid w:val="00E43089"/>
    <w:rsid w:val="00E4308D"/>
    <w:rsid w:val="00E43B66"/>
    <w:rsid w:val="00E43EDE"/>
    <w:rsid w:val="00E43F24"/>
    <w:rsid w:val="00E44460"/>
    <w:rsid w:val="00E4476C"/>
    <w:rsid w:val="00E44D77"/>
    <w:rsid w:val="00E44EAD"/>
    <w:rsid w:val="00E4562C"/>
    <w:rsid w:val="00E45EDA"/>
    <w:rsid w:val="00E4600A"/>
    <w:rsid w:val="00E460E5"/>
    <w:rsid w:val="00E460FC"/>
    <w:rsid w:val="00E46822"/>
    <w:rsid w:val="00E47316"/>
    <w:rsid w:val="00E4754D"/>
    <w:rsid w:val="00E4777F"/>
    <w:rsid w:val="00E47F37"/>
    <w:rsid w:val="00E5058E"/>
    <w:rsid w:val="00E50FC7"/>
    <w:rsid w:val="00E51733"/>
    <w:rsid w:val="00E52C66"/>
    <w:rsid w:val="00E539E1"/>
    <w:rsid w:val="00E53D5B"/>
    <w:rsid w:val="00E54083"/>
    <w:rsid w:val="00E541F0"/>
    <w:rsid w:val="00E546B0"/>
    <w:rsid w:val="00E54D81"/>
    <w:rsid w:val="00E55944"/>
    <w:rsid w:val="00E56264"/>
    <w:rsid w:val="00E56F38"/>
    <w:rsid w:val="00E57405"/>
    <w:rsid w:val="00E575BD"/>
    <w:rsid w:val="00E5790A"/>
    <w:rsid w:val="00E6008A"/>
    <w:rsid w:val="00E602F0"/>
    <w:rsid w:val="00E603E2"/>
    <w:rsid w:val="00E6049D"/>
    <w:rsid w:val="00E604B6"/>
    <w:rsid w:val="00E60964"/>
    <w:rsid w:val="00E61AB5"/>
    <w:rsid w:val="00E62449"/>
    <w:rsid w:val="00E6360F"/>
    <w:rsid w:val="00E64466"/>
    <w:rsid w:val="00E64627"/>
    <w:rsid w:val="00E64666"/>
    <w:rsid w:val="00E648A4"/>
    <w:rsid w:val="00E64A46"/>
    <w:rsid w:val="00E64CC1"/>
    <w:rsid w:val="00E653E1"/>
    <w:rsid w:val="00E65EC4"/>
    <w:rsid w:val="00E66CA0"/>
    <w:rsid w:val="00E670DB"/>
    <w:rsid w:val="00E6723A"/>
    <w:rsid w:val="00E67264"/>
    <w:rsid w:val="00E6783B"/>
    <w:rsid w:val="00E67E71"/>
    <w:rsid w:val="00E702DF"/>
    <w:rsid w:val="00E70B30"/>
    <w:rsid w:val="00E71295"/>
    <w:rsid w:val="00E7142B"/>
    <w:rsid w:val="00E71DB9"/>
    <w:rsid w:val="00E71E25"/>
    <w:rsid w:val="00E7267A"/>
    <w:rsid w:val="00E72967"/>
    <w:rsid w:val="00E729E9"/>
    <w:rsid w:val="00E73481"/>
    <w:rsid w:val="00E7371F"/>
    <w:rsid w:val="00E73730"/>
    <w:rsid w:val="00E73770"/>
    <w:rsid w:val="00E7454A"/>
    <w:rsid w:val="00E745C9"/>
    <w:rsid w:val="00E7500C"/>
    <w:rsid w:val="00E7522B"/>
    <w:rsid w:val="00E75329"/>
    <w:rsid w:val="00E75768"/>
    <w:rsid w:val="00E75B63"/>
    <w:rsid w:val="00E80557"/>
    <w:rsid w:val="00E80D83"/>
    <w:rsid w:val="00E816E8"/>
    <w:rsid w:val="00E8206F"/>
    <w:rsid w:val="00E824AB"/>
    <w:rsid w:val="00E82F48"/>
    <w:rsid w:val="00E82F4D"/>
    <w:rsid w:val="00E836F5"/>
    <w:rsid w:val="00E8437A"/>
    <w:rsid w:val="00E84777"/>
    <w:rsid w:val="00E84F52"/>
    <w:rsid w:val="00E851EB"/>
    <w:rsid w:val="00E866E9"/>
    <w:rsid w:val="00E86865"/>
    <w:rsid w:val="00E869B0"/>
    <w:rsid w:val="00E86F87"/>
    <w:rsid w:val="00E8721E"/>
    <w:rsid w:val="00E87989"/>
    <w:rsid w:val="00E87BBC"/>
    <w:rsid w:val="00E900D9"/>
    <w:rsid w:val="00E90144"/>
    <w:rsid w:val="00E90A5C"/>
    <w:rsid w:val="00E90D2F"/>
    <w:rsid w:val="00E91200"/>
    <w:rsid w:val="00E91B0B"/>
    <w:rsid w:val="00E933AA"/>
    <w:rsid w:val="00E93432"/>
    <w:rsid w:val="00E934B6"/>
    <w:rsid w:val="00E935AF"/>
    <w:rsid w:val="00E935CA"/>
    <w:rsid w:val="00E94108"/>
    <w:rsid w:val="00E951A0"/>
    <w:rsid w:val="00E95C4C"/>
    <w:rsid w:val="00E96306"/>
    <w:rsid w:val="00E965C5"/>
    <w:rsid w:val="00E96794"/>
    <w:rsid w:val="00E96A13"/>
    <w:rsid w:val="00E96C46"/>
    <w:rsid w:val="00E97E34"/>
    <w:rsid w:val="00EA0124"/>
    <w:rsid w:val="00EA09E8"/>
    <w:rsid w:val="00EA12E0"/>
    <w:rsid w:val="00EA1317"/>
    <w:rsid w:val="00EA1AF8"/>
    <w:rsid w:val="00EA1BAA"/>
    <w:rsid w:val="00EA1EE4"/>
    <w:rsid w:val="00EA22FB"/>
    <w:rsid w:val="00EA2FC1"/>
    <w:rsid w:val="00EA385F"/>
    <w:rsid w:val="00EA387B"/>
    <w:rsid w:val="00EA4062"/>
    <w:rsid w:val="00EA41A1"/>
    <w:rsid w:val="00EA4314"/>
    <w:rsid w:val="00EA44F0"/>
    <w:rsid w:val="00EA541C"/>
    <w:rsid w:val="00EA5E78"/>
    <w:rsid w:val="00EA64DE"/>
    <w:rsid w:val="00EA6528"/>
    <w:rsid w:val="00EA685C"/>
    <w:rsid w:val="00EA6962"/>
    <w:rsid w:val="00EA6A0D"/>
    <w:rsid w:val="00EA6F83"/>
    <w:rsid w:val="00EA78AF"/>
    <w:rsid w:val="00EA79EC"/>
    <w:rsid w:val="00EB168C"/>
    <w:rsid w:val="00EB17B7"/>
    <w:rsid w:val="00EB1D69"/>
    <w:rsid w:val="00EB23EC"/>
    <w:rsid w:val="00EB2434"/>
    <w:rsid w:val="00EB38EB"/>
    <w:rsid w:val="00EB39A3"/>
    <w:rsid w:val="00EB3F28"/>
    <w:rsid w:val="00EB48B9"/>
    <w:rsid w:val="00EB4956"/>
    <w:rsid w:val="00EB4C9C"/>
    <w:rsid w:val="00EB4DC6"/>
    <w:rsid w:val="00EB4F84"/>
    <w:rsid w:val="00EB5117"/>
    <w:rsid w:val="00EB516B"/>
    <w:rsid w:val="00EB529E"/>
    <w:rsid w:val="00EB5E73"/>
    <w:rsid w:val="00EB62BA"/>
    <w:rsid w:val="00EB68B6"/>
    <w:rsid w:val="00EB719C"/>
    <w:rsid w:val="00EB72E6"/>
    <w:rsid w:val="00EB744E"/>
    <w:rsid w:val="00EB74EA"/>
    <w:rsid w:val="00EC05E2"/>
    <w:rsid w:val="00EC0BDC"/>
    <w:rsid w:val="00EC136E"/>
    <w:rsid w:val="00EC177C"/>
    <w:rsid w:val="00EC32A6"/>
    <w:rsid w:val="00EC3433"/>
    <w:rsid w:val="00EC43C6"/>
    <w:rsid w:val="00EC4876"/>
    <w:rsid w:val="00EC4942"/>
    <w:rsid w:val="00EC4D54"/>
    <w:rsid w:val="00EC53D3"/>
    <w:rsid w:val="00EC5579"/>
    <w:rsid w:val="00EC5CB8"/>
    <w:rsid w:val="00EC5F9D"/>
    <w:rsid w:val="00EC64EE"/>
    <w:rsid w:val="00EC688D"/>
    <w:rsid w:val="00EC6EFE"/>
    <w:rsid w:val="00EC70F6"/>
    <w:rsid w:val="00EC79E9"/>
    <w:rsid w:val="00EC7A44"/>
    <w:rsid w:val="00ED08E8"/>
    <w:rsid w:val="00ED0C45"/>
    <w:rsid w:val="00ED1761"/>
    <w:rsid w:val="00ED22D0"/>
    <w:rsid w:val="00ED363E"/>
    <w:rsid w:val="00ED3C50"/>
    <w:rsid w:val="00ED3D1D"/>
    <w:rsid w:val="00ED48DF"/>
    <w:rsid w:val="00ED5691"/>
    <w:rsid w:val="00ED5A6D"/>
    <w:rsid w:val="00ED613E"/>
    <w:rsid w:val="00ED63DB"/>
    <w:rsid w:val="00ED6675"/>
    <w:rsid w:val="00ED67D7"/>
    <w:rsid w:val="00ED6E09"/>
    <w:rsid w:val="00ED71B2"/>
    <w:rsid w:val="00ED7626"/>
    <w:rsid w:val="00ED79D1"/>
    <w:rsid w:val="00EE04D8"/>
    <w:rsid w:val="00EE0BD2"/>
    <w:rsid w:val="00EE1FE0"/>
    <w:rsid w:val="00EE270D"/>
    <w:rsid w:val="00EE35CF"/>
    <w:rsid w:val="00EE3F36"/>
    <w:rsid w:val="00EE406B"/>
    <w:rsid w:val="00EE40C9"/>
    <w:rsid w:val="00EE5B11"/>
    <w:rsid w:val="00EE6B0F"/>
    <w:rsid w:val="00EE6D75"/>
    <w:rsid w:val="00EE6DA0"/>
    <w:rsid w:val="00EE7FAC"/>
    <w:rsid w:val="00EF0EC5"/>
    <w:rsid w:val="00EF11B5"/>
    <w:rsid w:val="00EF1FA9"/>
    <w:rsid w:val="00EF328B"/>
    <w:rsid w:val="00EF383C"/>
    <w:rsid w:val="00EF3A0B"/>
    <w:rsid w:val="00EF4006"/>
    <w:rsid w:val="00EF5041"/>
    <w:rsid w:val="00EF519A"/>
    <w:rsid w:val="00EF59E2"/>
    <w:rsid w:val="00EF6A51"/>
    <w:rsid w:val="00EF6DCE"/>
    <w:rsid w:val="00EF6DD3"/>
    <w:rsid w:val="00EF6FB8"/>
    <w:rsid w:val="00EF74BA"/>
    <w:rsid w:val="00EF74F9"/>
    <w:rsid w:val="00EF7A12"/>
    <w:rsid w:val="00EF7E59"/>
    <w:rsid w:val="00F005B9"/>
    <w:rsid w:val="00F00B15"/>
    <w:rsid w:val="00F01431"/>
    <w:rsid w:val="00F02E82"/>
    <w:rsid w:val="00F030BB"/>
    <w:rsid w:val="00F0310E"/>
    <w:rsid w:val="00F03F4F"/>
    <w:rsid w:val="00F03F8A"/>
    <w:rsid w:val="00F0467D"/>
    <w:rsid w:val="00F04C7D"/>
    <w:rsid w:val="00F04E7F"/>
    <w:rsid w:val="00F051A5"/>
    <w:rsid w:val="00F05313"/>
    <w:rsid w:val="00F05BBE"/>
    <w:rsid w:val="00F05E8B"/>
    <w:rsid w:val="00F062BA"/>
    <w:rsid w:val="00F06EFA"/>
    <w:rsid w:val="00F07741"/>
    <w:rsid w:val="00F07808"/>
    <w:rsid w:val="00F108FE"/>
    <w:rsid w:val="00F1099D"/>
    <w:rsid w:val="00F10C22"/>
    <w:rsid w:val="00F10E06"/>
    <w:rsid w:val="00F13B3B"/>
    <w:rsid w:val="00F1440A"/>
    <w:rsid w:val="00F1454D"/>
    <w:rsid w:val="00F14D7F"/>
    <w:rsid w:val="00F15320"/>
    <w:rsid w:val="00F16395"/>
    <w:rsid w:val="00F16622"/>
    <w:rsid w:val="00F17604"/>
    <w:rsid w:val="00F17CF7"/>
    <w:rsid w:val="00F20649"/>
    <w:rsid w:val="00F20988"/>
    <w:rsid w:val="00F20AC8"/>
    <w:rsid w:val="00F21647"/>
    <w:rsid w:val="00F219D5"/>
    <w:rsid w:val="00F21B1C"/>
    <w:rsid w:val="00F224A0"/>
    <w:rsid w:val="00F2282D"/>
    <w:rsid w:val="00F2355F"/>
    <w:rsid w:val="00F2479E"/>
    <w:rsid w:val="00F24F0A"/>
    <w:rsid w:val="00F25B83"/>
    <w:rsid w:val="00F277F2"/>
    <w:rsid w:val="00F27FD2"/>
    <w:rsid w:val="00F30137"/>
    <w:rsid w:val="00F30376"/>
    <w:rsid w:val="00F30664"/>
    <w:rsid w:val="00F30B6A"/>
    <w:rsid w:val="00F30BE4"/>
    <w:rsid w:val="00F3115A"/>
    <w:rsid w:val="00F33C12"/>
    <w:rsid w:val="00F3454B"/>
    <w:rsid w:val="00F3457D"/>
    <w:rsid w:val="00F3520C"/>
    <w:rsid w:val="00F356EF"/>
    <w:rsid w:val="00F35965"/>
    <w:rsid w:val="00F36536"/>
    <w:rsid w:val="00F370C1"/>
    <w:rsid w:val="00F3793F"/>
    <w:rsid w:val="00F37D83"/>
    <w:rsid w:val="00F40A31"/>
    <w:rsid w:val="00F40AC5"/>
    <w:rsid w:val="00F41CE6"/>
    <w:rsid w:val="00F41EE3"/>
    <w:rsid w:val="00F423C8"/>
    <w:rsid w:val="00F428F7"/>
    <w:rsid w:val="00F4366B"/>
    <w:rsid w:val="00F4460D"/>
    <w:rsid w:val="00F447D2"/>
    <w:rsid w:val="00F4488F"/>
    <w:rsid w:val="00F45131"/>
    <w:rsid w:val="00F456FC"/>
    <w:rsid w:val="00F45B67"/>
    <w:rsid w:val="00F463CA"/>
    <w:rsid w:val="00F46B18"/>
    <w:rsid w:val="00F470A2"/>
    <w:rsid w:val="00F4734A"/>
    <w:rsid w:val="00F47C3B"/>
    <w:rsid w:val="00F47EAC"/>
    <w:rsid w:val="00F503CD"/>
    <w:rsid w:val="00F50AAD"/>
    <w:rsid w:val="00F519F5"/>
    <w:rsid w:val="00F522E3"/>
    <w:rsid w:val="00F5263F"/>
    <w:rsid w:val="00F52ADE"/>
    <w:rsid w:val="00F5300D"/>
    <w:rsid w:val="00F53386"/>
    <w:rsid w:val="00F535B8"/>
    <w:rsid w:val="00F53D7B"/>
    <w:rsid w:val="00F54287"/>
    <w:rsid w:val="00F54B4A"/>
    <w:rsid w:val="00F555C0"/>
    <w:rsid w:val="00F561F5"/>
    <w:rsid w:val="00F56374"/>
    <w:rsid w:val="00F5652F"/>
    <w:rsid w:val="00F56BEC"/>
    <w:rsid w:val="00F577E1"/>
    <w:rsid w:val="00F604D1"/>
    <w:rsid w:val="00F60887"/>
    <w:rsid w:val="00F60D49"/>
    <w:rsid w:val="00F60E68"/>
    <w:rsid w:val="00F611B6"/>
    <w:rsid w:val="00F613A3"/>
    <w:rsid w:val="00F625D6"/>
    <w:rsid w:val="00F631CC"/>
    <w:rsid w:val="00F637A5"/>
    <w:rsid w:val="00F63834"/>
    <w:rsid w:val="00F6389C"/>
    <w:rsid w:val="00F63912"/>
    <w:rsid w:val="00F63BA4"/>
    <w:rsid w:val="00F65259"/>
    <w:rsid w:val="00F65532"/>
    <w:rsid w:val="00F658E8"/>
    <w:rsid w:val="00F65C2C"/>
    <w:rsid w:val="00F65D3A"/>
    <w:rsid w:val="00F66145"/>
    <w:rsid w:val="00F665D7"/>
    <w:rsid w:val="00F67719"/>
    <w:rsid w:val="00F6775F"/>
    <w:rsid w:val="00F67B77"/>
    <w:rsid w:val="00F67BA4"/>
    <w:rsid w:val="00F67BC8"/>
    <w:rsid w:val="00F70098"/>
    <w:rsid w:val="00F708D7"/>
    <w:rsid w:val="00F70A57"/>
    <w:rsid w:val="00F70BE9"/>
    <w:rsid w:val="00F70F65"/>
    <w:rsid w:val="00F710AB"/>
    <w:rsid w:val="00F713CA"/>
    <w:rsid w:val="00F717C4"/>
    <w:rsid w:val="00F72084"/>
    <w:rsid w:val="00F720F2"/>
    <w:rsid w:val="00F7220B"/>
    <w:rsid w:val="00F7296C"/>
    <w:rsid w:val="00F738A2"/>
    <w:rsid w:val="00F73C38"/>
    <w:rsid w:val="00F73CDF"/>
    <w:rsid w:val="00F7497D"/>
    <w:rsid w:val="00F74B36"/>
    <w:rsid w:val="00F75211"/>
    <w:rsid w:val="00F7587E"/>
    <w:rsid w:val="00F75D15"/>
    <w:rsid w:val="00F76280"/>
    <w:rsid w:val="00F762EF"/>
    <w:rsid w:val="00F77050"/>
    <w:rsid w:val="00F775CE"/>
    <w:rsid w:val="00F80243"/>
    <w:rsid w:val="00F81646"/>
    <w:rsid w:val="00F818D7"/>
    <w:rsid w:val="00F81980"/>
    <w:rsid w:val="00F81E29"/>
    <w:rsid w:val="00F82641"/>
    <w:rsid w:val="00F8283A"/>
    <w:rsid w:val="00F82FF3"/>
    <w:rsid w:val="00F84559"/>
    <w:rsid w:val="00F84DA5"/>
    <w:rsid w:val="00F84E1D"/>
    <w:rsid w:val="00F854CD"/>
    <w:rsid w:val="00F8569F"/>
    <w:rsid w:val="00F865B6"/>
    <w:rsid w:val="00F866CC"/>
    <w:rsid w:val="00F870A4"/>
    <w:rsid w:val="00F87145"/>
    <w:rsid w:val="00F872CB"/>
    <w:rsid w:val="00F87AB3"/>
    <w:rsid w:val="00F915CF"/>
    <w:rsid w:val="00F92BBA"/>
    <w:rsid w:val="00F930C3"/>
    <w:rsid w:val="00F93441"/>
    <w:rsid w:val="00F934CA"/>
    <w:rsid w:val="00F935AF"/>
    <w:rsid w:val="00F93A5E"/>
    <w:rsid w:val="00F93C03"/>
    <w:rsid w:val="00F9414E"/>
    <w:rsid w:val="00F942AE"/>
    <w:rsid w:val="00F94FF4"/>
    <w:rsid w:val="00F95827"/>
    <w:rsid w:val="00F962A1"/>
    <w:rsid w:val="00F96B7A"/>
    <w:rsid w:val="00F97151"/>
    <w:rsid w:val="00F971C1"/>
    <w:rsid w:val="00F97204"/>
    <w:rsid w:val="00F976E0"/>
    <w:rsid w:val="00FA0962"/>
    <w:rsid w:val="00FA0F1B"/>
    <w:rsid w:val="00FA153A"/>
    <w:rsid w:val="00FA30F3"/>
    <w:rsid w:val="00FA3555"/>
    <w:rsid w:val="00FA4383"/>
    <w:rsid w:val="00FA5328"/>
    <w:rsid w:val="00FA53E2"/>
    <w:rsid w:val="00FA53E5"/>
    <w:rsid w:val="00FA6BA9"/>
    <w:rsid w:val="00FA7B06"/>
    <w:rsid w:val="00FB0741"/>
    <w:rsid w:val="00FB0A4C"/>
    <w:rsid w:val="00FB1163"/>
    <w:rsid w:val="00FB2358"/>
    <w:rsid w:val="00FB259D"/>
    <w:rsid w:val="00FB261F"/>
    <w:rsid w:val="00FB2ADB"/>
    <w:rsid w:val="00FB2BA1"/>
    <w:rsid w:val="00FB3071"/>
    <w:rsid w:val="00FB311C"/>
    <w:rsid w:val="00FB3172"/>
    <w:rsid w:val="00FB31E0"/>
    <w:rsid w:val="00FB33AB"/>
    <w:rsid w:val="00FB38F8"/>
    <w:rsid w:val="00FB43D5"/>
    <w:rsid w:val="00FB49F9"/>
    <w:rsid w:val="00FB4D38"/>
    <w:rsid w:val="00FB51DA"/>
    <w:rsid w:val="00FB5627"/>
    <w:rsid w:val="00FC03D3"/>
    <w:rsid w:val="00FC06F3"/>
    <w:rsid w:val="00FC2749"/>
    <w:rsid w:val="00FC2847"/>
    <w:rsid w:val="00FC2CDA"/>
    <w:rsid w:val="00FC2D97"/>
    <w:rsid w:val="00FC3DFF"/>
    <w:rsid w:val="00FC3EE4"/>
    <w:rsid w:val="00FC4892"/>
    <w:rsid w:val="00FC4E30"/>
    <w:rsid w:val="00FC4FE6"/>
    <w:rsid w:val="00FC5117"/>
    <w:rsid w:val="00FC666E"/>
    <w:rsid w:val="00FC6D95"/>
    <w:rsid w:val="00FD0A93"/>
    <w:rsid w:val="00FD0BCC"/>
    <w:rsid w:val="00FD2264"/>
    <w:rsid w:val="00FD2492"/>
    <w:rsid w:val="00FD27F4"/>
    <w:rsid w:val="00FD2856"/>
    <w:rsid w:val="00FD2F9D"/>
    <w:rsid w:val="00FD3153"/>
    <w:rsid w:val="00FD3767"/>
    <w:rsid w:val="00FD3A60"/>
    <w:rsid w:val="00FD3C5E"/>
    <w:rsid w:val="00FD3E4F"/>
    <w:rsid w:val="00FD3FE9"/>
    <w:rsid w:val="00FD41B4"/>
    <w:rsid w:val="00FD4811"/>
    <w:rsid w:val="00FD4D97"/>
    <w:rsid w:val="00FD4DF0"/>
    <w:rsid w:val="00FD5136"/>
    <w:rsid w:val="00FD546B"/>
    <w:rsid w:val="00FD5A57"/>
    <w:rsid w:val="00FD5E14"/>
    <w:rsid w:val="00FD604B"/>
    <w:rsid w:val="00FD637C"/>
    <w:rsid w:val="00FD6C8F"/>
    <w:rsid w:val="00FE049D"/>
    <w:rsid w:val="00FE054C"/>
    <w:rsid w:val="00FE074C"/>
    <w:rsid w:val="00FE0A1F"/>
    <w:rsid w:val="00FE171C"/>
    <w:rsid w:val="00FE1957"/>
    <w:rsid w:val="00FE1E93"/>
    <w:rsid w:val="00FE32C1"/>
    <w:rsid w:val="00FE3348"/>
    <w:rsid w:val="00FE35A6"/>
    <w:rsid w:val="00FE360B"/>
    <w:rsid w:val="00FE3DE5"/>
    <w:rsid w:val="00FE40E5"/>
    <w:rsid w:val="00FE4438"/>
    <w:rsid w:val="00FE4722"/>
    <w:rsid w:val="00FE4CA3"/>
    <w:rsid w:val="00FE534C"/>
    <w:rsid w:val="00FE55F1"/>
    <w:rsid w:val="00FE58EF"/>
    <w:rsid w:val="00FE5920"/>
    <w:rsid w:val="00FE5E0D"/>
    <w:rsid w:val="00FE728A"/>
    <w:rsid w:val="00FE763F"/>
    <w:rsid w:val="00FE7BE9"/>
    <w:rsid w:val="00FF0159"/>
    <w:rsid w:val="00FF0691"/>
    <w:rsid w:val="00FF0735"/>
    <w:rsid w:val="00FF0828"/>
    <w:rsid w:val="00FF0DF5"/>
    <w:rsid w:val="00FF289E"/>
    <w:rsid w:val="00FF2F01"/>
    <w:rsid w:val="00FF3C0B"/>
    <w:rsid w:val="00FF40DC"/>
    <w:rsid w:val="00FF4385"/>
    <w:rsid w:val="00FF4527"/>
    <w:rsid w:val="00FF5296"/>
    <w:rsid w:val="00FF54AA"/>
    <w:rsid w:val="00FF581E"/>
    <w:rsid w:val="00FF5A13"/>
    <w:rsid w:val="00FF5CCB"/>
    <w:rsid w:val="00FF5EBC"/>
    <w:rsid w:val="00FF6364"/>
    <w:rsid w:val="00FF7102"/>
    <w:rsid w:val="00FF7111"/>
    <w:rsid w:val="00FF7395"/>
    <w:rsid w:val="00FF7437"/>
    <w:rsid w:val="00FF7E25"/>
    <w:rsid w:val="00FF7E3A"/>
    <w:rsid w:val="0314192C"/>
    <w:rsid w:val="04153224"/>
    <w:rsid w:val="064A4F8C"/>
    <w:rsid w:val="06D0130F"/>
    <w:rsid w:val="06FCFF40"/>
    <w:rsid w:val="0A6F8AE4"/>
    <w:rsid w:val="0C5E6373"/>
    <w:rsid w:val="0F1CFC81"/>
    <w:rsid w:val="11250B63"/>
    <w:rsid w:val="1BE42D40"/>
    <w:rsid w:val="1D746831"/>
    <w:rsid w:val="2124A4AF"/>
    <w:rsid w:val="212C7601"/>
    <w:rsid w:val="217E3876"/>
    <w:rsid w:val="220F0BCC"/>
    <w:rsid w:val="237225B3"/>
    <w:rsid w:val="29E3CF65"/>
    <w:rsid w:val="29EA707D"/>
    <w:rsid w:val="2C6FD9D2"/>
    <w:rsid w:val="2C97DCD3"/>
    <w:rsid w:val="2F2C4261"/>
    <w:rsid w:val="324BEE0A"/>
    <w:rsid w:val="34020094"/>
    <w:rsid w:val="3CE4095B"/>
    <w:rsid w:val="3EB3A360"/>
    <w:rsid w:val="4050CA73"/>
    <w:rsid w:val="41196D92"/>
    <w:rsid w:val="4A571EDD"/>
    <w:rsid w:val="5AA54088"/>
    <w:rsid w:val="5BCDA29B"/>
    <w:rsid w:val="6257998F"/>
    <w:rsid w:val="637D396E"/>
    <w:rsid w:val="651E7E6C"/>
    <w:rsid w:val="6A4897D2"/>
    <w:rsid w:val="6B143FAF"/>
    <w:rsid w:val="70540243"/>
    <w:rsid w:val="70E746E6"/>
    <w:rsid w:val="768CF70F"/>
    <w:rsid w:val="78E1CBFE"/>
    <w:rsid w:val="7CC89FA0"/>
    <w:rsid w:val="7E373BE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CE4D"/>
  <w15:chartTrackingRefBased/>
  <w15:docId w15:val="{9B16515F-22D7-4C56-95FA-649475E4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53640F"/>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FE0A1F"/>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FE0A1F"/>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FE0A1F"/>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FE0A1F"/>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FE0A1F"/>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FE0A1F"/>
    <w:pPr>
      <w:keepNext/>
      <w:spacing w:after="200" w:line="240" w:lineRule="auto"/>
    </w:pPr>
    <w:rPr>
      <w:iCs/>
      <w:color w:val="002664"/>
      <w:sz w:val="18"/>
      <w:szCs w:val="18"/>
    </w:rPr>
  </w:style>
  <w:style w:type="table" w:customStyle="1" w:styleId="Tableheader">
    <w:name w:val="ŠTable header"/>
    <w:basedOn w:val="TableNormal"/>
    <w:uiPriority w:val="99"/>
    <w:rsid w:val="00FE0A1F"/>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FE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FE0A1F"/>
    <w:pPr>
      <w:numPr>
        <w:numId w:val="32"/>
      </w:numPr>
    </w:pPr>
  </w:style>
  <w:style w:type="paragraph" w:styleId="ListNumber2">
    <w:name w:val="List Number 2"/>
    <w:aliases w:val="ŠList Number 2"/>
    <w:basedOn w:val="Normal"/>
    <w:uiPriority w:val="8"/>
    <w:qFormat/>
    <w:rsid w:val="00FE0A1F"/>
    <w:pPr>
      <w:numPr>
        <w:numId w:val="31"/>
      </w:numPr>
    </w:pPr>
  </w:style>
  <w:style w:type="paragraph" w:styleId="ListBullet">
    <w:name w:val="List Bullet"/>
    <w:aliases w:val="ŠList Bullet"/>
    <w:basedOn w:val="Normal"/>
    <w:uiPriority w:val="9"/>
    <w:qFormat/>
    <w:rsid w:val="00FE0A1F"/>
    <w:pPr>
      <w:numPr>
        <w:numId w:val="29"/>
      </w:numPr>
    </w:pPr>
  </w:style>
  <w:style w:type="paragraph" w:styleId="ListBullet2">
    <w:name w:val="List Bullet 2"/>
    <w:aliases w:val="ŠList Bullet 2"/>
    <w:basedOn w:val="Normal"/>
    <w:uiPriority w:val="10"/>
    <w:qFormat/>
    <w:rsid w:val="00FE0A1F"/>
    <w:pPr>
      <w:numPr>
        <w:numId w:val="27"/>
      </w:numPr>
      <w:ind w:left="1134" w:hanging="567"/>
    </w:pPr>
  </w:style>
  <w:style w:type="character" w:styleId="Strong">
    <w:name w:val="Strong"/>
    <w:aliases w:val="ŠStrong,Bold"/>
    <w:qFormat/>
    <w:rsid w:val="00FE0A1F"/>
    <w:rPr>
      <w:b/>
      <w:bCs/>
    </w:rPr>
  </w:style>
  <w:style w:type="paragraph" w:customStyle="1" w:styleId="FeatureBox2">
    <w:name w:val="ŠFeature Box 2"/>
    <w:basedOn w:val="Normal"/>
    <w:next w:val="Normal"/>
    <w:link w:val="FeatureBox2Char"/>
    <w:uiPriority w:val="12"/>
    <w:qFormat/>
    <w:rsid w:val="00FE0A1F"/>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FE0A1F"/>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FE0A1F"/>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FE0A1F"/>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FE0A1F"/>
    <w:rPr>
      <w:color w:val="2F5496" w:themeColor="accent1" w:themeShade="BF"/>
      <w:u w:val="single"/>
    </w:rPr>
  </w:style>
  <w:style w:type="paragraph" w:customStyle="1" w:styleId="Logo">
    <w:name w:val="ŠLogo"/>
    <w:basedOn w:val="Normal"/>
    <w:uiPriority w:val="18"/>
    <w:qFormat/>
    <w:rsid w:val="00FE0A1F"/>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FE0A1F"/>
    <w:pPr>
      <w:tabs>
        <w:tab w:val="right" w:leader="dot" w:pos="14570"/>
      </w:tabs>
      <w:spacing w:before="0"/>
    </w:pPr>
    <w:rPr>
      <w:b/>
      <w:noProof/>
    </w:rPr>
  </w:style>
  <w:style w:type="paragraph" w:styleId="TOC2">
    <w:name w:val="toc 2"/>
    <w:aliases w:val="ŠTOC 2"/>
    <w:basedOn w:val="Normal"/>
    <w:next w:val="Normal"/>
    <w:uiPriority w:val="39"/>
    <w:unhideWhenUsed/>
    <w:rsid w:val="00FE0A1F"/>
    <w:pPr>
      <w:tabs>
        <w:tab w:val="right" w:leader="dot" w:pos="14570"/>
      </w:tabs>
      <w:spacing w:before="0"/>
    </w:pPr>
    <w:rPr>
      <w:noProof/>
    </w:rPr>
  </w:style>
  <w:style w:type="paragraph" w:styleId="TOC3">
    <w:name w:val="toc 3"/>
    <w:aliases w:val="ŠTOC 3"/>
    <w:basedOn w:val="Normal"/>
    <w:next w:val="Normal"/>
    <w:uiPriority w:val="39"/>
    <w:unhideWhenUsed/>
    <w:rsid w:val="00FE0A1F"/>
    <w:pPr>
      <w:spacing w:before="0"/>
      <w:ind w:left="244"/>
    </w:pPr>
  </w:style>
  <w:style w:type="paragraph" w:styleId="Title">
    <w:name w:val="Title"/>
    <w:aliases w:val="ŠTitle"/>
    <w:basedOn w:val="Normal"/>
    <w:next w:val="Normal"/>
    <w:link w:val="TitleChar"/>
    <w:uiPriority w:val="1"/>
    <w:rsid w:val="00FE0A1F"/>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FE0A1F"/>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FE0A1F"/>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FE0A1F"/>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FE0A1F"/>
    <w:pPr>
      <w:spacing w:after="240"/>
      <w:outlineLvl w:val="9"/>
    </w:pPr>
    <w:rPr>
      <w:szCs w:val="40"/>
    </w:rPr>
  </w:style>
  <w:style w:type="paragraph" w:styleId="Footer">
    <w:name w:val="footer"/>
    <w:aliases w:val="ŠFooter"/>
    <w:basedOn w:val="Normal"/>
    <w:link w:val="FooterChar"/>
    <w:uiPriority w:val="19"/>
    <w:rsid w:val="00FE0A1F"/>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FE0A1F"/>
    <w:rPr>
      <w:rFonts w:ascii="Arial" w:hAnsi="Arial" w:cs="Arial"/>
      <w:sz w:val="18"/>
      <w:szCs w:val="18"/>
    </w:rPr>
  </w:style>
  <w:style w:type="paragraph" w:styleId="Header">
    <w:name w:val="header"/>
    <w:aliases w:val="ŠHeader"/>
    <w:basedOn w:val="Normal"/>
    <w:link w:val="HeaderChar"/>
    <w:uiPriority w:val="16"/>
    <w:rsid w:val="00FE0A1F"/>
    <w:rPr>
      <w:noProof/>
      <w:color w:val="002664"/>
      <w:sz w:val="28"/>
      <w:szCs w:val="28"/>
    </w:rPr>
  </w:style>
  <w:style w:type="character" w:customStyle="1" w:styleId="HeaderChar">
    <w:name w:val="Header Char"/>
    <w:aliases w:val="ŠHeader Char"/>
    <w:basedOn w:val="DefaultParagraphFont"/>
    <w:link w:val="Header"/>
    <w:uiPriority w:val="16"/>
    <w:rsid w:val="00FE0A1F"/>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FE0A1F"/>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FE0A1F"/>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FE0A1F"/>
    <w:rPr>
      <w:rFonts w:ascii="Arial" w:hAnsi="Arial" w:cs="Arial"/>
      <w:b/>
      <w:szCs w:val="32"/>
    </w:rPr>
  </w:style>
  <w:style w:type="character" w:styleId="UnresolvedMention">
    <w:name w:val="Unresolved Mention"/>
    <w:basedOn w:val="DefaultParagraphFont"/>
    <w:uiPriority w:val="99"/>
    <w:semiHidden/>
    <w:rsid w:val="00DE7087"/>
    <w:rPr>
      <w:color w:val="605E5C"/>
      <w:shd w:val="clear" w:color="auto" w:fill="E1DFDD"/>
    </w:rPr>
  </w:style>
  <w:style w:type="character" w:styleId="Emphasis">
    <w:name w:val="Emphasis"/>
    <w:aliases w:val="ŠEmphasis,Italic"/>
    <w:qFormat/>
    <w:rsid w:val="00FE0A1F"/>
    <w:rPr>
      <w:i/>
      <w:iCs/>
    </w:rPr>
  </w:style>
  <w:style w:type="character" w:styleId="SubtleEmphasis">
    <w:name w:val="Subtle Emphasis"/>
    <w:basedOn w:val="DefaultParagraphFont"/>
    <w:uiPriority w:val="19"/>
    <w:semiHidden/>
    <w:qFormat/>
    <w:rsid w:val="00FE0A1F"/>
    <w:rPr>
      <w:i/>
      <w:iCs/>
      <w:color w:val="404040" w:themeColor="text1" w:themeTint="BF"/>
    </w:rPr>
  </w:style>
  <w:style w:type="paragraph" w:styleId="TOC4">
    <w:name w:val="toc 4"/>
    <w:aliases w:val="ŠTOC 4"/>
    <w:basedOn w:val="Normal"/>
    <w:next w:val="Normal"/>
    <w:autoRedefine/>
    <w:uiPriority w:val="39"/>
    <w:unhideWhenUsed/>
    <w:rsid w:val="00FE0A1F"/>
    <w:pPr>
      <w:spacing w:before="0"/>
      <w:ind w:left="488"/>
    </w:pPr>
  </w:style>
  <w:style w:type="character" w:styleId="CommentReference">
    <w:name w:val="annotation reference"/>
    <w:basedOn w:val="DefaultParagraphFont"/>
    <w:uiPriority w:val="99"/>
    <w:semiHidden/>
    <w:unhideWhenUsed/>
    <w:rsid w:val="00FE0A1F"/>
    <w:rPr>
      <w:sz w:val="16"/>
      <w:szCs w:val="16"/>
    </w:rPr>
  </w:style>
  <w:style w:type="paragraph" w:styleId="CommentText">
    <w:name w:val="annotation text"/>
    <w:basedOn w:val="Normal"/>
    <w:link w:val="CommentTextChar"/>
    <w:uiPriority w:val="99"/>
    <w:unhideWhenUsed/>
    <w:rsid w:val="00414313"/>
    <w:pPr>
      <w:spacing w:line="240" w:lineRule="auto"/>
    </w:pPr>
    <w:rPr>
      <w:sz w:val="20"/>
      <w:szCs w:val="20"/>
    </w:rPr>
  </w:style>
  <w:style w:type="character" w:customStyle="1" w:styleId="CommentTextChar">
    <w:name w:val="Comment Text Char"/>
    <w:basedOn w:val="DefaultParagraphFont"/>
    <w:link w:val="CommentText"/>
    <w:uiPriority w:val="99"/>
    <w:rsid w:val="00414313"/>
    <w:rPr>
      <w:rFonts w:ascii="Arial" w:hAnsi="Arial" w:cs="Arial"/>
      <w:sz w:val="20"/>
      <w:szCs w:val="20"/>
    </w:rPr>
  </w:style>
  <w:style w:type="paragraph" w:styleId="CommentSubject">
    <w:name w:val="annotation subject"/>
    <w:basedOn w:val="Normal"/>
    <w:next w:val="Normal"/>
    <w:link w:val="CommentSubjectChar"/>
    <w:uiPriority w:val="99"/>
    <w:semiHidden/>
    <w:unhideWhenUsed/>
    <w:rsid w:val="008D3DA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8D3DAB"/>
    <w:rPr>
      <w:rFonts w:ascii="Arial" w:hAnsi="Arial" w:cs="Arial"/>
      <w:b/>
      <w:bCs/>
      <w:sz w:val="20"/>
      <w:szCs w:val="20"/>
    </w:rPr>
  </w:style>
  <w:style w:type="paragraph" w:styleId="ListParagraph">
    <w:name w:val="List Paragraph"/>
    <w:aliases w:val="ŠList Paragraph"/>
    <w:basedOn w:val="Normal"/>
    <w:uiPriority w:val="34"/>
    <w:unhideWhenUsed/>
    <w:qFormat/>
    <w:rsid w:val="00FE0A1F"/>
    <w:pPr>
      <w:ind w:left="567"/>
    </w:pPr>
  </w:style>
  <w:style w:type="character" w:styleId="FollowedHyperlink">
    <w:name w:val="FollowedHyperlink"/>
    <w:basedOn w:val="DefaultParagraphFont"/>
    <w:uiPriority w:val="99"/>
    <w:semiHidden/>
    <w:unhideWhenUsed/>
    <w:rsid w:val="00FE0A1F"/>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DE708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087"/>
    <w:rPr>
      <w:rFonts w:ascii="Segoe UI" w:hAnsi="Segoe UI" w:cs="Segoe UI"/>
      <w:sz w:val="18"/>
      <w:szCs w:val="18"/>
    </w:rPr>
  </w:style>
  <w:style w:type="paragraph" w:styleId="ListBullet3">
    <w:name w:val="List Bullet 3"/>
    <w:aliases w:val="ŠList Bullet 3"/>
    <w:basedOn w:val="Normal"/>
    <w:uiPriority w:val="10"/>
    <w:rsid w:val="00FE0A1F"/>
    <w:pPr>
      <w:numPr>
        <w:numId w:val="28"/>
      </w:numPr>
      <w:ind w:left="1701" w:hanging="567"/>
    </w:pPr>
  </w:style>
  <w:style w:type="paragraph" w:styleId="ListNumber3">
    <w:name w:val="List Number 3"/>
    <w:aliases w:val="ŠList Number 3"/>
    <w:basedOn w:val="ListBullet3"/>
    <w:uiPriority w:val="8"/>
    <w:rsid w:val="00FE0A1F"/>
    <w:pPr>
      <w:numPr>
        <w:ilvl w:val="2"/>
        <w:numId w:val="31"/>
      </w:numPr>
      <w:ind w:left="1701" w:hanging="567"/>
    </w:pPr>
  </w:style>
  <w:style w:type="character" w:styleId="PlaceholderText">
    <w:name w:val="Placeholder Text"/>
    <w:basedOn w:val="DefaultParagraphFont"/>
    <w:uiPriority w:val="99"/>
    <w:semiHidden/>
    <w:rsid w:val="00FE0A1F"/>
    <w:rPr>
      <w:color w:val="808080"/>
    </w:rPr>
  </w:style>
  <w:style w:type="character" w:customStyle="1" w:styleId="BoldItalic">
    <w:name w:val="ŠBold Italic"/>
    <w:basedOn w:val="DefaultParagraphFont"/>
    <w:uiPriority w:val="1"/>
    <w:qFormat/>
    <w:rsid w:val="00FE0A1F"/>
    <w:rPr>
      <w:b/>
      <w:i/>
      <w:iCs/>
    </w:rPr>
  </w:style>
  <w:style w:type="paragraph" w:customStyle="1" w:styleId="Documentname">
    <w:name w:val="ŠDocument name"/>
    <w:basedOn w:val="Normal"/>
    <w:next w:val="Normal"/>
    <w:uiPriority w:val="17"/>
    <w:qFormat/>
    <w:rsid w:val="00FE0A1F"/>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FE0A1F"/>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FE0A1F"/>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FE0A1F"/>
    <w:pPr>
      <w:spacing w:after="0"/>
    </w:pPr>
    <w:rPr>
      <w:sz w:val="18"/>
      <w:szCs w:val="18"/>
    </w:rPr>
  </w:style>
  <w:style w:type="paragraph" w:customStyle="1" w:styleId="Pulloutquote">
    <w:name w:val="ŠPull out quote"/>
    <w:basedOn w:val="Normal"/>
    <w:next w:val="Normal"/>
    <w:uiPriority w:val="20"/>
    <w:qFormat/>
    <w:rsid w:val="00FE0A1F"/>
    <w:pPr>
      <w:keepNext/>
      <w:ind w:left="567" w:right="57"/>
    </w:pPr>
    <w:rPr>
      <w:szCs w:val="22"/>
    </w:rPr>
  </w:style>
  <w:style w:type="paragraph" w:customStyle="1" w:styleId="Subtitle0">
    <w:name w:val="ŠSubtitle"/>
    <w:basedOn w:val="Normal"/>
    <w:link w:val="SubtitleChar0"/>
    <w:uiPriority w:val="2"/>
    <w:qFormat/>
    <w:rsid w:val="00FE0A1F"/>
    <w:pPr>
      <w:spacing w:before="360"/>
    </w:pPr>
    <w:rPr>
      <w:color w:val="002664"/>
      <w:sz w:val="44"/>
      <w:szCs w:val="48"/>
    </w:rPr>
  </w:style>
  <w:style w:type="character" w:customStyle="1" w:styleId="SubtitleChar0">
    <w:name w:val="ŠSubtitle Char"/>
    <w:basedOn w:val="DefaultParagraphFont"/>
    <w:link w:val="Subtitle0"/>
    <w:uiPriority w:val="2"/>
    <w:rsid w:val="00FE0A1F"/>
    <w:rPr>
      <w:rFonts w:ascii="Arial" w:hAnsi="Arial" w:cs="Arial"/>
      <w:color w:val="002664"/>
      <w:sz w:val="44"/>
      <w:szCs w:val="48"/>
    </w:rPr>
  </w:style>
  <w:style w:type="paragraph" w:styleId="NoSpacing">
    <w:name w:val="No Spacing"/>
    <w:aliases w:val="ŠNo Spacing"/>
    <w:next w:val="Normal"/>
    <w:uiPriority w:val="1"/>
    <w:qFormat/>
    <w:rsid w:val="00DE7087"/>
    <w:pPr>
      <w:spacing w:after="0" w:line="240" w:lineRule="auto"/>
    </w:pPr>
    <w:rPr>
      <w:rFonts w:ascii="Arial" w:hAnsi="Arial"/>
      <w:sz w:val="24"/>
      <w:szCs w:val="24"/>
    </w:rPr>
  </w:style>
  <w:style w:type="paragraph" w:styleId="NormalWeb">
    <w:name w:val="Normal (Web)"/>
    <w:basedOn w:val="Normal"/>
    <w:uiPriority w:val="99"/>
    <w:semiHidden/>
    <w:unhideWhenUsed/>
    <w:rsid w:val="0056053B"/>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eatureBox2Char">
    <w:name w:val="ŠFeature Box 2 Char"/>
    <w:basedOn w:val="DefaultParagraphFont"/>
    <w:link w:val="FeatureBox2"/>
    <w:uiPriority w:val="12"/>
    <w:rsid w:val="00FE0A1F"/>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843">
      <w:bodyDiv w:val="1"/>
      <w:marLeft w:val="0"/>
      <w:marRight w:val="0"/>
      <w:marTop w:val="0"/>
      <w:marBottom w:val="0"/>
      <w:divBdr>
        <w:top w:val="none" w:sz="0" w:space="0" w:color="auto"/>
        <w:left w:val="none" w:sz="0" w:space="0" w:color="auto"/>
        <w:bottom w:val="none" w:sz="0" w:space="0" w:color="auto"/>
        <w:right w:val="none" w:sz="0" w:space="0" w:color="auto"/>
      </w:divBdr>
      <w:divsChild>
        <w:div w:id="103720178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8113524">
      <w:bodyDiv w:val="1"/>
      <w:marLeft w:val="0"/>
      <w:marRight w:val="0"/>
      <w:marTop w:val="0"/>
      <w:marBottom w:val="0"/>
      <w:divBdr>
        <w:top w:val="none" w:sz="0" w:space="0" w:color="auto"/>
        <w:left w:val="none" w:sz="0" w:space="0" w:color="auto"/>
        <w:bottom w:val="none" w:sz="0" w:space="0" w:color="auto"/>
        <w:right w:val="none" w:sz="0" w:space="0" w:color="auto"/>
      </w:divBdr>
    </w:div>
    <w:div w:id="165944259">
      <w:bodyDiv w:val="1"/>
      <w:marLeft w:val="0"/>
      <w:marRight w:val="0"/>
      <w:marTop w:val="0"/>
      <w:marBottom w:val="0"/>
      <w:divBdr>
        <w:top w:val="none" w:sz="0" w:space="0" w:color="auto"/>
        <w:left w:val="none" w:sz="0" w:space="0" w:color="auto"/>
        <w:bottom w:val="none" w:sz="0" w:space="0" w:color="auto"/>
        <w:right w:val="none" w:sz="0" w:space="0" w:color="auto"/>
      </w:divBdr>
    </w:div>
    <w:div w:id="207838783">
      <w:bodyDiv w:val="1"/>
      <w:marLeft w:val="0"/>
      <w:marRight w:val="0"/>
      <w:marTop w:val="0"/>
      <w:marBottom w:val="0"/>
      <w:divBdr>
        <w:top w:val="none" w:sz="0" w:space="0" w:color="auto"/>
        <w:left w:val="none" w:sz="0" w:space="0" w:color="auto"/>
        <w:bottom w:val="none" w:sz="0" w:space="0" w:color="auto"/>
        <w:right w:val="none" w:sz="0" w:space="0" w:color="auto"/>
      </w:divBdr>
      <w:divsChild>
        <w:div w:id="5960150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20951893">
      <w:bodyDiv w:val="1"/>
      <w:marLeft w:val="0"/>
      <w:marRight w:val="0"/>
      <w:marTop w:val="0"/>
      <w:marBottom w:val="0"/>
      <w:divBdr>
        <w:top w:val="none" w:sz="0" w:space="0" w:color="auto"/>
        <w:left w:val="none" w:sz="0" w:space="0" w:color="auto"/>
        <w:bottom w:val="none" w:sz="0" w:space="0" w:color="auto"/>
        <w:right w:val="none" w:sz="0" w:space="0" w:color="auto"/>
      </w:divBdr>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704598072">
      <w:bodyDiv w:val="1"/>
      <w:marLeft w:val="0"/>
      <w:marRight w:val="0"/>
      <w:marTop w:val="0"/>
      <w:marBottom w:val="0"/>
      <w:divBdr>
        <w:top w:val="none" w:sz="0" w:space="0" w:color="auto"/>
        <w:left w:val="none" w:sz="0" w:space="0" w:color="auto"/>
        <w:bottom w:val="none" w:sz="0" w:space="0" w:color="auto"/>
        <w:right w:val="none" w:sz="0" w:space="0" w:color="auto"/>
      </w:divBdr>
      <w:divsChild>
        <w:div w:id="40835523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23013887">
      <w:bodyDiv w:val="1"/>
      <w:marLeft w:val="0"/>
      <w:marRight w:val="0"/>
      <w:marTop w:val="0"/>
      <w:marBottom w:val="0"/>
      <w:divBdr>
        <w:top w:val="none" w:sz="0" w:space="0" w:color="auto"/>
        <w:left w:val="none" w:sz="0" w:space="0" w:color="auto"/>
        <w:bottom w:val="none" w:sz="0" w:space="0" w:color="auto"/>
        <w:right w:val="none" w:sz="0" w:space="0" w:color="auto"/>
      </w:divBdr>
      <w:divsChild>
        <w:div w:id="16235363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76812874">
      <w:bodyDiv w:val="1"/>
      <w:marLeft w:val="0"/>
      <w:marRight w:val="0"/>
      <w:marTop w:val="0"/>
      <w:marBottom w:val="0"/>
      <w:divBdr>
        <w:top w:val="none" w:sz="0" w:space="0" w:color="auto"/>
        <w:left w:val="none" w:sz="0" w:space="0" w:color="auto"/>
        <w:bottom w:val="none" w:sz="0" w:space="0" w:color="auto"/>
        <w:right w:val="none" w:sz="0" w:space="0" w:color="auto"/>
      </w:divBdr>
      <w:divsChild>
        <w:div w:id="18018482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978609769">
      <w:bodyDiv w:val="1"/>
      <w:marLeft w:val="0"/>
      <w:marRight w:val="0"/>
      <w:marTop w:val="0"/>
      <w:marBottom w:val="0"/>
      <w:divBdr>
        <w:top w:val="none" w:sz="0" w:space="0" w:color="auto"/>
        <w:left w:val="none" w:sz="0" w:space="0" w:color="auto"/>
        <w:bottom w:val="none" w:sz="0" w:space="0" w:color="auto"/>
        <w:right w:val="none" w:sz="0" w:space="0" w:color="auto"/>
      </w:divBdr>
      <w:divsChild>
        <w:div w:id="19695063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00686963">
      <w:bodyDiv w:val="1"/>
      <w:marLeft w:val="0"/>
      <w:marRight w:val="0"/>
      <w:marTop w:val="0"/>
      <w:marBottom w:val="0"/>
      <w:divBdr>
        <w:top w:val="none" w:sz="0" w:space="0" w:color="auto"/>
        <w:left w:val="none" w:sz="0" w:space="0" w:color="auto"/>
        <w:bottom w:val="none" w:sz="0" w:space="0" w:color="auto"/>
        <w:right w:val="none" w:sz="0" w:space="0" w:color="auto"/>
      </w:divBdr>
      <w:divsChild>
        <w:div w:id="136108414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15636315">
      <w:bodyDiv w:val="1"/>
      <w:marLeft w:val="0"/>
      <w:marRight w:val="0"/>
      <w:marTop w:val="0"/>
      <w:marBottom w:val="0"/>
      <w:divBdr>
        <w:top w:val="none" w:sz="0" w:space="0" w:color="auto"/>
        <w:left w:val="none" w:sz="0" w:space="0" w:color="auto"/>
        <w:bottom w:val="none" w:sz="0" w:space="0" w:color="auto"/>
        <w:right w:val="none" w:sz="0" w:space="0" w:color="auto"/>
      </w:divBdr>
      <w:divsChild>
        <w:div w:id="104899504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58616638">
      <w:bodyDiv w:val="1"/>
      <w:marLeft w:val="0"/>
      <w:marRight w:val="0"/>
      <w:marTop w:val="0"/>
      <w:marBottom w:val="0"/>
      <w:divBdr>
        <w:top w:val="none" w:sz="0" w:space="0" w:color="auto"/>
        <w:left w:val="none" w:sz="0" w:space="0" w:color="auto"/>
        <w:bottom w:val="none" w:sz="0" w:space="0" w:color="auto"/>
        <w:right w:val="none" w:sz="0" w:space="0" w:color="auto"/>
      </w:divBdr>
      <w:divsChild>
        <w:div w:id="291833404">
          <w:marLeft w:val="0"/>
          <w:marRight w:val="0"/>
          <w:marTop w:val="0"/>
          <w:marBottom w:val="0"/>
          <w:divBdr>
            <w:top w:val="single" w:sz="2" w:space="0" w:color="CDD3D6"/>
            <w:left w:val="single" w:sz="2" w:space="0" w:color="CDD3D6"/>
            <w:bottom w:val="single" w:sz="2" w:space="0" w:color="CDD3D6"/>
            <w:right w:val="single" w:sz="2" w:space="0" w:color="CDD3D6"/>
          </w:divBdr>
        </w:div>
        <w:div w:id="6990843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91530578">
      <w:bodyDiv w:val="1"/>
      <w:marLeft w:val="0"/>
      <w:marRight w:val="0"/>
      <w:marTop w:val="0"/>
      <w:marBottom w:val="0"/>
      <w:divBdr>
        <w:top w:val="none" w:sz="0" w:space="0" w:color="auto"/>
        <w:left w:val="none" w:sz="0" w:space="0" w:color="auto"/>
        <w:bottom w:val="none" w:sz="0" w:space="0" w:color="auto"/>
        <w:right w:val="none" w:sz="0" w:space="0" w:color="auto"/>
      </w:divBdr>
      <w:divsChild>
        <w:div w:id="55208216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4071834">
      <w:bodyDiv w:val="1"/>
      <w:marLeft w:val="0"/>
      <w:marRight w:val="0"/>
      <w:marTop w:val="0"/>
      <w:marBottom w:val="0"/>
      <w:divBdr>
        <w:top w:val="none" w:sz="0" w:space="0" w:color="auto"/>
        <w:left w:val="none" w:sz="0" w:space="0" w:color="auto"/>
        <w:bottom w:val="none" w:sz="0" w:space="0" w:color="auto"/>
        <w:right w:val="none" w:sz="0" w:space="0" w:color="auto"/>
      </w:divBdr>
      <w:divsChild>
        <w:div w:id="48354962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55882481">
      <w:bodyDiv w:val="1"/>
      <w:marLeft w:val="0"/>
      <w:marRight w:val="0"/>
      <w:marTop w:val="0"/>
      <w:marBottom w:val="0"/>
      <w:divBdr>
        <w:top w:val="none" w:sz="0" w:space="0" w:color="auto"/>
        <w:left w:val="none" w:sz="0" w:space="0" w:color="auto"/>
        <w:bottom w:val="none" w:sz="0" w:space="0" w:color="auto"/>
        <w:right w:val="none" w:sz="0" w:space="0" w:color="auto"/>
      </w:divBdr>
      <w:divsChild>
        <w:div w:id="7762133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83207757">
      <w:bodyDiv w:val="1"/>
      <w:marLeft w:val="0"/>
      <w:marRight w:val="0"/>
      <w:marTop w:val="0"/>
      <w:marBottom w:val="0"/>
      <w:divBdr>
        <w:top w:val="none" w:sz="0" w:space="0" w:color="auto"/>
        <w:left w:val="none" w:sz="0" w:space="0" w:color="auto"/>
        <w:bottom w:val="none" w:sz="0" w:space="0" w:color="auto"/>
        <w:right w:val="none" w:sz="0" w:space="0" w:color="auto"/>
      </w:divBdr>
      <w:divsChild>
        <w:div w:id="200639753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65351040">
      <w:bodyDiv w:val="1"/>
      <w:marLeft w:val="0"/>
      <w:marRight w:val="0"/>
      <w:marTop w:val="0"/>
      <w:marBottom w:val="0"/>
      <w:divBdr>
        <w:top w:val="none" w:sz="0" w:space="0" w:color="auto"/>
        <w:left w:val="none" w:sz="0" w:space="0" w:color="auto"/>
        <w:bottom w:val="none" w:sz="0" w:space="0" w:color="auto"/>
        <w:right w:val="none" w:sz="0" w:space="0" w:color="auto"/>
      </w:divBdr>
      <w:divsChild>
        <w:div w:id="93181375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42863221">
      <w:bodyDiv w:val="1"/>
      <w:marLeft w:val="0"/>
      <w:marRight w:val="0"/>
      <w:marTop w:val="0"/>
      <w:marBottom w:val="0"/>
      <w:divBdr>
        <w:top w:val="none" w:sz="0" w:space="0" w:color="auto"/>
        <w:left w:val="none" w:sz="0" w:space="0" w:color="auto"/>
        <w:bottom w:val="none" w:sz="0" w:space="0" w:color="auto"/>
        <w:right w:val="none" w:sz="0" w:space="0" w:color="auto"/>
      </w:divBdr>
      <w:divsChild>
        <w:div w:id="104301650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51530223">
      <w:bodyDiv w:val="1"/>
      <w:marLeft w:val="0"/>
      <w:marRight w:val="0"/>
      <w:marTop w:val="0"/>
      <w:marBottom w:val="0"/>
      <w:divBdr>
        <w:top w:val="none" w:sz="0" w:space="0" w:color="auto"/>
        <w:left w:val="none" w:sz="0" w:space="0" w:color="auto"/>
        <w:bottom w:val="none" w:sz="0" w:space="0" w:color="auto"/>
        <w:right w:val="none" w:sz="0" w:space="0" w:color="auto"/>
      </w:divBdr>
      <w:divsChild>
        <w:div w:id="102186082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74645580">
      <w:bodyDiv w:val="1"/>
      <w:marLeft w:val="0"/>
      <w:marRight w:val="0"/>
      <w:marTop w:val="0"/>
      <w:marBottom w:val="0"/>
      <w:divBdr>
        <w:top w:val="none" w:sz="0" w:space="0" w:color="auto"/>
        <w:left w:val="none" w:sz="0" w:space="0" w:color="auto"/>
        <w:bottom w:val="none" w:sz="0" w:space="0" w:color="auto"/>
        <w:right w:val="none" w:sz="0" w:space="0" w:color="auto"/>
      </w:divBdr>
      <w:divsChild>
        <w:div w:id="79791360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93416123">
      <w:bodyDiv w:val="1"/>
      <w:marLeft w:val="0"/>
      <w:marRight w:val="0"/>
      <w:marTop w:val="0"/>
      <w:marBottom w:val="0"/>
      <w:divBdr>
        <w:top w:val="none" w:sz="0" w:space="0" w:color="auto"/>
        <w:left w:val="none" w:sz="0" w:space="0" w:color="auto"/>
        <w:bottom w:val="none" w:sz="0" w:space="0" w:color="auto"/>
        <w:right w:val="none" w:sz="0" w:space="0" w:color="auto"/>
      </w:divBdr>
      <w:divsChild>
        <w:div w:id="38201968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urriculum.nsw.edu.au/learning-areas/science/science-7-10-2023/overview" TargetMode="External"/><Relationship Id="rId21" Type="http://schemas.openxmlformats.org/officeDocument/2006/relationships/hyperlink" Target="https://www.ansto.gov.au/node/2563" TargetMode="External"/><Relationship Id="rId42" Type="http://schemas.openxmlformats.org/officeDocument/2006/relationships/hyperlink" Target="https://ourworldindata.org/rotavirus-vaccine" TargetMode="External"/><Relationship Id="rId47" Type="http://schemas.openxmlformats.org/officeDocument/2006/relationships/hyperlink" Target="https://www.youtube.com/watch?v=UIFUljuaUQo" TargetMode="External"/><Relationship Id="rId63" Type="http://schemas.openxmlformats.org/officeDocument/2006/relationships/hyperlink" Target="https://www.tylervigen.com/spurious-correlations" TargetMode="External"/><Relationship Id="rId68" Type="http://schemas.openxmlformats.org/officeDocument/2006/relationships/footer" Target="footer1.xml"/><Relationship Id="rId16" Type="http://schemas.openxmlformats.org/officeDocument/2006/relationships/hyperlink" Target="https://www.jpl.nasa.gov/edu/resources/project/make-a-paper-mars-helicopter-2/" TargetMode="External"/><Relationship Id="rId11" Type="http://schemas.openxmlformats.org/officeDocument/2006/relationships/image" Target="media/image1.png"/><Relationship Id="rId24" Type="http://schemas.openxmlformats.org/officeDocument/2006/relationships/hyperlink" Target="https://www.nsw.gov.au/education-and-training/nesa" TargetMode="External"/><Relationship Id="rId32" Type="http://schemas.openxmlformats.org/officeDocument/2006/relationships/hyperlink" Target="https://library.aitsl.edu.au/media-library/docs/default-source/archived-documents/feedback/aitsl-learning-intentions-and-success-criteria-strategy.pdf" TargetMode="External"/><Relationship Id="rId37" Type="http://schemas.openxmlformats.org/officeDocument/2006/relationships/hyperlink" Target="https://www.bom.gov.au/climate/data/index.shtml" TargetMode="External"/><Relationship Id="rId40" Type="http://schemas.openxmlformats.org/officeDocument/2006/relationships/hyperlink" Target="https://education.nsw.gov.au/about-us/education-data-and-research/what-works-best" TargetMode="External"/><Relationship Id="rId45" Type="http://schemas.openxmlformats.org/officeDocument/2006/relationships/hyperlink" Target="https://www.ascd.org/el/articles/feed-up-back-forward" TargetMode="External"/><Relationship Id="rId53" Type="http://schemas.openxmlformats.org/officeDocument/2006/relationships/hyperlink" Target="https://www.youtube.com/watch?v=SzAq60VvbXw" TargetMode="External"/><Relationship Id="rId58" Type="http://schemas.openxmlformats.org/officeDocument/2006/relationships/hyperlink" Target="https://www.youtube.com/shorts/rw_G1GikaH0" TargetMode="External"/><Relationship Id="rId66" Type="http://schemas.openxmlformats.org/officeDocument/2006/relationships/hyperlink" Target="https://www.sciencejournalforkids.org/articles/how-do-bacteria-help-plants" TargetMode="External"/><Relationship Id="rId74" Type="http://schemas.openxmlformats.org/officeDocument/2006/relationships/header" Target="header3.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youtube.com/watch?v=Mehz7tCxjSE" TargetMode="External"/><Relationship Id="rId19" Type="http://schemas.openxmlformats.org/officeDocument/2006/relationships/hyperlink" Target="https://canva.link/9qrwi5kiitsxtx6" TargetMode="External"/><Relationship Id="rId14" Type="http://schemas.openxmlformats.org/officeDocument/2006/relationships/hyperlink" Target="https://www.youtube.com/watch?v=vKA4w2O61Xo" TargetMode="External"/><Relationship Id="rId22" Type="http://schemas.openxmlformats.org/officeDocument/2006/relationships/hyperlink" Target="https://www.tylervigen.com/spurious-correlations" TargetMode="External"/><Relationship Id="rId27" Type="http://schemas.openxmlformats.org/officeDocument/2006/relationships/hyperlink" Target="https://curriculum.nsw.edu.au/resources/teaching-resources?s=science_7_10_2023" TargetMode="External"/><Relationship Id="rId30" Type="http://schemas.openxmlformats.org/officeDocument/2006/relationships/hyperlink" Target="https://www.abs.gov.au/statistics/understanding-statistics/statistical-terms-and-concepts/correlation-and-causation" TargetMode="External"/><Relationship Id="rId35" Type="http://schemas.openxmlformats.org/officeDocument/2006/relationships/hyperlink" Target="https://www.ansto.gov.au/education/school-resources/data-sets" TargetMode="External"/><Relationship Id="rId43" Type="http://schemas.openxmlformats.org/officeDocument/2006/relationships/hyperlink" Target="https://www.climatechange.environment.nsw.gov.au/regional-climate-change-snapshots-narclim2" TargetMode="External"/><Relationship Id="rId48" Type="http://schemas.openxmlformats.org/officeDocument/2006/relationships/hyperlink" Target="https://www.nsw.gov.au/education-and-training/nesa/teacher-accreditation/proficient-teacher/standard-descriptors" TargetMode="External"/><Relationship Id="rId56" Type="http://schemas.openxmlformats.org/officeDocument/2006/relationships/hyperlink" Target="https://stats.libretexts.org/Bookshelves/Introductory_Statistics/Statistics%3A_Open_for_Everyone_(Peter)/12%3A_Bivariate_Correlation/12.05%3A_Interpretation_of_r-Values" TargetMode="External"/><Relationship Id="rId64" Type="http://schemas.openxmlformats.org/officeDocument/2006/relationships/hyperlink" Target="https://www.researchgate.net/publication/258423377_Assessment_The_bridge_between_teaching_and_learning" TargetMode="External"/><Relationship Id="rId69" Type="http://schemas.openxmlformats.org/officeDocument/2006/relationships/footer" Target="footer2.xml"/><Relationship Id="rId77" Type="http://schemas.openxmlformats.org/officeDocument/2006/relationships/footer" Target="footer5.xml"/><Relationship Id="rId8" Type="http://schemas.openxmlformats.org/officeDocument/2006/relationships/hyperlink" Target="https://curriculum.nsw.edu.au/learning-areas/science/science-7-10-2023/overview" TargetMode="External"/><Relationship Id="rId51" Type="http://schemas.openxmlformats.org/officeDocument/2006/relationships/hyperlink" Target="https://www.youtube.com/watch?v=rOCQZ7QnoN0" TargetMode="External"/><Relationship Id="rId72" Type="http://schemas.openxmlformats.org/officeDocument/2006/relationships/hyperlink" Target="https://creativecommons.org/licenses/by/4.0/" TargetMode="External"/><Relationship Id="rId3" Type="http://schemas.openxmlformats.org/officeDocument/2006/relationships/styles" Target="styles.xml"/><Relationship Id="rId12" Type="http://schemas.openxmlformats.org/officeDocument/2006/relationships/hyperlink" Target="https://education.nsw.gov.au/teaching-and-learning/curriculum/science/science-curriculum-resources-k-12/science-7-10-curriculum-resources/science-s4-data-science-1" TargetMode="External"/><Relationship Id="rId17" Type="http://schemas.openxmlformats.org/officeDocument/2006/relationships/hyperlink" Target="https://www.health.harvard.edu/blog/will-blue-light-from-electronic-devices-increase-my-risk-of-macular-degeneration-and-blindness-2019040816365" TargetMode="External"/><Relationship Id="rId25" Type="http://schemas.openxmlformats.org/officeDocument/2006/relationships/hyperlink" Target="https://curriculum.nsw.edu.au" TargetMode="External"/><Relationship Id="rId33" Type="http://schemas.openxmlformats.org/officeDocument/2006/relationships/hyperlink" Target="https://www.aitsl.edu.au/resources/feedback-fact-sheet" TargetMode="External"/><Relationship Id="rId38" Type="http://schemas.openxmlformats.org/officeDocument/2006/relationships/hyperlink" Target="https://www.youtube.com/watch?v=c9dckbhl5g4" TargetMode="External"/><Relationship Id="rId46" Type="http://schemas.openxmlformats.org/officeDocument/2006/relationships/hyperlink" Target="https://www.youtube.com/watch?v=cobhODQQCxU" TargetMode="External"/><Relationship Id="rId59" Type="http://schemas.openxmlformats.org/officeDocument/2006/relationships/hyperlink" Target="https://eric.ed.gov/?id=EJ971753" TargetMode="External"/><Relationship Id="rId67" Type="http://schemas.openxmlformats.org/officeDocument/2006/relationships/header" Target="header1.xml"/><Relationship Id="rId20" Type="http://schemas.openxmlformats.org/officeDocument/2006/relationships/hyperlink" Target="https://canva.link/9qrwi5kiitsxtx6" TargetMode="External"/><Relationship Id="rId41" Type="http://schemas.openxmlformats.org/officeDocument/2006/relationships/hyperlink" Target="https://education.nsw.gov.au/about-us/education-data-and-research/what-works-best/what-works-best-2025-practical-guides" TargetMode="External"/><Relationship Id="rId54" Type="http://schemas.openxmlformats.org/officeDocument/2006/relationships/hyperlink" Target="https://data.nsw.gov.au/data/dataset/proportion-of-adults-meeting-physical-activity-guidelines" TargetMode="External"/><Relationship Id="rId62" Type="http://schemas.openxmlformats.org/officeDocument/2006/relationships/hyperlink" Target="https://www.youtube.com/watch?v=fzEHTxKJOjI" TargetMode="External"/><Relationship Id="rId70" Type="http://schemas.openxmlformats.org/officeDocument/2006/relationships/header" Target="header2.xml"/><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cobhODQQCxU" TargetMode="External"/><Relationship Id="rId23" Type="http://schemas.openxmlformats.org/officeDocument/2006/relationships/hyperlink" Target="https://www.nsw.gov.au/education-and-training/nesa/copyright" TargetMode="External"/><Relationship Id="rId28" Type="http://schemas.openxmlformats.org/officeDocument/2006/relationships/hyperlink" Target="https://curriculum.nsw.edu.au/resources/teaching-resources?s=science_7_10_2023" TargetMode="External"/><Relationship Id="rId36" Type="http://schemas.openxmlformats.org/officeDocument/2006/relationships/hyperlink" Target="https://www.cdc.gov.au/resources/publications/nndss-dataset-influenza" TargetMode="External"/><Relationship Id="rId49" Type="http://schemas.openxmlformats.org/officeDocument/2006/relationships/hyperlink" Target="https://curriculum.nsw.edu.au/use-the-curriculum/planning-supporting-student-learning" TargetMode="External"/><Relationship Id="rId57" Type="http://schemas.openxmlformats.org/officeDocument/2006/relationships/hyperlink" Target="https://www.health.harvard.edu/blog/will-blue-light-from-electronic-devices-increase-my-risk-of-macular-degeneration-and-blindness-2019040816365" TargetMode="External"/><Relationship Id="rId10" Type="http://schemas.openxmlformats.org/officeDocument/2006/relationships/hyperlink" Target="https://education.nsw.gov.au/inside-the-department/health-and-safety/risk-management/compliance-and-environment/chemical-safety-in-schools/section-1--general-information-for-all-staff/1-7-risk-assessment---a-pre-requisite-for-risk-control" TargetMode="External"/><Relationship Id="rId31" Type="http://schemas.openxmlformats.org/officeDocument/2006/relationships/hyperlink" Target="https://www.abs.gov.au/census/find-census-data/quickstats/2021/AUS" TargetMode="External"/><Relationship Id="rId44" Type="http://schemas.openxmlformats.org/officeDocument/2006/relationships/hyperlink" Target="https://dhmo.org/" TargetMode="External"/><Relationship Id="rId52" Type="http://schemas.openxmlformats.org/officeDocument/2006/relationships/hyperlink" Target="https://gml.noaa.gov/ccgg/trends/" TargetMode="External"/><Relationship Id="rId60" Type="http://schemas.openxmlformats.org/officeDocument/2006/relationships/hyperlink" Target="https://www.youtube.com/watch?v=ywppy_2M03I" TargetMode="External"/><Relationship Id="rId65" Type="http://schemas.openxmlformats.org/officeDocument/2006/relationships/hyperlink" Target="https://www.frontiersin.org/journals/psychology/articles/10.3389/fpsyg.2019.03087/full" TargetMode="External"/><Relationship Id="rId73" Type="http://schemas.openxmlformats.org/officeDocument/2006/relationships/image" Target="media/image2.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cation.nsw.gov.au/teaching-and-learning/curriculum/science/planning-programming-and-assessing-science-7-10" TargetMode="External"/><Relationship Id="rId13" Type="http://schemas.openxmlformats.org/officeDocument/2006/relationships/hyperlink" Target="https://www.youtube.com/watch?v=rOCQZ7QnoN0" TargetMode="External"/><Relationship Id="rId18" Type="http://schemas.openxmlformats.org/officeDocument/2006/relationships/hyperlink" Target="https://www.youtube.com/shorts/rw_G1GikaH0" TargetMode="External"/><Relationship Id="rId39" Type="http://schemas.openxmlformats.org/officeDocument/2006/relationships/hyperlink" Target="https://www.frontiersin.org/journals/education/articles/10.3389/feduc.2018.00022/full" TargetMode="External"/><Relationship Id="rId34" Type="http://schemas.openxmlformats.org/officeDocument/2006/relationships/hyperlink" Target="https://www.ansto.gov.au/node/2563" TargetMode="External"/><Relationship Id="rId50" Type="http://schemas.openxmlformats.org/officeDocument/2006/relationships/hyperlink" Target="https://curriculum.nsw.edu.au/use-the-curriculum/planning-supporting-student-learning/selecting-sequencing" TargetMode="External"/><Relationship Id="rId55" Type="http://schemas.openxmlformats.org/officeDocument/2006/relationships/hyperlink" Target="https://stats.libretexts.org/Bookshelves/Introductory_Statistics/Statistics%3A_Open_for_Everyone_(Peter)/12%3A_Bivariate_Correlation/12.05%3A_Interpretation_of_r-Values" TargetMode="External"/><Relationship Id="rId76"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curriculum.nsw.edu.au/learning-areas/science/science-7-10-2023/glossar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54FCF-6D88-4592-8BE5-282646043433}">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51</Pages>
  <Words>9771</Words>
  <Characters>49052</Characters>
  <Application>Microsoft Office Word</Application>
  <DocSecurity>0</DocSecurity>
  <Lines>1362</Lines>
  <Paragraphs>877</Paragraphs>
  <ScaleCrop>false</ScaleCrop>
  <HeadingPairs>
    <vt:vector size="2" baseType="variant">
      <vt:variant>
        <vt:lpstr>Title</vt:lpstr>
      </vt:variant>
      <vt:variant>
        <vt:i4>1</vt:i4>
      </vt:variant>
    </vt:vector>
  </HeadingPairs>
  <TitlesOfParts>
    <vt:vector size="1" baseType="lpstr">
      <vt:lpstr>Science Stage 5 – sample program of learning – Data science 2 – Part A</vt:lpstr>
    </vt:vector>
  </TitlesOfParts>
  <Company/>
  <LinksUpToDate>false</LinksUpToDate>
  <CharactersWithSpaces>57946</CharactersWithSpaces>
  <SharedDoc>false</SharedDoc>
  <HLinks>
    <vt:vector size="540" baseType="variant">
      <vt:variant>
        <vt:i4>5308424</vt:i4>
      </vt:variant>
      <vt:variant>
        <vt:i4>348</vt:i4>
      </vt:variant>
      <vt:variant>
        <vt:i4>0</vt:i4>
      </vt:variant>
      <vt:variant>
        <vt:i4>5</vt:i4>
      </vt:variant>
      <vt:variant>
        <vt:lpwstr>https://creativecommons.org/licenses/by/4.0/</vt:lpwstr>
      </vt:variant>
      <vt:variant>
        <vt:lpwstr/>
      </vt:variant>
      <vt:variant>
        <vt:i4>6029352</vt:i4>
      </vt:variant>
      <vt:variant>
        <vt:i4>345</vt:i4>
      </vt:variant>
      <vt:variant>
        <vt:i4>0</vt:i4>
      </vt:variant>
      <vt:variant>
        <vt:i4>5</vt:i4>
      </vt:variant>
      <vt:variant>
        <vt:lpwstr>https://www.sciencejournalforkids.org/articles/how-do-bacteria-help-plants/?utm_source=chatgpt.com</vt:lpwstr>
      </vt:variant>
      <vt:variant>
        <vt:lpwstr/>
      </vt:variant>
      <vt:variant>
        <vt:i4>7077933</vt:i4>
      </vt:variant>
      <vt:variant>
        <vt:i4>342</vt:i4>
      </vt:variant>
      <vt:variant>
        <vt:i4>0</vt:i4>
      </vt:variant>
      <vt:variant>
        <vt:i4>5</vt:i4>
      </vt:variant>
      <vt:variant>
        <vt:lpwstr>https://www.frontiersin.org/journals/psychology/articles/10.3389/fpsyg.2019.03087/full</vt:lpwstr>
      </vt:variant>
      <vt:variant>
        <vt:lpwstr/>
      </vt:variant>
      <vt:variant>
        <vt:i4>7143518</vt:i4>
      </vt:variant>
      <vt:variant>
        <vt:i4>339</vt:i4>
      </vt:variant>
      <vt:variant>
        <vt:i4>0</vt:i4>
      </vt:variant>
      <vt:variant>
        <vt:i4>5</vt:i4>
      </vt:variant>
      <vt:variant>
        <vt:lpwstr>https://www.researchgate.net/publication/258423377_Assessment_The_bridge_between_teaching_and_learning</vt:lpwstr>
      </vt:variant>
      <vt:variant>
        <vt:lpwstr/>
      </vt:variant>
      <vt:variant>
        <vt:i4>720964</vt:i4>
      </vt:variant>
      <vt:variant>
        <vt:i4>336</vt:i4>
      </vt:variant>
      <vt:variant>
        <vt:i4>0</vt:i4>
      </vt:variant>
      <vt:variant>
        <vt:i4>5</vt:i4>
      </vt:variant>
      <vt:variant>
        <vt:lpwstr>https://www.tylervigen.com/spurious-correlations</vt:lpwstr>
      </vt:variant>
      <vt:variant>
        <vt:lpwstr/>
      </vt:variant>
      <vt:variant>
        <vt:i4>3473468</vt:i4>
      </vt:variant>
      <vt:variant>
        <vt:i4>333</vt:i4>
      </vt:variant>
      <vt:variant>
        <vt:i4>0</vt:i4>
      </vt:variant>
      <vt:variant>
        <vt:i4>5</vt:i4>
      </vt:variant>
      <vt:variant>
        <vt:lpwstr>https://www.youtube.com/watch?v=fzEHTxKJOjI</vt:lpwstr>
      </vt:variant>
      <vt:variant>
        <vt:lpwstr/>
      </vt:variant>
      <vt:variant>
        <vt:i4>720903</vt:i4>
      </vt:variant>
      <vt:variant>
        <vt:i4>330</vt:i4>
      </vt:variant>
      <vt:variant>
        <vt:i4>0</vt:i4>
      </vt:variant>
      <vt:variant>
        <vt:i4>5</vt:i4>
      </vt:variant>
      <vt:variant>
        <vt:lpwstr>https://ourworldindata.org/rotavirus-vaccine</vt:lpwstr>
      </vt:variant>
      <vt:variant>
        <vt:lpwstr/>
      </vt:variant>
      <vt:variant>
        <vt:i4>4128884</vt:i4>
      </vt:variant>
      <vt:variant>
        <vt:i4>327</vt:i4>
      </vt:variant>
      <vt:variant>
        <vt:i4>0</vt:i4>
      </vt:variant>
      <vt:variant>
        <vt:i4>5</vt:i4>
      </vt:variant>
      <vt:variant>
        <vt:lpwstr>https://www.youtube.com/watch?v=Mehz7tCxjSE</vt:lpwstr>
      </vt:variant>
      <vt:variant>
        <vt:lpwstr/>
      </vt:variant>
      <vt:variant>
        <vt:i4>5832765</vt:i4>
      </vt:variant>
      <vt:variant>
        <vt:i4>324</vt:i4>
      </vt:variant>
      <vt:variant>
        <vt:i4>0</vt:i4>
      </vt:variant>
      <vt:variant>
        <vt:i4>5</vt:i4>
      </vt:variant>
      <vt:variant>
        <vt:lpwstr>https://www.youtube.com/watch?v=ywppy_2M03I</vt:lpwstr>
      </vt:variant>
      <vt:variant>
        <vt:lpwstr/>
      </vt:variant>
      <vt:variant>
        <vt:i4>2162767</vt:i4>
      </vt:variant>
      <vt:variant>
        <vt:i4>321</vt:i4>
      </vt:variant>
      <vt:variant>
        <vt:i4>0</vt:i4>
      </vt:variant>
      <vt:variant>
        <vt:i4>5</vt:i4>
      </vt:variant>
      <vt:variant>
        <vt:lpwstr>https://www.sciencejournalforkids.org/articles/how-do-bacteria-help-plants/?utm_source=chatgpt.com</vt:lpwstr>
      </vt:variant>
      <vt:variant>
        <vt:lpwstr>open-article-popup</vt:lpwstr>
      </vt:variant>
      <vt:variant>
        <vt:i4>393236</vt:i4>
      </vt:variant>
      <vt:variant>
        <vt:i4>318</vt:i4>
      </vt:variant>
      <vt:variant>
        <vt:i4>0</vt:i4>
      </vt:variant>
      <vt:variant>
        <vt:i4>5</vt:i4>
      </vt:variant>
      <vt:variant>
        <vt:lpwstr>https://eric.ed.gov/?id=EJ971753</vt:lpwstr>
      </vt:variant>
      <vt:variant>
        <vt:lpwstr/>
      </vt:variant>
      <vt:variant>
        <vt:i4>1179745</vt:i4>
      </vt:variant>
      <vt:variant>
        <vt:i4>315</vt:i4>
      </vt:variant>
      <vt:variant>
        <vt:i4>0</vt:i4>
      </vt:variant>
      <vt:variant>
        <vt:i4>5</vt:i4>
      </vt:variant>
      <vt:variant>
        <vt:lpwstr>https://www.youtube.com/shorts/rw_G1GikaH0</vt:lpwstr>
      </vt:variant>
      <vt:variant>
        <vt:lpwstr/>
      </vt:variant>
      <vt:variant>
        <vt:i4>1572929</vt:i4>
      </vt:variant>
      <vt:variant>
        <vt:i4>312</vt:i4>
      </vt:variant>
      <vt:variant>
        <vt:i4>0</vt:i4>
      </vt:variant>
      <vt:variant>
        <vt:i4>5</vt:i4>
      </vt:variant>
      <vt:variant>
        <vt:lpwstr>https://www.health.harvard.edu/blog/will-blue-light-from-electronic-devices-increase-my-risk-of-macular-degeneration-and-blindness-2019040816365</vt:lpwstr>
      </vt:variant>
      <vt:variant>
        <vt:lpwstr/>
      </vt:variant>
      <vt:variant>
        <vt:i4>3604517</vt:i4>
      </vt:variant>
      <vt:variant>
        <vt:i4>309</vt:i4>
      </vt:variant>
      <vt:variant>
        <vt:i4>0</vt:i4>
      </vt:variant>
      <vt:variant>
        <vt:i4>5</vt:i4>
      </vt:variant>
      <vt:variant>
        <vt:lpwstr>https://www.sciencedirect.com/science/article/abs/pii/S1747938X13000109?via%3Dihub</vt:lpwstr>
      </vt:variant>
      <vt:variant>
        <vt:lpwstr/>
      </vt:variant>
      <vt:variant>
        <vt:i4>3211387</vt:i4>
      </vt:variant>
      <vt:variant>
        <vt:i4>306</vt:i4>
      </vt:variant>
      <vt:variant>
        <vt:i4>0</vt:i4>
      </vt:variant>
      <vt:variant>
        <vt:i4>5</vt:i4>
      </vt:variant>
      <vt:variant>
        <vt:lpwstr>https://data.nsw.gov.au/data/dataset/proportion-of-adults-meeting-physical-activity-guidelines</vt:lpwstr>
      </vt:variant>
      <vt:variant>
        <vt:lpwstr/>
      </vt:variant>
      <vt:variant>
        <vt:i4>6946943</vt:i4>
      </vt:variant>
      <vt:variant>
        <vt:i4>303</vt:i4>
      </vt:variant>
      <vt:variant>
        <vt:i4>0</vt:i4>
      </vt:variant>
      <vt:variant>
        <vt:i4>5</vt:i4>
      </vt:variant>
      <vt:variant>
        <vt:lpwstr>https://www.youtube.com/watch?v=SzAq60VvbXw</vt:lpwstr>
      </vt:variant>
      <vt:variant>
        <vt:lpwstr/>
      </vt:variant>
      <vt:variant>
        <vt:i4>7733306</vt:i4>
      </vt:variant>
      <vt:variant>
        <vt:i4>300</vt:i4>
      </vt:variant>
      <vt:variant>
        <vt:i4>0</vt:i4>
      </vt:variant>
      <vt:variant>
        <vt:i4>5</vt:i4>
      </vt:variant>
      <vt:variant>
        <vt:lpwstr>https://www.youtube.com/watch?v=rOCQZ7QnoN0</vt:lpwstr>
      </vt:variant>
      <vt:variant>
        <vt:lpwstr/>
      </vt:variant>
      <vt:variant>
        <vt:i4>589915</vt:i4>
      </vt:variant>
      <vt:variant>
        <vt:i4>297</vt:i4>
      </vt:variant>
      <vt:variant>
        <vt:i4>0</vt:i4>
      </vt:variant>
      <vt:variant>
        <vt:i4>5</vt:i4>
      </vt:variant>
      <vt:variant>
        <vt:lpwstr>https://gml.noaa.gov/ccgg/trends/</vt:lpwstr>
      </vt:variant>
      <vt:variant>
        <vt:lpwstr/>
      </vt:variant>
      <vt:variant>
        <vt:i4>7995431</vt:i4>
      </vt:variant>
      <vt:variant>
        <vt:i4>294</vt:i4>
      </vt:variant>
      <vt:variant>
        <vt:i4>0</vt:i4>
      </vt:variant>
      <vt:variant>
        <vt:i4>5</vt:i4>
      </vt:variant>
      <vt:variant>
        <vt:lpwstr>https://curriculum.nsw.edu.au/use-the-curriculum/planning-supporting-student-learning/selecting-sequencing</vt:lpwstr>
      </vt:variant>
      <vt:variant>
        <vt:lpwstr/>
      </vt:variant>
      <vt:variant>
        <vt:i4>1179736</vt:i4>
      </vt:variant>
      <vt:variant>
        <vt:i4>291</vt:i4>
      </vt:variant>
      <vt:variant>
        <vt:i4>0</vt:i4>
      </vt:variant>
      <vt:variant>
        <vt:i4>5</vt:i4>
      </vt:variant>
      <vt:variant>
        <vt:lpwstr>https://curriculum.nsw.edu.au/use-the-curriculum/planning-supporting-student-learning</vt:lpwstr>
      </vt:variant>
      <vt:variant>
        <vt:lpwstr/>
      </vt:variant>
      <vt:variant>
        <vt:i4>851969</vt:i4>
      </vt:variant>
      <vt:variant>
        <vt:i4>288</vt:i4>
      </vt:variant>
      <vt:variant>
        <vt:i4>0</vt:i4>
      </vt:variant>
      <vt:variant>
        <vt:i4>5</vt:i4>
      </vt:variant>
      <vt:variant>
        <vt:lpwstr>https://www.nsw.gov.au/education-and-training/nesa/teacher-accreditation/proficient-teacher/standard-descriptors</vt:lpwstr>
      </vt:variant>
      <vt:variant>
        <vt:lpwstr/>
      </vt:variant>
      <vt:variant>
        <vt:i4>7733306</vt:i4>
      </vt:variant>
      <vt:variant>
        <vt:i4>285</vt:i4>
      </vt:variant>
      <vt:variant>
        <vt:i4>0</vt:i4>
      </vt:variant>
      <vt:variant>
        <vt:i4>5</vt:i4>
      </vt:variant>
      <vt:variant>
        <vt:lpwstr>https://www.youtube.com/watch?v=rOCQZ7QnoN0</vt:lpwstr>
      </vt:variant>
      <vt:variant>
        <vt:lpwstr/>
      </vt:variant>
      <vt:variant>
        <vt:i4>1245188</vt:i4>
      </vt:variant>
      <vt:variant>
        <vt:i4>282</vt:i4>
      </vt:variant>
      <vt:variant>
        <vt:i4>0</vt:i4>
      </vt:variant>
      <vt:variant>
        <vt:i4>5</vt:i4>
      </vt:variant>
      <vt:variant>
        <vt:lpwstr>https://www.climatechange.environment.nsw.gov.au/sites/default/files/2025-10/RMSnapshotN2_2025_rev.pdf</vt:lpwstr>
      </vt:variant>
      <vt:variant>
        <vt:lpwstr/>
      </vt:variant>
      <vt:variant>
        <vt:i4>3735600</vt:i4>
      </vt:variant>
      <vt:variant>
        <vt:i4>279</vt:i4>
      </vt:variant>
      <vt:variant>
        <vt:i4>0</vt:i4>
      </vt:variant>
      <vt:variant>
        <vt:i4>5</vt:i4>
      </vt:variant>
      <vt:variant>
        <vt:lpwstr>https://www.youtube.com/watch?v=UIFUljuaUQo</vt:lpwstr>
      </vt:variant>
      <vt:variant>
        <vt:lpwstr/>
      </vt:variant>
      <vt:variant>
        <vt:i4>7929955</vt:i4>
      </vt:variant>
      <vt:variant>
        <vt:i4>276</vt:i4>
      </vt:variant>
      <vt:variant>
        <vt:i4>0</vt:i4>
      </vt:variant>
      <vt:variant>
        <vt:i4>5</vt:i4>
      </vt:variant>
      <vt:variant>
        <vt:lpwstr>https://stats.libretexts.org/Bookshelves/Introductory_Statistics/Statistics%3A_Open_for_Everyone_(Peter)/12%3A_Bivariate_Correlation/12.05%3A_Interpretation_of_r-Values</vt:lpwstr>
      </vt:variant>
      <vt:variant>
        <vt:lpwstr/>
      </vt:variant>
      <vt:variant>
        <vt:i4>7929955</vt:i4>
      </vt:variant>
      <vt:variant>
        <vt:i4>273</vt:i4>
      </vt:variant>
      <vt:variant>
        <vt:i4>0</vt:i4>
      </vt:variant>
      <vt:variant>
        <vt:i4>5</vt:i4>
      </vt:variant>
      <vt:variant>
        <vt:lpwstr>https://stats.libretexts.org/Bookshelves/Introductory_Statistics/Statistics%3A_Open_for_Everyone_(Peter)/12%3A_Bivariate_Correlation/12.05%3A_Interpretation_of_r-Values</vt:lpwstr>
      </vt:variant>
      <vt:variant>
        <vt:lpwstr/>
      </vt:variant>
      <vt:variant>
        <vt:i4>7929955</vt:i4>
      </vt:variant>
      <vt:variant>
        <vt:i4>270</vt:i4>
      </vt:variant>
      <vt:variant>
        <vt:i4>0</vt:i4>
      </vt:variant>
      <vt:variant>
        <vt:i4>5</vt:i4>
      </vt:variant>
      <vt:variant>
        <vt:lpwstr>https://stats.libretexts.org/Bookshelves/Introductory_Statistics/Statistics%3A_Open_for_Everyone_(Peter)/12%3A_Bivariate_Correlation/12.05%3A_Interpretation_of_r-Values</vt:lpwstr>
      </vt:variant>
      <vt:variant>
        <vt:lpwstr/>
      </vt:variant>
      <vt:variant>
        <vt:i4>3473459</vt:i4>
      </vt:variant>
      <vt:variant>
        <vt:i4>267</vt:i4>
      </vt:variant>
      <vt:variant>
        <vt:i4>0</vt:i4>
      </vt:variant>
      <vt:variant>
        <vt:i4>5</vt:i4>
      </vt:variant>
      <vt:variant>
        <vt:lpwstr>https://www.youtube.com/watch?v=cobhODQQCxU</vt:lpwstr>
      </vt:variant>
      <vt:variant>
        <vt:lpwstr/>
      </vt:variant>
      <vt:variant>
        <vt:i4>65607</vt:i4>
      </vt:variant>
      <vt:variant>
        <vt:i4>264</vt:i4>
      </vt:variant>
      <vt:variant>
        <vt:i4>0</vt:i4>
      </vt:variant>
      <vt:variant>
        <vt:i4>5</vt:i4>
      </vt:variant>
      <vt:variant>
        <vt:lpwstr>https://www.ascd.org/el/articles/feed-up-back-forward</vt:lpwstr>
      </vt:variant>
      <vt:variant>
        <vt:lpwstr/>
      </vt:variant>
      <vt:variant>
        <vt:i4>1966101</vt:i4>
      </vt:variant>
      <vt:variant>
        <vt:i4>261</vt:i4>
      </vt:variant>
      <vt:variant>
        <vt:i4>0</vt:i4>
      </vt:variant>
      <vt:variant>
        <vt:i4>5</vt:i4>
      </vt:variant>
      <vt:variant>
        <vt:lpwstr>https://dhmo.org/</vt:lpwstr>
      </vt:variant>
      <vt:variant>
        <vt:lpwstr/>
      </vt:variant>
      <vt:variant>
        <vt:i4>589916</vt:i4>
      </vt:variant>
      <vt:variant>
        <vt:i4>258</vt:i4>
      </vt:variant>
      <vt:variant>
        <vt:i4>0</vt:i4>
      </vt:variant>
      <vt:variant>
        <vt:i4>5</vt:i4>
      </vt:variant>
      <vt:variant>
        <vt:lpwstr>https://education.nsw.gov.au/about-us/education-data-and-research/what-works-best</vt:lpwstr>
      </vt:variant>
      <vt:variant>
        <vt:lpwstr/>
      </vt:variant>
      <vt:variant>
        <vt:i4>8257659</vt:i4>
      </vt:variant>
      <vt:variant>
        <vt:i4>255</vt:i4>
      </vt:variant>
      <vt:variant>
        <vt:i4>0</vt:i4>
      </vt:variant>
      <vt:variant>
        <vt:i4>5</vt:i4>
      </vt:variant>
      <vt:variant>
        <vt:lpwstr>https://education.nsw.gov.au/about-us/education-data-and-research/cese/publications/practical-guides-for-educators-/what-works-best-in-practice</vt:lpwstr>
      </vt:variant>
      <vt:variant>
        <vt:lpwstr/>
      </vt:variant>
      <vt:variant>
        <vt:i4>3932267</vt:i4>
      </vt:variant>
      <vt:variant>
        <vt:i4>252</vt:i4>
      </vt:variant>
      <vt:variant>
        <vt:i4>0</vt:i4>
      </vt:variant>
      <vt:variant>
        <vt:i4>5</vt:i4>
      </vt:variant>
      <vt:variant>
        <vt:lpwstr>https://www.frontiersin.org/articles/10.3389/feduc.2018.00022/full</vt:lpwstr>
      </vt:variant>
      <vt:variant>
        <vt:lpwstr/>
      </vt:variant>
      <vt:variant>
        <vt:i4>7078014</vt:i4>
      </vt:variant>
      <vt:variant>
        <vt:i4>249</vt:i4>
      </vt:variant>
      <vt:variant>
        <vt:i4>0</vt:i4>
      </vt:variant>
      <vt:variant>
        <vt:i4>5</vt:i4>
      </vt:variant>
      <vt:variant>
        <vt:lpwstr>https://www.youtube.com/watch?v=c9dckbhl5g4</vt:lpwstr>
      </vt:variant>
      <vt:variant>
        <vt:lpwstr/>
      </vt:variant>
      <vt:variant>
        <vt:i4>3932265</vt:i4>
      </vt:variant>
      <vt:variant>
        <vt:i4>246</vt:i4>
      </vt:variant>
      <vt:variant>
        <vt:i4>0</vt:i4>
      </vt:variant>
      <vt:variant>
        <vt:i4>5</vt:i4>
      </vt:variant>
      <vt:variant>
        <vt:lpwstr>https://www.bootea.com/</vt:lpwstr>
      </vt:variant>
      <vt:variant>
        <vt:lpwstr/>
      </vt:variant>
      <vt:variant>
        <vt:i4>4128820</vt:i4>
      </vt:variant>
      <vt:variant>
        <vt:i4>243</vt:i4>
      </vt:variant>
      <vt:variant>
        <vt:i4>0</vt:i4>
      </vt:variant>
      <vt:variant>
        <vt:i4>5</vt:i4>
      </vt:variant>
      <vt:variant>
        <vt:lpwstr>http://www.bom.gov.au/climate/data/index.shtml</vt:lpwstr>
      </vt:variant>
      <vt:variant>
        <vt:lpwstr/>
      </vt:variant>
      <vt:variant>
        <vt:i4>1900619</vt:i4>
      </vt:variant>
      <vt:variant>
        <vt:i4>240</vt:i4>
      </vt:variant>
      <vt:variant>
        <vt:i4>0</vt:i4>
      </vt:variant>
      <vt:variant>
        <vt:i4>5</vt:i4>
      </vt:variant>
      <vt:variant>
        <vt:lpwstr>https://www.health.gov.au/resources/publications/national-notifiable-diseases-surveillance-system-nndss-public-dataset-influenza-laboratory-confirmed</vt:lpwstr>
      </vt:variant>
      <vt:variant>
        <vt:lpwstr/>
      </vt:variant>
      <vt:variant>
        <vt:i4>2359416</vt:i4>
      </vt:variant>
      <vt:variant>
        <vt:i4>237</vt:i4>
      </vt:variant>
      <vt:variant>
        <vt:i4>0</vt:i4>
      </vt:variant>
      <vt:variant>
        <vt:i4>5</vt:i4>
      </vt:variant>
      <vt:variant>
        <vt:lpwstr>https://www.ansto.gov.au/media/3977</vt:lpwstr>
      </vt:variant>
      <vt:variant>
        <vt:lpwstr/>
      </vt:variant>
      <vt:variant>
        <vt:i4>2752614</vt:i4>
      </vt:variant>
      <vt:variant>
        <vt:i4>234</vt:i4>
      </vt:variant>
      <vt:variant>
        <vt:i4>0</vt:i4>
      </vt:variant>
      <vt:variant>
        <vt:i4>5</vt:i4>
      </vt:variant>
      <vt:variant>
        <vt:lpwstr>https://www.aitsl.edu.au/teach/improve-practice/feedback</vt:lpwstr>
      </vt:variant>
      <vt:variant>
        <vt:lpwstr>:~:text=FEEDBACK-,Factsheet,-A%20quick%20guide</vt:lpwstr>
      </vt:variant>
      <vt:variant>
        <vt:i4>4391019</vt:i4>
      </vt:variant>
      <vt:variant>
        <vt:i4>231</vt:i4>
      </vt:variant>
      <vt:variant>
        <vt:i4>0</vt:i4>
      </vt:variant>
      <vt:variant>
        <vt:i4>5</vt:i4>
      </vt:variant>
      <vt:variant>
        <vt:lpwstr>https://www.aitsl.edu.au/docs/default-source/feedback/aitsl-learning-intentions-and-success-criteria-strategy.pdf?sfvrsn=382dec3c_2</vt:lpwstr>
      </vt:variant>
      <vt:variant>
        <vt:lpwstr>:~:text=Learning%20Intentions%20are%20descriptions%20of,providing%20feedback%20and%20assessing%20achievement.</vt:lpwstr>
      </vt:variant>
      <vt:variant>
        <vt:i4>5570660</vt:i4>
      </vt:variant>
      <vt:variant>
        <vt:i4>228</vt:i4>
      </vt:variant>
      <vt:variant>
        <vt:i4>0</vt:i4>
      </vt:variant>
      <vt:variant>
        <vt:i4>5</vt:i4>
      </vt:variant>
      <vt:variant>
        <vt:lpwstr>https://curriculum.nsw.edu.au/resources/teaching-resources?s=science_7_10_2023</vt:lpwstr>
      </vt:variant>
      <vt:variant>
        <vt:lpwstr/>
      </vt:variant>
      <vt:variant>
        <vt:i4>6946918</vt:i4>
      </vt:variant>
      <vt:variant>
        <vt:i4>225</vt:i4>
      </vt:variant>
      <vt:variant>
        <vt:i4>0</vt:i4>
      </vt:variant>
      <vt:variant>
        <vt:i4>5</vt:i4>
      </vt:variant>
      <vt:variant>
        <vt:lpwstr>https://www.abs.gov.au/statistics/understanding-statistics/statistical-terms-and-concepts/correlation-and-causation</vt:lpwstr>
      </vt:variant>
      <vt:variant>
        <vt:lpwstr/>
      </vt:variant>
      <vt:variant>
        <vt:i4>7340090</vt:i4>
      </vt:variant>
      <vt:variant>
        <vt:i4>222</vt:i4>
      </vt:variant>
      <vt:variant>
        <vt:i4>0</vt:i4>
      </vt:variant>
      <vt:variant>
        <vt:i4>5</vt:i4>
      </vt:variant>
      <vt:variant>
        <vt:lpwstr>https://www.abs.gov.au/census/find-census-data/quickstats/2021/AUS</vt:lpwstr>
      </vt:variant>
      <vt:variant>
        <vt:lpwstr/>
      </vt:variant>
      <vt:variant>
        <vt:i4>2883640</vt:i4>
      </vt:variant>
      <vt:variant>
        <vt:i4>219</vt:i4>
      </vt:variant>
      <vt:variant>
        <vt:i4>0</vt:i4>
      </vt:variant>
      <vt:variant>
        <vt:i4>5</vt:i4>
      </vt:variant>
      <vt:variant>
        <vt:lpwstr>https://www.bom.gov.au/climate/data/index.shtml</vt:lpwstr>
      </vt:variant>
      <vt:variant>
        <vt:lpwstr/>
      </vt:variant>
      <vt:variant>
        <vt:i4>5570660</vt:i4>
      </vt:variant>
      <vt:variant>
        <vt:i4>216</vt:i4>
      </vt:variant>
      <vt:variant>
        <vt:i4>0</vt:i4>
      </vt:variant>
      <vt:variant>
        <vt:i4>5</vt:i4>
      </vt:variant>
      <vt:variant>
        <vt:lpwstr>https://curriculum.nsw.edu.au/resources/teaching-resources?s=science_7_10_2023</vt:lpwstr>
      </vt:variant>
      <vt:variant>
        <vt:lpwstr/>
      </vt:variant>
      <vt:variant>
        <vt:i4>5570660</vt:i4>
      </vt:variant>
      <vt:variant>
        <vt:i4>213</vt:i4>
      </vt:variant>
      <vt:variant>
        <vt:i4>0</vt:i4>
      </vt:variant>
      <vt:variant>
        <vt:i4>5</vt:i4>
      </vt:variant>
      <vt:variant>
        <vt:lpwstr>https://curriculum.nsw.edu.au/resources/teaching-resources?s=science_7_10_2023</vt:lpwstr>
      </vt:variant>
      <vt:variant>
        <vt:lpwstr/>
      </vt:variant>
      <vt:variant>
        <vt:i4>7077941</vt:i4>
      </vt:variant>
      <vt:variant>
        <vt:i4>210</vt:i4>
      </vt:variant>
      <vt:variant>
        <vt:i4>0</vt:i4>
      </vt:variant>
      <vt:variant>
        <vt:i4>5</vt:i4>
      </vt:variant>
      <vt:variant>
        <vt:lpwstr>https://curriculum.nsw.edu.au/learning-areas/science/science-7-10-2023/overview</vt:lpwstr>
      </vt:variant>
      <vt:variant>
        <vt:lpwstr/>
      </vt:variant>
      <vt:variant>
        <vt:i4>3342452</vt:i4>
      </vt:variant>
      <vt:variant>
        <vt:i4>207</vt:i4>
      </vt:variant>
      <vt:variant>
        <vt:i4>0</vt:i4>
      </vt:variant>
      <vt:variant>
        <vt:i4>5</vt:i4>
      </vt:variant>
      <vt:variant>
        <vt:lpwstr>https://curriculum.nsw.edu.au/</vt:lpwstr>
      </vt:variant>
      <vt:variant>
        <vt:lpwstr/>
      </vt:variant>
      <vt:variant>
        <vt:i4>3997797</vt:i4>
      </vt:variant>
      <vt:variant>
        <vt:i4>204</vt:i4>
      </vt:variant>
      <vt:variant>
        <vt:i4>0</vt:i4>
      </vt:variant>
      <vt:variant>
        <vt:i4>5</vt:i4>
      </vt:variant>
      <vt:variant>
        <vt:lpwstr>https://educationstandards.nsw.edu.au/</vt:lpwstr>
      </vt:variant>
      <vt:variant>
        <vt:lpwstr/>
      </vt:variant>
      <vt:variant>
        <vt:i4>7536744</vt:i4>
      </vt:variant>
      <vt:variant>
        <vt:i4>201</vt:i4>
      </vt:variant>
      <vt:variant>
        <vt:i4>0</vt:i4>
      </vt:variant>
      <vt:variant>
        <vt:i4>5</vt:i4>
      </vt:variant>
      <vt:variant>
        <vt:lpwstr>https://educationstandards.nsw.edu.au/wps/portal/nesa/mini-footer/copyright</vt:lpwstr>
      </vt:variant>
      <vt:variant>
        <vt:lpwstr/>
      </vt:variant>
      <vt:variant>
        <vt:i4>7667718</vt:i4>
      </vt:variant>
      <vt:variant>
        <vt:i4>198</vt:i4>
      </vt:variant>
      <vt:variant>
        <vt:i4>0</vt:i4>
      </vt:variant>
      <vt:variant>
        <vt:i4>5</vt:i4>
      </vt:variant>
      <vt:variant>
        <vt:lpwstr/>
      </vt:variant>
      <vt:variant>
        <vt:lpwstr>_2.2_Descriptive_statistics</vt:lpwstr>
      </vt:variant>
      <vt:variant>
        <vt:i4>589915</vt:i4>
      </vt:variant>
      <vt:variant>
        <vt:i4>195</vt:i4>
      </vt:variant>
      <vt:variant>
        <vt:i4>0</vt:i4>
      </vt:variant>
      <vt:variant>
        <vt:i4>5</vt:i4>
      </vt:variant>
      <vt:variant>
        <vt:lpwstr>https://gml.noaa.gov/ccgg/trends/</vt:lpwstr>
      </vt:variant>
      <vt:variant>
        <vt:lpwstr/>
      </vt:variant>
      <vt:variant>
        <vt:i4>3735600</vt:i4>
      </vt:variant>
      <vt:variant>
        <vt:i4>192</vt:i4>
      </vt:variant>
      <vt:variant>
        <vt:i4>0</vt:i4>
      </vt:variant>
      <vt:variant>
        <vt:i4>5</vt:i4>
      </vt:variant>
      <vt:variant>
        <vt:lpwstr>https://www.youtube.com/watch?v=UIFUljuaUQo</vt:lpwstr>
      </vt:variant>
      <vt:variant>
        <vt:lpwstr/>
      </vt:variant>
      <vt:variant>
        <vt:i4>3473468</vt:i4>
      </vt:variant>
      <vt:variant>
        <vt:i4>189</vt:i4>
      </vt:variant>
      <vt:variant>
        <vt:i4>0</vt:i4>
      </vt:variant>
      <vt:variant>
        <vt:i4>5</vt:i4>
      </vt:variant>
      <vt:variant>
        <vt:lpwstr>https://www.youtube.com/watch?v=fzEHTxKJOjI</vt:lpwstr>
      </vt:variant>
      <vt:variant>
        <vt:lpwstr/>
      </vt:variant>
      <vt:variant>
        <vt:i4>7012460</vt:i4>
      </vt:variant>
      <vt:variant>
        <vt:i4>186</vt:i4>
      </vt:variant>
      <vt:variant>
        <vt:i4>0</vt:i4>
      </vt:variant>
      <vt:variant>
        <vt:i4>5</vt:i4>
      </vt:variant>
      <vt:variant>
        <vt:lpwstr>https://www.ansto.gov.au/node/2563</vt:lpwstr>
      </vt:variant>
      <vt:variant>
        <vt:lpwstr/>
      </vt:variant>
      <vt:variant>
        <vt:i4>3866671</vt:i4>
      </vt:variant>
      <vt:variant>
        <vt:i4>177</vt:i4>
      </vt:variant>
      <vt:variant>
        <vt:i4>0</vt:i4>
      </vt:variant>
      <vt:variant>
        <vt:i4>5</vt:i4>
      </vt:variant>
      <vt:variant>
        <vt:lpwstr>https://canva.link/9qrwi5kiitsxtx6</vt:lpwstr>
      </vt:variant>
      <vt:variant>
        <vt:lpwstr/>
      </vt:variant>
      <vt:variant>
        <vt:i4>3866671</vt:i4>
      </vt:variant>
      <vt:variant>
        <vt:i4>174</vt:i4>
      </vt:variant>
      <vt:variant>
        <vt:i4>0</vt:i4>
      </vt:variant>
      <vt:variant>
        <vt:i4>5</vt:i4>
      </vt:variant>
      <vt:variant>
        <vt:lpwstr>https://canva.link/9qrwi5kiitsxtx6</vt:lpwstr>
      </vt:variant>
      <vt:variant>
        <vt:lpwstr/>
      </vt:variant>
      <vt:variant>
        <vt:i4>1179745</vt:i4>
      </vt:variant>
      <vt:variant>
        <vt:i4>171</vt:i4>
      </vt:variant>
      <vt:variant>
        <vt:i4>0</vt:i4>
      </vt:variant>
      <vt:variant>
        <vt:i4>5</vt:i4>
      </vt:variant>
      <vt:variant>
        <vt:lpwstr>https://www.youtube.com/shorts/rw_G1GikaH0</vt:lpwstr>
      </vt:variant>
      <vt:variant>
        <vt:lpwstr/>
      </vt:variant>
      <vt:variant>
        <vt:i4>1572929</vt:i4>
      </vt:variant>
      <vt:variant>
        <vt:i4>168</vt:i4>
      </vt:variant>
      <vt:variant>
        <vt:i4>0</vt:i4>
      </vt:variant>
      <vt:variant>
        <vt:i4>5</vt:i4>
      </vt:variant>
      <vt:variant>
        <vt:lpwstr>https://www.health.harvard.edu/blog/will-blue-light-from-electronic-devices-increase-my-risk-of-macular-degeneration-and-blindness-2019040816365</vt:lpwstr>
      </vt:variant>
      <vt:variant>
        <vt:lpwstr/>
      </vt:variant>
      <vt:variant>
        <vt:i4>1966101</vt:i4>
      </vt:variant>
      <vt:variant>
        <vt:i4>165</vt:i4>
      </vt:variant>
      <vt:variant>
        <vt:i4>0</vt:i4>
      </vt:variant>
      <vt:variant>
        <vt:i4>5</vt:i4>
      </vt:variant>
      <vt:variant>
        <vt:lpwstr>https://dhmo.org/</vt:lpwstr>
      </vt:variant>
      <vt:variant>
        <vt:lpwstr/>
      </vt:variant>
      <vt:variant>
        <vt:i4>1966101</vt:i4>
      </vt:variant>
      <vt:variant>
        <vt:i4>162</vt:i4>
      </vt:variant>
      <vt:variant>
        <vt:i4>0</vt:i4>
      </vt:variant>
      <vt:variant>
        <vt:i4>5</vt:i4>
      </vt:variant>
      <vt:variant>
        <vt:lpwstr>https://dhmo.org/</vt:lpwstr>
      </vt:variant>
      <vt:variant>
        <vt:lpwstr/>
      </vt:variant>
      <vt:variant>
        <vt:i4>7733306</vt:i4>
      </vt:variant>
      <vt:variant>
        <vt:i4>159</vt:i4>
      </vt:variant>
      <vt:variant>
        <vt:i4>0</vt:i4>
      </vt:variant>
      <vt:variant>
        <vt:i4>5</vt:i4>
      </vt:variant>
      <vt:variant>
        <vt:lpwstr>https://www.youtube.com/watch?v=rOCQZ7QnoN0</vt:lpwstr>
      </vt:variant>
      <vt:variant>
        <vt:lpwstr/>
      </vt:variant>
      <vt:variant>
        <vt:i4>2687073</vt:i4>
      </vt:variant>
      <vt:variant>
        <vt:i4>156</vt:i4>
      </vt:variant>
      <vt:variant>
        <vt:i4>0</vt:i4>
      </vt:variant>
      <vt:variant>
        <vt:i4>5</vt:i4>
      </vt:variant>
      <vt:variant>
        <vt:lpwstr>https://www.youtube.com/redirect?event=video_description&amp;redir_token=QUFFLUhqbV9seExWaVN5WFBBRjdNd1ctUkRpYVBqNVA4d3xBQ3Jtc0ttalgzOW4tems2czR0M0V1bkxFdl9xRkNRWTVzU0t0enRqX1pUZ3BiNW9XOEFYX0NDdFB0aGIzMC1TcTc0Umg4WGN4SnN4WEoxaG0tck16dG0wRWx5V0NJeWpwTlNwVTItdUtYOXFuZXZKUnJCQVZzUQ&amp;q=https%3A%2F%2Fwww.jpl.nasa.gov%2Fedu%2Fpdfs%2Fpaperhelicopter_worksheet.pdf&amp;v=cobhODQQCxU</vt:lpwstr>
      </vt:variant>
      <vt:variant>
        <vt:lpwstr/>
      </vt:variant>
      <vt:variant>
        <vt:i4>8323098</vt:i4>
      </vt:variant>
      <vt:variant>
        <vt:i4>153</vt:i4>
      </vt:variant>
      <vt:variant>
        <vt:i4>0</vt:i4>
      </vt:variant>
      <vt:variant>
        <vt:i4>5</vt:i4>
      </vt:variant>
      <vt:variant>
        <vt:lpwstr>https://youtu.be/cobhODQQCxU?si=RawjAIr_3Kj4wpJk</vt:lpwstr>
      </vt:variant>
      <vt:variant>
        <vt:lpwstr/>
      </vt:variant>
      <vt:variant>
        <vt:i4>3538984</vt:i4>
      </vt:variant>
      <vt:variant>
        <vt:i4>147</vt:i4>
      </vt:variant>
      <vt:variant>
        <vt:i4>0</vt:i4>
      </vt:variant>
      <vt:variant>
        <vt:i4>5</vt:i4>
      </vt:variant>
      <vt:variant>
        <vt:lpwstr>https://education.nsw.gov.au/inside-the-department/health-and-safety/risk-management/compliance-and-environment/chemical-safety-in-schools/section-1--general-information-for-all-staff/1-7-risk-assessment---a-pre-requisite-for-risk-control</vt:lpwstr>
      </vt:variant>
      <vt:variant>
        <vt:lpwstr/>
      </vt:variant>
      <vt:variant>
        <vt:i4>7077941</vt:i4>
      </vt:variant>
      <vt:variant>
        <vt:i4>141</vt:i4>
      </vt:variant>
      <vt:variant>
        <vt:i4>0</vt:i4>
      </vt:variant>
      <vt:variant>
        <vt:i4>5</vt:i4>
      </vt:variant>
      <vt:variant>
        <vt:lpwstr>https://curriculum.nsw.edu.au/learning-areas/science/science-7-10-2023/overview</vt:lpwstr>
      </vt:variant>
      <vt:variant>
        <vt:lpwstr/>
      </vt:variant>
      <vt:variant>
        <vt:i4>8126507</vt:i4>
      </vt:variant>
      <vt:variant>
        <vt:i4>135</vt:i4>
      </vt:variant>
      <vt:variant>
        <vt:i4>0</vt:i4>
      </vt:variant>
      <vt:variant>
        <vt:i4>5</vt:i4>
      </vt:variant>
      <vt:variant>
        <vt:lpwstr>https://educationstandards.nsw.edu.au/wps/portal/nesa/k-10/understanding-the-curriculum/programming</vt:lpwstr>
      </vt:variant>
      <vt:variant>
        <vt:lpwstr/>
      </vt:variant>
      <vt:variant>
        <vt:i4>1114172</vt:i4>
      </vt:variant>
      <vt:variant>
        <vt:i4>128</vt:i4>
      </vt:variant>
      <vt:variant>
        <vt:i4>0</vt:i4>
      </vt:variant>
      <vt:variant>
        <vt:i4>5</vt:i4>
      </vt:variant>
      <vt:variant>
        <vt:lpwstr/>
      </vt:variant>
      <vt:variant>
        <vt:lpwstr>_Toc237594046</vt:lpwstr>
      </vt:variant>
      <vt:variant>
        <vt:i4>1114172</vt:i4>
      </vt:variant>
      <vt:variant>
        <vt:i4>122</vt:i4>
      </vt:variant>
      <vt:variant>
        <vt:i4>0</vt:i4>
      </vt:variant>
      <vt:variant>
        <vt:i4>5</vt:i4>
      </vt:variant>
      <vt:variant>
        <vt:lpwstr/>
      </vt:variant>
      <vt:variant>
        <vt:lpwstr>_Toc237594045</vt:lpwstr>
      </vt:variant>
      <vt:variant>
        <vt:i4>1114172</vt:i4>
      </vt:variant>
      <vt:variant>
        <vt:i4>116</vt:i4>
      </vt:variant>
      <vt:variant>
        <vt:i4>0</vt:i4>
      </vt:variant>
      <vt:variant>
        <vt:i4>5</vt:i4>
      </vt:variant>
      <vt:variant>
        <vt:lpwstr/>
      </vt:variant>
      <vt:variant>
        <vt:lpwstr>_Toc237594044</vt:lpwstr>
      </vt:variant>
      <vt:variant>
        <vt:i4>1114172</vt:i4>
      </vt:variant>
      <vt:variant>
        <vt:i4>110</vt:i4>
      </vt:variant>
      <vt:variant>
        <vt:i4>0</vt:i4>
      </vt:variant>
      <vt:variant>
        <vt:i4>5</vt:i4>
      </vt:variant>
      <vt:variant>
        <vt:lpwstr/>
      </vt:variant>
      <vt:variant>
        <vt:lpwstr>_Toc237594043</vt:lpwstr>
      </vt:variant>
      <vt:variant>
        <vt:i4>1114172</vt:i4>
      </vt:variant>
      <vt:variant>
        <vt:i4>104</vt:i4>
      </vt:variant>
      <vt:variant>
        <vt:i4>0</vt:i4>
      </vt:variant>
      <vt:variant>
        <vt:i4>5</vt:i4>
      </vt:variant>
      <vt:variant>
        <vt:lpwstr/>
      </vt:variant>
      <vt:variant>
        <vt:lpwstr>_Toc237594042</vt:lpwstr>
      </vt:variant>
      <vt:variant>
        <vt:i4>1114172</vt:i4>
      </vt:variant>
      <vt:variant>
        <vt:i4>98</vt:i4>
      </vt:variant>
      <vt:variant>
        <vt:i4>0</vt:i4>
      </vt:variant>
      <vt:variant>
        <vt:i4>5</vt:i4>
      </vt:variant>
      <vt:variant>
        <vt:lpwstr/>
      </vt:variant>
      <vt:variant>
        <vt:lpwstr>_Toc237594041</vt:lpwstr>
      </vt:variant>
      <vt:variant>
        <vt:i4>1114172</vt:i4>
      </vt:variant>
      <vt:variant>
        <vt:i4>92</vt:i4>
      </vt:variant>
      <vt:variant>
        <vt:i4>0</vt:i4>
      </vt:variant>
      <vt:variant>
        <vt:i4>5</vt:i4>
      </vt:variant>
      <vt:variant>
        <vt:lpwstr/>
      </vt:variant>
      <vt:variant>
        <vt:lpwstr>_Toc237594040</vt:lpwstr>
      </vt:variant>
      <vt:variant>
        <vt:i4>1441852</vt:i4>
      </vt:variant>
      <vt:variant>
        <vt:i4>86</vt:i4>
      </vt:variant>
      <vt:variant>
        <vt:i4>0</vt:i4>
      </vt:variant>
      <vt:variant>
        <vt:i4>5</vt:i4>
      </vt:variant>
      <vt:variant>
        <vt:lpwstr/>
      </vt:variant>
      <vt:variant>
        <vt:lpwstr>_Toc237594039</vt:lpwstr>
      </vt:variant>
      <vt:variant>
        <vt:i4>1441852</vt:i4>
      </vt:variant>
      <vt:variant>
        <vt:i4>80</vt:i4>
      </vt:variant>
      <vt:variant>
        <vt:i4>0</vt:i4>
      </vt:variant>
      <vt:variant>
        <vt:i4>5</vt:i4>
      </vt:variant>
      <vt:variant>
        <vt:lpwstr/>
      </vt:variant>
      <vt:variant>
        <vt:lpwstr>_Toc237594038</vt:lpwstr>
      </vt:variant>
      <vt:variant>
        <vt:i4>1441852</vt:i4>
      </vt:variant>
      <vt:variant>
        <vt:i4>74</vt:i4>
      </vt:variant>
      <vt:variant>
        <vt:i4>0</vt:i4>
      </vt:variant>
      <vt:variant>
        <vt:i4>5</vt:i4>
      </vt:variant>
      <vt:variant>
        <vt:lpwstr/>
      </vt:variant>
      <vt:variant>
        <vt:lpwstr>_Toc237594037</vt:lpwstr>
      </vt:variant>
      <vt:variant>
        <vt:i4>1441852</vt:i4>
      </vt:variant>
      <vt:variant>
        <vt:i4>68</vt:i4>
      </vt:variant>
      <vt:variant>
        <vt:i4>0</vt:i4>
      </vt:variant>
      <vt:variant>
        <vt:i4>5</vt:i4>
      </vt:variant>
      <vt:variant>
        <vt:lpwstr/>
      </vt:variant>
      <vt:variant>
        <vt:lpwstr>_Toc237594036</vt:lpwstr>
      </vt:variant>
      <vt:variant>
        <vt:i4>1441852</vt:i4>
      </vt:variant>
      <vt:variant>
        <vt:i4>62</vt:i4>
      </vt:variant>
      <vt:variant>
        <vt:i4>0</vt:i4>
      </vt:variant>
      <vt:variant>
        <vt:i4>5</vt:i4>
      </vt:variant>
      <vt:variant>
        <vt:lpwstr/>
      </vt:variant>
      <vt:variant>
        <vt:lpwstr>_Toc237594035</vt:lpwstr>
      </vt:variant>
      <vt:variant>
        <vt:i4>1441852</vt:i4>
      </vt:variant>
      <vt:variant>
        <vt:i4>56</vt:i4>
      </vt:variant>
      <vt:variant>
        <vt:i4>0</vt:i4>
      </vt:variant>
      <vt:variant>
        <vt:i4>5</vt:i4>
      </vt:variant>
      <vt:variant>
        <vt:lpwstr/>
      </vt:variant>
      <vt:variant>
        <vt:lpwstr>_Toc237594034</vt:lpwstr>
      </vt:variant>
      <vt:variant>
        <vt:i4>1441852</vt:i4>
      </vt:variant>
      <vt:variant>
        <vt:i4>50</vt:i4>
      </vt:variant>
      <vt:variant>
        <vt:i4>0</vt:i4>
      </vt:variant>
      <vt:variant>
        <vt:i4>5</vt:i4>
      </vt:variant>
      <vt:variant>
        <vt:lpwstr/>
      </vt:variant>
      <vt:variant>
        <vt:lpwstr>_Toc237594033</vt:lpwstr>
      </vt:variant>
      <vt:variant>
        <vt:i4>1441852</vt:i4>
      </vt:variant>
      <vt:variant>
        <vt:i4>44</vt:i4>
      </vt:variant>
      <vt:variant>
        <vt:i4>0</vt:i4>
      </vt:variant>
      <vt:variant>
        <vt:i4>5</vt:i4>
      </vt:variant>
      <vt:variant>
        <vt:lpwstr/>
      </vt:variant>
      <vt:variant>
        <vt:lpwstr>_Toc237594032</vt:lpwstr>
      </vt:variant>
      <vt:variant>
        <vt:i4>1441852</vt:i4>
      </vt:variant>
      <vt:variant>
        <vt:i4>38</vt:i4>
      </vt:variant>
      <vt:variant>
        <vt:i4>0</vt:i4>
      </vt:variant>
      <vt:variant>
        <vt:i4>5</vt:i4>
      </vt:variant>
      <vt:variant>
        <vt:lpwstr/>
      </vt:variant>
      <vt:variant>
        <vt:lpwstr>_Toc237594031</vt:lpwstr>
      </vt:variant>
      <vt:variant>
        <vt:i4>1441852</vt:i4>
      </vt:variant>
      <vt:variant>
        <vt:i4>32</vt:i4>
      </vt:variant>
      <vt:variant>
        <vt:i4>0</vt:i4>
      </vt:variant>
      <vt:variant>
        <vt:i4>5</vt:i4>
      </vt:variant>
      <vt:variant>
        <vt:lpwstr/>
      </vt:variant>
      <vt:variant>
        <vt:lpwstr>_Toc237594030</vt:lpwstr>
      </vt:variant>
      <vt:variant>
        <vt:i4>1507388</vt:i4>
      </vt:variant>
      <vt:variant>
        <vt:i4>26</vt:i4>
      </vt:variant>
      <vt:variant>
        <vt:i4>0</vt:i4>
      </vt:variant>
      <vt:variant>
        <vt:i4>5</vt:i4>
      </vt:variant>
      <vt:variant>
        <vt:lpwstr/>
      </vt:variant>
      <vt:variant>
        <vt:lpwstr>_Toc237594029</vt:lpwstr>
      </vt:variant>
      <vt:variant>
        <vt:i4>1507388</vt:i4>
      </vt:variant>
      <vt:variant>
        <vt:i4>20</vt:i4>
      </vt:variant>
      <vt:variant>
        <vt:i4>0</vt:i4>
      </vt:variant>
      <vt:variant>
        <vt:i4>5</vt:i4>
      </vt:variant>
      <vt:variant>
        <vt:lpwstr/>
      </vt:variant>
      <vt:variant>
        <vt:lpwstr>_Toc237594028</vt:lpwstr>
      </vt:variant>
      <vt:variant>
        <vt:i4>1507388</vt:i4>
      </vt:variant>
      <vt:variant>
        <vt:i4>14</vt:i4>
      </vt:variant>
      <vt:variant>
        <vt:i4>0</vt:i4>
      </vt:variant>
      <vt:variant>
        <vt:i4>5</vt:i4>
      </vt:variant>
      <vt:variant>
        <vt:lpwstr/>
      </vt:variant>
      <vt:variant>
        <vt:lpwstr>_Toc237594027</vt:lpwstr>
      </vt:variant>
      <vt:variant>
        <vt:i4>1507388</vt:i4>
      </vt:variant>
      <vt:variant>
        <vt:i4>8</vt:i4>
      </vt:variant>
      <vt:variant>
        <vt:i4>0</vt:i4>
      </vt:variant>
      <vt:variant>
        <vt:i4>5</vt:i4>
      </vt:variant>
      <vt:variant>
        <vt:lpwstr/>
      </vt:variant>
      <vt:variant>
        <vt:lpwstr>_Toc237594026</vt:lpwstr>
      </vt:variant>
      <vt:variant>
        <vt:i4>1507388</vt:i4>
      </vt:variant>
      <vt:variant>
        <vt:i4>2</vt:i4>
      </vt:variant>
      <vt:variant>
        <vt:i4>0</vt:i4>
      </vt:variant>
      <vt:variant>
        <vt:i4>5</vt:i4>
      </vt:variant>
      <vt:variant>
        <vt:lpwstr/>
      </vt:variant>
      <vt:variant>
        <vt:lpwstr>_Toc237594025</vt:lpwstr>
      </vt:variant>
      <vt:variant>
        <vt:i4>5636205</vt:i4>
      </vt:variant>
      <vt:variant>
        <vt:i4>0</vt:i4>
      </vt:variant>
      <vt:variant>
        <vt:i4>0</vt:i4>
      </vt:variant>
      <vt:variant>
        <vt:i4>5</vt:i4>
      </vt:variant>
      <vt:variant>
        <vt:lpwstr>mailto:Lewanna.Kenton2@det.nsw.edu.au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2 part A – sample program – Stage 5, Science</dc:title>
  <dc:subject/>
  <dc:creator>NSW Department of Education</dc:creator>
  <cp:keywords/>
  <dc:description/>
  <dcterms:created xsi:type="dcterms:W3CDTF">2026-10-02T07:59:00Z</dcterms:created>
  <dcterms:modified xsi:type="dcterms:W3CDTF">2026-10-06T02:55:00Z</dcterms:modified>
</cp:coreProperties>
</file>