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6D0207" w14:textId="616ACBCF" w:rsidR="0031611D" w:rsidRDefault="0031611D" w:rsidP="00B10130">
      <w:pPr>
        <w:pStyle w:val="Title"/>
      </w:pPr>
      <w:r w:rsidRPr="00A20078">
        <w:t>S</w:t>
      </w:r>
      <w:r w:rsidR="000811E9">
        <w:t>cience</w:t>
      </w:r>
      <w:r w:rsidRPr="00A20078">
        <w:t xml:space="preserve"> </w:t>
      </w:r>
      <w:r>
        <w:t>Stage</w:t>
      </w:r>
      <w:r w:rsidR="001E3744">
        <w:t xml:space="preserve"> 4</w:t>
      </w:r>
      <w:r w:rsidR="004F4CAB">
        <w:t xml:space="preserve"> </w:t>
      </w:r>
      <w:r w:rsidR="00F91615">
        <w:t xml:space="preserve">– </w:t>
      </w:r>
      <w:r w:rsidR="001E3744">
        <w:t>Solutions and mixtures</w:t>
      </w:r>
    </w:p>
    <w:p w14:paraId="51F3AA7F" w14:textId="3795E79C" w:rsidR="00666CBF" w:rsidRDefault="001B2C4A" w:rsidP="00EC22E4">
      <w:pPr>
        <w:pStyle w:val="Subtitle0"/>
      </w:pPr>
      <w:r>
        <w:t xml:space="preserve">Teacher </w:t>
      </w:r>
      <w:r w:rsidR="00156F4B">
        <w:t>resource</w:t>
      </w:r>
      <w:r>
        <w:t xml:space="preserve"> book </w:t>
      </w:r>
      <w:r w:rsidR="009D35DB">
        <w:t xml:space="preserve">3 of 3 </w:t>
      </w:r>
      <w:r w:rsidR="00323284">
        <w:t>(TRB</w:t>
      </w:r>
      <w:r w:rsidR="009D35DB">
        <w:t>3</w:t>
      </w:r>
      <w:r w:rsidR="00323284">
        <w:t>)</w:t>
      </w:r>
    </w:p>
    <w:p w14:paraId="2A2761D4" w14:textId="315AF76B" w:rsidR="004F4CAB" w:rsidRDefault="009D35DB" w:rsidP="004F4CAB">
      <w:pPr>
        <w:pStyle w:val="FeatureBox2"/>
        <w:rPr>
          <w:rStyle w:val="Strong"/>
        </w:rPr>
      </w:pPr>
      <w:r>
        <w:rPr>
          <w:rStyle w:val="Strong"/>
        </w:rPr>
        <w:t>3</w:t>
      </w:r>
      <w:r w:rsidR="004F4CAB">
        <w:rPr>
          <w:rStyle w:val="Strong"/>
        </w:rPr>
        <w:t>. How can the properties of substances be used to separate different types of matter?</w:t>
      </w:r>
    </w:p>
    <w:p w14:paraId="45C5AB0F" w14:textId="477609F4" w:rsidR="00EC22E4" w:rsidRPr="00E3284B" w:rsidRDefault="00E3284B" w:rsidP="00E3284B">
      <w:pPr>
        <w:rPr>
          <w:rStyle w:val="Strong"/>
        </w:rPr>
      </w:pPr>
      <w:r w:rsidRPr="006C5739">
        <w:rPr>
          <w:rStyle w:val="Strong"/>
        </w:rPr>
        <w:t>Creation date:</w:t>
      </w:r>
      <w:r>
        <w:rPr>
          <w:rStyle w:val="Strong"/>
        </w:rPr>
        <w:t xml:space="preserve"> </w:t>
      </w:r>
      <w:r w:rsidR="001A41E8">
        <w:t>19 Jan</w:t>
      </w:r>
      <w:r w:rsidR="004F4CAB">
        <w:t>uary</w:t>
      </w:r>
      <w:r w:rsidR="001A41E8">
        <w:t xml:space="preserve"> 2026</w:t>
      </w:r>
      <w:r w:rsidR="00C73A5D">
        <w:t>.</w:t>
      </w:r>
      <w:r w:rsidR="00EC22E4" w:rsidRPr="00E3284B">
        <w:rPr>
          <w:rStyle w:val="Strong"/>
        </w:rPr>
        <w:br w:type="page"/>
      </w:r>
    </w:p>
    <w:sdt>
      <w:sdtPr>
        <w:rPr>
          <w:rFonts w:eastAsiaTheme="minorEastAsia"/>
          <w:b/>
          <w:bCs w:val="0"/>
          <w:noProof/>
          <w:color w:val="auto"/>
          <w:sz w:val="22"/>
          <w:szCs w:val="22"/>
        </w:rPr>
        <w:id w:val="-713029401"/>
        <w:docPartObj>
          <w:docPartGallery w:val="Table of Contents"/>
          <w:docPartUnique/>
        </w:docPartObj>
      </w:sdtPr>
      <w:sdtEndPr/>
      <w:sdtContent>
        <w:p w14:paraId="4B4038E3" w14:textId="05E4AE1E" w:rsidR="00EC22E4" w:rsidRDefault="00EC22E4" w:rsidP="00CE6AB5">
          <w:pPr>
            <w:pStyle w:val="TOCHeading"/>
            <w:tabs>
              <w:tab w:val="left" w:pos="720"/>
              <w:tab w:val="left" w:pos="1440"/>
              <w:tab w:val="left" w:pos="2160"/>
              <w:tab w:val="left" w:pos="8565"/>
            </w:tabs>
          </w:pPr>
          <w:r>
            <w:t>Contents</w:t>
          </w:r>
        </w:p>
        <w:p w14:paraId="42C42C16" w14:textId="48243A10" w:rsidR="00DC589D" w:rsidRDefault="00EC2D0A">
          <w:pPr>
            <w:pStyle w:val="TOC1"/>
            <w:rPr>
              <w:rFonts w:asciiTheme="minorHAnsi" w:eastAsiaTheme="minorEastAsia" w:hAnsiTheme="minorHAnsi" w:cstheme="minorBidi"/>
              <w:b w:val="0"/>
              <w:kern w:val="2"/>
              <w:sz w:val="24"/>
              <w:lang w:eastAsia="ja-JP"/>
              <w14:ligatures w14:val="standardContextual"/>
            </w:rPr>
          </w:pPr>
          <w:r>
            <w:rPr>
              <w:b w:val="0"/>
            </w:rPr>
            <w:fldChar w:fldCharType="begin"/>
          </w:r>
          <w:r>
            <w:rPr>
              <w:b w:val="0"/>
            </w:rPr>
            <w:instrText xml:space="preserve"> TOC \o "1-3" \h \z \u </w:instrText>
          </w:r>
          <w:r>
            <w:rPr>
              <w:b w:val="0"/>
            </w:rPr>
            <w:fldChar w:fldCharType="separate"/>
          </w:r>
          <w:hyperlink w:anchor="_Toc227597178" w:history="1">
            <w:r w:rsidR="00DC589D" w:rsidRPr="00092BDB">
              <w:rPr>
                <w:rStyle w:val="Hyperlink"/>
              </w:rPr>
              <w:t>Overview</w:t>
            </w:r>
            <w:r w:rsidR="00DC589D">
              <w:rPr>
                <w:webHidden/>
              </w:rPr>
              <w:tab/>
            </w:r>
            <w:r w:rsidR="00DC589D">
              <w:rPr>
                <w:webHidden/>
              </w:rPr>
              <w:fldChar w:fldCharType="begin"/>
            </w:r>
            <w:r w:rsidR="00DC589D">
              <w:rPr>
                <w:webHidden/>
              </w:rPr>
              <w:instrText xml:space="preserve"> PAGEREF _Toc227597178 \h </w:instrText>
            </w:r>
            <w:r w:rsidR="00DC589D">
              <w:rPr>
                <w:webHidden/>
              </w:rPr>
            </w:r>
            <w:r w:rsidR="00DC589D">
              <w:rPr>
                <w:webHidden/>
              </w:rPr>
              <w:fldChar w:fldCharType="separate"/>
            </w:r>
            <w:r w:rsidR="00DC589D">
              <w:rPr>
                <w:webHidden/>
              </w:rPr>
              <w:t>3</w:t>
            </w:r>
            <w:r w:rsidR="00DC589D">
              <w:rPr>
                <w:webHidden/>
              </w:rPr>
              <w:fldChar w:fldCharType="end"/>
            </w:r>
          </w:hyperlink>
        </w:p>
        <w:p w14:paraId="7ADC2E0B" w14:textId="5B646FD0" w:rsidR="00DC589D" w:rsidRDefault="00DC589D">
          <w:pPr>
            <w:pStyle w:val="TOC2"/>
            <w:rPr>
              <w:rFonts w:asciiTheme="minorHAnsi" w:eastAsiaTheme="minorEastAsia" w:hAnsiTheme="minorHAnsi" w:cstheme="minorBidi"/>
              <w:kern w:val="2"/>
              <w:sz w:val="24"/>
              <w:lang w:eastAsia="ja-JP"/>
              <w14:ligatures w14:val="standardContextual"/>
            </w:rPr>
          </w:pPr>
          <w:hyperlink w:anchor="_Toc227597179" w:history="1">
            <w:r w:rsidRPr="00092BDB">
              <w:rPr>
                <w:rStyle w:val="Hyperlink"/>
              </w:rPr>
              <w:t>Glossary</w:t>
            </w:r>
            <w:r>
              <w:rPr>
                <w:webHidden/>
              </w:rPr>
              <w:tab/>
            </w:r>
            <w:r>
              <w:rPr>
                <w:webHidden/>
              </w:rPr>
              <w:fldChar w:fldCharType="begin"/>
            </w:r>
            <w:r>
              <w:rPr>
                <w:webHidden/>
              </w:rPr>
              <w:instrText xml:space="preserve"> PAGEREF _Toc227597179 \h </w:instrText>
            </w:r>
            <w:r>
              <w:rPr>
                <w:webHidden/>
              </w:rPr>
            </w:r>
            <w:r>
              <w:rPr>
                <w:webHidden/>
              </w:rPr>
              <w:fldChar w:fldCharType="separate"/>
            </w:r>
            <w:r>
              <w:rPr>
                <w:webHidden/>
              </w:rPr>
              <w:t>3</w:t>
            </w:r>
            <w:r>
              <w:rPr>
                <w:webHidden/>
              </w:rPr>
              <w:fldChar w:fldCharType="end"/>
            </w:r>
          </w:hyperlink>
        </w:p>
        <w:p w14:paraId="6BDF44F8" w14:textId="3F9CEB70" w:rsidR="00DC589D" w:rsidRDefault="00DC589D">
          <w:pPr>
            <w:pStyle w:val="TOC1"/>
            <w:rPr>
              <w:rFonts w:asciiTheme="minorHAnsi" w:eastAsiaTheme="minorEastAsia" w:hAnsiTheme="minorHAnsi" w:cstheme="minorBidi"/>
              <w:b w:val="0"/>
              <w:kern w:val="2"/>
              <w:sz w:val="24"/>
              <w:lang w:eastAsia="ja-JP"/>
              <w14:ligatures w14:val="standardContextual"/>
            </w:rPr>
          </w:pPr>
          <w:hyperlink w:anchor="_Toc227597180" w:history="1">
            <w:r w:rsidRPr="00092BDB">
              <w:rPr>
                <w:rStyle w:val="Hyperlink"/>
              </w:rPr>
              <w:t>3.1 Classifying matter</w:t>
            </w:r>
            <w:r>
              <w:rPr>
                <w:webHidden/>
              </w:rPr>
              <w:tab/>
            </w:r>
            <w:r>
              <w:rPr>
                <w:webHidden/>
              </w:rPr>
              <w:fldChar w:fldCharType="begin"/>
            </w:r>
            <w:r>
              <w:rPr>
                <w:webHidden/>
              </w:rPr>
              <w:instrText xml:space="preserve"> PAGEREF _Toc227597180 \h </w:instrText>
            </w:r>
            <w:r>
              <w:rPr>
                <w:webHidden/>
              </w:rPr>
            </w:r>
            <w:r>
              <w:rPr>
                <w:webHidden/>
              </w:rPr>
              <w:fldChar w:fldCharType="separate"/>
            </w:r>
            <w:r>
              <w:rPr>
                <w:webHidden/>
              </w:rPr>
              <w:t>6</w:t>
            </w:r>
            <w:r>
              <w:rPr>
                <w:webHidden/>
              </w:rPr>
              <w:fldChar w:fldCharType="end"/>
            </w:r>
          </w:hyperlink>
        </w:p>
        <w:p w14:paraId="6F65CA5D" w14:textId="7C09052F" w:rsidR="00DC589D" w:rsidRDefault="00DC589D">
          <w:pPr>
            <w:pStyle w:val="TOC2"/>
            <w:rPr>
              <w:rFonts w:asciiTheme="minorHAnsi" w:eastAsiaTheme="minorEastAsia" w:hAnsiTheme="minorHAnsi" w:cstheme="minorBidi"/>
              <w:kern w:val="2"/>
              <w:sz w:val="24"/>
              <w:lang w:eastAsia="ja-JP"/>
              <w14:ligatures w14:val="standardContextual"/>
            </w:rPr>
          </w:pPr>
          <w:hyperlink w:anchor="_Toc227597181" w:history="1">
            <w:r w:rsidRPr="00092BDB">
              <w:rPr>
                <w:rStyle w:val="Hyperlink"/>
              </w:rPr>
              <w:t>Types of matter</w:t>
            </w:r>
            <w:r>
              <w:rPr>
                <w:webHidden/>
              </w:rPr>
              <w:tab/>
            </w:r>
            <w:r>
              <w:rPr>
                <w:webHidden/>
              </w:rPr>
              <w:fldChar w:fldCharType="begin"/>
            </w:r>
            <w:r>
              <w:rPr>
                <w:webHidden/>
              </w:rPr>
              <w:instrText xml:space="preserve"> PAGEREF _Toc227597181 \h </w:instrText>
            </w:r>
            <w:r>
              <w:rPr>
                <w:webHidden/>
              </w:rPr>
            </w:r>
            <w:r>
              <w:rPr>
                <w:webHidden/>
              </w:rPr>
              <w:fldChar w:fldCharType="separate"/>
            </w:r>
            <w:r>
              <w:rPr>
                <w:webHidden/>
              </w:rPr>
              <w:t>6</w:t>
            </w:r>
            <w:r>
              <w:rPr>
                <w:webHidden/>
              </w:rPr>
              <w:fldChar w:fldCharType="end"/>
            </w:r>
          </w:hyperlink>
        </w:p>
        <w:p w14:paraId="2F113DC2" w14:textId="3317C96A" w:rsidR="00DC589D" w:rsidRDefault="00DC589D">
          <w:pPr>
            <w:pStyle w:val="TOC3"/>
            <w:tabs>
              <w:tab w:val="right" w:leader="dot" w:pos="9628"/>
            </w:tabs>
            <w:rPr>
              <w:rFonts w:asciiTheme="minorHAnsi" w:eastAsiaTheme="minorEastAsia" w:hAnsiTheme="minorHAnsi" w:cstheme="minorBidi"/>
              <w:noProof/>
              <w:kern w:val="2"/>
              <w:sz w:val="24"/>
              <w:lang w:eastAsia="ja-JP"/>
              <w14:ligatures w14:val="standardContextual"/>
            </w:rPr>
          </w:pPr>
          <w:hyperlink w:anchor="_Toc227597182" w:history="1">
            <w:r w:rsidRPr="00092BDB">
              <w:rPr>
                <w:rStyle w:val="Hyperlink"/>
                <w:noProof/>
              </w:rPr>
              <w:t>Student resource – types of matter</w:t>
            </w:r>
            <w:r>
              <w:rPr>
                <w:noProof/>
                <w:webHidden/>
              </w:rPr>
              <w:tab/>
            </w:r>
            <w:r>
              <w:rPr>
                <w:noProof/>
                <w:webHidden/>
              </w:rPr>
              <w:fldChar w:fldCharType="begin"/>
            </w:r>
            <w:r>
              <w:rPr>
                <w:noProof/>
                <w:webHidden/>
              </w:rPr>
              <w:instrText xml:space="preserve"> PAGEREF _Toc227597182 \h </w:instrText>
            </w:r>
            <w:r>
              <w:rPr>
                <w:noProof/>
                <w:webHidden/>
              </w:rPr>
            </w:r>
            <w:r>
              <w:rPr>
                <w:noProof/>
                <w:webHidden/>
              </w:rPr>
              <w:fldChar w:fldCharType="separate"/>
            </w:r>
            <w:r>
              <w:rPr>
                <w:noProof/>
                <w:webHidden/>
              </w:rPr>
              <w:t>9</w:t>
            </w:r>
            <w:r>
              <w:rPr>
                <w:noProof/>
                <w:webHidden/>
              </w:rPr>
              <w:fldChar w:fldCharType="end"/>
            </w:r>
          </w:hyperlink>
        </w:p>
        <w:p w14:paraId="437B0B93" w14:textId="58DE1A89" w:rsidR="00DC589D" w:rsidRDefault="00DC589D">
          <w:pPr>
            <w:pStyle w:val="TOC2"/>
            <w:rPr>
              <w:rFonts w:asciiTheme="minorHAnsi" w:eastAsiaTheme="minorEastAsia" w:hAnsiTheme="minorHAnsi" w:cstheme="minorBidi"/>
              <w:kern w:val="2"/>
              <w:sz w:val="24"/>
              <w:lang w:eastAsia="ja-JP"/>
              <w14:ligatures w14:val="standardContextual"/>
            </w:rPr>
          </w:pPr>
          <w:hyperlink w:anchor="_Toc227597183" w:history="1">
            <w:r w:rsidRPr="00092BDB">
              <w:rPr>
                <w:rStyle w:val="Hyperlink"/>
              </w:rPr>
              <w:t>Classifying matter</w:t>
            </w:r>
            <w:r>
              <w:rPr>
                <w:webHidden/>
              </w:rPr>
              <w:tab/>
            </w:r>
            <w:r>
              <w:rPr>
                <w:webHidden/>
              </w:rPr>
              <w:fldChar w:fldCharType="begin"/>
            </w:r>
            <w:r>
              <w:rPr>
                <w:webHidden/>
              </w:rPr>
              <w:instrText xml:space="preserve"> PAGEREF _Toc227597183 \h </w:instrText>
            </w:r>
            <w:r>
              <w:rPr>
                <w:webHidden/>
              </w:rPr>
            </w:r>
            <w:r>
              <w:rPr>
                <w:webHidden/>
              </w:rPr>
              <w:fldChar w:fldCharType="separate"/>
            </w:r>
            <w:r>
              <w:rPr>
                <w:webHidden/>
              </w:rPr>
              <w:t>11</w:t>
            </w:r>
            <w:r>
              <w:rPr>
                <w:webHidden/>
              </w:rPr>
              <w:fldChar w:fldCharType="end"/>
            </w:r>
          </w:hyperlink>
        </w:p>
        <w:p w14:paraId="6277E6E9" w14:textId="11DE369F" w:rsidR="00DC589D" w:rsidRDefault="00DC589D">
          <w:pPr>
            <w:pStyle w:val="TOC3"/>
            <w:tabs>
              <w:tab w:val="right" w:leader="dot" w:pos="9628"/>
            </w:tabs>
            <w:rPr>
              <w:rFonts w:asciiTheme="minorHAnsi" w:eastAsiaTheme="minorEastAsia" w:hAnsiTheme="minorHAnsi" w:cstheme="minorBidi"/>
              <w:noProof/>
              <w:kern w:val="2"/>
              <w:sz w:val="24"/>
              <w:lang w:eastAsia="ja-JP"/>
              <w14:ligatures w14:val="standardContextual"/>
            </w:rPr>
          </w:pPr>
          <w:hyperlink w:anchor="_Toc227597184" w:history="1">
            <w:r w:rsidRPr="00092BDB">
              <w:rPr>
                <w:rStyle w:val="Hyperlink"/>
                <w:noProof/>
              </w:rPr>
              <w:t>Student resource – classifying matter</w:t>
            </w:r>
            <w:r>
              <w:rPr>
                <w:noProof/>
                <w:webHidden/>
              </w:rPr>
              <w:tab/>
            </w:r>
            <w:r>
              <w:rPr>
                <w:noProof/>
                <w:webHidden/>
              </w:rPr>
              <w:fldChar w:fldCharType="begin"/>
            </w:r>
            <w:r>
              <w:rPr>
                <w:noProof/>
                <w:webHidden/>
              </w:rPr>
              <w:instrText xml:space="preserve"> PAGEREF _Toc227597184 \h </w:instrText>
            </w:r>
            <w:r>
              <w:rPr>
                <w:noProof/>
                <w:webHidden/>
              </w:rPr>
            </w:r>
            <w:r>
              <w:rPr>
                <w:noProof/>
                <w:webHidden/>
              </w:rPr>
              <w:fldChar w:fldCharType="separate"/>
            </w:r>
            <w:r>
              <w:rPr>
                <w:noProof/>
                <w:webHidden/>
              </w:rPr>
              <w:t>16</w:t>
            </w:r>
            <w:r>
              <w:rPr>
                <w:noProof/>
                <w:webHidden/>
              </w:rPr>
              <w:fldChar w:fldCharType="end"/>
            </w:r>
          </w:hyperlink>
        </w:p>
        <w:p w14:paraId="2CE250B0" w14:textId="44E34E00" w:rsidR="00DC589D" w:rsidRDefault="00DC589D">
          <w:pPr>
            <w:pStyle w:val="TOC2"/>
            <w:rPr>
              <w:rFonts w:asciiTheme="minorHAnsi" w:eastAsiaTheme="minorEastAsia" w:hAnsiTheme="minorHAnsi" w:cstheme="minorBidi"/>
              <w:kern w:val="2"/>
              <w:sz w:val="24"/>
              <w:lang w:eastAsia="ja-JP"/>
              <w14:ligatures w14:val="standardContextual"/>
            </w:rPr>
          </w:pPr>
          <w:hyperlink w:anchor="_Toc227597185" w:history="1">
            <w:r w:rsidRPr="00092BDB">
              <w:rPr>
                <w:rStyle w:val="Hyperlink"/>
                <w:lang w:eastAsia="en-AU"/>
              </w:rPr>
              <w:t>Modelling substances</w:t>
            </w:r>
            <w:r>
              <w:rPr>
                <w:webHidden/>
              </w:rPr>
              <w:tab/>
            </w:r>
            <w:r>
              <w:rPr>
                <w:webHidden/>
              </w:rPr>
              <w:fldChar w:fldCharType="begin"/>
            </w:r>
            <w:r>
              <w:rPr>
                <w:webHidden/>
              </w:rPr>
              <w:instrText xml:space="preserve"> PAGEREF _Toc227597185 \h </w:instrText>
            </w:r>
            <w:r>
              <w:rPr>
                <w:webHidden/>
              </w:rPr>
            </w:r>
            <w:r>
              <w:rPr>
                <w:webHidden/>
              </w:rPr>
              <w:fldChar w:fldCharType="separate"/>
            </w:r>
            <w:r>
              <w:rPr>
                <w:webHidden/>
              </w:rPr>
              <w:t>21</w:t>
            </w:r>
            <w:r>
              <w:rPr>
                <w:webHidden/>
              </w:rPr>
              <w:fldChar w:fldCharType="end"/>
            </w:r>
          </w:hyperlink>
        </w:p>
        <w:p w14:paraId="013E33D4" w14:textId="7232C4B8" w:rsidR="00DC589D" w:rsidRDefault="00DC589D">
          <w:pPr>
            <w:pStyle w:val="TOC3"/>
            <w:tabs>
              <w:tab w:val="right" w:leader="dot" w:pos="9628"/>
            </w:tabs>
            <w:rPr>
              <w:rFonts w:asciiTheme="minorHAnsi" w:eastAsiaTheme="minorEastAsia" w:hAnsiTheme="minorHAnsi" w:cstheme="minorBidi"/>
              <w:noProof/>
              <w:kern w:val="2"/>
              <w:sz w:val="24"/>
              <w:lang w:eastAsia="ja-JP"/>
              <w14:ligatures w14:val="standardContextual"/>
            </w:rPr>
          </w:pPr>
          <w:hyperlink w:anchor="_Toc227597186" w:history="1">
            <w:r w:rsidRPr="00092BDB">
              <w:rPr>
                <w:rStyle w:val="Hyperlink"/>
                <w:noProof/>
                <w:lang w:eastAsia="en-AU"/>
              </w:rPr>
              <w:t>Student resource – modelling substances</w:t>
            </w:r>
            <w:r>
              <w:rPr>
                <w:noProof/>
                <w:webHidden/>
              </w:rPr>
              <w:tab/>
            </w:r>
            <w:r>
              <w:rPr>
                <w:noProof/>
                <w:webHidden/>
              </w:rPr>
              <w:fldChar w:fldCharType="begin"/>
            </w:r>
            <w:r>
              <w:rPr>
                <w:noProof/>
                <w:webHidden/>
              </w:rPr>
              <w:instrText xml:space="preserve"> PAGEREF _Toc227597186 \h </w:instrText>
            </w:r>
            <w:r>
              <w:rPr>
                <w:noProof/>
                <w:webHidden/>
              </w:rPr>
            </w:r>
            <w:r>
              <w:rPr>
                <w:noProof/>
                <w:webHidden/>
              </w:rPr>
              <w:fldChar w:fldCharType="separate"/>
            </w:r>
            <w:r>
              <w:rPr>
                <w:noProof/>
                <w:webHidden/>
              </w:rPr>
              <w:t>24</w:t>
            </w:r>
            <w:r>
              <w:rPr>
                <w:noProof/>
                <w:webHidden/>
              </w:rPr>
              <w:fldChar w:fldCharType="end"/>
            </w:r>
          </w:hyperlink>
        </w:p>
        <w:p w14:paraId="4A56EEDB" w14:textId="5F396896" w:rsidR="00DC589D" w:rsidRDefault="00DC589D">
          <w:pPr>
            <w:pStyle w:val="TOC1"/>
            <w:rPr>
              <w:rFonts w:asciiTheme="minorHAnsi" w:eastAsiaTheme="minorEastAsia" w:hAnsiTheme="minorHAnsi" w:cstheme="minorBidi"/>
              <w:b w:val="0"/>
              <w:kern w:val="2"/>
              <w:sz w:val="24"/>
              <w:lang w:eastAsia="ja-JP"/>
              <w14:ligatures w14:val="standardContextual"/>
            </w:rPr>
          </w:pPr>
          <w:hyperlink w:anchor="_Toc227597187" w:history="1">
            <w:r w:rsidRPr="00092BDB">
              <w:rPr>
                <w:rStyle w:val="Hyperlink"/>
              </w:rPr>
              <w:t>3.2 Separating mixtures</w:t>
            </w:r>
            <w:r>
              <w:rPr>
                <w:webHidden/>
              </w:rPr>
              <w:tab/>
            </w:r>
            <w:r>
              <w:rPr>
                <w:webHidden/>
              </w:rPr>
              <w:fldChar w:fldCharType="begin"/>
            </w:r>
            <w:r>
              <w:rPr>
                <w:webHidden/>
              </w:rPr>
              <w:instrText xml:space="preserve"> PAGEREF _Toc227597187 \h </w:instrText>
            </w:r>
            <w:r>
              <w:rPr>
                <w:webHidden/>
              </w:rPr>
            </w:r>
            <w:r>
              <w:rPr>
                <w:webHidden/>
              </w:rPr>
              <w:fldChar w:fldCharType="separate"/>
            </w:r>
            <w:r>
              <w:rPr>
                <w:webHidden/>
              </w:rPr>
              <w:t>26</w:t>
            </w:r>
            <w:r>
              <w:rPr>
                <w:webHidden/>
              </w:rPr>
              <w:fldChar w:fldCharType="end"/>
            </w:r>
          </w:hyperlink>
        </w:p>
        <w:p w14:paraId="04163329" w14:textId="77832988" w:rsidR="00DC589D" w:rsidRDefault="00DC589D">
          <w:pPr>
            <w:pStyle w:val="TOC2"/>
            <w:rPr>
              <w:rFonts w:asciiTheme="minorHAnsi" w:eastAsiaTheme="minorEastAsia" w:hAnsiTheme="minorHAnsi" w:cstheme="minorBidi"/>
              <w:kern w:val="2"/>
              <w:sz w:val="24"/>
              <w:lang w:eastAsia="ja-JP"/>
              <w14:ligatures w14:val="standardContextual"/>
            </w:rPr>
          </w:pPr>
          <w:hyperlink w:anchor="_Toc227597188" w:history="1">
            <w:r w:rsidRPr="00092BDB">
              <w:rPr>
                <w:rStyle w:val="Hyperlink"/>
              </w:rPr>
              <w:t>Physical properties and separation</w:t>
            </w:r>
            <w:r>
              <w:rPr>
                <w:webHidden/>
              </w:rPr>
              <w:tab/>
            </w:r>
            <w:r>
              <w:rPr>
                <w:webHidden/>
              </w:rPr>
              <w:fldChar w:fldCharType="begin"/>
            </w:r>
            <w:r>
              <w:rPr>
                <w:webHidden/>
              </w:rPr>
              <w:instrText xml:space="preserve"> PAGEREF _Toc227597188 \h </w:instrText>
            </w:r>
            <w:r>
              <w:rPr>
                <w:webHidden/>
              </w:rPr>
            </w:r>
            <w:r>
              <w:rPr>
                <w:webHidden/>
              </w:rPr>
              <w:fldChar w:fldCharType="separate"/>
            </w:r>
            <w:r>
              <w:rPr>
                <w:webHidden/>
              </w:rPr>
              <w:t>26</w:t>
            </w:r>
            <w:r>
              <w:rPr>
                <w:webHidden/>
              </w:rPr>
              <w:fldChar w:fldCharType="end"/>
            </w:r>
          </w:hyperlink>
        </w:p>
        <w:p w14:paraId="62B5648A" w14:textId="2E7FEE1C" w:rsidR="00DC589D" w:rsidRDefault="00DC589D">
          <w:pPr>
            <w:pStyle w:val="TOC3"/>
            <w:tabs>
              <w:tab w:val="right" w:leader="dot" w:pos="9628"/>
            </w:tabs>
            <w:rPr>
              <w:rFonts w:asciiTheme="minorHAnsi" w:eastAsiaTheme="minorEastAsia" w:hAnsiTheme="minorHAnsi" w:cstheme="minorBidi"/>
              <w:noProof/>
              <w:kern w:val="2"/>
              <w:sz w:val="24"/>
              <w:lang w:eastAsia="ja-JP"/>
              <w14:ligatures w14:val="standardContextual"/>
            </w:rPr>
          </w:pPr>
          <w:hyperlink w:anchor="_Toc227597189" w:history="1">
            <w:r w:rsidRPr="00092BDB">
              <w:rPr>
                <w:rStyle w:val="Hyperlink"/>
                <w:noProof/>
              </w:rPr>
              <w:t>Student resource – physical properties and separation</w:t>
            </w:r>
            <w:r>
              <w:rPr>
                <w:noProof/>
                <w:webHidden/>
              </w:rPr>
              <w:tab/>
            </w:r>
            <w:r>
              <w:rPr>
                <w:noProof/>
                <w:webHidden/>
              </w:rPr>
              <w:fldChar w:fldCharType="begin"/>
            </w:r>
            <w:r>
              <w:rPr>
                <w:noProof/>
                <w:webHidden/>
              </w:rPr>
              <w:instrText xml:space="preserve"> PAGEREF _Toc227597189 \h </w:instrText>
            </w:r>
            <w:r>
              <w:rPr>
                <w:noProof/>
                <w:webHidden/>
              </w:rPr>
            </w:r>
            <w:r>
              <w:rPr>
                <w:noProof/>
                <w:webHidden/>
              </w:rPr>
              <w:fldChar w:fldCharType="separate"/>
            </w:r>
            <w:r>
              <w:rPr>
                <w:noProof/>
                <w:webHidden/>
              </w:rPr>
              <w:t>31</w:t>
            </w:r>
            <w:r>
              <w:rPr>
                <w:noProof/>
                <w:webHidden/>
              </w:rPr>
              <w:fldChar w:fldCharType="end"/>
            </w:r>
          </w:hyperlink>
        </w:p>
        <w:p w14:paraId="63DEE842" w14:textId="7E48891B" w:rsidR="00DC589D" w:rsidRDefault="00DC589D">
          <w:pPr>
            <w:pStyle w:val="TOC2"/>
            <w:rPr>
              <w:rFonts w:asciiTheme="minorHAnsi" w:eastAsiaTheme="minorEastAsia" w:hAnsiTheme="minorHAnsi" w:cstheme="minorBidi"/>
              <w:kern w:val="2"/>
              <w:sz w:val="24"/>
              <w:lang w:eastAsia="ja-JP"/>
              <w14:ligatures w14:val="standardContextual"/>
            </w:rPr>
          </w:pPr>
          <w:hyperlink w:anchor="_Toc227597190" w:history="1">
            <w:r w:rsidRPr="00092BDB">
              <w:rPr>
                <w:rStyle w:val="Hyperlink"/>
              </w:rPr>
              <w:t>The Brewarrina fish traps – separation techniques</w:t>
            </w:r>
            <w:r>
              <w:rPr>
                <w:webHidden/>
              </w:rPr>
              <w:tab/>
            </w:r>
            <w:r>
              <w:rPr>
                <w:webHidden/>
              </w:rPr>
              <w:fldChar w:fldCharType="begin"/>
            </w:r>
            <w:r>
              <w:rPr>
                <w:webHidden/>
              </w:rPr>
              <w:instrText xml:space="preserve"> PAGEREF _Toc227597190 \h </w:instrText>
            </w:r>
            <w:r>
              <w:rPr>
                <w:webHidden/>
              </w:rPr>
            </w:r>
            <w:r>
              <w:rPr>
                <w:webHidden/>
              </w:rPr>
              <w:fldChar w:fldCharType="separate"/>
            </w:r>
            <w:r>
              <w:rPr>
                <w:webHidden/>
              </w:rPr>
              <w:t>33</w:t>
            </w:r>
            <w:r>
              <w:rPr>
                <w:webHidden/>
              </w:rPr>
              <w:fldChar w:fldCharType="end"/>
            </w:r>
          </w:hyperlink>
        </w:p>
        <w:p w14:paraId="79811BEB" w14:textId="60BDCD41" w:rsidR="00DC589D" w:rsidRDefault="00DC589D">
          <w:pPr>
            <w:pStyle w:val="TOC3"/>
            <w:tabs>
              <w:tab w:val="right" w:leader="dot" w:pos="9628"/>
            </w:tabs>
            <w:rPr>
              <w:rFonts w:asciiTheme="minorHAnsi" w:eastAsiaTheme="minorEastAsia" w:hAnsiTheme="minorHAnsi" w:cstheme="minorBidi"/>
              <w:noProof/>
              <w:kern w:val="2"/>
              <w:sz w:val="24"/>
              <w:lang w:eastAsia="ja-JP"/>
              <w14:ligatures w14:val="standardContextual"/>
            </w:rPr>
          </w:pPr>
          <w:hyperlink w:anchor="_Toc227597191" w:history="1">
            <w:r w:rsidRPr="00092BDB">
              <w:rPr>
                <w:rStyle w:val="Hyperlink"/>
                <w:noProof/>
              </w:rPr>
              <w:t>Student resource – Brewarrina fish traps</w:t>
            </w:r>
            <w:r>
              <w:rPr>
                <w:noProof/>
                <w:webHidden/>
              </w:rPr>
              <w:tab/>
            </w:r>
            <w:r>
              <w:rPr>
                <w:noProof/>
                <w:webHidden/>
              </w:rPr>
              <w:fldChar w:fldCharType="begin"/>
            </w:r>
            <w:r>
              <w:rPr>
                <w:noProof/>
                <w:webHidden/>
              </w:rPr>
              <w:instrText xml:space="preserve"> PAGEREF _Toc227597191 \h </w:instrText>
            </w:r>
            <w:r>
              <w:rPr>
                <w:noProof/>
                <w:webHidden/>
              </w:rPr>
            </w:r>
            <w:r>
              <w:rPr>
                <w:noProof/>
                <w:webHidden/>
              </w:rPr>
              <w:fldChar w:fldCharType="separate"/>
            </w:r>
            <w:r>
              <w:rPr>
                <w:noProof/>
                <w:webHidden/>
              </w:rPr>
              <w:t>35</w:t>
            </w:r>
            <w:r>
              <w:rPr>
                <w:noProof/>
                <w:webHidden/>
              </w:rPr>
              <w:fldChar w:fldCharType="end"/>
            </w:r>
          </w:hyperlink>
        </w:p>
        <w:p w14:paraId="6918EE72" w14:textId="54C8A790" w:rsidR="00DC589D" w:rsidRDefault="00DC589D">
          <w:pPr>
            <w:pStyle w:val="TOC2"/>
            <w:rPr>
              <w:rFonts w:asciiTheme="minorHAnsi" w:eastAsiaTheme="minorEastAsia" w:hAnsiTheme="minorHAnsi" w:cstheme="minorBidi"/>
              <w:kern w:val="2"/>
              <w:sz w:val="24"/>
              <w:lang w:eastAsia="ja-JP"/>
              <w14:ligatures w14:val="standardContextual"/>
            </w:rPr>
          </w:pPr>
          <w:hyperlink w:anchor="_Toc227597192" w:history="1">
            <w:r w:rsidRPr="00092BDB">
              <w:rPr>
                <w:rStyle w:val="Hyperlink"/>
              </w:rPr>
              <w:t>Separation techniques practical investigation</w:t>
            </w:r>
            <w:r>
              <w:rPr>
                <w:webHidden/>
              </w:rPr>
              <w:tab/>
            </w:r>
            <w:r>
              <w:rPr>
                <w:webHidden/>
              </w:rPr>
              <w:fldChar w:fldCharType="begin"/>
            </w:r>
            <w:r>
              <w:rPr>
                <w:webHidden/>
              </w:rPr>
              <w:instrText xml:space="preserve"> PAGEREF _Toc227597192 \h </w:instrText>
            </w:r>
            <w:r>
              <w:rPr>
                <w:webHidden/>
              </w:rPr>
            </w:r>
            <w:r>
              <w:rPr>
                <w:webHidden/>
              </w:rPr>
              <w:fldChar w:fldCharType="separate"/>
            </w:r>
            <w:r>
              <w:rPr>
                <w:webHidden/>
              </w:rPr>
              <w:t>36</w:t>
            </w:r>
            <w:r>
              <w:rPr>
                <w:webHidden/>
              </w:rPr>
              <w:fldChar w:fldCharType="end"/>
            </w:r>
          </w:hyperlink>
        </w:p>
        <w:p w14:paraId="7C8070CA" w14:textId="6159F7DB" w:rsidR="00DC589D" w:rsidRDefault="00DC589D">
          <w:pPr>
            <w:pStyle w:val="TOC3"/>
            <w:tabs>
              <w:tab w:val="right" w:leader="dot" w:pos="9628"/>
            </w:tabs>
            <w:rPr>
              <w:rFonts w:asciiTheme="minorHAnsi" w:eastAsiaTheme="minorEastAsia" w:hAnsiTheme="minorHAnsi" w:cstheme="minorBidi"/>
              <w:noProof/>
              <w:kern w:val="2"/>
              <w:sz w:val="24"/>
              <w:lang w:eastAsia="ja-JP"/>
              <w14:ligatures w14:val="standardContextual"/>
            </w:rPr>
          </w:pPr>
          <w:hyperlink w:anchor="_Toc227597193" w:history="1">
            <w:r w:rsidRPr="00092BDB">
              <w:rPr>
                <w:rStyle w:val="Hyperlink"/>
                <w:noProof/>
              </w:rPr>
              <w:t>Student resource – separating mixtures</w:t>
            </w:r>
            <w:r>
              <w:rPr>
                <w:noProof/>
                <w:webHidden/>
              </w:rPr>
              <w:tab/>
            </w:r>
            <w:r>
              <w:rPr>
                <w:noProof/>
                <w:webHidden/>
              </w:rPr>
              <w:fldChar w:fldCharType="begin"/>
            </w:r>
            <w:r>
              <w:rPr>
                <w:noProof/>
                <w:webHidden/>
              </w:rPr>
              <w:instrText xml:space="preserve"> PAGEREF _Toc227597193 \h </w:instrText>
            </w:r>
            <w:r>
              <w:rPr>
                <w:noProof/>
                <w:webHidden/>
              </w:rPr>
            </w:r>
            <w:r>
              <w:rPr>
                <w:noProof/>
                <w:webHidden/>
              </w:rPr>
              <w:fldChar w:fldCharType="separate"/>
            </w:r>
            <w:r>
              <w:rPr>
                <w:noProof/>
                <w:webHidden/>
              </w:rPr>
              <w:t>43</w:t>
            </w:r>
            <w:r>
              <w:rPr>
                <w:noProof/>
                <w:webHidden/>
              </w:rPr>
              <w:fldChar w:fldCharType="end"/>
            </w:r>
          </w:hyperlink>
        </w:p>
        <w:p w14:paraId="6673EC5E" w14:textId="67271C4F" w:rsidR="00DC589D" w:rsidRDefault="00DC589D">
          <w:pPr>
            <w:pStyle w:val="TOC1"/>
            <w:rPr>
              <w:rFonts w:asciiTheme="minorHAnsi" w:eastAsiaTheme="minorEastAsia" w:hAnsiTheme="minorHAnsi" w:cstheme="minorBidi"/>
              <w:b w:val="0"/>
              <w:kern w:val="2"/>
              <w:sz w:val="24"/>
              <w:lang w:eastAsia="ja-JP"/>
              <w14:ligatures w14:val="standardContextual"/>
            </w:rPr>
          </w:pPr>
          <w:hyperlink w:anchor="_Toc227597194" w:history="1">
            <w:r w:rsidRPr="00092BDB">
              <w:rPr>
                <w:rStyle w:val="Hyperlink"/>
              </w:rPr>
              <w:t>3.3 Separation techniques – evaporation, boiling and distillation</w:t>
            </w:r>
            <w:r>
              <w:rPr>
                <w:webHidden/>
              </w:rPr>
              <w:tab/>
            </w:r>
            <w:r>
              <w:rPr>
                <w:webHidden/>
              </w:rPr>
              <w:fldChar w:fldCharType="begin"/>
            </w:r>
            <w:r>
              <w:rPr>
                <w:webHidden/>
              </w:rPr>
              <w:instrText xml:space="preserve"> PAGEREF _Toc227597194 \h </w:instrText>
            </w:r>
            <w:r>
              <w:rPr>
                <w:webHidden/>
              </w:rPr>
            </w:r>
            <w:r>
              <w:rPr>
                <w:webHidden/>
              </w:rPr>
              <w:fldChar w:fldCharType="separate"/>
            </w:r>
            <w:r>
              <w:rPr>
                <w:webHidden/>
              </w:rPr>
              <w:t>46</w:t>
            </w:r>
            <w:r>
              <w:rPr>
                <w:webHidden/>
              </w:rPr>
              <w:fldChar w:fldCharType="end"/>
            </w:r>
          </w:hyperlink>
        </w:p>
        <w:p w14:paraId="083FBD13" w14:textId="627CFF0E" w:rsidR="00DC589D" w:rsidRDefault="00DC589D">
          <w:pPr>
            <w:pStyle w:val="TOC2"/>
            <w:rPr>
              <w:rFonts w:asciiTheme="minorHAnsi" w:eastAsiaTheme="minorEastAsia" w:hAnsiTheme="minorHAnsi" w:cstheme="minorBidi"/>
              <w:kern w:val="2"/>
              <w:sz w:val="24"/>
              <w:lang w:eastAsia="ja-JP"/>
              <w14:ligatures w14:val="standardContextual"/>
            </w:rPr>
          </w:pPr>
          <w:hyperlink w:anchor="_Toc227597195" w:history="1">
            <w:r w:rsidRPr="00092BDB">
              <w:rPr>
                <w:rStyle w:val="Hyperlink"/>
              </w:rPr>
              <w:t>Recovering salt from a solution</w:t>
            </w:r>
            <w:r>
              <w:rPr>
                <w:webHidden/>
              </w:rPr>
              <w:tab/>
            </w:r>
            <w:r>
              <w:rPr>
                <w:webHidden/>
              </w:rPr>
              <w:fldChar w:fldCharType="begin"/>
            </w:r>
            <w:r>
              <w:rPr>
                <w:webHidden/>
              </w:rPr>
              <w:instrText xml:space="preserve"> PAGEREF _Toc227597195 \h </w:instrText>
            </w:r>
            <w:r>
              <w:rPr>
                <w:webHidden/>
              </w:rPr>
            </w:r>
            <w:r>
              <w:rPr>
                <w:webHidden/>
              </w:rPr>
              <w:fldChar w:fldCharType="separate"/>
            </w:r>
            <w:r>
              <w:rPr>
                <w:webHidden/>
              </w:rPr>
              <w:t>46</w:t>
            </w:r>
            <w:r>
              <w:rPr>
                <w:webHidden/>
              </w:rPr>
              <w:fldChar w:fldCharType="end"/>
            </w:r>
          </w:hyperlink>
        </w:p>
        <w:p w14:paraId="10453D19" w14:textId="09A8C075" w:rsidR="00DC589D" w:rsidRDefault="00DC589D">
          <w:pPr>
            <w:pStyle w:val="TOC3"/>
            <w:tabs>
              <w:tab w:val="right" w:leader="dot" w:pos="9628"/>
            </w:tabs>
            <w:rPr>
              <w:rFonts w:asciiTheme="minorHAnsi" w:eastAsiaTheme="minorEastAsia" w:hAnsiTheme="minorHAnsi" w:cstheme="minorBidi"/>
              <w:noProof/>
              <w:kern w:val="2"/>
              <w:sz w:val="24"/>
              <w:lang w:eastAsia="ja-JP"/>
              <w14:ligatures w14:val="standardContextual"/>
            </w:rPr>
          </w:pPr>
          <w:hyperlink w:anchor="_Toc227597196" w:history="1">
            <w:r w:rsidRPr="00092BDB">
              <w:rPr>
                <w:rStyle w:val="Hyperlink"/>
                <w:noProof/>
              </w:rPr>
              <w:t>Student resource – recovering a salt from a solution</w:t>
            </w:r>
            <w:r>
              <w:rPr>
                <w:noProof/>
                <w:webHidden/>
              </w:rPr>
              <w:tab/>
            </w:r>
            <w:r>
              <w:rPr>
                <w:noProof/>
                <w:webHidden/>
              </w:rPr>
              <w:fldChar w:fldCharType="begin"/>
            </w:r>
            <w:r>
              <w:rPr>
                <w:noProof/>
                <w:webHidden/>
              </w:rPr>
              <w:instrText xml:space="preserve"> PAGEREF _Toc227597196 \h </w:instrText>
            </w:r>
            <w:r>
              <w:rPr>
                <w:noProof/>
                <w:webHidden/>
              </w:rPr>
            </w:r>
            <w:r>
              <w:rPr>
                <w:noProof/>
                <w:webHidden/>
              </w:rPr>
              <w:fldChar w:fldCharType="separate"/>
            </w:r>
            <w:r>
              <w:rPr>
                <w:noProof/>
                <w:webHidden/>
              </w:rPr>
              <w:t>49</w:t>
            </w:r>
            <w:r>
              <w:rPr>
                <w:noProof/>
                <w:webHidden/>
              </w:rPr>
              <w:fldChar w:fldCharType="end"/>
            </w:r>
          </w:hyperlink>
        </w:p>
        <w:p w14:paraId="4B45AE97" w14:textId="5C76A622" w:rsidR="00DC589D" w:rsidRDefault="00DC589D">
          <w:pPr>
            <w:pStyle w:val="TOC2"/>
            <w:rPr>
              <w:rFonts w:asciiTheme="minorHAnsi" w:eastAsiaTheme="minorEastAsia" w:hAnsiTheme="minorHAnsi" w:cstheme="minorBidi"/>
              <w:kern w:val="2"/>
              <w:sz w:val="24"/>
              <w:lang w:eastAsia="ja-JP"/>
              <w14:ligatures w14:val="standardContextual"/>
            </w:rPr>
          </w:pPr>
          <w:hyperlink w:anchor="_Toc227597197" w:history="1">
            <w:r w:rsidRPr="00092BDB">
              <w:rPr>
                <w:rStyle w:val="Hyperlink"/>
              </w:rPr>
              <w:t>Distillation</w:t>
            </w:r>
            <w:r>
              <w:rPr>
                <w:webHidden/>
              </w:rPr>
              <w:tab/>
            </w:r>
            <w:r>
              <w:rPr>
                <w:webHidden/>
              </w:rPr>
              <w:fldChar w:fldCharType="begin"/>
            </w:r>
            <w:r>
              <w:rPr>
                <w:webHidden/>
              </w:rPr>
              <w:instrText xml:space="preserve"> PAGEREF _Toc227597197 \h </w:instrText>
            </w:r>
            <w:r>
              <w:rPr>
                <w:webHidden/>
              </w:rPr>
            </w:r>
            <w:r>
              <w:rPr>
                <w:webHidden/>
              </w:rPr>
              <w:fldChar w:fldCharType="separate"/>
            </w:r>
            <w:r>
              <w:rPr>
                <w:webHidden/>
              </w:rPr>
              <w:t>51</w:t>
            </w:r>
            <w:r>
              <w:rPr>
                <w:webHidden/>
              </w:rPr>
              <w:fldChar w:fldCharType="end"/>
            </w:r>
          </w:hyperlink>
        </w:p>
        <w:p w14:paraId="4B47ADC6" w14:textId="25723287" w:rsidR="00DC589D" w:rsidRDefault="00DC589D">
          <w:pPr>
            <w:pStyle w:val="TOC3"/>
            <w:tabs>
              <w:tab w:val="right" w:leader="dot" w:pos="9628"/>
            </w:tabs>
            <w:rPr>
              <w:rFonts w:asciiTheme="minorHAnsi" w:eastAsiaTheme="minorEastAsia" w:hAnsiTheme="minorHAnsi" w:cstheme="minorBidi"/>
              <w:noProof/>
              <w:kern w:val="2"/>
              <w:sz w:val="24"/>
              <w:lang w:eastAsia="ja-JP"/>
              <w14:ligatures w14:val="standardContextual"/>
            </w:rPr>
          </w:pPr>
          <w:hyperlink w:anchor="_Toc227597198" w:history="1">
            <w:r w:rsidRPr="00092BDB">
              <w:rPr>
                <w:rStyle w:val="Hyperlink"/>
                <w:noProof/>
              </w:rPr>
              <w:t>Student resource – distillation</w:t>
            </w:r>
            <w:r>
              <w:rPr>
                <w:noProof/>
                <w:webHidden/>
              </w:rPr>
              <w:tab/>
            </w:r>
            <w:r>
              <w:rPr>
                <w:noProof/>
                <w:webHidden/>
              </w:rPr>
              <w:fldChar w:fldCharType="begin"/>
            </w:r>
            <w:r>
              <w:rPr>
                <w:noProof/>
                <w:webHidden/>
              </w:rPr>
              <w:instrText xml:space="preserve"> PAGEREF _Toc227597198 \h </w:instrText>
            </w:r>
            <w:r>
              <w:rPr>
                <w:noProof/>
                <w:webHidden/>
              </w:rPr>
            </w:r>
            <w:r>
              <w:rPr>
                <w:noProof/>
                <w:webHidden/>
              </w:rPr>
              <w:fldChar w:fldCharType="separate"/>
            </w:r>
            <w:r>
              <w:rPr>
                <w:noProof/>
                <w:webHidden/>
              </w:rPr>
              <w:t>54</w:t>
            </w:r>
            <w:r>
              <w:rPr>
                <w:noProof/>
                <w:webHidden/>
              </w:rPr>
              <w:fldChar w:fldCharType="end"/>
            </w:r>
          </w:hyperlink>
        </w:p>
        <w:p w14:paraId="17E25362" w14:textId="5FE9D65D" w:rsidR="00DC589D" w:rsidRDefault="00DC589D">
          <w:pPr>
            <w:pStyle w:val="TOC1"/>
            <w:rPr>
              <w:rFonts w:asciiTheme="minorHAnsi" w:eastAsiaTheme="minorEastAsia" w:hAnsiTheme="minorHAnsi" w:cstheme="minorBidi"/>
              <w:b w:val="0"/>
              <w:kern w:val="2"/>
              <w:sz w:val="24"/>
              <w:lang w:eastAsia="ja-JP"/>
              <w14:ligatures w14:val="standardContextual"/>
            </w:rPr>
          </w:pPr>
          <w:hyperlink w:anchor="_Toc227597199" w:history="1">
            <w:r w:rsidRPr="00092BDB">
              <w:rPr>
                <w:rStyle w:val="Hyperlink"/>
              </w:rPr>
              <w:t>3.4 Separation challenge</w:t>
            </w:r>
            <w:r>
              <w:rPr>
                <w:webHidden/>
              </w:rPr>
              <w:tab/>
            </w:r>
            <w:r>
              <w:rPr>
                <w:webHidden/>
              </w:rPr>
              <w:fldChar w:fldCharType="begin"/>
            </w:r>
            <w:r>
              <w:rPr>
                <w:webHidden/>
              </w:rPr>
              <w:instrText xml:space="preserve"> PAGEREF _Toc227597199 \h </w:instrText>
            </w:r>
            <w:r>
              <w:rPr>
                <w:webHidden/>
              </w:rPr>
            </w:r>
            <w:r>
              <w:rPr>
                <w:webHidden/>
              </w:rPr>
              <w:fldChar w:fldCharType="separate"/>
            </w:r>
            <w:r>
              <w:rPr>
                <w:webHidden/>
              </w:rPr>
              <w:t>56</w:t>
            </w:r>
            <w:r>
              <w:rPr>
                <w:webHidden/>
              </w:rPr>
              <w:fldChar w:fldCharType="end"/>
            </w:r>
          </w:hyperlink>
        </w:p>
        <w:p w14:paraId="60A590E5" w14:textId="09A312EC" w:rsidR="00DC589D" w:rsidRDefault="00DC589D">
          <w:pPr>
            <w:pStyle w:val="TOC2"/>
            <w:rPr>
              <w:rFonts w:asciiTheme="minorHAnsi" w:eastAsiaTheme="minorEastAsia" w:hAnsiTheme="minorHAnsi" w:cstheme="minorBidi"/>
              <w:kern w:val="2"/>
              <w:sz w:val="24"/>
              <w:lang w:eastAsia="ja-JP"/>
              <w14:ligatures w14:val="standardContextual"/>
            </w:rPr>
          </w:pPr>
          <w:hyperlink w:anchor="_Toc227597200" w:history="1">
            <w:r w:rsidRPr="00092BDB">
              <w:rPr>
                <w:rStyle w:val="Hyperlink"/>
              </w:rPr>
              <w:t>Separation – guided investigation</w:t>
            </w:r>
            <w:r>
              <w:rPr>
                <w:webHidden/>
              </w:rPr>
              <w:tab/>
            </w:r>
            <w:r>
              <w:rPr>
                <w:webHidden/>
              </w:rPr>
              <w:fldChar w:fldCharType="begin"/>
            </w:r>
            <w:r>
              <w:rPr>
                <w:webHidden/>
              </w:rPr>
              <w:instrText xml:space="preserve"> PAGEREF _Toc227597200 \h </w:instrText>
            </w:r>
            <w:r>
              <w:rPr>
                <w:webHidden/>
              </w:rPr>
            </w:r>
            <w:r>
              <w:rPr>
                <w:webHidden/>
              </w:rPr>
              <w:fldChar w:fldCharType="separate"/>
            </w:r>
            <w:r>
              <w:rPr>
                <w:webHidden/>
              </w:rPr>
              <w:t>57</w:t>
            </w:r>
            <w:r>
              <w:rPr>
                <w:webHidden/>
              </w:rPr>
              <w:fldChar w:fldCharType="end"/>
            </w:r>
          </w:hyperlink>
        </w:p>
        <w:p w14:paraId="4AB4872B" w14:textId="000B47D0" w:rsidR="00DC589D" w:rsidRDefault="00DC589D">
          <w:pPr>
            <w:pStyle w:val="TOC3"/>
            <w:tabs>
              <w:tab w:val="right" w:leader="dot" w:pos="9628"/>
            </w:tabs>
            <w:rPr>
              <w:rFonts w:asciiTheme="minorHAnsi" w:eastAsiaTheme="minorEastAsia" w:hAnsiTheme="minorHAnsi" w:cstheme="minorBidi"/>
              <w:noProof/>
              <w:kern w:val="2"/>
              <w:sz w:val="24"/>
              <w:lang w:eastAsia="ja-JP"/>
              <w14:ligatures w14:val="standardContextual"/>
            </w:rPr>
          </w:pPr>
          <w:hyperlink w:anchor="_Toc227597201" w:history="1">
            <w:r w:rsidRPr="00092BDB">
              <w:rPr>
                <w:rStyle w:val="Hyperlink"/>
                <w:noProof/>
              </w:rPr>
              <w:t>Student resource – separation challenge</w:t>
            </w:r>
            <w:r>
              <w:rPr>
                <w:noProof/>
                <w:webHidden/>
              </w:rPr>
              <w:tab/>
            </w:r>
            <w:r>
              <w:rPr>
                <w:noProof/>
                <w:webHidden/>
              </w:rPr>
              <w:fldChar w:fldCharType="begin"/>
            </w:r>
            <w:r>
              <w:rPr>
                <w:noProof/>
                <w:webHidden/>
              </w:rPr>
              <w:instrText xml:space="preserve"> PAGEREF _Toc227597201 \h </w:instrText>
            </w:r>
            <w:r>
              <w:rPr>
                <w:noProof/>
                <w:webHidden/>
              </w:rPr>
            </w:r>
            <w:r>
              <w:rPr>
                <w:noProof/>
                <w:webHidden/>
              </w:rPr>
              <w:fldChar w:fldCharType="separate"/>
            </w:r>
            <w:r>
              <w:rPr>
                <w:noProof/>
                <w:webHidden/>
              </w:rPr>
              <w:t>64</w:t>
            </w:r>
            <w:r>
              <w:rPr>
                <w:noProof/>
                <w:webHidden/>
              </w:rPr>
              <w:fldChar w:fldCharType="end"/>
            </w:r>
          </w:hyperlink>
        </w:p>
        <w:p w14:paraId="0AB25EA2" w14:textId="51ABDB53" w:rsidR="00DC589D" w:rsidRDefault="00DC589D">
          <w:pPr>
            <w:pStyle w:val="TOC1"/>
            <w:rPr>
              <w:rFonts w:asciiTheme="minorHAnsi" w:eastAsiaTheme="minorEastAsia" w:hAnsiTheme="minorHAnsi" w:cstheme="minorBidi"/>
              <w:b w:val="0"/>
              <w:kern w:val="2"/>
              <w:sz w:val="24"/>
              <w:lang w:eastAsia="ja-JP"/>
              <w14:ligatures w14:val="standardContextual"/>
            </w:rPr>
          </w:pPr>
          <w:hyperlink w:anchor="_Toc227597202" w:history="1">
            <w:r w:rsidRPr="00092BDB">
              <w:rPr>
                <w:rStyle w:val="Hyperlink"/>
              </w:rPr>
              <w:t>3.5 Separation of mixtures in industry</w:t>
            </w:r>
            <w:r>
              <w:rPr>
                <w:webHidden/>
              </w:rPr>
              <w:tab/>
            </w:r>
            <w:r>
              <w:rPr>
                <w:webHidden/>
              </w:rPr>
              <w:fldChar w:fldCharType="begin"/>
            </w:r>
            <w:r>
              <w:rPr>
                <w:webHidden/>
              </w:rPr>
              <w:instrText xml:space="preserve"> PAGEREF _Toc227597202 \h </w:instrText>
            </w:r>
            <w:r>
              <w:rPr>
                <w:webHidden/>
              </w:rPr>
            </w:r>
            <w:r>
              <w:rPr>
                <w:webHidden/>
              </w:rPr>
              <w:fldChar w:fldCharType="separate"/>
            </w:r>
            <w:r>
              <w:rPr>
                <w:webHidden/>
              </w:rPr>
              <w:t>70</w:t>
            </w:r>
            <w:r>
              <w:rPr>
                <w:webHidden/>
              </w:rPr>
              <w:fldChar w:fldCharType="end"/>
            </w:r>
          </w:hyperlink>
        </w:p>
        <w:p w14:paraId="77E51070" w14:textId="19DC19B0" w:rsidR="00DC589D" w:rsidRDefault="00DC589D">
          <w:pPr>
            <w:pStyle w:val="TOC2"/>
            <w:rPr>
              <w:rFonts w:asciiTheme="minorHAnsi" w:eastAsiaTheme="minorEastAsia" w:hAnsiTheme="minorHAnsi" w:cstheme="minorBidi"/>
              <w:kern w:val="2"/>
              <w:sz w:val="24"/>
              <w:lang w:eastAsia="ja-JP"/>
              <w14:ligatures w14:val="standardContextual"/>
            </w:rPr>
          </w:pPr>
          <w:hyperlink w:anchor="_Toc227597203" w:history="1">
            <w:r w:rsidRPr="00092BDB">
              <w:rPr>
                <w:rStyle w:val="Hyperlink"/>
              </w:rPr>
              <w:t>Industrial separations</w:t>
            </w:r>
            <w:r>
              <w:rPr>
                <w:webHidden/>
              </w:rPr>
              <w:tab/>
            </w:r>
            <w:r>
              <w:rPr>
                <w:webHidden/>
              </w:rPr>
              <w:fldChar w:fldCharType="begin"/>
            </w:r>
            <w:r>
              <w:rPr>
                <w:webHidden/>
              </w:rPr>
              <w:instrText xml:space="preserve"> PAGEREF _Toc227597203 \h </w:instrText>
            </w:r>
            <w:r>
              <w:rPr>
                <w:webHidden/>
              </w:rPr>
            </w:r>
            <w:r>
              <w:rPr>
                <w:webHidden/>
              </w:rPr>
              <w:fldChar w:fldCharType="separate"/>
            </w:r>
            <w:r>
              <w:rPr>
                <w:webHidden/>
              </w:rPr>
              <w:t>70</w:t>
            </w:r>
            <w:r>
              <w:rPr>
                <w:webHidden/>
              </w:rPr>
              <w:fldChar w:fldCharType="end"/>
            </w:r>
          </w:hyperlink>
        </w:p>
        <w:p w14:paraId="29B4A39B" w14:textId="3CD788F8" w:rsidR="00DC589D" w:rsidRDefault="00DC589D">
          <w:pPr>
            <w:pStyle w:val="TOC3"/>
            <w:tabs>
              <w:tab w:val="right" w:leader="dot" w:pos="9628"/>
            </w:tabs>
            <w:rPr>
              <w:rFonts w:asciiTheme="minorHAnsi" w:eastAsiaTheme="minorEastAsia" w:hAnsiTheme="minorHAnsi" w:cstheme="minorBidi"/>
              <w:noProof/>
              <w:kern w:val="2"/>
              <w:sz w:val="24"/>
              <w:lang w:eastAsia="ja-JP"/>
              <w14:ligatures w14:val="standardContextual"/>
            </w:rPr>
          </w:pPr>
          <w:hyperlink w:anchor="_Toc227597204" w:history="1">
            <w:r w:rsidRPr="00092BDB">
              <w:rPr>
                <w:rStyle w:val="Hyperlink"/>
                <w:noProof/>
              </w:rPr>
              <w:t>Student resource – industrial separation techniques</w:t>
            </w:r>
            <w:r>
              <w:rPr>
                <w:noProof/>
                <w:webHidden/>
              </w:rPr>
              <w:tab/>
            </w:r>
            <w:r>
              <w:rPr>
                <w:noProof/>
                <w:webHidden/>
              </w:rPr>
              <w:fldChar w:fldCharType="begin"/>
            </w:r>
            <w:r>
              <w:rPr>
                <w:noProof/>
                <w:webHidden/>
              </w:rPr>
              <w:instrText xml:space="preserve"> PAGEREF _Toc227597204 \h </w:instrText>
            </w:r>
            <w:r>
              <w:rPr>
                <w:noProof/>
                <w:webHidden/>
              </w:rPr>
            </w:r>
            <w:r>
              <w:rPr>
                <w:noProof/>
                <w:webHidden/>
              </w:rPr>
              <w:fldChar w:fldCharType="separate"/>
            </w:r>
            <w:r>
              <w:rPr>
                <w:noProof/>
                <w:webHidden/>
              </w:rPr>
              <w:t>75</w:t>
            </w:r>
            <w:r>
              <w:rPr>
                <w:noProof/>
                <w:webHidden/>
              </w:rPr>
              <w:fldChar w:fldCharType="end"/>
            </w:r>
          </w:hyperlink>
        </w:p>
        <w:p w14:paraId="11F54229" w14:textId="4244E5F7" w:rsidR="00DC589D" w:rsidRDefault="00DC589D">
          <w:pPr>
            <w:pStyle w:val="TOC1"/>
            <w:rPr>
              <w:rFonts w:asciiTheme="minorHAnsi" w:eastAsiaTheme="minorEastAsia" w:hAnsiTheme="minorHAnsi" w:cstheme="minorBidi"/>
              <w:b w:val="0"/>
              <w:kern w:val="2"/>
              <w:sz w:val="24"/>
              <w:lang w:eastAsia="ja-JP"/>
              <w14:ligatures w14:val="standardContextual"/>
            </w:rPr>
          </w:pPr>
          <w:hyperlink w:anchor="_Toc227597205" w:history="1">
            <w:r w:rsidRPr="00092BDB">
              <w:rPr>
                <w:rStyle w:val="Hyperlink"/>
              </w:rPr>
              <w:t>3.6 Modelling water pollution</w:t>
            </w:r>
            <w:r>
              <w:rPr>
                <w:webHidden/>
              </w:rPr>
              <w:tab/>
            </w:r>
            <w:r>
              <w:rPr>
                <w:webHidden/>
              </w:rPr>
              <w:fldChar w:fldCharType="begin"/>
            </w:r>
            <w:r>
              <w:rPr>
                <w:webHidden/>
              </w:rPr>
              <w:instrText xml:space="preserve"> PAGEREF _Toc227597205 \h </w:instrText>
            </w:r>
            <w:r>
              <w:rPr>
                <w:webHidden/>
              </w:rPr>
            </w:r>
            <w:r>
              <w:rPr>
                <w:webHidden/>
              </w:rPr>
              <w:fldChar w:fldCharType="separate"/>
            </w:r>
            <w:r>
              <w:rPr>
                <w:webHidden/>
              </w:rPr>
              <w:t>77</w:t>
            </w:r>
            <w:r>
              <w:rPr>
                <w:webHidden/>
              </w:rPr>
              <w:fldChar w:fldCharType="end"/>
            </w:r>
          </w:hyperlink>
        </w:p>
        <w:p w14:paraId="08F7D200" w14:textId="24D4B617" w:rsidR="00DC589D" w:rsidRDefault="00DC589D">
          <w:pPr>
            <w:pStyle w:val="TOC2"/>
            <w:rPr>
              <w:rFonts w:asciiTheme="minorHAnsi" w:eastAsiaTheme="minorEastAsia" w:hAnsiTheme="minorHAnsi" w:cstheme="minorBidi"/>
              <w:kern w:val="2"/>
              <w:sz w:val="24"/>
              <w:lang w:eastAsia="ja-JP"/>
              <w14:ligatures w14:val="standardContextual"/>
            </w:rPr>
          </w:pPr>
          <w:hyperlink w:anchor="_Toc227597206" w:history="1">
            <w:r w:rsidRPr="00092BDB">
              <w:rPr>
                <w:rStyle w:val="Hyperlink"/>
              </w:rPr>
              <w:t>Watershed model</w:t>
            </w:r>
            <w:r>
              <w:rPr>
                <w:webHidden/>
              </w:rPr>
              <w:tab/>
            </w:r>
            <w:r>
              <w:rPr>
                <w:webHidden/>
              </w:rPr>
              <w:fldChar w:fldCharType="begin"/>
            </w:r>
            <w:r>
              <w:rPr>
                <w:webHidden/>
              </w:rPr>
              <w:instrText xml:space="preserve"> PAGEREF _Toc227597206 \h </w:instrText>
            </w:r>
            <w:r>
              <w:rPr>
                <w:webHidden/>
              </w:rPr>
            </w:r>
            <w:r>
              <w:rPr>
                <w:webHidden/>
              </w:rPr>
              <w:fldChar w:fldCharType="separate"/>
            </w:r>
            <w:r>
              <w:rPr>
                <w:webHidden/>
              </w:rPr>
              <w:t>78</w:t>
            </w:r>
            <w:r>
              <w:rPr>
                <w:webHidden/>
              </w:rPr>
              <w:fldChar w:fldCharType="end"/>
            </w:r>
          </w:hyperlink>
        </w:p>
        <w:p w14:paraId="263FF8D5" w14:textId="17E5B1A7" w:rsidR="00DC589D" w:rsidRDefault="00DC589D">
          <w:pPr>
            <w:pStyle w:val="TOC2"/>
            <w:rPr>
              <w:rFonts w:asciiTheme="minorHAnsi" w:eastAsiaTheme="minorEastAsia" w:hAnsiTheme="minorHAnsi" w:cstheme="minorBidi"/>
              <w:kern w:val="2"/>
              <w:sz w:val="24"/>
              <w:lang w:eastAsia="ja-JP"/>
              <w14:ligatures w14:val="standardContextual"/>
            </w:rPr>
          </w:pPr>
          <w:hyperlink w:anchor="_Toc227597207" w:history="1">
            <w:r w:rsidRPr="00092BDB">
              <w:rPr>
                <w:rStyle w:val="Hyperlink"/>
              </w:rPr>
              <w:t>Water purification</w:t>
            </w:r>
            <w:r>
              <w:rPr>
                <w:webHidden/>
              </w:rPr>
              <w:tab/>
            </w:r>
            <w:r>
              <w:rPr>
                <w:webHidden/>
              </w:rPr>
              <w:fldChar w:fldCharType="begin"/>
            </w:r>
            <w:r>
              <w:rPr>
                <w:webHidden/>
              </w:rPr>
              <w:instrText xml:space="preserve"> PAGEREF _Toc227597207 \h </w:instrText>
            </w:r>
            <w:r>
              <w:rPr>
                <w:webHidden/>
              </w:rPr>
            </w:r>
            <w:r>
              <w:rPr>
                <w:webHidden/>
              </w:rPr>
              <w:fldChar w:fldCharType="separate"/>
            </w:r>
            <w:r>
              <w:rPr>
                <w:webHidden/>
              </w:rPr>
              <w:t>79</w:t>
            </w:r>
            <w:r>
              <w:rPr>
                <w:webHidden/>
              </w:rPr>
              <w:fldChar w:fldCharType="end"/>
            </w:r>
          </w:hyperlink>
        </w:p>
        <w:p w14:paraId="7F39CB02" w14:textId="79C94CB1" w:rsidR="00DC589D" w:rsidRDefault="00DC589D">
          <w:pPr>
            <w:pStyle w:val="TOC3"/>
            <w:tabs>
              <w:tab w:val="right" w:leader="dot" w:pos="9628"/>
            </w:tabs>
            <w:rPr>
              <w:rFonts w:asciiTheme="minorHAnsi" w:eastAsiaTheme="minorEastAsia" w:hAnsiTheme="minorHAnsi" w:cstheme="minorBidi"/>
              <w:noProof/>
              <w:kern w:val="2"/>
              <w:sz w:val="24"/>
              <w:lang w:eastAsia="ja-JP"/>
              <w14:ligatures w14:val="standardContextual"/>
            </w:rPr>
          </w:pPr>
          <w:hyperlink w:anchor="_Toc227597208" w:history="1">
            <w:r w:rsidRPr="00092BDB">
              <w:rPr>
                <w:rStyle w:val="Hyperlink"/>
                <w:noProof/>
              </w:rPr>
              <w:t>Student resource – water purification investigation</w:t>
            </w:r>
            <w:r>
              <w:rPr>
                <w:noProof/>
                <w:webHidden/>
              </w:rPr>
              <w:tab/>
            </w:r>
            <w:r>
              <w:rPr>
                <w:noProof/>
                <w:webHidden/>
              </w:rPr>
              <w:fldChar w:fldCharType="begin"/>
            </w:r>
            <w:r>
              <w:rPr>
                <w:noProof/>
                <w:webHidden/>
              </w:rPr>
              <w:instrText xml:space="preserve"> PAGEREF _Toc227597208 \h </w:instrText>
            </w:r>
            <w:r>
              <w:rPr>
                <w:noProof/>
                <w:webHidden/>
              </w:rPr>
            </w:r>
            <w:r>
              <w:rPr>
                <w:noProof/>
                <w:webHidden/>
              </w:rPr>
              <w:fldChar w:fldCharType="separate"/>
            </w:r>
            <w:r>
              <w:rPr>
                <w:noProof/>
                <w:webHidden/>
              </w:rPr>
              <w:t>85</w:t>
            </w:r>
            <w:r>
              <w:rPr>
                <w:noProof/>
                <w:webHidden/>
              </w:rPr>
              <w:fldChar w:fldCharType="end"/>
            </w:r>
          </w:hyperlink>
        </w:p>
        <w:p w14:paraId="672DFE71" w14:textId="47C4B262" w:rsidR="00DC589D" w:rsidRDefault="00DC589D">
          <w:pPr>
            <w:pStyle w:val="TOC1"/>
            <w:rPr>
              <w:rFonts w:asciiTheme="minorHAnsi" w:eastAsiaTheme="minorEastAsia" w:hAnsiTheme="minorHAnsi" w:cstheme="minorBidi"/>
              <w:b w:val="0"/>
              <w:kern w:val="2"/>
              <w:sz w:val="24"/>
              <w:lang w:eastAsia="ja-JP"/>
              <w14:ligatures w14:val="standardContextual"/>
            </w:rPr>
          </w:pPr>
          <w:hyperlink w:anchor="_Toc227597209" w:history="1">
            <w:r w:rsidRPr="00092BDB">
              <w:rPr>
                <w:rStyle w:val="Hyperlink"/>
              </w:rPr>
              <w:t>Evidence base</w:t>
            </w:r>
            <w:r>
              <w:rPr>
                <w:webHidden/>
              </w:rPr>
              <w:tab/>
            </w:r>
            <w:r>
              <w:rPr>
                <w:webHidden/>
              </w:rPr>
              <w:fldChar w:fldCharType="begin"/>
            </w:r>
            <w:r>
              <w:rPr>
                <w:webHidden/>
              </w:rPr>
              <w:instrText xml:space="preserve"> PAGEREF _Toc227597209 \h </w:instrText>
            </w:r>
            <w:r>
              <w:rPr>
                <w:webHidden/>
              </w:rPr>
            </w:r>
            <w:r>
              <w:rPr>
                <w:webHidden/>
              </w:rPr>
              <w:fldChar w:fldCharType="separate"/>
            </w:r>
            <w:r>
              <w:rPr>
                <w:webHidden/>
              </w:rPr>
              <w:t>88</w:t>
            </w:r>
            <w:r>
              <w:rPr>
                <w:webHidden/>
              </w:rPr>
              <w:fldChar w:fldCharType="end"/>
            </w:r>
          </w:hyperlink>
        </w:p>
        <w:p w14:paraId="46A8DBC2" w14:textId="6A87127C" w:rsidR="00EC22E4" w:rsidRDefault="00EC2D0A" w:rsidP="00870E31">
          <w:pPr>
            <w:pStyle w:val="TOC1"/>
          </w:pPr>
          <w:r>
            <w:rPr>
              <w:b w:val="0"/>
            </w:rPr>
            <w:fldChar w:fldCharType="end"/>
          </w:r>
        </w:p>
      </w:sdtContent>
    </w:sdt>
    <w:p w14:paraId="3D3067FE" w14:textId="77777777" w:rsidR="00D103BD" w:rsidRPr="00870E31" w:rsidRDefault="00D103BD" w:rsidP="00870E31">
      <w:bookmarkStart w:id="0" w:name="_Toc128649914"/>
      <w:bookmarkStart w:id="1" w:name="_Toc141426379"/>
      <w:bookmarkStart w:id="2" w:name="_Toc143504798"/>
      <w:r>
        <w:br w:type="page"/>
      </w:r>
    </w:p>
    <w:p w14:paraId="07BAD920" w14:textId="0EE7C217" w:rsidR="002F11AD" w:rsidRDefault="006F248F" w:rsidP="00981CA6">
      <w:pPr>
        <w:pStyle w:val="Heading1"/>
      </w:pPr>
      <w:bookmarkStart w:id="3" w:name="_Toc227597178"/>
      <w:bookmarkEnd w:id="0"/>
      <w:bookmarkEnd w:id="1"/>
      <w:r>
        <w:t>Overview</w:t>
      </w:r>
      <w:bookmarkEnd w:id="3"/>
    </w:p>
    <w:p w14:paraId="6C8F27DD" w14:textId="44FB938E" w:rsidR="002F11AD" w:rsidRDefault="005E2BE5" w:rsidP="002F11AD">
      <w:r w:rsidRPr="00B70280">
        <w:rPr>
          <w:rStyle w:val="Strong"/>
        </w:rPr>
        <w:t>Stage and learning area:</w:t>
      </w:r>
      <w:r>
        <w:t xml:space="preserve"> Stage </w:t>
      </w:r>
      <w:r w:rsidR="00FE5E3F">
        <w:t xml:space="preserve">4 </w:t>
      </w:r>
      <w:r w:rsidR="00A8752F">
        <w:t>Science</w:t>
      </w:r>
    </w:p>
    <w:p w14:paraId="141815D9" w14:textId="1CC03BB3" w:rsidR="00FE5E3F" w:rsidRDefault="00FE5E3F" w:rsidP="00FE5E3F">
      <w:r w:rsidRPr="005F045A">
        <w:rPr>
          <w:rStyle w:val="Strong"/>
        </w:rPr>
        <w:t>Description:</w:t>
      </w:r>
      <w:r>
        <w:t xml:space="preserve"> </w:t>
      </w:r>
      <w:r w:rsidR="00FB227E">
        <w:t>t</w:t>
      </w:r>
      <w:r w:rsidR="00C438A3">
        <w:t>his</w:t>
      </w:r>
      <w:r>
        <w:t xml:space="preserve"> resource complements the </w:t>
      </w:r>
      <w:hyperlink r:id="rId11" w:history="1">
        <w:r w:rsidR="00AC0D69" w:rsidRPr="00AC0D69">
          <w:rPr>
            <w:rStyle w:val="Hyperlink"/>
          </w:rPr>
          <w:t>Solutions and mixtures program of learning</w:t>
        </w:r>
      </w:hyperlink>
      <w:r>
        <w:t xml:space="preserve">. It aims to serve as a teacher reference, offering practical strategies and ideas to enrich teaching practices and create engaging learning environments. The activities should be adapted to suit </w:t>
      </w:r>
      <w:r w:rsidR="00FB227E">
        <w:t>students’ needs</w:t>
      </w:r>
      <w:r>
        <w:t>.</w:t>
      </w:r>
    </w:p>
    <w:p w14:paraId="7B0AF088" w14:textId="4D64DEE8" w:rsidR="00FE5E3F" w:rsidRDefault="00FE5E3F" w:rsidP="00FE5E3F">
      <w:r w:rsidRPr="00DA4801">
        <w:rPr>
          <w:rStyle w:val="Strong"/>
        </w:rPr>
        <w:t>Duration:</w:t>
      </w:r>
      <w:r>
        <w:t xml:space="preserve"> </w:t>
      </w:r>
      <w:r w:rsidR="00FF04B1">
        <w:t>w</w:t>
      </w:r>
      <w:r w:rsidR="00C438A3">
        <w:t xml:space="preserve">hile timing will vary based on the mode of delivery, the differentiation strategies employed, and the </w:t>
      </w:r>
      <w:r>
        <w:t>class or school context, this series of activities should take approximately 13 hours.</w:t>
      </w:r>
    </w:p>
    <w:p w14:paraId="702B37EB" w14:textId="4511F672" w:rsidR="00955288" w:rsidRDefault="00955288" w:rsidP="00955288">
      <w:pPr>
        <w:pStyle w:val="FeatureBox"/>
      </w:pPr>
      <w:r w:rsidRPr="00955288">
        <w:rPr>
          <w:rStyle w:val="Strong"/>
        </w:rPr>
        <w:t>Risk management:</w:t>
      </w:r>
      <w:r w:rsidRPr="00955288">
        <w:t xml:space="preserve"> </w:t>
      </w:r>
      <w:r w:rsidR="00C466B9">
        <w:t>t</w:t>
      </w:r>
      <w:r w:rsidRPr="00955288">
        <w:t xml:space="preserve">eachers are advised to undertake a risk assessment before conducting any </w:t>
      </w:r>
      <w:r w:rsidR="009A1E51">
        <w:t xml:space="preserve">classroom </w:t>
      </w:r>
      <w:r w:rsidRPr="00955288">
        <w:t>investigation or experiment. For more information on developing risk assessments</w:t>
      </w:r>
      <w:r w:rsidR="00C438A3">
        <w:t>,</w:t>
      </w:r>
      <w:r w:rsidRPr="00955288">
        <w:t xml:space="preserve"> see </w:t>
      </w:r>
      <w:hyperlink r:id="rId12" w:history="1">
        <w:r w:rsidRPr="00955288">
          <w:rPr>
            <w:rStyle w:val="Hyperlink"/>
          </w:rPr>
          <w:t>Risk Assessment – a pre-req</w:t>
        </w:r>
        <w:bookmarkStart w:id="4" w:name="_Hlt170202792"/>
        <w:bookmarkStart w:id="5" w:name="_Hlt170202793"/>
        <w:r w:rsidRPr="00955288">
          <w:rPr>
            <w:rStyle w:val="Hyperlink"/>
          </w:rPr>
          <w:t>u</w:t>
        </w:r>
        <w:bookmarkEnd w:id="4"/>
        <w:bookmarkEnd w:id="5"/>
        <w:r w:rsidRPr="00955288">
          <w:rPr>
            <w:rStyle w:val="Hyperlink"/>
          </w:rPr>
          <w:t>isite for risk control</w:t>
        </w:r>
      </w:hyperlink>
      <w:r w:rsidRPr="00955288">
        <w:t>.</w:t>
      </w:r>
    </w:p>
    <w:p w14:paraId="76011374" w14:textId="5A9BCEB0" w:rsidR="00C60EE0" w:rsidRPr="00EE6638" w:rsidRDefault="00C60EE0" w:rsidP="00C60EE0">
      <w:pPr>
        <w:pStyle w:val="FeatureBox4"/>
      </w:pPr>
      <w:r>
        <w:t xml:space="preserve">This resource book elaborates on many of the activities in the </w:t>
      </w:r>
      <w:hyperlink r:id="rId13" w:history="1">
        <w:r w:rsidRPr="00FB227E">
          <w:rPr>
            <w:rStyle w:val="Hyperlink"/>
          </w:rPr>
          <w:t xml:space="preserve">Solutions and </w:t>
        </w:r>
        <w:r w:rsidR="00FB227E" w:rsidRPr="00FB227E">
          <w:rPr>
            <w:rStyle w:val="Hyperlink"/>
          </w:rPr>
          <w:t>m</w:t>
        </w:r>
        <w:r w:rsidRPr="00FB227E">
          <w:rPr>
            <w:rStyle w:val="Hyperlink"/>
          </w:rPr>
          <w:t>ixtures sample program of learning</w:t>
        </w:r>
      </w:hyperlink>
      <w:r>
        <w:t xml:space="preserve">. Some activities also reference the Solutions and </w:t>
      </w:r>
      <w:r w:rsidR="00FB227E">
        <w:t>m</w:t>
      </w:r>
      <w:r>
        <w:t xml:space="preserve">ixtures </w:t>
      </w:r>
      <w:r w:rsidR="00FB227E">
        <w:t xml:space="preserve">slide deck </w:t>
      </w:r>
      <w:r>
        <w:t xml:space="preserve">(identified as </w:t>
      </w:r>
      <w:r>
        <w:rPr>
          <w:rStyle w:val="Strong"/>
        </w:rPr>
        <w:t>SOL</w:t>
      </w:r>
      <w:r w:rsidRPr="00F11288">
        <w:rPr>
          <w:rStyle w:val="Strong"/>
        </w:rPr>
        <w:t xml:space="preserve"> PPT</w:t>
      </w:r>
      <w:r>
        <w:t xml:space="preserve"> throughout this document).</w:t>
      </w:r>
    </w:p>
    <w:p w14:paraId="19DA6BB3" w14:textId="728318C3" w:rsidR="00AC5329" w:rsidRPr="00AC5329" w:rsidRDefault="00E81C0B" w:rsidP="00AC5329">
      <w:pPr>
        <w:pStyle w:val="Heading2"/>
      </w:pPr>
      <w:bookmarkStart w:id="6" w:name="_Toc227597179"/>
      <w:r>
        <w:t>Glossary</w:t>
      </w:r>
      <w:bookmarkEnd w:id="6"/>
    </w:p>
    <w:p w14:paraId="6B626DE5" w14:textId="47B375FE" w:rsidR="00AC5329" w:rsidRDefault="00AC5329" w:rsidP="00AC0D69">
      <w:pPr>
        <w:pStyle w:val="FeatureBox"/>
      </w:pPr>
      <w:r w:rsidRPr="00AC5329">
        <w:t xml:space="preserve">Tier 3 words are those that are relevant for subject-specific content. More information is provided in the ‘Vocabulary in context’ document found </w:t>
      </w:r>
      <w:r w:rsidR="00FB227E">
        <w:t>on</w:t>
      </w:r>
      <w:r w:rsidRPr="00AC5329">
        <w:t xml:space="preserve"> the </w:t>
      </w:r>
      <w:hyperlink r:id="rId14" w:history="1">
        <w:r w:rsidRPr="00FD1E2E">
          <w:rPr>
            <w:rStyle w:val="Hyperlink"/>
          </w:rPr>
          <w:t xml:space="preserve">Stage 5 </w:t>
        </w:r>
        <w:r w:rsidR="006F09E6">
          <w:rPr>
            <w:rStyle w:val="Hyperlink"/>
          </w:rPr>
          <w:t xml:space="preserve">reading </w:t>
        </w:r>
        <w:r w:rsidR="00FB227E" w:rsidRPr="00FD1E2E">
          <w:rPr>
            <w:rStyle w:val="Hyperlink"/>
          </w:rPr>
          <w:t>– Vocabulary in context</w:t>
        </w:r>
        <w:r w:rsidR="00FD1E2E" w:rsidRPr="00FD1E2E">
          <w:rPr>
            <w:rStyle w:val="Hyperlink"/>
          </w:rPr>
          <w:t xml:space="preserve"> page</w:t>
        </w:r>
      </w:hyperlink>
      <w:r w:rsidRPr="00AC5329">
        <w:t xml:space="preserve">. </w:t>
      </w:r>
      <w:r w:rsidR="006F09E6" w:rsidRPr="00AC0D69">
        <w:t>A glossary containing Tier 3 vocabulary related to the essential question ‘How can the properties of substances be used to separate different types of matter?’ has been provided below.</w:t>
      </w:r>
      <w:r w:rsidR="006F09E6">
        <w:t xml:space="preserve"> </w:t>
      </w:r>
      <w:r w:rsidRPr="00AC5329">
        <w:t xml:space="preserve">The </w:t>
      </w:r>
      <w:hyperlink r:id="rId15" w:history="1">
        <w:r w:rsidRPr="00AC5329">
          <w:rPr>
            <w:rStyle w:val="Hyperlink"/>
          </w:rPr>
          <w:t>Guide for planning and implementing explicit vocabulary instruction</w:t>
        </w:r>
      </w:hyperlink>
      <w:r w:rsidRPr="00AC5329">
        <w:t xml:space="preserve"> can be used by teachers across all curriculum areas.</w:t>
      </w:r>
    </w:p>
    <w:p w14:paraId="2703A3AD" w14:textId="19C5F104" w:rsidR="0080163C" w:rsidRPr="00D308EF" w:rsidRDefault="0080163C" w:rsidP="0080163C">
      <w:pPr>
        <w:pStyle w:val="Caption"/>
      </w:pPr>
      <w:r>
        <w:t xml:space="preserve">Table </w:t>
      </w:r>
      <w:r>
        <w:fldChar w:fldCharType="begin"/>
      </w:r>
      <w:r>
        <w:instrText xml:space="preserve"> SEQ Table \* ARABIC </w:instrText>
      </w:r>
      <w:r>
        <w:fldChar w:fldCharType="separate"/>
      </w:r>
      <w:r w:rsidR="00177CE7">
        <w:rPr>
          <w:noProof/>
        </w:rPr>
        <w:t>1</w:t>
      </w:r>
      <w:r>
        <w:fldChar w:fldCharType="end"/>
      </w:r>
      <w:r>
        <w:t xml:space="preserve"> – </w:t>
      </w:r>
      <w:r w:rsidRPr="00F003A2">
        <w:t>glossary of key terms for Solutions and mixtures</w:t>
      </w:r>
      <w:r w:rsidR="00CC0264">
        <w:t xml:space="preserve"> TRB3</w:t>
      </w:r>
    </w:p>
    <w:tbl>
      <w:tblPr>
        <w:tblStyle w:val="Tableheader"/>
        <w:tblW w:w="9773" w:type="dxa"/>
        <w:tblLook w:val="04A0" w:firstRow="1" w:lastRow="0" w:firstColumn="1" w:lastColumn="0" w:noHBand="0" w:noVBand="1"/>
        <w:tblDescription w:val="Table showing a glossary of key terms."/>
      </w:tblPr>
      <w:tblGrid>
        <w:gridCol w:w="2432"/>
        <w:gridCol w:w="7341"/>
      </w:tblGrid>
      <w:tr w:rsidR="0080163C" w:rsidRPr="00D308EF" w14:paraId="06AD664E" w14:textId="777777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32" w:type="dxa"/>
            <w:hideMark/>
          </w:tcPr>
          <w:p w14:paraId="51AAEBB4" w14:textId="77777777" w:rsidR="0080163C" w:rsidRPr="00D308EF" w:rsidRDefault="0080163C">
            <w:pPr>
              <w:ind w:left="132"/>
            </w:pPr>
            <w:r w:rsidRPr="00D308EF">
              <w:t>Term</w:t>
            </w:r>
          </w:p>
        </w:tc>
        <w:tc>
          <w:tcPr>
            <w:tcW w:w="7341" w:type="dxa"/>
            <w:hideMark/>
          </w:tcPr>
          <w:p w14:paraId="252139A6" w14:textId="77777777" w:rsidR="0080163C" w:rsidRPr="00D308EF" w:rsidRDefault="0080163C">
            <w:pPr>
              <w:ind w:left="117"/>
              <w:cnfStyle w:val="100000000000" w:firstRow="1" w:lastRow="0" w:firstColumn="0" w:lastColumn="0" w:oddVBand="0" w:evenVBand="0" w:oddHBand="0" w:evenHBand="0" w:firstRowFirstColumn="0" w:firstRowLastColumn="0" w:lastRowFirstColumn="0" w:lastRowLastColumn="0"/>
            </w:pPr>
            <w:r w:rsidRPr="4AE4B09A">
              <w:t>Definition</w:t>
            </w:r>
          </w:p>
        </w:tc>
      </w:tr>
      <w:tr w:rsidR="00386405" w:rsidRPr="00D308EF" w14:paraId="5E52FCE1"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32" w:type="dxa"/>
          </w:tcPr>
          <w:p w14:paraId="54AB4505" w14:textId="3F10B284" w:rsidR="00386405" w:rsidRDefault="00386405">
            <w:pPr>
              <w:ind w:left="132"/>
            </w:pPr>
            <w:r>
              <w:t>Atom</w:t>
            </w:r>
          </w:p>
        </w:tc>
        <w:tc>
          <w:tcPr>
            <w:tcW w:w="7341" w:type="dxa"/>
          </w:tcPr>
          <w:p w14:paraId="4983BF69" w14:textId="346C4798" w:rsidR="00386405" w:rsidRPr="006B6A02" w:rsidRDefault="00995073">
            <w:pPr>
              <w:ind w:left="117"/>
              <w:cnfStyle w:val="000000100000" w:firstRow="0" w:lastRow="0" w:firstColumn="0" w:lastColumn="0" w:oddVBand="0" w:evenVBand="0" w:oddHBand="1" w:evenHBand="0" w:firstRowFirstColumn="0" w:firstRowLastColumn="0" w:lastRowFirstColumn="0" w:lastRowLastColumn="0"/>
            </w:pPr>
            <w:r>
              <w:t xml:space="preserve">The smallest </w:t>
            </w:r>
            <w:r w:rsidR="00E109FB">
              <w:t>unit of an element</w:t>
            </w:r>
            <w:r w:rsidR="00E97545">
              <w:t>.</w:t>
            </w:r>
          </w:p>
        </w:tc>
      </w:tr>
      <w:tr w:rsidR="0080163C" w:rsidRPr="00D308EF" w14:paraId="48B75765" w14:textId="7777777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32" w:type="dxa"/>
            <w:hideMark/>
          </w:tcPr>
          <w:p w14:paraId="453A7F60" w14:textId="77777777" w:rsidR="0080163C" w:rsidRPr="00D308EF" w:rsidRDefault="0080163C">
            <w:pPr>
              <w:ind w:left="132"/>
            </w:pPr>
            <w:r>
              <w:t>Compound</w:t>
            </w:r>
          </w:p>
        </w:tc>
        <w:tc>
          <w:tcPr>
            <w:tcW w:w="7341" w:type="dxa"/>
            <w:hideMark/>
          </w:tcPr>
          <w:p w14:paraId="703552D3" w14:textId="1DB11EF0" w:rsidR="0080163C" w:rsidRPr="00D308EF" w:rsidRDefault="0080163C">
            <w:pPr>
              <w:ind w:left="117"/>
              <w:cnfStyle w:val="000000010000" w:firstRow="0" w:lastRow="0" w:firstColumn="0" w:lastColumn="0" w:oddVBand="0" w:evenVBand="0" w:oddHBand="0" w:evenHBand="1" w:firstRowFirstColumn="0" w:firstRowLastColumn="0" w:lastRowFirstColumn="0" w:lastRowLastColumn="0"/>
            </w:pPr>
            <w:r w:rsidRPr="006B6A02">
              <w:t>A substance containing 2 or more atoms of different elements bonded together in a fixed ratio</w:t>
            </w:r>
            <w:r>
              <w:t xml:space="preserve"> (</w:t>
            </w:r>
            <w:r w:rsidRPr="006F09E6">
              <w:t>NESA 2025</w:t>
            </w:r>
            <w:r>
              <w:t>)</w:t>
            </w:r>
            <w:r w:rsidRPr="006B6A02">
              <w:t>.</w:t>
            </w:r>
          </w:p>
        </w:tc>
      </w:tr>
      <w:tr w:rsidR="00386405" w:rsidRPr="00D308EF" w14:paraId="65DF9BD8"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32" w:type="dxa"/>
          </w:tcPr>
          <w:p w14:paraId="24D17D7A" w14:textId="4D8B4339" w:rsidR="00386405" w:rsidRDefault="00386405">
            <w:pPr>
              <w:ind w:left="132"/>
            </w:pPr>
            <w:r>
              <w:t>Element</w:t>
            </w:r>
          </w:p>
        </w:tc>
        <w:tc>
          <w:tcPr>
            <w:tcW w:w="7341" w:type="dxa"/>
          </w:tcPr>
          <w:p w14:paraId="13C774FC" w14:textId="2A7A591A" w:rsidR="00386405" w:rsidRDefault="001A0263">
            <w:pPr>
              <w:ind w:left="117"/>
              <w:cnfStyle w:val="000000100000" w:firstRow="0" w:lastRow="0" w:firstColumn="0" w:lastColumn="0" w:oddVBand="0" w:evenVBand="0" w:oddHBand="1" w:evenHBand="0" w:firstRowFirstColumn="0" w:firstRowLastColumn="0" w:lastRowFirstColumn="0" w:lastRowLastColumn="0"/>
            </w:pPr>
            <w:r>
              <w:t>One of a class of</w:t>
            </w:r>
            <w:r w:rsidR="00014297">
              <w:t xml:space="preserve"> substance</w:t>
            </w:r>
            <w:r>
              <w:t>s</w:t>
            </w:r>
            <w:r w:rsidR="00014297">
              <w:t xml:space="preserve"> which consists entirely of atoms of the same atomic number, and </w:t>
            </w:r>
            <w:r>
              <w:t xml:space="preserve">which </w:t>
            </w:r>
            <w:r w:rsidR="00014297">
              <w:t>cannot be further divided by chemical methods</w:t>
            </w:r>
            <w:r w:rsidR="00697694">
              <w:t xml:space="preserve"> (</w:t>
            </w:r>
            <w:r w:rsidR="00697694" w:rsidRPr="006F09E6">
              <w:t>NESA 202</w:t>
            </w:r>
            <w:r w:rsidRPr="006F09E6">
              <w:t>5</w:t>
            </w:r>
            <w:r w:rsidR="00697694">
              <w:t>).</w:t>
            </w:r>
          </w:p>
        </w:tc>
      </w:tr>
      <w:tr w:rsidR="0080163C" w:rsidRPr="00D308EF" w14:paraId="1846346B" w14:textId="7777777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32" w:type="dxa"/>
          </w:tcPr>
          <w:p w14:paraId="3CA0A984" w14:textId="00BFB520" w:rsidR="0080163C" w:rsidDel="004E7A1E" w:rsidRDefault="0080163C">
            <w:pPr>
              <w:ind w:left="132"/>
            </w:pPr>
            <w:r>
              <w:t>Heterogen</w:t>
            </w:r>
            <w:r w:rsidR="001A64F1">
              <w:t>e</w:t>
            </w:r>
            <w:r>
              <w:t>ous mixture</w:t>
            </w:r>
          </w:p>
        </w:tc>
        <w:tc>
          <w:tcPr>
            <w:tcW w:w="7341" w:type="dxa"/>
          </w:tcPr>
          <w:p w14:paraId="7A93EF09" w14:textId="2501F215" w:rsidR="0080163C" w:rsidRPr="006B6A02" w:rsidRDefault="0080163C">
            <w:pPr>
              <w:ind w:left="117"/>
              <w:cnfStyle w:val="000000010000" w:firstRow="0" w:lastRow="0" w:firstColumn="0" w:lastColumn="0" w:oddVBand="0" w:evenVBand="0" w:oddHBand="0" w:evenHBand="1" w:firstRowFirstColumn="0" w:firstRowLastColumn="0" w:lastRowFirstColumn="0" w:lastRowLastColumn="0"/>
            </w:pPr>
            <w:r>
              <w:t>A mixture in which the substances are not evenly distributed and can be seen as separate parts.</w:t>
            </w:r>
          </w:p>
        </w:tc>
      </w:tr>
      <w:tr w:rsidR="0080163C" w:rsidRPr="00D308EF" w14:paraId="41E54159"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32" w:type="dxa"/>
          </w:tcPr>
          <w:p w14:paraId="5855A1FE" w14:textId="29AE8A71" w:rsidR="0080163C" w:rsidRDefault="0080163C">
            <w:pPr>
              <w:ind w:left="132"/>
            </w:pPr>
            <w:r>
              <w:t>Homogen</w:t>
            </w:r>
            <w:r w:rsidR="006C1376">
              <w:t>e</w:t>
            </w:r>
            <w:r>
              <w:t>ous mixture</w:t>
            </w:r>
          </w:p>
        </w:tc>
        <w:tc>
          <w:tcPr>
            <w:tcW w:w="7341" w:type="dxa"/>
          </w:tcPr>
          <w:p w14:paraId="68348528" w14:textId="77777777" w:rsidR="0080163C" w:rsidRPr="006B6A02" w:rsidRDefault="0080163C">
            <w:pPr>
              <w:ind w:left="117"/>
              <w:cnfStyle w:val="000000100000" w:firstRow="0" w:lastRow="0" w:firstColumn="0" w:lastColumn="0" w:oddVBand="0" w:evenVBand="0" w:oddHBand="1" w:evenHBand="0" w:firstRowFirstColumn="0" w:firstRowLastColumn="0" w:lastRowFirstColumn="0" w:lastRowLastColumn="0"/>
            </w:pPr>
            <w:r>
              <w:t>A mixture in which the substances are evenly distributed throughout and cannot be seen as separate parts.</w:t>
            </w:r>
          </w:p>
        </w:tc>
      </w:tr>
      <w:tr w:rsidR="00721D64" w:rsidRPr="00D308EF" w14:paraId="3B96C212" w14:textId="7777777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32" w:type="dxa"/>
          </w:tcPr>
          <w:p w14:paraId="5BF6FE25" w14:textId="745B60F5" w:rsidR="00721D64" w:rsidRDefault="00721D64">
            <w:pPr>
              <w:ind w:left="132"/>
            </w:pPr>
            <w:r>
              <w:t>Immiscible</w:t>
            </w:r>
          </w:p>
        </w:tc>
        <w:tc>
          <w:tcPr>
            <w:tcW w:w="7341" w:type="dxa"/>
          </w:tcPr>
          <w:p w14:paraId="2D80A716" w14:textId="629962FE" w:rsidR="00721D64" w:rsidRDefault="00721D64">
            <w:pPr>
              <w:ind w:left="117"/>
              <w:cnfStyle w:val="000000010000" w:firstRow="0" w:lastRow="0" w:firstColumn="0" w:lastColumn="0" w:oddVBand="0" w:evenVBand="0" w:oddHBand="0" w:evenHBand="1" w:firstRowFirstColumn="0" w:firstRowLastColumn="0" w:lastRowFirstColumn="0" w:lastRowLastColumn="0"/>
            </w:pPr>
            <w:r>
              <w:t xml:space="preserve">Describes </w:t>
            </w:r>
            <w:r w:rsidR="00DC54E5">
              <w:t xml:space="preserve">2 </w:t>
            </w:r>
            <w:r>
              <w:t>liquids that do not mix together and instead form separate layers.</w:t>
            </w:r>
          </w:p>
        </w:tc>
      </w:tr>
      <w:tr w:rsidR="00FF04B1" w:rsidRPr="00D308EF" w14:paraId="7948A191"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32" w:type="dxa"/>
          </w:tcPr>
          <w:p w14:paraId="3C861009" w14:textId="0405F51D" w:rsidR="00FF04B1" w:rsidRDefault="00FF04B1">
            <w:pPr>
              <w:ind w:left="132"/>
            </w:pPr>
            <w:r>
              <w:t>Misci</w:t>
            </w:r>
            <w:r w:rsidR="003D4BBA">
              <w:t>b</w:t>
            </w:r>
            <w:r w:rsidR="00804643">
              <w:t>ility</w:t>
            </w:r>
          </w:p>
        </w:tc>
        <w:tc>
          <w:tcPr>
            <w:tcW w:w="7341" w:type="dxa"/>
          </w:tcPr>
          <w:p w14:paraId="7E21FF35" w14:textId="3177846A" w:rsidR="00FF04B1" w:rsidRDefault="00804643">
            <w:pPr>
              <w:ind w:left="117"/>
              <w:cnfStyle w:val="000000100000" w:firstRow="0" w:lastRow="0" w:firstColumn="0" w:lastColumn="0" w:oddVBand="0" w:evenVBand="0" w:oddHBand="1" w:evenHBand="0" w:firstRowFirstColumn="0" w:firstRowLastColumn="0" w:lastRowFirstColumn="0" w:lastRowLastColumn="0"/>
            </w:pPr>
            <w:r>
              <w:t xml:space="preserve">The ability of </w:t>
            </w:r>
            <w:r w:rsidR="00DC54E5">
              <w:t xml:space="preserve">2 </w:t>
            </w:r>
            <w:r>
              <w:t>liquids to mix together completely to form a single, uniform solution.</w:t>
            </w:r>
          </w:p>
        </w:tc>
      </w:tr>
      <w:tr w:rsidR="00973BC2" w:rsidRPr="00D308EF" w14:paraId="2D6F194E" w14:textId="7777777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32" w:type="dxa"/>
          </w:tcPr>
          <w:p w14:paraId="0E4A3A88" w14:textId="7B2B5C67" w:rsidR="00973BC2" w:rsidRDefault="00973BC2">
            <w:pPr>
              <w:ind w:left="132"/>
            </w:pPr>
            <w:r>
              <w:t>Miscible</w:t>
            </w:r>
          </w:p>
        </w:tc>
        <w:tc>
          <w:tcPr>
            <w:tcW w:w="7341" w:type="dxa"/>
          </w:tcPr>
          <w:p w14:paraId="50B43C03" w14:textId="511FB4B1" w:rsidR="00973BC2" w:rsidRDefault="00721D64">
            <w:pPr>
              <w:ind w:left="117"/>
              <w:cnfStyle w:val="000000010000" w:firstRow="0" w:lastRow="0" w:firstColumn="0" w:lastColumn="0" w:oddVBand="0" w:evenVBand="0" w:oddHBand="0" w:evenHBand="1" w:firstRowFirstColumn="0" w:firstRowLastColumn="0" w:lastRowFirstColumn="0" w:lastRowLastColumn="0"/>
            </w:pPr>
            <w:r>
              <w:t xml:space="preserve">Describes </w:t>
            </w:r>
            <w:r w:rsidR="00DC54E5">
              <w:t xml:space="preserve">2 </w:t>
            </w:r>
            <w:r>
              <w:t>liquids that can mix to form a homogenous solution.</w:t>
            </w:r>
          </w:p>
        </w:tc>
      </w:tr>
      <w:tr w:rsidR="0080163C" w:rsidRPr="00D308EF" w14:paraId="54AA8357"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32" w:type="dxa"/>
          </w:tcPr>
          <w:p w14:paraId="1308C9CD" w14:textId="77777777" w:rsidR="0080163C" w:rsidRDefault="0080163C">
            <w:pPr>
              <w:ind w:left="132"/>
            </w:pPr>
            <w:r>
              <w:t>Mixture</w:t>
            </w:r>
          </w:p>
        </w:tc>
        <w:tc>
          <w:tcPr>
            <w:tcW w:w="7341" w:type="dxa"/>
          </w:tcPr>
          <w:p w14:paraId="5332887A" w14:textId="4863D081" w:rsidR="0080163C" w:rsidRPr="006B6A02" w:rsidRDefault="0080163C">
            <w:pPr>
              <w:ind w:left="117"/>
              <w:cnfStyle w:val="000000100000" w:firstRow="0" w:lastRow="0" w:firstColumn="0" w:lastColumn="0" w:oddVBand="0" w:evenVBand="0" w:oddHBand="1" w:evenHBand="0" w:firstRowFirstColumn="0" w:firstRowLastColumn="0" w:lastRowFirstColumn="0" w:lastRowLastColumn="0"/>
            </w:pPr>
            <w:r>
              <w:t xml:space="preserve">A combination of </w:t>
            </w:r>
            <w:r w:rsidR="00DC54E5">
              <w:t xml:space="preserve">2 </w:t>
            </w:r>
            <w:r>
              <w:t>or more different substances that are not chemically bonded.</w:t>
            </w:r>
          </w:p>
        </w:tc>
      </w:tr>
      <w:tr w:rsidR="0080163C" w:rsidRPr="00D308EF" w14:paraId="591C73F3" w14:textId="7777777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32" w:type="dxa"/>
            <w:hideMark/>
          </w:tcPr>
          <w:p w14:paraId="2C7D8456" w14:textId="77777777" w:rsidR="0080163C" w:rsidRPr="00D308EF" w:rsidRDefault="0080163C">
            <w:pPr>
              <w:ind w:left="132"/>
            </w:pPr>
            <w:r>
              <w:t>Particle theory</w:t>
            </w:r>
          </w:p>
        </w:tc>
        <w:tc>
          <w:tcPr>
            <w:tcW w:w="7341" w:type="dxa"/>
            <w:hideMark/>
          </w:tcPr>
          <w:p w14:paraId="664AA803" w14:textId="019C8293" w:rsidR="0080163C" w:rsidRPr="00D308EF" w:rsidRDefault="0080163C">
            <w:pPr>
              <w:ind w:left="117"/>
              <w:cnfStyle w:val="000000010000" w:firstRow="0" w:lastRow="0" w:firstColumn="0" w:lastColumn="0" w:oddVBand="0" w:evenVBand="0" w:oddHBand="0" w:evenHBand="1" w:firstRowFirstColumn="0" w:firstRowLastColumn="0" w:lastRowFirstColumn="0" w:lastRowLastColumn="0"/>
            </w:pPr>
            <w:r>
              <w:t xml:space="preserve">The kinetic theory of matter </w:t>
            </w:r>
            <w:r w:rsidR="009066CE">
              <w:t xml:space="preserve">states </w:t>
            </w:r>
            <w:r>
              <w:t>that all matter consists of tiny indivisible particles that are constantly moving (</w:t>
            </w:r>
            <w:r w:rsidRPr="006F09E6">
              <w:t>NESA 2025</w:t>
            </w:r>
            <w:r>
              <w:t>).</w:t>
            </w:r>
          </w:p>
        </w:tc>
      </w:tr>
      <w:tr w:rsidR="0080163C" w:rsidRPr="00D308EF" w14:paraId="33A88832"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32" w:type="dxa"/>
            <w:hideMark/>
          </w:tcPr>
          <w:p w14:paraId="33990A98" w14:textId="77777777" w:rsidR="0080163C" w:rsidRPr="00D308EF" w:rsidRDefault="0080163C">
            <w:pPr>
              <w:ind w:left="132"/>
            </w:pPr>
            <w:r>
              <w:t>Polluted</w:t>
            </w:r>
          </w:p>
        </w:tc>
        <w:tc>
          <w:tcPr>
            <w:tcW w:w="7341" w:type="dxa"/>
            <w:hideMark/>
          </w:tcPr>
          <w:p w14:paraId="1138307B" w14:textId="6C276EB4" w:rsidR="0080163C" w:rsidRPr="00D308EF" w:rsidRDefault="0080163C">
            <w:pPr>
              <w:ind w:left="117"/>
              <w:cnfStyle w:val="000000100000" w:firstRow="0" w:lastRow="0" w:firstColumn="0" w:lastColumn="0" w:oddVBand="0" w:evenVBand="0" w:oddHBand="1" w:evenHBand="0" w:firstRowFirstColumn="0" w:firstRowLastColumn="0" w:lastRowFirstColumn="0" w:lastRowLastColumn="0"/>
            </w:pPr>
            <w:r w:rsidRPr="006B6A02">
              <w:t>Contaminated or made impure by harmful substances</w:t>
            </w:r>
            <w:r>
              <w:t xml:space="preserve"> (</w:t>
            </w:r>
            <w:r w:rsidRPr="006F09E6">
              <w:t>NESA 2025</w:t>
            </w:r>
            <w:r>
              <w:t>)</w:t>
            </w:r>
            <w:r w:rsidRPr="006B6A02">
              <w:t>.</w:t>
            </w:r>
          </w:p>
        </w:tc>
      </w:tr>
      <w:tr w:rsidR="0080163C" w:rsidRPr="00D308EF" w14:paraId="37CD736F" w14:textId="7777777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32" w:type="dxa"/>
          </w:tcPr>
          <w:p w14:paraId="637DB1C4" w14:textId="77777777" w:rsidR="0080163C" w:rsidDel="004E7A1E" w:rsidRDefault="0080163C">
            <w:pPr>
              <w:ind w:left="132"/>
            </w:pPr>
            <w:r>
              <w:t>Pure substance</w:t>
            </w:r>
          </w:p>
        </w:tc>
        <w:tc>
          <w:tcPr>
            <w:tcW w:w="7341" w:type="dxa"/>
          </w:tcPr>
          <w:p w14:paraId="6819909B" w14:textId="386D06B6" w:rsidR="0080163C" w:rsidRPr="006B6A02" w:rsidRDefault="0080163C">
            <w:pPr>
              <w:ind w:left="117"/>
              <w:cnfStyle w:val="000000010000" w:firstRow="0" w:lastRow="0" w:firstColumn="0" w:lastColumn="0" w:oddVBand="0" w:evenVBand="0" w:oddHBand="0" w:evenHBand="1" w:firstRowFirstColumn="0" w:firstRowLastColumn="0" w:lastRowFirstColumn="0" w:lastRowLastColumn="0"/>
            </w:pPr>
            <w:r>
              <w:t>A substance consisting of only one type of element or compound.</w:t>
            </w:r>
          </w:p>
        </w:tc>
      </w:tr>
      <w:tr w:rsidR="0080163C" w:rsidRPr="00D308EF" w14:paraId="578FC9B5"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32" w:type="dxa"/>
          </w:tcPr>
          <w:p w14:paraId="5FD23D18" w14:textId="77777777" w:rsidR="0080163C" w:rsidRDefault="0080163C">
            <w:pPr>
              <w:ind w:left="132"/>
            </w:pPr>
            <w:r>
              <w:t>Winnowing</w:t>
            </w:r>
          </w:p>
        </w:tc>
        <w:tc>
          <w:tcPr>
            <w:tcW w:w="7341" w:type="dxa"/>
          </w:tcPr>
          <w:p w14:paraId="1F7E9E68" w14:textId="77777777" w:rsidR="0080163C" w:rsidRPr="006B6A02" w:rsidRDefault="0080163C">
            <w:pPr>
              <w:ind w:left="117"/>
              <w:cnfStyle w:val="000000100000" w:firstRow="0" w:lastRow="0" w:firstColumn="0" w:lastColumn="0" w:oddVBand="0" w:evenVBand="0" w:oddHBand="1" w:evenHBand="0" w:firstRowFirstColumn="0" w:firstRowLastColumn="0" w:lastRowFirstColumn="0" w:lastRowLastColumn="0"/>
            </w:pPr>
            <w:r>
              <w:t>A method of using air current (such as wind) to separate lighter substances from heavier components.</w:t>
            </w:r>
          </w:p>
        </w:tc>
      </w:tr>
      <w:tr w:rsidR="0080163C" w:rsidRPr="00D308EF" w14:paraId="6487CF77" w14:textId="7777777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32" w:type="dxa"/>
          </w:tcPr>
          <w:p w14:paraId="4239FAFF" w14:textId="77777777" w:rsidR="0080163C" w:rsidRDefault="0080163C">
            <w:pPr>
              <w:ind w:left="132"/>
            </w:pPr>
            <w:r>
              <w:t>Yandying</w:t>
            </w:r>
          </w:p>
        </w:tc>
        <w:tc>
          <w:tcPr>
            <w:tcW w:w="7341" w:type="dxa"/>
          </w:tcPr>
          <w:p w14:paraId="455EE519" w14:textId="25BE7BE8" w:rsidR="0080163C" w:rsidRPr="006B6A02" w:rsidRDefault="0080163C">
            <w:pPr>
              <w:ind w:left="117"/>
              <w:cnfStyle w:val="000000010000" w:firstRow="0" w:lastRow="0" w:firstColumn="0" w:lastColumn="0" w:oddVBand="0" w:evenVBand="0" w:oddHBand="0" w:evenHBand="1" w:firstRowFirstColumn="0" w:firstRowLastColumn="0" w:lastRowFirstColumn="0" w:lastRowLastColumn="0"/>
            </w:pPr>
            <w:r>
              <w:t xml:space="preserve">A separation technique </w:t>
            </w:r>
            <w:r w:rsidR="00B30A2A">
              <w:t xml:space="preserve">that </w:t>
            </w:r>
            <w:r>
              <w:t>uses the properties of density to separate a substance.</w:t>
            </w:r>
          </w:p>
        </w:tc>
      </w:tr>
    </w:tbl>
    <w:p w14:paraId="17EA6B84" w14:textId="3D977CA5" w:rsidR="00656C13" w:rsidRDefault="00656C13" w:rsidP="00656C13">
      <w:pPr>
        <w:suppressAutoHyphens w:val="0"/>
        <w:spacing w:after="160" w:line="259" w:lineRule="auto"/>
      </w:pPr>
      <w:r>
        <w:br w:type="page"/>
      </w:r>
    </w:p>
    <w:p w14:paraId="6A43EC12" w14:textId="77777777" w:rsidR="004372E1" w:rsidRDefault="004372E1" w:rsidP="004372E1">
      <w:pPr>
        <w:pStyle w:val="Heading1"/>
      </w:pPr>
      <w:bookmarkStart w:id="7" w:name="_Toc219702953"/>
      <w:bookmarkStart w:id="8" w:name="_Toc227597180"/>
      <w:r>
        <w:t>3.1 Classifying matter</w:t>
      </w:r>
      <w:bookmarkEnd w:id="7"/>
      <w:bookmarkEnd w:id="8"/>
    </w:p>
    <w:p w14:paraId="4AC4708A" w14:textId="4426F9C4" w:rsidR="004372E1" w:rsidRPr="00B1619C" w:rsidRDefault="004372E1" w:rsidP="004372E1">
      <w:pPr>
        <w:pStyle w:val="Caption"/>
      </w:pPr>
      <w:r>
        <w:t xml:space="preserve">Table </w:t>
      </w:r>
      <w:r w:rsidRPr="2F1F617C">
        <w:fldChar w:fldCharType="begin"/>
      </w:r>
      <w:r>
        <w:instrText xml:space="preserve"> SEQ Table \* ARABIC </w:instrText>
      </w:r>
      <w:r w:rsidRPr="2F1F617C">
        <w:fldChar w:fldCharType="separate"/>
      </w:r>
      <w:r w:rsidR="00177CE7">
        <w:rPr>
          <w:noProof/>
        </w:rPr>
        <w:t>2</w:t>
      </w:r>
      <w:r w:rsidRPr="2F1F617C">
        <w:rPr>
          <w:noProof/>
        </w:rPr>
        <w:fldChar w:fldCharType="end"/>
      </w:r>
      <w:r>
        <w:t xml:space="preserve"> – learning intention and success criteria for 3.1 Classifying matter</w:t>
      </w:r>
    </w:p>
    <w:tbl>
      <w:tblPr>
        <w:tblStyle w:val="Tableheader"/>
        <w:tblW w:w="0" w:type="auto"/>
        <w:tblBorders>
          <w:top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Description w:val="The table contains the learning intention and success criteria for this learning sequence. "/>
      </w:tblPr>
      <w:tblGrid>
        <w:gridCol w:w="4775"/>
        <w:gridCol w:w="4773"/>
      </w:tblGrid>
      <w:tr w:rsidR="004372E1" w:rsidRPr="00156F4B" w14:paraId="40495A41" w14:textId="77777777">
        <w:trPr>
          <w:cnfStyle w:val="100000000000" w:firstRow="1" w:lastRow="0" w:firstColumn="0" w:lastColumn="0" w:oddVBand="0" w:evenVBand="0" w:oddHBand="0" w:evenHBand="0" w:firstRowFirstColumn="0" w:firstRowLastColumn="0" w:lastRowFirstColumn="0" w:lastRowLastColumn="0"/>
        </w:trPr>
        <w:tc>
          <w:tcPr>
            <w:tcW w:w="4775" w:type="dxa"/>
            <w:tcBorders>
              <w:bottom w:val="none" w:sz="0" w:space="0" w:color="auto"/>
              <w:right w:val="none" w:sz="0" w:space="0" w:color="auto"/>
            </w:tcBorders>
            <w:noWrap/>
          </w:tcPr>
          <w:p w14:paraId="6D1E3D97" w14:textId="77777777" w:rsidR="004372E1" w:rsidRPr="00156F4B" w:rsidRDefault="004372E1">
            <w:pPr>
              <w:rPr>
                <w:b w:val="0"/>
              </w:rPr>
            </w:pPr>
            <w:r>
              <w:t>We are learning:</w:t>
            </w:r>
          </w:p>
        </w:tc>
        <w:tc>
          <w:tcPr>
            <w:tcW w:w="4773" w:type="dxa"/>
            <w:tcBorders>
              <w:left w:val="none" w:sz="0" w:space="0" w:color="auto"/>
              <w:bottom w:val="none" w:sz="0" w:space="0" w:color="auto"/>
            </w:tcBorders>
            <w:noWrap/>
          </w:tcPr>
          <w:p w14:paraId="3C2DB36E" w14:textId="77777777" w:rsidR="004372E1" w:rsidRPr="00156F4B" w:rsidRDefault="004372E1">
            <w:pPr>
              <w:rPr>
                <w:b w:val="0"/>
              </w:rPr>
            </w:pPr>
            <w:r>
              <w:t>I can:</w:t>
            </w:r>
          </w:p>
        </w:tc>
      </w:tr>
      <w:tr w:rsidR="004372E1" w:rsidRPr="00156F4B" w14:paraId="7752F283" w14:textId="77777777">
        <w:tc>
          <w:tcPr>
            <w:tcW w:w="4775" w:type="dxa"/>
            <w:noWrap/>
          </w:tcPr>
          <w:p w14:paraId="59183A8A" w14:textId="7DD8333F" w:rsidR="004372E1" w:rsidRPr="006F33E2" w:rsidRDefault="004372E1">
            <w:pPr>
              <w:pStyle w:val="ListBullet"/>
            </w:pPr>
            <w:r w:rsidRPr="006F33E2">
              <w:t>to describe the properties of substances</w:t>
            </w:r>
            <w:r w:rsidR="001A0FEC">
              <w:t>.</w:t>
            </w:r>
          </w:p>
        </w:tc>
        <w:tc>
          <w:tcPr>
            <w:tcW w:w="4773" w:type="dxa"/>
            <w:noWrap/>
          </w:tcPr>
          <w:p w14:paraId="118AB28D" w14:textId="77777777" w:rsidR="004372E1" w:rsidRDefault="004372E1">
            <w:pPr>
              <w:pStyle w:val="ListBullet"/>
            </w:pPr>
            <w:r w:rsidRPr="006F33E2">
              <w:t>describe the properties of atoms, mixtures and compounds</w:t>
            </w:r>
          </w:p>
          <w:p w14:paraId="5B79DD9F" w14:textId="30D10DB9" w:rsidR="00181DA2" w:rsidRDefault="00181DA2">
            <w:pPr>
              <w:pStyle w:val="ListBullet"/>
            </w:pPr>
            <w:r>
              <w:t>distinguish between elements, compounds and mixtures</w:t>
            </w:r>
          </w:p>
          <w:p w14:paraId="5A1B53E5" w14:textId="6FC8F829" w:rsidR="00181DA2" w:rsidRPr="006F33E2" w:rsidRDefault="00F91145">
            <w:pPr>
              <w:pStyle w:val="ListBullet"/>
            </w:pPr>
            <w:r>
              <w:t>draw particle diagrams to represent</w:t>
            </w:r>
            <w:r w:rsidR="00181DA2">
              <w:t xml:space="preserve"> </w:t>
            </w:r>
            <w:r w:rsidR="00E313C2">
              <w:t>homogeneous</w:t>
            </w:r>
            <w:r w:rsidR="0066323A">
              <w:t xml:space="preserve"> and </w:t>
            </w:r>
            <w:r w:rsidR="00E313C2">
              <w:t>heterogeneous</w:t>
            </w:r>
            <w:r w:rsidR="0066323A">
              <w:t xml:space="preserve"> mixtures</w:t>
            </w:r>
          </w:p>
          <w:p w14:paraId="63E31D70" w14:textId="77777777" w:rsidR="004372E1" w:rsidRDefault="004372E1">
            <w:pPr>
              <w:pStyle w:val="ListBullet"/>
            </w:pPr>
            <w:r w:rsidRPr="006F33E2">
              <w:t>classify matter based on its particle composition</w:t>
            </w:r>
          </w:p>
          <w:p w14:paraId="10F08CB7" w14:textId="64D5B7F7" w:rsidR="00F91145" w:rsidRPr="006F33E2" w:rsidRDefault="000C488B">
            <w:pPr>
              <w:pStyle w:val="ListBullet"/>
            </w:pPr>
            <w:r>
              <w:t>construct a model to show the changes in particle arrangement as a solid dissolves in a sol</w:t>
            </w:r>
            <w:r w:rsidR="007156ED">
              <w:t>vent.</w:t>
            </w:r>
          </w:p>
        </w:tc>
      </w:tr>
    </w:tbl>
    <w:p w14:paraId="1968349D" w14:textId="77777777" w:rsidR="004372E1" w:rsidRPr="00AF1AEB" w:rsidRDefault="004372E1" w:rsidP="004372E1">
      <w:pPr>
        <w:pStyle w:val="Heading2"/>
      </w:pPr>
      <w:bookmarkStart w:id="9" w:name="_Toc219702954"/>
      <w:bookmarkStart w:id="10" w:name="_Toc227597181"/>
      <w:r>
        <w:t>Types of matter</w:t>
      </w:r>
      <w:bookmarkEnd w:id="9"/>
      <w:bookmarkEnd w:id="10"/>
    </w:p>
    <w:p w14:paraId="4DB71FB6" w14:textId="6E4AC24C" w:rsidR="004372E1" w:rsidRPr="00FD6DE4" w:rsidRDefault="004372E1" w:rsidP="004372E1">
      <w:pPr>
        <w:pStyle w:val="FeatureBox3"/>
      </w:pPr>
      <w:r w:rsidRPr="00172CA2">
        <w:rPr>
          <w:rStyle w:val="Strong"/>
        </w:rPr>
        <w:t>Checkpoint</w:t>
      </w:r>
      <w:r w:rsidR="008C5816">
        <w:rPr>
          <w:rStyle w:val="Strong"/>
        </w:rPr>
        <w:t xml:space="preserve"> 1</w:t>
      </w:r>
      <w:r>
        <w:rPr>
          <w:rStyle w:val="Strong"/>
        </w:rPr>
        <w:t>:</w:t>
      </w:r>
      <w:r>
        <w:t xml:space="preserve"> check </w:t>
      </w:r>
      <w:r w:rsidR="00014691">
        <w:t>students</w:t>
      </w:r>
      <w:r w:rsidR="00145962">
        <w:t>’</w:t>
      </w:r>
      <w:r w:rsidR="00014691">
        <w:t xml:space="preserve"> </w:t>
      </w:r>
      <w:r>
        <w:t>understanding of matter by asking ‘</w:t>
      </w:r>
      <w:r w:rsidR="00145962">
        <w:t>W</w:t>
      </w:r>
      <w:r>
        <w:t xml:space="preserve">hat is matter?’ The definition is provided in </w:t>
      </w:r>
      <w:r w:rsidRPr="00041939">
        <w:rPr>
          <w:rStyle w:val="Strong"/>
        </w:rPr>
        <w:t>SOL PPT ‘3.1 Checkpoint 1’</w:t>
      </w:r>
      <w:r>
        <w:t>.</w:t>
      </w:r>
    </w:p>
    <w:p w14:paraId="05485732" w14:textId="77777777" w:rsidR="004372E1" w:rsidRDefault="004372E1" w:rsidP="004372E1">
      <w:pPr>
        <w:pStyle w:val="ListNumber"/>
      </w:pPr>
      <w:r>
        <w:t xml:space="preserve">Display </w:t>
      </w:r>
      <w:r w:rsidRPr="00123692">
        <w:rPr>
          <w:rStyle w:val="Strong"/>
        </w:rPr>
        <w:t>SOL PPT ‘3.1 Frayer diagram’</w:t>
      </w:r>
      <w:r>
        <w:t xml:space="preserve"> </w:t>
      </w:r>
      <w:r w:rsidRPr="0028557F">
        <w:rPr>
          <w:rStyle w:val="Strong"/>
        </w:rPr>
        <w:t>(2 slides)</w:t>
      </w:r>
      <w:r>
        <w:t>. Students complete a Frayer diagram for the term ‘matter’. A sample response is provided on the second slide.</w:t>
      </w:r>
    </w:p>
    <w:p w14:paraId="4345D6FB" w14:textId="1A07E6D0" w:rsidR="004372E1" w:rsidRDefault="004372E1" w:rsidP="004372E1">
      <w:pPr>
        <w:pStyle w:val="ListNumber"/>
      </w:pPr>
      <w:r>
        <w:t xml:space="preserve">Introduce the classification of matter by unpacking a dichotomous key and particle diagrams on </w:t>
      </w:r>
      <w:r w:rsidRPr="00FC2B2F">
        <w:rPr>
          <w:rStyle w:val="Strong"/>
        </w:rPr>
        <w:t xml:space="preserve">SOL PPT ‘3.1 </w:t>
      </w:r>
      <w:r>
        <w:rPr>
          <w:rStyle w:val="Strong"/>
        </w:rPr>
        <w:t>Classifying matter</w:t>
      </w:r>
      <w:r w:rsidR="00AC0D69">
        <w:rPr>
          <w:rStyle w:val="Strong"/>
        </w:rPr>
        <w:t xml:space="preserve"> key</w:t>
      </w:r>
      <w:r w:rsidR="007D62CB">
        <w:rPr>
          <w:rStyle w:val="Strong"/>
        </w:rPr>
        <w:t>’</w:t>
      </w:r>
      <w:r>
        <w:t xml:space="preserve">. A script is provided in the speaker notes to facilitate </w:t>
      </w:r>
      <w:r w:rsidR="009B6C90">
        <w:t>outlining pure substances (elements and compounds) and mixtures (heterogeneous and homogeneous</w:t>
      </w:r>
      <w:r>
        <w:t>).</w:t>
      </w:r>
    </w:p>
    <w:p w14:paraId="717CA960" w14:textId="48C3C63E" w:rsidR="004372E1" w:rsidRDefault="004372E1" w:rsidP="4D7E4F41">
      <w:pPr>
        <w:pStyle w:val="ListNumber"/>
        <w:rPr>
          <w:rFonts w:eastAsia="Arial"/>
          <w:szCs w:val="22"/>
        </w:rPr>
      </w:pPr>
      <w:r>
        <w:t xml:space="preserve">Show </w:t>
      </w:r>
      <w:r w:rsidRPr="4D7E4F41">
        <w:rPr>
          <w:rStyle w:val="Strong"/>
        </w:rPr>
        <w:t>SOL PPT ‘3.1 Key terms’</w:t>
      </w:r>
      <w:r>
        <w:t xml:space="preserve"> and ask students which terms related to classifying matter match each definition. Unpack each term with the class.</w:t>
      </w:r>
      <w:r w:rsidR="0046213D">
        <w:t xml:space="preserve"> </w:t>
      </w:r>
      <w:r w:rsidR="66B10BDE" w:rsidRPr="4D7E4F41">
        <w:rPr>
          <w:rFonts w:eastAsia="Arial"/>
          <w:szCs w:val="22"/>
        </w:rPr>
        <w:t>To consolidate student understanding:</w:t>
      </w:r>
    </w:p>
    <w:p w14:paraId="6BA4337B" w14:textId="64AB08BF" w:rsidR="004372E1" w:rsidRDefault="66B10BDE" w:rsidP="00557004">
      <w:pPr>
        <w:pStyle w:val="ListBullet2"/>
      </w:pPr>
      <w:r w:rsidRPr="4D7E4F41">
        <w:t xml:space="preserve">students could be shown a copy of the periodic table to gain a better understanding of the terms </w:t>
      </w:r>
      <w:r w:rsidR="007D62CB">
        <w:t>‘</w:t>
      </w:r>
      <w:r w:rsidRPr="4D7E4F41">
        <w:t>atom</w:t>
      </w:r>
      <w:r w:rsidR="007D62CB">
        <w:t>’</w:t>
      </w:r>
      <w:r w:rsidRPr="4D7E4F41">
        <w:t xml:space="preserve"> and </w:t>
      </w:r>
      <w:r w:rsidR="007D62CB">
        <w:t>‘</w:t>
      </w:r>
      <w:r w:rsidRPr="4D7E4F41">
        <w:t>element</w:t>
      </w:r>
      <w:r w:rsidR="007D62CB">
        <w:t>’</w:t>
      </w:r>
    </w:p>
    <w:p w14:paraId="6E4BEC9A" w14:textId="12E60169" w:rsidR="004372E1" w:rsidRDefault="66B10BDE" w:rsidP="00557004">
      <w:pPr>
        <w:pStyle w:val="ListBullet2"/>
      </w:pPr>
      <w:r w:rsidRPr="4D7E4F41">
        <w:t>students could be shown some molecular models of basic compounds such as water (H</w:t>
      </w:r>
      <w:r w:rsidRPr="4D7E4F41">
        <w:rPr>
          <w:vertAlign w:val="subscript"/>
        </w:rPr>
        <w:t>2</w:t>
      </w:r>
      <w:r w:rsidRPr="4D7E4F41">
        <w:t>O) and carbon dioxide (CO</w:t>
      </w:r>
      <w:r w:rsidRPr="4D7E4F41">
        <w:rPr>
          <w:vertAlign w:val="subscript"/>
        </w:rPr>
        <w:t>2</w:t>
      </w:r>
      <w:r w:rsidRPr="4D7E4F41">
        <w:t>).</w:t>
      </w:r>
    </w:p>
    <w:p w14:paraId="0408628E" w14:textId="6DF47270" w:rsidR="004372E1" w:rsidRDefault="004372E1" w:rsidP="004372E1">
      <w:pPr>
        <w:pStyle w:val="ListNumber"/>
      </w:pPr>
      <w:r>
        <w:t>Students complete the</w:t>
      </w:r>
      <w:r w:rsidR="0071587F">
        <w:t xml:space="preserve"> </w:t>
      </w:r>
      <w:hyperlink w:anchor="_Student_resource_–_1" w:history="1">
        <w:r w:rsidR="0071587F" w:rsidRPr="0071587F">
          <w:rPr>
            <w:rStyle w:val="Hyperlink"/>
          </w:rPr>
          <w:t>Student resource – types of matter</w:t>
        </w:r>
      </w:hyperlink>
      <w:r>
        <w:t xml:space="preserve"> to build their vocabulary for the topic as they complete the cloze passage to define the key terms.</w:t>
      </w:r>
    </w:p>
    <w:p w14:paraId="51BEAA50" w14:textId="3458FE3D" w:rsidR="00F244B7" w:rsidRDefault="00F244B7" w:rsidP="004372E1">
      <w:pPr>
        <w:pStyle w:val="ListNumber"/>
      </w:pPr>
      <w:r>
        <w:t xml:space="preserve">Show </w:t>
      </w:r>
      <w:r w:rsidRPr="00063CDE">
        <w:rPr>
          <w:rStyle w:val="Strong"/>
        </w:rPr>
        <w:t>SOL PPT ‘3.1 Properties of matter’</w:t>
      </w:r>
      <w:r>
        <w:t xml:space="preserve"> and</w:t>
      </w:r>
      <w:r w:rsidR="00063CDE">
        <w:t xml:space="preserve"> use the information to</w:t>
      </w:r>
      <w:r>
        <w:t xml:space="preserve"> </w:t>
      </w:r>
      <w:r w:rsidR="00063CDE">
        <w:t>support</w:t>
      </w:r>
      <w:r>
        <w:t xml:space="preserve"> students to complete </w:t>
      </w:r>
      <w:r w:rsidR="009B6C90">
        <w:t xml:space="preserve">a </w:t>
      </w:r>
      <w:r>
        <w:t xml:space="preserve">summary </w:t>
      </w:r>
      <w:r w:rsidR="00063CDE">
        <w:t xml:space="preserve">table of </w:t>
      </w:r>
      <w:r w:rsidR="009B6C90">
        <w:t>elements</w:t>
      </w:r>
      <w:r w:rsidR="00063CDE">
        <w:t xml:space="preserve">, </w:t>
      </w:r>
      <w:r w:rsidR="009B6C90">
        <w:t xml:space="preserve">compounds </w:t>
      </w:r>
      <w:r w:rsidR="00063CDE">
        <w:t>and mixtures in</w:t>
      </w:r>
      <w:r w:rsidR="0071587F">
        <w:t xml:space="preserve"> </w:t>
      </w:r>
      <w:hyperlink w:anchor="_Student_resource_–_1" w:history="1">
        <w:r w:rsidR="0071587F" w:rsidRPr="0071587F">
          <w:rPr>
            <w:rStyle w:val="Hyperlink"/>
          </w:rPr>
          <w:t>Student resource – types of matter</w:t>
        </w:r>
      </w:hyperlink>
      <w:r w:rsidR="00063CDE">
        <w:t>.</w:t>
      </w:r>
    </w:p>
    <w:p w14:paraId="50B996C9" w14:textId="77777777" w:rsidR="004372E1" w:rsidRPr="00E00371" w:rsidRDefault="004372E1" w:rsidP="004372E1">
      <w:pPr>
        <w:rPr>
          <w:rStyle w:val="Strong"/>
        </w:rPr>
      </w:pPr>
      <w:r w:rsidRPr="00E00371">
        <w:rPr>
          <w:rStyle w:val="Strong"/>
        </w:rPr>
        <w:t>Sample response: Student resource – types of matter</w:t>
      </w:r>
    </w:p>
    <w:p w14:paraId="7ADA7582" w14:textId="28C43E7F" w:rsidR="004372E1" w:rsidRPr="002E6FDB" w:rsidRDefault="002E6FDB" w:rsidP="004372E1">
      <w:pPr>
        <w:rPr>
          <w:lang w:eastAsia="en-AU"/>
        </w:rPr>
      </w:pPr>
      <w:r>
        <w:rPr>
          <w:rStyle w:val="Featuretext2"/>
          <w:color w:val="auto"/>
        </w:rPr>
        <w:t>‘</w:t>
      </w:r>
      <w:r w:rsidR="004372E1" w:rsidRPr="008801DC">
        <w:rPr>
          <w:rStyle w:val="Strong"/>
        </w:rPr>
        <w:t>Atoms</w:t>
      </w:r>
      <w:r>
        <w:rPr>
          <w:rStyle w:val="Featuretext2"/>
          <w:color w:val="auto"/>
        </w:rPr>
        <w:t>’</w:t>
      </w:r>
      <w:r w:rsidR="004372E1" w:rsidRPr="002E6FDB">
        <w:rPr>
          <w:lang w:eastAsia="en-AU"/>
        </w:rPr>
        <w:t xml:space="preserve"> are the smallest particles that make up matter. When a substance is made up of only one type of atom, it is called an </w:t>
      </w:r>
      <w:r w:rsidRPr="008801DC">
        <w:rPr>
          <w:rStyle w:val="Strong"/>
        </w:rPr>
        <w:t>‘</w:t>
      </w:r>
      <w:r w:rsidR="004372E1" w:rsidRPr="008801DC">
        <w:rPr>
          <w:rStyle w:val="Strong"/>
        </w:rPr>
        <w:t>element</w:t>
      </w:r>
      <w:r w:rsidRPr="008801DC">
        <w:rPr>
          <w:rStyle w:val="Strong"/>
        </w:rPr>
        <w:t>’</w:t>
      </w:r>
      <w:r w:rsidR="004372E1" w:rsidRPr="002E6FDB">
        <w:rPr>
          <w:lang w:eastAsia="en-AU"/>
        </w:rPr>
        <w:t xml:space="preserve">. On the other hand, </w:t>
      </w:r>
      <w:r w:rsidRPr="008801DC">
        <w:rPr>
          <w:rStyle w:val="Strong"/>
        </w:rPr>
        <w:t>‘</w:t>
      </w:r>
      <w:r w:rsidR="004372E1" w:rsidRPr="008801DC">
        <w:rPr>
          <w:rStyle w:val="Strong"/>
        </w:rPr>
        <w:t>compounds</w:t>
      </w:r>
      <w:r w:rsidRPr="008801DC">
        <w:rPr>
          <w:rStyle w:val="Strong"/>
        </w:rPr>
        <w:t>’</w:t>
      </w:r>
      <w:r w:rsidR="004372E1" w:rsidRPr="002E6FDB">
        <w:rPr>
          <w:lang w:eastAsia="en-AU"/>
        </w:rPr>
        <w:t xml:space="preserve"> are substances made of fixed groups of different atoms.</w:t>
      </w:r>
    </w:p>
    <w:p w14:paraId="29DAE9EC" w14:textId="687BC29E" w:rsidR="004372E1" w:rsidRPr="002E6FDB" w:rsidRDefault="004372E1" w:rsidP="004372E1">
      <w:pPr>
        <w:rPr>
          <w:lang w:eastAsia="en-AU"/>
        </w:rPr>
      </w:pPr>
      <w:r w:rsidRPr="002E6FDB">
        <w:rPr>
          <w:lang w:eastAsia="en-AU"/>
        </w:rPr>
        <w:t xml:space="preserve">Substances that are made up of only one type of particle (either atoms or groups of atoms), or have a fixed ratio of particles, are known as </w:t>
      </w:r>
      <w:r w:rsidR="002E6FDB" w:rsidRPr="008801DC">
        <w:rPr>
          <w:rStyle w:val="Strong"/>
        </w:rPr>
        <w:t>‘</w:t>
      </w:r>
      <w:r w:rsidRPr="008801DC">
        <w:rPr>
          <w:rStyle w:val="Strong"/>
        </w:rPr>
        <w:t>pure substances</w:t>
      </w:r>
      <w:r w:rsidR="002E6FDB" w:rsidRPr="008801DC">
        <w:rPr>
          <w:rStyle w:val="Strong"/>
        </w:rPr>
        <w:t>’</w:t>
      </w:r>
      <w:r w:rsidRPr="002E6FDB">
        <w:rPr>
          <w:lang w:eastAsia="en-AU"/>
        </w:rPr>
        <w:t xml:space="preserve">. In contrast, </w:t>
      </w:r>
      <w:r w:rsidR="002E6FDB" w:rsidRPr="008801DC">
        <w:rPr>
          <w:rStyle w:val="Strong"/>
        </w:rPr>
        <w:t>‘</w:t>
      </w:r>
      <w:r w:rsidRPr="008801DC">
        <w:rPr>
          <w:rStyle w:val="Strong"/>
        </w:rPr>
        <w:t>mixtures</w:t>
      </w:r>
      <w:r w:rsidR="002E6FDB" w:rsidRPr="008801DC">
        <w:rPr>
          <w:rStyle w:val="Strong"/>
        </w:rPr>
        <w:t>’</w:t>
      </w:r>
      <w:r w:rsidRPr="002E6FDB">
        <w:rPr>
          <w:lang w:eastAsia="en-AU"/>
        </w:rPr>
        <w:t xml:space="preserve"> contain varying amounts or different types of particles.</w:t>
      </w:r>
    </w:p>
    <w:p w14:paraId="4E4CD993" w14:textId="3D4EA928" w:rsidR="004372E1" w:rsidRPr="002E6FDB" w:rsidRDefault="004372E1" w:rsidP="004372E1">
      <w:r w:rsidRPr="002E6FDB">
        <w:rPr>
          <w:lang w:eastAsia="en-AU"/>
        </w:rPr>
        <w:t>A substance is called</w:t>
      </w:r>
      <w:r w:rsidRPr="002E6FDB">
        <w:rPr>
          <w:rStyle w:val="Featuretext2"/>
          <w:color w:val="auto"/>
        </w:rPr>
        <w:t xml:space="preserve"> </w:t>
      </w:r>
      <w:r w:rsidR="002E6FDB" w:rsidRPr="008801DC">
        <w:rPr>
          <w:rStyle w:val="Strong"/>
        </w:rPr>
        <w:t>‘</w:t>
      </w:r>
      <w:r w:rsidRPr="008801DC">
        <w:rPr>
          <w:rStyle w:val="Strong"/>
        </w:rPr>
        <w:t>homogeneous</w:t>
      </w:r>
      <w:r w:rsidR="002E6FDB" w:rsidRPr="008801DC">
        <w:rPr>
          <w:rStyle w:val="Strong"/>
        </w:rPr>
        <w:t>’</w:t>
      </w:r>
      <w:r w:rsidRPr="002E6FDB">
        <w:rPr>
          <w:lang w:eastAsia="en-AU"/>
        </w:rPr>
        <w:t xml:space="preserve"> if its composition is uniform throughout, while it is called </w:t>
      </w:r>
      <w:r w:rsidR="002E6FDB" w:rsidRPr="008801DC">
        <w:rPr>
          <w:rStyle w:val="Strong"/>
        </w:rPr>
        <w:t>‘</w:t>
      </w:r>
      <w:r w:rsidRPr="008801DC">
        <w:rPr>
          <w:rStyle w:val="Strong"/>
        </w:rPr>
        <w:t>heterogeneous</w:t>
      </w:r>
      <w:r w:rsidR="002E6FDB" w:rsidRPr="008801DC">
        <w:rPr>
          <w:rStyle w:val="Strong"/>
        </w:rPr>
        <w:t>’</w:t>
      </w:r>
      <w:r w:rsidRPr="002E6FDB">
        <w:rPr>
          <w:lang w:eastAsia="en-AU"/>
        </w:rPr>
        <w:t xml:space="preserve"> if its composition is not the same throughout.</w:t>
      </w:r>
    </w:p>
    <w:p w14:paraId="422C4872" w14:textId="21707466" w:rsidR="00983A0B" w:rsidRDefault="00983A0B" w:rsidP="00983A0B">
      <w:pPr>
        <w:pStyle w:val="Caption"/>
      </w:pPr>
      <w:r>
        <w:t xml:space="preserve">Table </w:t>
      </w:r>
      <w:r>
        <w:fldChar w:fldCharType="begin"/>
      </w:r>
      <w:r>
        <w:instrText xml:space="preserve"> SEQ Table \* ARABIC </w:instrText>
      </w:r>
      <w:r>
        <w:fldChar w:fldCharType="separate"/>
      </w:r>
      <w:r w:rsidR="00177CE7">
        <w:rPr>
          <w:noProof/>
        </w:rPr>
        <w:t>3</w:t>
      </w:r>
      <w:r>
        <w:fldChar w:fldCharType="end"/>
      </w:r>
      <w:r>
        <w:t xml:space="preserve"> – properties of elements, compounds and mixtures</w:t>
      </w:r>
    </w:p>
    <w:tbl>
      <w:tblPr>
        <w:tblStyle w:val="Tableheader"/>
        <w:tblW w:w="0" w:type="auto"/>
        <w:tblLayout w:type="fixed"/>
        <w:tblLook w:val="04A0" w:firstRow="1" w:lastRow="0" w:firstColumn="1" w:lastColumn="0" w:noHBand="0" w:noVBand="1"/>
        <w:tblDescription w:val="Sample response of properties of elements, compounds and mixtures."/>
      </w:tblPr>
      <w:tblGrid>
        <w:gridCol w:w="1696"/>
        <w:gridCol w:w="2644"/>
        <w:gridCol w:w="2644"/>
        <w:gridCol w:w="2644"/>
      </w:tblGrid>
      <w:tr w:rsidR="00983A0B" w14:paraId="3BD9C347" w14:textId="77777777" w:rsidTr="004001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37E41BD3" w14:textId="77777777" w:rsidR="00983A0B" w:rsidRPr="00856B8A" w:rsidRDefault="00983A0B">
            <w:r w:rsidRPr="00856B8A">
              <w:t>Feature</w:t>
            </w:r>
          </w:p>
        </w:tc>
        <w:tc>
          <w:tcPr>
            <w:tcW w:w="2644" w:type="dxa"/>
          </w:tcPr>
          <w:p w14:paraId="450C4265" w14:textId="77777777" w:rsidR="00983A0B" w:rsidRPr="00856B8A" w:rsidRDefault="00983A0B">
            <w:pPr>
              <w:cnfStyle w:val="100000000000" w:firstRow="1" w:lastRow="0" w:firstColumn="0" w:lastColumn="0" w:oddVBand="0" w:evenVBand="0" w:oddHBand="0" w:evenHBand="0" w:firstRowFirstColumn="0" w:firstRowLastColumn="0" w:lastRowFirstColumn="0" w:lastRowLastColumn="0"/>
            </w:pPr>
            <w:r w:rsidRPr="00856B8A">
              <w:t>Element</w:t>
            </w:r>
          </w:p>
        </w:tc>
        <w:tc>
          <w:tcPr>
            <w:tcW w:w="2644" w:type="dxa"/>
          </w:tcPr>
          <w:p w14:paraId="025C073E" w14:textId="77777777" w:rsidR="00983A0B" w:rsidRPr="00856B8A" w:rsidRDefault="00983A0B">
            <w:pPr>
              <w:cnfStyle w:val="100000000000" w:firstRow="1" w:lastRow="0" w:firstColumn="0" w:lastColumn="0" w:oddVBand="0" w:evenVBand="0" w:oddHBand="0" w:evenHBand="0" w:firstRowFirstColumn="0" w:firstRowLastColumn="0" w:lastRowFirstColumn="0" w:lastRowLastColumn="0"/>
            </w:pPr>
            <w:r w:rsidRPr="00856B8A">
              <w:t>Compound</w:t>
            </w:r>
          </w:p>
        </w:tc>
        <w:tc>
          <w:tcPr>
            <w:tcW w:w="2644" w:type="dxa"/>
          </w:tcPr>
          <w:p w14:paraId="1F8E943E" w14:textId="77777777" w:rsidR="00983A0B" w:rsidRPr="00856B8A" w:rsidRDefault="00983A0B">
            <w:pPr>
              <w:cnfStyle w:val="100000000000" w:firstRow="1" w:lastRow="0" w:firstColumn="0" w:lastColumn="0" w:oddVBand="0" w:evenVBand="0" w:oddHBand="0" w:evenHBand="0" w:firstRowFirstColumn="0" w:firstRowLastColumn="0" w:lastRowFirstColumn="0" w:lastRowLastColumn="0"/>
            </w:pPr>
            <w:r w:rsidRPr="00856B8A">
              <w:t>Mixture</w:t>
            </w:r>
          </w:p>
        </w:tc>
      </w:tr>
      <w:tr w:rsidR="00983A0B" w14:paraId="4E1946C5" w14:textId="77777777" w:rsidTr="004001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C25407A" w14:textId="77777777" w:rsidR="00983A0B" w:rsidRPr="00856B8A" w:rsidRDefault="00983A0B">
            <w:r w:rsidRPr="00856B8A">
              <w:t>Type of particle</w:t>
            </w:r>
            <w:r>
              <w:t>(s)</w:t>
            </w:r>
          </w:p>
        </w:tc>
        <w:tc>
          <w:tcPr>
            <w:tcW w:w="2644" w:type="dxa"/>
          </w:tcPr>
          <w:p w14:paraId="2C275F50" w14:textId="2446B3D6" w:rsidR="00983A0B" w:rsidRPr="00856B8A" w:rsidRDefault="00983A0B">
            <w:pPr>
              <w:cnfStyle w:val="000000100000" w:firstRow="0" w:lastRow="0" w:firstColumn="0" w:lastColumn="0" w:oddVBand="0" w:evenVBand="0" w:oddHBand="1" w:evenHBand="0" w:firstRowFirstColumn="0" w:firstRowLastColumn="0" w:lastRowFirstColumn="0" w:lastRowLastColumn="0"/>
            </w:pPr>
            <w:r w:rsidRPr="00856B8A">
              <w:t xml:space="preserve">Contains </w:t>
            </w:r>
            <w:r w:rsidR="002E6FDB">
              <w:t>one</w:t>
            </w:r>
            <w:r w:rsidRPr="00856B8A">
              <w:t xml:space="preserve"> type of atom (</w:t>
            </w:r>
            <w:r w:rsidR="002E6FDB">
              <w:t>one</w:t>
            </w:r>
            <w:r w:rsidRPr="00856B8A">
              <w:t xml:space="preserve"> </w:t>
            </w:r>
            <w:r>
              <w:t xml:space="preserve">type of </w:t>
            </w:r>
            <w:r w:rsidRPr="00856B8A">
              <w:t>particle)</w:t>
            </w:r>
            <w:r w:rsidR="002E6FDB">
              <w:t>.</w:t>
            </w:r>
          </w:p>
        </w:tc>
        <w:tc>
          <w:tcPr>
            <w:tcW w:w="2644" w:type="dxa"/>
          </w:tcPr>
          <w:p w14:paraId="7D80557A" w14:textId="476DDF40" w:rsidR="00983A0B" w:rsidRPr="00856B8A" w:rsidRDefault="00983A0B">
            <w:pPr>
              <w:cnfStyle w:val="000000100000" w:firstRow="0" w:lastRow="0" w:firstColumn="0" w:lastColumn="0" w:oddVBand="0" w:evenVBand="0" w:oddHBand="1" w:evenHBand="0" w:firstRowFirstColumn="0" w:firstRowLastColumn="0" w:lastRowFirstColumn="0" w:lastRowLastColumn="0"/>
            </w:pPr>
            <w:r w:rsidRPr="00856B8A">
              <w:t>Contains 2 or more types of atoms</w:t>
            </w:r>
            <w:r>
              <w:t xml:space="preserve"> (</w:t>
            </w:r>
            <w:r w:rsidR="002E6FDB">
              <w:t>one</w:t>
            </w:r>
            <w:r>
              <w:t xml:space="preserve"> type of particle)</w:t>
            </w:r>
            <w:r w:rsidR="002E6FDB">
              <w:t>.</w:t>
            </w:r>
          </w:p>
        </w:tc>
        <w:tc>
          <w:tcPr>
            <w:tcW w:w="2644" w:type="dxa"/>
          </w:tcPr>
          <w:p w14:paraId="3F5C2C38" w14:textId="5A744D12" w:rsidR="00983A0B" w:rsidRPr="00856B8A" w:rsidRDefault="00983A0B">
            <w:pPr>
              <w:cnfStyle w:val="000000100000" w:firstRow="0" w:lastRow="0" w:firstColumn="0" w:lastColumn="0" w:oddVBand="0" w:evenVBand="0" w:oddHBand="1" w:evenHBand="0" w:firstRowFirstColumn="0" w:firstRowLastColumn="0" w:lastRowFirstColumn="0" w:lastRowLastColumn="0"/>
            </w:pPr>
            <w:r w:rsidRPr="00856B8A">
              <w:t xml:space="preserve">Contains </w:t>
            </w:r>
            <w:r w:rsidR="002E6FDB">
              <w:t>2</w:t>
            </w:r>
            <w:r w:rsidR="002E6FDB" w:rsidRPr="00856B8A">
              <w:t xml:space="preserve"> </w:t>
            </w:r>
            <w:r w:rsidRPr="00856B8A">
              <w:t xml:space="preserve">or more </w:t>
            </w:r>
            <w:r>
              <w:t>types of particles (elements and</w:t>
            </w:r>
            <w:r w:rsidR="002E6FDB">
              <w:t>/</w:t>
            </w:r>
            <w:r>
              <w:t>or compounds) mixed together</w:t>
            </w:r>
            <w:r w:rsidR="002E6FDB">
              <w:t>.</w:t>
            </w:r>
          </w:p>
        </w:tc>
      </w:tr>
      <w:tr w:rsidR="00983A0B" w14:paraId="2F7F3ECD" w14:textId="77777777" w:rsidTr="004001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3ABCD905" w14:textId="77777777" w:rsidR="00983A0B" w:rsidRPr="00856B8A" w:rsidRDefault="00983A0B">
            <w:r w:rsidRPr="00856B8A">
              <w:t>Bonding between the particles</w:t>
            </w:r>
          </w:p>
        </w:tc>
        <w:tc>
          <w:tcPr>
            <w:tcW w:w="2644" w:type="dxa"/>
          </w:tcPr>
          <w:p w14:paraId="79DE6C68" w14:textId="325F5203" w:rsidR="00983A0B" w:rsidRPr="00856B8A" w:rsidRDefault="009B6C90">
            <w:pPr>
              <w:cnfStyle w:val="000000010000" w:firstRow="0" w:lastRow="0" w:firstColumn="0" w:lastColumn="0" w:oddVBand="0" w:evenVBand="0" w:oddHBand="0" w:evenHBand="1" w:firstRowFirstColumn="0" w:firstRowLastColumn="0" w:lastRowFirstColumn="0" w:lastRowLastColumn="0"/>
            </w:pPr>
            <w:r>
              <w:t>Atoms may exist on their own or be bonded together in molecules</w:t>
            </w:r>
            <w:r w:rsidR="00983A0B">
              <w:t xml:space="preserve"> (for example</w:t>
            </w:r>
            <w:r>
              <w:t>,</w:t>
            </w:r>
            <w:r w:rsidR="00983A0B">
              <w:t xml:space="preserve"> O</w:t>
            </w:r>
            <w:r w:rsidR="00983A0B" w:rsidRPr="00160E1A">
              <w:rPr>
                <w:vertAlign w:val="subscript"/>
              </w:rPr>
              <w:t>2</w:t>
            </w:r>
            <w:r w:rsidR="00983A0B">
              <w:t>).</w:t>
            </w:r>
          </w:p>
        </w:tc>
        <w:tc>
          <w:tcPr>
            <w:tcW w:w="2644" w:type="dxa"/>
          </w:tcPr>
          <w:p w14:paraId="64F1B895" w14:textId="6A1538E5" w:rsidR="00983A0B" w:rsidRPr="00856B8A" w:rsidRDefault="00983A0B">
            <w:pPr>
              <w:cnfStyle w:val="000000010000" w:firstRow="0" w:lastRow="0" w:firstColumn="0" w:lastColumn="0" w:oddVBand="0" w:evenVBand="0" w:oddHBand="0" w:evenHBand="1" w:firstRowFirstColumn="0" w:firstRowLastColumn="0" w:lastRowFirstColumn="0" w:lastRowLastColumn="0"/>
            </w:pPr>
            <w:r>
              <w:t>The atoms in the compound are chemically bonded</w:t>
            </w:r>
            <w:r w:rsidR="002E6FDB">
              <w:t>.</w:t>
            </w:r>
          </w:p>
        </w:tc>
        <w:tc>
          <w:tcPr>
            <w:tcW w:w="2644" w:type="dxa"/>
          </w:tcPr>
          <w:p w14:paraId="28430E10" w14:textId="7B7BB302" w:rsidR="00983A0B" w:rsidRPr="00856B8A" w:rsidRDefault="00983A0B">
            <w:pPr>
              <w:cnfStyle w:val="000000010000" w:firstRow="0" w:lastRow="0" w:firstColumn="0" w:lastColumn="0" w:oddVBand="0" w:evenVBand="0" w:oddHBand="0" w:evenHBand="1" w:firstRowFirstColumn="0" w:firstRowLastColumn="0" w:lastRowFirstColumn="0" w:lastRowLastColumn="0"/>
            </w:pPr>
            <w:r>
              <w:t>The elements and</w:t>
            </w:r>
            <w:r w:rsidR="002E6FDB">
              <w:t>/</w:t>
            </w:r>
            <w:r>
              <w:t>or compounds in the mixture are not bonded together</w:t>
            </w:r>
            <w:r w:rsidR="002E6FDB">
              <w:t>.</w:t>
            </w:r>
          </w:p>
        </w:tc>
      </w:tr>
      <w:tr w:rsidR="00983A0B" w14:paraId="35D40E04" w14:textId="77777777" w:rsidTr="004001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3F9900C9" w14:textId="77777777" w:rsidR="00983A0B" w:rsidRPr="00856B8A" w:rsidRDefault="00983A0B">
            <w:r w:rsidRPr="00856B8A">
              <w:t>Ratio of particles</w:t>
            </w:r>
          </w:p>
        </w:tc>
        <w:tc>
          <w:tcPr>
            <w:tcW w:w="2644" w:type="dxa"/>
          </w:tcPr>
          <w:p w14:paraId="6BBFEF57" w14:textId="41386696" w:rsidR="00983A0B" w:rsidRPr="00856B8A" w:rsidRDefault="00983A0B">
            <w:pPr>
              <w:cnfStyle w:val="000000100000" w:firstRow="0" w:lastRow="0" w:firstColumn="0" w:lastColumn="0" w:oddVBand="0" w:evenVBand="0" w:oddHBand="1" w:evenHBand="0" w:firstRowFirstColumn="0" w:firstRowLastColumn="0" w:lastRowFirstColumn="0" w:lastRowLastColumn="0"/>
            </w:pPr>
            <w:r>
              <w:t>All particles are the same type</w:t>
            </w:r>
            <w:r w:rsidR="002E6FDB">
              <w:t>.</w:t>
            </w:r>
          </w:p>
        </w:tc>
        <w:tc>
          <w:tcPr>
            <w:tcW w:w="2644" w:type="dxa"/>
          </w:tcPr>
          <w:p w14:paraId="3D4DD205" w14:textId="77777777" w:rsidR="00983A0B" w:rsidRPr="00856B8A" w:rsidRDefault="00983A0B">
            <w:pPr>
              <w:cnfStyle w:val="000000100000" w:firstRow="0" w:lastRow="0" w:firstColumn="0" w:lastColumn="0" w:oddVBand="0" w:evenVBand="0" w:oddHBand="1" w:evenHBand="0" w:firstRowFirstColumn="0" w:firstRowLastColumn="0" w:lastRowFirstColumn="0" w:lastRowLastColumn="0"/>
            </w:pPr>
            <w:r>
              <w:t>All particles are the same type. Fixed ratio of atoms.</w:t>
            </w:r>
          </w:p>
        </w:tc>
        <w:tc>
          <w:tcPr>
            <w:tcW w:w="2644" w:type="dxa"/>
          </w:tcPr>
          <w:p w14:paraId="6D7ED591" w14:textId="02BEBF6A" w:rsidR="00983A0B" w:rsidRPr="00856B8A" w:rsidRDefault="00983A0B">
            <w:pPr>
              <w:cnfStyle w:val="000000100000" w:firstRow="0" w:lastRow="0" w:firstColumn="0" w:lastColumn="0" w:oddVBand="0" w:evenVBand="0" w:oddHBand="1" w:evenHBand="0" w:firstRowFirstColumn="0" w:firstRowLastColumn="0" w:lastRowFirstColumn="0" w:lastRowLastColumn="0"/>
            </w:pPr>
            <w:r>
              <w:t xml:space="preserve">Variable </w:t>
            </w:r>
            <w:r w:rsidR="009B6C90">
              <w:t xml:space="preserve">ratio </w:t>
            </w:r>
            <w:r>
              <w:t>of particles.</w:t>
            </w:r>
          </w:p>
        </w:tc>
      </w:tr>
      <w:tr w:rsidR="00944285" w14:paraId="2A13B0B9" w14:textId="77777777" w:rsidTr="004001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9A31841" w14:textId="6E9EB128" w:rsidR="00944285" w:rsidRPr="00856B8A" w:rsidRDefault="00944285">
            <w:r>
              <w:t>Separation</w:t>
            </w:r>
          </w:p>
        </w:tc>
        <w:tc>
          <w:tcPr>
            <w:tcW w:w="2644" w:type="dxa"/>
          </w:tcPr>
          <w:p w14:paraId="00E6645D" w14:textId="421BC4CF" w:rsidR="00944285" w:rsidRDefault="00944285">
            <w:pPr>
              <w:cnfStyle w:val="000000010000" w:firstRow="0" w:lastRow="0" w:firstColumn="0" w:lastColumn="0" w:oddVBand="0" w:evenVBand="0" w:oddHBand="0" w:evenHBand="1" w:firstRowFirstColumn="0" w:firstRowLastColumn="0" w:lastRowFirstColumn="0" w:lastRowLastColumn="0"/>
            </w:pPr>
            <w:r>
              <w:t xml:space="preserve">Elements cannot be separated into </w:t>
            </w:r>
            <w:r w:rsidR="008A2238">
              <w:t>simpler substances.</w:t>
            </w:r>
          </w:p>
        </w:tc>
        <w:tc>
          <w:tcPr>
            <w:tcW w:w="2644" w:type="dxa"/>
          </w:tcPr>
          <w:p w14:paraId="21A4E2E2" w14:textId="0A0AB0F0" w:rsidR="00944285" w:rsidRDefault="008A2238">
            <w:pPr>
              <w:cnfStyle w:val="000000010000" w:firstRow="0" w:lastRow="0" w:firstColumn="0" w:lastColumn="0" w:oddVBand="0" w:evenVBand="0" w:oddHBand="0" w:evenHBand="1" w:firstRowFirstColumn="0" w:firstRowLastColumn="0" w:lastRowFirstColumn="0" w:lastRowLastColumn="0"/>
            </w:pPr>
            <w:r>
              <w:t>Compounds cannot be separated with physical methods because the atoms are bonded together. They can be separated using chemical reactions.</w:t>
            </w:r>
          </w:p>
        </w:tc>
        <w:tc>
          <w:tcPr>
            <w:tcW w:w="2644" w:type="dxa"/>
          </w:tcPr>
          <w:p w14:paraId="4DA0BA30" w14:textId="63043216" w:rsidR="00944285" w:rsidRDefault="00400169">
            <w:pPr>
              <w:cnfStyle w:val="000000010000" w:firstRow="0" w:lastRow="0" w:firstColumn="0" w:lastColumn="0" w:oddVBand="0" w:evenVBand="0" w:oddHBand="0" w:evenHBand="1" w:firstRowFirstColumn="0" w:firstRowLastColumn="0" w:lastRowFirstColumn="0" w:lastRowLastColumn="0"/>
            </w:pPr>
            <w:r>
              <w:t>Mixtures can be separated using physical methods because the particles are not bonded.</w:t>
            </w:r>
          </w:p>
        </w:tc>
      </w:tr>
      <w:tr w:rsidR="00983A0B" w14:paraId="467C555A" w14:textId="77777777" w:rsidTr="004001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32A907D" w14:textId="77777777" w:rsidR="00983A0B" w:rsidRPr="00856B8A" w:rsidRDefault="00983A0B">
            <w:r>
              <w:t>Example</w:t>
            </w:r>
          </w:p>
        </w:tc>
        <w:tc>
          <w:tcPr>
            <w:tcW w:w="2644" w:type="dxa"/>
          </w:tcPr>
          <w:p w14:paraId="32F5C781" w14:textId="386FBD08" w:rsidR="00983A0B" w:rsidRPr="00856B8A" w:rsidRDefault="00983A0B">
            <w:pPr>
              <w:cnfStyle w:val="000000100000" w:firstRow="0" w:lastRow="0" w:firstColumn="0" w:lastColumn="0" w:oddVBand="0" w:evenVBand="0" w:oddHBand="1" w:evenHBand="0" w:firstRowFirstColumn="0" w:firstRowLastColumn="0" w:lastRowFirstColumn="0" w:lastRowLastColumn="0"/>
            </w:pPr>
            <w:r>
              <w:t>Oxygen (O</w:t>
            </w:r>
            <w:r w:rsidRPr="00877257">
              <w:rPr>
                <w:vertAlign w:val="subscript"/>
              </w:rPr>
              <w:t>2</w:t>
            </w:r>
            <w:r>
              <w:t>)</w:t>
            </w:r>
            <w:r w:rsidR="002E6FDB">
              <w:t>.</w:t>
            </w:r>
          </w:p>
        </w:tc>
        <w:tc>
          <w:tcPr>
            <w:tcW w:w="2644" w:type="dxa"/>
          </w:tcPr>
          <w:p w14:paraId="19F36D44" w14:textId="55B5FDB4" w:rsidR="00983A0B" w:rsidRDefault="00983A0B">
            <w:pPr>
              <w:cnfStyle w:val="000000100000" w:firstRow="0" w:lastRow="0" w:firstColumn="0" w:lastColumn="0" w:oddVBand="0" w:evenVBand="0" w:oddHBand="1" w:evenHBand="0" w:firstRowFirstColumn="0" w:firstRowLastColumn="0" w:lastRowFirstColumn="0" w:lastRowLastColumn="0"/>
            </w:pPr>
            <w:r>
              <w:t>Water (H</w:t>
            </w:r>
            <w:r w:rsidRPr="00877257">
              <w:rPr>
                <w:vertAlign w:val="subscript"/>
              </w:rPr>
              <w:t>2</w:t>
            </w:r>
            <w:r>
              <w:t>O)</w:t>
            </w:r>
            <w:r w:rsidR="002E6FDB">
              <w:t>.</w:t>
            </w:r>
          </w:p>
        </w:tc>
        <w:tc>
          <w:tcPr>
            <w:tcW w:w="2644" w:type="dxa"/>
          </w:tcPr>
          <w:p w14:paraId="2AB39588" w14:textId="208CD8E0" w:rsidR="00983A0B" w:rsidRPr="00856B8A" w:rsidRDefault="00D91E56">
            <w:pPr>
              <w:cnfStyle w:val="000000100000" w:firstRow="0" w:lastRow="0" w:firstColumn="0" w:lastColumn="0" w:oddVBand="0" w:evenVBand="0" w:oddHBand="1" w:evenHBand="0" w:firstRowFirstColumn="0" w:firstRowLastColumn="0" w:lastRowFirstColumn="0" w:lastRowLastColumn="0"/>
            </w:pPr>
            <w:r>
              <w:t>Saltwater</w:t>
            </w:r>
            <w:r w:rsidR="00983A0B">
              <w:t xml:space="preserve"> solution (NaCl and H</w:t>
            </w:r>
            <w:r w:rsidR="00983A0B" w:rsidRPr="00877257">
              <w:rPr>
                <w:vertAlign w:val="subscript"/>
              </w:rPr>
              <w:t>2</w:t>
            </w:r>
            <w:r w:rsidR="00983A0B">
              <w:t>O)</w:t>
            </w:r>
            <w:r w:rsidR="002E6FDB">
              <w:t>.</w:t>
            </w:r>
          </w:p>
        </w:tc>
      </w:tr>
    </w:tbl>
    <w:p w14:paraId="5EB47721" w14:textId="77777777" w:rsidR="001B2229" w:rsidRDefault="004372E1" w:rsidP="001B2229">
      <w:r w:rsidRPr="00A10386">
        <w:br w:type="page"/>
      </w:r>
      <w:bookmarkStart w:id="11" w:name="_Ref206673501"/>
    </w:p>
    <w:p w14:paraId="38AD0BD3" w14:textId="40502BFE" w:rsidR="00ED7BC0" w:rsidRPr="00406778" w:rsidRDefault="00ED7BC0" w:rsidP="001B2229">
      <w:pPr>
        <w:pStyle w:val="Heading3"/>
      </w:pPr>
      <w:bookmarkStart w:id="12" w:name="_Student_resource_–_1"/>
      <w:bookmarkStart w:id="13" w:name="_Ref225343768"/>
      <w:bookmarkStart w:id="14" w:name="_Toc227597182"/>
      <w:bookmarkEnd w:id="12"/>
      <w:r w:rsidRPr="00406778">
        <w:t>Student resource –</w:t>
      </w:r>
      <w:r>
        <w:t xml:space="preserve"> </w:t>
      </w:r>
      <w:r w:rsidRPr="00406778">
        <w:t>types of matter</w:t>
      </w:r>
      <w:bookmarkEnd w:id="11"/>
      <w:bookmarkEnd w:id="13"/>
      <w:bookmarkEnd w:id="14"/>
    </w:p>
    <w:p w14:paraId="61AB79BD" w14:textId="77777777" w:rsidR="00ED7BC0" w:rsidRPr="0097256C" w:rsidRDefault="00ED7BC0" w:rsidP="0097256C">
      <w:r w:rsidRPr="0097256C">
        <w:t>Complete the cloze passage to summarise information on types of matter.</w:t>
      </w:r>
    </w:p>
    <w:p w14:paraId="0A6A2A92" w14:textId="77777777" w:rsidR="00ED7BC0" w:rsidRPr="007651E4" w:rsidRDefault="00ED7BC0" w:rsidP="00ED7BC0">
      <w:r w:rsidRPr="007651E4">
        <w:t>_______________ are the smallest particles that make up matter. When a substance is made up of only one type of atom, it is called an _______________. On the other hand, ________________ are substances made of fixed groups of different atoms.</w:t>
      </w:r>
    </w:p>
    <w:p w14:paraId="25EFCD86" w14:textId="77777777" w:rsidR="00ED7BC0" w:rsidRPr="007651E4" w:rsidRDefault="00ED7BC0" w:rsidP="00ED7BC0">
      <w:r w:rsidRPr="007651E4">
        <w:t>Substances that are made up of only one type of particle (either atoms or groups of atoms), or have a fixed ratio of particles, are known as ________________. In contrast, _________________ contain varying amounts or different types of particles.</w:t>
      </w:r>
    </w:p>
    <w:p w14:paraId="7BAC6724" w14:textId="77777777" w:rsidR="00ED7BC0" w:rsidRPr="007651E4" w:rsidRDefault="00ED7BC0" w:rsidP="00ED7BC0">
      <w:r w:rsidRPr="007651E4">
        <w:t>A substance is called ________________ if its composition is uniform throughout, while it is called _________________ if its composition is not the same throughout.</w:t>
      </w:r>
    </w:p>
    <w:p w14:paraId="6679F3EB" w14:textId="405EAB94" w:rsidR="00ED7BC0" w:rsidRPr="002E7079" w:rsidRDefault="00ED7BC0" w:rsidP="00AC0D69">
      <w:pPr>
        <w:pStyle w:val="FeatureBox"/>
      </w:pPr>
      <w:r w:rsidRPr="001643B9">
        <w:rPr>
          <w:rStyle w:val="Strong"/>
        </w:rPr>
        <w:t xml:space="preserve">Word </w:t>
      </w:r>
      <w:r>
        <w:rPr>
          <w:rStyle w:val="Strong"/>
        </w:rPr>
        <w:t>b</w:t>
      </w:r>
      <w:r w:rsidRPr="001643B9">
        <w:rPr>
          <w:rStyle w:val="Strong"/>
        </w:rPr>
        <w:t>ank</w:t>
      </w:r>
      <w:r w:rsidR="00D07EAE">
        <w:rPr>
          <w:rStyle w:val="Strong"/>
        </w:rPr>
        <w:t xml:space="preserve">: </w:t>
      </w:r>
      <w:r w:rsidRPr="002E7079">
        <w:t>atoms</w:t>
      </w:r>
      <w:r>
        <w:t xml:space="preserve">, </w:t>
      </w:r>
      <w:r w:rsidRPr="002E7079">
        <w:t>element</w:t>
      </w:r>
      <w:r>
        <w:t xml:space="preserve">, </w:t>
      </w:r>
      <w:r w:rsidRPr="002E7079">
        <w:t>compounds</w:t>
      </w:r>
      <w:r>
        <w:t xml:space="preserve">, </w:t>
      </w:r>
      <w:r w:rsidRPr="002E7079">
        <w:t>pure substances</w:t>
      </w:r>
      <w:r>
        <w:t xml:space="preserve">, </w:t>
      </w:r>
      <w:r w:rsidRPr="002E7079">
        <w:t>mixtures</w:t>
      </w:r>
      <w:r>
        <w:t xml:space="preserve">, </w:t>
      </w:r>
      <w:r w:rsidRPr="002E7079">
        <w:t>homogeneous</w:t>
      </w:r>
      <w:r>
        <w:t xml:space="preserve">, </w:t>
      </w:r>
      <w:r w:rsidRPr="002E7079">
        <w:t>heterogeneous</w:t>
      </w:r>
    </w:p>
    <w:p w14:paraId="21C95F98" w14:textId="640A9164" w:rsidR="006C41B4" w:rsidRPr="009E6CD6" w:rsidRDefault="002E2614" w:rsidP="009E6CD6">
      <w:r w:rsidRPr="009E6CD6">
        <w:t xml:space="preserve">Complete the table to compare </w:t>
      </w:r>
      <w:r w:rsidR="007800E1" w:rsidRPr="009E6CD6">
        <w:t>elements</w:t>
      </w:r>
      <w:r w:rsidRPr="009E6CD6">
        <w:t xml:space="preserve">, </w:t>
      </w:r>
      <w:r w:rsidR="009B4237" w:rsidRPr="009E6CD6">
        <w:t>compounds and mixtures</w:t>
      </w:r>
      <w:r w:rsidR="00DF3427" w:rsidRPr="009E6CD6">
        <w:t>.</w:t>
      </w:r>
    </w:p>
    <w:p w14:paraId="4DBD346E" w14:textId="28EBF043" w:rsidR="00220D65" w:rsidRDefault="00220D65" w:rsidP="007A4695">
      <w:pPr>
        <w:pStyle w:val="Caption"/>
      </w:pPr>
      <w:r>
        <w:t xml:space="preserve">Table 1 </w:t>
      </w:r>
      <w:r w:rsidR="001E535A">
        <w:t xml:space="preserve">– </w:t>
      </w:r>
      <w:r w:rsidR="007A4695">
        <w:t>properties of elements, compounds and mixtures</w:t>
      </w:r>
    </w:p>
    <w:tbl>
      <w:tblPr>
        <w:tblStyle w:val="Tableheader"/>
        <w:tblW w:w="0" w:type="auto"/>
        <w:tblLayout w:type="fixed"/>
        <w:tblLook w:val="04A0" w:firstRow="1" w:lastRow="0" w:firstColumn="1" w:lastColumn="0" w:noHBand="0" w:noVBand="1"/>
        <w:tblDescription w:val="Table of properties of elements, compounds and mixtures. Blank cells present for student responses."/>
      </w:tblPr>
      <w:tblGrid>
        <w:gridCol w:w="1838"/>
        <w:gridCol w:w="2693"/>
        <w:gridCol w:w="2552"/>
        <w:gridCol w:w="2545"/>
      </w:tblGrid>
      <w:tr w:rsidR="00741C48" w14:paraId="514F381D" w14:textId="77777777" w:rsidTr="003047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02CCD848" w14:textId="4103174B" w:rsidR="00741C48" w:rsidRPr="00856B8A" w:rsidRDefault="00741C48" w:rsidP="00856B8A">
            <w:r w:rsidRPr="00856B8A">
              <w:t>Feature</w:t>
            </w:r>
          </w:p>
        </w:tc>
        <w:tc>
          <w:tcPr>
            <w:tcW w:w="2693" w:type="dxa"/>
          </w:tcPr>
          <w:p w14:paraId="0791F137" w14:textId="357AFC97" w:rsidR="00741C48" w:rsidRPr="00856B8A" w:rsidRDefault="00842066" w:rsidP="00856B8A">
            <w:pPr>
              <w:cnfStyle w:val="100000000000" w:firstRow="1" w:lastRow="0" w:firstColumn="0" w:lastColumn="0" w:oddVBand="0" w:evenVBand="0" w:oddHBand="0" w:evenHBand="0" w:firstRowFirstColumn="0" w:firstRowLastColumn="0" w:lastRowFirstColumn="0" w:lastRowLastColumn="0"/>
            </w:pPr>
            <w:r w:rsidRPr="00856B8A">
              <w:t>Element</w:t>
            </w:r>
          </w:p>
        </w:tc>
        <w:tc>
          <w:tcPr>
            <w:tcW w:w="2552" w:type="dxa"/>
          </w:tcPr>
          <w:p w14:paraId="04DF8129" w14:textId="3B408EDB" w:rsidR="00741C48" w:rsidRPr="00856B8A" w:rsidRDefault="00741C48" w:rsidP="00856B8A">
            <w:pPr>
              <w:cnfStyle w:val="100000000000" w:firstRow="1" w:lastRow="0" w:firstColumn="0" w:lastColumn="0" w:oddVBand="0" w:evenVBand="0" w:oddHBand="0" w:evenHBand="0" w:firstRowFirstColumn="0" w:firstRowLastColumn="0" w:lastRowFirstColumn="0" w:lastRowLastColumn="0"/>
            </w:pPr>
            <w:r w:rsidRPr="00856B8A">
              <w:t>Compound</w:t>
            </w:r>
          </w:p>
        </w:tc>
        <w:tc>
          <w:tcPr>
            <w:tcW w:w="2545" w:type="dxa"/>
          </w:tcPr>
          <w:p w14:paraId="0D6AB284" w14:textId="6CDCE4C7" w:rsidR="00741C48" w:rsidRPr="00856B8A" w:rsidRDefault="00741C48" w:rsidP="00856B8A">
            <w:pPr>
              <w:cnfStyle w:val="100000000000" w:firstRow="1" w:lastRow="0" w:firstColumn="0" w:lastColumn="0" w:oddVBand="0" w:evenVBand="0" w:oddHBand="0" w:evenHBand="0" w:firstRowFirstColumn="0" w:firstRowLastColumn="0" w:lastRowFirstColumn="0" w:lastRowLastColumn="0"/>
            </w:pPr>
            <w:r w:rsidRPr="00856B8A">
              <w:t>Mixture</w:t>
            </w:r>
          </w:p>
        </w:tc>
      </w:tr>
      <w:tr w:rsidR="00741C48" w14:paraId="6953EBA1" w14:textId="77777777" w:rsidTr="0030476B">
        <w:trPr>
          <w:cnfStyle w:val="000000100000" w:firstRow="0" w:lastRow="0" w:firstColumn="0" w:lastColumn="0" w:oddVBand="0" w:evenVBand="0" w:oddHBand="1" w:evenHBand="0" w:firstRowFirstColumn="0" w:firstRowLastColumn="0" w:lastRowFirstColumn="0" w:lastRowLastColumn="0"/>
          <w:trHeight w:val="1323"/>
        </w:trPr>
        <w:tc>
          <w:tcPr>
            <w:cnfStyle w:val="001000000000" w:firstRow="0" w:lastRow="0" w:firstColumn="1" w:lastColumn="0" w:oddVBand="0" w:evenVBand="0" w:oddHBand="0" w:evenHBand="0" w:firstRowFirstColumn="0" w:firstRowLastColumn="0" w:lastRowFirstColumn="0" w:lastRowLastColumn="0"/>
            <w:tcW w:w="1838" w:type="dxa"/>
          </w:tcPr>
          <w:p w14:paraId="67289264" w14:textId="4D1EC948" w:rsidR="00741C48" w:rsidRPr="00856B8A" w:rsidRDefault="00741C48" w:rsidP="00856B8A">
            <w:r w:rsidRPr="00856B8A">
              <w:t xml:space="preserve">Type of </w:t>
            </w:r>
            <w:r w:rsidR="009C25C5" w:rsidRPr="00856B8A">
              <w:t>particle</w:t>
            </w:r>
            <w:r w:rsidR="00856B8A">
              <w:t>(s)</w:t>
            </w:r>
          </w:p>
        </w:tc>
        <w:tc>
          <w:tcPr>
            <w:tcW w:w="2693" w:type="dxa"/>
          </w:tcPr>
          <w:p w14:paraId="1A84E8B6" w14:textId="0AEE73A0" w:rsidR="00741C48" w:rsidRPr="00856B8A" w:rsidRDefault="00741C48" w:rsidP="00856B8A">
            <w:pPr>
              <w:cnfStyle w:val="000000100000" w:firstRow="0" w:lastRow="0" w:firstColumn="0" w:lastColumn="0" w:oddVBand="0" w:evenVBand="0" w:oddHBand="1" w:evenHBand="0" w:firstRowFirstColumn="0" w:firstRowLastColumn="0" w:lastRowFirstColumn="0" w:lastRowLastColumn="0"/>
            </w:pPr>
          </w:p>
        </w:tc>
        <w:tc>
          <w:tcPr>
            <w:tcW w:w="2552" w:type="dxa"/>
          </w:tcPr>
          <w:p w14:paraId="77E0548C" w14:textId="5982D33B" w:rsidR="00741C48" w:rsidRPr="00856B8A" w:rsidRDefault="00741C48" w:rsidP="00856B8A">
            <w:pPr>
              <w:cnfStyle w:val="000000100000" w:firstRow="0" w:lastRow="0" w:firstColumn="0" w:lastColumn="0" w:oddVBand="0" w:evenVBand="0" w:oddHBand="1" w:evenHBand="0" w:firstRowFirstColumn="0" w:firstRowLastColumn="0" w:lastRowFirstColumn="0" w:lastRowLastColumn="0"/>
            </w:pPr>
          </w:p>
        </w:tc>
        <w:tc>
          <w:tcPr>
            <w:tcW w:w="2545" w:type="dxa"/>
          </w:tcPr>
          <w:p w14:paraId="7418752B" w14:textId="57BF1B30" w:rsidR="00741C48" w:rsidRPr="00856B8A" w:rsidRDefault="00741C48" w:rsidP="00856B8A">
            <w:pPr>
              <w:cnfStyle w:val="000000100000" w:firstRow="0" w:lastRow="0" w:firstColumn="0" w:lastColumn="0" w:oddVBand="0" w:evenVBand="0" w:oddHBand="1" w:evenHBand="0" w:firstRowFirstColumn="0" w:firstRowLastColumn="0" w:lastRowFirstColumn="0" w:lastRowLastColumn="0"/>
            </w:pPr>
          </w:p>
        </w:tc>
      </w:tr>
      <w:tr w:rsidR="00741C48" w14:paraId="051B5692" w14:textId="77777777" w:rsidTr="0030476B">
        <w:trPr>
          <w:cnfStyle w:val="000000010000" w:firstRow="0" w:lastRow="0" w:firstColumn="0" w:lastColumn="0" w:oddVBand="0" w:evenVBand="0" w:oddHBand="0" w:evenHBand="1" w:firstRowFirstColumn="0" w:firstRowLastColumn="0" w:lastRowFirstColumn="0" w:lastRowLastColumn="0"/>
          <w:trHeight w:val="1270"/>
        </w:trPr>
        <w:tc>
          <w:tcPr>
            <w:cnfStyle w:val="001000000000" w:firstRow="0" w:lastRow="0" w:firstColumn="1" w:lastColumn="0" w:oddVBand="0" w:evenVBand="0" w:oddHBand="0" w:evenHBand="0" w:firstRowFirstColumn="0" w:firstRowLastColumn="0" w:lastRowFirstColumn="0" w:lastRowLastColumn="0"/>
            <w:tcW w:w="1838" w:type="dxa"/>
          </w:tcPr>
          <w:p w14:paraId="538366D0" w14:textId="0280132A" w:rsidR="00741C48" w:rsidRPr="00856B8A" w:rsidRDefault="0025300B" w:rsidP="00856B8A">
            <w:r w:rsidRPr="00856B8A">
              <w:t>Bonding between</w:t>
            </w:r>
            <w:r w:rsidR="000719F9" w:rsidRPr="00856B8A">
              <w:t xml:space="preserve"> the particles</w:t>
            </w:r>
          </w:p>
        </w:tc>
        <w:tc>
          <w:tcPr>
            <w:tcW w:w="2693" w:type="dxa"/>
          </w:tcPr>
          <w:p w14:paraId="730C25E8" w14:textId="7F4BFF20" w:rsidR="00741C48" w:rsidRPr="00856B8A" w:rsidRDefault="00741C48" w:rsidP="00856B8A">
            <w:pPr>
              <w:cnfStyle w:val="000000010000" w:firstRow="0" w:lastRow="0" w:firstColumn="0" w:lastColumn="0" w:oddVBand="0" w:evenVBand="0" w:oddHBand="0" w:evenHBand="1" w:firstRowFirstColumn="0" w:firstRowLastColumn="0" w:lastRowFirstColumn="0" w:lastRowLastColumn="0"/>
            </w:pPr>
          </w:p>
        </w:tc>
        <w:tc>
          <w:tcPr>
            <w:tcW w:w="2552" w:type="dxa"/>
          </w:tcPr>
          <w:p w14:paraId="34172826" w14:textId="56C283ED" w:rsidR="00741C48" w:rsidRPr="00856B8A" w:rsidRDefault="00741C48" w:rsidP="00856B8A">
            <w:pPr>
              <w:cnfStyle w:val="000000010000" w:firstRow="0" w:lastRow="0" w:firstColumn="0" w:lastColumn="0" w:oddVBand="0" w:evenVBand="0" w:oddHBand="0" w:evenHBand="1" w:firstRowFirstColumn="0" w:firstRowLastColumn="0" w:lastRowFirstColumn="0" w:lastRowLastColumn="0"/>
            </w:pPr>
          </w:p>
        </w:tc>
        <w:tc>
          <w:tcPr>
            <w:tcW w:w="2545" w:type="dxa"/>
          </w:tcPr>
          <w:p w14:paraId="776BFED0" w14:textId="78D677E5" w:rsidR="00741C48" w:rsidRPr="00856B8A" w:rsidRDefault="00741C48" w:rsidP="00856B8A">
            <w:pPr>
              <w:cnfStyle w:val="000000010000" w:firstRow="0" w:lastRow="0" w:firstColumn="0" w:lastColumn="0" w:oddVBand="0" w:evenVBand="0" w:oddHBand="0" w:evenHBand="1" w:firstRowFirstColumn="0" w:firstRowLastColumn="0" w:lastRowFirstColumn="0" w:lastRowLastColumn="0"/>
            </w:pPr>
          </w:p>
        </w:tc>
      </w:tr>
      <w:tr w:rsidR="00741C48" w14:paraId="2D8A384B" w14:textId="77777777" w:rsidTr="0030476B">
        <w:trPr>
          <w:cnfStyle w:val="000000100000" w:firstRow="0" w:lastRow="0" w:firstColumn="0" w:lastColumn="0" w:oddVBand="0" w:evenVBand="0" w:oddHBand="1" w:evenHBand="0" w:firstRowFirstColumn="0" w:firstRowLastColumn="0" w:lastRowFirstColumn="0" w:lastRowLastColumn="0"/>
          <w:trHeight w:val="1272"/>
        </w:trPr>
        <w:tc>
          <w:tcPr>
            <w:cnfStyle w:val="001000000000" w:firstRow="0" w:lastRow="0" w:firstColumn="1" w:lastColumn="0" w:oddVBand="0" w:evenVBand="0" w:oddHBand="0" w:evenHBand="0" w:firstRowFirstColumn="0" w:firstRowLastColumn="0" w:lastRowFirstColumn="0" w:lastRowLastColumn="0"/>
            <w:tcW w:w="1838" w:type="dxa"/>
          </w:tcPr>
          <w:p w14:paraId="04D4CCD3" w14:textId="2B56B85B" w:rsidR="00741C48" w:rsidRPr="00856B8A" w:rsidRDefault="000719F9" w:rsidP="00856B8A">
            <w:r w:rsidRPr="00856B8A">
              <w:t>Ratio of particles</w:t>
            </w:r>
          </w:p>
        </w:tc>
        <w:tc>
          <w:tcPr>
            <w:tcW w:w="2693" w:type="dxa"/>
          </w:tcPr>
          <w:p w14:paraId="72C26D73" w14:textId="0C64DF9C" w:rsidR="00741C48" w:rsidRPr="00856B8A" w:rsidRDefault="00741C48" w:rsidP="00856B8A">
            <w:pPr>
              <w:cnfStyle w:val="000000100000" w:firstRow="0" w:lastRow="0" w:firstColumn="0" w:lastColumn="0" w:oddVBand="0" w:evenVBand="0" w:oddHBand="1" w:evenHBand="0" w:firstRowFirstColumn="0" w:firstRowLastColumn="0" w:lastRowFirstColumn="0" w:lastRowLastColumn="0"/>
            </w:pPr>
          </w:p>
        </w:tc>
        <w:tc>
          <w:tcPr>
            <w:tcW w:w="2552" w:type="dxa"/>
          </w:tcPr>
          <w:p w14:paraId="27EDDAD3" w14:textId="60C54E97" w:rsidR="00741C48" w:rsidRPr="00856B8A" w:rsidRDefault="00741C48" w:rsidP="00856B8A">
            <w:pPr>
              <w:cnfStyle w:val="000000100000" w:firstRow="0" w:lastRow="0" w:firstColumn="0" w:lastColumn="0" w:oddVBand="0" w:evenVBand="0" w:oddHBand="1" w:evenHBand="0" w:firstRowFirstColumn="0" w:firstRowLastColumn="0" w:lastRowFirstColumn="0" w:lastRowLastColumn="0"/>
            </w:pPr>
          </w:p>
        </w:tc>
        <w:tc>
          <w:tcPr>
            <w:tcW w:w="2545" w:type="dxa"/>
          </w:tcPr>
          <w:p w14:paraId="6AF0A8D7" w14:textId="21875B46" w:rsidR="00741C48" w:rsidRPr="00856B8A" w:rsidRDefault="00741C48" w:rsidP="00856B8A">
            <w:pPr>
              <w:cnfStyle w:val="000000100000" w:firstRow="0" w:lastRow="0" w:firstColumn="0" w:lastColumn="0" w:oddVBand="0" w:evenVBand="0" w:oddHBand="1" w:evenHBand="0" w:firstRowFirstColumn="0" w:firstRowLastColumn="0" w:lastRowFirstColumn="0" w:lastRowLastColumn="0"/>
            </w:pPr>
          </w:p>
        </w:tc>
      </w:tr>
      <w:tr w:rsidR="006E1381" w14:paraId="2E10314F" w14:textId="77777777" w:rsidTr="0030476B">
        <w:trPr>
          <w:cnfStyle w:val="000000010000" w:firstRow="0" w:lastRow="0" w:firstColumn="0" w:lastColumn="0" w:oddVBand="0" w:evenVBand="0" w:oddHBand="0" w:evenHBand="1" w:firstRowFirstColumn="0" w:firstRowLastColumn="0" w:lastRowFirstColumn="0" w:lastRowLastColumn="0"/>
          <w:trHeight w:val="1272"/>
        </w:trPr>
        <w:tc>
          <w:tcPr>
            <w:cnfStyle w:val="001000000000" w:firstRow="0" w:lastRow="0" w:firstColumn="1" w:lastColumn="0" w:oddVBand="0" w:evenVBand="0" w:oddHBand="0" w:evenHBand="0" w:firstRowFirstColumn="0" w:firstRowLastColumn="0" w:lastRowFirstColumn="0" w:lastRowLastColumn="0"/>
            <w:tcW w:w="1838" w:type="dxa"/>
          </w:tcPr>
          <w:p w14:paraId="7F160093" w14:textId="2357B19D" w:rsidR="006E1381" w:rsidRPr="00856B8A" w:rsidRDefault="00944285" w:rsidP="00856B8A">
            <w:r>
              <w:t>Separation</w:t>
            </w:r>
          </w:p>
        </w:tc>
        <w:tc>
          <w:tcPr>
            <w:tcW w:w="2693" w:type="dxa"/>
          </w:tcPr>
          <w:p w14:paraId="0A210CB4" w14:textId="77777777" w:rsidR="006E1381" w:rsidRPr="00856B8A" w:rsidRDefault="006E1381" w:rsidP="00856B8A">
            <w:pPr>
              <w:cnfStyle w:val="000000010000" w:firstRow="0" w:lastRow="0" w:firstColumn="0" w:lastColumn="0" w:oddVBand="0" w:evenVBand="0" w:oddHBand="0" w:evenHBand="1" w:firstRowFirstColumn="0" w:firstRowLastColumn="0" w:lastRowFirstColumn="0" w:lastRowLastColumn="0"/>
            </w:pPr>
          </w:p>
        </w:tc>
        <w:tc>
          <w:tcPr>
            <w:tcW w:w="2552" w:type="dxa"/>
          </w:tcPr>
          <w:p w14:paraId="30F10E43" w14:textId="77777777" w:rsidR="006E1381" w:rsidRPr="00856B8A" w:rsidRDefault="006E1381" w:rsidP="00856B8A">
            <w:pPr>
              <w:cnfStyle w:val="000000010000" w:firstRow="0" w:lastRow="0" w:firstColumn="0" w:lastColumn="0" w:oddVBand="0" w:evenVBand="0" w:oddHBand="0" w:evenHBand="1" w:firstRowFirstColumn="0" w:firstRowLastColumn="0" w:lastRowFirstColumn="0" w:lastRowLastColumn="0"/>
            </w:pPr>
          </w:p>
        </w:tc>
        <w:tc>
          <w:tcPr>
            <w:tcW w:w="2545" w:type="dxa"/>
          </w:tcPr>
          <w:p w14:paraId="2ABCF503" w14:textId="77777777" w:rsidR="006E1381" w:rsidRPr="00856B8A" w:rsidRDefault="006E1381" w:rsidP="00856B8A">
            <w:pPr>
              <w:cnfStyle w:val="000000010000" w:firstRow="0" w:lastRow="0" w:firstColumn="0" w:lastColumn="0" w:oddVBand="0" w:evenVBand="0" w:oddHBand="0" w:evenHBand="1" w:firstRowFirstColumn="0" w:firstRowLastColumn="0" w:lastRowFirstColumn="0" w:lastRowLastColumn="0"/>
            </w:pPr>
          </w:p>
        </w:tc>
      </w:tr>
      <w:tr w:rsidR="00160E1A" w14:paraId="3935F00A" w14:textId="77777777" w:rsidTr="0030476B">
        <w:trPr>
          <w:cnfStyle w:val="000000100000" w:firstRow="0" w:lastRow="0" w:firstColumn="0" w:lastColumn="0" w:oddVBand="0" w:evenVBand="0" w:oddHBand="1" w:evenHBand="0" w:firstRowFirstColumn="0" w:firstRowLastColumn="0" w:lastRowFirstColumn="0" w:lastRowLastColumn="0"/>
          <w:trHeight w:val="689"/>
        </w:trPr>
        <w:tc>
          <w:tcPr>
            <w:cnfStyle w:val="001000000000" w:firstRow="0" w:lastRow="0" w:firstColumn="1" w:lastColumn="0" w:oddVBand="0" w:evenVBand="0" w:oddHBand="0" w:evenHBand="0" w:firstRowFirstColumn="0" w:firstRowLastColumn="0" w:lastRowFirstColumn="0" w:lastRowLastColumn="0"/>
            <w:tcW w:w="1838" w:type="dxa"/>
          </w:tcPr>
          <w:p w14:paraId="6CF506EF" w14:textId="7E450DF5" w:rsidR="00160E1A" w:rsidRPr="00856B8A" w:rsidRDefault="003F7ED0" w:rsidP="00856B8A">
            <w:r>
              <w:t>Example</w:t>
            </w:r>
          </w:p>
        </w:tc>
        <w:tc>
          <w:tcPr>
            <w:tcW w:w="2693" w:type="dxa"/>
          </w:tcPr>
          <w:p w14:paraId="0F17E435" w14:textId="4238B76D" w:rsidR="00160E1A" w:rsidRPr="00856B8A" w:rsidRDefault="00160E1A" w:rsidP="00856B8A">
            <w:pPr>
              <w:cnfStyle w:val="000000100000" w:firstRow="0" w:lastRow="0" w:firstColumn="0" w:lastColumn="0" w:oddVBand="0" w:evenVBand="0" w:oddHBand="1" w:evenHBand="0" w:firstRowFirstColumn="0" w:firstRowLastColumn="0" w:lastRowFirstColumn="0" w:lastRowLastColumn="0"/>
            </w:pPr>
          </w:p>
        </w:tc>
        <w:tc>
          <w:tcPr>
            <w:tcW w:w="2552" w:type="dxa"/>
          </w:tcPr>
          <w:p w14:paraId="229A6F97" w14:textId="669A22DF" w:rsidR="00160E1A" w:rsidRDefault="00160E1A" w:rsidP="00856B8A">
            <w:pPr>
              <w:cnfStyle w:val="000000100000" w:firstRow="0" w:lastRow="0" w:firstColumn="0" w:lastColumn="0" w:oddVBand="0" w:evenVBand="0" w:oddHBand="1" w:evenHBand="0" w:firstRowFirstColumn="0" w:firstRowLastColumn="0" w:lastRowFirstColumn="0" w:lastRowLastColumn="0"/>
            </w:pPr>
          </w:p>
        </w:tc>
        <w:tc>
          <w:tcPr>
            <w:tcW w:w="2545" w:type="dxa"/>
          </w:tcPr>
          <w:p w14:paraId="19B7BF63" w14:textId="14E3149A" w:rsidR="00160E1A" w:rsidRPr="00856B8A" w:rsidRDefault="00160E1A" w:rsidP="00856B8A">
            <w:pPr>
              <w:cnfStyle w:val="000000100000" w:firstRow="0" w:lastRow="0" w:firstColumn="0" w:lastColumn="0" w:oddVBand="0" w:evenVBand="0" w:oddHBand="1" w:evenHBand="0" w:firstRowFirstColumn="0" w:firstRowLastColumn="0" w:lastRowFirstColumn="0" w:lastRowLastColumn="0"/>
            </w:pPr>
          </w:p>
        </w:tc>
      </w:tr>
    </w:tbl>
    <w:p w14:paraId="5D536096" w14:textId="3808BBD9" w:rsidR="00211AB8" w:rsidRDefault="00211AB8" w:rsidP="00211AB8">
      <w:bookmarkStart w:id="15" w:name="_Toc219702955"/>
      <w:r>
        <w:br w:type="page"/>
      </w:r>
    </w:p>
    <w:p w14:paraId="60572668" w14:textId="3588D4AA" w:rsidR="005766B0" w:rsidRDefault="005766B0" w:rsidP="005766B0">
      <w:pPr>
        <w:pStyle w:val="Heading2"/>
      </w:pPr>
      <w:bookmarkStart w:id="16" w:name="_Toc227597183"/>
      <w:r>
        <w:t>Classifying matt</w:t>
      </w:r>
      <w:bookmarkEnd w:id="15"/>
      <w:r>
        <w:t>er</w:t>
      </w:r>
      <w:bookmarkEnd w:id="16"/>
    </w:p>
    <w:p w14:paraId="05539D39" w14:textId="62E76C7A" w:rsidR="00F44C5E" w:rsidRDefault="00435E49" w:rsidP="00F44C5E">
      <w:r>
        <w:t>In this activity</w:t>
      </w:r>
      <w:r w:rsidR="002E02D7">
        <w:t>,</w:t>
      </w:r>
      <w:r>
        <w:t xml:space="preserve"> students will learn how to classify matter as a pure substance or a mixture. They will also learn how </w:t>
      </w:r>
      <w:r w:rsidR="007904FD">
        <w:t>to identify further</w:t>
      </w:r>
      <w:r>
        <w:t xml:space="preserve"> </w:t>
      </w:r>
      <w:r w:rsidR="002E02D7">
        <w:t>whether a pure substance is an element or a compound, and they will be able to observe mixtures and state whether they are homogeneous or heterogeneous</w:t>
      </w:r>
      <w:r w:rsidR="00E421D1">
        <w:t>.</w:t>
      </w:r>
    </w:p>
    <w:p w14:paraId="44FCAAB9" w14:textId="014F8B2C" w:rsidR="00687B73" w:rsidRDefault="007904FD" w:rsidP="007606BE">
      <w:pPr>
        <w:pStyle w:val="ListNumber"/>
        <w:numPr>
          <w:ilvl w:val="0"/>
          <w:numId w:val="4"/>
        </w:numPr>
      </w:pPr>
      <w:r>
        <w:t>Before</w:t>
      </w:r>
      <w:r w:rsidR="00687B73">
        <w:t xml:space="preserve"> the lesson</w:t>
      </w:r>
      <w:r w:rsidR="002E02D7">
        <w:t>,</w:t>
      </w:r>
      <w:r w:rsidR="00687B73">
        <w:t xml:space="preserve"> collect some physical examples of </w:t>
      </w:r>
      <w:r w:rsidR="00597487">
        <w:t xml:space="preserve">pure substances and mixtures for students to observe and classify. </w:t>
      </w:r>
      <w:r w:rsidR="00597487" w:rsidRPr="00A07C72">
        <w:t xml:space="preserve">Substances may </w:t>
      </w:r>
      <w:r w:rsidR="00A07C72" w:rsidRPr="00A07C72">
        <w:t>include</w:t>
      </w:r>
      <w:r w:rsidR="00597487">
        <w:t xml:space="preserve"> </w:t>
      </w:r>
      <w:r w:rsidR="003B0E8D">
        <w:t xml:space="preserve">muddy water, salad dressing, orange juice with pulp, </w:t>
      </w:r>
      <w:r w:rsidR="00042647">
        <w:t>cordial</w:t>
      </w:r>
      <w:r w:rsidR="00AB2443">
        <w:t xml:space="preserve"> or </w:t>
      </w:r>
      <w:r w:rsidR="00042647">
        <w:t>dry cake mix.</w:t>
      </w:r>
    </w:p>
    <w:p w14:paraId="47306881" w14:textId="387AF06B" w:rsidR="00B83139" w:rsidRPr="001E5321" w:rsidRDefault="005663FF" w:rsidP="007606BE">
      <w:pPr>
        <w:pStyle w:val="ListNumber"/>
        <w:numPr>
          <w:ilvl w:val="0"/>
          <w:numId w:val="4"/>
        </w:numPr>
      </w:pPr>
      <w:r>
        <w:t>Provide students with a copy of the</w:t>
      </w:r>
      <w:r w:rsidR="0071587F">
        <w:t xml:space="preserve"> </w:t>
      </w:r>
      <w:hyperlink w:anchor="_Student_resource_–_1" w:history="1">
        <w:r w:rsidR="0071587F" w:rsidRPr="0071587F">
          <w:rPr>
            <w:rStyle w:val="Hyperlink"/>
          </w:rPr>
          <w:t>Student resource – types of matter</w:t>
        </w:r>
      </w:hyperlink>
      <w:r w:rsidR="009F2BE4">
        <w:t>. Project</w:t>
      </w:r>
      <w:r w:rsidR="00544E4D">
        <w:t xml:space="preserve"> </w:t>
      </w:r>
      <w:r w:rsidR="00544E4D" w:rsidRPr="0074394B">
        <w:rPr>
          <w:rStyle w:val="Strong"/>
        </w:rPr>
        <w:t xml:space="preserve">SOL PPT </w:t>
      </w:r>
      <w:r w:rsidR="0074394B" w:rsidRPr="0074394B">
        <w:rPr>
          <w:rStyle w:val="Strong"/>
        </w:rPr>
        <w:t>‘</w:t>
      </w:r>
      <w:r w:rsidR="00544E4D" w:rsidRPr="0074394B">
        <w:rPr>
          <w:rStyle w:val="Strong"/>
        </w:rPr>
        <w:t>3.1 Classifying matter</w:t>
      </w:r>
      <w:r w:rsidR="000A2852">
        <w:rPr>
          <w:rStyle w:val="Strong"/>
        </w:rPr>
        <w:t xml:space="preserve"> key</w:t>
      </w:r>
      <w:r w:rsidR="0074394B" w:rsidRPr="0074394B">
        <w:rPr>
          <w:rStyle w:val="Strong"/>
        </w:rPr>
        <w:t>’</w:t>
      </w:r>
      <w:r w:rsidR="00544E4D" w:rsidRPr="0074394B">
        <w:rPr>
          <w:rStyle w:val="Strong"/>
        </w:rPr>
        <w:t xml:space="preserve"> </w:t>
      </w:r>
      <w:r w:rsidR="00544E4D">
        <w:t xml:space="preserve">onto the board and </w:t>
      </w:r>
      <w:r w:rsidR="00794E67">
        <w:t xml:space="preserve">revise </w:t>
      </w:r>
      <w:r w:rsidR="00544E4D">
        <w:t xml:space="preserve">the dichotomous key for classifying matter into a pure substance or mixture. </w:t>
      </w:r>
      <w:r w:rsidR="004879A8">
        <w:t>A script is provided in the speaker notes if required.</w:t>
      </w:r>
    </w:p>
    <w:p w14:paraId="07AA94EB" w14:textId="0C1FFF76" w:rsidR="00341481" w:rsidRDefault="00FB2A35" w:rsidP="007606BE">
      <w:pPr>
        <w:pStyle w:val="ListNumber"/>
        <w:numPr>
          <w:ilvl w:val="0"/>
          <w:numId w:val="4"/>
        </w:numPr>
      </w:pPr>
      <w:r>
        <w:t>Tell students that they will be using t</w:t>
      </w:r>
      <w:r w:rsidR="00C922CC">
        <w:t>he</w:t>
      </w:r>
      <w:r>
        <w:t xml:space="preserve"> </w:t>
      </w:r>
      <w:r w:rsidR="0058395B">
        <w:t>key to identify examples of different types of pure substances and mixtures.</w:t>
      </w:r>
    </w:p>
    <w:p w14:paraId="5538C883" w14:textId="0D6B0BD9" w:rsidR="00CD2F68" w:rsidRDefault="00CD2F68" w:rsidP="007606BE">
      <w:pPr>
        <w:pStyle w:val="ListNumber"/>
        <w:numPr>
          <w:ilvl w:val="0"/>
          <w:numId w:val="4"/>
        </w:numPr>
      </w:pPr>
      <w:r>
        <w:t>Direct student</w:t>
      </w:r>
      <w:r w:rsidR="00AB2443">
        <w:t>s</w:t>
      </w:r>
      <w:r>
        <w:t xml:space="preserve"> to make observations of the 4 images provided in Table 1 of</w:t>
      </w:r>
      <w:r w:rsidR="0071587F">
        <w:t xml:space="preserve"> </w:t>
      </w:r>
      <w:hyperlink w:anchor="_Student_resource_–_2" w:history="1">
        <w:r w:rsidR="0071587F" w:rsidRPr="0071587F">
          <w:rPr>
            <w:rStyle w:val="Hyperlink"/>
          </w:rPr>
          <w:t>Student resource – classifying matter</w:t>
        </w:r>
      </w:hyperlink>
      <w:r w:rsidR="00557004">
        <w:t>.</w:t>
      </w:r>
      <w:r w:rsidR="00D42CD8">
        <w:t xml:space="preserve"> </w:t>
      </w:r>
      <w:r w:rsidR="00557004">
        <w:t xml:space="preserve">Students </w:t>
      </w:r>
      <w:r w:rsidR="00D42CD8">
        <w:t xml:space="preserve">record the number of types of particles present and use this information to determine if </w:t>
      </w:r>
      <w:r w:rsidR="00557004">
        <w:t>the example</w:t>
      </w:r>
      <w:r w:rsidR="00D42CD8">
        <w:t xml:space="preserve"> is a mixture or a pure substance.</w:t>
      </w:r>
      <w:r w:rsidR="00291DE6">
        <w:t xml:space="preserve"> Check </w:t>
      </w:r>
      <w:r w:rsidR="00AB2443">
        <w:t>students</w:t>
      </w:r>
      <w:r w:rsidR="00557004">
        <w:t>’</w:t>
      </w:r>
      <w:r w:rsidR="00AB2443">
        <w:t xml:space="preserve"> </w:t>
      </w:r>
      <w:r w:rsidR="00291DE6">
        <w:t>understanding before moving on.</w:t>
      </w:r>
    </w:p>
    <w:p w14:paraId="64B7FAB7" w14:textId="17ABA83D" w:rsidR="00291DE6" w:rsidRDefault="00E20B2A" w:rsidP="007606BE">
      <w:pPr>
        <w:pStyle w:val="ListNumber"/>
        <w:numPr>
          <w:ilvl w:val="0"/>
          <w:numId w:val="4"/>
        </w:numPr>
      </w:pPr>
      <w:r>
        <w:t>Direct students to the ‘</w:t>
      </w:r>
      <w:r w:rsidR="00557004">
        <w:t>E</w:t>
      </w:r>
      <w:r>
        <w:t>lements and compounds’ section of the</w:t>
      </w:r>
      <w:r w:rsidR="0071587F">
        <w:t xml:space="preserve"> </w:t>
      </w:r>
      <w:hyperlink w:anchor="_Student_resource_–_2" w:history="1">
        <w:r w:rsidR="0071587F" w:rsidRPr="0071587F">
          <w:rPr>
            <w:rStyle w:val="Hyperlink"/>
          </w:rPr>
          <w:t>Student resource – classifying matter</w:t>
        </w:r>
      </w:hyperlink>
      <w:r>
        <w:t>.</w:t>
      </w:r>
      <w:r w:rsidR="002D406D">
        <w:t xml:space="preserve"> Read the </w:t>
      </w:r>
      <w:r w:rsidR="003C641F">
        <w:t>stimulus to students</w:t>
      </w:r>
      <w:r w:rsidR="00AB2443">
        <w:t>, then ask them</w:t>
      </w:r>
      <w:r w:rsidR="003C641F">
        <w:t xml:space="preserve"> to identify the elements and compounds</w:t>
      </w:r>
      <w:r w:rsidR="005F4A72">
        <w:t xml:space="preserve"> found in air.</w:t>
      </w:r>
    </w:p>
    <w:p w14:paraId="73CCE449" w14:textId="1E0A876B" w:rsidR="00557004" w:rsidRDefault="005F4A72" w:rsidP="007606BE">
      <w:pPr>
        <w:pStyle w:val="ListNumber"/>
        <w:numPr>
          <w:ilvl w:val="0"/>
          <w:numId w:val="4"/>
        </w:numPr>
      </w:pPr>
      <w:r>
        <w:t>Show students a range of substances</w:t>
      </w:r>
      <w:r w:rsidR="0009717C">
        <w:t xml:space="preserve"> such as</w:t>
      </w:r>
      <w:r w:rsidR="00557004">
        <w:t>:</w:t>
      </w:r>
    </w:p>
    <w:p w14:paraId="46BFD721" w14:textId="77777777" w:rsidR="00557004" w:rsidRPr="00557004" w:rsidRDefault="0009717C" w:rsidP="00557004">
      <w:pPr>
        <w:pStyle w:val="ListBullet2"/>
      </w:pPr>
      <w:r w:rsidRPr="00557004">
        <w:t>muddy water</w:t>
      </w:r>
    </w:p>
    <w:p w14:paraId="1A9B7F32" w14:textId="77777777" w:rsidR="00557004" w:rsidRPr="00557004" w:rsidRDefault="0009717C" w:rsidP="00557004">
      <w:pPr>
        <w:pStyle w:val="ListBullet2"/>
      </w:pPr>
      <w:r w:rsidRPr="00557004">
        <w:t>tap water</w:t>
      </w:r>
    </w:p>
    <w:p w14:paraId="727F0C04" w14:textId="77777777" w:rsidR="00557004" w:rsidRPr="00557004" w:rsidRDefault="0009717C" w:rsidP="00557004">
      <w:pPr>
        <w:pStyle w:val="ListBullet2"/>
      </w:pPr>
      <w:r w:rsidRPr="00557004">
        <w:t>salad dressing with oil and herbs</w:t>
      </w:r>
    </w:p>
    <w:p w14:paraId="68C4D29B" w14:textId="77777777" w:rsidR="00557004" w:rsidRPr="00557004" w:rsidRDefault="0009717C" w:rsidP="00557004">
      <w:pPr>
        <w:pStyle w:val="ListBullet2"/>
      </w:pPr>
      <w:r w:rsidRPr="00557004">
        <w:t>orange juice with pulp</w:t>
      </w:r>
    </w:p>
    <w:p w14:paraId="38D88DDD" w14:textId="77777777" w:rsidR="00557004" w:rsidRPr="00557004" w:rsidRDefault="00AB2443" w:rsidP="00557004">
      <w:pPr>
        <w:pStyle w:val="ListBullet2"/>
      </w:pPr>
      <w:r w:rsidRPr="00557004">
        <w:t>Vegemite</w:t>
      </w:r>
    </w:p>
    <w:p w14:paraId="7530F6A8" w14:textId="77777777" w:rsidR="00557004" w:rsidRPr="00557004" w:rsidRDefault="0009717C" w:rsidP="00557004">
      <w:pPr>
        <w:pStyle w:val="ListBullet2"/>
      </w:pPr>
      <w:r w:rsidRPr="00557004">
        <w:t>cordial</w:t>
      </w:r>
    </w:p>
    <w:p w14:paraId="07887909" w14:textId="77777777" w:rsidR="00557004" w:rsidRPr="00557004" w:rsidRDefault="0009717C" w:rsidP="00557004">
      <w:pPr>
        <w:pStyle w:val="ListBullet2"/>
      </w:pPr>
      <w:r w:rsidRPr="00557004">
        <w:t>dry cake mix</w:t>
      </w:r>
      <w:r w:rsidR="00860B8A" w:rsidRPr="00557004">
        <w:t>.</w:t>
      </w:r>
    </w:p>
    <w:p w14:paraId="6BF75856" w14:textId="262B4183" w:rsidR="005F4A72" w:rsidRDefault="00860B8A" w:rsidP="00654307">
      <w:pPr>
        <w:pStyle w:val="ListNumber"/>
      </w:pPr>
      <w:r>
        <w:t>Discuss the difference between homogen</w:t>
      </w:r>
      <w:r w:rsidR="00154133">
        <w:t>e</w:t>
      </w:r>
      <w:r>
        <w:t>ous and heterogen</w:t>
      </w:r>
      <w:r w:rsidR="001A64F1">
        <w:t>e</w:t>
      </w:r>
      <w:r>
        <w:t xml:space="preserve">ous mixtures. Students identify which </w:t>
      </w:r>
      <w:r w:rsidR="00AB2443">
        <w:t>mixtures are homogeneous and which are heterogeneous and justify their choices</w:t>
      </w:r>
      <w:r>
        <w:t>.</w:t>
      </w:r>
    </w:p>
    <w:p w14:paraId="49E11978" w14:textId="77777777" w:rsidR="00F411A6" w:rsidRDefault="00F411A6">
      <w:pPr>
        <w:suppressAutoHyphens w:val="0"/>
        <w:spacing w:before="0" w:after="160" w:line="259" w:lineRule="auto"/>
        <w:rPr>
          <w:rStyle w:val="Strong"/>
        </w:rPr>
      </w:pPr>
      <w:r w:rsidRPr="00F411A6">
        <w:rPr>
          <w:rStyle w:val="Strong"/>
        </w:rPr>
        <w:t>Sample response: Student resource – classifying matter</w:t>
      </w:r>
    </w:p>
    <w:p w14:paraId="4750BA0E" w14:textId="29F717B4" w:rsidR="00F411A6" w:rsidRDefault="00F411A6" w:rsidP="00F411A6">
      <w:pPr>
        <w:pStyle w:val="FeatureBox4"/>
      </w:pPr>
      <w:r w:rsidRPr="00F411A6">
        <w:rPr>
          <w:rStyle w:val="Strong"/>
        </w:rPr>
        <w:t>Note:</w:t>
      </w:r>
      <w:r w:rsidRPr="00F411A6">
        <w:t xml:space="preserve"> </w:t>
      </w:r>
      <w:r>
        <w:t>the stimulus material from the student resource is not included in the sample response.</w:t>
      </w:r>
    </w:p>
    <w:p w14:paraId="6B75B099" w14:textId="65B427FF" w:rsidR="00F411A6" w:rsidRPr="00F411A6" w:rsidRDefault="00F411A6" w:rsidP="00F411A6">
      <w:pPr>
        <w:rPr>
          <w:b/>
          <w:bCs/>
        </w:rPr>
      </w:pPr>
      <w:r>
        <w:rPr>
          <w:rStyle w:val="Strong"/>
        </w:rPr>
        <w:t>Pure substances and mixtures</w:t>
      </w:r>
    </w:p>
    <w:p w14:paraId="1094BC02" w14:textId="62C466C6" w:rsidR="00F411A6" w:rsidRDefault="00505847" w:rsidP="00505847">
      <w:pPr>
        <w:pStyle w:val="Caption"/>
        <w:rPr>
          <w:lang w:eastAsia="en-AU"/>
        </w:rPr>
      </w:pPr>
      <w:r>
        <w:t xml:space="preserve">Table </w:t>
      </w:r>
      <w:r>
        <w:fldChar w:fldCharType="begin"/>
      </w:r>
      <w:r>
        <w:instrText xml:space="preserve"> SEQ Table \* ARABIC </w:instrText>
      </w:r>
      <w:r>
        <w:fldChar w:fldCharType="separate"/>
      </w:r>
      <w:r w:rsidR="00177CE7">
        <w:rPr>
          <w:noProof/>
        </w:rPr>
        <w:t>4</w:t>
      </w:r>
      <w:r>
        <w:fldChar w:fldCharType="end"/>
      </w:r>
      <w:r>
        <w:t xml:space="preserve"> </w:t>
      </w:r>
      <w:r w:rsidR="00F411A6">
        <w:rPr>
          <w:lang w:eastAsia="en-AU"/>
        </w:rPr>
        <w:t xml:space="preserve">– classification of </w:t>
      </w:r>
      <w:r>
        <w:rPr>
          <w:lang w:eastAsia="en-AU"/>
        </w:rPr>
        <w:t>pure substances and mixtures</w:t>
      </w:r>
      <w:r w:rsidR="00AB2443">
        <w:rPr>
          <w:lang w:eastAsia="en-AU"/>
        </w:rPr>
        <w:t>:</w:t>
      </w:r>
      <w:r w:rsidR="00CF5E18">
        <w:rPr>
          <w:lang w:eastAsia="en-AU"/>
        </w:rPr>
        <w:t xml:space="preserve"> sample response</w:t>
      </w:r>
    </w:p>
    <w:tbl>
      <w:tblPr>
        <w:tblStyle w:val="Tableheader"/>
        <w:tblW w:w="9529" w:type="dxa"/>
        <w:tblLook w:val="04A0" w:firstRow="1" w:lastRow="0" w:firstColumn="1" w:lastColumn="0" w:noHBand="0" w:noVBand="1"/>
        <w:tblDescription w:val="Classification of pure substances and mixtures: sample response."/>
      </w:tblPr>
      <w:tblGrid>
        <w:gridCol w:w="2405"/>
        <w:gridCol w:w="1701"/>
        <w:gridCol w:w="1559"/>
        <w:gridCol w:w="1309"/>
        <w:gridCol w:w="2555"/>
      </w:tblGrid>
      <w:tr w:rsidR="00F411A6" w14:paraId="73759C6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4FD5A84" w14:textId="77777777" w:rsidR="00F411A6" w:rsidRDefault="00F411A6">
            <w:pPr>
              <w:rPr>
                <w:lang w:eastAsia="en-AU"/>
              </w:rPr>
            </w:pPr>
            <w:r>
              <w:rPr>
                <w:lang w:eastAsia="en-AU"/>
              </w:rPr>
              <w:t>Image</w:t>
            </w:r>
          </w:p>
        </w:tc>
        <w:tc>
          <w:tcPr>
            <w:tcW w:w="1701" w:type="dxa"/>
          </w:tcPr>
          <w:p w14:paraId="76863FDC" w14:textId="77777777" w:rsidR="00F411A6" w:rsidRDefault="00F411A6">
            <w:pPr>
              <w:cnfStyle w:val="100000000000" w:firstRow="1" w:lastRow="0" w:firstColumn="0" w:lastColumn="0" w:oddVBand="0" w:evenVBand="0" w:oddHBand="0" w:evenHBand="0" w:firstRowFirstColumn="0" w:firstRowLastColumn="0" w:lastRowFirstColumn="0" w:lastRowLastColumn="0"/>
              <w:rPr>
                <w:lang w:eastAsia="en-AU"/>
              </w:rPr>
            </w:pPr>
            <w:r>
              <w:rPr>
                <w:lang w:eastAsia="en-AU"/>
              </w:rPr>
              <w:t>How many types of atoms are present?</w:t>
            </w:r>
          </w:p>
        </w:tc>
        <w:tc>
          <w:tcPr>
            <w:tcW w:w="1559" w:type="dxa"/>
          </w:tcPr>
          <w:p w14:paraId="174CC6D2" w14:textId="77777777" w:rsidR="00F411A6" w:rsidRDefault="00F411A6">
            <w:pPr>
              <w:cnfStyle w:val="100000000000" w:firstRow="1" w:lastRow="0" w:firstColumn="0" w:lastColumn="0" w:oddVBand="0" w:evenVBand="0" w:oddHBand="0" w:evenHBand="0" w:firstRowFirstColumn="0" w:firstRowLastColumn="0" w:lastRowFirstColumn="0" w:lastRowLastColumn="0"/>
              <w:rPr>
                <w:lang w:eastAsia="en-AU"/>
              </w:rPr>
            </w:pPr>
            <w:r>
              <w:rPr>
                <w:lang w:eastAsia="en-AU"/>
              </w:rPr>
              <w:t>How many types of particles are present?</w:t>
            </w:r>
          </w:p>
        </w:tc>
        <w:tc>
          <w:tcPr>
            <w:tcW w:w="1309" w:type="dxa"/>
          </w:tcPr>
          <w:p w14:paraId="77742F57" w14:textId="77777777" w:rsidR="00F411A6" w:rsidRDefault="00F411A6">
            <w:pPr>
              <w:cnfStyle w:val="100000000000" w:firstRow="1" w:lastRow="0" w:firstColumn="0" w:lastColumn="0" w:oddVBand="0" w:evenVBand="0" w:oddHBand="0" w:evenHBand="0" w:firstRowFirstColumn="0" w:firstRowLastColumn="0" w:lastRowFirstColumn="0" w:lastRowLastColumn="0"/>
              <w:rPr>
                <w:lang w:eastAsia="en-AU"/>
              </w:rPr>
            </w:pPr>
            <w:r>
              <w:rPr>
                <w:lang w:eastAsia="en-AU"/>
              </w:rPr>
              <w:t>Pure substance or mixture?</w:t>
            </w:r>
          </w:p>
        </w:tc>
        <w:tc>
          <w:tcPr>
            <w:tcW w:w="2555" w:type="dxa"/>
          </w:tcPr>
          <w:p w14:paraId="3F4920A1" w14:textId="77777777" w:rsidR="00F411A6" w:rsidRDefault="00F411A6">
            <w:pPr>
              <w:cnfStyle w:val="100000000000" w:firstRow="1" w:lastRow="0" w:firstColumn="0" w:lastColumn="0" w:oddVBand="0" w:evenVBand="0" w:oddHBand="0" w:evenHBand="0" w:firstRowFirstColumn="0" w:firstRowLastColumn="0" w:lastRowFirstColumn="0" w:lastRowLastColumn="0"/>
              <w:rPr>
                <w:lang w:eastAsia="en-AU"/>
              </w:rPr>
            </w:pPr>
            <w:r>
              <w:rPr>
                <w:lang w:eastAsia="en-AU"/>
              </w:rPr>
              <w:t>Justify your decision</w:t>
            </w:r>
          </w:p>
        </w:tc>
      </w:tr>
      <w:tr w:rsidR="009B31E9" w14:paraId="5F4F09F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1FED692" w14:textId="77777777" w:rsidR="009B31E9" w:rsidRDefault="009B31E9" w:rsidP="009B31E9">
            <w:pPr>
              <w:rPr>
                <w:lang w:eastAsia="en-AU"/>
              </w:rPr>
            </w:pPr>
            <w:r w:rsidRPr="00CD3138">
              <w:rPr>
                <w:noProof/>
              </w:rPr>
              <w:drawing>
                <wp:inline distT="0" distB="0" distL="0" distR="0" wp14:anchorId="0E32EE5E" wp14:editId="4262DF4A">
                  <wp:extent cx="1293962" cy="1246020"/>
                  <wp:effectExtent l="0" t="0" r="1905" b="0"/>
                  <wp:docPr id="1010958215" name="Picture 1" descr="Illustration of single golden spheres representing atoms of an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958215" name="Picture 1" descr="Illustration of single golden spheres representing atoms of an element."/>
                          <pic:cNvPicPr/>
                        </pic:nvPicPr>
                        <pic:blipFill rotWithShape="1">
                          <a:blip r:embed="rId16"/>
                          <a:srcRect l="1" r="26928"/>
                          <a:stretch>
                            <a:fillRect/>
                          </a:stretch>
                        </pic:blipFill>
                        <pic:spPr bwMode="auto">
                          <a:xfrm>
                            <a:off x="0" y="0"/>
                            <a:ext cx="1327263" cy="1278088"/>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Pr>
          <w:p w14:paraId="287A51EB" w14:textId="3C7BB452" w:rsidR="009B31E9" w:rsidRDefault="009B31E9" w:rsidP="009B31E9">
            <w:pPr>
              <w:cnfStyle w:val="000000100000" w:firstRow="0" w:lastRow="0" w:firstColumn="0" w:lastColumn="0" w:oddVBand="0" w:evenVBand="0" w:oddHBand="1" w:evenHBand="0" w:firstRowFirstColumn="0" w:firstRowLastColumn="0" w:lastRowFirstColumn="0" w:lastRowLastColumn="0"/>
              <w:rPr>
                <w:lang w:eastAsia="en-AU"/>
              </w:rPr>
            </w:pPr>
            <w:r>
              <w:rPr>
                <w:lang w:eastAsia="en-AU"/>
              </w:rPr>
              <w:t>1</w:t>
            </w:r>
          </w:p>
        </w:tc>
        <w:tc>
          <w:tcPr>
            <w:tcW w:w="1559" w:type="dxa"/>
          </w:tcPr>
          <w:p w14:paraId="77A564A9" w14:textId="70C187B3" w:rsidR="009B31E9" w:rsidRDefault="009B31E9" w:rsidP="009B31E9">
            <w:pPr>
              <w:cnfStyle w:val="000000100000" w:firstRow="0" w:lastRow="0" w:firstColumn="0" w:lastColumn="0" w:oddVBand="0" w:evenVBand="0" w:oddHBand="1" w:evenHBand="0" w:firstRowFirstColumn="0" w:firstRowLastColumn="0" w:lastRowFirstColumn="0" w:lastRowLastColumn="0"/>
              <w:rPr>
                <w:lang w:eastAsia="en-AU"/>
              </w:rPr>
            </w:pPr>
            <w:r>
              <w:rPr>
                <w:lang w:eastAsia="en-AU"/>
              </w:rPr>
              <w:t>1</w:t>
            </w:r>
          </w:p>
        </w:tc>
        <w:tc>
          <w:tcPr>
            <w:tcW w:w="1309" w:type="dxa"/>
          </w:tcPr>
          <w:p w14:paraId="1F139265" w14:textId="4B7FDD08" w:rsidR="009B31E9" w:rsidRDefault="009B31E9" w:rsidP="009B31E9">
            <w:pPr>
              <w:cnfStyle w:val="000000100000" w:firstRow="0" w:lastRow="0" w:firstColumn="0" w:lastColumn="0" w:oddVBand="0" w:evenVBand="0" w:oddHBand="1" w:evenHBand="0" w:firstRowFirstColumn="0" w:firstRowLastColumn="0" w:lastRowFirstColumn="0" w:lastRowLastColumn="0"/>
              <w:rPr>
                <w:lang w:eastAsia="en-AU"/>
              </w:rPr>
            </w:pPr>
            <w:r>
              <w:rPr>
                <w:lang w:eastAsia="en-AU"/>
              </w:rPr>
              <w:t>Pure substance</w:t>
            </w:r>
          </w:p>
        </w:tc>
        <w:tc>
          <w:tcPr>
            <w:tcW w:w="2555" w:type="dxa"/>
          </w:tcPr>
          <w:p w14:paraId="4CE3EEDA" w14:textId="2EA5DD16" w:rsidR="009B31E9" w:rsidRDefault="009B31E9" w:rsidP="009B31E9">
            <w:pPr>
              <w:cnfStyle w:val="000000100000" w:firstRow="0" w:lastRow="0" w:firstColumn="0" w:lastColumn="0" w:oddVBand="0" w:evenVBand="0" w:oddHBand="1" w:evenHBand="0" w:firstRowFirstColumn="0" w:firstRowLastColumn="0" w:lastRowFirstColumn="0" w:lastRowLastColumn="0"/>
              <w:rPr>
                <w:lang w:eastAsia="en-AU"/>
              </w:rPr>
            </w:pPr>
            <w:r>
              <w:rPr>
                <w:lang w:eastAsia="en-AU"/>
              </w:rPr>
              <w:t>There is only one type of particle in this substance</w:t>
            </w:r>
            <w:r w:rsidR="001E1F80">
              <w:rPr>
                <w:lang w:eastAsia="en-AU"/>
              </w:rPr>
              <w:t>.</w:t>
            </w:r>
          </w:p>
        </w:tc>
      </w:tr>
      <w:tr w:rsidR="009B31E9" w14:paraId="6B4F3AD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63D6034" w14:textId="77777777" w:rsidR="009B31E9" w:rsidRPr="00CD3138" w:rsidRDefault="009B31E9" w:rsidP="009B31E9">
            <w:r w:rsidRPr="00CD3138">
              <w:rPr>
                <w:noProof/>
              </w:rPr>
              <w:drawing>
                <wp:inline distT="0" distB="0" distL="0" distR="0" wp14:anchorId="3DFB9F39" wp14:editId="68BFA174">
                  <wp:extent cx="1373093" cy="1250315"/>
                  <wp:effectExtent l="4127" t="0" r="2858" b="2857"/>
                  <wp:docPr id="1179515368" name="Picture 1" descr="A group of colourful ball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515368" name="Picture 1" descr="A group of colourful balls.&#10;&#10;"/>
                          <pic:cNvPicPr/>
                        </pic:nvPicPr>
                        <pic:blipFill rotWithShape="1">
                          <a:blip r:embed="rId17"/>
                          <a:srcRect l="4824" t="18830" r="2940" b="9081"/>
                          <a:stretch>
                            <a:fillRect/>
                          </a:stretch>
                        </pic:blipFill>
                        <pic:spPr bwMode="auto">
                          <a:xfrm rot="16200000">
                            <a:off x="0" y="0"/>
                            <a:ext cx="1394893" cy="1270166"/>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Pr>
          <w:p w14:paraId="2BA09C2F" w14:textId="14ECD9D2" w:rsidR="009B31E9" w:rsidRDefault="009B31E9" w:rsidP="009B31E9">
            <w:pPr>
              <w:cnfStyle w:val="000000010000" w:firstRow="0" w:lastRow="0" w:firstColumn="0" w:lastColumn="0" w:oddVBand="0" w:evenVBand="0" w:oddHBand="0" w:evenHBand="1" w:firstRowFirstColumn="0" w:firstRowLastColumn="0" w:lastRowFirstColumn="0" w:lastRowLastColumn="0"/>
              <w:rPr>
                <w:lang w:eastAsia="en-AU"/>
              </w:rPr>
            </w:pPr>
            <w:r>
              <w:rPr>
                <w:lang w:eastAsia="en-AU"/>
              </w:rPr>
              <w:t>3</w:t>
            </w:r>
          </w:p>
        </w:tc>
        <w:tc>
          <w:tcPr>
            <w:tcW w:w="1559" w:type="dxa"/>
          </w:tcPr>
          <w:p w14:paraId="4B948320" w14:textId="5D6D1166" w:rsidR="009B31E9" w:rsidRDefault="009B31E9" w:rsidP="009B31E9">
            <w:pPr>
              <w:cnfStyle w:val="000000010000" w:firstRow="0" w:lastRow="0" w:firstColumn="0" w:lastColumn="0" w:oddVBand="0" w:evenVBand="0" w:oddHBand="0" w:evenHBand="1" w:firstRowFirstColumn="0" w:firstRowLastColumn="0" w:lastRowFirstColumn="0" w:lastRowLastColumn="0"/>
              <w:rPr>
                <w:lang w:eastAsia="en-AU"/>
              </w:rPr>
            </w:pPr>
            <w:r>
              <w:rPr>
                <w:lang w:eastAsia="en-AU"/>
              </w:rPr>
              <w:t>3</w:t>
            </w:r>
          </w:p>
        </w:tc>
        <w:tc>
          <w:tcPr>
            <w:tcW w:w="1309" w:type="dxa"/>
          </w:tcPr>
          <w:p w14:paraId="1B774A7A" w14:textId="3C416B2B" w:rsidR="009B31E9" w:rsidRDefault="009B31E9" w:rsidP="009B31E9">
            <w:pPr>
              <w:cnfStyle w:val="000000010000" w:firstRow="0" w:lastRow="0" w:firstColumn="0" w:lastColumn="0" w:oddVBand="0" w:evenVBand="0" w:oddHBand="0" w:evenHBand="1" w:firstRowFirstColumn="0" w:firstRowLastColumn="0" w:lastRowFirstColumn="0" w:lastRowLastColumn="0"/>
              <w:rPr>
                <w:lang w:eastAsia="en-AU"/>
              </w:rPr>
            </w:pPr>
            <w:r>
              <w:rPr>
                <w:lang w:eastAsia="en-AU"/>
              </w:rPr>
              <w:t>Mixture</w:t>
            </w:r>
          </w:p>
        </w:tc>
        <w:tc>
          <w:tcPr>
            <w:tcW w:w="2555" w:type="dxa"/>
          </w:tcPr>
          <w:p w14:paraId="4A70FAB8" w14:textId="34B926CA" w:rsidR="009B31E9" w:rsidRDefault="009B31E9" w:rsidP="009B31E9">
            <w:pPr>
              <w:cnfStyle w:val="000000010000" w:firstRow="0" w:lastRow="0" w:firstColumn="0" w:lastColumn="0" w:oddVBand="0" w:evenVBand="0" w:oddHBand="0" w:evenHBand="1" w:firstRowFirstColumn="0" w:firstRowLastColumn="0" w:lastRowFirstColumn="0" w:lastRowLastColumn="0"/>
              <w:rPr>
                <w:lang w:eastAsia="en-AU"/>
              </w:rPr>
            </w:pPr>
            <w:r>
              <w:rPr>
                <w:lang w:eastAsia="en-AU"/>
              </w:rPr>
              <w:t>There are 3 different particles in this substance.</w:t>
            </w:r>
          </w:p>
        </w:tc>
      </w:tr>
      <w:tr w:rsidR="009B31E9" w14:paraId="0FE7E6D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991F7D7" w14:textId="77777777" w:rsidR="009B31E9" w:rsidRPr="00CD3138" w:rsidRDefault="009B31E9" w:rsidP="009B31E9">
            <w:r w:rsidRPr="004121C8">
              <w:rPr>
                <w:noProof/>
              </w:rPr>
              <w:drawing>
                <wp:inline distT="0" distB="0" distL="0" distR="0" wp14:anchorId="2C92AFFA" wp14:editId="0AE7489A">
                  <wp:extent cx="1318704" cy="894037"/>
                  <wp:effectExtent l="0" t="0" r="0" b="1905"/>
                  <wp:docPr id="835140207" name="Picture 1" descr="A particle diagram of a pure sub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140207" name="Picture 1" descr="A particle diagram of a pure substance."/>
                          <pic:cNvPicPr/>
                        </pic:nvPicPr>
                        <pic:blipFill>
                          <a:blip r:embed="rId18"/>
                          <a:stretch>
                            <a:fillRect/>
                          </a:stretch>
                        </pic:blipFill>
                        <pic:spPr>
                          <a:xfrm>
                            <a:off x="0" y="0"/>
                            <a:ext cx="1344125" cy="911271"/>
                          </a:xfrm>
                          <a:prstGeom prst="rect">
                            <a:avLst/>
                          </a:prstGeom>
                        </pic:spPr>
                      </pic:pic>
                    </a:graphicData>
                  </a:graphic>
                </wp:inline>
              </w:drawing>
            </w:r>
          </w:p>
        </w:tc>
        <w:tc>
          <w:tcPr>
            <w:tcW w:w="1701" w:type="dxa"/>
          </w:tcPr>
          <w:p w14:paraId="4FDDDEED" w14:textId="3E11E8E0" w:rsidR="009B31E9" w:rsidRDefault="009B31E9" w:rsidP="009B31E9">
            <w:pPr>
              <w:cnfStyle w:val="000000100000" w:firstRow="0" w:lastRow="0" w:firstColumn="0" w:lastColumn="0" w:oddVBand="0" w:evenVBand="0" w:oddHBand="1" w:evenHBand="0" w:firstRowFirstColumn="0" w:firstRowLastColumn="0" w:lastRowFirstColumn="0" w:lastRowLastColumn="0"/>
              <w:rPr>
                <w:lang w:eastAsia="en-AU"/>
              </w:rPr>
            </w:pPr>
            <w:r>
              <w:rPr>
                <w:lang w:eastAsia="en-AU"/>
              </w:rPr>
              <w:t>2</w:t>
            </w:r>
          </w:p>
        </w:tc>
        <w:tc>
          <w:tcPr>
            <w:tcW w:w="1559" w:type="dxa"/>
          </w:tcPr>
          <w:p w14:paraId="0DBE128D" w14:textId="501FBCE1" w:rsidR="009B31E9" w:rsidRDefault="009B31E9" w:rsidP="009B31E9">
            <w:pPr>
              <w:cnfStyle w:val="000000100000" w:firstRow="0" w:lastRow="0" w:firstColumn="0" w:lastColumn="0" w:oddVBand="0" w:evenVBand="0" w:oddHBand="1" w:evenHBand="0" w:firstRowFirstColumn="0" w:firstRowLastColumn="0" w:lastRowFirstColumn="0" w:lastRowLastColumn="0"/>
              <w:rPr>
                <w:lang w:eastAsia="en-AU"/>
              </w:rPr>
            </w:pPr>
            <w:r>
              <w:rPr>
                <w:lang w:eastAsia="en-AU"/>
              </w:rPr>
              <w:t>1</w:t>
            </w:r>
          </w:p>
        </w:tc>
        <w:tc>
          <w:tcPr>
            <w:tcW w:w="1309" w:type="dxa"/>
          </w:tcPr>
          <w:p w14:paraId="4FDA66A4" w14:textId="6C9DE5F8" w:rsidR="009B31E9" w:rsidRDefault="009B31E9" w:rsidP="009B31E9">
            <w:pPr>
              <w:cnfStyle w:val="000000100000" w:firstRow="0" w:lastRow="0" w:firstColumn="0" w:lastColumn="0" w:oddVBand="0" w:evenVBand="0" w:oddHBand="1" w:evenHBand="0" w:firstRowFirstColumn="0" w:firstRowLastColumn="0" w:lastRowFirstColumn="0" w:lastRowLastColumn="0"/>
              <w:rPr>
                <w:lang w:eastAsia="en-AU"/>
              </w:rPr>
            </w:pPr>
            <w:r>
              <w:rPr>
                <w:lang w:eastAsia="en-AU"/>
              </w:rPr>
              <w:t>Pure substance</w:t>
            </w:r>
          </w:p>
        </w:tc>
        <w:tc>
          <w:tcPr>
            <w:tcW w:w="2555" w:type="dxa"/>
          </w:tcPr>
          <w:p w14:paraId="08A07CFF" w14:textId="008C39F5" w:rsidR="009B31E9" w:rsidRDefault="009B31E9" w:rsidP="009B31E9">
            <w:pPr>
              <w:cnfStyle w:val="000000100000" w:firstRow="0" w:lastRow="0" w:firstColumn="0" w:lastColumn="0" w:oddVBand="0" w:evenVBand="0" w:oddHBand="1" w:evenHBand="0" w:firstRowFirstColumn="0" w:firstRowLastColumn="0" w:lastRowFirstColumn="0" w:lastRowLastColumn="0"/>
              <w:rPr>
                <w:lang w:eastAsia="en-AU"/>
              </w:rPr>
            </w:pPr>
            <w:r>
              <w:rPr>
                <w:lang w:eastAsia="en-AU"/>
              </w:rPr>
              <w:t>There is only one type of particle in this substance.</w:t>
            </w:r>
          </w:p>
        </w:tc>
      </w:tr>
      <w:tr w:rsidR="009B31E9" w14:paraId="15FC617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E8F2297" w14:textId="77777777" w:rsidR="009B31E9" w:rsidRPr="006226D8" w:rsidRDefault="009B31E9" w:rsidP="009B31E9">
            <w:pPr>
              <w:spacing w:after="0"/>
              <w:rPr>
                <w:b w:val="0"/>
              </w:rPr>
            </w:pPr>
            <w:r w:rsidRPr="006226D8">
              <w:rPr>
                <w:noProof/>
              </w:rPr>
              <w:drawing>
                <wp:inline distT="0" distB="0" distL="0" distR="0" wp14:anchorId="4B9B0AE2" wp14:editId="6D952960">
                  <wp:extent cx="1337142" cy="1352550"/>
                  <wp:effectExtent l="0" t="0" r="0" b="0"/>
                  <wp:docPr id="2117557254" name="Picture 1" descr="A particle diagram of a mix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557254" name="Picture 1" descr="A particle diagram of a mixture."/>
                          <pic:cNvPicPr/>
                        </pic:nvPicPr>
                        <pic:blipFill>
                          <a:blip r:embed="rId19"/>
                          <a:stretch>
                            <a:fillRect/>
                          </a:stretch>
                        </pic:blipFill>
                        <pic:spPr>
                          <a:xfrm>
                            <a:off x="0" y="0"/>
                            <a:ext cx="1345590" cy="1361095"/>
                          </a:xfrm>
                          <a:prstGeom prst="rect">
                            <a:avLst/>
                          </a:prstGeom>
                        </pic:spPr>
                      </pic:pic>
                    </a:graphicData>
                  </a:graphic>
                </wp:inline>
              </w:drawing>
            </w:r>
          </w:p>
        </w:tc>
        <w:tc>
          <w:tcPr>
            <w:tcW w:w="1701" w:type="dxa"/>
          </w:tcPr>
          <w:p w14:paraId="642ED0F2" w14:textId="1E981DFC" w:rsidR="009B31E9" w:rsidRDefault="009B31E9" w:rsidP="009B31E9">
            <w:pPr>
              <w:cnfStyle w:val="000000010000" w:firstRow="0" w:lastRow="0" w:firstColumn="0" w:lastColumn="0" w:oddVBand="0" w:evenVBand="0" w:oddHBand="0" w:evenHBand="1" w:firstRowFirstColumn="0" w:firstRowLastColumn="0" w:lastRowFirstColumn="0" w:lastRowLastColumn="0"/>
              <w:rPr>
                <w:lang w:eastAsia="en-AU"/>
              </w:rPr>
            </w:pPr>
            <w:r>
              <w:rPr>
                <w:lang w:eastAsia="en-AU"/>
              </w:rPr>
              <w:t>4</w:t>
            </w:r>
          </w:p>
        </w:tc>
        <w:tc>
          <w:tcPr>
            <w:tcW w:w="1559" w:type="dxa"/>
          </w:tcPr>
          <w:p w14:paraId="7312C8CD" w14:textId="4CC305F1" w:rsidR="009B31E9" w:rsidRDefault="009B31E9" w:rsidP="009B31E9">
            <w:pPr>
              <w:cnfStyle w:val="000000010000" w:firstRow="0" w:lastRow="0" w:firstColumn="0" w:lastColumn="0" w:oddVBand="0" w:evenVBand="0" w:oddHBand="0" w:evenHBand="1" w:firstRowFirstColumn="0" w:firstRowLastColumn="0" w:lastRowFirstColumn="0" w:lastRowLastColumn="0"/>
              <w:rPr>
                <w:lang w:eastAsia="en-AU"/>
              </w:rPr>
            </w:pPr>
            <w:r>
              <w:rPr>
                <w:lang w:eastAsia="en-AU"/>
              </w:rPr>
              <w:t>5</w:t>
            </w:r>
          </w:p>
        </w:tc>
        <w:tc>
          <w:tcPr>
            <w:tcW w:w="1309" w:type="dxa"/>
          </w:tcPr>
          <w:p w14:paraId="32AE481A" w14:textId="70C7D922" w:rsidR="009B31E9" w:rsidRDefault="009B31E9" w:rsidP="009B31E9">
            <w:pPr>
              <w:cnfStyle w:val="000000010000" w:firstRow="0" w:lastRow="0" w:firstColumn="0" w:lastColumn="0" w:oddVBand="0" w:evenVBand="0" w:oddHBand="0" w:evenHBand="1" w:firstRowFirstColumn="0" w:firstRowLastColumn="0" w:lastRowFirstColumn="0" w:lastRowLastColumn="0"/>
              <w:rPr>
                <w:lang w:eastAsia="en-AU"/>
              </w:rPr>
            </w:pPr>
            <w:r>
              <w:rPr>
                <w:lang w:eastAsia="en-AU"/>
              </w:rPr>
              <w:t>Mixture</w:t>
            </w:r>
          </w:p>
        </w:tc>
        <w:tc>
          <w:tcPr>
            <w:tcW w:w="2555" w:type="dxa"/>
          </w:tcPr>
          <w:p w14:paraId="6310C903" w14:textId="601253EE" w:rsidR="009B31E9" w:rsidRDefault="009B31E9" w:rsidP="009B31E9">
            <w:pPr>
              <w:cnfStyle w:val="000000010000" w:firstRow="0" w:lastRow="0" w:firstColumn="0" w:lastColumn="0" w:oddVBand="0" w:evenVBand="0" w:oddHBand="0" w:evenHBand="1" w:firstRowFirstColumn="0" w:firstRowLastColumn="0" w:lastRowFirstColumn="0" w:lastRowLastColumn="0"/>
              <w:rPr>
                <w:lang w:eastAsia="en-AU"/>
              </w:rPr>
            </w:pPr>
            <w:r>
              <w:rPr>
                <w:lang w:eastAsia="en-AU"/>
              </w:rPr>
              <w:t>This substance contains 5 different substances mixed together</w:t>
            </w:r>
            <w:r w:rsidR="001E1F80">
              <w:rPr>
                <w:lang w:eastAsia="en-AU"/>
              </w:rPr>
              <w:t>.</w:t>
            </w:r>
          </w:p>
        </w:tc>
      </w:tr>
    </w:tbl>
    <w:p w14:paraId="14AC3955" w14:textId="12376C24" w:rsidR="00CF5E18" w:rsidRDefault="00CF5E18" w:rsidP="00CF5E18">
      <w:pPr>
        <w:rPr>
          <w:rStyle w:val="Strong"/>
        </w:rPr>
      </w:pPr>
      <w:r>
        <w:rPr>
          <w:rStyle w:val="Strong"/>
        </w:rPr>
        <w:t>Elements and compounds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10"/>
      </w:tblGrid>
      <w:tr w:rsidR="00CF5E18" w:rsidRPr="00AB2EE6" w14:paraId="3DD633E9" w14:textId="77777777">
        <w:tc>
          <w:tcPr>
            <w:tcW w:w="3209" w:type="dxa"/>
          </w:tcPr>
          <w:p w14:paraId="1B292F3D" w14:textId="77777777" w:rsidR="00CF5E18" w:rsidRPr="00AB2EE6" w:rsidRDefault="00CF5E18">
            <w:pPr>
              <w:jc w:val="center"/>
            </w:pPr>
            <w:r w:rsidRPr="005B5045">
              <w:rPr>
                <w:noProof/>
              </w:rPr>
              <w:drawing>
                <wp:inline distT="0" distB="0" distL="0" distR="0" wp14:anchorId="3FDDC781" wp14:editId="465600E2">
                  <wp:extent cx="1721949" cy="1123950"/>
                  <wp:effectExtent l="0" t="0" r="0" b="0"/>
                  <wp:docPr id="1197006760" name="Picture 1" descr="Ar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006760" name="Picture 1" descr="Argon."/>
                          <pic:cNvPicPr/>
                        </pic:nvPicPr>
                        <pic:blipFill>
                          <a:blip r:embed="rId20"/>
                          <a:stretch>
                            <a:fillRect/>
                          </a:stretch>
                        </pic:blipFill>
                        <pic:spPr>
                          <a:xfrm>
                            <a:off x="0" y="0"/>
                            <a:ext cx="1729549" cy="1128911"/>
                          </a:xfrm>
                          <a:prstGeom prst="rect">
                            <a:avLst/>
                          </a:prstGeom>
                        </pic:spPr>
                      </pic:pic>
                    </a:graphicData>
                  </a:graphic>
                </wp:inline>
              </w:drawing>
            </w:r>
          </w:p>
          <w:p w14:paraId="1605EB63" w14:textId="77777777" w:rsidR="00CF5E18" w:rsidRDefault="00CF5E18" w:rsidP="00E6004F"/>
          <w:p w14:paraId="7C23FF97" w14:textId="198B203F" w:rsidR="00CF5E18" w:rsidRPr="00AB2EE6" w:rsidRDefault="00491ACE">
            <w:pPr>
              <w:jc w:val="center"/>
            </w:pPr>
            <w:r>
              <w:t>Element</w:t>
            </w:r>
            <w:r w:rsidR="00BC14D8">
              <w:t xml:space="preserve"> (</w:t>
            </w:r>
            <w:r w:rsidR="005535F5">
              <w:t>a</w:t>
            </w:r>
            <w:r w:rsidR="00BC14D8">
              <w:t>rgon)</w:t>
            </w:r>
          </w:p>
        </w:tc>
        <w:tc>
          <w:tcPr>
            <w:tcW w:w="3209" w:type="dxa"/>
          </w:tcPr>
          <w:p w14:paraId="0C1140C4" w14:textId="77777777" w:rsidR="00CF5E18" w:rsidRPr="00AB2EE6" w:rsidRDefault="00CF5E18">
            <w:pPr>
              <w:jc w:val="center"/>
            </w:pPr>
            <w:r w:rsidRPr="000E0F72">
              <w:rPr>
                <w:noProof/>
              </w:rPr>
              <w:drawing>
                <wp:inline distT="0" distB="0" distL="0" distR="0" wp14:anchorId="15B04BF7" wp14:editId="45426BAB">
                  <wp:extent cx="1638300" cy="1520927"/>
                  <wp:effectExtent l="0" t="0" r="0" b="3175"/>
                  <wp:docPr id="176866706" name="Picture 1" descr="Water molec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66706" name="Picture 1" descr="Water molecules."/>
                          <pic:cNvPicPr/>
                        </pic:nvPicPr>
                        <pic:blipFill rotWithShape="1">
                          <a:blip r:embed="rId21"/>
                          <a:srcRect l="-563" t="-2299" r="563" b="7442"/>
                          <a:stretch>
                            <a:fillRect/>
                          </a:stretch>
                        </pic:blipFill>
                        <pic:spPr bwMode="auto">
                          <a:xfrm>
                            <a:off x="0" y="0"/>
                            <a:ext cx="1645600" cy="1527704"/>
                          </a:xfrm>
                          <a:prstGeom prst="rect">
                            <a:avLst/>
                          </a:prstGeom>
                          <a:ln>
                            <a:noFill/>
                          </a:ln>
                          <a:extLst>
                            <a:ext uri="{53640926-AAD7-44D8-BBD7-CCE9431645EC}">
                              <a14:shadowObscured xmlns:a14="http://schemas.microsoft.com/office/drawing/2010/main"/>
                            </a:ext>
                          </a:extLst>
                        </pic:spPr>
                      </pic:pic>
                    </a:graphicData>
                  </a:graphic>
                </wp:inline>
              </w:drawing>
            </w:r>
          </w:p>
          <w:p w14:paraId="0CEE4AE4" w14:textId="1A6081C8" w:rsidR="00CF5E18" w:rsidRPr="00AB2EE6" w:rsidRDefault="00491ACE">
            <w:pPr>
              <w:jc w:val="center"/>
            </w:pPr>
            <w:r>
              <w:t>Compound</w:t>
            </w:r>
            <w:r w:rsidR="00BC14D8">
              <w:t xml:space="preserve"> (</w:t>
            </w:r>
            <w:r w:rsidR="005535F5">
              <w:t>w</w:t>
            </w:r>
            <w:r w:rsidR="00BC14D8">
              <w:t>ate</w:t>
            </w:r>
            <w:r w:rsidR="00FE6D2A">
              <w:t>r)</w:t>
            </w:r>
          </w:p>
        </w:tc>
        <w:tc>
          <w:tcPr>
            <w:tcW w:w="3210" w:type="dxa"/>
          </w:tcPr>
          <w:p w14:paraId="2CBBBC56" w14:textId="77777777" w:rsidR="00CF5E18" w:rsidRDefault="00CF5E18">
            <w:pPr>
              <w:tabs>
                <w:tab w:val="left" w:pos="825"/>
              </w:tabs>
              <w:jc w:val="center"/>
            </w:pPr>
            <w:r w:rsidRPr="00B16C86">
              <w:rPr>
                <w:noProof/>
              </w:rPr>
              <w:drawing>
                <wp:inline distT="0" distB="0" distL="0" distR="0" wp14:anchorId="005A6977" wp14:editId="0E729709">
                  <wp:extent cx="1609725" cy="1502865"/>
                  <wp:effectExtent l="0" t="0" r="0" b="2540"/>
                  <wp:docPr id="216686117" name="Picture 1" descr="Nitrogen molec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86117" name="Picture 1" descr="Nitrogen molecules."/>
                          <pic:cNvPicPr/>
                        </pic:nvPicPr>
                        <pic:blipFill>
                          <a:blip r:embed="rId22"/>
                          <a:stretch>
                            <a:fillRect/>
                          </a:stretch>
                        </pic:blipFill>
                        <pic:spPr>
                          <a:xfrm>
                            <a:off x="0" y="0"/>
                            <a:ext cx="1633051" cy="1524643"/>
                          </a:xfrm>
                          <a:prstGeom prst="rect">
                            <a:avLst/>
                          </a:prstGeom>
                        </pic:spPr>
                      </pic:pic>
                    </a:graphicData>
                  </a:graphic>
                </wp:inline>
              </w:drawing>
            </w:r>
          </w:p>
          <w:p w14:paraId="3934E8DD" w14:textId="03204DF3" w:rsidR="00CF5E18" w:rsidRPr="00AB2EE6" w:rsidRDefault="00491ACE">
            <w:pPr>
              <w:tabs>
                <w:tab w:val="left" w:pos="825"/>
              </w:tabs>
              <w:jc w:val="center"/>
            </w:pPr>
            <w:r>
              <w:t>Element</w:t>
            </w:r>
            <w:r w:rsidR="00FE6D2A">
              <w:t xml:space="preserve"> (</w:t>
            </w:r>
            <w:r w:rsidR="005535F5">
              <w:t>n</w:t>
            </w:r>
            <w:r w:rsidR="00FE6D2A">
              <w:t>itrogen)</w:t>
            </w:r>
          </w:p>
        </w:tc>
      </w:tr>
      <w:tr w:rsidR="00CF5E18" w:rsidRPr="00AB2EE6" w14:paraId="6F523590" w14:textId="77777777">
        <w:tc>
          <w:tcPr>
            <w:tcW w:w="3209" w:type="dxa"/>
          </w:tcPr>
          <w:p w14:paraId="5D925260" w14:textId="77777777" w:rsidR="00CF5E18" w:rsidRDefault="00CF5E18">
            <w:pPr>
              <w:jc w:val="center"/>
            </w:pPr>
            <w:r w:rsidRPr="00E12816">
              <w:rPr>
                <w:noProof/>
              </w:rPr>
              <w:drawing>
                <wp:inline distT="0" distB="0" distL="0" distR="0" wp14:anchorId="5B63C541" wp14:editId="0679ED27">
                  <wp:extent cx="1285875" cy="1373814"/>
                  <wp:effectExtent l="0" t="0" r="0" b="0"/>
                  <wp:docPr id="1834586123" name="Picture 1" descr="Carbon dioxide molec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586123" name="Picture 1" descr="Carbon dioxide molecules."/>
                          <pic:cNvPicPr/>
                        </pic:nvPicPr>
                        <pic:blipFill>
                          <a:blip r:embed="rId23"/>
                          <a:stretch>
                            <a:fillRect/>
                          </a:stretch>
                        </pic:blipFill>
                        <pic:spPr>
                          <a:xfrm>
                            <a:off x="0" y="0"/>
                            <a:ext cx="1292369" cy="1380753"/>
                          </a:xfrm>
                          <a:prstGeom prst="rect">
                            <a:avLst/>
                          </a:prstGeom>
                        </pic:spPr>
                      </pic:pic>
                    </a:graphicData>
                  </a:graphic>
                </wp:inline>
              </w:drawing>
            </w:r>
          </w:p>
          <w:p w14:paraId="516F19D2" w14:textId="7F582554" w:rsidR="00CF5E18" w:rsidRPr="00AB2EE6" w:rsidRDefault="00491ACE">
            <w:pPr>
              <w:jc w:val="center"/>
            </w:pPr>
            <w:r>
              <w:t>Compound</w:t>
            </w:r>
            <w:r w:rsidR="00FE6D2A">
              <w:t xml:space="preserve"> (</w:t>
            </w:r>
            <w:r w:rsidR="005535F5">
              <w:t>c</w:t>
            </w:r>
            <w:r w:rsidR="00FE6D2A">
              <w:t>arbon dioxide)</w:t>
            </w:r>
          </w:p>
        </w:tc>
        <w:tc>
          <w:tcPr>
            <w:tcW w:w="3209" w:type="dxa"/>
          </w:tcPr>
          <w:p w14:paraId="2E3E6B2D" w14:textId="77777777" w:rsidR="00CF5E18" w:rsidRDefault="00CF5E18">
            <w:pPr>
              <w:jc w:val="center"/>
            </w:pPr>
            <w:r w:rsidRPr="004E0F36">
              <w:rPr>
                <w:noProof/>
              </w:rPr>
              <w:drawing>
                <wp:inline distT="0" distB="0" distL="0" distR="0" wp14:anchorId="31E5776B" wp14:editId="62CD9633">
                  <wp:extent cx="1609725" cy="1324016"/>
                  <wp:effectExtent l="0" t="0" r="0" b="9525"/>
                  <wp:docPr id="754033887" name="Picture 1" descr="Oxygen molec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033887" name="Picture 1" descr="Oxygen molecules."/>
                          <pic:cNvPicPr/>
                        </pic:nvPicPr>
                        <pic:blipFill>
                          <a:blip r:embed="rId24"/>
                          <a:stretch>
                            <a:fillRect/>
                          </a:stretch>
                        </pic:blipFill>
                        <pic:spPr>
                          <a:xfrm flipV="1">
                            <a:off x="0" y="0"/>
                            <a:ext cx="1628412" cy="1339386"/>
                          </a:xfrm>
                          <a:prstGeom prst="rect">
                            <a:avLst/>
                          </a:prstGeom>
                        </pic:spPr>
                      </pic:pic>
                    </a:graphicData>
                  </a:graphic>
                </wp:inline>
              </w:drawing>
            </w:r>
          </w:p>
          <w:p w14:paraId="2BA267AE" w14:textId="04E9DA26" w:rsidR="00CF5E18" w:rsidRPr="00AB2EE6" w:rsidRDefault="00491ACE">
            <w:pPr>
              <w:jc w:val="center"/>
            </w:pPr>
            <w:r>
              <w:t>Element</w:t>
            </w:r>
            <w:r w:rsidR="00FE6D2A">
              <w:t xml:space="preserve"> (</w:t>
            </w:r>
            <w:r w:rsidR="005535F5">
              <w:t>o</w:t>
            </w:r>
            <w:r w:rsidR="00FE6D2A">
              <w:t>xygen)</w:t>
            </w:r>
          </w:p>
        </w:tc>
        <w:tc>
          <w:tcPr>
            <w:tcW w:w="3210" w:type="dxa"/>
          </w:tcPr>
          <w:p w14:paraId="107038E2" w14:textId="77777777" w:rsidR="00CF5E18" w:rsidRDefault="00CF5E18">
            <w:pPr>
              <w:jc w:val="center"/>
            </w:pPr>
            <w:r w:rsidRPr="00DA6829">
              <w:rPr>
                <w:noProof/>
              </w:rPr>
              <w:drawing>
                <wp:inline distT="0" distB="0" distL="0" distR="0" wp14:anchorId="19664CC3" wp14:editId="27C25C5F">
                  <wp:extent cx="1217857" cy="1343025"/>
                  <wp:effectExtent l="0" t="0" r="1905" b="0"/>
                  <wp:docPr id="1303222800" name="Picture 1" descr="Methane molec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222800" name="Picture 1" descr="Methane molecule."/>
                          <pic:cNvPicPr/>
                        </pic:nvPicPr>
                        <pic:blipFill>
                          <a:blip r:embed="rId25"/>
                          <a:stretch>
                            <a:fillRect/>
                          </a:stretch>
                        </pic:blipFill>
                        <pic:spPr>
                          <a:xfrm>
                            <a:off x="0" y="0"/>
                            <a:ext cx="1238160" cy="1365415"/>
                          </a:xfrm>
                          <a:prstGeom prst="rect">
                            <a:avLst/>
                          </a:prstGeom>
                        </pic:spPr>
                      </pic:pic>
                    </a:graphicData>
                  </a:graphic>
                </wp:inline>
              </w:drawing>
            </w:r>
          </w:p>
          <w:p w14:paraId="3C42F232" w14:textId="3FFABC80" w:rsidR="00CF5E18" w:rsidRPr="00AB2EE6" w:rsidRDefault="00491ACE">
            <w:pPr>
              <w:jc w:val="center"/>
            </w:pPr>
            <w:r>
              <w:t>Comp</w:t>
            </w:r>
            <w:r w:rsidR="00BC14D8">
              <w:t>ound</w:t>
            </w:r>
            <w:r w:rsidR="00FE6D2A">
              <w:t xml:space="preserve"> (</w:t>
            </w:r>
            <w:r w:rsidR="005535F5">
              <w:t>m</w:t>
            </w:r>
            <w:r w:rsidR="00FE6D2A">
              <w:t>ethane)</w:t>
            </w:r>
          </w:p>
        </w:tc>
      </w:tr>
    </w:tbl>
    <w:p w14:paraId="60588DC6" w14:textId="6D10DB7D" w:rsidR="00FE6D2A" w:rsidRPr="00FE6D2A" w:rsidRDefault="00FE6D2A" w:rsidP="005535F5">
      <w:pPr>
        <w:keepNext/>
        <w:suppressAutoHyphens w:val="0"/>
        <w:spacing w:before="0" w:after="160" w:line="259" w:lineRule="auto"/>
        <w:rPr>
          <w:rStyle w:val="Strong"/>
        </w:rPr>
      </w:pPr>
      <w:r w:rsidRPr="00FE6D2A">
        <w:rPr>
          <w:rStyle w:val="Strong"/>
        </w:rPr>
        <w:t>Mixtures</w:t>
      </w:r>
    </w:p>
    <w:p w14:paraId="4436CEFE" w14:textId="66DA4B6E" w:rsidR="00FE6D2A" w:rsidRDefault="001469FD" w:rsidP="00FE6D2A">
      <w:pPr>
        <w:pStyle w:val="Caption"/>
      </w:pPr>
      <w:r>
        <w:t xml:space="preserve">Table </w:t>
      </w:r>
      <w:r>
        <w:fldChar w:fldCharType="begin"/>
      </w:r>
      <w:r>
        <w:instrText xml:space="preserve"> SEQ Table \* ARABIC </w:instrText>
      </w:r>
      <w:r>
        <w:fldChar w:fldCharType="separate"/>
      </w:r>
      <w:r w:rsidR="00177CE7">
        <w:rPr>
          <w:noProof/>
        </w:rPr>
        <w:t>5</w:t>
      </w:r>
      <w:r>
        <w:fldChar w:fldCharType="end"/>
      </w:r>
      <w:r>
        <w:t xml:space="preserve"> – </w:t>
      </w:r>
      <w:r w:rsidRPr="00255425">
        <w:t>classification of substances as homogeneous or heterogeneous mixtures</w:t>
      </w:r>
      <w:r w:rsidR="00716D7A">
        <w:t>: sample response</w:t>
      </w:r>
    </w:p>
    <w:tbl>
      <w:tblPr>
        <w:tblStyle w:val="Tableheader"/>
        <w:tblW w:w="0" w:type="auto"/>
        <w:tblLook w:val="04A0" w:firstRow="1" w:lastRow="0" w:firstColumn="1" w:lastColumn="0" w:noHBand="0" w:noVBand="1"/>
        <w:tblDescription w:val="Classification of substances as homogeneous or heterogeneous mixtures: sample response."/>
      </w:tblPr>
      <w:tblGrid>
        <w:gridCol w:w="2830"/>
        <w:gridCol w:w="2410"/>
        <w:gridCol w:w="4388"/>
      </w:tblGrid>
      <w:tr w:rsidR="00FE6D2A" w14:paraId="0E87268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5AFAF42" w14:textId="77777777" w:rsidR="00FE6D2A" w:rsidRDefault="00FE6D2A">
            <w:pPr>
              <w:rPr>
                <w:lang w:eastAsia="en-AU"/>
              </w:rPr>
            </w:pPr>
            <w:r>
              <w:rPr>
                <w:lang w:eastAsia="en-AU"/>
              </w:rPr>
              <w:t>Substance</w:t>
            </w:r>
          </w:p>
        </w:tc>
        <w:tc>
          <w:tcPr>
            <w:tcW w:w="2410" w:type="dxa"/>
          </w:tcPr>
          <w:p w14:paraId="3FE3274E" w14:textId="3BFA3D40" w:rsidR="00FE6D2A" w:rsidRDefault="00FE6D2A">
            <w:pPr>
              <w:cnfStyle w:val="100000000000" w:firstRow="1" w:lastRow="0" w:firstColumn="0" w:lastColumn="0" w:oddVBand="0" w:evenVBand="0" w:oddHBand="0" w:evenHBand="0" w:firstRowFirstColumn="0" w:firstRowLastColumn="0" w:lastRowFirstColumn="0" w:lastRowLastColumn="0"/>
              <w:rPr>
                <w:lang w:eastAsia="en-AU"/>
              </w:rPr>
            </w:pPr>
            <w:r>
              <w:rPr>
                <w:lang w:eastAsia="en-AU"/>
              </w:rPr>
              <w:t>Homogen</w:t>
            </w:r>
            <w:r w:rsidR="00154133">
              <w:rPr>
                <w:lang w:eastAsia="en-AU"/>
              </w:rPr>
              <w:t>e</w:t>
            </w:r>
            <w:r>
              <w:rPr>
                <w:lang w:eastAsia="en-AU"/>
              </w:rPr>
              <w:t>ous or heterogen</w:t>
            </w:r>
            <w:r w:rsidR="00154133">
              <w:rPr>
                <w:lang w:eastAsia="en-AU"/>
              </w:rPr>
              <w:t>e</w:t>
            </w:r>
            <w:r>
              <w:rPr>
                <w:lang w:eastAsia="en-AU"/>
              </w:rPr>
              <w:t>ous</w:t>
            </w:r>
            <w:r w:rsidR="00A82DF2">
              <w:rPr>
                <w:lang w:eastAsia="en-AU"/>
              </w:rPr>
              <w:t>?</w:t>
            </w:r>
          </w:p>
        </w:tc>
        <w:tc>
          <w:tcPr>
            <w:tcW w:w="4388" w:type="dxa"/>
          </w:tcPr>
          <w:p w14:paraId="0867BB3F" w14:textId="77777777" w:rsidR="00FE6D2A" w:rsidRDefault="00FE6D2A">
            <w:pPr>
              <w:cnfStyle w:val="100000000000" w:firstRow="1" w:lastRow="0" w:firstColumn="0" w:lastColumn="0" w:oddVBand="0" w:evenVBand="0" w:oddHBand="0" w:evenHBand="0" w:firstRowFirstColumn="0" w:firstRowLastColumn="0" w:lastRowFirstColumn="0" w:lastRowLastColumn="0"/>
              <w:rPr>
                <w:lang w:eastAsia="en-AU"/>
              </w:rPr>
            </w:pPr>
            <w:r>
              <w:rPr>
                <w:lang w:eastAsia="en-AU"/>
              </w:rPr>
              <w:t>Justify your decision</w:t>
            </w:r>
          </w:p>
        </w:tc>
      </w:tr>
      <w:tr w:rsidR="009B31E9" w14:paraId="485FC6F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1DE8759" w14:textId="77777777" w:rsidR="009B31E9" w:rsidRDefault="009B31E9" w:rsidP="009B31E9">
            <w:pPr>
              <w:rPr>
                <w:lang w:eastAsia="en-AU"/>
              </w:rPr>
            </w:pPr>
            <w:r>
              <w:rPr>
                <w:lang w:eastAsia="en-AU"/>
              </w:rPr>
              <w:t>Muddy water</w:t>
            </w:r>
          </w:p>
        </w:tc>
        <w:tc>
          <w:tcPr>
            <w:tcW w:w="2410" w:type="dxa"/>
          </w:tcPr>
          <w:p w14:paraId="00FB4DE8" w14:textId="4D885C39" w:rsidR="009B31E9" w:rsidRDefault="009B31E9" w:rsidP="009B31E9">
            <w:pPr>
              <w:cnfStyle w:val="000000100000" w:firstRow="0" w:lastRow="0" w:firstColumn="0" w:lastColumn="0" w:oddVBand="0" w:evenVBand="0" w:oddHBand="1" w:evenHBand="0" w:firstRowFirstColumn="0" w:firstRowLastColumn="0" w:lastRowFirstColumn="0" w:lastRowLastColumn="0"/>
              <w:rPr>
                <w:lang w:eastAsia="en-AU"/>
              </w:rPr>
            </w:pPr>
            <w:r>
              <w:rPr>
                <w:lang w:eastAsia="en-AU"/>
              </w:rPr>
              <w:t>Heterogen</w:t>
            </w:r>
            <w:r w:rsidR="00154133">
              <w:rPr>
                <w:lang w:eastAsia="en-AU"/>
              </w:rPr>
              <w:t>e</w:t>
            </w:r>
            <w:r>
              <w:rPr>
                <w:lang w:eastAsia="en-AU"/>
              </w:rPr>
              <w:t>ous</w:t>
            </w:r>
          </w:p>
        </w:tc>
        <w:tc>
          <w:tcPr>
            <w:tcW w:w="4388" w:type="dxa"/>
          </w:tcPr>
          <w:p w14:paraId="43E87866" w14:textId="71310AD9" w:rsidR="009B31E9" w:rsidRDefault="009B31E9" w:rsidP="009B31E9">
            <w:pPr>
              <w:cnfStyle w:val="000000100000" w:firstRow="0" w:lastRow="0" w:firstColumn="0" w:lastColumn="0" w:oddVBand="0" w:evenVBand="0" w:oddHBand="1" w:evenHBand="0" w:firstRowFirstColumn="0" w:firstRowLastColumn="0" w:lastRowFirstColumn="0" w:lastRowLastColumn="0"/>
              <w:rPr>
                <w:lang w:eastAsia="en-AU"/>
              </w:rPr>
            </w:pPr>
            <w:r w:rsidRPr="002A4F9E">
              <w:rPr>
                <w:bCs/>
              </w:rPr>
              <w:t>You can see the dirt and water separately</w:t>
            </w:r>
            <w:r>
              <w:rPr>
                <w:bCs/>
              </w:rPr>
              <w:t>. The top of the water is clearer than the bottom.</w:t>
            </w:r>
          </w:p>
        </w:tc>
      </w:tr>
      <w:tr w:rsidR="009B31E9" w14:paraId="2591681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D608B82" w14:textId="77777777" w:rsidR="009B31E9" w:rsidRDefault="009B31E9" w:rsidP="009B31E9">
            <w:pPr>
              <w:rPr>
                <w:lang w:eastAsia="en-AU"/>
              </w:rPr>
            </w:pPr>
            <w:r>
              <w:rPr>
                <w:lang w:eastAsia="en-AU"/>
              </w:rPr>
              <w:t>Tap water</w:t>
            </w:r>
          </w:p>
        </w:tc>
        <w:tc>
          <w:tcPr>
            <w:tcW w:w="2410" w:type="dxa"/>
          </w:tcPr>
          <w:p w14:paraId="1BD4C049" w14:textId="0346E348" w:rsidR="009B31E9" w:rsidRDefault="009B31E9" w:rsidP="009B31E9">
            <w:pPr>
              <w:cnfStyle w:val="000000010000" w:firstRow="0" w:lastRow="0" w:firstColumn="0" w:lastColumn="0" w:oddVBand="0" w:evenVBand="0" w:oddHBand="0" w:evenHBand="1" w:firstRowFirstColumn="0" w:firstRowLastColumn="0" w:lastRowFirstColumn="0" w:lastRowLastColumn="0"/>
              <w:rPr>
                <w:lang w:eastAsia="en-AU"/>
              </w:rPr>
            </w:pPr>
            <w:r>
              <w:rPr>
                <w:lang w:eastAsia="en-AU"/>
              </w:rPr>
              <w:t>Homogen</w:t>
            </w:r>
            <w:r w:rsidR="00154133">
              <w:rPr>
                <w:lang w:eastAsia="en-AU"/>
              </w:rPr>
              <w:t>e</w:t>
            </w:r>
            <w:r>
              <w:rPr>
                <w:lang w:eastAsia="en-AU"/>
              </w:rPr>
              <w:t>ous</w:t>
            </w:r>
          </w:p>
        </w:tc>
        <w:tc>
          <w:tcPr>
            <w:tcW w:w="4388" w:type="dxa"/>
          </w:tcPr>
          <w:p w14:paraId="4BE183FD" w14:textId="13DABF7D" w:rsidR="009B31E9" w:rsidRDefault="009B31E9" w:rsidP="009B31E9">
            <w:pPr>
              <w:cnfStyle w:val="000000010000" w:firstRow="0" w:lastRow="0" w:firstColumn="0" w:lastColumn="0" w:oddVBand="0" w:evenVBand="0" w:oddHBand="0" w:evenHBand="1" w:firstRowFirstColumn="0" w:firstRowLastColumn="0" w:lastRowFirstColumn="0" w:lastRowLastColumn="0"/>
              <w:rPr>
                <w:lang w:eastAsia="en-AU"/>
              </w:rPr>
            </w:pPr>
            <w:r>
              <w:rPr>
                <w:lang w:eastAsia="en-AU"/>
              </w:rPr>
              <w:t>The liquid looks the same throughout.</w:t>
            </w:r>
          </w:p>
        </w:tc>
      </w:tr>
      <w:tr w:rsidR="009B31E9" w14:paraId="1B58652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5652F267" w14:textId="6CB06E20" w:rsidR="009B31E9" w:rsidRDefault="009B31E9" w:rsidP="009B31E9">
            <w:pPr>
              <w:rPr>
                <w:lang w:eastAsia="en-AU"/>
              </w:rPr>
            </w:pPr>
            <w:r>
              <w:rPr>
                <w:lang w:eastAsia="en-AU"/>
              </w:rPr>
              <w:t>Salad dressing</w:t>
            </w:r>
            <w:r w:rsidR="00A82DF2">
              <w:rPr>
                <w:lang w:eastAsia="en-AU"/>
              </w:rPr>
              <w:t xml:space="preserve"> with oil and herbs</w:t>
            </w:r>
          </w:p>
        </w:tc>
        <w:tc>
          <w:tcPr>
            <w:tcW w:w="2410" w:type="dxa"/>
          </w:tcPr>
          <w:p w14:paraId="472A2E29" w14:textId="5189FC33" w:rsidR="009B31E9" w:rsidRDefault="009B31E9" w:rsidP="009B31E9">
            <w:pPr>
              <w:cnfStyle w:val="000000100000" w:firstRow="0" w:lastRow="0" w:firstColumn="0" w:lastColumn="0" w:oddVBand="0" w:evenVBand="0" w:oddHBand="1" w:evenHBand="0" w:firstRowFirstColumn="0" w:firstRowLastColumn="0" w:lastRowFirstColumn="0" w:lastRowLastColumn="0"/>
              <w:rPr>
                <w:lang w:eastAsia="en-AU"/>
              </w:rPr>
            </w:pPr>
            <w:r>
              <w:rPr>
                <w:lang w:eastAsia="en-AU"/>
              </w:rPr>
              <w:t>Heterogen</w:t>
            </w:r>
            <w:r w:rsidR="00154133">
              <w:rPr>
                <w:lang w:eastAsia="en-AU"/>
              </w:rPr>
              <w:t>e</w:t>
            </w:r>
            <w:r>
              <w:rPr>
                <w:lang w:eastAsia="en-AU"/>
              </w:rPr>
              <w:t>ous</w:t>
            </w:r>
          </w:p>
        </w:tc>
        <w:tc>
          <w:tcPr>
            <w:tcW w:w="4388" w:type="dxa"/>
          </w:tcPr>
          <w:p w14:paraId="3839C572" w14:textId="1CEAAC75" w:rsidR="009B31E9" w:rsidRDefault="009B31E9" w:rsidP="009B31E9">
            <w:pPr>
              <w:cnfStyle w:val="000000100000" w:firstRow="0" w:lastRow="0" w:firstColumn="0" w:lastColumn="0" w:oddVBand="0" w:evenVBand="0" w:oddHBand="1" w:evenHBand="0" w:firstRowFirstColumn="0" w:firstRowLastColumn="0" w:lastRowFirstColumn="0" w:lastRowLastColumn="0"/>
              <w:rPr>
                <w:lang w:eastAsia="en-AU"/>
              </w:rPr>
            </w:pPr>
            <w:r>
              <w:rPr>
                <w:lang w:eastAsia="en-AU"/>
              </w:rPr>
              <w:t>There is an oil layer on the dressing. There are pieces of herbs floating in the liquid. The mixture is not evenly distributed.</w:t>
            </w:r>
          </w:p>
        </w:tc>
      </w:tr>
      <w:tr w:rsidR="009B31E9" w14:paraId="705E9F2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92C7E1A" w14:textId="23D7CD07" w:rsidR="009B31E9" w:rsidRDefault="009B31E9" w:rsidP="009B31E9">
            <w:pPr>
              <w:rPr>
                <w:lang w:eastAsia="en-AU"/>
              </w:rPr>
            </w:pPr>
            <w:r>
              <w:rPr>
                <w:lang w:eastAsia="en-AU"/>
              </w:rPr>
              <w:t>Orange juice with pulp</w:t>
            </w:r>
          </w:p>
        </w:tc>
        <w:tc>
          <w:tcPr>
            <w:tcW w:w="2410" w:type="dxa"/>
          </w:tcPr>
          <w:p w14:paraId="2AEE807E" w14:textId="359D0F77" w:rsidR="009B31E9" w:rsidRDefault="009B31E9" w:rsidP="009B31E9">
            <w:pPr>
              <w:cnfStyle w:val="000000010000" w:firstRow="0" w:lastRow="0" w:firstColumn="0" w:lastColumn="0" w:oddVBand="0" w:evenVBand="0" w:oddHBand="0" w:evenHBand="1" w:firstRowFirstColumn="0" w:firstRowLastColumn="0" w:lastRowFirstColumn="0" w:lastRowLastColumn="0"/>
              <w:rPr>
                <w:lang w:eastAsia="en-AU"/>
              </w:rPr>
            </w:pPr>
            <w:r>
              <w:rPr>
                <w:lang w:eastAsia="en-AU"/>
              </w:rPr>
              <w:t>Heterogen</w:t>
            </w:r>
            <w:r w:rsidR="00154133">
              <w:rPr>
                <w:lang w:eastAsia="en-AU"/>
              </w:rPr>
              <w:t>e</w:t>
            </w:r>
            <w:r>
              <w:rPr>
                <w:lang w:eastAsia="en-AU"/>
              </w:rPr>
              <w:t>ous</w:t>
            </w:r>
          </w:p>
        </w:tc>
        <w:tc>
          <w:tcPr>
            <w:tcW w:w="4388" w:type="dxa"/>
          </w:tcPr>
          <w:p w14:paraId="1AC41B79" w14:textId="3CAE1887" w:rsidR="009B31E9" w:rsidRDefault="009B31E9" w:rsidP="009B31E9">
            <w:pPr>
              <w:cnfStyle w:val="000000010000" w:firstRow="0" w:lastRow="0" w:firstColumn="0" w:lastColumn="0" w:oddVBand="0" w:evenVBand="0" w:oddHBand="0" w:evenHBand="1" w:firstRowFirstColumn="0" w:firstRowLastColumn="0" w:lastRowFirstColumn="0" w:lastRowLastColumn="0"/>
              <w:rPr>
                <w:lang w:eastAsia="en-AU"/>
              </w:rPr>
            </w:pPr>
            <w:r>
              <w:rPr>
                <w:lang w:eastAsia="en-AU"/>
              </w:rPr>
              <w:t>The pulp is settled lower in the bottle. The orange juice mixture is not evenly distributed.</w:t>
            </w:r>
          </w:p>
        </w:tc>
      </w:tr>
      <w:tr w:rsidR="009B31E9" w14:paraId="4F29325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90DD10C" w14:textId="77777777" w:rsidR="009B31E9" w:rsidRDefault="009B31E9" w:rsidP="009B31E9">
            <w:pPr>
              <w:rPr>
                <w:lang w:eastAsia="en-AU"/>
              </w:rPr>
            </w:pPr>
            <w:r>
              <w:rPr>
                <w:lang w:eastAsia="en-AU"/>
              </w:rPr>
              <w:t>Vegemite</w:t>
            </w:r>
          </w:p>
        </w:tc>
        <w:tc>
          <w:tcPr>
            <w:tcW w:w="2410" w:type="dxa"/>
          </w:tcPr>
          <w:p w14:paraId="2219A6AF" w14:textId="65671807" w:rsidR="009B31E9" w:rsidRDefault="009B31E9" w:rsidP="009B31E9">
            <w:pPr>
              <w:cnfStyle w:val="000000100000" w:firstRow="0" w:lastRow="0" w:firstColumn="0" w:lastColumn="0" w:oddVBand="0" w:evenVBand="0" w:oddHBand="1" w:evenHBand="0" w:firstRowFirstColumn="0" w:firstRowLastColumn="0" w:lastRowFirstColumn="0" w:lastRowLastColumn="0"/>
              <w:rPr>
                <w:lang w:eastAsia="en-AU"/>
              </w:rPr>
            </w:pPr>
            <w:r>
              <w:rPr>
                <w:lang w:eastAsia="en-AU"/>
              </w:rPr>
              <w:t>Homogen</w:t>
            </w:r>
            <w:r w:rsidR="00154133">
              <w:rPr>
                <w:lang w:eastAsia="en-AU"/>
              </w:rPr>
              <w:t>e</w:t>
            </w:r>
            <w:r>
              <w:rPr>
                <w:lang w:eastAsia="en-AU"/>
              </w:rPr>
              <w:t>ous</w:t>
            </w:r>
          </w:p>
        </w:tc>
        <w:tc>
          <w:tcPr>
            <w:tcW w:w="4388" w:type="dxa"/>
          </w:tcPr>
          <w:p w14:paraId="4D1C3BA6" w14:textId="41AB6674" w:rsidR="009B31E9" w:rsidRDefault="009B31E9" w:rsidP="009B31E9">
            <w:pPr>
              <w:cnfStyle w:val="000000100000" w:firstRow="0" w:lastRow="0" w:firstColumn="0" w:lastColumn="0" w:oddVBand="0" w:evenVBand="0" w:oddHBand="1" w:evenHBand="0" w:firstRowFirstColumn="0" w:firstRowLastColumn="0" w:lastRowFirstColumn="0" w:lastRowLastColumn="0"/>
              <w:rPr>
                <w:lang w:eastAsia="en-AU"/>
              </w:rPr>
            </w:pPr>
            <w:r>
              <w:rPr>
                <w:lang w:eastAsia="en-AU"/>
              </w:rPr>
              <w:t xml:space="preserve">The consistency and colour of the </w:t>
            </w:r>
            <w:r w:rsidR="00AB2443">
              <w:rPr>
                <w:lang w:eastAsia="en-AU"/>
              </w:rPr>
              <w:t>Vegemite are</w:t>
            </w:r>
            <w:r>
              <w:rPr>
                <w:lang w:eastAsia="en-AU"/>
              </w:rPr>
              <w:t xml:space="preserve"> the same throughout.</w:t>
            </w:r>
          </w:p>
        </w:tc>
      </w:tr>
      <w:tr w:rsidR="009B31E9" w14:paraId="2EE4434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A7DD234" w14:textId="7B0616C7" w:rsidR="009B31E9" w:rsidRDefault="003009C4" w:rsidP="009B31E9">
            <w:pPr>
              <w:rPr>
                <w:lang w:eastAsia="en-AU"/>
              </w:rPr>
            </w:pPr>
            <w:r>
              <w:rPr>
                <w:lang w:eastAsia="en-AU"/>
              </w:rPr>
              <w:t xml:space="preserve">Dry </w:t>
            </w:r>
            <w:r w:rsidR="00AC4E94">
              <w:rPr>
                <w:lang w:eastAsia="en-AU"/>
              </w:rPr>
              <w:t>cake mix</w:t>
            </w:r>
          </w:p>
        </w:tc>
        <w:tc>
          <w:tcPr>
            <w:tcW w:w="2410" w:type="dxa"/>
          </w:tcPr>
          <w:p w14:paraId="47F60C7A" w14:textId="3F11AF8A" w:rsidR="009B31E9" w:rsidRDefault="009B31E9" w:rsidP="009B31E9">
            <w:pPr>
              <w:cnfStyle w:val="000000010000" w:firstRow="0" w:lastRow="0" w:firstColumn="0" w:lastColumn="0" w:oddVBand="0" w:evenVBand="0" w:oddHBand="0" w:evenHBand="1" w:firstRowFirstColumn="0" w:firstRowLastColumn="0" w:lastRowFirstColumn="0" w:lastRowLastColumn="0"/>
              <w:rPr>
                <w:lang w:eastAsia="en-AU"/>
              </w:rPr>
            </w:pPr>
            <w:r>
              <w:rPr>
                <w:lang w:eastAsia="en-AU"/>
              </w:rPr>
              <w:t>Homogen</w:t>
            </w:r>
            <w:r w:rsidR="00154133">
              <w:rPr>
                <w:lang w:eastAsia="en-AU"/>
              </w:rPr>
              <w:t>e</w:t>
            </w:r>
            <w:r>
              <w:rPr>
                <w:lang w:eastAsia="en-AU"/>
              </w:rPr>
              <w:t>ous</w:t>
            </w:r>
          </w:p>
        </w:tc>
        <w:tc>
          <w:tcPr>
            <w:tcW w:w="4388" w:type="dxa"/>
          </w:tcPr>
          <w:p w14:paraId="45497A43" w14:textId="0810309A" w:rsidR="009B31E9" w:rsidRDefault="00A0217E" w:rsidP="009B31E9">
            <w:pPr>
              <w:cnfStyle w:val="000000010000" w:firstRow="0" w:lastRow="0" w:firstColumn="0" w:lastColumn="0" w:oddVBand="0" w:evenVBand="0" w:oddHBand="0" w:evenHBand="1" w:firstRowFirstColumn="0" w:firstRowLastColumn="0" w:lastRowFirstColumn="0" w:lastRowLastColumn="0"/>
              <w:rPr>
                <w:lang w:eastAsia="en-AU"/>
              </w:rPr>
            </w:pPr>
            <w:r>
              <w:rPr>
                <w:lang w:eastAsia="en-AU"/>
              </w:rPr>
              <w:t xml:space="preserve">The colour is even throughout </w:t>
            </w:r>
            <w:r w:rsidR="00AB2443">
              <w:rPr>
                <w:lang w:eastAsia="en-AU"/>
              </w:rPr>
              <w:t xml:space="preserve">the </w:t>
            </w:r>
            <w:r w:rsidR="00320646">
              <w:rPr>
                <w:lang w:eastAsia="en-AU"/>
              </w:rPr>
              <w:t xml:space="preserve">powdered cake mix. There is no difference in </w:t>
            </w:r>
            <w:r w:rsidR="00AB2443">
              <w:rPr>
                <w:lang w:eastAsia="en-AU"/>
              </w:rPr>
              <w:t xml:space="preserve">the </w:t>
            </w:r>
            <w:r w:rsidR="00320646">
              <w:rPr>
                <w:lang w:eastAsia="en-AU"/>
              </w:rPr>
              <w:t>texture or appearance of the mixture.</w:t>
            </w:r>
          </w:p>
        </w:tc>
      </w:tr>
      <w:tr w:rsidR="000A2852" w14:paraId="181CBB9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F7B19C6" w14:textId="609625B5" w:rsidR="000A2852" w:rsidRDefault="000A2852" w:rsidP="009B31E9">
            <w:pPr>
              <w:rPr>
                <w:lang w:eastAsia="en-AU"/>
              </w:rPr>
            </w:pPr>
            <w:r>
              <w:rPr>
                <w:lang w:eastAsia="en-AU"/>
              </w:rPr>
              <w:t>Cordial</w:t>
            </w:r>
          </w:p>
        </w:tc>
        <w:tc>
          <w:tcPr>
            <w:tcW w:w="2410" w:type="dxa"/>
          </w:tcPr>
          <w:p w14:paraId="50989333" w14:textId="22340E73" w:rsidR="000A2852" w:rsidRDefault="000A2852" w:rsidP="009B31E9">
            <w:pPr>
              <w:cnfStyle w:val="000000100000" w:firstRow="0" w:lastRow="0" w:firstColumn="0" w:lastColumn="0" w:oddVBand="0" w:evenVBand="0" w:oddHBand="1" w:evenHBand="0" w:firstRowFirstColumn="0" w:firstRowLastColumn="0" w:lastRowFirstColumn="0" w:lastRowLastColumn="0"/>
              <w:rPr>
                <w:lang w:eastAsia="en-AU"/>
              </w:rPr>
            </w:pPr>
            <w:r>
              <w:rPr>
                <w:lang w:eastAsia="en-AU"/>
              </w:rPr>
              <w:t>Homogenous</w:t>
            </w:r>
          </w:p>
        </w:tc>
        <w:tc>
          <w:tcPr>
            <w:tcW w:w="4388" w:type="dxa"/>
          </w:tcPr>
          <w:p w14:paraId="0853F64E" w14:textId="6620737B" w:rsidR="000A2852" w:rsidRDefault="000A2852" w:rsidP="009B31E9">
            <w:pPr>
              <w:cnfStyle w:val="000000100000" w:firstRow="0" w:lastRow="0" w:firstColumn="0" w:lastColumn="0" w:oddVBand="0" w:evenVBand="0" w:oddHBand="1" w:evenHBand="0" w:firstRowFirstColumn="0" w:firstRowLastColumn="0" w:lastRowFirstColumn="0" w:lastRowLastColumn="0"/>
              <w:rPr>
                <w:lang w:eastAsia="en-AU"/>
              </w:rPr>
            </w:pPr>
            <w:r>
              <w:rPr>
                <w:lang w:eastAsia="en-AU"/>
              </w:rPr>
              <w:t>The colour is even throughout the solution. There is no solute sitting at the bottom of the container.</w:t>
            </w:r>
          </w:p>
        </w:tc>
      </w:tr>
    </w:tbl>
    <w:p w14:paraId="4A018DB8" w14:textId="248829A9" w:rsidR="003009C4" w:rsidRDefault="003009C4" w:rsidP="007606BE">
      <w:pPr>
        <w:pStyle w:val="ListNumber"/>
        <w:keepNext/>
        <w:numPr>
          <w:ilvl w:val="0"/>
          <w:numId w:val="24"/>
        </w:numPr>
      </w:pPr>
      <w:r>
        <w:t>Describe what a homogen</w:t>
      </w:r>
      <w:r w:rsidR="00154133">
        <w:t>e</w:t>
      </w:r>
      <w:r>
        <w:t>ous substance should look like in your own words.</w:t>
      </w:r>
    </w:p>
    <w:tbl>
      <w:tblPr>
        <w:tblStyle w:val="TableGrid"/>
        <w:tblW w:w="0" w:type="auto"/>
        <w:tblLook w:val="04A0" w:firstRow="1" w:lastRow="0" w:firstColumn="1" w:lastColumn="0" w:noHBand="0" w:noVBand="1"/>
        <w:tblDescription w:val="A sample student response."/>
      </w:tblPr>
      <w:tblGrid>
        <w:gridCol w:w="9628"/>
      </w:tblGrid>
      <w:tr w:rsidR="003009C4" w14:paraId="6E0F06A5" w14:textId="77777777">
        <w:trPr>
          <w:trHeight w:val="1215"/>
        </w:trPr>
        <w:tc>
          <w:tcPr>
            <w:tcW w:w="9628" w:type="dxa"/>
          </w:tcPr>
          <w:p w14:paraId="38A6B232" w14:textId="77777777" w:rsidR="003009C4" w:rsidRDefault="003009C4">
            <w:r w:rsidRPr="008564F0">
              <w:t>A homogeneous substance looks completely the same all the way through. You cannot see any separate parts or bits because everything is mixed evenly.</w:t>
            </w:r>
          </w:p>
        </w:tc>
      </w:tr>
    </w:tbl>
    <w:p w14:paraId="517EEA04" w14:textId="77777777" w:rsidR="003009C4" w:rsidRDefault="003009C4" w:rsidP="008E6BA1">
      <w:pPr>
        <w:pStyle w:val="ListNumber"/>
        <w:keepNext/>
      </w:pPr>
      <w:r>
        <w:t>Describe what a heterogeneous substance should look like in your own words.</w:t>
      </w:r>
    </w:p>
    <w:tbl>
      <w:tblPr>
        <w:tblStyle w:val="TableGrid"/>
        <w:tblW w:w="0" w:type="auto"/>
        <w:tblLook w:val="04A0" w:firstRow="1" w:lastRow="0" w:firstColumn="1" w:lastColumn="0" w:noHBand="0" w:noVBand="1"/>
        <w:tblDescription w:val="A sample student response."/>
      </w:tblPr>
      <w:tblGrid>
        <w:gridCol w:w="9628"/>
      </w:tblGrid>
      <w:tr w:rsidR="003009C4" w14:paraId="35577A31" w14:textId="77777777" w:rsidTr="008E623C">
        <w:trPr>
          <w:trHeight w:val="844"/>
        </w:trPr>
        <w:tc>
          <w:tcPr>
            <w:tcW w:w="9628" w:type="dxa"/>
          </w:tcPr>
          <w:p w14:paraId="0CE481E2" w14:textId="3A7ACCC3" w:rsidR="003009C4" w:rsidRDefault="003009C4">
            <w:r w:rsidRPr="002A4F9E">
              <w:t>A heterogeneous substance looks uneven</w:t>
            </w:r>
            <w:r w:rsidR="00AB2443">
              <w:t>,</w:t>
            </w:r>
            <w:r w:rsidRPr="002A4F9E">
              <w:t xml:space="preserve"> and you can see the different bits or layers. The parts are not mixed evenly and look different in places.</w:t>
            </w:r>
          </w:p>
        </w:tc>
      </w:tr>
    </w:tbl>
    <w:p w14:paraId="4792D29B" w14:textId="5FFB779A" w:rsidR="00D41E33" w:rsidRDefault="00D41E33" w:rsidP="008E6BA1">
      <w:pPr>
        <w:pStyle w:val="ListNumber"/>
      </w:pPr>
      <w:r>
        <w:t>Draw a particle diagram to represent a homogen</w:t>
      </w:r>
      <w:r w:rsidR="00154133">
        <w:t>e</w:t>
      </w:r>
      <w:r>
        <w:t>ous mixture and a heterogen</w:t>
      </w:r>
      <w:r w:rsidR="001A64F1">
        <w:t>e</w:t>
      </w:r>
      <w:r>
        <w:t>ous mixture.</w:t>
      </w:r>
    </w:p>
    <w:tbl>
      <w:tblPr>
        <w:tblStyle w:val="TableGrid"/>
        <w:tblW w:w="0" w:type="auto"/>
        <w:tblLook w:val="04A0" w:firstRow="1" w:lastRow="0" w:firstColumn="1" w:lastColumn="0" w:noHBand="0" w:noVBand="1"/>
        <w:tblDescription w:val="Sample student response."/>
      </w:tblPr>
      <w:tblGrid>
        <w:gridCol w:w="4814"/>
        <w:gridCol w:w="4814"/>
      </w:tblGrid>
      <w:tr w:rsidR="00D41E33" w14:paraId="5DB7B096" w14:textId="77777777">
        <w:trPr>
          <w:trHeight w:val="2767"/>
        </w:trPr>
        <w:tc>
          <w:tcPr>
            <w:tcW w:w="4814" w:type="dxa"/>
          </w:tcPr>
          <w:p w14:paraId="54FC450D" w14:textId="6B4BA1F2" w:rsidR="00D41E33" w:rsidRDefault="00D41E33">
            <w:r>
              <w:t>Homogen</w:t>
            </w:r>
            <w:r w:rsidR="00154133">
              <w:t>e</w:t>
            </w:r>
            <w:r>
              <w:t>ous mixture</w:t>
            </w:r>
          </w:p>
          <w:p w14:paraId="66A66257" w14:textId="79C3711E" w:rsidR="002C2E3C" w:rsidRDefault="002C2E3C">
            <w:r w:rsidRPr="002C2E3C">
              <w:rPr>
                <w:noProof/>
              </w:rPr>
              <w:drawing>
                <wp:inline distT="0" distB="0" distL="0" distR="0" wp14:anchorId="59D779D1" wp14:editId="7423D3EA">
                  <wp:extent cx="2008613" cy="2495549"/>
                  <wp:effectExtent l="4445" t="0" r="0" b="0"/>
                  <wp:docPr id="1992126036" name="Picture 1" descr="A particle diagram of a homogenous mixture showing 2 substances evenly distribu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126036" name="Picture 1" descr="A particle diagram of a homogenous mixture showing 2 substances evenly distributed."/>
                          <pic:cNvPicPr/>
                        </pic:nvPicPr>
                        <pic:blipFill>
                          <a:blip r:embed="rId26"/>
                          <a:stretch>
                            <a:fillRect/>
                          </a:stretch>
                        </pic:blipFill>
                        <pic:spPr>
                          <a:xfrm rot="5400000">
                            <a:off x="0" y="0"/>
                            <a:ext cx="2010796" cy="2498262"/>
                          </a:xfrm>
                          <a:prstGeom prst="rect">
                            <a:avLst/>
                          </a:prstGeom>
                        </pic:spPr>
                      </pic:pic>
                    </a:graphicData>
                  </a:graphic>
                </wp:inline>
              </w:drawing>
            </w:r>
          </w:p>
        </w:tc>
        <w:tc>
          <w:tcPr>
            <w:tcW w:w="4814" w:type="dxa"/>
          </w:tcPr>
          <w:p w14:paraId="64674DE2" w14:textId="4F90B234" w:rsidR="00D41E33" w:rsidRDefault="00D41E33">
            <w:r>
              <w:t>Heterogen</w:t>
            </w:r>
            <w:r w:rsidR="00154133">
              <w:t>e</w:t>
            </w:r>
            <w:r>
              <w:t>ous mixture</w:t>
            </w:r>
          </w:p>
          <w:p w14:paraId="1817A23D" w14:textId="23F40F30" w:rsidR="00395852" w:rsidRDefault="00395852">
            <w:r w:rsidRPr="00395852">
              <w:rPr>
                <w:noProof/>
              </w:rPr>
              <w:drawing>
                <wp:inline distT="0" distB="0" distL="0" distR="0" wp14:anchorId="64F75A02" wp14:editId="05052057">
                  <wp:extent cx="2006703" cy="2324219"/>
                  <wp:effectExtent l="0" t="6350" r="6350" b="6350"/>
                  <wp:docPr id="2059646681" name="Picture 1" descr="A particle diagram of a heterogenous mixture showing 2 types of particles unevenly distribu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646681" name="Picture 1" descr="A particle diagram of a heterogenous mixture showing 2 types of particles unevenly distributed. "/>
                          <pic:cNvPicPr/>
                        </pic:nvPicPr>
                        <pic:blipFill>
                          <a:blip r:embed="rId27"/>
                          <a:stretch>
                            <a:fillRect/>
                          </a:stretch>
                        </pic:blipFill>
                        <pic:spPr>
                          <a:xfrm rot="5400000">
                            <a:off x="0" y="0"/>
                            <a:ext cx="2006703" cy="2324219"/>
                          </a:xfrm>
                          <a:prstGeom prst="rect">
                            <a:avLst/>
                          </a:prstGeom>
                        </pic:spPr>
                      </pic:pic>
                    </a:graphicData>
                  </a:graphic>
                </wp:inline>
              </w:drawing>
            </w:r>
          </w:p>
        </w:tc>
      </w:tr>
    </w:tbl>
    <w:p w14:paraId="7CDC0279" w14:textId="77777777" w:rsidR="00D41E33" w:rsidRDefault="00D41E33">
      <w:pPr>
        <w:suppressAutoHyphens w:val="0"/>
        <w:spacing w:before="0" w:after="160" w:line="259" w:lineRule="auto"/>
      </w:pPr>
      <w:r>
        <w:br w:type="page"/>
      </w:r>
    </w:p>
    <w:p w14:paraId="76CE7AA4" w14:textId="1EDF6461" w:rsidR="004372E1" w:rsidRDefault="00743576" w:rsidP="00DD27BB">
      <w:pPr>
        <w:pStyle w:val="Heading3"/>
      </w:pPr>
      <w:bookmarkStart w:id="17" w:name="_Student_resource_–_2"/>
      <w:bookmarkStart w:id="18" w:name="_Ref225339542"/>
      <w:bookmarkStart w:id="19" w:name="_Toc227597184"/>
      <w:bookmarkEnd w:id="17"/>
      <w:r>
        <w:t>Student resource – classifying matter</w:t>
      </w:r>
      <w:bookmarkEnd w:id="18"/>
      <w:bookmarkEnd w:id="19"/>
    </w:p>
    <w:p w14:paraId="3AE67A31" w14:textId="4633BA15" w:rsidR="001E4D23" w:rsidRDefault="001E4D23" w:rsidP="00812272">
      <w:r>
        <w:t>We someti</w:t>
      </w:r>
      <w:r w:rsidR="0081134F">
        <w:t xml:space="preserve">mes represent particles of matter </w:t>
      </w:r>
      <w:r w:rsidR="0092408C">
        <w:t>with simple symbols</w:t>
      </w:r>
      <w:r w:rsidR="00F82117">
        <w:t>. Different atoms can be represented using different shapes and colours</w:t>
      </w:r>
      <w:r w:rsidR="0092408C">
        <w:t>. If a particle has more than one atom</w:t>
      </w:r>
      <w:r w:rsidR="005A0886">
        <w:t xml:space="preserve">, then </w:t>
      </w:r>
      <w:r w:rsidR="00326F54">
        <w:t xml:space="preserve">you will see </w:t>
      </w:r>
      <w:r w:rsidR="00B515A3">
        <w:t>the atoms joined together</w:t>
      </w:r>
      <w:r w:rsidR="00897F59">
        <w:t>.</w:t>
      </w:r>
    </w:p>
    <w:p w14:paraId="0090765A" w14:textId="3EDA9C07" w:rsidR="00812272" w:rsidRPr="00812272" w:rsidRDefault="00812272" w:rsidP="00812272">
      <w:r>
        <w:t>Use the dichotomous ke</w:t>
      </w:r>
      <w:r w:rsidR="00DE39EC">
        <w:t xml:space="preserve">y in </w:t>
      </w:r>
      <w:r w:rsidR="00AB2443">
        <w:t xml:space="preserve">Figure </w:t>
      </w:r>
      <w:r w:rsidR="00DE39EC">
        <w:t>1 to complete each mini activity.</w:t>
      </w:r>
    </w:p>
    <w:p w14:paraId="35BEEBEC" w14:textId="77777777" w:rsidR="00526E9D" w:rsidRPr="006B07E6" w:rsidRDefault="00526E9D" w:rsidP="00526E9D">
      <w:pPr>
        <w:pStyle w:val="Caption"/>
        <w:rPr>
          <w:lang w:eastAsia="en-AU"/>
        </w:rPr>
      </w:pPr>
      <w:r>
        <w:rPr>
          <w:lang w:eastAsia="en-AU"/>
        </w:rPr>
        <w:t>Figure 1 – classification of matter</w:t>
      </w:r>
    </w:p>
    <w:p w14:paraId="786D9E5D" w14:textId="77777777" w:rsidR="00526E9D" w:rsidRDefault="00526E9D" w:rsidP="00526E9D">
      <w:pPr>
        <w:rPr>
          <w:lang w:eastAsia="en-AU"/>
        </w:rPr>
      </w:pPr>
      <w:r>
        <w:rPr>
          <w:noProof/>
          <w:lang w:eastAsia="en-AU"/>
        </w:rPr>
        <w:drawing>
          <wp:inline distT="0" distB="0" distL="0" distR="0" wp14:anchorId="4F525212" wp14:editId="5BD46FFD">
            <wp:extent cx="6168362" cy="3583623"/>
            <wp:effectExtent l="0" t="0" r="4445" b="0"/>
            <wp:docPr id="794656549" name="Picture 20" descr="A flowchart of matter classification shows it divided into 'Pure substance' ('Element' and 'Compound') and 'Mixture' ('Homogeneous mixture' and 'Heterogeneous mixture'). Below each category is a circular diagram: identical blue spheres for an element, red-and-white clusters for a compound, evenly mixed red-and-blue particles for a homogeneous mixture, and a visibly uneven mix of red, blue and clustered particles for a heterogeneous mix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656549" name="Picture 20" descr="A flowchart of matter classification shows it divided into 'Pure substance' ('Element' and 'Compound') and 'Mixture' ('Homogeneous mixture' and 'Heterogeneous mixture'). Below each category is a circular diagram: identical blue spheres for an element, red-and-white clusters for a compound, evenly mixed red-and-blue particles for a homogeneous mixture, and a visibly uneven mix of red, blue and clustered particles for a heterogeneous mixture."/>
                    <pic:cNvPicPr/>
                  </pic:nvPicPr>
                  <pic:blipFill>
                    <a:blip r:embed="rId28">
                      <a:extLst>
                        <a:ext uri="{28A0092B-C50C-407E-A947-70E740481C1C}">
                          <a14:useLocalDpi xmlns:a14="http://schemas.microsoft.com/office/drawing/2010/main" val="0"/>
                        </a:ext>
                      </a:extLst>
                    </a:blip>
                    <a:stretch>
                      <a:fillRect/>
                    </a:stretch>
                  </pic:blipFill>
                  <pic:spPr>
                    <a:xfrm>
                      <a:off x="0" y="0"/>
                      <a:ext cx="6174021" cy="3586910"/>
                    </a:xfrm>
                    <a:prstGeom prst="rect">
                      <a:avLst/>
                    </a:prstGeom>
                  </pic:spPr>
                </pic:pic>
              </a:graphicData>
            </a:graphic>
          </wp:inline>
        </w:drawing>
      </w:r>
    </w:p>
    <w:p w14:paraId="750E0411" w14:textId="10280A13" w:rsidR="00526E9D" w:rsidRDefault="00526E9D" w:rsidP="00DE39EC">
      <w:pPr>
        <w:pStyle w:val="Imageattributioncaption"/>
        <w:rPr>
          <w:lang w:eastAsia="en-AU"/>
        </w:rPr>
      </w:pPr>
      <w:r>
        <w:rPr>
          <w:lang w:eastAsia="en-AU"/>
        </w:rPr>
        <w:t xml:space="preserve">Image created using </w:t>
      </w:r>
      <w:hyperlink r:id="rId29" w:history="1">
        <w:r w:rsidRPr="006402E9">
          <w:rPr>
            <w:rStyle w:val="Hyperlink"/>
            <w:lang w:eastAsia="en-AU"/>
          </w:rPr>
          <w:t>Canva</w:t>
        </w:r>
      </w:hyperlink>
      <w:r>
        <w:rPr>
          <w:lang w:eastAsia="en-AU"/>
        </w:rPr>
        <w:t xml:space="preserve"> and </w:t>
      </w:r>
      <w:hyperlink r:id="rId30" w:history="1">
        <w:r w:rsidRPr="006402E9">
          <w:rPr>
            <w:rStyle w:val="Hyperlink"/>
            <w:lang w:eastAsia="en-AU"/>
          </w:rPr>
          <w:t>Mol</w:t>
        </w:r>
        <w:r w:rsidR="006402E9" w:rsidRPr="006402E9">
          <w:rPr>
            <w:rStyle w:val="Hyperlink"/>
            <w:lang w:eastAsia="en-AU"/>
          </w:rPr>
          <w:t>V</w:t>
        </w:r>
        <w:r w:rsidRPr="006402E9">
          <w:rPr>
            <w:rStyle w:val="Hyperlink"/>
            <w:lang w:eastAsia="en-AU"/>
          </w:rPr>
          <w:t>iew</w:t>
        </w:r>
      </w:hyperlink>
      <w:r w:rsidR="006402E9">
        <w:rPr>
          <w:lang w:eastAsia="en-AU"/>
        </w:rPr>
        <w:t>.</w:t>
      </w:r>
    </w:p>
    <w:p w14:paraId="5C95EEF4" w14:textId="524B3D0B" w:rsidR="00483DA0" w:rsidRDefault="002439EE" w:rsidP="00483DA0">
      <w:pPr>
        <w:rPr>
          <w:rStyle w:val="Strong"/>
        </w:rPr>
      </w:pPr>
      <w:r>
        <w:rPr>
          <w:rStyle w:val="Strong"/>
        </w:rPr>
        <w:t>Pure substances and mixtures</w:t>
      </w:r>
    </w:p>
    <w:p w14:paraId="145DF7D1" w14:textId="56075FB2" w:rsidR="00FB34CC" w:rsidRDefault="0049251D" w:rsidP="00E20558">
      <w:pPr>
        <w:pStyle w:val="FeatureBox"/>
      </w:pPr>
      <w:r w:rsidRPr="00172796">
        <w:rPr>
          <w:rStyle w:val="Strong"/>
        </w:rPr>
        <w:t>Atom</w:t>
      </w:r>
      <w:r>
        <w:t xml:space="preserve"> – the basic building block of matter</w:t>
      </w:r>
      <w:r w:rsidR="00290F6A">
        <w:t>.</w:t>
      </w:r>
      <w:r>
        <w:t xml:space="preserve"> </w:t>
      </w:r>
      <w:r w:rsidR="00290F6A">
        <w:t>T</w:t>
      </w:r>
      <w:r>
        <w:t>hey make up everything around us.</w:t>
      </w:r>
    </w:p>
    <w:p w14:paraId="47539CEE" w14:textId="77777777" w:rsidR="00FB34CC" w:rsidRDefault="0049251D" w:rsidP="00E20558">
      <w:pPr>
        <w:pStyle w:val="FeatureBox"/>
      </w:pPr>
      <w:r w:rsidRPr="00172796">
        <w:rPr>
          <w:rStyle w:val="Strong"/>
        </w:rPr>
        <w:t>Particle</w:t>
      </w:r>
      <w:r>
        <w:t xml:space="preserve"> – a general term that refers to any small piece of matter. Particles can include single atoms or groups of atoms that are held tightly together by forces.</w:t>
      </w:r>
    </w:p>
    <w:p w14:paraId="14B178D0" w14:textId="77777777" w:rsidR="00FB34CC" w:rsidRDefault="00E20558" w:rsidP="00E20558">
      <w:pPr>
        <w:pStyle w:val="FeatureBox"/>
      </w:pPr>
      <w:r w:rsidRPr="00AE73E9">
        <w:rPr>
          <w:rStyle w:val="Strong"/>
        </w:rPr>
        <w:t>Pure substance</w:t>
      </w:r>
      <w:r>
        <w:t xml:space="preserve"> –</w:t>
      </w:r>
      <w:r w:rsidR="00BB2B1A">
        <w:t xml:space="preserve"> a substance consisting of only one type of element or </w:t>
      </w:r>
      <w:r w:rsidR="00B97B02">
        <w:t>compound</w:t>
      </w:r>
      <w:r w:rsidR="00313037">
        <w:t>.</w:t>
      </w:r>
    </w:p>
    <w:p w14:paraId="799E94A8" w14:textId="6B173DBC" w:rsidR="00E20558" w:rsidRPr="00E20558" w:rsidRDefault="00E20558" w:rsidP="00E20558">
      <w:pPr>
        <w:pStyle w:val="FeatureBox"/>
      </w:pPr>
      <w:r w:rsidRPr="00AE73E9">
        <w:rPr>
          <w:rStyle w:val="Strong"/>
        </w:rPr>
        <w:t>Mixture</w:t>
      </w:r>
      <w:r>
        <w:t xml:space="preserve"> –</w:t>
      </w:r>
      <w:r w:rsidR="00313037">
        <w:t xml:space="preserve"> a combination of </w:t>
      </w:r>
      <w:r w:rsidR="00290F6A">
        <w:t xml:space="preserve">2 </w:t>
      </w:r>
      <w:r w:rsidR="00313037">
        <w:t>or more substances that are not chemically bonded.</w:t>
      </w:r>
    </w:p>
    <w:p w14:paraId="5A3A0644" w14:textId="516D4C42" w:rsidR="00483DA0" w:rsidRDefault="00483DA0" w:rsidP="00161EBC">
      <w:r w:rsidRPr="00161EBC">
        <w:t xml:space="preserve">Look at </w:t>
      </w:r>
      <w:r w:rsidR="00161EBC">
        <w:t>each image</w:t>
      </w:r>
      <w:r w:rsidR="00F97B0D">
        <w:t xml:space="preserve"> </w:t>
      </w:r>
      <w:r w:rsidR="00290F6A">
        <w:t xml:space="preserve">in Table 1 </w:t>
      </w:r>
      <w:r w:rsidR="00F97B0D">
        <w:t>to identify the substance it represents</w:t>
      </w:r>
      <w:r w:rsidR="001C7F7E">
        <w:t>. State how many different types of particles are present in the substance and determine if it is a pure substance or a mixture.</w:t>
      </w:r>
    </w:p>
    <w:p w14:paraId="4158F4E4" w14:textId="6158BA7E" w:rsidR="002439EE" w:rsidRDefault="002439EE" w:rsidP="002439EE">
      <w:pPr>
        <w:pStyle w:val="Caption"/>
        <w:rPr>
          <w:lang w:eastAsia="en-AU"/>
        </w:rPr>
      </w:pPr>
      <w:r>
        <w:rPr>
          <w:lang w:eastAsia="en-AU"/>
        </w:rPr>
        <w:t xml:space="preserve">Table 1 – </w:t>
      </w:r>
      <w:r w:rsidR="00CF5E18">
        <w:rPr>
          <w:lang w:eastAsia="en-AU"/>
        </w:rPr>
        <w:t>classification of pure substances and mixtures</w:t>
      </w:r>
    </w:p>
    <w:tbl>
      <w:tblPr>
        <w:tblStyle w:val="Tableheader"/>
        <w:tblW w:w="9529" w:type="dxa"/>
        <w:tblLook w:val="04A0" w:firstRow="1" w:lastRow="0" w:firstColumn="1" w:lastColumn="0" w:noHBand="0" w:noVBand="1"/>
        <w:tblDescription w:val="Classification of pure substances and mixtures. Blank cells present for student responses."/>
      </w:tblPr>
      <w:tblGrid>
        <w:gridCol w:w="2405"/>
        <w:gridCol w:w="1701"/>
        <w:gridCol w:w="1559"/>
        <w:gridCol w:w="1309"/>
        <w:gridCol w:w="2555"/>
      </w:tblGrid>
      <w:tr w:rsidR="006226D8" w14:paraId="02DCD96E" w14:textId="77777777" w:rsidTr="008F2D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71A0E0B" w14:textId="23965F46" w:rsidR="008F2D62" w:rsidRDefault="008F2D62" w:rsidP="00832571">
            <w:pPr>
              <w:rPr>
                <w:lang w:eastAsia="en-AU"/>
              </w:rPr>
            </w:pPr>
            <w:r>
              <w:rPr>
                <w:lang w:eastAsia="en-AU"/>
              </w:rPr>
              <w:t>Image</w:t>
            </w:r>
          </w:p>
        </w:tc>
        <w:tc>
          <w:tcPr>
            <w:tcW w:w="1701" w:type="dxa"/>
          </w:tcPr>
          <w:p w14:paraId="49EEBCBB" w14:textId="49EC9909" w:rsidR="008F2D62" w:rsidRDefault="008F2D62" w:rsidP="00832571">
            <w:pPr>
              <w:cnfStyle w:val="100000000000" w:firstRow="1" w:lastRow="0" w:firstColumn="0" w:lastColumn="0" w:oddVBand="0" w:evenVBand="0" w:oddHBand="0" w:evenHBand="0" w:firstRowFirstColumn="0" w:firstRowLastColumn="0" w:lastRowFirstColumn="0" w:lastRowLastColumn="0"/>
              <w:rPr>
                <w:lang w:eastAsia="en-AU"/>
              </w:rPr>
            </w:pPr>
            <w:r>
              <w:rPr>
                <w:lang w:eastAsia="en-AU"/>
              </w:rPr>
              <w:t>How many types of atoms are present?</w:t>
            </w:r>
          </w:p>
        </w:tc>
        <w:tc>
          <w:tcPr>
            <w:tcW w:w="1559" w:type="dxa"/>
          </w:tcPr>
          <w:p w14:paraId="0D9960DD" w14:textId="5415230E" w:rsidR="008F2D62" w:rsidRDefault="008F2D62" w:rsidP="00832571">
            <w:pPr>
              <w:cnfStyle w:val="100000000000" w:firstRow="1" w:lastRow="0" w:firstColumn="0" w:lastColumn="0" w:oddVBand="0" w:evenVBand="0" w:oddHBand="0" w:evenHBand="0" w:firstRowFirstColumn="0" w:firstRowLastColumn="0" w:lastRowFirstColumn="0" w:lastRowLastColumn="0"/>
              <w:rPr>
                <w:lang w:eastAsia="en-AU"/>
              </w:rPr>
            </w:pPr>
            <w:r>
              <w:rPr>
                <w:lang w:eastAsia="en-AU"/>
              </w:rPr>
              <w:t>How many types of particles are present?</w:t>
            </w:r>
          </w:p>
        </w:tc>
        <w:tc>
          <w:tcPr>
            <w:tcW w:w="1309" w:type="dxa"/>
          </w:tcPr>
          <w:p w14:paraId="5025BFD9" w14:textId="3FE2BE49" w:rsidR="008F2D62" w:rsidRDefault="008F2D62" w:rsidP="00832571">
            <w:pPr>
              <w:cnfStyle w:val="100000000000" w:firstRow="1" w:lastRow="0" w:firstColumn="0" w:lastColumn="0" w:oddVBand="0" w:evenVBand="0" w:oddHBand="0" w:evenHBand="0" w:firstRowFirstColumn="0" w:firstRowLastColumn="0" w:lastRowFirstColumn="0" w:lastRowLastColumn="0"/>
              <w:rPr>
                <w:lang w:eastAsia="en-AU"/>
              </w:rPr>
            </w:pPr>
            <w:r>
              <w:rPr>
                <w:lang w:eastAsia="en-AU"/>
              </w:rPr>
              <w:t>Pure substance or mixture?</w:t>
            </w:r>
          </w:p>
        </w:tc>
        <w:tc>
          <w:tcPr>
            <w:tcW w:w="2555" w:type="dxa"/>
          </w:tcPr>
          <w:p w14:paraId="533DBF33" w14:textId="7F78C998" w:rsidR="008F2D62" w:rsidRDefault="008F2D62" w:rsidP="00832571">
            <w:pPr>
              <w:cnfStyle w:val="100000000000" w:firstRow="1" w:lastRow="0" w:firstColumn="0" w:lastColumn="0" w:oddVBand="0" w:evenVBand="0" w:oddHBand="0" w:evenHBand="0" w:firstRowFirstColumn="0" w:firstRowLastColumn="0" w:lastRowFirstColumn="0" w:lastRowLastColumn="0"/>
              <w:rPr>
                <w:lang w:eastAsia="en-AU"/>
              </w:rPr>
            </w:pPr>
            <w:r>
              <w:rPr>
                <w:lang w:eastAsia="en-AU"/>
              </w:rPr>
              <w:t>Justify your decision</w:t>
            </w:r>
          </w:p>
        </w:tc>
      </w:tr>
      <w:tr w:rsidR="006226D8" w14:paraId="0959C941" w14:textId="77777777" w:rsidTr="008F2D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D8DF287" w14:textId="330E9FB4" w:rsidR="008F2D62" w:rsidRDefault="008F2D62" w:rsidP="00832571">
            <w:pPr>
              <w:rPr>
                <w:lang w:eastAsia="en-AU"/>
              </w:rPr>
            </w:pPr>
            <w:r w:rsidRPr="00CD3138">
              <w:rPr>
                <w:noProof/>
              </w:rPr>
              <w:drawing>
                <wp:inline distT="0" distB="0" distL="0" distR="0" wp14:anchorId="5311945B" wp14:editId="4E517D2B">
                  <wp:extent cx="1293962" cy="1246020"/>
                  <wp:effectExtent l="0" t="0" r="1905" b="0"/>
                  <wp:docPr id="1367455303" name="Picture 1" descr="Illustration of single golden spheres representing atoms of an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455303" name="Picture 1" descr="Illustration of single golden spheres representing atoms of an element."/>
                          <pic:cNvPicPr/>
                        </pic:nvPicPr>
                        <pic:blipFill rotWithShape="1">
                          <a:blip r:embed="rId16"/>
                          <a:srcRect l="1" r="26928"/>
                          <a:stretch>
                            <a:fillRect/>
                          </a:stretch>
                        </pic:blipFill>
                        <pic:spPr bwMode="auto">
                          <a:xfrm>
                            <a:off x="0" y="0"/>
                            <a:ext cx="1327263" cy="1278088"/>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Pr>
          <w:p w14:paraId="6E5E8DCD" w14:textId="359DE7B1" w:rsidR="008F2D62" w:rsidRDefault="008F2D62" w:rsidP="00832571">
            <w:pPr>
              <w:cnfStyle w:val="000000100000" w:firstRow="0" w:lastRow="0" w:firstColumn="0" w:lastColumn="0" w:oddVBand="0" w:evenVBand="0" w:oddHBand="1" w:evenHBand="0" w:firstRowFirstColumn="0" w:firstRowLastColumn="0" w:lastRowFirstColumn="0" w:lastRowLastColumn="0"/>
              <w:rPr>
                <w:lang w:eastAsia="en-AU"/>
              </w:rPr>
            </w:pPr>
          </w:p>
        </w:tc>
        <w:tc>
          <w:tcPr>
            <w:tcW w:w="1559" w:type="dxa"/>
          </w:tcPr>
          <w:p w14:paraId="799E0D44" w14:textId="12BB46F5" w:rsidR="008F2D62" w:rsidRDefault="008F2D62" w:rsidP="00832571">
            <w:pPr>
              <w:cnfStyle w:val="000000100000" w:firstRow="0" w:lastRow="0" w:firstColumn="0" w:lastColumn="0" w:oddVBand="0" w:evenVBand="0" w:oddHBand="1" w:evenHBand="0" w:firstRowFirstColumn="0" w:firstRowLastColumn="0" w:lastRowFirstColumn="0" w:lastRowLastColumn="0"/>
              <w:rPr>
                <w:lang w:eastAsia="en-AU"/>
              </w:rPr>
            </w:pPr>
          </w:p>
        </w:tc>
        <w:tc>
          <w:tcPr>
            <w:tcW w:w="1309" w:type="dxa"/>
          </w:tcPr>
          <w:p w14:paraId="3F6FF3F2" w14:textId="46BB1902" w:rsidR="008F2D62" w:rsidRDefault="008F2D62" w:rsidP="00832571">
            <w:pPr>
              <w:cnfStyle w:val="000000100000" w:firstRow="0" w:lastRow="0" w:firstColumn="0" w:lastColumn="0" w:oddVBand="0" w:evenVBand="0" w:oddHBand="1" w:evenHBand="0" w:firstRowFirstColumn="0" w:firstRowLastColumn="0" w:lastRowFirstColumn="0" w:lastRowLastColumn="0"/>
              <w:rPr>
                <w:lang w:eastAsia="en-AU"/>
              </w:rPr>
            </w:pPr>
          </w:p>
        </w:tc>
        <w:tc>
          <w:tcPr>
            <w:tcW w:w="2555" w:type="dxa"/>
          </w:tcPr>
          <w:p w14:paraId="44EE69B3" w14:textId="09D836CD" w:rsidR="008F2D62" w:rsidRDefault="008F2D62" w:rsidP="00832571">
            <w:pPr>
              <w:cnfStyle w:val="000000100000" w:firstRow="0" w:lastRow="0" w:firstColumn="0" w:lastColumn="0" w:oddVBand="0" w:evenVBand="0" w:oddHBand="1" w:evenHBand="0" w:firstRowFirstColumn="0" w:firstRowLastColumn="0" w:lastRowFirstColumn="0" w:lastRowLastColumn="0"/>
              <w:rPr>
                <w:lang w:eastAsia="en-AU"/>
              </w:rPr>
            </w:pPr>
          </w:p>
        </w:tc>
      </w:tr>
      <w:tr w:rsidR="006226D8" w14:paraId="6BD8DE7D" w14:textId="77777777" w:rsidTr="008F2D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8B08434" w14:textId="23DD7451" w:rsidR="008F2D62" w:rsidRPr="00CD3138" w:rsidRDefault="008F2D62" w:rsidP="00832571">
            <w:r w:rsidRPr="00CD3138">
              <w:rPr>
                <w:noProof/>
              </w:rPr>
              <w:drawing>
                <wp:inline distT="0" distB="0" distL="0" distR="0" wp14:anchorId="01C40F96" wp14:editId="055599CE">
                  <wp:extent cx="1373093" cy="1250315"/>
                  <wp:effectExtent l="4127" t="0" r="2858" b="2857"/>
                  <wp:docPr id="53448482" name="Picture 1" descr="A group of colourful ball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8482" name="Picture 1" descr="A group of colourful balls.&#10;&#10;"/>
                          <pic:cNvPicPr/>
                        </pic:nvPicPr>
                        <pic:blipFill rotWithShape="1">
                          <a:blip r:embed="rId17"/>
                          <a:srcRect l="4824" t="18830" r="2940" b="9081"/>
                          <a:stretch>
                            <a:fillRect/>
                          </a:stretch>
                        </pic:blipFill>
                        <pic:spPr bwMode="auto">
                          <a:xfrm rot="16200000">
                            <a:off x="0" y="0"/>
                            <a:ext cx="1394893" cy="1270166"/>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Pr>
          <w:p w14:paraId="6444539E" w14:textId="7EB65005" w:rsidR="008F2D62" w:rsidRDefault="008F2D62" w:rsidP="00832571">
            <w:pPr>
              <w:cnfStyle w:val="000000010000" w:firstRow="0" w:lastRow="0" w:firstColumn="0" w:lastColumn="0" w:oddVBand="0" w:evenVBand="0" w:oddHBand="0" w:evenHBand="1" w:firstRowFirstColumn="0" w:firstRowLastColumn="0" w:lastRowFirstColumn="0" w:lastRowLastColumn="0"/>
              <w:rPr>
                <w:lang w:eastAsia="en-AU"/>
              </w:rPr>
            </w:pPr>
          </w:p>
        </w:tc>
        <w:tc>
          <w:tcPr>
            <w:tcW w:w="1559" w:type="dxa"/>
          </w:tcPr>
          <w:p w14:paraId="26CCB25B" w14:textId="0247272B" w:rsidR="008F2D62" w:rsidRDefault="008F2D62" w:rsidP="00832571">
            <w:pPr>
              <w:cnfStyle w:val="000000010000" w:firstRow="0" w:lastRow="0" w:firstColumn="0" w:lastColumn="0" w:oddVBand="0" w:evenVBand="0" w:oddHBand="0" w:evenHBand="1" w:firstRowFirstColumn="0" w:firstRowLastColumn="0" w:lastRowFirstColumn="0" w:lastRowLastColumn="0"/>
              <w:rPr>
                <w:lang w:eastAsia="en-AU"/>
              </w:rPr>
            </w:pPr>
          </w:p>
        </w:tc>
        <w:tc>
          <w:tcPr>
            <w:tcW w:w="1309" w:type="dxa"/>
          </w:tcPr>
          <w:p w14:paraId="15E32374" w14:textId="54314C40" w:rsidR="008F2D62" w:rsidRDefault="008F2D62" w:rsidP="00832571">
            <w:pPr>
              <w:cnfStyle w:val="000000010000" w:firstRow="0" w:lastRow="0" w:firstColumn="0" w:lastColumn="0" w:oddVBand="0" w:evenVBand="0" w:oddHBand="0" w:evenHBand="1" w:firstRowFirstColumn="0" w:firstRowLastColumn="0" w:lastRowFirstColumn="0" w:lastRowLastColumn="0"/>
              <w:rPr>
                <w:lang w:eastAsia="en-AU"/>
              </w:rPr>
            </w:pPr>
          </w:p>
        </w:tc>
        <w:tc>
          <w:tcPr>
            <w:tcW w:w="2555" w:type="dxa"/>
          </w:tcPr>
          <w:p w14:paraId="45D3DD2D" w14:textId="05CE3E1B" w:rsidR="008F2D62" w:rsidRDefault="008F2D62" w:rsidP="00832571">
            <w:pPr>
              <w:cnfStyle w:val="000000010000" w:firstRow="0" w:lastRow="0" w:firstColumn="0" w:lastColumn="0" w:oddVBand="0" w:evenVBand="0" w:oddHBand="0" w:evenHBand="1" w:firstRowFirstColumn="0" w:firstRowLastColumn="0" w:lastRowFirstColumn="0" w:lastRowLastColumn="0"/>
              <w:rPr>
                <w:lang w:eastAsia="en-AU"/>
              </w:rPr>
            </w:pPr>
          </w:p>
        </w:tc>
      </w:tr>
      <w:tr w:rsidR="006226D8" w14:paraId="4D44F83F" w14:textId="77777777" w:rsidTr="008F2D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E5CED5F" w14:textId="2F174A47" w:rsidR="008F2D62" w:rsidRPr="00CD3138" w:rsidRDefault="008F2D62" w:rsidP="00832571">
            <w:r w:rsidRPr="004121C8">
              <w:rPr>
                <w:noProof/>
              </w:rPr>
              <w:drawing>
                <wp:inline distT="0" distB="0" distL="0" distR="0" wp14:anchorId="2B8957D8" wp14:editId="0D4F247F">
                  <wp:extent cx="1318704" cy="894037"/>
                  <wp:effectExtent l="0" t="0" r="0" b="1905"/>
                  <wp:docPr id="99900732" name="Picture 1" descr="A particle diagram of a pure sub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00732" name="Picture 1" descr="A particle diagram of a pure substance."/>
                          <pic:cNvPicPr/>
                        </pic:nvPicPr>
                        <pic:blipFill>
                          <a:blip r:embed="rId18"/>
                          <a:stretch>
                            <a:fillRect/>
                          </a:stretch>
                        </pic:blipFill>
                        <pic:spPr>
                          <a:xfrm>
                            <a:off x="0" y="0"/>
                            <a:ext cx="1344125" cy="911271"/>
                          </a:xfrm>
                          <a:prstGeom prst="rect">
                            <a:avLst/>
                          </a:prstGeom>
                        </pic:spPr>
                      </pic:pic>
                    </a:graphicData>
                  </a:graphic>
                </wp:inline>
              </w:drawing>
            </w:r>
          </w:p>
        </w:tc>
        <w:tc>
          <w:tcPr>
            <w:tcW w:w="1701" w:type="dxa"/>
          </w:tcPr>
          <w:p w14:paraId="6B0458AC" w14:textId="0CD5E72D" w:rsidR="008F2D62" w:rsidRDefault="008F2D62" w:rsidP="00832571">
            <w:pPr>
              <w:cnfStyle w:val="000000100000" w:firstRow="0" w:lastRow="0" w:firstColumn="0" w:lastColumn="0" w:oddVBand="0" w:evenVBand="0" w:oddHBand="1" w:evenHBand="0" w:firstRowFirstColumn="0" w:firstRowLastColumn="0" w:lastRowFirstColumn="0" w:lastRowLastColumn="0"/>
              <w:rPr>
                <w:lang w:eastAsia="en-AU"/>
              </w:rPr>
            </w:pPr>
          </w:p>
        </w:tc>
        <w:tc>
          <w:tcPr>
            <w:tcW w:w="1559" w:type="dxa"/>
          </w:tcPr>
          <w:p w14:paraId="1E0B0BD6" w14:textId="6F117C2E" w:rsidR="008F2D62" w:rsidRDefault="008F2D62" w:rsidP="00832571">
            <w:pPr>
              <w:cnfStyle w:val="000000100000" w:firstRow="0" w:lastRow="0" w:firstColumn="0" w:lastColumn="0" w:oddVBand="0" w:evenVBand="0" w:oddHBand="1" w:evenHBand="0" w:firstRowFirstColumn="0" w:firstRowLastColumn="0" w:lastRowFirstColumn="0" w:lastRowLastColumn="0"/>
              <w:rPr>
                <w:lang w:eastAsia="en-AU"/>
              </w:rPr>
            </w:pPr>
          </w:p>
        </w:tc>
        <w:tc>
          <w:tcPr>
            <w:tcW w:w="1309" w:type="dxa"/>
          </w:tcPr>
          <w:p w14:paraId="28D1DEAB" w14:textId="3D7C929E" w:rsidR="008F2D62" w:rsidRDefault="008F2D62" w:rsidP="00832571">
            <w:pPr>
              <w:cnfStyle w:val="000000100000" w:firstRow="0" w:lastRow="0" w:firstColumn="0" w:lastColumn="0" w:oddVBand="0" w:evenVBand="0" w:oddHBand="1" w:evenHBand="0" w:firstRowFirstColumn="0" w:firstRowLastColumn="0" w:lastRowFirstColumn="0" w:lastRowLastColumn="0"/>
              <w:rPr>
                <w:lang w:eastAsia="en-AU"/>
              </w:rPr>
            </w:pPr>
          </w:p>
        </w:tc>
        <w:tc>
          <w:tcPr>
            <w:tcW w:w="2555" w:type="dxa"/>
          </w:tcPr>
          <w:p w14:paraId="16581C5E" w14:textId="3328C0E3" w:rsidR="008F2D62" w:rsidRDefault="008F2D62" w:rsidP="00832571">
            <w:pPr>
              <w:cnfStyle w:val="000000100000" w:firstRow="0" w:lastRow="0" w:firstColumn="0" w:lastColumn="0" w:oddVBand="0" w:evenVBand="0" w:oddHBand="1" w:evenHBand="0" w:firstRowFirstColumn="0" w:firstRowLastColumn="0" w:lastRowFirstColumn="0" w:lastRowLastColumn="0"/>
              <w:rPr>
                <w:lang w:eastAsia="en-AU"/>
              </w:rPr>
            </w:pPr>
          </w:p>
        </w:tc>
      </w:tr>
      <w:tr w:rsidR="006226D8" w14:paraId="666AA233" w14:textId="77777777" w:rsidTr="008F2D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54C18FB" w14:textId="003DBBD1" w:rsidR="008F2D62" w:rsidRPr="006226D8" w:rsidRDefault="006226D8" w:rsidP="006226D8">
            <w:pPr>
              <w:spacing w:after="0"/>
              <w:rPr>
                <w:b w:val="0"/>
              </w:rPr>
            </w:pPr>
            <w:r w:rsidRPr="006226D8">
              <w:rPr>
                <w:noProof/>
              </w:rPr>
              <w:drawing>
                <wp:inline distT="0" distB="0" distL="0" distR="0" wp14:anchorId="5B5AEACF" wp14:editId="6A82C888">
                  <wp:extent cx="1337142" cy="1352550"/>
                  <wp:effectExtent l="0" t="0" r="0" b="0"/>
                  <wp:docPr id="312513032" name="Picture 1" descr="A particle diagram of a mix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513032" name="Picture 1" descr="A particle diagram of a mixture."/>
                          <pic:cNvPicPr/>
                        </pic:nvPicPr>
                        <pic:blipFill>
                          <a:blip r:embed="rId19"/>
                          <a:stretch>
                            <a:fillRect/>
                          </a:stretch>
                        </pic:blipFill>
                        <pic:spPr>
                          <a:xfrm>
                            <a:off x="0" y="0"/>
                            <a:ext cx="1345590" cy="1361095"/>
                          </a:xfrm>
                          <a:prstGeom prst="rect">
                            <a:avLst/>
                          </a:prstGeom>
                        </pic:spPr>
                      </pic:pic>
                    </a:graphicData>
                  </a:graphic>
                </wp:inline>
              </w:drawing>
            </w:r>
          </w:p>
        </w:tc>
        <w:tc>
          <w:tcPr>
            <w:tcW w:w="1701" w:type="dxa"/>
          </w:tcPr>
          <w:p w14:paraId="756763B8" w14:textId="56CB15F8" w:rsidR="008F2D62" w:rsidRDefault="008F2D62" w:rsidP="00832571">
            <w:pPr>
              <w:cnfStyle w:val="000000010000" w:firstRow="0" w:lastRow="0" w:firstColumn="0" w:lastColumn="0" w:oddVBand="0" w:evenVBand="0" w:oddHBand="0" w:evenHBand="1" w:firstRowFirstColumn="0" w:firstRowLastColumn="0" w:lastRowFirstColumn="0" w:lastRowLastColumn="0"/>
              <w:rPr>
                <w:lang w:eastAsia="en-AU"/>
              </w:rPr>
            </w:pPr>
          </w:p>
        </w:tc>
        <w:tc>
          <w:tcPr>
            <w:tcW w:w="1559" w:type="dxa"/>
          </w:tcPr>
          <w:p w14:paraId="03675CA8" w14:textId="04F56FB5" w:rsidR="008F2D62" w:rsidRDefault="008F2D62" w:rsidP="00832571">
            <w:pPr>
              <w:cnfStyle w:val="000000010000" w:firstRow="0" w:lastRow="0" w:firstColumn="0" w:lastColumn="0" w:oddVBand="0" w:evenVBand="0" w:oddHBand="0" w:evenHBand="1" w:firstRowFirstColumn="0" w:firstRowLastColumn="0" w:lastRowFirstColumn="0" w:lastRowLastColumn="0"/>
              <w:rPr>
                <w:lang w:eastAsia="en-AU"/>
              </w:rPr>
            </w:pPr>
          </w:p>
        </w:tc>
        <w:tc>
          <w:tcPr>
            <w:tcW w:w="1309" w:type="dxa"/>
          </w:tcPr>
          <w:p w14:paraId="2F5A5C18" w14:textId="2D8290B0" w:rsidR="008F2D62" w:rsidRDefault="008F2D62" w:rsidP="00832571">
            <w:pPr>
              <w:cnfStyle w:val="000000010000" w:firstRow="0" w:lastRow="0" w:firstColumn="0" w:lastColumn="0" w:oddVBand="0" w:evenVBand="0" w:oddHBand="0" w:evenHBand="1" w:firstRowFirstColumn="0" w:firstRowLastColumn="0" w:lastRowFirstColumn="0" w:lastRowLastColumn="0"/>
              <w:rPr>
                <w:lang w:eastAsia="en-AU"/>
              </w:rPr>
            </w:pPr>
          </w:p>
        </w:tc>
        <w:tc>
          <w:tcPr>
            <w:tcW w:w="2555" w:type="dxa"/>
          </w:tcPr>
          <w:p w14:paraId="388BCE00" w14:textId="05126392" w:rsidR="008F2D62" w:rsidRDefault="008F2D62" w:rsidP="00832571">
            <w:pPr>
              <w:cnfStyle w:val="000000010000" w:firstRow="0" w:lastRow="0" w:firstColumn="0" w:lastColumn="0" w:oddVBand="0" w:evenVBand="0" w:oddHBand="0" w:evenHBand="1" w:firstRowFirstColumn="0" w:firstRowLastColumn="0" w:lastRowFirstColumn="0" w:lastRowLastColumn="0"/>
              <w:rPr>
                <w:lang w:eastAsia="en-AU"/>
              </w:rPr>
            </w:pPr>
          </w:p>
        </w:tc>
      </w:tr>
    </w:tbl>
    <w:p w14:paraId="391E802D" w14:textId="56042E34" w:rsidR="003C3D10" w:rsidRDefault="003122A8" w:rsidP="00D10354">
      <w:pPr>
        <w:keepNext/>
        <w:rPr>
          <w:rStyle w:val="Strong"/>
        </w:rPr>
      </w:pPr>
      <w:r>
        <w:rPr>
          <w:rStyle w:val="Strong"/>
        </w:rPr>
        <w:t>Element</w:t>
      </w:r>
      <w:r w:rsidR="00FB5186">
        <w:rPr>
          <w:rStyle w:val="Strong"/>
        </w:rPr>
        <w:t>s</w:t>
      </w:r>
      <w:r>
        <w:rPr>
          <w:rStyle w:val="Strong"/>
        </w:rPr>
        <w:t xml:space="preserve"> </w:t>
      </w:r>
      <w:r w:rsidR="00FB5186">
        <w:rPr>
          <w:rStyle w:val="Strong"/>
        </w:rPr>
        <w:t>and</w:t>
      </w:r>
      <w:r>
        <w:rPr>
          <w:rStyle w:val="Strong"/>
        </w:rPr>
        <w:t xml:space="preserve"> compound</w:t>
      </w:r>
      <w:r w:rsidR="00FB5186">
        <w:rPr>
          <w:rStyle w:val="Strong"/>
        </w:rPr>
        <w:t>s</w:t>
      </w:r>
    </w:p>
    <w:p w14:paraId="43DCC1B8" w14:textId="6B61C3A0" w:rsidR="003A2C79" w:rsidRPr="003A2C79" w:rsidRDefault="003A2C79" w:rsidP="00D10354">
      <w:pPr>
        <w:keepNext/>
      </w:pPr>
      <w:r w:rsidRPr="003A2C79">
        <w:t>Read</w:t>
      </w:r>
      <w:r w:rsidR="00090C85">
        <w:t xml:space="preserve"> the definitions for </w:t>
      </w:r>
      <w:r w:rsidR="00D10354">
        <w:t>‘</w:t>
      </w:r>
      <w:r w:rsidR="00090C85">
        <w:t>element</w:t>
      </w:r>
      <w:r w:rsidR="00D10354">
        <w:t>’</w:t>
      </w:r>
      <w:r w:rsidR="00E20558">
        <w:t xml:space="preserve"> and </w:t>
      </w:r>
      <w:r w:rsidR="00D10354">
        <w:t>‘</w:t>
      </w:r>
      <w:r w:rsidR="00E20558">
        <w:t>compound</w:t>
      </w:r>
      <w:r w:rsidR="00D10354">
        <w:t>’ below</w:t>
      </w:r>
      <w:r w:rsidR="00E20558">
        <w:t xml:space="preserve">, and then </w:t>
      </w:r>
      <w:r w:rsidR="00D10354">
        <w:t xml:space="preserve">read </w:t>
      </w:r>
      <w:r w:rsidR="00E20558">
        <w:t>the information on the composition of air.</w:t>
      </w:r>
    </w:p>
    <w:p w14:paraId="0D98A8F9" w14:textId="77777777" w:rsidR="00D10354" w:rsidRDefault="00190DB5" w:rsidP="009559EB">
      <w:pPr>
        <w:pStyle w:val="FeatureBox"/>
      </w:pPr>
      <w:r>
        <w:rPr>
          <w:rStyle w:val="Strong"/>
        </w:rPr>
        <w:t>Element</w:t>
      </w:r>
      <w:r>
        <w:t xml:space="preserve"> – a substance made up of only one type of atom.</w:t>
      </w:r>
    </w:p>
    <w:p w14:paraId="1C21C64B" w14:textId="487A0EDA" w:rsidR="00427C93" w:rsidRDefault="00190DB5" w:rsidP="009559EB">
      <w:pPr>
        <w:pStyle w:val="FeatureBox"/>
      </w:pPr>
      <w:r>
        <w:rPr>
          <w:rStyle w:val="Strong"/>
        </w:rPr>
        <w:t>Compound</w:t>
      </w:r>
      <w:r>
        <w:t xml:space="preserve"> – a substance made up of 2 or more atoms of different </w:t>
      </w:r>
      <w:r w:rsidR="00895793">
        <w:t xml:space="preserve">elements </w:t>
      </w:r>
      <w:r>
        <w:t>bonded together in a fixed ratio.</w:t>
      </w:r>
    </w:p>
    <w:p w14:paraId="4CE54149" w14:textId="513C8B19" w:rsidR="00A94BEC" w:rsidRDefault="0089784E" w:rsidP="00500DA0">
      <w:pPr>
        <w:pStyle w:val="FeatureBox"/>
      </w:pPr>
      <w:r w:rsidRPr="00500DA0">
        <w:rPr>
          <w:rStyle w:val="Strong"/>
        </w:rPr>
        <w:t xml:space="preserve">Air </w:t>
      </w:r>
      <w:r w:rsidR="00500DA0" w:rsidRPr="00500DA0">
        <w:rPr>
          <w:rStyle w:val="Strong"/>
        </w:rPr>
        <w:t>is a mixture of elements and compounds</w:t>
      </w:r>
      <w:r w:rsidR="00ED32FB">
        <w:rPr>
          <w:rStyle w:val="Strong"/>
        </w:rPr>
        <w:t>.</w:t>
      </w:r>
      <w:r w:rsidR="002E7F92">
        <w:rPr>
          <w:rStyle w:val="Strong"/>
        </w:rPr>
        <w:t xml:space="preserve"> </w:t>
      </w:r>
      <w:r w:rsidR="00A94BEC">
        <w:t xml:space="preserve">Air is a </w:t>
      </w:r>
      <w:r w:rsidR="000621EA">
        <w:t>homogen</w:t>
      </w:r>
      <w:r w:rsidR="00154133">
        <w:t>e</w:t>
      </w:r>
      <w:r w:rsidR="000621EA">
        <w:t>ous mixture of various elements</w:t>
      </w:r>
      <w:r w:rsidR="00DE3430">
        <w:t xml:space="preserve"> and compounds, primarily nitrogen (N</w:t>
      </w:r>
      <w:r w:rsidR="00DE3430" w:rsidRPr="005B5045">
        <w:rPr>
          <w:vertAlign w:val="subscript"/>
        </w:rPr>
        <w:t>2</w:t>
      </w:r>
      <w:r w:rsidR="00DE3430">
        <w:t>) and oxygen (O</w:t>
      </w:r>
      <w:r w:rsidR="00DE3430" w:rsidRPr="005B5045">
        <w:rPr>
          <w:vertAlign w:val="subscript"/>
        </w:rPr>
        <w:t>2</w:t>
      </w:r>
      <w:r w:rsidR="00DE3430">
        <w:t xml:space="preserve">), along with </w:t>
      </w:r>
      <w:r w:rsidR="002E7F92">
        <w:t>a</w:t>
      </w:r>
      <w:r w:rsidR="00DE3430">
        <w:t xml:space="preserve">rgon (Ar), </w:t>
      </w:r>
      <w:r w:rsidR="002E7F92">
        <w:t>c</w:t>
      </w:r>
      <w:r w:rsidR="00DE3430">
        <w:t>arbon dioxide (CO</w:t>
      </w:r>
      <w:r w:rsidR="00DE3430" w:rsidRPr="005B5045">
        <w:rPr>
          <w:vertAlign w:val="subscript"/>
        </w:rPr>
        <w:t>2</w:t>
      </w:r>
      <w:r w:rsidR="00DE3430">
        <w:t>), water vapour (H</w:t>
      </w:r>
      <w:r w:rsidR="00DE3430" w:rsidRPr="005B5045">
        <w:rPr>
          <w:vertAlign w:val="subscript"/>
        </w:rPr>
        <w:t>2</w:t>
      </w:r>
      <w:r w:rsidR="00DE3430">
        <w:t>0)</w:t>
      </w:r>
      <w:r w:rsidR="005B5045">
        <w:t xml:space="preserve"> and very small amounts of other gases such as methane (CH</w:t>
      </w:r>
      <w:r w:rsidR="005B5045" w:rsidRPr="005B5045">
        <w:rPr>
          <w:vertAlign w:val="subscript"/>
        </w:rPr>
        <w:t>4</w:t>
      </w:r>
      <w:r w:rsidR="005B5045">
        <w:t>)</w:t>
      </w:r>
      <w:r w:rsidR="00DE3430">
        <w:t>.</w:t>
      </w:r>
    </w:p>
    <w:p w14:paraId="7D4331AA" w14:textId="636B5DF9" w:rsidR="0001731B" w:rsidRPr="00A94BEC" w:rsidRDefault="0001731B" w:rsidP="00A94BEC">
      <w:r>
        <w:t>Each of the images represents a</w:t>
      </w:r>
      <w:r w:rsidR="00E17D15">
        <w:t xml:space="preserve"> pure substance of a</w:t>
      </w:r>
      <w:r>
        <w:t>n element or a compound</w:t>
      </w:r>
      <w:r w:rsidR="00E17D15">
        <w:t xml:space="preserve">. Each of these pure substances </w:t>
      </w:r>
      <w:r w:rsidR="00895793">
        <w:t xml:space="preserve">combines </w:t>
      </w:r>
      <w:r w:rsidR="00E17D15">
        <w:t xml:space="preserve">in air to make a mixture. </w:t>
      </w:r>
      <w:r>
        <w:t xml:space="preserve">Label each </w:t>
      </w:r>
      <w:r w:rsidR="00E17D15">
        <w:t xml:space="preserve">pure </w:t>
      </w:r>
      <w:r>
        <w:t>substance</w:t>
      </w:r>
      <w:r w:rsidR="00500DA0">
        <w:t xml:space="preserve"> as</w:t>
      </w:r>
      <w:r>
        <w:t xml:space="preserve"> an</w:t>
      </w:r>
      <w:r w:rsidR="00756B59">
        <w:t xml:space="preserve"> element or a compound.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his table is used to format a student worksheet. Blanks included for students to respond."/>
      </w:tblPr>
      <w:tblGrid>
        <w:gridCol w:w="3209"/>
        <w:gridCol w:w="3209"/>
        <w:gridCol w:w="3210"/>
      </w:tblGrid>
      <w:tr w:rsidR="009A0DB1" w14:paraId="178D4648" w14:textId="77777777" w:rsidTr="009A0DB1">
        <w:tc>
          <w:tcPr>
            <w:tcW w:w="3209" w:type="dxa"/>
          </w:tcPr>
          <w:p w14:paraId="18C99211" w14:textId="662D8699" w:rsidR="00AB2EE6" w:rsidRPr="00AB2EE6" w:rsidRDefault="005B5045" w:rsidP="009348F9">
            <w:pPr>
              <w:jc w:val="center"/>
            </w:pPr>
            <w:r w:rsidRPr="005B5045">
              <w:rPr>
                <w:noProof/>
              </w:rPr>
              <w:drawing>
                <wp:inline distT="0" distB="0" distL="0" distR="0" wp14:anchorId="7B918348" wp14:editId="02E18DC6">
                  <wp:extent cx="1721949" cy="1123950"/>
                  <wp:effectExtent l="0" t="0" r="0" b="0"/>
                  <wp:docPr id="2032138786" name="Picture 1" descr="Ar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138786" name="Picture 1" descr="Argon."/>
                          <pic:cNvPicPr/>
                        </pic:nvPicPr>
                        <pic:blipFill>
                          <a:blip r:embed="rId20"/>
                          <a:stretch>
                            <a:fillRect/>
                          </a:stretch>
                        </pic:blipFill>
                        <pic:spPr>
                          <a:xfrm>
                            <a:off x="0" y="0"/>
                            <a:ext cx="1729549" cy="1128911"/>
                          </a:xfrm>
                          <a:prstGeom prst="rect">
                            <a:avLst/>
                          </a:prstGeom>
                        </pic:spPr>
                      </pic:pic>
                    </a:graphicData>
                  </a:graphic>
                </wp:inline>
              </w:drawing>
            </w:r>
          </w:p>
          <w:p w14:paraId="395189ED" w14:textId="77777777" w:rsidR="005B5045" w:rsidRDefault="005B5045" w:rsidP="009348F9">
            <w:pPr>
              <w:jc w:val="center"/>
            </w:pPr>
          </w:p>
          <w:p w14:paraId="23F9D24C" w14:textId="3F805534" w:rsidR="00AB2EE6" w:rsidRPr="00AB2EE6" w:rsidRDefault="00AB2EE6" w:rsidP="009348F9">
            <w:pPr>
              <w:jc w:val="center"/>
            </w:pPr>
            <w:r w:rsidRPr="00AB2EE6">
              <w:t>_______________</w:t>
            </w:r>
            <w:r w:rsidR="009348F9">
              <w:t>__</w:t>
            </w:r>
          </w:p>
        </w:tc>
        <w:tc>
          <w:tcPr>
            <w:tcW w:w="3209" w:type="dxa"/>
          </w:tcPr>
          <w:p w14:paraId="3CBD4BE0" w14:textId="352A869D" w:rsidR="00AB2EE6" w:rsidRPr="00AB2EE6" w:rsidRDefault="000E0F72" w:rsidP="009348F9">
            <w:pPr>
              <w:jc w:val="center"/>
            </w:pPr>
            <w:r w:rsidRPr="000E0F72">
              <w:rPr>
                <w:noProof/>
              </w:rPr>
              <w:drawing>
                <wp:inline distT="0" distB="0" distL="0" distR="0" wp14:anchorId="3B7AF879" wp14:editId="7A27E0F0">
                  <wp:extent cx="1638300" cy="1520927"/>
                  <wp:effectExtent l="0" t="0" r="0" b="3175"/>
                  <wp:docPr id="1100203738" name="Picture 1" descr="Water molec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203738" name="Picture 1" descr="Water molecules."/>
                          <pic:cNvPicPr/>
                        </pic:nvPicPr>
                        <pic:blipFill rotWithShape="1">
                          <a:blip r:embed="rId21"/>
                          <a:srcRect l="-563" t="-2299" r="563" b="7442"/>
                          <a:stretch>
                            <a:fillRect/>
                          </a:stretch>
                        </pic:blipFill>
                        <pic:spPr bwMode="auto">
                          <a:xfrm>
                            <a:off x="0" y="0"/>
                            <a:ext cx="1645600" cy="1527704"/>
                          </a:xfrm>
                          <a:prstGeom prst="rect">
                            <a:avLst/>
                          </a:prstGeom>
                          <a:ln>
                            <a:noFill/>
                          </a:ln>
                          <a:extLst>
                            <a:ext uri="{53640926-AAD7-44D8-BBD7-CCE9431645EC}">
                              <a14:shadowObscured xmlns:a14="http://schemas.microsoft.com/office/drawing/2010/main"/>
                            </a:ext>
                          </a:extLst>
                        </pic:spPr>
                      </pic:pic>
                    </a:graphicData>
                  </a:graphic>
                </wp:inline>
              </w:drawing>
            </w:r>
          </w:p>
          <w:p w14:paraId="42056B47" w14:textId="4514B467" w:rsidR="00AB2EE6" w:rsidRPr="00AB2EE6" w:rsidRDefault="00AB2EE6" w:rsidP="009348F9">
            <w:pPr>
              <w:jc w:val="center"/>
            </w:pPr>
            <w:r w:rsidRPr="00AB2EE6">
              <w:t>_______________</w:t>
            </w:r>
          </w:p>
        </w:tc>
        <w:tc>
          <w:tcPr>
            <w:tcW w:w="3210" w:type="dxa"/>
          </w:tcPr>
          <w:p w14:paraId="22EC5ACE" w14:textId="77777777" w:rsidR="00AB2EE6" w:rsidRDefault="00B16C86" w:rsidP="00B16C86">
            <w:pPr>
              <w:tabs>
                <w:tab w:val="left" w:pos="825"/>
              </w:tabs>
              <w:jc w:val="center"/>
            </w:pPr>
            <w:r w:rsidRPr="00B16C86">
              <w:rPr>
                <w:noProof/>
              </w:rPr>
              <w:drawing>
                <wp:inline distT="0" distB="0" distL="0" distR="0" wp14:anchorId="68D4D417" wp14:editId="1BD09677">
                  <wp:extent cx="1609725" cy="1502865"/>
                  <wp:effectExtent l="0" t="0" r="0" b="2540"/>
                  <wp:docPr id="942910967" name="Picture 1" descr="Nitrogen molec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910967" name="Picture 1" descr="Nitrogen molecules."/>
                          <pic:cNvPicPr/>
                        </pic:nvPicPr>
                        <pic:blipFill>
                          <a:blip r:embed="rId22"/>
                          <a:stretch>
                            <a:fillRect/>
                          </a:stretch>
                        </pic:blipFill>
                        <pic:spPr>
                          <a:xfrm>
                            <a:off x="0" y="0"/>
                            <a:ext cx="1633051" cy="1524643"/>
                          </a:xfrm>
                          <a:prstGeom prst="rect">
                            <a:avLst/>
                          </a:prstGeom>
                        </pic:spPr>
                      </pic:pic>
                    </a:graphicData>
                  </a:graphic>
                </wp:inline>
              </w:drawing>
            </w:r>
          </w:p>
          <w:p w14:paraId="64F14913" w14:textId="60645AF0" w:rsidR="00B16C86" w:rsidRPr="00AB2EE6" w:rsidRDefault="00B16C86" w:rsidP="00B16C86">
            <w:pPr>
              <w:tabs>
                <w:tab w:val="left" w:pos="825"/>
              </w:tabs>
              <w:jc w:val="center"/>
            </w:pPr>
            <w:r w:rsidRPr="00AB2EE6">
              <w:t>_______________</w:t>
            </w:r>
          </w:p>
        </w:tc>
      </w:tr>
      <w:tr w:rsidR="009A0DB1" w14:paraId="58AF788D" w14:textId="77777777" w:rsidTr="009A0DB1">
        <w:tc>
          <w:tcPr>
            <w:tcW w:w="3209" w:type="dxa"/>
          </w:tcPr>
          <w:p w14:paraId="6E6D2392" w14:textId="77777777" w:rsidR="00AB2EE6" w:rsidRDefault="00E12816" w:rsidP="009348F9">
            <w:pPr>
              <w:jc w:val="center"/>
            </w:pPr>
            <w:r w:rsidRPr="00E12816">
              <w:rPr>
                <w:noProof/>
              </w:rPr>
              <w:drawing>
                <wp:inline distT="0" distB="0" distL="0" distR="0" wp14:anchorId="437DEADE" wp14:editId="0892F93F">
                  <wp:extent cx="1285875" cy="1373814"/>
                  <wp:effectExtent l="0" t="0" r="0" b="0"/>
                  <wp:docPr id="678344186" name="Picture 1" descr="Carbon dioxide molec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344186" name="Picture 1" descr="Carbon dioxide molecules."/>
                          <pic:cNvPicPr/>
                        </pic:nvPicPr>
                        <pic:blipFill>
                          <a:blip r:embed="rId23"/>
                          <a:stretch>
                            <a:fillRect/>
                          </a:stretch>
                        </pic:blipFill>
                        <pic:spPr>
                          <a:xfrm>
                            <a:off x="0" y="0"/>
                            <a:ext cx="1292369" cy="1380753"/>
                          </a:xfrm>
                          <a:prstGeom prst="rect">
                            <a:avLst/>
                          </a:prstGeom>
                        </pic:spPr>
                      </pic:pic>
                    </a:graphicData>
                  </a:graphic>
                </wp:inline>
              </w:drawing>
            </w:r>
          </w:p>
          <w:p w14:paraId="21CDEC9C" w14:textId="54971EDB" w:rsidR="00E12816" w:rsidRPr="00AB2EE6" w:rsidRDefault="00E12816" w:rsidP="009348F9">
            <w:pPr>
              <w:jc w:val="center"/>
            </w:pPr>
            <w:r w:rsidRPr="00AB2EE6">
              <w:t>_______________</w:t>
            </w:r>
            <w:r>
              <w:t>__</w:t>
            </w:r>
          </w:p>
        </w:tc>
        <w:tc>
          <w:tcPr>
            <w:tcW w:w="3209" w:type="dxa"/>
          </w:tcPr>
          <w:p w14:paraId="5EA0B8A0" w14:textId="77777777" w:rsidR="00AB2EE6" w:rsidRDefault="004E0F36" w:rsidP="009348F9">
            <w:pPr>
              <w:jc w:val="center"/>
            </w:pPr>
            <w:r w:rsidRPr="004E0F36">
              <w:rPr>
                <w:noProof/>
              </w:rPr>
              <w:drawing>
                <wp:inline distT="0" distB="0" distL="0" distR="0" wp14:anchorId="48239D3D" wp14:editId="6BF6B606">
                  <wp:extent cx="1609725" cy="1324016"/>
                  <wp:effectExtent l="0" t="0" r="0" b="9525"/>
                  <wp:docPr id="781908366" name="Picture 1" descr="Oxygen molecu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908366" name="Picture 1" descr="Oxygen molecules."/>
                          <pic:cNvPicPr/>
                        </pic:nvPicPr>
                        <pic:blipFill>
                          <a:blip r:embed="rId24"/>
                          <a:stretch>
                            <a:fillRect/>
                          </a:stretch>
                        </pic:blipFill>
                        <pic:spPr>
                          <a:xfrm flipV="1">
                            <a:off x="0" y="0"/>
                            <a:ext cx="1628412" cy="1339386"/>
                          </a:xfrm>
                          <a:prstGeom prst="rect">
                            <a:avLst/>
                          </a:prstGeom>
                        </pic:spPr>
                      </pic:pic>
                    </a:graphicData>
                  </a:graphic>
                </wp:inline>
              </w:drawing>
            </w:r>
          </w:p>
          <w:p w14:paraId="73FAD5D7" w14:textId="56D7C1FE" w:rsidR="004E0F36" w:rsidRPr="00AB2EE6" w:rsidRDefault="004E0F36" w:rsidP="009348F9">
            <w:pPr>
              <w:jc w:val="center"/>
            </w:pPr>
            <w:r w:rsidRPr="00AB2EE6">
              <w:t>_______________</w:t>
            </w:r>
            <w:r>
              <w:t>__</w:t>
            </w:r>
          </w:p>
        </w:tc>
        <w:tc>
          <w:tcPr>
            <w:tcW w:w="3210" w:type="dxa"/>
          </w:tcPr>
          <w:p w14:paraId="5CE138E2" w14:textId="77777777" w:rsidR="00AB2EE6" w:rsidRDefault="00DA6829" w:rsidP="009348F9">
            <w:pPr>
              <w:jc w:val="center"/>
            </w:pPr>
            <w:r w:rsidRPr="00DA6829">
              <w:rPr>
                <w:noProof/>
              </w:rPr>
              <w:drawing>
                <wp:inline distT="0" distB="0" distL="0" distR="0" wp14:anchorId="6A58C587" wp14:editId="302500B3">
                  <wp:extent cx="1217857" cy="1343025"/>
                  <wp:effectExtent l="0" t="0" r="1905" b="0"/>
                  <wp:docPr id="252409341" name="Picture 1" descr="Methane molec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09341" name="Picture 1" descr="Methane molecule."/>
                          <pic:cNvPicPr/>
                        </pic:nvPicPr>
                        <pic:blipFill>
                          <a:blip r:embed="rId25"/>
                          <a:stretch>
                            <a:fillRect/>
                          </a:stretch>
                        </pic:blipFill>
                        <pic:spPr>
                          <a:xfrm>
                            <a:off x="0" y="0"/>
                            <a:ext cx="1238160" cy="1365415"/>
                          </a:xfrm>
                          <a:prstGeom prst="rect">
                            <a:avLst/>
                          </a:prstGeom>
                        </pic:spPr>
                      </pic:pic>
                    </a:graphicData>
                  </a:graphic>
                </wp:inline>
              </w:drawing>
            </w:r>
          </w:p>
          <w:p w14:paraId="78EA89A5" w14:textId="47502718" w:rsidR="005B5045" w:rsidRPr="00AB2EE6" w:rsidRDefault="005B5045" w:rsidP="009348F9">
            <w:pPr>
              <w:jc w:val="center"/>
            </w:pPr>
            <w:r w:rsidRPr="00AB2EE6">
              <w:t>_______________</w:t>
            </w:r>
            <w:r>
              <w:t>__</w:t>
            </w:r>
          </w:p>
        </w:tc>
      </w:tr>
    </w:tbl>
    <w:p w14:paraId="77312EDC" w14:textId="53A341C2" w:rsidR="00832571" w:rsidRPr="00775D53" w:rsidRDefault="00775D53" w:rsidP="00770524">
      <w:pPr>
        <w:keepNext/>
        <w:rPr>
          <w:rStyle w:val="Strong"/>
        </w:rPr>
      </w:pPr>
      <w:r w:rsidRPr="00775D53">
        <w:rPr>
          <w:rStyle w:val="Strong"/>
        </w:rPr>
        <w:t>Mixtures</w:t>
      </w:r>
    </w:p>
    <w:p w14:paraId="64AFAB66" w14:textId="4D28421C" w:rsidR="00775D53" w:rsidRDefault="00775D53" w:rsidP="00190DB5">
      <w:pPr>
        <w:pStyle w:val="FeatureBox"/>
      </w:pPr>
      <w:r>
        <w:rPr>
          <w:lang w:eastAsia="en-AU"/>
        </w:rPr>
        <w:t>Mixtures can be homogen</w:t>
      </w:r>
      <w:r w:rsidR="00154133">
        <w:rPr>
          <w:lang w:eastAsia="en-AU"/>
        </w:rPr>
        <w:t>e</w:t>
      </w:r>
      <w:r>
        <w:rPr>
          <w:lang w:eastAsia="en-AU"/>
        </w:rPr>
        <w:t xml:space="preserve">ous </w:t>
      </w:r>
      <w:r w:rsidR="005819C7">
        <w:rPr>
          <w:lang w:eastAsia="en-AU"/>
        </w:rPr>
        <w:t>or heterogen</w:t>
      </w:r>
      <w:r w:rsidR="001A64F1">
        <w:rPr>
          <w:lang w:eastAsia="en-AU"/>
        </w:rPr>
        <w:t>e</w:t>
      </w:r>
      <w:r w:rsidR="005819C7">
        <w:rPr>
          <w:lang w:eastAsia="en-AU"/>
        </w:rPr>
        <w:t xml:space="preserve">ous. </w:t>
      </w:r>
      <w:r w:rsidR="00913964">
        <w:t xml:space="preserve">A </w:t>
      </w:r>
      <w:r w:rsidR="00913964" w:rsidRPr="004F20F3">
        <w:rPr>
          <w:rStyle w:val="Strong"/>
        </w:rPr>
        <w:t>homogen</w:t>
      </w:r>
      <w:r w:rsidR="00154133">
        <w:rPr>
          <w:rStyle w:val="Strong"/>
        </w:rPr>
        <w:t>e</w:t>
      </w:r>
      <w:r w:rsidR="00913964" w:rsidRPr="004F20F3">
        <w:rPr>
          <w:rStyle w:val="Strong"/>
        </w:rPr>
        <w:t>ous mixture</w:t>
      </w:r>
      <w:r w:rsidR="00913964">
        <w:t xml:space="preserve"> occurs</w:t>
      </w:r>
      <w:r w:rsidR="002F4EBF">
        <w:t xml:space="preserve"> when </w:t>
      </w:r>
      <w:r w:rsidR="00913964">
        <w:t>the substances are evenly distributed throughout and cannot be seen as separate parts.</w:t>
      </w:r>
      <w:r w:rsidR="00EF0198">
        <w:t xml:space="preserve"> A </w:t>
      </w:r>
      <w:r w:rsidR="00EF0198" w:rsidRPr="004F20F3">
        <w:rPr>
          <w:rStyle w:val="Strong"/>
        </w:rPr>
        <w:t>heterogen</w:t>
      </w:r>
      <w:r w:rsidR="00154133">
        <w:rPr>
          <w:rStyle w:val="Strong"/>
        </w:rPr>
        <w:t>e</w:t>
      </w:r>
      <w:r w:rsidR="00EF0198" w:rsidRPr="004F20F3">
        <w:rPr>
          <w:rStyle w:val="Strong"/>
        </w:rPr>
        <w:t>ous mixture</w:t>
      </w:r>
      <w:r w:rsidR="00EF0198">
        <w:t xml:space="preserve"> occurs when the substances are not evenly distributed and can be seen as separate parts.</w:t>
      </w:r>
    </w:p>
    <w:p w14:paraId="30D4B337" w14:textId="1C7D0CFB" w:rsidR="00EF0198" w:rsidRDefault="00F411A6" w:rsidP="00832571">
      <w:r>
        <w:t>Observe</w:t>
      </w:r>
      <w:r w:rsidR="006C0413">
        <w:t xml:space="preserve"> the solutions provided by your teacher and c</w:t>
      </w:r>
      <w:r w:rsidR="00EF0198">
        <w:t xml:space="preserve">lassify the </w:t>
      </w:r>
      <w:r w:rsidR="008452BA">
        <w:t>substances</w:t>
      </w:r>
      <w:r w:rsidR="00190DB5">
        <w:t xml:space="preserve"> in Table </w:t>
      </w:r>
      <w:r>
        <w:t>2</w:t>
      </w:r>
      <w:r w:rsidR="008452BA">
        <w:t xml:space="preserve"> as homogen</w:t>
      </w:r>
      <w:r w:rsidR="00154133">
        <w:t>e</w:t>
      </w:r>
      <w:r w:rsidR="008452BA">
        <w:t>ous or heterogen</w:t>
      </w:r>
      <w:r w:rsidR="001A64F1">
        <w:t>e</w:t>
      </w:r>
      <w:r w:rsidR="008452BA">
        <w:t>ous</w:t>
      </w:r>
      <w:r w:rsidR="00190DB5">
        <w:t xml:space="preserve"> mixtures.</w:t>
      </w:r>
    </w:p>
    <w:p w14:paraId="0508AFC7" w14:textId="0467C6BD" w:rsidR="008452BA" w:rsidRDefault="00B419C3" w:rsidP="00B750EE">
      <w:pPr>
        <w:pStyle w:val="Caption"/>
        <w:rPr>
          <w:lang w:eastAsia="en-AU"/>
        </w:rPr>
      </w:pPr>
      <w:r>
        <w:rPr>
          <w:lang w:eastAsia="en-AU"/>
        </w:rPr>
        <w:t>Table 2 – classification of substances as homogen</w:t>
      </w:r>
      <w:r w:rsidR="00154133">
        <w:rPr>
          <w:lang w:eastAsia="en-AU"/>
        </w:rPr>
        <w:t>e</w:t>
      </w:r>
      <w:r>
        <w:rPr>
          <w:lang w:eastAsia="en-AU"/>
        </w:rPr>
        <w:t>ous or heterogen</w:t>
      </w:r>
      <w:r w:rsidR="001A64F1">
        <w:rPr>
          <w:lang w:eastAsia="en-AU"/>
        </w:rPr>
        <w:t>e</w:t>
      </w:r>
      <w:r>
        <w:rPr>
          <w:lang w:eastAsia="en-AU"/>
        </w:rPr>
        <w:t>ous mixtures</w:t>
      </w:r>
    </w:p>
    <w:tbl>
      <w:tblPr>
        <w:tblStyle w:val="Tableheader"/>
        <w:tblW w:w="0" w:type="auto"/>
        <w:tblLook w:val="04A0" w:firstRow="1" w:lastRow="0" w:firstColumn="1" w:lastColumn="0" w:noHBand="0" w:noVBand="1"/>
        <w:tblDescription w:val="Classification of substances as homogeneous or heterogeneous mixtures. Blank cells present for student responses."/>
      </w:tblPr>
      <w:tblGrid>
        <w:gridCol w:w="2830"/>
        <w:gridCol w:w="2410"/>
        <w:gridCol w:w="4388"/>
      </w:tblGrid>
      <w:tr w:rsidR="00BF653C" w14:paraId="754FFC7F" w14:textId="77777777" w:rsidTr="00B844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EC17F8A" w14:textId="2A14AD6A" w:rsidR="00BF653C" w:rsidRDefault="00BF653C" w:rsidP="00832571">
            <w:pPr>
              <w:rPr>
                <w:lang w:eastAsia="en-AU"/>
              </w:rPr>
            </w:pPr>
            <w:r>
              <w:rPr>
                <w:lang w:eastAsia="en-AU"/>
              </w:rPr>
              <w:t>Substance</w:t>
            </w:r>
          </w:p>
        </w:tc>
        <w:tc>
          <w:tcPr>
            <w:tcW w:w="2410" w:type="dxa"/>
          </w:tcPr>
          <w:p w14:paraId="0046A1FC" w14:textId="49B5CA60" w:rsidR="00BF653C" w:rsidRDefault="00BF653C" w:rsidP="00832571">
            <w:pPr>
              <w:cnfStyle w:val="100000000000" w:firstRow="1" w:lastRow="0" w:firstColumn="0" w:lastColumn="0" w:oddVBand="0" w:evenVBand="0" w:oddHBand="0" w:evenHBand="0" w:firstRowFirstColumn="0" w:firstRowLastColumn="0" w:lastRowFirstColumn="0" w:lastRowLastColumn="0"/>
              <w:rPr>
                <w:lang w:eastAsia="en-AU"/>
              </w:rPr>
            </w:pPr>
            <w:r>
              <w:rPr>
                <w:lang w:eastAsia="en-AU"/>
              </w:rPr>
              <w:t>Homogen</w:t>
            </w:r>
            <w:r w:rsidR="00154133">
              <w:rPr>
                <w:lang w:eastAsia="en-AU"/>
              </w:rPr>
              <w:t>e</w:t>
            </w:r>
            <w:r>
              <w:rPr>
                <w:lang w:eastAsia="en-AU"/>
              </w:rPr>
              <w:t>ous or heterogen</w:t>
            </w:r>
            <w:r w:rsidR="00154133">
              <w:rPr>
                <w:lang w:eastAsia="en-AU"/>
              </w:rPr>
              <w:t>e</w:t>
            </w:r>
            <w:r>
              <w:rPr>
                <w:lang w:eastAsia="en-AU"/>
              </w:rPr>
              <w:t>ous</w:t>
            </w:r>
            <w:r w:rsidR="00251C30">
              <w:rPr>
                <w:lang w:eastAsia="en-AU"/>
              </w:rPr>
              <w:t>?</w:t>
            </w:r>
          </w:p>
        </w:tc>
        <w:tc>
          <w:tcPr>
            <w:tcW w:w="4388" w:type="dxa"/>
          </w:tcPr>
          <w:p w14:paraId="30C0F3A6" w14:textId="2B209D94" w:rsidR="00BF653C" w:rsidRDefault="00BF653C" w:rsidP="00832571">
            <w:pPr>
              <w:cnfStyle w:val="100000000000" w:firstRow="1" w:lastRow="0" w:firstColumn="0" w:lastColumn="0" w:oddVBand="0" w:evenVBand="0" w:oddHBand="0" w:evenHBand="0" w:firstRowFirstColumn="0" w:firstRowLastColumn="0" w:lastRowFirstColumn="0" w:lastRowLastColumn="0"/>
              <w:rPr>
                <w:lang w:eastAsia="en-AU"/>
              </w:rPr>
            </w:pPr>
            <w:r>
              <w:rPr>
                <w:lang w:eastAsia="en-AU"/>
              </w:rPr>
              <w:t xml:space="preserve">Justify your </w:t>
            </w:r>
            <w:r w:rsidR="00A43057">
              <w:rPr>
                <w:lang w:eastAsia="en-AU"/>
              </w:rPr>
              <w:t>decision</w:t>
            </w:r>
          </w:p>
        </w:tc>
      </w:tr>
      <w:tr w:rsidR="00BF653C" w14:paraId="24831EF6" w14:textId="77777777" w:rsidTr="00320646">
        <w:trPr>
          <w:cnfStyle w:val="000000100000" w:firstRow="0" w:lastRow="0" w:firstColumn="0" w:lastColumn="0" w:oddVBand="0" w:evenVBand="0" w:oddHBand="1" w:evenHBand="0" w:firstRowFirstColumn="0" w:firstRowLastColumn="0" w:lastRowFirstColumn="0" w:lastRowLastColumn="0"/>
          <w:trHeight w:val="1237"/>
        </w:trPr>
        <w:tc>
          <w:tcPr>
            <w:cnfStyle w:val="001000000000" w:firstRow="0" w:lastRow="0" w:firstColumn="1" w:lastColumn="0" w:oddVBand="0" w:evenVBand="0" w:oddHBand="0" w:evenHBand="0" w:firstRowFirstColumn="0" w:firstRowLastColumn="0" w:lastRowFirstColumn="0" w:lastRowLastColumn="0"/>
            <w:tcW w:w="2830" w:type="dxa"/>
          </w:tcPr>
          <w:p w14:paraId="18969085" w14:textId="738F5845" w:rsidR="00BF653C" w:rsidRDefault="00A43057" w:rsidP="00832571">
            <w:pPr>
              <w:rPr>
                <w:lang w:eastAsia="en-AU"/>
              </w:rPr>
            </w:pPr>
            <w:r>
              <w:rPr>
                <w:lang w:eastAsia="en-AU"/>
              </w:rPr>
              <w:t>Muddy water</w:t>
            </w:r>
          </w:p>
        </w:tc>
        <w:tc>
          <w:tcPr>
            <w:tcW w:w="2410" w:type="dxa"/>
          </w:tcPr>
          <w:p w14:paraId="633305DF" w14:textId="6C469DE7" w:rsidR="00BF653C" w:rsidRDefault="00BF653C" w:rsidP="00832571">
            <w:pPr>
              <w:cnfStyle w:val="000000100000" w:firstRow="0" w:lastRow="0" w:firstColumn="0" w:lastColumn="0" w:oddVBand="0" w:evenVBand="0" w:oddHBand="1" w:evenHBand="0" w:firstRowFirstColumn="0" w:firstRowLastColumn="0" w:lastRowFirstColumn="0" w:lastRowLastColumn="0"/>
              <w:rPr>
                <w:lang w:eastAsia="en-AU"/>
              </w:rPr>
            </w:pPr>
          </w:p>
        </w:tc>
        <w:tc>
          <w:tcPr>
            <w:tcW w:w="4388" w:type="dxa"/>
          </w:tcPr>
          <w:p w14:paraId="377527C2" w14:textId="574424DA" w:rsidR="00BF653C" w:rsidRDefault="00BF653C" w:rsidP="00832571">
            <w:pPr>
              <w:cnfStyle w:val="000000100000" w:firstRow="0" w:lastRow="0" w:firstColumn="0" w:lastColumn="0" w:oddVBand="0" w:evenVBand="0" w:oddHBand="1" w:evenHBand="0" w:firstRowFirstColumn="0" w:firstRowLastColumn="0" w:lastRowFirstColumn="0" w:lastRowLastColumn="0"/>
              <w:rPr>
                <w:lang w:eastAsia="en-AU"/>
              </w:rPr>
            </w:pPr>
          </w:p>
        </w:tc>
      </w:tr>
      <w:tr w:rsidR="00A43057" w14:paraId="2DB2E039" w14:textId="77777777" w:rsidTr="00320646">
        <w:trPr>
          <w:cnfStyle w:val="000000010000" w:firstRow="0" w:lastRow="0" w:firstColumn="0" w:lastColumn="0" w:oddVBand="0" w:evenVBand="0" w:oddHBand="0" w:evenHBand="1" w:firstRowFirstColumn="0" w:firstRowLastColumn="0" w:lastRowFirstColumn="0" w:lastRowLastColumn="0"/>
          <w:trHeight w:val="1283"/>
        </w:trPr>
        <w:tc>
          <w:tcPr>
            <w:cnfStyle w:val="001000000000" w:firstRow="0" w:lastRow="0" w:firstColumn="1" w:lastColumn="0" w:oddVBand="0" w:evenVBand="0" w:oddHBand="0" w:evenHBand="0" w:firstRowFirstColumn="0" w:firstRowLastColumn="0" w:lastRowFirstColumn="0" w:lastRowLastColumn="0"/>
            <w:tcW w:w="2830" w:type="dxa"/>
          </w:tcPr>
          <w:p w14:paraId="0148532F" w14:textId="5F52BC8C" w:rsidR="00A43057" w:rsidRDefault="00A43057" w:rsidP="00832571">
            <w:pPr>
              <w:rPr>
                <w:lang w:eastAsia="en-AU"/>
              </w:rPr>
            </w:pPr>
            <w:r>
              <w:rPr>
                <w:lang w:eastAsia="en-AU"/>
              </w:rPr>
              <w:t>Tap water</w:t>
            </w:r>
          </w:p>
        </w:tc>
        <w:tc>
          <w:tcPr>
            <w:tcW w:w="2410" w:type="dxa"/>
          </w:tcPr>
          <w:p w14:paraId="4EABECF8" w14:textId="52D63CE8" w:rsidR="00A43057" w:rsidRDefault="00A43057" w:rsidP="00832571">
            <w:pPr>
              <w:cnfStyle w:val="000000010000" w:firstRow="0" w:lastRow="0" w:firstColumn="0" w:lastColumn="0" w:oddVBand="0" w:evenVBand="0" w:oddHBand="0" w:evenHBand="1" w:firstRowFirstColumn="0" w:firstRowLastColumn="0" w:lastRowFirstColumn="0" w:lastRowLastColumn="0"/>
              <w:rPr>
                <w:lang w:eastAsia="en-AU"/>
              </w:rPr>
            </w:pPr>
          </w:p>
        </w:tc>
        <w:tc>
          <w:tcPr>
            <w:tcW w:w="4388" w:type="dxa"/>
          </w:tcPr>
          <w:p w14:paraId="34AEB718" w14:textId="6C249788" w:rsidR="00A43057" w:rsidRDefault="00A43057" w:rsidP="00832571">
            <w:pPr>
              <w:cnfStyle w:val="000000010000" w:firstRow="0" w:lastRow="0" w:firstColumn="0" w:lastColumn="0" w:oddVBand="0" w:evenVBand="0" w:oddHBand="0" w:evenHBand="1" w:firstRowFirstColumn="0" w:firstRowLastColumn="0" w:lastRowFirstColumn="0" w:lastRowLastColumn="0"/>
              <w:rPr>
                <w:lang w:eastAsia="en-AU"/>
              </w:rPr>
            </w:pPr>
          </w:p>
        </w:tc>
      </w:tr>
      <w:tr w:rsidR="00A43057" w14:paraId="4E868ED3" w14:textId="77777777" w:rsidTr="00320646">
        <w:trPr>
          <w:cnfStyle w:val="000000100000" w:firstRow="0" w:lastRow="0" w:firstColumn="0" w:lastColumn="0" w:oddVBand="0" w:evenVBand="0" w:oddHBand="1" w:evenHBand="0" w:firstRowFirstColumn="0" w:firstRowLastColumn="0" w:lastRowFirstColumn="0" w:lastRowLastColumn="0"/>
          <w:trHeight w:val="1131"/>
        </w:trPr>
        <w:tc>
          <w:tcPr>
            <w:cnfStyle w:val="001000000000" w:firstRow="0" w:lastRow="0" w:firstColumn="1" w:lastColumn="0" w:oddVBand="0" w:evenVBand="0" w:oddHBand="0" w:evenHBand="0" w:firstRowFirstColumn="0" w:firstRowLastColumn="0" w:lastRowFirstColumn="0" w:lastRowLastColumn="0"/>
            <w:tcW w:w="2830" w:type="dxa"/>
          </w:tcPr>
          <w:p w14:paraId="328709C4" w14:textId="748C0FC1" w:rsidR="00A43057" w:rsidRDefault="00C8246F" w:rsidP="00832571">
            <w:pPr>
              <w:rPr>
                <w:lang w:eastAsia="en-AU"/>
              </w:rPr>
            </w:pPr>
            <w:r>
              <w:rPr>
                <w:lang w:eastAsia="en-AU"/>
              </w:rPr>
              <w:t>Salad dressing</w:t>
            </w:r>
            <w:r w:rsidR="00251C30">
              <w:rPr>
                <w:lang w:eastAsia="en-AU"/>
              </w:rPr>
              <w:t xml:space="preserve"> with oil and herbs</w:t>
            </w:r>
          </w:p>
        </w:tc>
        <w:tc>
          <w:tcPr>
            <w:tcW w:w="2410" w:type="dxa"/>
          </w:tcPr>
          <w:p w14:paraId="018E610D" w14:textId="0849D6CC" w:rsidR="00A43057" w:rsidRDefault="00A43057" w:rsidP="00832571">
            <w:pPr>
              <w:cnfStyle w:val="000000100000" w:firstRow="0" w:lastRow="0" w:firstColumn="0" w:lastColumn="0" w:oddVBand="0" w:evenVBand="0" w:oddHBand="1" w:evenHBand="0" w:firstRowFirstColumn="0" w:firstRowLastColumn="0" w:lastRowFirstColumn="0" w:lastRowLastColumn="0"/>
              <w:rPr>
                <w:lang w:eastAsia="en-AU"/>
              </w:rPr>
            </w:pPr>
          </w:p>
        </w:tc>
        <w:tc>
          <w:tcPr>
            <w:tcW w:w="4388" w:type="dxa"/>
          </w:tcPr>
          <w:p w14:paraId="4E2DCFB7" w14:textId="7FEB7DE6" w:rsidR="00A43057" w:rsidRDefault="00A43057" w:rsidP="00832571">
            <w:pPr>
              <w:cnfStyle w:val="000000100000" w:firstRow="0" w:lastRow="0" w:firstColumn="0" w:lastColumn="0" w:oddVBand="0" w:evenVBand="0" w:oddHBand="1" w:evenHBand="0" w:firstRowFirstColumn="0" w:firstRowLastColumn="0" w:lastRowFirstColumn="0" w:lastRowLastColumn="0"/>
              <w:rPr>
                <w:lang w:eastAsia="en-AU"/>
              </w:rPr>
            </w:pPr>
          </w:p>
        </w:tc>
      </w:tr>
      <w:tr w:rsidR="00A43057" w14:paraId="4B6223B2" w14:textId="77777777" w:rsidTr="00320646">
        <w:trPr>
          <w:cnfStyle w:val="000000010000" w:firstRow="0" w:lastRow="0" w:firstColumn="0" w:lastColumn="0" w:oddVBand="0" w:evenVBand="0" w:oddHBand="0" w:evenHBand="1" w:firstRowFirstColumn="0" w:firstRowLastColumn="0" w:lastRowFirstColumn="0" w:lastRowLastColumn="0"/>
          <w:trHeight w:val="1261"/>
        </w:trPr>
        <w:tc>
          <w:tcPr>
            <w:cnfStyle w:val="001000000000" w:firstRow="0" w:lastRow="0" w:firstColumn="1" w:lastColumn="0" w:oddVBand="0" w:evenVBand="0" w:oddHBand="0" w:evenHBand="0" w:firstRowFirstColumn="0" w:firstRowLastColumn="0" w:lastRowFirstColumn="0" w:lastRowLastColumn="0"/>
            <w:tcW w:w="2830" w:type="dxa"/>
          </w:tcPr>
          <w:p w14:paraId="411ABA92" w14:textId="22DEB948" w:rsidR="00A43057" w:rsidRDefault="00C8246F" w:rsidP="00832571">
            <w:pPr>
              <w:rPr>
                <w:lang w:eastAsia="en-AU"/>
              </w:rPr>
            </w:pPr>
            <w:r>
              <w:rPr>
                <w:lang w:eastAsia="en-AU"/>
              </w:rPr>
              <w:t>Orange juice with pulp</w:t>
            </w:r>
          </w:p>
        </w:tc>
        <w:tc>
          <w:tcPr>
            <w:tcW w:w="2410" w:type="dxa"/>
          </w:tcPr>
          <w:p w14:paraId="39743786" w14:textId="12F3FB7B" w:rsidR="00A43057" w:rsidRDefault="00A43057" w:rsidP="00832571">
            <w:pPr>
              <w:cnfStyle w:val="000000010000" w:firstRow="0" w:lastRow="0" w:firstColumn="0" w:lastColumn="0" w:oddVBand="0" w:evenVBand="0" w:oddHBand="0" w:evenHBand="1" w:firstRowFirstColumn="0" w:firstRowLastColumn="0" w:lastRowFirstColumn="0" w:lastRowLastColumn="0"/>
              <w:rPr>
                <w:lang w:eastAsia="en-AU"/>
              </w:rPr>
            </w:pPr>
          </w:p>
        </w:tc>
        <w:tc>
          <w:tcPr>
            <w:tcW w:w="4388" w:type="dxa"/>
          </w:tcPr>
          <w:p w14:paraId="3A82EA45" w14:textId="13C1F580" w:rsidR="00A43057" w:rsidRDefault="00A43057" w:rsidP="00832571">
            <w:pPr>
              <w:cnfStyle w:val="000000010000" w:firstRow="0" w:lastRow="0" w:firstColumn="0" w:lastColumn="0" w:oddVBand="0" w:evenVBand="0" w:oddHBand="0" w:evenHBand="1" w:firstRowFirstColumn="0" w:firstRowLastColumn="0" w:lastRowFirstColumn="0" w:lastRowLastColumn="0"/>
              <w:rPr>
                <w:lang w:eastAsia="en-AU"/>
              </w:rPr>
            </w:pPr>
          </w:p>
        </w:tc>
      </w:tr>
      <w:tr w:rsidR="00953B3B" w14:paraId="3184C6EE" w14:textId="77777777" w:rsidTr="00320646">
        <w:trPr>
          <w:cnfStyle w:val="000000100000" w:firstRow="0" w:lastRow="0" w:firstColumn="0" w:lastColumn="0" w:oddVBand="0" w:evenVBand="0" w:oddHBand="1" w:evenHBand="0" w:firstRowFirstColumn="0" w:firstRowLastColumn="0" w:lastRowFirstColumn="0" w:lastRowLastColumn="0"/>
          <w:trHeight w:val="1137"/>
        </w:trPr>
        <w:tc>
          <w:tcPr>
            <w:cnfStyle w:val="001000000000" w:firstRow="0" w:lastRow="0" w:firstColumn="1" w:lastColumn="0" w:oddVBand="0" w:evenVBand="0" w:oddHBand="0" w:evenHBand="0" w:firstRowFirstColumn="0" w:firstRowLastColumn="0" w:lastRowFirstColumn="0" w:lastRowLastColumn="0"/>
            <w:tcW w:w="2830" w:type="dxa"/>
          </w:tcPr>
          <w:p w14:paraId="3F28DCE3" w14:textId="16DBE26F" w:rsidR="00953B3B" w:rsidRDefault="00953B3B" w:rsidP="00832571">
            <w:pPr>
              <w:rPr>
                <w:lang w:eastAsia="en-AU"/>
              </w:rPr>
            </w:pPr>
            <w:r>
              <w:rPr>
                <w:lang w:eastAsia="en-AU"/>
              </w:rPr>
              <w:t>Vegemite</w:t>
            </w:r>
          </w:p>
        </w:tc>
        <w:tc>
          <w:tcPr>
            <w:tcW w:w="2410" w:type="dxa"/>
          </w:tcPr>
          <w:p w14:paraId="1DAEC702" w14:textId="5C5B9769" w:rsidR="00953B3B" w:rsidRDefault="00953B3B" w:rsidP="00832571">
            <w:pPr>
              <w:cnfStyle w:val="000000100000" w:firstRow="0" w:lastRow="0" w:firstColumn="0" w:lastColumn="0" w:oddVBand="0" w:evenVBand="0" w:oddHBand="1" w:evenHBand="0" w:firstRowFirstColumn="0" w:firstRowLastColumn="0" w:lastRowFirstColumn="0" w:lastRowLastColumn="0"/>
              <w:rPr>
                <w:lang w:eastAsia="en-AU"/>
              </w:rPr>
            </w:pPr>
          </w:p>
        </w:tc>
        <w:tc>
          <w:tcPr>
            <w:tcW w:w="4388" w:type="dxa"/>
          </w:tcPr>
          <w:p w14:paraId="551569B2" w14:textId="35035834" w:rsidR="00953B3B" w:rsidRDefault="00953B3B" w:rsidP="00832571">
            <w:pPr>
              <w:cnfStyle w:val="000000100000" w:firstRow="0" w:lastRow="0" w:firstColumn="0" w:lastColumn="0" w:oddVBand="0" w:evenVBand="0" w:oddHBand="1" w:evenHBand="0" w:firstRowFirstColumn="0" w:firstRowLastColumn="0" w:lastRowFirstColumn="0" w:lastRowLastColumn="0"/>
              <w:rPr>
                <w:lang w:eastAsia="en-AU"/>
              </w:rPr>
            </w:pPr>
          </w:p>
        </w:tc>
      </w:tr>
      <w:tr w:rsidR="00EC637C" w14:paraId="624E712B" w14:textId="77777777" w:rsidTr="00320646">
        <w:trPr>
          <w:cnfStyle w:val="000000010000" w:firstRow="0" w:lastRow="0" w:firstColumn="0" w:lastColumn="0" w:oddVBand="0" w:evenVBand="0" w:oddHBand="0" w:evenHBand="1" w:firstRowFirstColumn="0" w:firstRowLastColumn="0" w:lastRowFirstColumn="0" w:lastRowLastColumn="0"/>
          <w:trHeight w:val="1111"/>
        </w:trPr>
        <w:tc>
          <w:tcPr>
            <w:cnfStyle w:val="001000000000" w:firstRow="0" w:lastRow="0" w:firstColumn="1" w:lastColumn="0" w:oddVBand="0" w:evenVBand="0" w:oddHBand="0" w:evenHBand="0" w:firstRowFirstColumn="0" w:firstRowLastColumn="0" w:lastRowFirstColumn="0" w:lastRowLastColumn="0"/>
            <w:tcW w:w="2830" w:type="dxa"/>
          </w:tcPr>
          <w:p w14:paraId="0ADE72D3" w14:textId="2D615E2A" w:rsidR="00EC637C" w:rsidRDefault="00810D47" w:rsidP="00832571">
            <w:pPr>
              <w:rPr>
                <w:lang w:eastAsia="en-AU"/>
              </w:rPr>
            </w:pPr>
            <w:r>
              <w:rPr>
                <w:lang w:eastAsia="en-AU"/>
              </w:rPr>
              <w:t>Dry cake mix</w:t>
            </w:r>
          </w:p>
        </w:tc>
        <w:tc>
          <w:tcPr>
            <w:tcW w:w="2410" w:type="dxa"/>
          </w:tcPr>
          <w:p w14:paraId="12E7D11C" w14:textId="40CC6CCA" w:rsidR="00EC637C" w:rsidRDefault="00EC637C" w:rsidP="00832571">
            <w:pPr>
              <w:cnfStyle w:val="000000010000" w:firstRow="0" w:lastRow="0" w:firstColumn="0" w:lastColumn="0" w:oddVBand="0" w:evenVBand="0" w:oddHBand="0" w:evenHBand="1" w:firstRowFirstColumn="0" w:firstRowLastColumn="0" w:lastRowFirstColumn="0" w:lastRowLastColumn="0"/>
              <w:rPr>
                <w:lang w:eastAsia="en-AU"/>
              </w:rPr>
            </w:pPr>
          </w:p>
        </w:tc>
        <w:tc>
          <w:tcPr>
            <w:tcW w:w="4388" w:type="dxa"/>
          </w:tcPr>
          <w:p w14:paraId="624DEB72" w14:textId="77777777" w:rsidR="00EC637C" w:rsidRDefault="00EC637C" w:rsidP="00832571">
            <w:pPr>
              <w:cnfStyle w:val="000000010000" w:firstRow="0" w:lastRow="0" w:firstColumn="0" w:lastColumn="0" w:oddVBand="0" w:evenVBand="0" w:oddHBand="0" w:evenHBand="1" w:firstRowFirstColumn="0" w:firstRowLastColumn="0" w:lastRowFirstColumn="0" w:lastRowLastColumn="0"/>
              <w:rPr>
                <w:lang w:eastAsia="en-AU"/>
              </w:rPr>
            </w:pPr>
          </w:p>
        </w:tc>
      </w:tr>
      <w:tr w:rsidR="00320646" w14:paraId="30D704BE" w14:textId="77777777" w:rsidTr="00320646">
        <w:trPr>
          <w:cnfStyle w:val="000000100000" w:firstRow="0" w:lastRow="0" w:firstColumn="0" w:lastColumn="0" w:oddVBand="0" w:evenVBand="0" w:oddHBand="1" w:evenHBand="0" w:firstRowFirstColumn="0" w:firstRowLastColumn="0" w:lastRowFirstColumn="0" w:lastRowLastColumn="0"/>
          <w:trHeight w:val="1141"/>
        </w:trPr>
        <w:tc>
          <w:tcPr>
            <w:cnfStyle w:val="001000000000" w:firstRow="0" w:lastRow="0" w:firstColumn="1" w:lastColumn="0" w:oddVBand="0" w:evenVBand="0" w:oddHBand="0" w:evenHBand="0" w:firstRowFirstColumn="0" w:firstRowLastColumn="0" w:lastRowFirstColumn="0" w:lastRowLastColumn="0"/>
            <w:tcW w:w="2830" w:type="dxa"/>
          </w:tcPr>
          <w:p w14:paraId="3A94B7FE" w14:textId="14C94507" w:rsidR="00320646" w:rsidRDefault="00810D47" w:rsidP="00832571">
            <w:pPr>
              <w:rPr>
                <w:lang w:eastAsia="en-AU"/>
              </w:rPr>
            </w:pPr>
            <w:r>
              <w:rPr>
                <w:lang w:eastAsia="en-AU"/>
              </w:rPr>
              <w:t>Cordial</w:t>
            </w:r>
          </w:p>
        </w:tc>
        <w:tc>
          <w:tcPr>
            <w:tcW w:w="2410" w:type="dxa"/>
          </w:tcPr>
          <w:p w14:paraId="76636F60" w14:textId="77777777" w:rsidR="00320646" w:rsidRDefault="00320646" w:rsidP="00832571">
            <w:pPr>
              <w:cnfStyle w:val="000000100000" w:firstRow="0" w:lastRow="0" w:firstColumn="0" w:lastColumn="0" w:oddVBand="0" w:evenVBand="0" w:oddHBand="1" w:evenHBand="0" w:firstRowFirstColumn="0" w:firstRowLastColumn="0" w:lastRowFirstColumn="0" w:lastRowLastColumn="0"/>
              <w:rPr>
                <w:lang w:eastAsia="en-AU"/>
              </w:rPr>
            </w:pPr>
          </w:p>
        </w:tc>
        <w:tc>
          <w:tcPr>
            <w:tcW w:w="4388" w:type="dxa"/>
          </w:tcPr>
          <w:p w14:paraId="5FB4A97D" w14:textId="77777777" w:rsidR="00320646" w:rsidRDefault="00320646" w:rsidP="00832571">
            <w:pPr>
              <w:cnfStyle w:val="000000100000" w:firstRow="0" w:lastRow="0" w:firstColumn="0" w:lastColumn="0" w:oddVBand="0" w:evenVBand="0" w:oddHBand="1" w:evenHBand="0" w:firstRowFirstColumn="0" w:firstRowLastColumn="0" w:lastRowFirstColumn="0" w:lastRowLastColumn="0"/>
              <w:rPr>
                <w:lang w:eastAsia="en-AU"/>
              </w:rPr>
            </w:pPr>
          </w:p>
        </w:tc>
      </w:tr>
    </w:tbl>
    <w:p w14:paraId="79ABA756" w14:textId="6ECFACC3" w:rsidR="00717946" w:rsidRDefault="00717946" w:rsidP="007606BE">
      <w:pPr>
        <w:pStyle w:val="ListNumber"/>
        <w:numPr>
          <w:ilvl w:val="0"/>
          <w:numId w:val="25"/>
        </w:numPr>
      </w:pPr>
      <w:r>
        <w:t>Describe what a homogen</w:t>
      </w:r>
      <w:r w:rsidR="00154133">
        <w:t>e</w:t>
      </w:r>
      <w:r>
        <w:t>ous substance should look like in your own words.</w:t>
      </w:r>
    </w:p>
    <w:tbl>
      <w:tblPr>
        <w:tblStyle w:val="TableGrid"/>
        <w:tblW w:w="0" w:type="auto"/>
        <w:tblLook w:val="04A0" w:firstRow="1" w:lastRow="0" w:firstColumn="1" w:lastColumn="0" w:noHBand="0" w:noVBand="1"/>
        <w:tblDescription w:val="A blank space for a student response."/>
      </w:tblPr>
      <w:tblGrid>
        <w:gridCol w:w="9628"/>
      </w:tblGrid>
      <w:tr w:rsidR="00717946" w14:paraId="28060931" w14:textId="77777777" w:rsidTr="006C0413">
        <w:trPr>
          <w:trHeight w:val="1215"/>
        </w:trPr>
        <w:tc>
          <w:tcPr>
            <w:tcW w:w="9628" w:type="dxa"/>
          </w:tcPr>
          <w:p w14:paraId="493F9A0F" w14:textId="3FED3838" w:rsidR="00717946" w:rsidRDefault="00717946">
            <w:bookmarkStart w:id="20" w:name="_Hlk220354163"/>
          </w:p>
        </w:tc>
      </w:tr>
    </w:tbl>
    <w:bookmarkEnd w:id="20"/>
    <w:p w14:paraId="0A9B6B2E" w14:textId="3CB8B90B" w:rsidR="00717946" w:rsidRDefault="00717946" w:rsidP="0008362A">
      <w:pPr>
        <w:pStyle w:val="ListNumber"/>
      </w:pPr>
      <w:r>
        <w:t>Describe what a heterogeneous substance should look like in your own words.</w:t>
      </w:r>
    </w:p>
    <w:tbl>
      <w:tblPr>
        <w:tblStyle w:val="TableGrid"/>
        <w:tblW w:w="0" w:type="auto"/>
        <w:tblLook w:val="04A0" w:firstRow="1" w:lastRow="0" w:firstColumn="1" w:lastColumn="0" w:noHBand="0" w:noVBand="1"/>
        <w:tblDescription w:val="A blank space for a student response."/>
      </w:tblPr>
      <w:tblGrid>
        <w:gridCol w:w="9628"/>
      </w:tblGrid>
      <w:tr w:rsidR="00717946" w14:paraId="40C27E5E" w14:textId="77777777" w:rsidTr="006C0413">
        <w:trPr>
          <w:trHeight w:val="1514"/>
        </w:trPr>
        <w:tc>
          <w:tcPr>
            <w:tcW w:w="9628" w:type="dxa"/>
          </w:tcPr>
          <w:p w14:paraId="076B770A" w14:textId="0A92918A" w:rsidR="00717946" w:rsidRDefault="00717946"/>
        </w:tc>
      </w:tr>
    </w:tbl>
    <w:p w14:paraId="3C78FADE" w14:textId="4A88E7D8" w:rsidR="00D41E33" w:rsidRDefault="00D41E33" w:rsidP="0008362A">
      <w:pPr>
        <w:pStyle w:val="ListNumber"/>
      </w:pPr>
      <w:r>
        <w:t>Draw a particle diagram to represent a homogen</w:t>
      </w:r>
      <w:r w:rsidR="00154133">
        <w:t>e</w:t>
      </w:r>
      <w:r>
        <w:t xml:space="preserve">ous mixture and a </w:t>
      </w:r>
      <w:r w:rsidR="001A64F1">
        <w:t xml:space="preserve">heterogeneous </w:t>
      </w:r>
      <w:r>
        <w:t>mixture.</w:t>
      </w:r>
    </w:p>
    <w:tbl>
      <w:tblPr>
        <w:tblStyle w:val="TableGrid"/>
        <w:tblW w:w="0" w:type="auto"/>
        <w:tblLook w:val="04A0" w:firstRow="1" w:lastRow="0" w:firstColumn="1" w:lastColumn="0" w:noHBand="0" w:noVBand="1"/>
        <w:tblDescription w:val="A blank space for a student response."/>
      </w:tblPr>
      <w:tblGrid>
        <w:gridCol w:w="4814"/>
        <w:gridCol w:w="4814"/>
      </w:tblGrid>
      <w:tr w:rsidR="00D41E33" w14:paraId="243C0496" w14:textId="2D3EC098" w:rsidTr="00D41E33">
        <w:trPr>
          <w:trHeight w:val="2767"/>
        </w:trPr>
        <w:tc>
          <w:tcPr>
            <w:tcW w:w="4814" w:type="dxa"/>
          </w:tcPr>
          <w:p w14:paraId="083CEC25" w14:textId="1B8610C3" w:rsidR="00D41E33" w:rsidRDefault="00D41E33">
            <w:r>
              <w:t>____________________________________</w:t>
            </w:r>
          </w:p>
        </w:tc>
        <w:tc>
          <w:tcPr>
            <w:tcW w:w="4814" w:type="dxa"/>
          </w:tcPr>
          <w:p w14:paraId="5B6F4D46" w14:textId="4D413FAB" w:rsidR="00D41E33" w:rsidRDefault="00D41E33">
            <w:r>
              <w:t>_____________________________________</w:t>
            </w:r>
          </w:p>
        </w:tc>
      </w:tr>
    </w:tbl>
    <w:p w14:paraId="728E059C" w14:textId="77777777" w:rsidR="003B0E8D" w:rsidRPr="003B0E8D" w:rsidRDefault="003B0E8D" w:rsidP="003B0E8D">
      <w:r>
        <w:rPr>
          <w:lang w:eastAsia="en-AU"/>
        </w:rPr>
        <w:br w:type="page"/>
      </w:r>
    </w:p>
    <w:p w14:paraId="5FEA8DF5" w14:textId="45052CA1" w:rsidR="00B419C3" w:rsidRDefault="00A757F2" w:rsidP="00A757F2">
      <w:pPr>
        <w:pStyle w:val="Heading2"/>
        <w:rPr>
          <w:lang w:eastAsia="en-AU"/>
        </w:rPr>
      </w:pPr>
      <w:bookmarkStart w:id="21" w:name="_Toc227597185"/>
      <w:r>
        <w:rPr>
          <w:lang w:eastAsia="en-AU"/>
        </w:rPr>
        <w:t xml:space="preserve">Modelling </w:t>
      </w:r>
      <w:r w:rsidR="001D7D9E">
        <w:rPr>
          <w:lang w:eastAsia="en-AU"/>
        </w:rPr>
        <w:t>substances</w:t>
      </w:r>
      <w:bookmarkEnd w:id="21"/>
    </w:p>
    <w:p w14:paraId="52335EB1" w14:textId="1A194124" w:rsidR="00864A40" w:rsidRDefault="00E16DEE" w:rsidP="00965DA8">
      <w:pPr>
        <w:pStyle w:val="FeatureBox3"/>
      </w:pPr>
      <w:r w:rsidRPr="009924EE">
        <w:rPr>
          <w:rStyle w:val="Strong"/>
        </w:rPr>
        <w:t>Checkpoint</w:t>
      </w:r>
      <w:r w:rsidR="008C5816">
        <w:rPr>
          <w:rStyle w:val="Strong"/>
        </w:rPr>
        <w:t xml:space="preserve"> 2</w:t>
      </w:r>
      <w:r w:rsidRPr="009924EE">
        <w:rPr>
          <w:rStyle w:val="Strong"/>
        </w:rPr>
        <w:t>:</w:t>
      </w:r>
      <w:r>
        <w:t xml:space="preserve"> </w:t>
      </w:r>
      <w:r w:rsidR="00025BC6">
        <w:t>d</w:t>
      </w:r>
      <w:r w:rsidR="00553D6D">
        <w:t xml:space="preserve">isplay </w:t>
      </w:r>
      <w:r w:rsidR="00553D6D" w:rsidRPr="009924EE">
        <w:rPr>
          <w:rStyle w:val="Strong"/>
        </w:rPr>
        <w:t>SOL PPT ‘3.1 Checkpoint 2’</w:t>
      </w:r>
      <w:r w:rsidR="00553D6D">
        <w:t xml:space="preserve"> to check </w:t>
      </w:r>
      <w:r w:rsidR="00BC4E28">
        <w:t>students</w:t>
      </w:r>
      <w:r w:rsidR="00883047">
        <w:t>’</w:t>
      </w:r>
      <w:r w:rsidR="00BC4E28">
        <w:t xml:space="preserve"> </w:t>
      </w:r>
      <w:r w:rsidR="00553D6D">
        <w:t xml:space="preserve">understanding of </w:t>
      </w:r>
      <w:r w:rsidR="00883047">
        <w:t xml:space="preserve">the </w:t>
      </w:r>
      <w:r w:rsidR="009924EE">
        <w:t xml:space="preserve">key </w:t>
      </w:r>
      <w:r w:rsidR="00D35DE0">
        <w:t>terms</w:t>
      </w:r>
      <w:r w:rsidR="00ED32FB">
        <w:t>:</w:t>
      </w:r>
      <w:r w:rsidR="00D35DE0">
        <w:t xml:space="preserve"> </w:t>
      </w:r>
      <w:r w:rsidR="00883047">
        <w:t>‘</w:t>
      </w:r>
      <w:r w:rsidR="00D35DE0">
        <w:t>atom</w:t>
      </w:r>
      <w:r w:rsidR="00883047">
        <w:t>’</w:t>
      </w:r>
      <w:r w:rsidR="00D35DE0">
        <w:t xml:space="preserve">, </w:t>
      </w:r>
      <w:r w:rsidR="00883047">
        <w:t>‘</w:t>
      </w:r>
      <w:r w:rsidR="00D35DE0">
        <w:t>mixture</w:t>
      </w:r>
      <w:r w:rsidR="00883047">
        <w:t>’</w:t>
      </w:r>
      <w:r w:rsidR="00D35DE0">
        <w:t xml:space="preserve">, </w:t>
      </w:r>
      <w:r w:rsidR="00883047">
        <w:t>‘</w:t>
      </w:r>
      <w:r w:rsidR="00D35DE0">
        <w:t>pure substance</w:t>
      </w:r>
      <w:r w:rsidR="00883047">
        <w:t>’</w:t>
      </w:r>
      <w:r w:rsidR="00D35DE0">
        <w:t xml:space="preserve">, </w:t>
      </w:r>
      <w:r w:rsidR="00883047">
        <w:t>‘</w:t>
      </w:r>
      <w:r w:rsidR="00D35DE0">
        <w:t>homogen</w:t>
      </w:r>
      <w:r w:rsidR="00154133">
        <w:t>e</w:t>
      </w:r>
      <w:r w:rsidR="00D35DE0">
        <w:t>ous</w:t>
      </w:r>
      <w:r w:rsidR="00883047">
        <w:t>’</w:t>
      </w:r>
      <w:r w:rsidR="00D35DE0">
        <w:t xml:space="preserve"> and </w:t>
      </w:r>
      <w:r w:rsidR="00883047">
        <w:t>‘</w:t>
      </w:r>
      <w:r w:rsidR="00D35DE0">
        <w:t>heterogen</w:t>
      </w:r>
      <w:r w:rsidR="001A64F1">
        <w:t>e</w:t>
      </w:r>
      <w:r w:rsidR="00D35DE0">
        <w:t>ous</w:t>
      </w:r>
      <w:r w:rsidR="00883047">
        <w:t>’</w:t>
      </w:r>
      <w:r w:rsidR="009924EE">
        <w:t>.</w:t>
      </w:r>
      <w:r w:rsidR="00775524">
        <w:t xml:space="preserve"> Use </w:t>
      </w:r>
      <w:r w:rsidR="00883047">
        <w:t xml:space="preserve">a </w:t>
      </w:r>
      <w:r w:rsidR="00775524">
        <w:t>choral response or mini whiteboards to collect responses from all students</w:t>
      </w:r>
      <w:r w:rsidR="007634F8">
        <w:t xml:space="preserve"> (</w:t>
      </w:r>
      <w:r w:rsidR="00883047">
        <w:t xml:space="preserve">Refer to </w:t>
      </w:r>
      <w:hyperlink r:id="rId31" w:history="1">
        <w:r w:rsidR="007634F8" w:rsidRPr="00625590">
          <w:rPr>
            <w:rStyle w:val="Hyperlink"/>
          </w:rPr>
          <w:t>response systems</w:t>
        </w:r>
      </w:hyperlink>
      <w:r w:rsidR="007634F8">
        <w:t xml:space="preserve"> for more information on checking for understanding)</w:t>
      </w:r>
      <w:r w:rsidR="00775524">
        <w:t>.</w:t>
      </w:r>
      <w:r w:rsidR="00B06664">
        <w:t xml:space="preserve"> The statements and answers are outlined below:</w:t>
      </w:r>
    </w:p>
    <w:p w14:paraId="4518004F" w14:textId="68C6C5D1" w:rsidR="00965DA8" w:rsidRDefault="004A1D00" w:rsidP="007606BE">
      <w:pPr>
        <w:pStyle w:val="FeatureBox3"/>
        <w:numPr>
          <w:ilvl w:val="0"/>
          <w:numId w:val="40"/>
        </w:numPr>
        <w:ind w:left="567" w:hanging="567"/>
      </w:pPr>
      <w:r w:rsidRPr="004A1D00">
        <w:t>A substance or mixture that is different throughout</w:t>
      </w:r>
      <w:r w:rsidR="00883047">
        <w:t>.</w:t>
      </w:r>
      <w:r w:rsidR="001C09CD">
        <w:t xml:space="preserve"> </w:t>
      </w:r>
      <w:r w:rsidR="00883047">
        <w:rPr>
          <w:rStyle w:val="Strong"/>
        </w:rPr>
        <w:t>H</w:t>
      </w:r>
      <w:r w:rsidR="00653B62" w:rsidRPr="00653B62">
        <w:rPr>
          <w:rStyle w:val="Strong"/>
        </w:rPr>
        <w:t>eterogen</w:t>
      </w:r>
      <w:r w:rsidR="001A64F1">
        <w:rPr>
          <w:rStyle w:val="Strong"/>
        </w:rPr>
        <w:t>e</w:t>
      </w:r>
      <w:r w:rsidR="00653B62" w:rsidRPr="00653B62">
        <w:rPr>
          <w:rStyle w:val="Strong"/>
        </w:rPr>
        <w:t>ous</w:t>
      </w:r>
      <w:r w:rsidR="00883047">
        <w:rPr>
          <w:rStyle w:val="Strong"/>
        </w:rPr>
        <w:t>.</w:t>
      </w:r>
    </w:p>
    <w:p w14:paraId="6950CB4C" w14:textId="63D11808" w:rsidR="001C09CD" w:rsidRDefault="001C09CD" w:rsidP="007606BE">
      <w:pPr>
        <w:pStyle w:val="FeatureBox3"/>
        <w:numPr>
          <w:ilvl w:val="0"/>
          <w:numId w:val="40"/>
        </w:numPr>
        <w:ind w:left="567" w:hanging="567"/>
      </w:pPr>
      <w:r w:rsidRPr="001C09CD">
        <w:t>Substance made up of only one type of particle, or having a fixed ratio of particles</w:t>
      </w:r>
      <w:r w:rsidR="00883047">
        <w:rPr>
          <w:rStyle w:val="Strong"/>
        </w:rPr>
        <w:t>. P</w:t>
      </w:r>
      <w:r w:rsidR="005409A9" w:rsidRPr="005409A9">
        <w:rPr>
          <w:rStyle w:val="Strong"/>
        </w:rPr>
        <w:t>ure substance</w:t>
      </w:r>
      <w:r w:rsidR="00883047">
        <w:rPr>
          <w:rStyle w:val="Strong"/>
        </w:rPr>
        <w:t>.</w:t>
      </w:r>
    </w:p>
    <w:p w14:paraId="14C23860" w14:textId="08F9EB83" w:rsidR="001C09CD" w:rsidRDefault="00E42911" w:rsidP="007606BE">
      <w:pPr>
        <w:pStyle w:val="FeatureBox3"/>
        <w:numPr>
          <w:ilvl w:val="0"/>
          <w:numId w:val="40"/>
        </w:numPr>
        <w:ind w:left="567" w:hanging="567"/>
      </w:pPr>
      <w:r w:rsidRPr="00E42911">
        <w:t>The smallest particle that makes up matter</w:t>
      </w:r>
      <w:r w:rsidR="00883047">
        <w:rPr>
          <w:rStyle w:val="Strong"/>
        </w:rPr>
        <w:t>. A</w:t>
      </w:r>
      <w:r w:rsidR="005409A9" w:rsidRPr="005409A9">
        <w:rPr>
          <w:rStyle w:val="Strong"/>
        </w:rPr>
        <w:t>tom</w:t>
      </w:r>
      <w:r w:rsidR="00883047">
        <w:rPr>
          <w:rStyle w:val="Strong"/>
        </w:rPr>
        <w:t>.</w:t>
      </w:r>
    </w:p>
    <w:p w14:paraId="41E73074" w14:textId="24C8F17F" w:rsidR="00E42911" w:rsidRDefault="00E42911" w:rsidP="007606BE">
      <w:pPr>
        <w:pStyle w:val="FeatureBox3"/>
        <w:numPr>
          <w:ilvl w:val="0"/>
          <w:numId w:val="40"/>
        </w:numPr>
        <w:ind w:left="567" w:hanging="567"/>
      </w:pPr>
      <w:r w:rsidRPr="00E42911">
        <w:t>Substance made up of varying amounts of different particles</w:t>
      </w:r>
      <w:r w:rsidR="00883047">
        <w:rPr>
          <w:rStyle w:val="Strong"/>
        </w:rPr>
        <w:t>. M</w:t>
      </w:r>
      <w:r w:rsidR="005409A9" w:rsidRPr="005409A9">
        <w:rPr>
          <w:rStyle w:val="Strong"/>
        </w:rPr>
        <w:t>ixture</w:t>
      </w:r>
      <w:r w:rsidR="00883047">
        <w:rPr>
          <w:rStyle w:val="Strong"/>
        </w:rPr>
        <w:t>.</w:t>
      </w:r>
    </w:p>
    <w:p w14:paraId="2EE2231F" w14:textId="3BCDFF45" w:rsidR="00E42911" w:rsidRPr="00E42911" w:rsidRDefault="00DC3541" w:rsidP="007606BE">
      <w:pPr>
        <w:pStyle w:val="FeatureBox3"/>
        <w:numPr>
          <w:ilvl w:val="0"/>
          <w:numId w:val="40"/>
        </w:numPr>
        <w:ind w:left="567" w:hanging="567"/>
      </w:pPr>
      <w:r w:rsidRPr="00DC3541">
        <w:t>A substance or mixture that is the same throughout</w:t>
      </w:r>
      <w:r w:rsidR="00883047">
        <w:rPr>
          <w:rStyle w:val="Strong"/>
        </w:rPr>
        <w:t>. H</w:t>
      </w:r>
      <w:r w:rsidR="005409A9" w:rsidRPr="005409A9">
        <w:rPr>
          <w:rStyle w:val="Strong"/>
        </w:rPr>
        <w:t>omogen</w:t>
      </w:r>
      <w:r w:rsidR="00154133">
        <w:rPr>
          <w:rStyle w:val="Strong"/>
        </w:rPr>
        <w:t>e</w:t>
      </w:r>
      <w:r w:rsidR="005409A9" w:rsidRPr="005409A9">
        <w:rPr>
          <w:rStyle w:val="Strong"/>
        </w:rPr>
        <w:t>ous</w:t>
      </w:r>
      <w:r w:rsidR="00883047">
        <w:rPr>
          <w:rStyle w:val="Strong"/>
        </w:rPr>
        <w:t>.</w:t>
      </w:r>
    </w:p>
    <w:p w14:paraId="0BD1CDCA" w14:textId="31B795D7" w:rsidR="00B74F30" w:rsidRDefault="00097DDC" w:rsidP="007606BE">
      <w:pPr>
        <w:pStyle w:val="ListNumber"/>
        <w:numPr>
          <w:ilvl w:val="0"/>
          <w:numId w:val="6"/>
        </w:numPr>
      </w:pPr>
      <w:r>
        <w:t xml:space="preserve">Provide students with items that they can use to make a </w:t>
      </w:r>
      <w:r w:rsidR="002946AD">
        <w:t xml:space="preserve">particle </w:t>
      </w:r>
      <w:r w:rsidR="005136C2">
        <w:t>model</w:t>
      </w:r>
      <w:r w:rsidR="002946AD">
        <w:t xml:space="preserve"> to represent</w:t>
      </w:r>
      <w:r>
        <w:t xml:space="preserve"> </w:t>
      </w:r>
      <w:r w:rsidR="00822D12">
        <w:t>pure substance</w:t>
      </w:r>
      <w:r w:rsidR="005136C2">
        <w:t>s</w:t>
      </w:r>
      <w:r w:rsidR="00822D12">
        <w:t xml:space="preserve">, </w:t>
      </w:r>
      <w:r w:rsidR="005136C2">
        <w:t xml:space="preserve">a </w:t>
      </w:r>
      <w:r w:rsidR="00822D12">
        <w:t>homogen</w:t>
      </w:r>
      <w:r w:rsidR="00154133">
        <w:t>e</w:t>
      </w:r>
      <w:r w:rsidR="00822D12">
        <w:t xml:space="preserve">ous mixture and </w:t>
      </w:r>
      <w:r w:rsidR="005136C2">
        <w:t xml:space="preserve">a </w:t>
      </w:r>
      <w:r w:rsidR="00822D12">
        <w:t>heterogen</w:t>
      </w:r>
      <w:r w:rsidR="001A64F1">
        <w:t>e</w:t>
      </w:r>
      <w:r w:rsidR="00822D12">
        <w:t>ous mixture. Items may include</w:t>
      </w:r>
      <w:r w:rsidR="00C75122">
        <w:t xml:space="preserve"> </w:t>
      </w:r>
      <w:r w:rsidR="00CC6D9B">
        <w:t>differently coloured plasticine, differently coloured beads</w:t>
      </w:r>
      <w:r w:rsidR="00242812">
        <w:t xml:space="preserve"> and </w:t>
      </w:r>
      <w:r w:rsidR="00025BC6">
        <w:t xml:space="preserve">building </w:t>
      </w:r>
      <w:r w:rsidR="00242812">
        <w:t>bricks.</w:t>
      </w:r>
    </w:p>
    <w:p w14:paraId="36CFF39C" w14:textId="57B51D9F" w:rsidR="00242812" w:rsidRDefault="005566AD" w:rsidP="007606BE">
      <w:pPr>
        <w:pStyle w:val="ListNumber"/>
        <w:numPr>
          <w:ilvl w:val="0"/>
          <w:numId w:val="6"/>
        </w:numPr>
      </w:pPr>
      <w:r>
        <w:t>Provide students with a copy of the</w:t>
      </w:r>
      <w:r w:rsidR="0071587F">
        <w:t xml:space="preserve"> </w:t>
      </w:r>
      <w:hyperlink w:anchor="_Student_resource_–_3" w:history="1">
        <w:r w:rsidR="0071587F" w:rsidRPr="0071587F">
          <w:rPr>
            <w:rStyle w:val="Hyperlink"/>
          </w:rPr>
          <w:t>Student resource – modelling substances</w:t>
        </w:r>
      </w:hyperlink>
      <w:r>
        <w:t xml:space="preserve">. </w:t>
      </w:r>
      <w:r w:rsidR="00242812">
        <w:t>Students work in small groups to develop a</w:t>
      </w:r>
      <w:r w:rsidR="00F33B61">
        <w:t xml:space="preserve"> </w:t>
      </w:r>
      <w:r w:rsidR="002946AD">
        <w:t>model</w:t>
      </w:r>
      <w:r w:rsidR="00F33B61">
        <w:t xml:space="preserve"> to represent the different substances. Students evaluate their model</w:t>
      </w:r>
      <w:r>
        <w:t>s</w:t>
      </w:r>
      <w:r w:rsidR="00F33B61">
        <w:t xml:space="preserve"> using </w:t>
      </w:r>
      <w:r>
        <w:t>the evaluation criteria.</w:t>
      </w:r>
    </w:p>
    <w:p w14:paraId="0729BAE3" w14:textId="415B02AA" w:rsidR="00C32CED" w:rsidRDefault="000C1187" w:rsidP="000C1187">
      <w:pPr>
        <w:pStyle w:val="FeatureBox3"/>
      </w:pPr>
      <w:r w:rsidRPr="00553121">
        <w:rPr>
          <w:rStyle w:val="Strong"/>
        </w:rPr>
        <w:t>Checkpoint</w:t>
      </w:r>
      <w:r w:rsidR="008C5816">
        <w:rPr>
          <w:rStyle w:val="Strong"/>
        </w:rPr>
        <w:t xml:space="preserve"> 3</w:t>
      </w:r>
      <w:r w:rsidRPr="00553121">
        <w:rPr>
          <w:rStyle w:val="Strong"/>
        </w:rPr>
        <w:t>:</w:t>
      </w:r>
      <w:r>
        <w:t xml:space="preserve"> </w:t>
      </w:r>
      <w:r w:rsidR="00025BC6">
        <w:t>d</w:t>
      </w:r>
      <w:r>
        <w:t xml:space="preserve">isplay </w:t>
      </w:r>
      <w:r w:rsidRPr="008F52CC">
        <w:rPr>
          <w:rStyle w:val="Strong"/>
        </w:rPr>
        <w:t>SOL PPT ‘3.1 Checkpoint 3’</w:t>
      </w:r>
      <w:r w:rsidR="00C969BF">
        <w:t xml:space="preserve">. </w:t>
      </w:r>
      <w:r w:rsidR="00F231F4">
        <w:t>S</w:t>
      </w:r>
      <w:r w:rsidR="00C969BF">
        <w:t xml:space="preserve">tudents match </w:t>
      </w:r>
      <w:r w:rsidR="00553121">
        <w:t xml:space="preserve">particle diagrams </w:t>
      </w:r>
      <w:r w:rsidR="008756F7">
        <w:t>to descriptions</w:t>
      </w:r>
      <w:r w:rsidR="00553121">
        <w:t xml:space="preserve"> of their contents. A screenshot of the slide and the answers is provided in </w:t>
      </w:r>
      <w:r w:rsidR="008A1AAB">
        <w:fldChar w:fldCharType="begin"/>
      </w:r>
      <w:r w:rsidR="008A1AAB">
        <w:instrText xml:space="preserve"> REF _Ref224135706 \h </w:instrText>
      </w:r>
      <w:r w:rsidR="008A1AAB">
        <w:fldChar w:fldCharType="separate"/>
      </w:r>
      <w:r w:rsidR="008A1AAB">
        <w:t xml:space="preserve">Figure </w:t>
      </w:r>
      <w:r w:rsidR="008A1AAB">
        <w:rPr>
          <w:noProof/>
        </w:rPr>
        <w:t>1</w:t>
      </w:r>
      <w:r w:rsidR="008A1AAB">
        <w:fldChar w:fldCharType="end"/>
      </w:r>
      <w:r w:rsidR="00E56741">
        <w:t>.</w:t>
      </w:r>
    </w:p>
    <w:p w14:paraId="05C0F1D1" w14:textId="4350E8B8" w:rsidR="008A1AAB" w:rsidRPr="008A1AAB" w:rsidRDefault="008A1AAB" w:rsidP="008A1AAB">
      <w:pPr>
        <w:pStyle w:val="Caption"/>
      </w:pPr>
      <w:bookmarkStart w:id="22" w:name="_Ref224135706"/>
      <w:r>
        <w:t xml:space="preserve">Figure </w:t>
      </w:r>
      <w:r>
        <w:fldChar w:fldCharType="begin"/>
      </w:r>
      <w:r>
        <w:instrText xml:space="preserve"> SEQ Figure \* ARABIC </w:instrText>
      </w:r>
      <w:r>
        <w:fldChar w:fldCharType="separate"/>
      </w:r>
      <w:r w:rsidR="00025BC6">
        <w:rPr>
          <w:noProof/>
        </w:rPr>
        <w:t>1</w:t>
      </w:r>
      <w:r>
        <w:fldChar w:fldCharType="end"/>
      </w:r>
      <w:bookmarkEnd w:id="22"/>
      <w:r>
        <w:t xml:space="preserve"> – checkpoint 3 slide and sample answers</w:t>
      </w:r>
    </w:p>
    <w:p w14:paraId="663723CE" w14:textId="51027F03" w:rsidR="00553121" w:rsidRPr="00553121" w:rsidRDefault="008A1AAB" w:rsidP="00553121">
      <w:r>
        <w:rPr>
          <w:noProof/>
        </w:rPr>
        <w:drawing>
          <wp:inline distT="0" distB="0" distL="0" distR="0" wp14:anchorId="67CF79BE" wp14:editId="38C8EEB0">
            <wp:extent cx="6120130" cy="3442335"/>
            <wp:effectExtent l="0" t="0" r="0" b="5715"/>
            <wp:docPr id="1765106388" name="Graphic 1" descr="A screenshot of the 3.1 Checkpoint 3 slide with sample answers annot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106388" name="Graphic 1" descr="A screenshot of the 3.1 Checkpoint 3 slide with sample answers annotated."/>
                    <pic:cNvPicPr/>
                  </pic:nvPicPr>
                  <pic:blipFill>
                    <a:blip r:embed="rId32">
                      <a:extLst>
                        <a:ext uri="{96DAC541-7B7A-43D3-8B79-37D633B846F1}">
                          <asvg:svgBlip xmlns:asvg="http://schemas.microsoft.com/office/drawing/2016/SVG/main" r:embed="rId33"/>
                        </a:ext>
                      </a:extLst>
                    </a:blip>
                    <a:stretch>
                      <a:fillRect/>
                    </a:stretch>
                  </pic:blipFill>
                  <pic:spPr>
                    <a:xfrm>
                      <a:off x="0" y="0"/>
                      <a:ext cx="6120130" cy="3442335"/>
                    </a:xfrm>
                    <a:prstGeom prst="rect">
                      <a:avLst/>
                    </a:prstGeom>
                  </pic:spPr>
                </pic:pic>
              </a:graphicData>
            </a:graphic>
          </wp:inline>
        </w:drawing>
      </w:r>
    </w:p>
    <w:p w14:paraId="4960C6B5" w14:textId="2B88FE73" w:rsidR="005136C2" w:rsidRDefault="005136C2" w:rsidP="005136C2">
      <w:pPr>
        <w:rPr>
          <w:rStyle w:val="Strong"/>
        </w:rPr>
      </w:pPr>
      <w:r w:rsidRPr="005136C2">
        <w:rPr>
          <w:rStyle w:val="Strong"/>
        </w:rPr>
        <w:t>Sample response: Student resource – modelling substances</w:t>
      </w:r>
    </w:p>
    <w:p w14:paraId="48D3FDE1" w14:textId="77777777" w:rsidR="005136C2" w:rsidRDefault="005136C2" w:rsidP="005136C2">
      <w:pPr>
        <w:pStyle w:val="ListBullet"/>
        <w:numPr>
          <w:ilvl w:val="0"/>
          <w:numId w:val="0"/>
        </w:numPr>
        <w:ind w:left="567" w:hanging="567"/>
        <w:rPr>
          <w:lang w:eastAsia="en-AU"/>
        </w:rPr>
      </w:pPr>
      <w:r>
        <w:rPr>
          <w:lang w:eastAsia="en-AU"/>
        </w:rPr>
        <w:t>Draw a diagram to represent each of your models in the space below. Include appropriate labels.</w:t>
      </w:r>
    </w:p>
    <w:tbl>
      <w:tblPr>
        <w:tblStyle w:val="TableGrid"/>
        <w:tblW w:w="0" w:type="auto"/>
        <w:tblLook w:val="04A0" w:firstRow="1" w:lastRow="0" w:firstColumn="1" w:lastColumn="0" w:noHBand="0" w:noVBand="1"/>
        <w:tblDescription w:val="Sample student response."/>
      </w:tblPr>
      <w:tblGrid>
        <w:gridCol w:w="4814"/>
        <w:gridCol w:w="4814"/>
      </w:tblGrid>
      <w:tr w:rsidR="005136C2" w:rsidRPr="00B76C17" w14:paraId="25422E87" w14:textId="77777777" w:rsidTr="0043264C">
        <w:trPr>
          <w:trHeight w:val="2345"/>
        </w:trPr>
        <w:tc>
          <w:tcPr>
            <w:tcW w:w="4814" w:type="dxa"/>
          </w:tcPr>
          <w:p w14:paraId="7048AB71" w14:textId="77777777" w:rsidR="005136C2" w:rsidRDefault="001401C5" w:rsidP="008714F7">
            <w:pPr>
              <w:spacing w:after="0"/>
            </w:pPr>
            <w:r>
              <w:t xml:space="preserve">Pure substance </w:t>
            </w:r>
            <w:r w:rsidR="00705C52">
              <w:t>– gold</w:t>
            </w:r>
          </w:p>
          <w:p w14:paraId="07BF715D" w14:textId="45DCC03D" w:rsidR="0040428A" w:rsidRPr="00B76C17" w:rsidRDefault="00CE4E80" w:rsidP="008714F7">
            <w:pPr>
              <w:spacing w:before="0" w:after="0"/>
            </w:pPr>
            <w:r w:rsidRPr="00CE4E80">
              <w:rPr>
                <w:noProof/>
              </w:rPr>
              <w:drawing>
                <wp:inline distT="0" distB="0" distL="0" distR="0" wp14:anchorId="40C7CBB6" wp14:editId="5D4E422D">
                  <wp:extent cx="2252690" cy="1114425"/>
                  <wp:effectExtent l="0" t="0" r="0" b="0"/>
                  <wp:docPr id="1156746502" name="Picture 1" descr="A sample student response representing a pure sub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746502" name="Picture 1" descr="A sample student response representing a pure substance."/>
                          <pic:cNvPicPr/>
                        </pic:nvPicPr>
                        <pic:blipFill>
                          <a:blip r:embed="rId34"/>
                          <a:stretch>
                            <a:fillRect/>
                          </a:stretch>
                        </pic:blipFill>
                        <pic:spPr>
                          <a:xfrm>
                            <a:off x="0" y="0"/>
                            <a:ext cx="2258932" cy="1117513"/>
                          </a:xfrm>
                          <a:prstGeom prst="rect">
                            <a:avLst/>
                          </a:prstGeom>
                        </pic:spPr>
                      </pic:pic>
                    </a:graphicData>
                  </a:graphic>
                </wp:inline>
              </w:drawing>
            </w:r>
          </w:p>
        </w:tc>
        <w:tc>
          <w:tcPr>
            <w:tcW w:w="4814" w:type="dxa"/>
          </w:tcPr>
          <w:p w14:paraId="3B193C82" w14:textId="55B305C6" w:rsidR="005136C2" w:rsidRDefault="001401C5" w:rsidP="008714F7">
            <w:pPr>
              <w:spacing w:after="0"/>
            </w:pPr>
            <w:r>
              <w:t>Pure substance – water</w:t>
            </w:r>
            <w:r w:rsidR="00CE4E80">
              <w:t xml:space="preserve"> (compound)</w:t>
            </w:r>
          </w:p>
          <w:p w14:paraId="566CC158" w14:textId="30BD3136" w:rsidR="005B1146" w:rsidRPr="00B76C17" w:rsidRDefault="00001C69" w:rsidP="008714F7">
            <w:pPr>
              <w:spacing w:before="0" w:after="0"/>
            </w:pPr>
            <w:r w:rsidRPr="00001C69">
              <w:rPr>
                <w:noProof/>
              </w:rPr>
              <w:drawing>
                <wp:inline distT="0" distB="0" distL="0" distR="0" wp14:anchorId="6515B04B" wp14:editId="3EA2EF9D">
                  <wp:extent cx="2502952" cy="1181100"/>
                  <wp:effectExtent l="0" t="0" r="0" b="0"/>
                  <wp:docPr id="1692749563" name="Picture 1" descr="A sample student response representing a pure sub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749563" name="Picture 1" descr="A sample student response representing a pure substance."/>
                          <pic:cNvPicPr/>
                        </pic:nvPicPr>
                        <pic:blipFill>
                          <a:blip r:embed="rId35"/>
                          <a:stretch>
                            <a:fillRect/>
                          </a:stretch>
                        </pic:blipFill>
                        <pic:spPr>
                          <a:xfrm>
                            <a:off x="0" y="0"/>
                            <a:ext cx="2504643" cy="1181898"/>
                          </a:xfrm>
                          <a:prstGeom prst="rect">
                            <a:avLst/>
                          </a:prstGeom>
                        </pic:spPr>
                      </pic:pic>
                    </a:graphicData>
                  </a:graphic>
                </wp:inline>
              </w:drawing>
            </w:r>
          </w:p>
        </w:tc>
      </w:tr>
      <w:tr w:rsidR="005136C2" w:rsidRPr="00B76C17" w14:paraId="431AFA87" w14:textId="77777777">
        <w:trPr>
          <w:trHeight w:val="2270"/>
        </w:trPr>
        <w:tc>
          <w:tcPr>
            <w:tcW w:w="4814" w:type="dxa"/>
          </w:tcPr>
          <w:p w14:paraId="2C74FCA9" w14:textId="37E8EDFB" w:rsidR="005136C2" w:rsidRDefault="00001C69" w:rsidP="008714F7">
            <w:pPr>
              <w:spacing w:after="0"/>
            </w:pPr>
            <w:r>
              <w:t>Homogen</w:t>
            </w:r>
            <w:r w:rsidR="006C1376">
              <w:t>e</w:t>
            </w:r>
            <w:r>
              <w:t xml:space="preserve">ous mixture – </w:t>
            </w:r>
            <w:r w:rsidR="00593824">
              <w:t>salt water</w:t>
            </w:r>
          </w:p>
          <w:p w14:paraId="76FFB78C" w14:textId="7791EBDA" w:rsidR="008714F7" w:rsidRPr="00B76C17" w:rsidRDefault="008714F7" w:rsidP="008714F7">
            <w:pPr>
              <w:spacing w:before="0" w:after="0"/>
            </w:pPr>
            <w:r w:rsidRPr="008714F7">
              <w:rPr>
                <w:noProof/>
              </w:rPr>
              <w:drawing>
                <wp:inline distT="0" distB="0" distL="0" distR="0" wp14:anchorId="3412077A" wp14:editId="1724BE6B">
                  <wp:extent cx="2600325" cy="1232963"/>
                  <wp:effectExtent l="0" t="0" r="0" b="5715"/>
                  <wp:docPr id="764974102" name="Picture 1" descr="A sample student response representing a homogenous mixture of water and sa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974102" name="Picture 1" descr="A sample student response representing a homogenous mixture of water and salt."/>
                          <pic:cNvPicPr/>
                        </pic:nvPicPr>
                        <pic:blipFill>
                          <a:blip r:embed="rId36"/>
                          <a:stretch>
                            <a:fillRect/>
                          </a:stretch>
                        </pic:blipFill>
                        <pic:spPr>
                          <a:xfrm>
                            <a:off x="0" y="0"/>
                            <a:ext cx="2611038" cy="1238043"/>
                          </a:xfrm>
                          <a:prstGeom prst="rect">
                            <a:avLst/>
                          </a:prstGeom>
                        </pic:spPr>
                      </pic:pic>
                    </a:graphicData>
                  </a:graphic>
                </wp:inline>
              </w:drawing>
            </w:r>
          </w:p>
        </w:tc>
        <w:tc>
          <w:tcPr>
            <w:tcW w:w="4814" w:type="dxa"/>
          </w:tcPr>
          <w:p w14:paraId="4D63D7CD" w14:textId="5B4933AE" w:rsidR="005136C2" w:rsidRDefault="0074107D" w:rsidP="008714F7">
            <w:pPr>
              <w:spacing w:after="0"/>
            </w:pPr>
            <w:r>
              <w:t>Heterogen</w:t>
            </w:r>
            <w:r w:rsidR="001A64F1">
              <w:t>e</w:t>
            </w:r>
            <w:r>
              <w:t>ous mixture – salad dressing</w:t>
            </w:r>
          </w:p>
          <w:p w14:paraId="4B317324" w14:textId="3A458885" w:rsidR="00593824" w:rsidRPr="00B76C17" w:rsidRDefault="00593824" w:rsidP="008714F7">
            <w:pPr>
              <w:spacing w:before="0" w:after="0"/>
            </w:pPr>
            <w:r w:rsidRPr="00593824">
              <w:rPr>
                <w:noProof/>
              </w:rPr>
              <w:drawing>
                <wp:inline distT="0" distB="0" distL="0" distR="0" wp14:anchorId="18933148" wp14:editId="76390FC1">
                  <wp:extent cx="2000353" cy="1187511"/>
                  <wp:effectExtent l="0" t="0" r="0" b="0"/>
                  <wp:docPr id="200361824" name="Picture 1" descr="A sample student response representing a heterogenous mixture of oil, vinegar and her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61824" name="Picture 1" descr="A sample student response representing a heterogenous mixture of oil, vinegar and herbs."/>
                          <pic:cNvPicPr/>
                        </pic:nvPicPr>
                        <pic:blipFill>
                          <a:blip r:embed="rId37"/>
                          <a:stretch>
                            <a:fillRect/>
                          </a:stretch>
                        </pic:blipFill>
                        <pic:spPr>
                          <a:xfrm>
                            <a:off x="0" y="0"/>
                            <a:ext cx="2000353" cy="1187511"/>
                          </a:xfrm>
                          <a:prstGeom prst="rect">
                            <a:avLst/>
                          </a:prstGeom>
                        </pic:spPr>
                      </pic:pic>
                    </a:graphicData>
                  </a:graphic>
                </wp:inline>
              </w:drawing>
            </w:r>
          </w:p>
        </w:tc>
      </w:tr>
    </w:tbl>
    <w:p w14:paraId="3CC839D3" w14:textId="7BFC774B" w:rsidR="008714F7" w:rsidRPr="008714F7" w:rsidRDefault="008714F7" w:rsidP="0043264C">
      <w:pPr>
        <w:pStyle w:val="FeatureBox4"/>
      </w:pPr>
      <w:bookmarkStart w:id="23" w:name="_Ref220355947"/>
      <w:r w:rsidRPr="00EF6CEB">
        <w:rPr>
          <w:rStyle w:val="Strong"/>
        </w:rPr>
        <w:t>Note:</w:t>
      </w:r>
      <w:r>
        <w:t xml:space="preserve"> </w:t>
      </w:r>
      <w:r w:rsidR="00570F35">
        <w:t>s</w:t>
      </w:r>
      <w:r w:rsidR="00CC6D9B">
        <w:t xml:space="preserve">tudents </w:t>
      </w:r>
      <w:r w:rsidR="00873FB3">
        <w:t>may represent</w:t>
      </w:r>
      <w:r w:rsidR="00D538AA">
        <w:t xml:space="preserve"> compounds using a particular shape or object rather than using </w:t>
      </w:r>
      <w:r w:rsidR="00EB51DA">
        <w:t xml:space="preserve">actual atom ratios. Students will learn </w:t>
      </w:r>
      <w:r w:rsidR="00041EC2">
        <w:t xml:space="preserve">about </w:t>
      </w:r>
      <w:r w:rsidR="00457389">
        <w:t xml:space="preserve">molecules </w:t>
      </w:r>
      <w:r w:rsidR="0043264C">
        <w:t>and compounds in the Periodic table and atomic structure focus area.</w:t>
      </w:r>
    </w:p>
    <w:p w14:paraId="6C1ECDB5" w14:textId="4EBF3D1B" w:rsidR="00745695" w:rsidRPr="00B81421" w:rsidRDefault="00745695" w:rsidP="00745695">
      <w:pPr>
        <w:rPr>
          <w:rStyle w:val="Strong"/>
        </w:rPr>
      </w:pPr>
      <w:r w:rsidRPr="00B81421">
        <w:rPr>
          <w:rStyle w:val="Strong"/>
        </w:rPr>
        <w:t xml:space="preserve">Scientific </w:t>
      </w:r>
      <w:r>
        <w:rPr>
          <w:rStyle w:val="Strong"/>
        </w:rPr>
        <w:t>m</w:t>
      </w:r>
      <w:r w:rsidRPr="00B81421">
        <w:rPr>
          <w:rStyle w:val="Strong"/>
        </w:rPr>
        <w:t xml:space="preserve">odel </w:t>
      </w:r>
      <w:r>
        <w:rPr>
          <w:rStyle w:val="Strong"/>
        </w:rPr>
        <w:t>e</w:t>
      </w:r>
      <w:r w:rsidRPr="00B81421">
        <w:rPr>
          <w:rStyle w:val="Strong"/>
        </w:rPr>
        <w:t xml:space="preserve">valuation </w:t>
      </w:r>
      <w:r>
        <w:rPr>
          <w:rStyle w:val="Strong"/>
        </w:rPr>
        <w:t>c</w:t>
      </w:r>
      <w:r w:rsidRPr="00B81421">
        <w:rPr>
          <w:rStyle w:val="Strong"/>
        </w:rPr>
        <w:t>hecklist</w:t>
      </w:r>
    </w:p>
    <w:p w14:paraId="57577E6F" w14:textId="1CF5BBE6" w:rsidR="00362AED" w:rsidRDefault="00745695" w:rsidP="00745695">
      <w:r w:rsidRPr="006F33E2">
        <w:rPr>
          <w:rFonts w:ascii="Segoe UI Emoji" w:hAnsi="Segoe UI Emoji" w:cs="Segoe UI Emoji"/>
        </w:rPr>
        <w:t>😃</w:t>
      </w:r>
      <w:r>
        <w:t xml:space="preserve"> </w:t>
      </w:r>
      <w:r w:rsidR="00362AED">
        <w:t>–</w:t>
      </w:r>
      <w:r>
        <w:t xml:space="preserve"> Clearly meets the criteria</w:t>
      </w:r>
    </w:p>
    <w:p w14:paraId="4AA6B877" w14:textId="1A361935" w:rsidR="00362AED" w:rsidRDefault="00745695" w:rsidP="00745695">
      <w:r w:rsidRPr="006F33E2">
        <w:rPr>
          <w:rFonts w:ascii="Segoe UI Emoji" w:hAnsi="Segoe UI Emoji" w:cs="Segoe UI Emoji"/>
        </w:rPr>
        <w:t>😐</w:t>
      </w:r>
      <w:r>
        <w:t xml:space="preserve"> </w:t>
      </w:r>
      <w:r w:rsidR="00362AED">
        <w:t>–</w:t>
      </w:r>
      <w:r>
        <w:t xml:space="preserve"> Partially meets the criteria or unsure</w:t>
      </w:r>
    </w:p>
    <w:p w14:paraId="74C68B3E" w14:textId="2871D801" w:rsidR="00745695" w:rsidRDefault="00745695" w:rsidP="00745695">
      <w:r w:rsidRPr="006F33E2">
        <w:rPr>
          <w:rFonts w:ascii="Segoe UI Emoji" w:hAnsi="Segoe UI Emoji" w:cs="Segoe UI Emoji"/>
        </w:rPr>
        <w:t>☹️</w:t>
      </w:r>
      <w:r>
        <w:t xml:space="preserve"> </w:t>
      </w:r>
      <w:r w:rsidR="00362AED">
        <w:t>–</w:t>
      </w:r>
      <w:r>
        <w:t xml:space="preserve"> Does not meet the criteria</w:t>
      </w:r>
    </w:p>
    <w:p w14:paraId="7FD8B857" w14:textId="7D83D2AD" w:rsidR="00745695" w:rsidRDefault="00745695" w:rsidP="00745695">
      <w:pPr>
        <w:pStyle w:val="Caption"/>
      </w:pPr>
      <w:r>
        <w:t xml:space="preserve">Table </w:t>
      </w:r>
      <w:r>
        <w:fldChar w:fldCharType="begin"/>
      </w:r>
      <w:r>
        <w:instrText xml:space="preserve"> SEQ Table \* ARABIC </w:instrText>
      </w:r>
      <w:r>
        <w:fldChar w:fldCharType="separate"/>
      </w:r>
      <w:r w:rsidR="00177CE7">
        <w:rPr>
          <w:noProof/>
        </w:rPr>
        <w:t>6</w:t>
      </w:r>
      <w:r>
        <w:fldChar w:fldCharType="end"/>
      </w:r>
      <w:r>
        <w:t xml:space="preserve"> – scientific model evaluation criteria</w:t>
      </w:r>
    </w:p>
    <w:tbl>
      <w:tblPr>
        <w:tblStyle w:val="Tableheader"/>
        <w:tblW w:w="5000" w:type="pct"/>
        <w:tblLook w:val="04A0" w:firstRow="1" w:lastRow="0" w:firstColumn="1" w:lastColumn="0" w:noHBand="0" w:noVBand="1"/>
        <w:tblDescription w:val="Table checklist completed with sample student responses."/>
      </w:tblPr>
      <w:tblGrid>
        <w:gridCol w:w="6952"/>
        <w:gridCol w:w="892"/>
        <w:gridCol w:w="893"/>
        <w:gridCol w:w="893"/>
      </w:tblGrid>
      <w:tr w:rsidR="00745695" w14:paraId="30E59338" w14:textId="77777777" w:rsidTr="00F231F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7" w:type="pct"/>
            <w:noWrap/>
          </w:tcPr>
          <w:p w14:paraId="3824D452" w14:textId="3278585C" w:rsidR="00745695" w:rsidRDefault="00745695">
            <w:r>
              <w:t xml:space="preserve">Evaluation </w:t>
            </w:r>
            <w:r w:rsidR="00362AED">
              <w:t>c</w:t>
            </w:r>
            <w:r>
              <w:t>riteria</w:t>
            </w:r>
          </w:p>
        </w:tc>
        <w:tc>
          <w:tcPr>
            <w:tcW w:w="931" w:type="pct"/>
            <w:noWrap/>
          </w:tcPr>
          <w:p w14:paraId="77F22B39" w14:textId="77777777" w:rsidR="00745695" w:rsidRPr="006F33E2" w:rsidRDefault="00745695">
            <w:pPr>
              <w:cnfStyle w:val="100000000000" w:firstRow="1" w:lastRow="0" w:firstColumn="0" w:lastColumn="0" w:oddVBand="0" w:evenVBand="0" w:oddHBand="0" w:evenHBand="0" w:firstRowFirstColumn="0" w:firstRowLastColumn="0" w:lastRowFirstColumn="0" w:lastRowLastColumn="0"/>
            </w:pPr>
            <w:r w:rsidRPr="006F33E2">
              <w:rPr>
                <w:rFonts w:ascii="Segoe UI Emoji" w:hAnsi="Segoe UI Emoji" w:cs="Segoe UI Emoji"/>
              </w:rPr>
              <w:t>😃</w:t>
            </w:r>
          </w:p>
        </w:tc>
        <w:tc>
          <w:tcPr>
            <w:tcW w:w="931" w:type="pct"/>
            <w:noWrap/>
          </w:tcPr>
          <w:p w14:paraId="207116F4" w14:textId="77777777" w:rsidR="00745695" w:rsidRPr="006F33E2" w:rsidRDefault="00745695">
            <w:pPr>
              <w:cnfStyle w:val="100000000000" w:firstRow="1" w:lastRow="0" w:firstColumn="0" w:lastColumn="0" w:oddVBand="0" w:evenVBand="0" w:oddHBand="0" w:evenHBand="0" w:firstRowFirstColumn="0" w:firstRowLastColumn="0" w:lastRowFirstColumn="0" w:lastRowLastColumn="0"/>
            </w:pPr>
            <w:r w:rsidRPr="006F33E2">
              <w:rPr>
                <w:rFonts w:ascii="Segoe UI Emoji" w:hAnsi="Segoe UI Emoji" w:cs="Segoe UI Emoji"/>
              </w:rPr>
              <w:t>😐</w:t>
            </w:r>
          </w:p>
        </w:tc>
        <w:tc>
          <w:tcPr>
            <w:tcW w:w="931" w:type="pct"/>
            <w:noWrap/>
          </w:tcPr>
          <w:p w14:paraId="2D8A6230" w14:textId="77777777" w:rsidR="00745695" w:rsidRPr="006F33E2" w:rsidRDefault="00745695">
            <w:pPr>
              <w:cnfStyle w:val="100000000000" w:firstRow="1" w:lastRow="0" w:firstColumn="0" w:lastColumn="0" w:oddVBand="0" w:evenVBand="0" w:oddHBand="0" w:evenHBand="0" w:firstRowFirstColumn="0" w:firstRowLastColumn="0" w:lastRowFirstColumn="0" w:lastRowLastColumn="0"/>
            </w:pPr>
            <w:r w:rsidRPr="006F33E2">
              <w:rPr>
                <w:rFonts w:ascii="Segoe UI Emoji" w:hAnsi="Segoe UI Emoji" w:cs="Segoe UI Emoji"/>
              </w:rPr>
              <w:t>☹️</w:t>
            </w:r>
          </w:p>
        </w:tc>
      </w:tr>
      <w:tr w:rsidR="00745695" w14:paraId="7C531F48" w14:textId="77777777" w:rsidTr="00F23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7" w:type="pct"/>
          </w:tcPr>
          <w:p w14:paraId="724DA5A1" w14:textId="77777777" w:rsidR="00745695" w:rsidRDefault="00745695">
            <w:r>
              <w:t>1. The model presents the key scientific ideas clearly.</w:t>
            </w:r>
          </w:p>
        </w:tc>
        <w:sdt>
          <w:sdtPr>
            <w:id w:val="-432124399"/>
            <w14:checkbox>
              <w14:checked w14:val="1"/>
              <w14:checkedState w14:val="2612" w14:font="MS Gothic"/>
              <w14:uncheckedState w14:val="2610" w14:font="MS Gothic"/>
            </w14:checkbox>
          </w:sdtPr>
          <w:sdtEndPr/>
          <w:sdtContent>
            <w:tc>
              <w:tcPr>
                <w:tcW w:w="931" w:type="pct"/>
              </w:tcPr>
              <w:p w14:paraId="27D80CF9" w14:textId="0E7A91E5" w:rsidR="00745695" w:rsidRDefault="00362AED">
                <w:pPr>
                  <w:cnfStyle w:val="000000100000" w:firstRow="0" w:lastRow="0" w:firstColumn="0" w:lastColumn="0" w:oddVBand="0" w:evenVBand="0" w:oddHBand="1" w:evenHBand="0" w:firstRowFirstColumn="0" w:firstRowLastColumn="0" w:lastRowFirstColumn="0" w:lastRowLastColumn="0"/>
                </w:pPr>
                <w:r>
                  <w:rPr>
                    <w:rFonts w:ascii="MS Gothic" w:eastAsia="MS Gothic" w:hAnsi="MS Gothic" w:hint="eastAsia"/>
                  </w:rPr>
                  <w:t>☒</w:t>
                </w:r>
              </w:p>
            </w:tc>
          </w:sdtContent>
        </w:sdt>
        <w:sdt>
          <w:sdtPr>
            <w:id w:val="65070081"/>
            <w14:checkbox>
              <w14:checked w14:val="0"/>
              <w14:checkedState w14:val="2612" w14:font="MS Gothic"/>
              <w14:uncheckedState w14:val="2610" w14:font="MS Gothic"/>
            </w14:checkbox>
          </w:sdtPr>
          <w:sdtEndPr/>
          <w:sdtContent>
            <w:tc>
              <w:tcPr>
                <w:tcW w:w="931" w:type="pct"/>
              </w:tcPr>
              <w:p w14:paraId="26766D1F" w14:textId="2C51B149" w:rsidR="00745695" w:rsidRPr="006F33E2" w:rsidRDefault="00362AED">
                <w:pPr>
                  <w:cnfStyle w:val="000000100000" w:firstRow="0" w:lastRow="0" w:firstColumn="0" w:lastColumn="0" w:oddVBand="0" w:evenVBand="0" w:oddHBand="1" w:evenHBand="0" w:firstRowFirstColumn="0" w:firstRowLastColumn="0" w:lastRowFirstColumn="0" w:lastRowLastColumn="0"/>
                </w:pPr>
                <w:r>
                  <w:rPr>
                    <w:rFonts w:ascii="MS Gothic" w:eastAsia="MS Gothic" w:hAnsi="MS Gothic" w:hint="eastAsia"/>
                  </w:rPr>
                  <w:t>☐</w:t>
                </w:r>
              </w:p>
            </w:tc>
          </w:sdtContent>
        </w:sdt>
        <w:sdt>
          <w:sdtPr>
            <w:id w:val="-386034914"/>
            <w14:checkbox>
              <w14:checked w14:val="0"/>
              <w14:checkedState w14:val="2612" w14:font="MS Gothic"/>
              <w14:uncheckedState w14:val="2610" w14:font="MS Gothic"/>
            </w14:checkbox>
          </w:sdtPr>
          <w:sdtEndPr/>
          <w:sdtContent>
            <w:tc>
              <w:tcPr>
                <w:tcW w:w="931" w:type="pct"/>
              </w:tcPr>
              <w:p w14:paraId="28450EBD" w14:textId="21FA68F1" w:rsidR="00745695" w:rsidRPr="006F33E2" w:rsidRDefault="00362AED">
                <w:pPr>
                  <w:cnfStyle w:val="000000100000" w:firstRow="0" w:lastRow="0" w:firstColumn="0" w:lastColumn="0" w:oddVBand="0" w:evenVBand="0" w:oddHBand="1" w:evenHBand="0" w:firstRowFirstColumn="0" w:firstRowLastColumn="0" w:lastRowFirstColumn="0" w:lastRowLastColumn="0"/>
                </w:pPr>
                <w:r>
                  <w:rPr>
                    <w:rFonts w:ascii="MS Gothic" w:eastAsia="MS Gothic" w:hAnsi="MS Gothic" w:hint="eastAsia"/>
                  </w:rPr>
                  <w:t>☐</w:t>
                </w:r>
              </w:p>
            </w:tc>
          </w:sdtContent>
        </w:sdt>
      </w:tr>
      <w:tr w:rsidR="005A0058" w14:paraId="6287AF7A" w14:textId="77777777" w:rsidTr="00F231F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7" w:type="pct"/>
          </w:tcPr>
          <w:p w14:paraId="1BE3F6F5" w14:textId="77777777" w:rsidR="005A0058" w:rsidRDefault="005A0058" w:rsidP="005A0058">
            <w:r>
              <w:t>2. The model is consistent with current scientific understanding.</w:t>
            </w:r>
          </w:p>
        </w:tc>
        <w:sdt>
          <w:sdtPr>
            <w:id w:val="-427275786"/>
            <w14:checkbox>
              <w14:checked w14:val="1"/>
              <w14:checkedState w14:val="2612" w14:font="MS Gothic"/>
              <w14:uncheckedState w14:val="2610" w14:font="MS Gothic"/>
            </w14:checkbox>
          </w:sdtPr>
          <w:sdtEndPr/>
          <w:sdtContent>
            <w:tc>
              <w:tcPr>
                <w:tcW w:w="931" w:type="pct"/>
              </w:tcPr>
              <w:p w14:paraId="1385DAC4" w14:textId="60D2315E" w:rsidR="005A0058" w:rsidRDefault="00362AED" w:rsidP="005A0058">
                <w:pPr>
                  <w:cnfStyle w:val="000000010000" w:firstRow="0" w:lastRow="0" w:firstColumn="0" w:lastColumn="0" w:oddVBand="0" w:evenVBand="0" w:oddHBand="0" w:evenHBand="1" w:firstRowFirstColumn="0" w:firstRowLastColumn="0" w:lastRowFirstColumn="0" w:lastRowLastColumn="0"/>
                </w:pPr>
                <w:r>
                  <w:rPr>
                    <w:rFonts w:ascii="MS Gothic" w:eastAsia="MS Gothic" w:hAnsi="MS Gothic" w:hint="eastAsia"/>
                  </w:rPr>
                  <w:t>☒</w:t>
                </w:r>
              </w:p>
            </w:tc>
          </w:sdtContent>
        </w:sdt>
        <w:sdt>
          <w:sdtPr>
            <w:id w:val="-1040822113"/>
            <w14:checkbox>
              <w14:checked w14:val="0"/>
              <w14:checkedState w14:val="2612" w14:font="MS Gothic"/>
              <w14:uncheckedState w14:val="2610" w14:font="MS Gothic"/>
            </w14:checkbox>
          </w:sdtPr>
          <w:sdtEndPr/>
          <w:sdtContent>
            <w:tc>
              <w:tcPr>
                <w:tcW w:w="931" w:type="pct"/>
              </w:tcPr>
              <w:p w14:paraId="112648CE" w14:textId="21639BDA" w:rsidR="005A0058" w:rsidRPr="006F33E2" w:rsidRDefault="00362AED" w:rsidP="005A0058">
                <w:pPr>
                  <w:cnfStyle w:val="000000010000" w:firstRow="0" w:lastRow="0" w:firstColumn="0" w:lastColumn="0" w:oddVBand="0" w:evenVBand="0" w:oddHBand="0" w:evenHBand="1" w:firstRowFirstColumn="0" w:firstRowLastColumn="0" w:lastRowFirstColumn="0" w:lastRowLastColumn="0"/>
                </w:pPr>
                <w:r>
                  <w:rPr>
                    <w:rFonts w:ascii="MS Gothic" w:eastAsia="MS Gothic" w:hAnsi="MS Gothic" w:hint="eastAsia"/>
                  </w:rPr>
                  <w:t>☐</w:t>
                </w:r>
              </w:p>
            </w:tc>
          </w:sdtContent>
        </w:sdt>
        <w:sdt>
          <w:sdtPr>
            <w:id w:val="1517819548"/>
            <w14:checkbox>
              <w14:checked w14:val="0"/>
              <w14:checkedState w14:val="2612" w14:font="MS Gothic"/>
              <w14:uncheckedState w14:val="2610" w14:font="MS Gothic"/>
            </w14:checkbox>
          </w:sdtPr>
          <w:sdtEndPr/>
          <w:sdtContent>
            <w:tc>
              <w:tcPr>
                <w:tcW w:w="931" w:type="pct"/>
              </w:tcPr>
              <w:p w14:paraId="04C3B1C6" w14:textId="4DAAE761" w:rsidR="005A0058" w:rsidRPr="006F33E2" w:rsidRDefault="00362AED" w:rsidP="005A0058">
                <w:pPr>
                  <w:cnfStyle w:val="000000010000" w:firstRow="0" w:lastRow="0" w:firstColumn="0" w:lastColumn="0" w:oddVBand="0" w:evenVBand="0" w:oddHBand="0" w:evenHBand="1" w:firstRowFirstColumn="0" w:firstRowLastColumn="0" w:lastRowFirstColumn="0" w:lastRowLastColumn="0"/>
                </w:pPr>
                <w:r>
                  <w:rPr>
                    <w:rFonts w:ascii="MS Gothic" w:eastAsia="MS Gothic" w:hAnsi="MS Gothic" w:hint="eastAsia"/>
                  </w:rPr>
                  <w:t>☐</w:t>
                </w:r>
              </w:p>
            </w:tc>
          </w:sdtContent>
        </w:sdt>
      </w:tr>
      <w:tr w:rsidR="005A0058" w14:paraId="66A3A873" w14:textId="77777777" w:rsidTr="00F231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7" w:type="pct"/>
          </w:tcPr>
          <w:p w14:paraId="0A63BE28" w14:textId="77777777" w:rsidR="005A0058" w:rsidRDefault="005A0058" w:rsidP="005A0058">
            <w:r>
              <w:t>3. The model is easy to interpret.</w:t>
            </w:r>
          </w:p>
        </w:tc>
        <w:sdt>
          <w:sdtPr>
            <w:id w:val="629366974"/>
            <w14:checkbox>
              <w14:checked w14:val="1"/>
              <w14:checkedState w14:val="2612" w14:font="MS Gothic"/>
              <w14:uncheckedState w14:val="2610" w14:font="MS Gothic"/>
            </w14:checkbox>
          </w:sdtPr>
          <w:sdtEndPr/>
          <w:sdtContent>
            <w:tc>
              <w:tcPr>
                <w:tcW w:w="931" w:type="pct"/>
              </w:tcPr>
              <w:p w14:paraId="2F82A80C" w14:textId="501FC04A" w:rsidR="005A0058" w:rsidRDefault="00362AED" w:rsidP="005A0058">
                <w:pPr>
                  <w:cnfStyle w:val="000000100000" w:firstRow="0" w:lastRow="0" w:firstColumn="0" w:lastColumn="0" w:oddVBand="0" w:evenVBand="0" w:oddHBand="1" w:evenHBand="0" w:firstRowFirstColumn="0" w:firstRowLastColumn="0" w:lastRowFirstColumn="0" w:lastRowLastColumn="0"/>
                </w:pPr>
                <w:r>
                  <w:rPr>
                    <w:rFonts w:ascii="MS Gothic" w:eastAsia="MS Gothic" w:hAnsi="MS Gothic" w:hint="eastAsia"/>
                  </w:rPr>
                  <w:t>☒</w:t>
                </w:r>
              </w:p>
            </w:tc>
          </w:sdtContent>
        </w:sdt>
        <w:sdt>
          <w:sdtPr>
            <w:id w:val="-1472584820"/>
            <w14:checkbox>
              <w14:checked w14:val="0"/>
              <w14:checkedState w14:val="2612" w14:font="MS Gothic"/>
              <w14:uncheckedState w14:val="2610" w14:font="MS Gothic"/>
            </w14:checkbox>
          </w:sdtPr>
          <w:sdtEndPr/>
          <w:sdtContent>
            <w:tc>
              <w:tcPr>
                <w:tcW w:w="931" w:type="pct"/>
              </w:tcPr>
              <w:p w14:paraId="4275B1F2" w14:textId="0317DC43" w:rsidR="005A0058" w:rsidRPr="006F33E2" w:rsidRDefault="00362AED" w:rsidP="005A0058">
                <w:pPr>
                  <w:cnfStyle w:val="000000100000" w:firstRow="0" w:lastRow="0" w:firstColumn="0" w:lastColumn="0" w:oddVBand="0" w:evenVBand="0" w:oddHBand="1" w:evenHBand="0" w:firstRowFirstColumn="0" w:firstRowLastColumn="0" w:lastRowFirstColumn="0" w:lastRowLastColumn="0"/>
                </w:pPr>
                <w:r>
                  <w:rPr>
                    <w:rFonts w:ascii="MS Gothic" w:eastAsia="MS Gothic" w:hAnsi="MS Gothic" w:hint="eastAsia"/>
                  </w:rPr>
                  <w:t>☐</w:t>
                </w:r>
              </w:p>
            </w:tc>
          </w:sdtContent>
        </w:sdt>
        <w:sdt>
          <w:sdtPr>
            <w:id w:val="895628672"/>
            <w14:checkbox>
              <w14:checked w14:val="0"/>
              <w14:checkedState w14:val="2612" w14:font="MS Gothic"/>
              <w14:uncheckedState w14:val="2610" w14:font="MS Gothic"/>
            </w14:checkbox>
          </w:sdtPr>
          <w:sdtEndPr/>
          <w:sdtContent>
            <w:tc>
              <w:tcPr>
                <w:tcW w:w="931" w:type="pct"/>
              </w:tcPr>
              <w:p w14:paraId="383865BC" w14:textId="580D1770" w:rsidR="005A0058" w:rsidRPr="006F33E2" w:rsidRDefault="00362AED" w:rsidP="005A0058">
                <w:pPr>
                  <w:cnfStyle w:val="000000100000" w:firstRow="0" w:lastRow="0" w:firstColumn="0" w:lastColumn="0" w:oddVBand="0" w:evenVBand="0" w:oddHBand="1" w:evenHBand="0" w:firstRowFirstColumn="0" w:firstRowLastColumn="0" w:lastRowFirstColumn="0" w:lastRowLastColumn="0"/>
                </w:pPr>
                <w:r>
                  <w:rPr>
                    <w:rFonts w:ascii="MS Gothic" w:eastAsia="MS Gothic" w:hAnsi="MS Gothic" w:hint="eastAsia"/>
                  </w:rPr>
                  <w:t>☐</w:t>
                </w:r>
              </w:p>
            </w:tc>
          </w:sdtContent>
        </w:sdt>
      </w:tr>
    </w:tbl>
    <w:p w14:paraId="2F8224BC" w14:textId="10131987" w:rsidR="00745695" w:rsidRDefault="00745695" w:rsidP="007606BE">
      <w:pPr>
        <w:pStyle w:val="ListNumber"/>
        <w:numPr>
          <w:ilvl w:val="0"/>
          <w:numId w:val="26"/>
        </w:numPr>
      </w:pPr>
      <w:r>
        <w:t>Limitations of the model</w:t>
      </w:r>
      <w:r w:rsidR="003766D2">
        <w:t xml:space="preserve"> – W</w:t>
      </w:r>
      <w:r>
        <w:t>hat does it not show well?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Sample student response.&#10;"/>
      </w:tblPr>
      <w:tblGrid>
        <w:gridCol w:w="9628"/>
      </w:tblGrid>
      <w:tr w:rsidR="00745695" w14:paraId="756702F2" w14:textId="77777777">
        <w:tc>
          <w:tcPr>
            <w:tcW w:w="9628" w:type="dxa"/>
            <w:tcBorders>
              <w:top w:val="single" w:sz="4" w:space="0" w:color="auto"/>
              <w:left w:val="single" w:sz="4" w:space="0" w:color="auto"/>
              <w:bottom w:val="single" w:sz="4" w:space="0" w:color="auto"/>
              <w:right w:val="single" w:sz="4" w:space="0" w:color="auto"/>
            </w:tcBorders>
          </w:tcPr>
          <w:p w14:paraId="4DDEBF8A" w14:textId="77777777" w:rsidR="00745695" w:rsidRDefault="00745695">
            <w:r>
              <w:t>It does not show the atoms moving or interacting.</w:t>
            </w:r>
          </w:p>
        </w:tc>
      </w:tr>
    </w:tbl>
    <w:p w14:paraId="0BE8FAC0" w14:textId="77777777" w:rsidR="00745695" w:rsidRDefault="00745695" w:rsidP="003766D2">
      <w:pPr>
        <w:pStyle w:val="ListNumber"/>
      </w:pPr>
      <w:r>
        <w:t>How could this model be improved?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Sample student response.&#10;"/>
      </w:tblPr>
      <w:tblGrid>
        <w:gridCol w:w="9628"/>
      </w:tblGrid>
      <w:tr w:rsidR="00745695" w14:paraId="16DC9C12" w14:textId="77777777">
        <w:tc>
          <w:tcPr>
            <w:tcW w:w="9628" w:type="dxa"/>
            <w:tcBorders>
              <w:top w:val="single" w:sz="4" w:space="0" w:color="auto"/>
              <w:left w:val="single" w:sz="4" w:space="0" w:color="auto"/>
              <w:bottom w:val="single" w:sz="4" w:space="0" w:color="auto"/>
              <w:right w:val="single" w:sz="4" w:space="0" w:color="auto"/>
            </w:tcBorders>
          </w:tcPr>
          <w:p w14:paraId="03E83C8B" w14:textId="77777777" w:rsidR="00745695" w:rsidRDefault="00745695">
            <w:pPr>
              <w:rPr>
                <w:rStyle w:val="Strong"/>
                <w:b w:val="0"/>
                <w:bCs w:val="0"/>
              </w:rPr>
            </w:pPr>
            <w:r w:rsidRPr="006F48B9">
              <w:rPr>
                <w:rStyle w:val="Strong"/>
                <w:b w:val="0"/>
                <w:bCs w:val="0"/>
              </w:rPr>
              <w:t>Use</w:t>
            </w:r>
            <w:r>
              <w:rPr>
                <w:rStyle w:val="Strong"/>
                <w:b w:val="0"/>
                <w:bCs w:val="0"/>
              </w:rPr>
              <w:t xml:space="preserve"> labels to show which colours represent which elements.</w:t>
            </w:r>
          </w:p>
          <w:p w14:paraId="3B1E5CD8" w14:textId="77777777" w:rsidR="00745695" w:rsidRPr="006F48B9" w:rsidRDefault="00745695">
            <w:pPr>
              <w:rPr>
                <w:rStyle w:val="Strong"/>
                <w:b w:val="0"/>
                <w:bCs w:val="0"/>
              </w:rPr>
            </w:pPr>
            <w:r>
              <w:rPr>
                <w:rStyle w:val="Strong"/>
                <w:b w:val="0"/>
                <w:bCs w:val="0"/>
              </w:rPr>
              <w:t>Indicate the proportions of atoms in the compound.</w:t>
            </w:r>
          </w:p>
        </w:tc>
      </w:tr>
    </w:tbl>
    <w:p w14:paraId="00CA4DE0" w14:textId="77777777" w:rsidR="003860A3" w:rsidRDefault="003860A3">
      <w:pPr>
        <w:suppressAutoHyphens w:val="0"/>
        <w:spacing w:before="0" w:after="160" w:line="259" w:lineRule="auto"/>
      </w:pPr>
      <w:r>
        <w:br w:type="page"/>
      </w:r>
    </w:p>
    <w:p w14:paraId="12B6346E" w14:textId="23D70606" w:rsidR="001D7D9E" w:rsidRDefault="001D7D9E" w:rsidP="001D7D9E">
      <w:pPr>
        <w:pStyle w:val="Heading3"/>
        <w:rPr>
          <w:lang w:eastAsia="en-AU"/>
        </w:rPr>
      </w:pPr>
      <w:bookmarkStart w:id="24" w:name="_Student_resource_–_3"/>
      <w:bookmarkStart w:id="25" w:name="_Toc227597186"/>
      <w:bookmarkEnd w:id="24"/>
      <w:r>
        <w:rPr>
          <w:lang w:eastAsia="en-AU"/>
        </w:rPr>
        <w:t>Student resource – modelling substances</w:t>
      </w:r>
      <w:bookmarkEnd w:id="23"/>
      <w:bookmarkEnd w:id="25"/>
    </w:p>
    <w:p w14:paraId="2D145F26" w14:textId="5CC2F764" w:rsidR="001D7D9E" w:rsidRDefault="001D7D9E" w:rsidP="001D7D9E">
      <w:pPr>
        <w:rPr>
          <w:lang w:eastAsia="en-AU"/>
        </w:rPr>
      </w:pPr>
      <w:r>
        <w:rPr>
          <w:lang w:eastAsia="en-AU"/>
        </w:rPr>
        <w:t xml:space="preserve">Work in small groups </w:t>
      </w:r>
      <w:r w:rsidR="00B41A49">
        <w:rPr>
          <w:lang w:eastAsia="en-AU"/>
        </w:rPr>
        <w:t>to create a model to represent each of the following:</w:t>
      </w:r>
    </w:p>
    <w:p w14:paraId="4236379D" w14:textId="6C56A07E" w:rsidR="001E32F9" w:rsidRDefault="001E32F9" w:rsidP="001E32F9">
      <w:pPr>
        <w:pStyle w:val="ListBullet"/>
        <w:rPr>
          <w:lang w:eastAsia="en-AU"/>
        </w:rPr>
      </w:pPr>
      <w:r>
        <w:rPr>
          <w:lang w:eastAsia="en-AU"/>
        </w:rPr>
        <w:t>a pure substance made of an element</w:t>
      </w:r>
    </w:p>
    <w:p w14:paraId="57109023" w14:textId="2D740E8F" w:rsidR="001E32F9" w:rsidRDefault="001E32F9" w:rsidP="001E32F9">
      <w:pPr>
        <w:pStyle w:val="ListBullet"/>
        <w:rPr>
          <w:lang w:eastAsia="en-AU"/>
        </w:rPr>
      </w:pPr>
      <w:r>
        <w:rPr>
          <w:lang w:eastAsia="en-AU"/>
        </w:rPr>
        <w:t>a pure substance made of a compound</w:t>
      </w:r>
    </w:p>
    <w:p w14:paraId="4E91C18E" w14:textId="43F0B611" w:rsidR="001E32F9" w:rsidRDefault="001E32F9" w:rsidP="001E32F9">
      <w:pPr>
        <w:pStyle w:val="ListBullet"/>
        <w:rPr>
          <w:lang w:eastAsia="en-AU"/>
        </w:rPr>
      </w:pPr>
      <w:r>
        <w:rPr>
          <w:lang w:eastAsia="en-AU"/>
        </w:rPr>
        <w:t>a homogeneous mixture</w:t>
      </w:r>
    </w:p>
    <w:p w14:paraId="2614F8F1" w14:textId="0750ACF1" w:rsidR="001E32F9" w:rsidRDefault="001E32F9" w:rsidP="001E32F9">
      <w:pPr>
        <w:pStyle w:val="ListBullet"/>
        <w:rPr>
          <w:lang w:eastAsia="en-AU"/>
        </w:rPr>
      </w:pPr>
      <w:r>
        <w:rPr>
          <w:lang w:eastAsia="en-AU"/>
        </w:rPr>
        <w:t>a heterogeneous mixture.</w:t>
      </w:r>
    </w:p>
    <w:p w14:paraId="45E700AA" w14:textId="1F69C93C" w:rsidR="00B41A49" w:rsidRDefault="00B76C17" w:rsidP="005566AD">
      <w:pPr>
        <w:pStyle w:val="ListBullet"/>
        <w:numPr>
          <w:ilvl w:val="0"/>
          <w:numId w:val="0"/>
        </w:numPr>
        <w:ind w:left="567" w:hanging="567"/>
        <w:rPr>
          <w:lang w:eastAsia="en-AU"/>
        </w:rPr>
      </w:pPr>
      <w:r>
        <w:rPr>
          <w:lang w:eastAsia="en-AU"/>
        </w:rPr>
        <w:t>Draw a diagram to represent each of your models in the space below. Include appropriate labels.</w:t>
      </w:r>
    </w:p>
    <w:tbl>
      <w:tblPr>
        <w:tblStyle w:val="TableGrid"/>
        <w:tblW w:w="0" w:type="auto"/>
        <w:tblLook w:val="04A0" w:firstRow="1" w:lastRow="0" w:firstColumn="1" w:lastColumn="0" w:noHBand="0" w:noVBand="1"/>
        <w:tblDescription w:val="Blank space for a student response."/>
      </w:tblPr>
      <w:tblGrid>
        <w:gridCol w:w="4814"/>
        <w:gridCol w:w="4814"/>
      </w:tblGrid>
      <w:tr w:rsidR="00B76C17" w:rsidRPr="00B76C17" w14:paraId="1FD60A0B" w14:textId="77777777" w:rsidTr="00B76C17">
        <w:trPr>
          <w:trHeight w:val="2182"/>
        </w:trPr>
        <w:tc>
          <w:tcPr>
            <w:tcW w:w="4814" w:type="dxa"/>
          </w:tcPr>
          <w:p w14:paraId="57A0F0E3" w14:textId="77777777" w:rsidR="00B76C17" w:rsidRPr="00B76C17" w:rsidRDefault="00B76C17" w:rsidP="00B76C17"/>
        </w:tc>
        <w:tc>
          <w:tcPr>
            <w:tcW w:w="4814" w:type="dxa"/>
          </w:tcPr>
          <w:p w14:paraId="54461665" w14:textId="77777777" w:rsidR="00B76C17" w:rsidRPr="00B76C17" w:rsidRDefault="00B76C17" w:rsidP="00B76C17"/>
        </w:tc>
      </w:tr>
      <w:tr w:rsidR="00B76C17" w:rsidRPr="00B76C17" w14:paraId="29E23A3B" w14:textId="77777777" w:rsidTr="00B76C17">
        <w:trPr>
          <w:trHeight w:val="2270"/>
        </w:trPr>
        <w:tc>
          <w:tcPr>
            <w:tcW w:w="4814" w:type="dxa"/>
          </w:tcPr>
          <w:p w14:paraId="714C0A4E" w14:textId="77777777" w:rsidR="00B76C17" w:rsidRPr="00B76C17" w:rsidRDefault="00B76C17" w:rsidP="00B76C17"/>
        </w:tc>
        <w:tc>
          <w:tcPr>
            <w:tcW w:w="4814" w:type="dxa"/>
          </w:tcPr>
          <w:p w14:paraId="0D344907" w14:textId="42B51603" w:rsidR="00B76C17" w:rsidRPr="00B76C17" w:rsidRDefault="00264B60" w:rsidP="00B76C17">
            <w:r>
              <w:t xml:space="preserve"> </w:t>
            </w:r>
          </w:p>
        </w:tc>
      </w:tr>
    </w:tbl>
    <w:p w14:paraId="18FBF5F1" w14:textId="029BE675" w:rsidR="005566AD" w:rsidRPr="00B81421" w:rsidRDefault="005566AD" w:rsidP="005566AD">
      <w:pPr>
        <w:rPr>
          <w:rStyle w:val="Strong"/>
        </w:rPr>
      </w:pPr>
      <w:r w:rsidRPr="00B81421">
        <w:rPr>
          <w:rStyle w:val="Strong"/>
        </w:rPr>
        <w:t xml:space="preserve">Scientific </w:t>
      </w:r>
      <w:r w:rsidR="0001737C">
        <w:rPr>
          <w:rStyle w:val="Strong"/>
        </w:rPr>
        <w:t>m</w:t>
      </w:r>
      <w:r w:rsidRPr="00B81421">
        <w:rPr>
          <w:rStyle w:val="Strong"/>
        </w:rPr>
        <w:t xml:space="preserve">odel </w:t>
      </w:r>
      <w:r w:rsidR="0001737C">
        <w:rPr>
          <w:rStyle w:val="Strong"/>
        </w:rPr>
        <w:t>e</w:t>
      </w:r>
      <w:r w:rsidRPr="00B81421">
        <w:rPr>
          <w:rStyle w:val="Strong"/>
        </w:rPr>
        <w:t xml:space="preserve">valuation </w:t>
      </w:r>
      <w:r w:rsidR="0001737C">
        <w:rPr>
          <w:rStyle w:val="Strong"/>
        </w:rPr>
        <w:t>c</w:t>
      </w:r>
      <w:r w:rsidRPr="00B81421">
        <w:rPr>
          <w:rStyle w:val="Strong"/>
        </w:rPr>
        <w:t>hecklist</w:t>
      </w:r>
    </w:p>
    <w:p w14:paraId="65D4FD27" w14:textId="77777777" w:rsidR="0001737C" w:rsidRDefault="005566AD" w:rsidP="005566AD">
      <w:r>
        <w:t xml:space="preserve">This checklist is designed to </w:t>
      </w:r>
      <w:r w:rsidR="001C5C48">
        <w:t>help you evaluate</w:t>
      </w:r>
      <w:r>
        <w:t xml:space="preserve"> scientific models. For each question below, indicate how well the model meets the criteria using the following scale:</w:t>
      </w:r>
    </w:p>
    <w:p w14:paraId="78F87556" w14:textId="31E4C988" w:rsidR="0001737C" w:rsidRDefault="005566AD" w:rsidP="005566AD">
      <w:r w:rsidRPr="006F33E2">
        <w:rPr>
          <w:rFonts w:ascii="Segoe UI Emoji" w:hAnsi="Segoe UI Emoji" w:cs="Segoe UI Emoji"/>
        </w:rPr>
        <w:t>😃</w:t>
      </w:r>
      <w:r>
        <w:t xml:space="preserve"> </w:t>
      </w:r>
      <w:r w:rsidR="0001737C">
        <w:t>–</w:t>
      </w:r>
      <w:r>
        <w:t xml:space="preserve"> Clearly meets the criteria</w:t>
      </w:r>
    </w:p>
    <w:p w14:paraId="07E9E164" w14:textId="311434A3" w:rsidR="0001737C" w:rsidRDefault="005566AD" w:rsidP="005566AD">
      <w:r w:rsidRPr="006F33E2">
        <w:rPr>
          <w:rFonts w:ascii="Segoe UI Emoji" w:hAnsi="Segoe UI Emoji" w:cs="Segoe UI Emoji"/>
        </w:rPr>
        <w:t>😐</w:t>
      </w:r>
      <w:r>
        <w:t xml:space="preserve"> </w:t>
      </w:r>
      <w:r w:rsidR="0001737C">
        <w:t>–</w:t>
      </w:r>
      <w:r>
        <w:t xml:space="preserve"> Partially meets the criteria or unsure</w:t>
      </w:r>
    </w:p>
    <w:p w14:paraId="1516D7CD" w14:textId="6F340D9B" w:rsidR="005566AD" w:rsidRDefault="005566AD" w:rsidP="005566AD">
      <w:r w:rsidRPr="006F33E2">
        <w:rPr>
          <w:rFonts w:ascii="Segoe UI Emoji" w:hAnsi="Segoe UI Emoji" w:cs="Segoe UI Emoji"/>
        </w:rPr>
        <w:t>☹️</w:t>
      </w:r>
      <w:r>
        <w:t xml:space="preserve"> </w:t>
      </w:r>
      <w:r w:rsidR="0001737C">
        <w:t>–</w:t>
      </w:r>
      <w:r>
        <w:t xml:space="preserve"> Does not meet the criteria</w:t>
      </w:r>
    </w:p>
    <w:p w14:paraId="0AF90790" w14:textId="7023978A" w:rsidR="005A5C21" w:rsidRDefault="005A5C21" w:rsidP="005A5C21">
      <w:pPr>
        <w:pStyle w:val="Caption"/>
      </w:pPr>
      <w:r>
        <w:t>Table 1 – scientific model evaluation criteria</w:t>
      </w:r>
    </w:p>
    <w:tbl>
      <w:tblPr>
        <w:tblStyle w:val="Tableheader"/>
        <w:tblW w:w="5000" w:type="pct"/>
        <w:tblLook w:val="04A0" w:firstRow="1" w:lastRow="0" w:firstColumn="1" w:lastColumn="0" w:noHBand="0" w:noVBand="1"/>
        <w:tblDescription w:val="Table checklist for a student to complete."/>
      </w:tblPr>
      <w:tblGrid>
        <w:gridCol w:w="6952"/>
        <w:gridCol w:w="892"/>
        <w:gridCol w:w="893"/>
        <w:gridCol w:w="893"/>
      </w:tblGrid>
      <w:tr w:rsidR="005566AD" w14:paraId="743DA948" w14:textId="77777777" w:rsidTr="003245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7" w:type="pct"/>
            <w:noWrap/>
          </w:tcPr>
          <w:p w14:paraId="28617E42" w14:textId="3AFADC95" w:rsidR="005566AD" w:rsidRDefault="005566AD" w:rsidP="0001737C">
            <w:pPr>
              <w:keepNext/>
            </w:pPr>
            <w:r>
              <w:t xml:space="preserve">Evaluation </w:t>
            </w:r>
            <w:r w:rsidR="0001737C">
              <w:t>c</w:t>
            </w:r>
            <w:r>
              <w:t>riteria</w:t>
            </w:r>
          </w:p>
        </w:tc>
        <w:tc>
          <w:tcPr>
            <w:tcW w:w="931" w:type="pct"/>
            <w:noWrap/>
          </w:tcPr>
          <w:p w14:paraId="3F3578F4" w14:textId="77777777" w:rsidR="005566AD" w:rsidRPr="006F33E2" w:rsidRDefault="005566AD" w:rsidP="0001737C">
            <w:pPr>
              <w:keepNext/>
              <w:cnfStyle w:val="100000000000" w:firstRow="1" w:lastRow="0" w:firstColumn="0" w:lastColumn="0" w:oddVBand="0" w:evenVBand="0" w:oddHBand="0" w:evenHBand="0" w:firstRowFirstColumn="0" w:firstRowLastColumn="0" w:lastRowFirstColumn="0" w:lastRowLastColumn="0"/>
            </w:pPr>
            <w:r w:rsidRPr="006F33E2">
              <w:rPr>
                <w:rFonts w:ascii="Segoe UI Emoji" w:hAnsi="Segoe UI Emoji" w:cs="Segoe UI Emoji"/>
              </w:rPr>
              <w:t>😃</w:t>
            </w:r>
          </w:p>
        </w:tc>
        <w:tc>
          <w:tcPr>
            <w:tcW w:w="931" w:type="pct"/>
            <w:noWrap/>
          </w:tcPr>
          <w:p w14:paraId="016DED5B" w14:textId="77777777" w:rsidR="005566AD" w:rsidRPr="006F33E2" w:rsidRDefault="005566AD" w:rsidP="0001737C">
            <w:pPr>
              <w:keepNext/>
              <w:cnfStyle w:val="100000000000" w:firstRow="1" w:lastRow="0" w:firstColumn="0" w:lastColumn="0" w:oddVBand="0" w:evenVBand="0" w:oddHBand="0" w:evenHBand="0" w:firstRowFirstColumn="0" w:firstRowLastColumn="0" w:lastRowFirstColumn="0" w:lastRowLastColumn="0"/>
            </w:pPr>
            <w:r w:rsidRPr="006F33E2">
              <w:rPr>
                <w:rFonts w:ascii="Segoe UI Emoji" w:hAnsi="Segoe UI Emoji" w:cs="Segoe UI Emoji"/>
              </w:rPr>
              <w:t>😐</w:t>
            </w:r>
          </w:p>
        </w:tc>
        <w:tc>
          <w:tcPr>
            <w:tcW w:w="931" w:type="pct"/>
            <w:noWrap/>
          </w:tcPr>
          <w:p w14:paraId="71375ED3" w14:textId="77777777" w:rsidR="005566AD" w:rsidRPr="006F33E2" w:rsidRDefault="005566AD" w:rsidP="0001737C">
            <w:pPr>
              <w:keepNext/>
              <w:cnfStyle w:val="100000000000" w:firstRow="1" w:lastRow="0" w:firstColumn="0" w:lastColumn="0" w:oddVBand="0" w:evenVBand="0" w:oddHBand="0" w:evenHBand="0" w:firstRowFirstColumn="0" w:firstRowLastColumn="0" w:lastRowFirstColumn="0" w:lastRowLastColumn="0"/>
            </w:pPr>
            <w:r w:rsidRPr="006F33E2">
              <w:rPr>
                <w:rFonts w:ascii="Segoe UI Emoji" w:hAnsi="Segoe UI Emoji" w:cs="Segoe UI Emoji"/>
              </w:rPr>
              <w:t>☹️</w:t>
            </w:r>
          </w:p>
        </w:tc>
      </w:tr>
      <w:tr w:rsidR="005566AD" w14:paraId="20EAFA78" w14:textId="77777777" w:rsidTr="003245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7" w:type="pct"/>
          </w:tcPr>
          <w:p w14:paraId="7C94126F" w14:textId="77777777" w:rsidR="005566AD" w:rsidRDefault="005566AD" w:rsidP="0001737C">
            <w:pPr>
              <w:keepNext/>
            </w:pPr>
            <w:r>
              <w:t>1. The model presents the key scientific ideas clearly.</w:t>
            </w:r>
          </w:p>
        </w:tc>
        <w:sdt>
          <w:sdtPr>
            <w:id w:val="1257095335"/>
            <w14:checkbox>
              <w14:checked w14:val="0"/>
              <w14:checkedState w14:val="2612" w14:font="MS Gothic"/>
              <w14:uncheckedState w14:val="2610" w14:font="MS Gothic"/>
            </w14:checkbox>
          </w:sdtPr>
          <w:sdtEndPr/>
          <w:sdtContent>
            <w:tc>
              <w:tcPr>
                <w:tcW w:w="931" w:type="pct"/>
              </w:tcPr>
              <w:p w14:paraId="57942016" w14:textId="1682288F" w:rsidR="005566AD" w:rsidRPr="006F33E2" w:rsidRDefault="0001737C" w:rsidP="0001737C">
                <w:pPr>
                  <w:keepNext/>
                  <w:cnfStyle w:val="000000100000" w:firstRow="0" w:lastRow="0" w:firstColumn="0" w:lastColumn="0" w:oddVBand="0" w:evenVBand="0" w:oddHBand="1" w:evenHBand="0" w:firstRowFirstColumn="0" w:firstRowLastColumn="0" w:lastRowFirstColumn="0" w:lastRowLastColumn="0"/>
                </w:pPr>
                <w:r>
                  <w:rPr>
                    <w:rFonts w:ascii="MS Gothic" w:eastAsia="MS Gothic" w:hAnsi="MS Gothic" w:hint="eastAsia"/>
                  </w:rPr>
                  <w:t>☐</w:t>
                </w:r>
              </w:p>
            </w:tc>
          </w:sdtContent>
        </w:sdt>
        <w:sdt>
          <w:sdtPr>
            <w:id w:val="-1640723333"/>
            <w14:checkbox>
              <w14:checked w14:val="0"/>
              <w14:checkedState w14:val="2612" w14:font="MS Gothic"/>
              <w14:uncheckedState w14:val="2610" w14:font="MS Gothic"/>
            </w14:checkbox>
          </w:sdtPr>
          <w:sdtEndPr/>
          <w:sdtContent>
            <w:tc>
              <w:tcPr>
                <w:tcW w:w="931" w:type="pct"/>
              </w:tcPr>
              <w:p w14:paraId="689FDE41" w14:textId="4B0C11ED" w:rsidR="005566AD" w:rsidRPr="006F33E2" w:rsidRDefault="0001737C" w:rsidP="0001737C">
                <w:pPr>
                  <w:keepNext/>
                  <w:cnfStyle w:val="000000100000" w:firstRow="0" w:lastRow="0" w:firstColumn="0" w:lastColumn="0" w:oddVBand="0" w:evenVBand="0" w:oddHBand="1" w:evenHBand="0" w:firstRowFirstColumn="0" w:firstRowLastColumn="0" w:lastRowFirstColumn="0" w:lastRowLastColumn="0"/>
                </w:pPr>
                <w:r>
                  <w:rPr>
                    <w:rFonts w:ascii="MS Gothic" w:eastAsia="MS Gothic" w:hAnsi="MS Gothic" w:hint="eastAsia"/>
                  </w:rPr>
                  <w:t>☐</w:t>
                </w:r>
              </w:p>
            </w:tc>
          </w:sdtContent>
        </w:sdt>
        <w:sdt>
          <w:sdtPr>
            <w:id w:val="-1125382367"/>
            <w14:checkbox>
              <w14:checked w14:val="0"/>
              <w14:checkedState w14:val="2612" w14:font="MS Gothic"/>
              <w14:uncheckedState w14:val="2610" w14:font="MS Gothic"/>
            </w14:checkbox>
          </w:sdtPr>
          <w:sdtEndPr/>
          <w:sdtContent>
            <w:tc>
              <w:tcPr>
                <w:tcW w:w="931" w:type="pct"/>
              </w:tcPr>
              <w:p w14:paraId="581E63E4" w14:textId="61EC77AE" w:rsidR="005566AD" w:rsidRPr="006F33E2" w:rsidRDefault="0001737C" w:rsidP="0001737C">
                <w:pPr>
                  <w:keepNext/>
                  <w:cnfStyle w:val="000000100000" w:firstRow="0" w:lastRow="0" w:firstColumn="0" w:lastColumn="0" w:oddVBand="0" w:evenVBand="0" w:oddHBand="1" w:evenHBand="0" w:firstRowFirstColumn="0" w:firstRowLastColumn="0" w:lastRowFirstColumn="0" w:lastRowLastColumn="0"/>
                </w:pPr>
                <w:r>
                  <w:rPr>
                    <w:rFonts w:ascii="MS Gothic" w:eastAsia="MS Gothic" w:hAnsi="MS Gothic" w:hint="eastAsia"/>
                  </w:rPr>
                  <w:t>☐</w:t>
                </w:r>
              </w:p>
            </w:tc>
          </w:sdtContent>
        </w:sdt>
      </w:tr>
      <w:tr w:rsidR="005566AD" w14:paraId="48D4C1B3" w14:textId="77777777" w:rsidTr="003245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7" w:type="pct"/>
          </w:tcPr>
          <w:p w14:paraId="7197A2DC" w14:textId="77777777" w:rsidR="005566AD" w:rsidRDefault="005566AD">
            <w:r>
              <w:t>2. The model is consistent with current scientific understanding.</w:t>
            </w:r>
          </w:p>
        </w:tc>
        <w:sdt>
          <w:sdtPr>
            <w:id w:val="-75447196"/>
            <w14:checkbox>
              <w14:checked w14:val="0"/>
              <w14:checkedState w14:val="2612" w14:font="MS Gothic"/>
              <w14:uncheckedState w14:val="2610" w14:font="MS Gothic"/>
            </w14:checkbox>
          </w:sdtPr>
          <w:sdtEndPr/>
          <w:sdtContent>
            <w:tc>
              <w:tcPr>
                <w:tcW w:w="931" w:type="pct"/>
              </w:tcPr>
              <w:p w14:paraId="614FC6E2" w14:textId="41F3BC16" w:rsidR="005566AD" w:rsidRPr="006F33E2" w:rsidRDefault="0001737C">
                <w:pPr>
                  <w:cnfStyle w:val="000000010000" w:firstRow="0" w:lastRow="0" w:firstColumn="0" w:lastColumn="0" w:oddVBand="0" w:evenVBand="0" w:oddHBand="0" w:evenHBand="1" w:firstRowFirstColumn="0" w:firstRowLastColumn="0" w:lastRowFirstColumn="0" w:lastRowLastColumn="0"/>
                </w:pPr>
                <w:r>
                  <w:rPr>
                    <w:rFonts w:ascii="MS Gothic" w:eastAsia="MS Gothic" w:hAnsi="MS Gothic" w:hint="eastAsia"/>
                  </w:rPr>
                  <w:t>☐</w:t>
                </w:r>
              </w:p>
            </w:tc>
          </w:sdtContent>
        </w:sdt>
        <w:sdt>
          <w:sdtPr>
            <w:id w:val="-480227409"/>
            <w14:checkbox>
              <w14:checked w14:val="0"/>
              <w14:checkedState w14:val="2612" w14:font="MS Gothic"/>
              <w14:uncheckedState w14:val="2610" w14:font="MS Gothic"/>
            </w14:checkbox>
          </w:sdtPr>
          <w:sdtEndPr/>
          <w:sdtContent>
            <w:tc>
              <w:tcPr>
                <w:tcW w:w="931" w:type="pct"/>
              </w:tcPr>
              <w:p w14:paraId="4C8DBAC5" w14:textId="18DCC56B" w:rsidR="005566AD" w:rsidRPr="006F33E2" w:rsidRDefault="0001737C">
                <w:pPr>
                  <w:cnfStyle w:val="000000010000" w:firstRow="0" w:lastRow="0" w:firstColumn="0" w:lastColumn="0" w:oddVBand="0" w:evenVBand="0" w:oddHBand="0" w:evenHBand="1" w:firstRowFirstColumn="0" w:firstRowLastColumn="0" w:lastRowFirstColumn="0" w:lastRowLastColumn="0"/>
                </w:pPr>
                <w:r>
                  <w:rPr>
                    <w:rFonts w:ascii="MS Gothic" w:eastAsia="MS Gothic" w:hAnsi="MS Gothic" w:hint="eastAsia"/>
                  </w:rPr>
                  <w:t>☐</w:t>
                </w:r>
              </w:p>
            </w:tc>
          </w:sdtContent>
        </w:sdt>
        <w:sdt>
          <w:sdtPr>
            <w:id w:val="-1494015275"/>
            <w14:checkbox>
              <w14:checked w14:val="0"/>
              <w14:checkedState w14:val="2612" w14:font="MS Gothic"/>
              <w14:uncheckedState w14:val="2610" w14:font="MS Gothic"/>
            </w14:checkbox>
          </w:sdtPr>
          <w:sdtEndPr/>
          <w:sdtContent>
            <w:tc>
              <w:tcPr>
                <w:tcW w:w="931" w:type="pct"/>
              </w:tcPr>
              <w:p w14:paraId="7442FC44" w14:textId="44B37799" w:rsidR="005566AD" w:rsidRPr="006F33E2" w:rsidRDefault="0001737C">
                <w:pPr>
                  <w:cnfStyle w:val="000000010000" w:firstRow="0" w:lastRow="0" w:firstColumn="0" w:lastColumn="0" w:oddVBand="0" w:evenVBand="0" w:oddHBand="0" w:evenHBand="1" w:firstRowFirstColumn="0" w:firstRowLastColumn="0" w:lastRowFirstColumn="0" w:lastRowLastColumn="0"/>
                </w:pPr>
                <w:r>
                  <w:rPr>
                    <w:rFonts w:ascii="MS Gothic" w:eastAsia="MS Gothic" w:hAnsi="MS Gothic" w:hint="eastAsia"/>
                  </w:rPr>
                  <w:t>☐</w:t>
                </w:r>
              </w:p>
            </w:tc>
          </w:sdtContent>
        </w:sdt>
      </w:tr>
      <w:tr w:rsidR="005566AD" w14:paraId="72EAC92A" w14:textId="77777777" w:rsidTr="003245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7" w:type="pct"/>
          </w:tcPr>
          <w:p w14:paraId="2517D9C1" w14:textId="77777777" w:rsidR="005566AD" w:rsidRDefault="005566AD">
            <w:r>
              <w:t>3. The model is easy to interpret.</w:t>
            </w:r>
          </w:p>
        </w:tc>
        <w:sdt>
          <w:sdtPr>
            <w:id w:val="-1703469431"/>
            <w14:checkbox>
              <w14:checked w14:val="0"/>
              <w14:checkedState w14:val="2612" w14:font="MS Gothic"/>
              <w14:uncheckedState w14:val="2610" w14:font="MS Gothic"/>
            </w14:checkbox>
          </w:sdtPr>
          <w:sdtEndPr/>
          <w:sdtContent>
            <w:tc>
              <w:tcPr>
                <w:tcW w:w="931" w:type="pct"/>
              </w:tcPr>
              <w:p w14:paraId="1F097FE8" w14:textId="6140D193" w:rsidR="005566AD" w:rsidRPr="006F33E2" w:rsidRDefault="0001737C">
                <w:pPr>
                  <w:cnfStyle w:val="000000100000" w:firstRow="0" w:lastRow="0" w:firstColumn="0" w:lastColumn="0" w:oddVBand="0" w:evenVBand="0" w:oddHBand="1" w:evenHBand="0" w:firstRowFirstColumn="0" w:firstRowLastColumn="0" w:lastRowFirstColumn="0" w:lastRowLastColumn="0"/>
                </w:pPr>
                <w:r>
                  <w:rPr>
                    <w:rFonts w:ascii="MS Gothic" w:eastAsia="MS Gothic" w:hAnsi="MS Gothic" w:hint="eastAsia"/>
                  </w:rPr>
                  <w:t>☐</w:t>
                </w:r>
              </w:p>
            </w:tc>
          </w:sdtContent>
        </w:sdt>
        <w:sdt>
          <w:sdtPr>
            <w:id w:val="1050262874"/>
            <w14:checkbox>
              <w14:checked w14:val="0"/>
              <w14:checkedState w14:val="2612" w14:font="MS Gothic"/>
              <w14:uncheckedState w14:val="2610" w14:font="MS Gothic"/>
            </w14:checkbox>
          </w:sdtPr>
          <w:sdtEndPr/>
          <w:sdtContent>
            <w:tc>
              <w:tcPr>
                <w:tcW w:w="931" w:type="pct"/>
              </w:tcPr>
              <w:p w14:paraId="4A7CA300" w14:textId="74E47098" w:rsidR="005566AD" w:rsidRPr="006F33E2" w:rsidRDefault="00324540">
                <w:pPr>
                  <w:cnfStyle w:val="000000100000" w:firstRow="0" w:lastRow="0" w:firstColumn="0" w:lastColumn="0" w:oddVBand="0" w:evenVBand="0" w:oddHBand="1" w:evenHBand="0" w:firstRowFirstColumn="0" w:firstRowLastColumn="0" w:lastRowFirstColumn="0" w:lastRowLastColumn="0"/>
                </w:pPr>
                <w:r>
                  <w:rPr>
                    <w:rFonts w:ascii="MS Gothic" w:eastAsia="MS Gothic" w:hAnsi="MS Gothic" w:hint="eastAsia"/>
                  </w:rPr>
                  <w:t>☐</w:t>
                </w:r>
              </w:p>
            </w:tc>
          </w:sdtContent>
        </w:sdt>
        <w:sdt>
          <w:sdtPr>
            <w:id w:val="-1741156589"/>
            <w14:checkbox>
              <w14:checked w14:val="0"/>
              <w14:checkedState w14:val="2612" w14:font="MS Gothic"/>
              <w14:uncheckedState w14:val="2610" w14:font="MS Gothic"/>
            </w14:checkbox>
          </w:sdtPr>
          <w:sdtEndPr/>
          <w:sdtContent>
            <w:tc>
              <w:tcPr>
                <w:tcW w:w="931" w:type="pct"/>
              </w:tcPr>
              <w:p w14:paraId="2A8607ED" w14:textId="54F0A115" w:rsidR="005566AD" w:rsidRPr="006F33E2" w:rsidRDefault="0001737C">
                <w:pPr>
                  <w:cnfStyle w:val="000000100000" w:firstRow="0" w:lastRow="0" w:firstColumn="0" w:lastColumn="0" w:oddVBand="0" w:evenVBand="0" w:oddHBand="1" w:evenHBand="0" w:firstRowFirstColumn="0" w:firstRowLastColumn="0" w:lastRowFirstColumn="0" w:lastRowLastColumn="0"/>
                </w:pPr>
                <w:r>
                  <w:rPr>
                    <w:rFonts w:ascii="MS Gothic" w:eastAsia="MS Gothic" w:hAnsi="MS Gothic" w:hint="eastAsia"/>
                  </w:rPr>
                  <w:t>☐</w:t>
                </w:r>
              </w:p>
            </w:tc>
          </w:sdtContent>
        </w:sdt>
      </w:tr>
    </w:tbl>
    <w:p w14:paraId="343447B2" w14:textId="45F9ED3D" w:rsidR="005566AD" w:rsidRDefault="005566AD" w:rsidP="007606BE">
      <w:pPr>
        <w:pStyle w:val="ListNumber"/>
        <w:numPr>
          <w:ilvl w:val="0"/>
          <w:numId w:val="27"/>
        </w:numPr>
      </w:pPr>
      <w:r>
        <w:t xml:space="preserve">Limitations of the model </w:t>
      </w:r>
      <w:r w:rsidR="00885D17">
        <w:t>– W</w:t>
      </w:r>
      <w:r>
        <w:t>hat does it not show well?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Blank space for a student response."/>
      </w:tblPr>
      <w:tblGrid>
        <w:gridCol w:w="9628"/>
      </w:tblGrid>
      <w:tr w:rsidR="005566AD" w14:paraId="6230320E" w14:textId="77777777">
        <w:tc>
          <w:tcPr>
            <w:tcW w:w="9628" w:type="dxa"/>
            <w:tcBorders>
              <w:top w:val="single" w:sz="4" w:space="0" w:color="auto"/>
              <w:left w:val="single" w:sz="4" w:space="0" w:color="auto"/>
              <w:bottom w:val="single" w:sz="4" w:space="0" w:color="auto"/>
              <w:right w:val="single" w:sz="4" w:space="0" w:color="auto"/>
            </w:tcBorders>
          </w:tcPr>
          <w:p w14:paraId="54AF3FD2" w14:textId="77777777" w:rsidR="005566AD" w:rsidRDefault="005566AD"/>
        </w:tc>
      </w:tr>
    </w:tbl>
    <w:p w14:paraId="6DFD29F6" w14:textId="77777777" w:rsidR="005566AD" w:rsidRDefault="005566AD" w:rsidP="00FE6D85">
      <w:pPr>
        <w:pStyle w:val="ListNumber"/>
      </w:pPr>
      <w:r>
        <w:t>How could this model be improved?</w:t>
      </w:r>
    </w:p>
    <w:tbl>
      <w:tblPr>
        <w:tblStyle w:val="TableGrid"/>
        <w:tblW w:w="0" w:type="auto"/>
        <w:tblLook w:val="04A0" w:firstRow="1" w:lastRow="0" w:firstColumn="1" w:lastColumn="0" w:noHBand="0" w:noVBand="1"/>
        <w:tblDescription w:val="Blank space for a student response."/>
      </w:tblPr>
      <w:tblGrid>
        <w:gridCol w:w="9628"/>
      </w:tblGrid>
      <w:tr w:rsidR="005566AD" w14:paraId="399A34EF" w14:textId="77777777">
        <w:tc>
          <w:tcPr>
            <w:tcW w:w="9628" w:type="dxa"/>
          </w:tcPr>
          <w:p w14:paraId="243FAB45" w14:textId="77777777" w:rsidR="005566AD" w:rsidRDefault="005566AD">
            <w:pPr>
              <w:rPr>
                <w:rStyle w:val="Strong"/>
                <w:rFonts w:ascii="Apple Color Emoji" w:hAnsi="Apple Color Emoji" w:cs="Apple Color Emoji"/>
                <w:b w:val="0"/>
                <w:bCs w:val="0"/>
              </w:rPr>
            </w:pPr>
          </w:p>
        </w:tc>
      </w:tr>
    </w:tbl>
    <w:p w14:paraId="51B80EFB" w14:textId="77777777" w:rsidR="00313BA3" w:rsidRDefault="00313BA3">
      <w:pPr>
        <w:suppressAutoHyphens w:val="0"/>
        <w:spacing w:before="0" w:after="160" w:line="259" w:lineRule="auto"/>
      </w:pPr>
      <w:r>
        <w:br w:type="page"/>
      </w:r>
    </w:p>
    <w:p w14:paraId="2357AF6F" w14:textId="0E5ADFE1" w:rsidR="008C2FB1" w:rsidRDefault="008C2FB1" w:rsidP="008C2FB1">
      <w:pPr>
        <w:pStyle w:val="Heading1"/>
      </w:pPr>
      <w:bookmarkStart w:id="26" w:name="_3.2_Separating_mixtures"/>
      <w:bookmarkStart w:id="27" w:name="_Toc219702956"/>
      <w:bookmarkStart w:id="28" w:name="_Toc227597187"/>
      <w:bookmarkEnd w:id="26"/>
      <w:r>
        <w:t>3.2 Separating mixtures</w:t>
      </w:r>
      <w:bookmarkEnd w:id="27"/>
      <w:bookmarkEnd w:id="28"/>
    </w:p>
    <w:p w14:paraId="75F20532" w14:textId="59F90974" w:rsidR="008C2FB1" w:rsidRPr="00365519" w:rsidRDefault="008C2FB1" w:rsidP="008C2FB1">
      <w:pPr>
        <w:pStyle w:val="Caption"/>
      </w:pPr>
      <w:r>
        <w:t xml:space="preserve">Table </w:t>
      </w:r>
      <w:r>
        <w:fldChar w:fldCharType="begin"/>
      </w:r>
      <w:r>
        <w:instrText xml:space="preserve"> SEQ Table \* ARABIC </w:instrText>
      </w:r>
      <w:r>
        <w:fldChar w:fldCharType="separate"/>
      </w:r>
      <w:r w:rsidR="00177CE7">
        <w:rPr>
          <w:noProof/>
        </w:rPr>
        <w:t>7</w:t>
      </w:r>
      <w:r>
        <w:rPr>
          <w:noProof/>
        </w:rPr>
        <w:fldChar w:fldCharType="end"/>
      </w:r>
      <w:r>
        <w:t xml:space="preserve"> – learning intentions and success criteria for 3.2 Separating mixtures</w:t>
      </w:r>
    </w:p>
    <w:tbl>
      <w:tblPr>
        <w:tblStyle w:val="Tableheader"/>
        <w:tblW w:w="0" w:type="auto"/>
        <w:tblLook w:val="0420" w:firstRow="1" w:lastRow="0" w:firstColumn="0" w:lastColumn="0" w:noHBand="0" w:noVBand="1"/>
        <w:tblDescription w:val="The table contains the learning intentions and success criteria for this learning sequence. "/>
      </w:tblPr>
      <w:tblGrid>
        <w:gridCol w:w="3823"/>
        <w:gridCol w:w="5725"/>
      </w:tblGrid>
      <w:tr w:rsidR="008C2FB1" w:rsidRPr="00156F4B" w14:paraId="00BB8C54" w14:textId="77777777" w:rsidTr="00E94536">
        <w:trPr>
          <w:cnfStyle w:val="100000000000" w:firstRow="1" w:lastRow="0" w:firstColumn="0" w:lastColumn="0" w:oddVBand="0" w:evenVBand="0" w:oddHBand="0" w:evenHBand="0" w:firstRowFirstColumn="0" w:firstRowLastColumn="0" w:lastRowFirstColumn="0" w:lastRowLastColumn="0"/>
        </w:trPr>
        <w:tc>
          <w:tcPr>
            <w:tcW w:w="3823" w:type="dxa"/>
          </w:tcPr>
          <w:p w14:paraId="60BE4121" w14:textId="77777777" w:rsidR="008C2FB1" w:rsidRPr="00156F4B" w:rsidRDefault="008C2FB1">
            <w:pPr>
              <w:rPr>
                <w:b w:val="0"/>
              </w:rPr>
            </w:pPr>
            <w:r>
              <w:t>We are learning:</w:t>
            </w:r>
          </w:p>
        </w:tc>
        <w:tc>
          <w:tcPr>
            <w:tcW w:w="5725" w:type="dxa"/>
          </w:tcPr>
          <w:p w14:paraId="7DD57377" w14:textId="77777777" w:rsidR="008C2FB1" w:rsidRPr="00156F4B" w:rsidRDefault="008C2FB1">
            <w:pPr>
              <w:rPr>
                <w:b w:val="0"/>
              </w:rPr>
            </w:pPr>
            <w:r>
              <w:t>I can:</w:t>
            </w:r>
          </w:p>
        </w:tc>
      </w:tr>
      <w:tr w:rsidR="008C2FB1" w:rsidRPr="00156F4B" w14:paraId="53729A32" w14:textId="77777777" w:rsidTr="00E94536">
        <w:trPr>
          <w:cnfStyle w:val="000000100000" w:firstRow="0" w:lastRow="0" w:firstColumn="0" w:lastColumn="0" w:oddVBand="0" w:evenVBand="0" w:oddHBand="1" w:evenHBand="0" w:firstRowFirstColumn="0" w:firstRowLastColumn="0" w:lastRowFirstColumn="0" w:lastRowLastColumn="0"/>
        </w:trPr>
        <w:tc>
          <w:tcPr>
            <w:tcW w:w="3823" w:type="dxa"/>
          </w:tcPr>
          <w:p w14:paraId="36031BCD" w14:textId="7F2163CA" w:rsidR="008C2FB1" w:rsidRPr="008C2FB1" w:rsidRDefault="00E900D4" w:rsidP="008C2FB1">
            <w:pPr>
              <w:pStyle w:val="ListBullet"/>
            </w:pPr>
            <w:r w:rsidRPr="00E900D4">
              <w:t xml:space="preserve">to explain how the properties of substances enable </w:t>
            </w:r>
            <w:r w:rsidR="001C5C48">
              <w:t xml:space="preserve">the </w:t>
            </w:r>
            <w:r w:rsidRPr="00E900D4">
              <w:t>separation of mixtures</w:t>
            </w:r>
          </w:p>
        </w:tc>
        <w:tc>
          <w:tcPr>
            <w:tcW w:w="5725" w:type="dxa"/>
          </w:tcPr>
          <w:p w14:paraId="6A1575BE" w14:textId="4B453875" w:rsidR="00312D93" w:rsidRDefault="00C8063D" w:rsidP="008C2FB1">
            <w:pPr>
              <w:pStyle w:val="ListBullet"/>
            </w:pPr>
            <w:r>
              <w:t>identify separation techniques to separate a mixture</w:t>
            </w:r>
          </w:p>
          <w:p w14:paraId="76127499" w14:textId="6795C74C" w:rsidR="00C8063D" w:rsidRDefault="00C8063D" w:rsidP="008C2FB1">
            <w:pPr>
              <w:pStyle w:val="ListBullet"/>
            </w:pPr>
            <w:r>
              <w:t xml:space="preserve">identify the </w:t>
            </w:r>
            <w:r w:rsidR="007B7DE6">
              <w:t>physical property used by different separation techniques</w:t>
            </w:r>
          </w:p>
          <w:p w14:paraId="304E6489" w14:textId="0924F69C" w:rsidR="008C2FB1" w:rsidRPr="008C2FB1" w:rsidRDefault="008C2FB1" w:rsidP="008C2FB1">
            <w:pPr>
              <w:pStyle w:val="ListBullet"/>
            </w:pPr>
            <w:r w:rsidRPr="008C2FB1">
              <w:t>explain how the physical properties of substances can be used to separate mixtures</w:t>
            </w:r>
          </w:p>
          <w:p w14:paraId="4A73B1A3" w14:textId="60735256" w:rsidR="008C2FB1" w:rsidRPr="008C2FB1" w:rsidRDefault="008C2FB1" w:rsidP="008C2FB1">
            <w:pPr>
              <w:pStyle w:val="ListBullet"/>
            </w:pPr>
            <w:r w:rsidRPr="008C2FB1">
              <w:t>outline techniques used by Aboriginal and</w:t>
            </w:r>
            <w:r w:rsidR="00E94536">
              <w:t>/or</w:t>
            </w:r>
            <w:r w:rsidRPr="008C2FB1">
              <w:t xml:space="preserve"> Torres Strait Islander Peoples to separate mixtures</w:t>
            </w:r>
          </w:p>
        </w:tc>
      </w:tr>
      <w:tr w:rsidR="00AD423F" w:rsidRPr="00156F4B" w14:paraId="7ADC19BA" w14:textId="77777777" w:rsidTr="00E94536">
        <w:trPr>
          <w:cnfStyle w:val="000000010000" w:firstRow="0" w:lastRow="0" w:firstColumn="0" w:lastColumn="0" w:oddVBand="0" w:evenVBand="0" w:oddHBand="0" w:evenHBand="1" w:firstRowFirstColumn="0" w:firstRowLastColumn="0" w:lastRowFirstColumn="0" w:lastRowLastColumn="0"/>
        </w:trPr>
        <w:tc>
          <w:tcPr>
            <w:tcW w:w="3823" w:type="dxa"/>
          </w:tcPr>
          <w:p w14:paraId="3F621150" w14:textId="7A1119BC" w:rsidR="00AD423F" w:rsidRPr="008C2FB1" w:rsidRDefault="00992D03" w:rsidP="008C2FB1">
            <w:pPr>
              <w:pStyle w:val="ListBullet"/>
            </w:pPr>
            <w:r w:rsidRPr="00992D03">
              <w:t>to follow a procedure to conduct a practical investigation</w:t>
            </w:r>
          </w:p>
        </w:tc>
        <w:tc>
          <w:tcPr>
            <w:tcW w:w="5725" w:type="dxa"/>
          </w:tcPr>
          <w:p w14:paraId="303EF8D0" w14:textId="432A983D" w:rsidR="006C4D96" w:rsidRDefault="00942B0C" w:rsidP="006C4D96">
            <w:pPr>
              <w:pStyle w:val="ListBullet"/>
            </w:pPr>
            <w:r>
              <w:t>a</w:t>
            </w:r>
            <w:r w:rsidR="00AD423F">
              <w:t>ssemble and use appropriate equipment to separa</w:t>
            </w:r>
            <w:r>
              <w:t>te mixtures</w:t>
            </w:r>
          </w:p>
        </w:tc>
      </w:tr>
      <w:tr w:rsidR="008C2FB1" w:rsidRPr="00156F4B" w14:paraId="11B531A7" w14:textId="77777777" w:rsidTr="00E94536">
        <w:trPr>
          <w:cnfStyle w:val="000000100000" w:firstRow="0" w:lastRow="0" w:firstColumn="0" w:lastColumn="0" w:oddVBand="0" w:evenVBand="0" w:oddHBand="1" w:evenHBand="0" w:firstRowFirstColumn="0" w:firstRowLastColumn="0" w:lastRowFirstColumn="0" w:lastRowLastColumn="0"/>
        </w:trPr>
        <w:tc>
          <w:tcPr>
            <w:tcW w:w="3823" w:type="dxa"/>
          </w:tcPr>
          <w:p w14:paraId="6E926427" w14:textId="77777777" w:rsidR="008C2FB1" w:rsidRPr="008C2FB1" w:rsidRDefault="008C2FB1" w:rsidP="008C2FB1">
            <w:pPr>
              <w:pStyle w:val="ListBullet"/>
            </w:pPr>
            <w:r w:rsidRPr="008C2FB1">
              <w:t>to solve problems and propose solutions.</w:t>
            </w:r>
          </w:p>
        </w:tc>
        <w:tc>
          <w:tcPr>
            <w:tcW w:w="5725" w:type="dxa"/>
          </w:tcPr>
          <w:p w14:paraId="01190CE8" w14:textId="59A507D6" w:rsidR="008C2FB1" w:rsidRDefault="00EB6389" w:rsidP="00EB6389">
            <w:pPr>
              <w:pStyle w:val="ListBullet"/>
            </w:pPr>
            <w:r>
              <w:t xml:space="preserve">devise a strategy to </w:t>
            </w:r>
            <w:r w:rsidR="008C2FB1" w:rsidRPr="00297332">
              <w:t>se</w:t>
            </w:r>
            <w:r>
              <w:t>parate a</w:t>
            </w:r>
            <w:r w:rsidR="00CD5E14">
              <w:t>n unknown mixture</w:t>
            </w:r>
          </w:p>
          <w:p w14:paraId="532FABE1" w14:textId="1899B985" w:rsidR="00505623" w:rsidRPr="00297332" w:rsidRDefault="00505623" w:rsidP="00EB6389">
            <w:pPr>
              <w:pStyle w:val="ListBullet"/>
            </w:pPr>
            <w:r>
              <w:t xml:space="preserve">select </w:t>
            </w:r>
            <w:r w:rsidR="002B7628">
              <w:t xml:space="preserve">an </w:t>
            </w:r>
            <w:r>
              <w:t>appropriate</w:t>
            </w:r>
            <w:r w:rsidR="00BB0B5A">
              <w:t xml:space="preserve"> </w:t>
            </w:r>
            <w:r w:rsidR="008B35D7">
              <w:t xml:space="preserve">separation technique based on the </w:t>
            </w:r>
            <w:r w:rsidR="00D34CFC">
              <w:t>physical properties of the substances in the mixture</w:t>
            </w:r>
          </w:p>
          <w:p w14:paraId="52B8AC42" w14:textId="76A8D26F" w:rsidR="008C2FB1" w:rsidRPr="008C2FB1" w:rsidRDefault="00E32063" w:rsidP="00505623">
            <w:pPr>
              <w:pStyle w:val="ListBullet"/>
            </w:pPr>
            <w:r>
              <w:t xml:space="preserve">evaluate the suitability of a sequence of separation techniques </w:t>
            </w:r>
            <w:r w:rsidR="00CF05AF">
              <w:t>for</w:t>
            </w:r>
            <w:r>
              <w:t xml:space="preserve"> separating a mixture </w:t>
            </w:r>
            <w:r w:rsidR="008C2FB1" w:rsidRPr="00297332">
              <w:t>using given criteria</w:t>
            </w:r>
            <w:r w:rsidR="00D34CFC">
              <w:t>.</w:t>
            </w:r>
          </w:p>
        </w:tc>
      </w:tr>
    </w:tbl>
    <w:p w14:paraId="561F4BE7" w14:textId="63A93589" w:rsidR="006C3BEB" w:rsidRDefault="00687CE8" w:rsidP="006C3BEB">
      <w:pPr>
        <w:pStyle w:val="Heading2"/>
      </w:pPr>
      <w:bookmarkStart w:id="29" w:name="_Toc219702957"/>
      <w:bookmarkStart w:id="30" w:name="_Toc227597188"/>
      <w:r>
        <w:t>P</w:t>
      </w:r>
      <w:r w:rsidR="006C3BEB">
        <w:t>hysical properties</w:t>
      </w:r>
      <w:bookmarkEnd w:id="29"/>
      <w:r>
        <w:t xml:space="preserve"> and separation</w:t>
      </w:r>
      <w:bookmarkEnd w:id="30"/>
    </w:p>
    <w:p w14:paraId="65E5F55A" w14:textId="70333CF0" w:rsidR="00687CE8" w:rsidRDefault="007411AD" w:rsidP="007606BE">
      <w:pPr>
        <w:pStyle w:val="ListNumber"/>
        <w:numPr>
          <w:ilvl w:val="0"/>
          <w:numId w:val="9"/>
        </w:numPr>
      </w:pPr>
      <w:r>
        <w:t xml:space="preserve">Display </w:t>
      </w:r>
      <w:r w:rsidRPr="008B335C">
        <w:rPr>
          <w:rStyle w:val="Strong"/>
        </w:rPr>
        <w:t>SOL PPT ‘</w:t>
      </w:r>
      <w:r w:rsidR="007E3070">
        <w:rPr>
          <w:rStyle w:val="Strong"/>
        </w:rPr>
        <w:t xml:space="preserve">3.2 </w:t>
      </w:r>
      <w:r w:rsidR="008A4C03" w:rsidRPr="008B335C">
        <w:rPr>
          <w:rStyle w:val="Strong"/>
        </w:rPr>
        <w:t>Physical properties’</w:t>
      </w:r>
      <w:r w:rsidR="008A4C03">
        <w:t xml:space="preserve"> to define a physical property as a </w:t>
      </w:r>
      <w:r w:rsidR="00636315">
        <w:t>‘</w:t>
      </w:r>
      <w:r w:rsidR="00FF6C82">
        <w:t>characteristic of a material or substance that can be observed or measured without changing what the substance is made of</w:t>
      </w:r>
      <w:r w:rsidR="00636315">
        <w:t>’</w:t>
      </w:r>
      <w:r w:rsidR="00FF6C82">
        <w:t>.</w:t>
      </w:r>
    </w:p>
    <w:p w14:paraId="44F4CE6D" w14:textId="3088315D" w:rsidR="001A3BA5" w:rsidRDefault="00F61CF7" w:rsidP="007606BE">
      <w:pPr>
        <w:pStyle w:val="ListNumber"/>
        <w:numPr>
          <w:ilvl w:val="0"/>
          <w:numId w:val="9"/>
        </w:numPr>
      </w:pPr>
      <w:r>
        <w:t xml:space="preserve">Tell students that the differences in the physical properties of substances </w:t>
      </w:r>
      <w:r w:rsidR="00915054">
        <w:t>are</w:t>
      </w:r>
      <w:r>
        <w:t xml:space="preserve"> what make it possible to separate them from a mixture. </w:t>
      </w:r>
      <w:r w:rsidR="00267E81">
        <w:t xml:space="preserve">Display </w:t>
      </w:r>
      <w:r w:rsidR="00267E81" w:rsidRPr="00041FDA">
        <w:rPr>
          <w:rStyle w:val="Strong"/>
        </w:rPr>
        <w:t>SOL PPT ‘</w:t>
      </w:r>
      <w:r w:rsidR="007E3070">
        <w:rPr>
          <w:rStyle w:val="Strong"/>
        </w:rPr>
        <w:t xml:space="preserve">3.2 </w:t>
      </w:r>
      <w:r w:rsidR="004722D2" w:rsidRPr="00041FDA">
        <w:rPr>
          <w:rStyle w:val="Strong"/>
        </w:rPr>
        <w:t>Separating mixtures based on physical properties’</w:t>
      </w:r>
      <w:r w:rsidR="004722D2">
        <w:t xml:space="preserve"> and play the video</w:t>
      </w:r>
      <w:r w:rsidR="00830CB1">
        <w:t xml:space="preserve"> </w:t>
      </w:r>
      <w:hyperlink r:id="rId38" w:history="1">
        <w:r w:rsidR="00E62870">
          <w:rPr>
            <w:rStyle w:val="Hyperlink"/>
            <w:rFonts w:eastAsia="Calibri"/>
          </w:rPr>
          <w:t>Elements of Chemistry: Separating Mixtures (6:25)</w:t>
        </w:r>
        <w:r w:rsidR="00E62870" w:rsidRPr="00296598">
          <w:rPr>
            <w:rStyle w:val="Hyperlink"/>
            <w:rFonts w:eastAsia="Calibri"/>
            <w:u w:val="none"/>
          </w:rPr>
          <w:t>,</w:t>
        </w:r>
      </w:hyperlink>
      <w:r w:rsidR="00191793">
        <w:t xml:space="preserve"> </w:t>
      </w:r>
      <w:r w:rsidR="00191793">
        <w:rPr>
          <w:rFonts w:eastAsia="Calibri"/>
        </w:rPr>
        <w:t>which outlines how the components of a mixture can be separated from one another by taking advantage of differences in the physical properties of the substances in the mixture.</w:t>
      </w:r>
    </w:p>
    <w:p w14:paraId="20F64590" w14:textId="6692A027" w:rsidR="00F61CF7" w:rsidRDefault="00C36DEF" w:rsidP="007606BE">
      <w:pPr>
        <w:pStyle w:val="ListNumber"/>
        <w:numPr>
          <w:ilvl w:val="0"/>
          <w:numId w:val="9"/>
        </w:numPr>
      </w:pPr>
      <w:r>
        <w:t xml:space="preserve">Use </w:t>
      </w:r>
      <w:r>
        <w:fldChar w:fldCharType="begin"/>
      </w:r>
      <w:r>
        <w:instrText xml:space="preserve"> REF _Ref220436623 \h </w:instrText>
      </w:r>
      <w:r>
        <w:fldChar w:fldCharType="separate"/>
      </w:r>
      <w:r w:rsidR="00F26830">
        <w:t xml:space="preserve">Table </w:t>
      </w:r>
      <w:r w:rsidR="00F26830">
        <w:rPr>
          <w:noProof/>
        </w:rPr>
        <w:t>8</w:t>
      </w:r>
      <w:r>
        <w:fldChar w:fldCharType="end"/>
      </w:r>
      <w:r>
        <w:t xml:space="preserve"> to l</w:t>
      </w:r>
      <w:r w:rsidR="0093227F">
        <w:t>ist examples of properties</w:t>
      </w:r>
      <w:r w:rsidR="004378C3">
        <w:t xml:space="preserve"> that </w:t>
      </w:r>
      <w:r w:rsidR="00425439">
        <w:t xml:space="preserve">can be used to separate mixtures on the </w:t>
      </w:r>
      <w:proofErr w:type="gramStart"/>
      <w:r w:rsidR="00425439">
        <w:t>board, and</w:t>
      </w:r>
      <w:proofErr w:type="gramEnd"/>
      <w:r w:rsidR="00425439">
        <w:t xml:space="preserve"> discuss how </w:t>
      </w:r>
      <w:r>
        <w:t>each property</w:t>
      </w:r>
      <w:r w:rsidR="00425439">
        <w:t xml:space="preserve"> can be used to separate mixtures</w:t>
      </w:r>
      <w:r>
        <w:t>.</w:t>
      </w:r>
    </w:p>
    <w:p w14:paraId="71AEA696" w14:textId="325510CA" w:rsidR="0093227F" w:rsidRDefault="0093227F" w:rsidP="0093227F">
      <w:pPr>
        <w:pStyle w:val="Caption"/>
      </w:pPr>
      <w:bookmarkStart w:id="31" w:name="_Ref220436623"/>
      <w:r>
        <w:t xml:space="preserve">Table </w:t>
      </w:r>
      <w:r>
        <w:fldChar w:fldCharType="begin"/>
      </w:r>
      <w:r>
        <w:instrText xml:space="preserve"> SEQ Table \* ARABIC </w:instrText>
      </w:r>
      <w:r>
        <w:fldChar w:fldCharType="separate"/>
      </w:r>
      <w:r w:rsidR="00177CE7">
        <w:rPr>
          <w:noProof/>
        </w:rPr>
        <w:t>8</w:t>
      </w:r>
      <w:r>
        <w:fldChar w:fldCharType="end"/>
      </w:r>
      <w:bookmarkEnd w:id="31"/>
      <w:r>
        <w:t xml:space="preserve"> – physical properties that can help sep</w:t>
      </w:r>
      <w:r w:rsidR="00774A97">
        <w:t>arate mixtures</w:t>
      </w:r>
    </w:p>
    <w:tbl>
      <w:tblPr>
        <w:tblStyle w:val="Tableheader"/>
        <w:tblW w:w="0" w:type="auto"/>
        <w:tblLook w:val="04A0" w:firstRow="1" w:lastRow="0" w:firstColumn="1" w:lastColumn="0" w:noHBand="0" w:noVBand="1"/>
        <w:tblDescription w:val="Physical properties that can help separate mixtures with examples."/>
      </w:tblPr>
      <w:tblGrid>
        <w:gridCol w:w="1430"/>
        <w:gridCol w:w="4100"/>
        <w:gridCol w:w="4100"/>
      </w:tblGrid>
      <w:tr w:rsidR="00925C5F" w14:paraId="39AD1857" w14:textId="01BC4E01" w:rsidTr="00925C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tcPr>
          <w:p w14:paraId="4172E088" w14:textId="46EE080E" w:rsidR="00925C5F" w:rsidRDefault="00925C5F" w:rsidP="00774A97">
            <w:r>
              <w:t>Property</w:t>
            </w:r>
          </w:p>
        </w:tc>
        <w:tc>
          <w:tcPr>
            <w:tcW w:w="4100" w:type="dxa"/>
          </w:tcPr>
          <w:p w14:paraId="6F1CA9DB" w14:textId="141817F9" w:rsidR="00925C5F" w:rsidRDefault="00925C5F" w:rsidP="00774A97">
            <w:pPr>
              <w:cnfStyle w:val="100000000000" w:firstRow="1" w:lastRow="0" w:firstColumn="0" w:lastColumn="0" w:oddVBand="0" w:evenVBand="0" w:oddHBand="0" w:evenHBand="0" w:firstRowFirstColumn="0" w:firstRowLastColumn="0" w:lastRowFirstColumn="0" w:lastRowLastColumn="0"/>
            </w:pPr>
            <w:r>
              <w:t>How it can be used to separate a mixture</w:t>
            </w:r>
          </w:p>
        </w:tc>
        <w:tc>
          <w:tcPr>
            <w:tcW w:w="4100" w:type="dxa"/>
          </w:tcPr>
          <w:p w14:paraId="300922F4" w14:textId="28E1642E" w:rsidR="00925C5F" w:rsidRDefault="00925C5F" w:rsidP="00774A97">
            <w:pPr>
              <w:cnfStyle w:val="100000000000" w:firstRow="1" w:lastRow="0" w:firstColumn="0" w:lastColumn="0" w:oddVBand="0" w:evenVBand="0" w:oddHBand="0" w:evenHBand="0" w:firstRowFirstColumn="0" w:firstRowLastColumn="0" w:lastRowFirstColumn="0" w:lastRowLastColumn="0"/>
            </w:pPr>
            <w:r>
              <w:t>Example</w:t>
            </w:r>
          </w:p>
        </w:tc>
      </w:tr>
      <w:tr w:rsidR="00123A8B" w14:paraId="2DE70EF2" w14:textId="77777777" w:rsidTr="00925C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tcPr>
          <w:p w14:paraId="2F958191" w14:textId="4FCB2A85" w:rsidR="00123A8B" w:rsidRDefault="00123A8B" w:rsidP="00774A97">
            <w:r>
              <w:t>Particle size</w:t>
            </w:r>
          </w:p>
        </w:tc>
        <w:tc>
          <w:tcPr>
            <w:tcW w:w="4100" w:type="dxa"/>
          </w:tcPr>
          <w:p w14:paraId="1087C7C6" w14:textId="77777777" w:rsidR="00123A8B" w:rsidRDefault="006A1F2B" w:rsidP="00774A97">
            <w:pPr>
              <w:cnfStyle w:val="000000100000" w:firstRow="0" w:lastRow="0" w:firstColumn="0" w:lastColumn="0" w:oddVBand="0" w:evenVBand="0" w:oddHBand="1" w:evenHBand="0" w:firstRowFirstColumn="0" w:firstRowLastColumn="0" w:lastRowFirstColumn="0" w:lastRowLastColumn="0"/>
            </w:pPr>
            <w:r w:rsidRPr="006A1F2B">
              <w:t>If substances in a mixture have different particle sizes, a sieve or filter can separate them. Smaller particles pass through the gaps while larger particles are trapped.</w:t>
            </w:r>
          </w:p>
          <w:p w14:paraId="159862D5" w14:textId="08446A3E" w:rsidR="007610EE" w:rsidRDefault="007610EE" w:rsidP="00774A97">
            <w:pPr>
              <w:cnfStyle w:val="000000100000" w:firstRow="0" w:lastRow="0" w:firstColumn="0" w:lastColumn="0" w:oddVBand="0" w:evenVBand="0" w:oddHBand="1" w:evenHBand="0" w:firstRowFirstColumn="0" w:firstRowLastColumn="0" w:lastRowFirstColumn="0" w:lastRowLastColumn="0"/>
            </w:pPr>
            <w:r>
              <w:t>Hand picking can also be used</w:t>
            </w:r>
            <w:r w:rsidR="00782153">
              <w:t xml:space="preserve"> to separate a substance from a </w:t>
            </w:r>
            <w:r w:rsidR="00E62870">
              <w:t xml:space="preserve">mixture </w:t>
            </w:r>
            <w:r w:rsidR="00782153">
              <w:t>where appropriate.</w:t>
            </w:r>
          </w:p>
        </w:tc>
        <w:tc>
          <w:tcPr>
            <w:tcW w:w="4100" w:type="dxa"/>
          </w:tcPr>
          <w:p w14:paraId="12143FFA" w14:textId="09958B6D" w:rsidR="00123A8B" w:rsidRDefault="00CA682B" w:rsidP="00774A97">
            <w:pPr>
              <w:cnfStyle w:val="000000100000" w:firstRow="0" w:lastRow="0" w:firstColumn="0" w:lastColumn="0" w:oddVBand="0" w:evenVBand="0" w:oddHBand="1" w:evenHBand="0" w:firstRowFirstColumn="0" w:firstRowLastColumn="0" w:lastRowFirstColumn="0" w:lastRowLastColumn="0"/>
            </w:pPr>
            <w:r>
              <w:t xml:space="preserve">Sieving sand at the beach to </w:t>
            </w:r>
            <w:r w:rsidR="00A03434">
              <w:t>remove stones or shells.</w:t>
            </w:r>
          </w:p>
        </w:tc>
      </w:tr>
      <w:tr w:rsidR="00925C5F" w14:paraId="434FDCFA" w14:textId="421CB838" w:rsidTr="00925C5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tcPr>
          <w:p w14:paraId="408B9D18" w14:textId="24F3A5DE" w:rsidR="00925C5F" w:rsidRDefault="00925C5F" w:rsidP="00774A97">
            <w:r>
              <w:t>Boiling point</w:t>
            </w:r>
          </w:p>
        </w:tc>
        <w:tc>
          <w:tcPr>
            <w:tcW w:w="4100" w:type="dxa"/>
          </w:tcPr>
          <w:p w14:paraId="4716733E" w14:textId="56A04C5E" w:rsidR="00925C5F" w:rsidRDefault="006A1F2B" w:rsidP="00774A97">
            <w:pPr>
              <w:cnfStyle w:val="000000010000" w:firstRow="0" w:lastRow="0" w:firstColumn="0" w:lastColumn="0" w:oddVBand="0" w:evenVBand="0" w:oddHBand="0" w:evenHBand="1" w:firstRowFirstColumn="0" w:firstRowLastColumn="0" w:lastRowFirstColumn="0" w:lastRowLastColumn="0"/>
            </w:pPr>
            <w:r w:rsidRPr="006A1F2B">
              <w:t xml:space="preserve">Different substances change state (liquid </w:t>
            </w:r>
            <w:r w:rsidR="00861120">
              <w:t>to</w:t>
            </w:r>
            <w:r w:rsidRPr="006A1F2B">
              <w:t xml:space="preserve"> gas) at different temperatures. Heating a mixture can cause one substance to evaporate or boil while the other remains behind.</w:t>
            </w:r>
          </w:p>
        </w:tc>
        <w:tc>
          <w:tcPr>
            <w:tcW w:w="4100" w:type="dxa"/>
          </w:tcPr>
          <w:p w14:paraId="62D42731" w14:textId="6205AC40" w:rsidR="00925C5F" w:rsidRDefault="0041337A" w:rsidP="00774A97">
            <w:pPr>
              <w:cnfStyle w:val="000000010000" w:firstRow="0" w:lastRow="0" w:firstColumn="0" w:lastColumn="0" w:oddVBand="0" w:evenVBand="0" w:oddHBand="0" w:evenHBand="1" w:firstRowFirstColumn="0" w:firstRowLastColumn="0" w:lastRowFirstColumn="0" w:lastRowLastColumn="0"/>
            </w:pPr>
            <w:r w:rsidRPr="0041337A">
              <w:t>Separating salt from salt water by boiling off the water, leaving solid salt behind.</w:t>
            </w:r>
          </w:p>
        </w:tc>
      </w:tr>
      <w:tr w:rsidR="00013C3C" w14:paraId="2CB75907" w14:textId="77777777" w:rsidTr="00925C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tcPr>
          <w:p w14:paraId="6338C501" w14:textId="39CFAE3B" w:rsidR="00013C3C" w:rsidRDefault="00FB039C" w:rsidP="00774A97">
            <w:r>
              <w:t>Solubility</w:t>
            </w:r>
          </w:p>
        </w:tc>
        <w:tc>
          <w:tcPr>
            <w:tcW w:w="4100" w:type="dxa"/>
          </w:tcPr>
          <w:p w14:paraId="13EAA849" w14:textId="3263FBB2" w:rsidR="00013C3C" w:rsidRDefault="00EC22DE" w:rsidP="00774A97">
            <w:pPr>
              <w:cnfStyle w:val="000000100000" w:firstRow="0" w:lastRow="0" w:firstColumn="0" w:lastColumn="0" w:oddVBand="0" w:evenVBand="0" w:oddHBand="1" w:evenHBand="0" w:firstRowFirstColumn="0" w:firstRowLastColumn="0" w:lastRowFirstColumn="0" w:lastRowLastColumn="0"/>
            </w:pPr>
            <w:r w:rsidRPr="00EC22DE">
              <w:t>Some substances dissolve in a liquid while others do not. A dissolved substance forms a solution, while insoluble solids can be removed by filtration.</w:t>
            </w:r>
          </w:p>
        </w:tc>
        <w:tc>
          <w:tcPr>
            <w:tcW w:w="4100" w:type="dxa"/>
          </w:tcPr>
          <w:p w14:paraId="2C46A1BB" w14:textId="7EFFE77B" w:rsidR="00013C3C" w:rsidRDefault="0041337A" w:rsidP="00774A97">
            <w:pPr>
              <w:cnfStyle w:val="000000100000" w:firstRow="0" w:lastRow="0" w:firstColumn="0" w:lastColumn="0" w:oddVBand="0" w:evenVBand="0" w:oddHBand="1" w:evenHBand="0" w:firstRowFirstColumn="0" w:firstRowLastColumn="0" w:lastRowFirstColumn="0" w:lastRowLastColumn="0"/>
            </w:pPr>
            <w:r w:rsidRPr="0041337A">
              <w:t>Separating salt from a salt–sand mixture by dissolving the salt in water and filtering out the sand.</w:t>
            </w:r>
          </w:p>
        </w:tc>
      </w:tr>
      <w:tr w:rsidR="006E1475" w14:paraId="5C46CE23" w14:textId="77777777" w:rsidTr="00925C5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tcPr>
          <w:p w14:paraId="47D9BEBD" w14:textId="2BACAE8C" w:rsidR="006E1475" w:rsidRDefault="00932E91" w:rsidP="00774A97">
            <w:r>
              <w:t>Density</w:t>
            </w:r>
          </w:p>
        </w:tc>
        <w:tc>
          <w:tcPr>
            <w:tcW w:w="4100" w:type="dxa"/>
          </w:tcPr>
          <w:p w14:paraId="72EF6E55" w14:textId="77777777" w:rsidR="00872338" w:rsidRDefault="00EC22DE" w:rsidP="00774A97">
            <w:pPr>
              <w:cnfStyle w:val="000000010000" w:firstRow="0" w:lastRow="0" w:firstColumn="0" w:lastColumn="0" w:oddVBand="0" w:evenVBand="0" w:oddHBand="0" w:evenHBand="1" w:firstRowFirstColumn="0" w:firstRowLastColumn="0" w:lastRowFirstColumn="0" w:lastRowLastColumn="0"/>
            </w:pPr>
            <w:r w:rsidRPr="00EC22DE">
              <w:t>Substances with different densities may float or sink in a liquid, allowing them to be separated by skimming, settling or decanting.</w:t>
            </w:r>
          </w:p>
          <w:p w14:paraId="077731FA" w14:textId="52380367" w:rsidR="003D60BD" w:rsidRDefault="003D60BD" w:rsidP="00774A97">
            <w:pPr>
              <w:cnfStyle w:val="000000010000" w:firstRow="0" w:lastRow="0" w:firstColumn="0" w:lastColumn="0" w:oddVBand="0" w:evenVBand="0" w:oddHBand="0" w:evenHBand="1" w:firstRowFirstColumn="0" w:firstRowLastColumn="0" w:lastRowFirstColumn="0" w:lastRowLastColumn="0"/>
            </w:pPr>
            <w:r>
              <w:t xml:space="preserve">Mixtures </w:t>
            </w:r>
            <w:r w:rsidR="001633B2">
              <w:t xml:space="preserve">may be separated </w:t>
            </w:r>
            <w:r w:rsidR="00FE2A62">
              <w:t>by spinning them in a</w:t>
            </w:r>
            <w:r w:rsidR="001633B2">
              <w:t xml:space="preserve"> centrifuge</w:t>
            </w:r>
            <w:r w:rsidR="00CD4798">
              <w:t xml:space="preserve"> (</w:t>
            </w:r>
            <w:r w:rsidR="004452EC">
              <w:t>the components will separate in order of their densities)</w:t>
            </w:r>
            <w:r w:rsidR="00861120">
              <w:t>.</w:t>
            </w:r>
          </w:p>
        </w:tc>
        <w:tc>
          <w:tcPr>
            <w:tcW w:w="4100" w:type="dxa"/>
          </w:tcPr>
          <w:p w14:paraId="32D13C91" w14:textId="78597C0A" w:rsidR="006E1475" w:rsidRDefault="0041337A" w:rsidP="00774A97">
            <w:pPr>
              <w:cnfStyle w:val="000000010000" w:firstRow="0" w:lastRow="0" w:firstColumn="0" w:lastColumn="0" w:oddVBand="0" w:evenVBand="0" w:oddHBand="0" w:evenHBand="1" w:firstRowFirstColumn="0" w:firstRowLastColumn="0" w:lastRowFirstColumn="0" w:lastRowLastColumn="0"/>
            </w:pPr>
            <w:r w:rsidRPr="0041337A">
              <w:t xml:space="preserve">Plastic waste floats on </w:t>
            </w:r>
            <w:r w:rsidR="000E78E4">
              <w:t>the surface of the sea and can be skimmed from the water</w:t>
            </w:r>
            <w:r w:rsidRPr="0041337A">
              <w:t>.</w:t>
            </w:r>
          </w:p>
          <w:p w14:paraId="02C50B15" w14:textId="1122D803" w:rsidR="007E0D46" w:rsidRDefault="007E0D46" w:rsidP="00774A97">
            <w:pPr>
              <w:cnfStyle w:val="000000010000" w:firstRow="0" w:lastRow="0" w:firstColumn="0" w:lastColumn="0" w:oddVBand="0" w:evenVBand="0" w:oddHBand="0" w:evenHBand="1" w:firstRowFirstColumn="0" w:firstRowLastColumn="0" w:lastRowFirstColumn="0" w:lastRowLastColumn="0"/>
            </w:pPr>
            <w:r>
              <w:t>Cent</w:t>
            </w:r>
            <w:r w:rsidR="00BF2788">
              <w:t>rifugation of blood to separate its components.</w:t>
            </w:r>
          </w:p>
        </w:tc>
      </w:tr>
      <w:tr w:rsidR="00C46285" w14:paraId="3E50DF48" w14:textId="77777777" w:rsidTr="003D1B95">
        <w:trPr>
          <w:cnfStyle w:val="000000100000" w:firstRow="0" w:lastRow="0" w:firstColumn="0" w:lastColumn="0" w:oddVBand="0" w:evenVBand="0" w:oddHBand="1" w:evenHBand="0" w:firstRowFirstColumn="0" w:firstRowLastColumn="0" w:lastRowFirstColumn="0" w:lastRowLastColumn="0"/>
          <w:trHeight w:val="496"/>
        </w:trPr>
        <w:tc>
          <w:tcPr>
            <w:cnfStyle w:val="001000000000" w:firstRow="0" w:lastRow="0" w:firstColumn="1" w:lastColumn="0" w:oddVBand="0" w:evenVBand="0" w:oddHBand="0" w:evenHBand="0" w:firstRowFirstColumn="0" w:firstRowLastColumn="0" w:lastRowFirstColumn="0" w:lastRowLastColumn="0"/>
            <w:tcW w:w="1430" w:type="dxa"/>
          </w:tcPr>
          <w:p w14:paraId="7051F6C3" w14:textId="36A33B4C" w:rsidR="00C46285" w:rsidRDefault="00C46285" w:rsidP="00774A97">
            <w:r>
              <w:t>Miscibility</w:t>
            </w:r>
          </w:p>
        </w:tc>
        <w:tc>
          <w:tcPr>
            <w:tcW w:w="4100" w:type="dxa"/>
          </w:tcPr>
          <w:p w14:paraId="13747780" w14:textId="61F36698" w:rsidR="00C46285" w:rsidRDefault="003D1B95" w:rsidP="00774A97">
            <w:pPr>
              <w:cnfStyle w:val="000000100000" w:firstRow="0" w:lastRow="0" w:firstColumn="0" w:lastColumn="0" w:oddVBand="0" w:evenVBand="0" w:oddHBand="1" w:evenHBand="0" w:firstRowFirstColumn="0" w:firstRowLastColumn="0" w:lastRowFirstColumn="0" w:lastRowLastColumn="0"/>
            </w:pPr>
            <w:r w:rsidRPr="003D1B95">
              <w:t>Some liquids mix (miscible) and others do not (immiscible). Immiscible liquids form layers that can be separated by decanting or a separating funnel.</w:t>
            </w:r>
          </w:p>
        </w:tc>
        <w:tc>
          <w:tcPr>
            <w:tcW w:w="4100" w:type="dxa"/>
          </w:tcPr>
          <w:p w14:paraId="76192943" w14:textId="45F02C1D" w:rsidR="00C46285" w:rsidRDefault="00033B46" w:rsidP="00774A97">
            <w:pPr>
              <w:cnfStyle w:val="000000100000" w:firstRow="0" w:lastRow="0" w:firstColumn="0" w:lastColumn="0" w:oddVBand="0" w:evenVBand="0" w:oddHBand="1" w:evenHBand="0" w:firstRowFirstColumn="0" w:firstRowLastColumn="0" w:lastRowFirstColumn="0" w:lastRowLastColumn="0"/>
            </w:pPr>
            <w:r>
              <w:t>Oil and water</w:t>
            </w:r>
            <w:r w:rsidR="00C77681">
              <w:t xml:space="preserve"> can be separated by decanting the oil of</w:t>
            </w:r>
            <w:r w:rsidR="00E01834">
              <w:t>f</w:t>
            </w:r>
            <w:r w:rsidR="00C77681">
              <w:t xml:space="preserve"> the top of the water</w:t>
            </w:r>
            <w:r w:rsidR="00C12378">
              <w:t>.</w:t>
            </w:r>
          </w:p>
        </w:tc>
      </w:tr>
      <w:tr w:rsidR="00934FA0" w14:paraId="6BA811D9" w14:textId="77777777" w:rsidTr="00925C5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tcPr>
          <w:p w14:paraId="486C0D64" w14:textId="5A92D1C2" w:rsidR="00934FA0" w:rsidRDefault="00934FA0" w:rsidP="00774A97">
            <w:r>
              <w:t>Magnetic</w:t>
            </w:r>
          </w:p>
        </w:tc>
        <w:tc>
          <w:tcPr>
            <w:tcW w:w="4100" w:type="dxa"/>
          </w:tcPr>
          <w:p w14:paraId="744A96A8" w14:textId="546E3EA1" w:rsidR="00934FA0" w:rsidRDefault="00E01834" w:rsidP="00774A97">
            <w:pPr>
              <w:cnfStyle w:val="000000010000" w:firstRow="0" w:lastRow="0" w:firstColumn="0" w:lastColumn="0" w:oddVBand="0" w:evenVBand="0" w:oddHBand="0" w:evenHBand="1" w:firstRowFirstColumn="0" w:firstRowLastColumn="0" w:lastRowFirstColumn="0" w:lastRowLastColumn="0"/>
            </w:pPr>
            <w:r w:rsidRPr="00E01834">
              <w:t>Magnetic materials can be removed from a mixture using a magnet.</w:t>
            </w:r>
          </w:p>
        </w:tc>
        <w:tc>
          <w:tcPr>
            <w:tcW w:w="4100" w:type="dxa"/>
          </w:tcPr>
          <w:p w14:paraId="6C82A95C" w14:textId="58A41DC0" w:rsidR="00934FA0" w:rsidRDefault="00E01834" w:rsidP="00774A97">
            <w:pPr>
              <w:cnfStyle w:val="000000010000" w:firstRow="0" w:lastRow="0" w:firstColumn="0" w:lastColumn="0" w:oddVBand="0" w:evenVBand="0" w:oddHBand="0" w:evenHBand="1" w:firstRowFirstColumn="0" w:firstRowLastColumn="0" w:lastRowFirstColumn="0" w:lastRowLastColumn="0"/>
            </w:pPr>
            <w:r w:rsidRPr="00E01834">
              <w:t>Separating iron filings from sand using a magnet.</w:t>
            </w:r>
          </w:p>
        </w:tc>
      </w:tr>
      <w:tr w:rsidR="00914C2B" w14:paraId="2C37CB5B" w14:textId="77777777" w:rsidTr="00925C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0" w:type="dxa"/>
          </w:tcPr>
          <w:p w14:paraId="76D039D7" w14:textId="68EC1BD8" w:rsidR="00914C2B" w:rsidRDefault="00914C2B" w:rsidP="00774A97">
            <w:r>
              <w:t>Mass</w:t>
            </w:r>
          </w:p>
        </w:tc>
        <w:tc>
          <w:tcPr>
            <w:tcW w:w="4100" w:type="dxa"/>
          </w:tcPr>
          <w:p w14:paraId="176FEE2B" w14:textId="07EC94FC" w:rsidR="00A00BE5" w:rsidRDefault="00E01834" w:rsidP="00774A97">
            <w:pPr>
              <w:cnfStyle w:val="000000100000" w:firstRow="0" w:lastRow="0" w:firstColumn="0" w:lastColumn="0" w:oddVBand="0" w:evenVBand="0" w:oddHBand="1" w:evenHBand="0" w:firstRowFirstColumn="0" w:firstRowLastColumn="0" w:lastRowFirstColumn="0" w:lastRowLastColumn="0"/>
            </w:pPr>
            <w:r w:rsidRPr="00E01834">
              <w:t xml:space="preserve">Lighter particles may be carried </w:t>
            </w:r>
            <w:r w:rsidR="000E78E4">
              <w:t>farther by moving air or fall more slowly than heavier particles, allowing separation by winnowing or airflow</w:t>
            </w:r>
            <w:r w:rsidRPr="00E01834">
              <w:t>.</w:t>
            </w:r>
          </w:p>
          <w:p w14:paraId="7517498A" w14:textId="77777777" w:rsidR="00202B4E" w:rsidRPr="001430F0" w:rsidRDefault="00202B4E" w:rsidP="00774A97">
            <w:pPr>
              <w:cnfStyle w:val="000000100000" w:firstRow="0" w:lastRow="0" w:firstColumn="0" w:lastColumn="0" w:oddVBand="0" w:evenVBand="0" w:oddHBand="1" w:evenHBand="0" w:firstRowFirstColumn="0" w:firstRowLastColumn="0" w:lastRowFirstColumn="0" w:lastRowLastColumn="0"/>
              <w:rPr>
                <w:rStyle w:val="Strong"/>
              </w:rPr>
            </w:pPr>
            <w:r w:rsidRPr="001430F0">
              <w:rPr>
                <w:rStyle w:val="Strong"/>
              </w:rPr>
              <w:t>OR</w:t>
            </w:r>
          </w:p>
          <w:p w14:paraId="2D47E8E3" w14:textId="58759CCF" w:rsidR="00202B4E" w:rsidRDefault="00202B4E" w:rsidP="00774A97">
            <w:pPr>
              <w:cnfStyle w:val="000000100000" w:firstRow="0" w:lastRow="0" w:firstColumn="0" w:lastColumn="0" w:oddVBand="0" w:evenVBand="0" w:oddHBand="1" w:evenHBand="0" w:firstRowFirstColumn="0" w:firstRowLastColumn="0" w:lastRowFirstColumn="0" w:lastRowLastColumn="0"/>
            </w:pPr>
            <w:r>
              <w:t xml:space="preserve">Centrifugation </w:t>
            </w:r>
          </w:p>
        </w:tc>
        <w:tc>
          <w:tcPr>
            <w:tcW w:w="4100" w:type="dxa"/>
          </w:tcPr>
          <w:p w14:paraId="3ABE2900" w14:textId="6997AAD2" w:rsidR="00FE29C4" w:rsidRDefault="00917BB3" w:rsidP="00774A97">
            <w:pPr>
              <w:cnfStyle w:val="000000100000" w:firstRow="0" w:lastRow="0" w:firstColumn="0" w:lastColumn="0" w:oddVBand="0" w:evenVBand="0" w:oddHBand="1" w:evenHBand="0" w:firstRowFirstColumn="0" w:firstRowLastColumn="0" w:lastRowFirstColumn="0" w:lastRowLastColumn="0"/>
            </w:pPr>
            <w:r w:rsidRPr="00917BB3">
              <w:t>Separating husks from grain</w:t>
            </w:r>
            <w:r w:rsidR="00861120">
              <w:t>s</w:t>
            </w:r>
            <w:r w:rsidRPr="00917BB3">
              <w:t xml:space="preserve"> </w:t>
            </w:r>
            <w:r w:rsidR="00326C9F">
              <w:t>or seed</w:t>
            </w:r>
            <w:r w:rsidR="00861120">
              <w:t>s</w:t>
            </w:r>
            <w:r w:rsidR="00326C9F">
              <w:t xml:space="preserve"> using winnowing or yandying methods.</w:t>
            </w:r>
          </w:p>
        </w:tc>
      </w:tr>
    </w:tbl>
    <w:p w14:paraId="5FA306E8" w14:textId="27255A32" w:rsidR="00C05B0A" w:rsidRDefault="002A5111" w:rsidP="00453B22">
      <w:pPr>
        <w:pStyle w:val="FeatureBox3"/>
      </w:pPr>
      <w:r w:rsidRPr="006330C3">
        <w:rPr>
          <w:rStyle w:val="Strong"/>
        </w:rPr>
        <w:t>Checkpoint</w:t>
      </w:r>
      <w:r w:rsidR="008C5816">
        <w:rPr>
          <w:rStyle w:val="Strong"/>
        </w:rPr>
        <w:t xml:space="preserve"> 1</w:t>
      </w:r>
      <w:r w:rsidRPr="006330C3">
        <w:rPr>
          <w:rStyle w:val="Strong"/>
        </w:rPr>
        <w:t>:</w:t>
      </w:r>
      <w:r>
        <w:t xml:space="preserve"> </w:t>
      </w:r>
      <w:r w:rsidR="00C05B0A">
        <w:t>d</w:t>
      </w:r>
      <w:r>
        <w:t xml:space="preserve">isplay </w:t>
      </w:r>
      <w:r w:rsidR="00C05B0A">
        <w:rPr>
          <w:rStyle w:val="Strong"/>
        </w:rPr>
        <w:t>SOL</w:t>
      </w:r>
      <w:r w:rsidRPr="006330C3">
        <w:rPr>
          <w:rStyle w:val="Strong"/>
        </w:rPr>
        <w:t xml:space="preserve"> PPT 3.2 ‘Checkpoint 1’</w:t>
      </w:r>
      <w:r w:rsidR="001D7330">
        <w:t>. Student</w:t>
      </w:r>
      <w:r w:rsidR="006330C3">
        <w:t>s</w:t>
      </w:r>
      <w:r w:rsidR="001D7330">
        <w:t xml:space="preserve"> complete the missing words in the sentence ‘A mixture can be separated because the particles of each substance have different</w:t>
      </w:r>
      <w:r w:rsidR="00905DFB">
        <w:t xml:space="preserve"> ___________ ___________ such as boiling point, ______________ and </w:t>
      </w:r>
      <w:r w:rsidR="006330C3">
        <w:t>_______________.</w:t>
      </w:r>
      <w:r w:rsidR="00C05B0A">
        <w:t>’</w:t>
      </w:r>
      <w:r w:rsidR="006330C3">
        <w:t xml:space="preserve"> Check </w:t>
      </w:r>
      <w:r w:rsidR="000E3B52">
        <w:t>students’</w:t>
      </w:r>
      <w:r w:rsidR="006330C3">
        <w:t xml:space="preserve"> answers using </w:t>
      </w:r>
      <w:r w:rsidR="009A04B2">
        <w:t>mini whiteboards</w:t>
      </w:r>
      <w:r w:rsidR="006330C3">
        <w:t>.</w:t>
      </w:r>
    </w:p>
    <w:p w14:paraId="558FEFAF" w14:textId="350AE8D6" w:rsidR="00C05B0A" w:rsidRDefault="006330C3" w:rsidP="00453B22">
      <w:pPr>
        <w:pStyle w:val="FeatureBox3"/>
      </w:pPr>
      <w:r>
        <w:t>Students should state</w:t>
      </w:r>
      <w:r w:rsidR="002A6870">
        <w:t xml:space="preserve">: ‘A mixture can be separated because the particles of each substance have different </w:t>
      </w:r>
      <w:r w:rsidR="002A6870" w:rsidRPr="00C05B0A">
        <w:rPr>
          <w:rStyle w:val="Strong"/>
        </w:rPr>
        <w:t xml:space="preserve">physical </w:t>
      </w:r>
      <w:r w:rsidR="000E3B52" w:rsidRPr="00C05B0A">
        <w:rPr>
          <w:rStyle w:val="Strong"/>
        </w:rPr>
        <w:t>properties</w:t>
      </w:r>
      <w:r w:rsidR="00633DA7">
        <w:t>.</w:t>
      </w:r>
    </w:p>
    <w:p w14:paraId="7FF89B2A" w14:textId="703D3B69" w:rsidR="00453B22" w:rsidRPr="00453B22" w:rsidRDefault="00633DA7" w:rsidP="00453B22">
      <w:pPr>
        <w:pStyle w:val="FeatureBox3"/>
      </w:pPr>
      <w:r>
        <w:t xml:space="preserve">Students may identify any of the physical properties outlined in </w:t>
      </w:r>
      <w:r w:rsidR="00C05B0A">
        <w:t>8</w:t>
      </w:r>
      <w:r>
        <w:t xml:space="preserve"> in their response.</w:t>
      </w:r>
    </w:p>
    <w:p w14:paraId="48E770F7" w14:textId="760382E7" w:rsidR="00936624" w:rsidRDefault="00936624" w:rsidP="006C3BEB">
      <w:pPr>
        <w:pStyle w:val="ListNumber"/>
      </w:pPr>
      <w:r>
        <w:t>Provide students with a copy of the</w:t>
      </w:r>
      <w:r w:rsidR="0071587F">
        <w:t xml:space="preserve"> </w:t>
      </w:r>
      <w:hyperlink w:anchor="_Student_resource_–_4" w:history="1">
        <w:r w:rsidR="0071587F" w:rsidRPr="0071587F">
          <w:rPr>
            <w:rStyle w:val="Hyperlink"/>
          </w:rPr>
          <w:t>Student resource – physical properties and separation</w:t>
        </w:r>
      </w:hyperlink>
      <w:r>
        <w:t>.</w:t>
      </w:r>
    </w:p>
    <w:p w14:paraId="3B4FC8A9" w14:textId="79EECE9D" w:rsidR="00227C7F" w:rsidRDefault="00302193" w:rsidP="006C3BEB">
      <w:pPr>
        <w:pStyle w:val="ListNumber"/>
      </w:pPr>
      <w:r>
        <w:t xml:space="preserve">Display </w:t>
      </w:r>
      <w:r w:rsidRPr="00926F16">
        <w:rPr>
          <w:rStyle w:val="Strong"/>
        </w:rPr>
        <w:t xml:space="preserve">SOL PPT </w:t>
      </w:r>
      <w:r w:rsidR="001770A2" w:rsidRPr="00926F16">
        <w:rPr>
          <w:rStyle w:val="Strong"/>
        </w:rPr>
        <w:t xml:space="preserve">‘3.2 </w:t>
      </w:r>
      <w:r w:rsidR="00B73813" w:rsidRPr="00926F16">
        <w:rPr>
          <w:rStyle w:val="Strong"/>
        </w:rPr>
        <w:t>Winnowing’</w:t>
      </w:r>
      <w:r w:rsidR="00B73813">
        <w:t xml:space="preserve"> and play</w:t>
      </w:r>
      <w:r w:rsidR="00FC2EE2">
        <w:t xml:space="preserve"> the video </w:t>
      </w:r>
      <w:hyperlink r:id="rId39" w:history="1">
        <w:r w:rsidR="00FC2EE2" w:rsidRPr="00EC1AC7">
          <w:rPr>
            <w:rStyle w:val="Hyperlink"/>
          </w:rPr>
          <w:t xml:space="preserve">The Dark Emu Story </w:t>
        </w:r>
        <w:r w:rsidR="000E4EE5">
          <w:rPr>
            <w:rStyle w:val="Hyperlink"/>
          </w:rPr>
          <w:t xml:space="preserve">| </w:t>
        </w:r>
        <w:r w:rsidR="00FC2EE2" w:rsidRPr="00EC1AC7">
          <w:rPr>
            <w:rStyle w:val="Hyperlink"/>
          </w:rPr>
          <w:t>The Oldest Bakers (</w:t>
        </w:r>
        <w:r w:rsidRPr="00EC1AC7">
          <w:rPr>
            <w:rStyle w:val="Hyperlink"/>
          </w:rPr>
          <w:t>1:2</w:t>
        </w:r>
        <w:r w:rsidR="000E4EE5">
          <w:rPr>
            <w:rStyle w:val="Hyperlink"/>
          </w:rPr>
          <w:t>5</w:t>
        </w:r>
        <w:r w:rsidRPr="00EC1AC7">
          <w:rPr>
            <w:rStyle w:val="Hyperlink"/>
          </w:rPr>
          <w:t>)</w:t>
        </w:r>
      </w:hyperlink>
      <w:r w:rsidR="00B73813">
        <w:t xml:space="preserve">. </w:t>
      </w:r>
      <w:r w:rsidR="00C37FF3">
        <w:t>Tell students that</w:t>
      </w:r>
      <w:r w:rsidR="00B16D11">
        <w:t>:</w:t>
      </w:r>
    </w:p>
    <w:p w14:paraId="0E392906" w14:textId="6751F774" w:rsidR="00227C7F" w:rsidRDefault="00C37FF3" w:rsidP="00557004">
      <w:pPr>
        <w:pStyle w:val="ListBullet2"/>
      </w:pPr>
      <w:r>
        <w:t>t</w:t>
      </w:r>
      <w:r w:rsidRPr="00893AEA">
        <w:t>he husk and grain occur together, forming a natural mixture</w:t>
      </w:r>
    </w:p>
    <w:p w14:paraId="60E4877B" w14:textId="19C24C04" w:rsidR="00227C7F" w:rsidRDefault="00227C7F" w:rsidP="00557004">
      <w:pPr>
        <w:pStyle w:val="ListBullet2"/>
      </w:pPr>
      <w:r>
        <w:t xml:space="preserve">this video demonstrates a deep understanding of the </w:t>
      </w:r>
      <w:r w:rsidR="00F646B9">
        <w:t>physical properties of the materials being separated.</w:t>
      </w:r>
    </w:p>
    <w:p w14:paraId="11EAB870" w14:textId="21B2D4B9" w:rsidR="004D4AE0" w:rsidRDefault="00F646B9" w:rsidP="00EF3162">
      <w:pPr>
        <w:pStyle w:val="ListNumber"/>
      </w:pPr>
      <w:r>
        <w:t>Students complete the questions</w:t>
      </w:r>
      <w:r w:rsidR="004D4AE0">
        <w:t xml:space="preserve"> related to the video</w:t>
      </w:r>
      <w:r>
        <w:t xml:space="preserve"> in the</w:t>
      </w:r>
      <w:r w:rsidR="0071587F">
        <w:t xml:space="preserve"> </w:t>
      </w:r>
      <w:hyperlink w:anchor="_Student_resource_–_4" w:history="1">
        <w:r w:rsidR="0071587F" w:rsidRPr="0071587F">
          <w:rPr>
            <w:rStyle w:val="Hyperlink"/>
          </w:rPr>
          <w:t>Student resource – physical properties and separation</w:t>
        </w:r>
      </w:hyperlink>
      <w:r>
        <w:t>.</w:t>
      </w:r>
    </w:p>
    <w:p w14:paraId="7929F1DF" w14:textId="39CA37B2" w:rsidR="00EF3162" w:rsidRDefault="00EF3162" w:rsidP="00EF3162">
      <w:pPr>
        <w:pStyle w:val="ListNumber"/>
      </w:pPr>
      <w:r>
        <w:t>Engage with the separating mixtures text in the</w:t>
      </w:r>
      <w:r w:rsidR="0071587F">
        <w:t xml:space="preserve"> </w:t>
      </w:r>
      <w:hyperlink w:anchor="_Student_resource_–_4" w:history="1">
        <w:r w:rsidR="0071587F" w:rsidRPr="0071587F">
          <w:rPr>
            <w:rStyle w:val="Hyperlink"/>
          </w:rPr>
          <w:t>Student resource – physical properties and separation</w:t>
        </w:r>
      </w:hyperlink>
      <w:r>
        <w:t xml:space="preserve">. </w:t>
      </w:r>
      <w:r w:rsidR="00E24A8D">
        <w:t>Model how to highlight a separation technique in one colour and the physical property that is used in that separation technique in another colour.</w:t>
      </w:r>
    </w:p>
    <w:p w14:paraId="3978C19C" w14:textId="63DE00A5" w:rsidR="00EB7636" w:rsidRDefault="00EB7636" w:rsidP="00EF3162">
      <w:pPr>
        <w:pStyle w:val="ListNumber"/>
      </w:pPr>
      <w:r>
        <w:t xml:space="preserve">Support students to identify and highlight the remaining </w:t>
      </w:r>
      <w:r w:rsidR="00271F2E">
        <w:t>separation techniques and physical properties.</w:t>
      </w:r>
    </w:p>
    <w:p w14:paraId="6E0E928F" w14:textId="3040CB3D" w:rsidR="006C3BEB" w:rsidRDefault="006C3BEB" w:rsidP="006C3BEB">
      <w:pPr>
        <w:rPr>
          <w:rStyle w:val="Strong"/>
        </w:rPr>
      </w:pPr>
      <w:r w:rsidRPr="00B81421">
        <w:rPr>
          <w:rStyle w:val="Strong"/>
        </w:rPr>
        <w:t>Sample response</w:t>
      </w:r>
      <w:r w:rsidR="00936624">
        <w:rPr>
          <w:rStyle w:val="Strong"/>
        </w:rPr>
        <w:t>: Student resource – physical properties and separation</w:t>
      </w:r>
    </w:p>
    <w:p w14:paraId="538AC6E1" w14:textId="1F0CCEA6" w:rsidR="00936624" w:rsidRDefault="00936624" w:rsidP="007606BE">
      <w:pPr>
        <w:pStyle w:val="ListNumber"/>
        <w:numPr>
          <w:ilvl w:val="0"/>
          <w:numId w:val="10"/>
        </w:numPr>
      </w:pPr>
      <w:r>
        <w:t>What is the name of the separation technique used</w:t>
      </w:r>
      <w:r w:rsidR="000E78E4">
        <w:t>?</w:t>
      </w:r>
    </w:p>
    <w:tbl>
      <w:tblPr>
        <w:tblStyle w:val="TableGrid"/>
        <w:tblW w:w="0" w:type="auto"/>
        <w:tblLook w:val="04A0" w:firstRow="1" w:lastRow="0" w:firstColumn="1" w:lastColumn="0" w:noHBand="0" w:noVBand="1"/>
        <w:tblDescription w:val="A sample student response."/>
      </w:tblPr>
      <w:tblGrid>
        <w:gridCol w:w="9628"/>
      </w:tblGrid>
      <w:tr w:rsidR="00936624" w14:paraId="2C5ACF8F" w14:textId="77777777">
        <w:tc>
          <w:tcPr>
            <w:tcW w:w="9628" w:type="dxa"/>
          </w:tcPr>
          <w:p w14:paraId="0DFC8A85" w14:textId="1D185318" w:rsidR="00936624" w:rsidRDefault="00936624">
            <w:r>
              <w:t>Winnowing</w:t>
            </w:r>
            <w:r w:rsidR="003D2F73">
              <w:t>.</w:t>
            </w:r>
          </w:p>
        </w:tc>
      </w:tr>
    </w:tbl>
    <w:p w14:paraId="32D9601D" w14:textId="69242D7C" w:rsidR="00936624" w:rsidRDefault="00936624" w:rsidP="007606BE">
      <w:pPr>
        <w:pStyle w:val="ListNumber"/>
        <w:numPr>
          <w:ilvl w:val="0"/>
          <w:numId w:val="10"/>
        </w:numPr>
      </w:pPr>
      <w:r>
        <w:t xml:space="preserve">Outline the steps Aboriginal people used to separate native </w:t>
      </w:r>
      <w:r w:rsidR="00E05B36">
        <w:t>seeds</w:t>
      </w:r>
      <w:r>
        <w:t xml:space="preserve"> from their husks.</w:t>
      </w:r>
    </w:p>
    <w:tbl>
      <w:tblPr>
        <w:tblStyle w:val="TableGrid"/>
        <w:tblW w:w="0" w:type="auto"/>
        <w:tblLook w:val="04A0" w:firstRow="1" w:lastRow="0" w:firstColumn="1" w:lastColumn="0" w:noHBand="0" w:noVBand="1"/>
        <w:tblDescription w:val="A sample student response."/>
      </w:tblPr>
      <w:tblGrid>
        <w:gridCol w:w="9628"/>
      </w:tblGrid>
      <w:tr w:rsidR="00936624" w14:paraId="0707D667" w14:textId="77777777">
        <w:trPr>
          <w:trHeight w:val="1977"/>
        </w:trPr>
        <w:tc>
          <w:tcPr>
            <w:tcW w:w="9628" w:type="dxa"/>
          </w:tcPr>
          <w:p w14:paraId="58491718" w14:textId="43A77EA4" w:rsidR="00936624" w:rsidRDefault="00936624">
            <w:r w:rsidRPr="00893AEA">
              <w:t xml:space="preserve">Aboriginal </w:t>
            </w:r>
            <w:r w:rsidR="000C50B3">
              <w:t>p</w:t>
            </w:r>
            <w:r w:rsidRPr="00893AEA">
              <w:t xml:space="preserve">eople used a </w:t>
            </w:r>
            <w:r w:rsidR="003D2F73">
              <w:t>2</w:t>
            </w:r>
            <w:r w:rsidRPr="00893AEA">
              <w:t xml:space="preserve">-step process to separate native </w:t>
            </w:r>
            <w:r w:rsidR="00E05B36">
              <w:t>seeds</w:t>
            </w:r>
            <w:r w:rsidRPr="00893AEA">
              <w:t xml:space="preserve"> from their husks. The first step was threshing</w:t>
            </w:r>
            <w:r>
              <w:t xml:space="preserve"> or grinding</w:t>
            </w:r>
            <w:r w:rsidRPr="00893AEA">
              <w:t xml:space="preserve">, which loosened the </w:t>
            </w:r>
            <w:r w:rsidR="00E05B36">
              <w:t>seeds</w:t>
            </w:r>
            <w:r w:rsidRPr="00893AEA">
              <w:t xml:space="preserve"> from their husks. The second step was winnowing, where the mixture was tossed into the air. The wind carried away the lighter husks while the heavier grains fell back to the ground.</w:t>
            </w:r>
          </w:p>
        </w:tc>
      </w:tr>
    </w:tbl>
    <w:p w14:paraId="6AD3F46B" w14:textId="36C85BC4" w:rsidR="00CA3D7B" w:rsidRDefault="00CA3D7B" w:rsidP="007606BE">
      <w:pPr>
        <w:pStyle w:val="ListNumber"/>
        <w:numPr>
          <w:ilvl w:val="0"/>
          <w:numId w:val="10"/>
        </w:numPr>
      </w:pPr>
      <w:r>
        <w:t>What is the physical property that allows the husk to be separated from the seeds?</w:t>
      </w:r>
    </w:p>
    <w:tbl>
      <w:tblPr>
        <w:tblStyle w:val="TableGrid"/>
        <w:tblW w:w="0" w:type="auto"/>
        <w:tblLook w:val="04A0" w:firstRow="1" w:lastRow="0" w:firstColumn="1" w:lastColumn="0" w:noHBand="0" w:noVBand="1"/>
        <w:tblDescription w:val="S sample student response."/>
      </w:tblPr>
      <w:tblGrid>
        <w:gridCol w:w="9628"/>
      </w:tblGrid>
      <w:tr w:rsidR="00CA3D7B" w14:paraId="2892457B" w14:textId="77777777">
        <w:tc>
          <w:tcPr>
            <w:tcW w:w="9628" w:type="dxa"/>
          </w:tcPr>
          <w:p w14:paraId="60549984" w14:textId="0FE0D501" w:rsidR="00CA3D7B" w:rsidRDefault="00E858C7">
            <w:r>
              <w:t>Mass of the different components.</w:t>
            </w:r>
          </w:p>
        </w:tc>
      </w:tr>
    </w:tbl>
    <w:p w14:paraId="5AE7A64C" w14:textId="3BC24DC4" w:rsidR="00872F5F" w:rsidRDefault="00872F5F" w:rsidP="003D2F73">
      <w:pPr>
        <w:keepNext/>
      </w:pPr>
      <w:bookmarkStart w:id="32" w:name="_Ref220445642"/>
      <w:r>
        <w:t>Read the text on separating mixtures and then</w:t>
      </w:r>
      <w:r w:rsidR="00281458">
        <w:t>:</w:t>
      </w:r>
    </w:p>
    <w:p w14:paraId="637E2A21" w14:textId="4218F570" w:rsidR="00281458" w:rsidRDefault="00281458" w:rsidP="00281458">
      <w:pPr>
        <w:pStyle w:val="ListBullet"/>
      </w:pPr>
      <w:r>
        <w:t>highlight the separation techniques identified in the text in one colour.</w:t>
      </w:r>
    </w:p>
    <w:p w14:paraId="568FFECD" w14:textId="651471FC" w:rsidR="00281458" w:rsidRDefault="00281458" w:rsidP="00281458">
      <w:pPr>
        <w:pStyle w:val="ListBullet"/>
      </w:pPr>
      <w:r>
        <w:t>highlight the physical property that is used in each separation technique in a second colour.</w:t>
      </w:r>
    </w:p>
    <w:p w14:paraId="36D98642" w14:textId="3CE436D4" w:rsidR="00E01112" w:rsidRPr="001430F0" w:rsidRDefault="00E01112" w:rsidP="00872F5F">
      <w:pPr>
        <w:pStyle w:val="FeatureBox"/>
        <w:rPr>
          <w:rStyle w:val="Strong"/>
        </w:rPr>
      </w:pPr>
      <w:r w:rsidRPr="001430F0">
        <w:rPr>
          <w:rStyle w:val="Strong"/>
        </w:rPr>
        <w:t>Separating mixtures</w:t>
      </w:r>
    </w:p>
    <w:p w14:paraId="03E3AA66" w14:textId="71284183" w:rsidR="00872F5F" w:rsidRDefault="00872F5F" w:rsidP="00872F5F">
      <w:pPr>
        <w:pStyle w:val="FeatureBox"/>
      </w:pPr>
      <w:r>
        <w:t xml:space="preserve">Many materials around us are found as mixtures. A mixture contains </w:t>
      </w:r>
      <w:r w:rsidR="003D2F73">
        <w:t xml:space="preserve">2 </w:t>
      </w:r>
      <w:r>
        <w:t>or more substances that are not chemically bonded</w:t>
      </w:r>
      <w:r w:rsidR="000E78E4">
        <w:t>, so each substance retains</w:t>
      </w:r>
      <w:r>
        <w:t xml:space="preserve"> its own physical properties. Because the particles are not joined, the substances in a mixture can often be separated using different separation techniques that rely on these physical properties.</w:t>
      </w:r>
    </w:p>
    <w:p w14:paraId="500CB709" w14:textId="77777777" w:rsidR="00872F5F" w:rsidRDefault="00872F5F" w:rsidP="00872F5F">
      <w:pPr>
        <w:pStyle w:val="FeatureBox"/>
      </w:pPr>
      <w:r>
        <w:t xml:space="preserve">One way to separate a mixture is by sieving. </w:t>
      </w:r>
      <w:r w:rsidRPr="003D2F73">
        <w:rPr>
          <w:shd w:val="clear" w:color="auto" w:fill="F6EBA0"/>
        </w:rPr>
        <w:t>Sieving</w:t>
      </w:r>
      <w:r>
        <w:t xml:space="preserve"> works when solid </w:t>
      </w:r>
      <w:r w:rsidRPr="003D2F73">
        <w:rPr>
          <w:shd w:val="clear" w:color="auto" w:fill="B1E4D3"/>
        </w:rPr>
        <w:t>particles have different sizes</w:t>
      </w:r>
      <w:r>
        <w:t>. Smaller particles can pass through the holes in the sieve, while larger particles are trapped on top. This technique can be used to separate sand from gravel because the sand particles are much smaller than the gravel particles.</w:t>
      </w:r>
    </w:p>
    <w:p w14:paraId="12D6C604" w14:textId="614BFE73" w:rsidR="00872F5F" w:rsidRDefault="00872F5F" w:rsidP="00872F5F">
      <w:pPr>
        <w:pStyle w:val="FeatureBox"/>
      </w:pPr>
      <w:r>
        <w:t xml:space="preserve">Another technique is </w:t>
      </w:r>
      <w:r w:rsidRPr="003D2F73">
        <w:rPr>
          <w:shd w:val="clear" w:color="auto" w:fill="F6EBA0"/>
        </w:rPr>
        <w:t>filtration</w:t>
      </w:r>
      <w:r>
        <w:t xml:space="preserve">. Filtration is used </w:t>
      </w:r>
      <w:r w:rsidRPr="003D2F73">
        <w:rPr>
          <w:shd w:val="clear" w:color="auto" w:fill="B1E4D3"/>
        </w:rPr>
        <w:t>when a solid is insoluble in a liquid</w:t>
      </w:r>
      <w:r>
        <w:t xml:space="preserve">. The liquid particles can flow through the tiny spaces in the filter paper, but the </w:t>
      </w:r>
      <w:r w:rsidRPr="003D2F73">
        <w:rPr>
          <w:shd w:val="clear" w:color="auto" w:fill="B1E4D3"/>
        </w:rPr>
        <w:t>solid particles are too large</w:t>
      </w:r>
      <w:r>
        <w:t xml:space="preserve"> to pass through and become trapped. For example, sand can be separated from water </w:t>
      </w:r>
      <w:r w:rsidR="000E78E4">
        <w:t>by filtration because it does not dissolve in water</w:t>
      </w:r>
      <w:r>
        <w:t xml:space="preserve"> and its particles remain solid.</w:t>
      </w:r>
    </w:p>
    <w:p w14:paraId="54773096" w14:textId="0FD4980F" w:rsidR="00872F5F" w:rsidRDefault="00872F5F" w:rsidP="00872F5F">
      <w:pPr>
        <w:pStyle w:val="FeatureBox"/>
      </w:pPr>
      <w:r w:rsidRPr="003D2F73">
        <w:rPr>
          <w:shd w:val="clear" w:color="auto" w:fill="F6EBA0"/>
        </w:rPr>
        <w:t>Evaporation</w:t>
      </w:r>
      <w:r>
        <w:t xml:space="preserve"> can be used to separate a dissolved solid from a liquid. This works because the liquid has a lower </w:t>
      </w:r>
      <w:r w:rsidRPr="003D2F73">
        <w:rPr>
          <w:shd w:val="clear" w:color="auto" w:fill="B1E4D3"/>
        </w:rPr>
        <w:t>boiling point</w:t>
      </w:r>
      <w:r>
        <w:t xml:space="preserve"> and can change into a gas when heated, while the </w:t>
      </w:r>
      <w:r w:rsidRPr="004E33A7">
        <w:t>solid does not evaporate</w:t>
      </w:r>
      <w:r>
        <w:t xml:space="preserve"> and stays behind. Salt can be separated from salt</w:t>
      </w:r>
      <w:r w:rsidR="003D2F73">
        <w:t xml:space="preserve"> </w:t>
      </w:r>
      <w:r>
        <w:t>water by evaporation because water turns into water vapour, leaving the salt particles behind.</w:t>
      </w:r>
    </w:p>
    <w:p w14:paraId="7B8FDFFA" w14:textId="77777777" w:rsidR="00872F5F" w:rsidRDefault="00872F5F" w:rsidP="00872F5F">
      <w:pPr>
        <w:pStyle w:val="FeatureBox"/>
      </w:pPr>
      <w:r w:rsidRPr="003D2F73">
        <w:rPr>
          <w:shd w:val="clear" w:color="auto" w:fill="F6EBA0"/>
        </w:rPr>
        <w:t>Magnetic separation</w:t>
      </w:r>
      <w:r>
        <w:t xml:space="preserve"> is useful when one of the substances in a mixture is </w:t>
      </w:r>
      <w:r w:rsidRPr="003D2F73">
        <w:rPr>
          <w:shd w:val="clear" w:color="auto" w:fill="B1E4D3"/>
        </w:rPr>
        <w:t>magnetic</w:t>
      </w:r>
      <w:r>
        <w:t xml:space="preserve">. Magnetic materials are </w:t>
      </w:r>
      <w:r w:rsidRPr="003D2F73">
        <w:rPr>
          <w:shd w:val="clear" w:color="auto" w:fill="B1E4D3"/>
        </w:rPr>
        <w:t>attracted to a magnet</w:t>
      </w:r>
      <w:r>
        <w:t>, while non-magnetic materials are not. Iron filings can be separated from sand because iron is magnetic and sand is not.</w:t>
      </w:r>
    </w:p>
    <w:p w14:paraId="599072D4" w14:textId="083F9223" w:rsidR="00872F5F" w:rsidRDefault="00872F5F" w:rsidP="00872F5F">
      <w:pPr>
        <w:pStyle w:val="FeatureBox"/>
      </w:pPr>
      <w:r w:rsidRPr="003D2F73">
        <w:rPr>
          <w:shd w:val="clear" w:color="auto" w:fill="F6EBA0"/>
        </w:rPr>
        <w:t>Decanting</w:t>
      </w:r>
      <w:r>
        <w:t xml:space="preserve"> can be used when a </w:t>
      </w:r>
      <w:r w:rsidRPr="003D2F73">
        <w:rPr>
          <w:shd w:val="clear" w:color="auto" w:fill="B1E4D3"/>
        </w:rPr>
        <w:t>solid has settled at the bottom of a liquid</w:t>
      </w:r>
      <w:r>
        <w:t xml:space="preserve"> or when </w:t>
      </w:r>
      <w:r w:rsidR="003D2F73">
        <w:t xml:space="preserve">2 </w:t>
      </w:r>
      <w:r>
        <w:t xml:space="preserve">liquids have </w:t>
      </w:r>
      <w:r w:rsidRPr="003D2F73">
        <w:rPr>
          <w:shd w:val="clear" w:color="auto" w:fill="B1E4D3"/>
        </w:rPr>
        <w:t>different densities</w:t>
      </w:r>
      <w:r>
        <w:t xml:space="preserve">. The </w:t>
      </w:r>
      <w:r w:rsidR="000576D9">
        <w:t>less-dense liquid stays on top and can be carefully poured off without disturbing the heavier substance beneath</w:t>
      </w:r>
      <w:r>
        <w:t>. Muddy water can be separated by allowing the mud to settle and then pouring off the clear water.</w:t>
      </w:r>
    </w:p>
    <w:p w14:paraId="26D93726" w14:textId="77777777" w:rsidR="008315E6" w:rsidRDefault="008315E6">
      <w:pPr>
        <w:suppressAutoHyphens w:val="0"/>
        <w:spacing w:before="0" w:after="160" w:line="259" w:lineRule="auto"/>
      </w:pPr>
      <w:r>
        <w:br w:type="page"/>
      </w:r>
    </w:p>
    <w:p w14:paraId="608865E9" w14:textId="5BC3953F" w:rsidR="0010715E" w:rsidRDefault="0010715E" w:rsidP="0010715E">
      <w:pPr>
        <w:pStyle w:val="Heading3"/>
      </w:pPr>
      <w:bookmarkStart w:id="33" w:name="_Student_resource_–_4"/>
      <w:bookmarkStart w:id="34" w:name="_Toc227597189"/>
      <w:bookmarkEnd w:id="33"/>
      <w:r>
        <w:t>Student resource –</w:t>
      </w:r>
      <w:r w:rsidR="00EA11B0">
        <w:t xml:space="preserve"> physical properties </w:t>
      </w:r>
      <w:r w:rsidR="00B52D80">
        <w:t>and separation</w:t>
      </w:r>
      <w:bookmarkEnd w:id="32"/>
      <w:bookmarkEnd w:id="34"/>
    </w:p>
    <w:p w14:paraId="69A37B5A" w14:textId="45BA67B7" w:rsidR="00B52D80" w:rsidRDefault="00B52D80" w:rsidP="00B52D80">
      <w:r>
        <w:t xml:space="preserve">Watch the video </w:t>
      </w:r>
      <w:hyperlink r:id="rId40" w:history="1">
        <w:r w:rsidRPr="00EC1AC7">
          <w:rPr>
            <w:rStyle w:val="Hyperlink"/>
          </w:rPr>
          <w:t xml:space="preserve">The Dark Emu Story </w:t>
        </w:r>
        <w:r w:rsidR="00DE6BC2">
          <w:rPr>
            <w:rStyle w:val="Hyperlink"/>
          </w:rPr>
          <w:t>|</w:t>
        </w:r>
        <w:r w:rsidRPr="00EC1AC7">
          <w:rPr>
            <w:rStyle w:val="Hyperlink"/>
          </w:rPr>
          <w:t xml:space="preserve"> The Oldest Bakers (1:2</w:t>
        </w:r>
        <w:r w:rsidR="00DE6BC2">
          <w:rPr>
            <w:rStyle w:val="Hyperlink"/>
          </w:rPr>
          <w:t>5</w:t>
        </w:r>
        <w:r w:rsidRPr="00EC1AC7">
          <w:rPr>
            <w:rStyle w:val="Hyperlink"/>
          </w:rPr>
          <w:t>)</w:t>
        </w:r>
      </w:hyperlink>
      <w:r w:rsidR="00F264CA">
        <w:t xml:space="preserve"> and answer </w:t>
      </w:r>
      <w:r w:rsidR="00636315">
        <w:t xml:space="preserve">questions </w:t>
      </w:r>
      <w:r w:rsidR="005B783C">
        <w:t>1 to 3.</w:t>
      </w:r>
    </w:p>
    <w:p w14:paraId="260637CC" w14:textId="3FBD1668" w:rsidR="00151755" w:rsidRDefault="00151755" w:rsidP="007606BE">
      <w:pPr>
        <w:pStyle w:val="ListNumber"/>
        <w:numPr>
          <w:ilvl w:val="0"/>
          <w:numId w:val="11"/>
        </w:numPr>
      </w:pPr>
      <w:r>
        <w:t xml:space="preserve">What is the name of the </w:t>
      </w:r>
      <w:r w:rsidR="000F1A07">
        <w:t>separation technique used</w:t>
      </w:r>
      <w:r w:rsidR="000576D9">
        <w:t>?</w:t>
      </w:r>
    </w:p>
    <w:tbl>
      <w:tblPr>
        <w:tblStyle w:val="TableGrid"/>
        <w:tblW w:w="0" w:type="auto"/>
        <w:tblLook w:val="04A0" w:firstRow="1" w:lastRow="0" w:firstColumn="1" w:lastColumn="0" w:noHBand="0" w:noVBand="1"/>
        <w:tblDescription w:val="A blank space for a student response."/>
      </w:tblPr>
      <w:tblGrid>
        <w:gridCol w:w="9628"/>
      </w:tblGrid>
      <w:tr w:rsidR="000F1A07" w14:paraId="15620DFD" w14:textId="77777777" w:rsidTr="000F1A07">
        <w:tc>
          <w:tcPr>
            <w:tcW w:w="9628" w:type="dxa"/>
          </w:tcPr>
          <w:p w14:paraId="1DC122D5" w14:textId="77777777" w:rsidR="000F1A07" w:rsidRDefault="000F1A07" w:rsidP="000F1A07"/>
        </w:tc>
      </w:tr>
    </w:tbl>
    <w:p w14:paraId="271ED961" w14:textId="4E788F7E" w:rsidR="00BA39B8" w:rsidRDefault="00BA39B8" w:rsidP="007606BE">
      <w:pPr>
        <w:pStyle w:val="ListNumber"/>
        <w:numPr>
          <w:ilvl w:val="0"/>
          <w:numId w:val="10"/>
        </w:numPr>
      </w:pPr>
      <w:r>
        <w:t>Outline the steps</w:t>
      </w:r>
      <w:r w:rsidR="008E647B">
        <w:t xml:space="preserve"> Aboriginal people used to separate native </w:t>
      </w:r>
      <w:r w:rsidR="00CA3D7B">
        <w:t>seeds</w:t>
      </w:r>
      <w:r w:rsidR="008E647B">
        <w:t xml:space="preserve"> from their husks.</w:t>
      </w:r>
    </w:p>
    <w:tbl>
      <w:tblPr>
        <w:tblStyle w:val="TableGrid"/>
        <w:tblW w:w="0" w:type="auto"/>
        <w:tblLook w:val="04A0" w:firstRow="1" w:lastRow="0" w:firstColumn="1" w:lastColumn="0" w:noHBand="0" w:noVBand="1"/>
        <w:tblDescription w:val="A blank space for a student response."/>
      </w:tblPr>
      <w:tblGrid>
        <w:gridCol w:w="9628"/>
      </w:tblGrid>
      <w:tr w:rsidR="000F1A07" w14:paraId="76A5B453" w14:textId="77777777" w:rsidTr="000F1A07">
        <w:trPr>
          <w:trHeight w:val="1977"/>
        </w:trPr>
        <w:tc>
          <w:tcPr>
            <w:tcW w:w="9628" w:type="dxa"/>
          </w:tcPr>
          <w:p w14:paraId="4785E4C2" w14:textId="77777777" w:rsidR="000F1A07" w:rsidRDefault="000F1A07"/>
        </w:tc>
      </w:tr>
    </w:tbl>
    <w:p w14:paraId="1A22C5B3" w14:textId="41120826" w:rsidR="008E647B" w:rsidRDefault="00FD3B40" w:rsidP="007606BE">
      <w:pPr>
        <w:pStyle w:val="ListNumber"/>
        <w:numPr>
          <w:ilvl w:val="0"/>
          <w:numId w:val="10"/>
        </w:numPr>
      </w:pPr>
      <w:r>
        <w:t>What is the physical property that allows the husk to be separated from the see</w:t>
      </w:r>
      <w:r w:rsidR="00CA3D7B">
        <w:t>ds?</w:t>
      </w:r>
    </w:p>
    <w:tbl>
      <w:tblPr>
        <w:tblStyle w:val="TableGrid"/>
        <w:tblW w:w="0" w:type="auto"/>
        <w:tblLook w:val="04A0" w:firstRow="1" w:lastRow="0" w:firstColumn="1" w:lastColumn="0" w:noHBand="0" w:noVBand="1"/>
        <w:tblDescription w:val="A blank space for a student response."/>
      </w:tblPr>
      <w:tblGrid>
        <w:gridCol w:w="9628"/>
      </w:tblGrid>
      <w:tr w:rsidR="00CA3D7B" w14:paraId="19E2C35C" w14:textId="77777777">
        <w:tc>
          <w:tcPr>
            <w:tcW w:w="9628" w:type="dxa"/>
          </w:tcPr>
          <w:p w14:paraId="2F458A98" w14:textId="77777777" w:rsidR="00CA3D7B" w:rsidRDefault="00CA3D7B"/>
        </w:tc>
      </w:tr>
    </w:tbl>
    <w:p w14:paraId="39044A3B" w14:textId="77777777" w:rsidR="00281458" w:rsidRDefault="00281458" w:rsidP="00281458">
      <w:r>
        <w:t>Read the text on separating mixtures and then:</w:t>
      </w:r>
    </w:p>
    <w:p w14:paraId="74A08987" w14:textId="77777777" w:rsidR="00281458" w:rsidRDefault="00281458" w:rsidP="00281458">
      <w:pPr>
        <w:pStyle w:val="ListBullet"/>
      </w:pPr>
      <w:r>
        <w:t>highlight the separation techniques identified in the text in one colour.</w:t>
      </w:r>
    </w:p>
    <w:p w14:paraId="4DC906EA" w14:textId="77777777" w:rsidR="00281458" w:rsidRDefault="00281458" w:rsidP="00281458">
      <w:pPr>
        <w:pStyle w:val="ListBullet"/>
      </w:pPr>
      <w:r>
        <w:t>highlight the physical property that is used in each separation technique in a second colour.</w:t>
      </w:r>
    </w:p>
    <w:p w14:paraId="365652BC" w14:textId="08B9A07D" w:rsidR="003C35C7" w:rsidRPr="003C35C7" w:rsidRDefault="003C35C7" w:rsidP="00E02DF8">
      <w:pPr>
        <w:pStyle w:val="FeatureBox"/>
        <w:rPr>
          <w:rStyle w:val="Strong"/>
        </w:rPr>
      </w:pPr>
      <w:r w:rsidRPr="003C35C7">
        <w:rPr>
          <w:rStyle w:val="Strong"/>
        </w:rPr>
        <w:t>Separating mixtures</w:t>
      </w:r>
    </w:p>
    <w:p w14:paraId="19B9711C" w14:textId="003B40FA" w:rsidR="00E02DF8" w:rsidRDefault="00E02DF8" w:rsidP="00E02DF8">
      <w:pPr>
        <w:pStyle w:val="FeatureBox"/>
      </w:pPr>
      <w:r>
        <w:t xml:space="preserve">Many materials around us are found as mixtures. A mixture contains </w:t>
      </w:r>
      <w:r w:rsidR="0084008F">
        <w:t xml:space="preserve">2 </w:t>
      </w:r>
      <w:r>
        <w:t>or more substances that are not chemically bonded</w:t>
      </w:r>
      <w:r w:rsidR="000576D9">
        <w:t>, so each substance retains</w:t>
      </w:r>
      <w:r>
        <w:t xml:space="preserve"> its own physical properties. Because the particles are not joined, the substances in a mixture can often be separated using different separation techniques that rely on these physical properties.</w:t>
      </w:r>
    </w:p>
    <w:p w14:paraId="5DD48A63" w14:textId="77777777" w:rsidR="00E02DF8" w:rsidRDefault="00E02DF8" w:rsidP="00E02DF8">
      <w:pPr>
        <w:pStyle w:val="FeatureBox"/>
      </w:pPr>
      <w:r>
        <w:t>One way to separate a mixture is by sieving. Sieving works when solid particles have different sizes. Smaller particles can pass through the holes in the sieve, while larger particles are trapped on top. This technique can be used to separate sand from gravel because the sand particles are much smaller than the gravel particles.</w:t>
      </w:r>
    </w:p>
    <w:p w14:paraId="1E2A042A" w14:textId="2347AB96" w:rsidR="00E02DF8" w:rsidRDefault="00E02DF8" w:rsidP="00E02DF8">
      <w:pPr>
        <w:pStyle w:val="FeatureBox"/>
      </w:pPr>
      <w:r>
        <w:t xml:space="preserve">Another technique is filtration. Filtration is used when a solid is insoluble in a liquid. The liquid particles can flow through the tiny spaces in the filter paper, but the solid particles are too large to pass through and become trapped. For example, sand can be separated from water </w:t>
      </w:r>
      <w:r w:rsidR="000576D9">
        <w:t>by filtration because it does not dissolve in water</w:t>
      </w:r>
      <w:r>
        <w:t xml:space="preserve"> and its particles remain solid.</w:t>
      </w:r>
    </w:p>
    <w:p w14:paraId="7252AC5D" w14:textId="233EFA8D" w:rsidR="00E02DF8" w:rsidRDefault="00E02DF8" w:rsidP="00E02DF8">
      <w:pPr>
        <w:pStyle w:val="FeatureBox"/>
      </w:pPr>
      <w:r>
        <w:t>Evaporation can be used to separate a dissolved solid from a liquid. This works because the liquid has a lower boiling point and can change into a gas when heated, while the solid does not evaporate and stays behind. Salt can be separated from salt</w:t>
      </w:r>
      <w:r w:rsidR="0084008F">
        <w:t xml:space="preserve"> </w:t>
      </w:r>
      <w:r>
        <w:t>water by evaporation because water turns into water vapour, leaving the salt particles behind.</w:t>
      </w:r>
    </w:p>
    <w:p w14:paraId="1149B275" w14:textId="77777777" w:rsidR="00E02DF8" w:rsidRDefault="00E02DF8" w:rsidP="00E02DF8">
      <w:pPr>
        <w:pStyle w:val="FeatureBox"/>
      </w:pPr>
      <w:r>
        <w:t>Magnetic separation is useful when one of the substances in a mixture is magnetic. Magnetic materials are attracted to a magnet, while non-magnetic materials are not. Iron filings can be separated from sand because iron is magnetic and sand is not.</w:t>
      </w:r>
    </w:p>
    <w:p w14:paraId="3AD7C420" w14:textId="6AA6DDDF" w:rsidR="00E02DF8" w:rsidRDefault="00E02DF8" w:rsidP="00E02DF8">
      <w:pPr>
        <w:pStyle w:val="FeatureBox"/>
      </w:pPr>
      <w:r>
        <w:t xml:space="preserve">Decanting can be used when a solid has settled at the bottom of a liquid or when </w:t>
      </w:r>
      <w:r w:rsidR="0084008F">
        <w:t xml:space="preserve">2 </w:t>
      </w:r>
      <w:r>
        <w:t xml:space="preserve">liquids have different densities. The </w:t>
      </w:r>
      <w:r w:rsidR="000576D9">
        <w:t>less-dense liquid stays on top and can be carefully poured off without disturbing the heavier substance beneath</w:t>
      </w:r>
      <w:r>
        <w:t>. Muddy water can be separated by allowing the mud to settle and then pouring off the clear water.</w:t>
      </w:r>
    </w:p>
    <w:p w14:paraId="74EE37FC" w14:textId="0718C59D" w:rsidR="00E77B20" w:rsidRPr="001347DD" w:rsidRDefault="00E77B20" w:rsidP="00D80081">
      <w:r>
        <w:br w:type="page"/>
      </w:r>
    </w:p>
    <w:p w14:paraId="2895E633" w14:textId="770116C2" w:rsidR="00523C3D" w:rsidRDefault="00523C3D" w:rsidP="00483D81">
      <w:pPr>
        <w:pStyle w:val="Heading2"/>
      </w:pPr>
      <w:bookmarkStart w:id="35" w:name="_Toc227597190"/>
      <w:bookmarkStart w:id="36" w:name="_Toc219702958"/>
      <w:r>
        <w:t>The Brewarrina fish traps</w:t>
      </w:r>
      <w:r w:rsidR="00C603F0">
        <w:t xml:space="preserve"> – separation techniques</w:t>
      </w:r>
      <w:bookmarkEnd w:id="35"/>
    </w:p>
    <w:p w14:paraId="5BE3BB08" w14:textId="42C2082A" w:rsidR="00C603F0" w:rsidRDefault="00C603F0" w:rsidP="000C33E4">
      <w:pPr>
        <w:pStyle w:val="FeatureBox"/>
      </w:pPr>
      <w:r>
        <w:t>Aboriginal and Torres Strait Islander Peoples use a range of different separation techniques</w:t>
      </w:r>
      <w:r w:rsidR="00A04AF7">
        <w:t>,</w:t>
      </w:r>
      <w:r w:rsidR="00641501">
        <w:t xml:space="preserve"> including winnowing, yandying, cold pressing,</w:t>
      </w:r>
      <w:r w:rsidR="001D1B04">
        <w:t xml:space="preserve"> steam distillation,</w:t>
      </w:r>
      <w:r w:rsidR="00641501">
        <w:t xml:space="preserve"> hand picking and many more. In this activity</w:t>
      </w:r>
      <w:r w:rsidR="00A04AF7">
        <w:t>,</w:t>
      </w:r>
      <w:r w:rsidR="00641501">
        <w:t xml:space="preserve"> students will engage with a text about the Brewarrina fish traps</w:t>
      </w:r>
      <w:r w:rsidR="00A607A6">
        <w:t xml:space="preserve"> located on the traditional lands of the Ngemba people</w:t>
      </w:r>
      <w:r w:rsidR="009241ED">
        <w:t xml:space="preserve"> and identify how </w:t>
      </w:r>
      <w:r w:rsidR="00A607A6">
        <w:t xml:space="preserve">Aboriginal people </w:t>
      </w:r>
      <w:r w:rsidR="009D5722">
        <w:t xml:space="preserve">sustainably harvested fish by filtering with rocks and </w:t>
      </w:r>
      <w:r w:rsidR="00A04AF7">
        <w:t>hand</w:t>
      </w:r>
      <w:r w:rsidR="00281458">
        <w:t xml:space="preserve"> </w:t>
      </w:r>
      <w:r w:rsidR="00A04AF7">
        <w:t>picking</w:t>
      </w:r>
      <w:r w:rsidR="009D5722">
        <w:t>.</w:t>
      </w:r>
    </w:p>
    <w:p w14:paraId="3EB19E70" w14:textId="2BED4966" w:rsidR="000C33E4" w:rsidRDefault="001F5545" w:rsidP="007606BE">
      <w:pPr>
        <w:pStyle w:val="ListNumber"/>
        <w:numPr>
          <w:ilvl w:val="0"/>
          <w:numId w:val="15"/>
        </w:numPr>
      </w:pPr>
      <w:r>
        <w:t xml:space="preserve">Display </w:t>
      </w:r>
      <w:hyperlink r:id="rId41" w:history="1">
        <w:r w:rsidR="00A04AF7">
          <w:rPr>
            <w:rStyle w:val="Hyperlink"/>
          </w:rPr>
          <w:t>Brewarrina fish traps and the Murray Cod</w:t>
        </w:r>
      </w:hyperlink>
      <w:r>
        <w:t xml:space="preserve"> and </w:t>
      </w:r>
      <w:r w:rsidR="00E61D70">
        <w:t>read through the text with the class.</w:t>
      </w:r>
    </w:p>
    <w:p w14:paraId="7C744543" w14:textId="1959A16E" w:rsidR="001A1732" w:rsidRDefault="001A1732" w:rsidP="007606BE">
      <w:pPr>
        <w:pStyle w:val="ListNumber"/>
        <w:numPr>
          <w:ilvl w:val="0"/>
          <w:numId w:val="15"/>
        </w:numPr>
      </w:pPr>
      <w:r>
        <w:t xml:space="preserve">Display the </w:t>
      </w:r>
      <w:hyperlink r:id="rId42" w:history="1">
        <w:r w:rsidR="00971A6E">
          <w:rPr>
            <w:rStyle w:val="Hyperlink"/>
          </w:rPr>
          <w:t>AIATSIS Map of Indigenous Australia</w:t>
        </w:r>
      </w:hyperlink>
      <w:r>
        <w:t xml:space="preserve"> </w:t>
      </w:r>
      <w:r w:rsidR="0025729E">
        <w:t>and zoom in to Brewarrina to provide student</w:t>
      </w:r>
      <w:r w:rsidR="005C7530">
        <w:t>s</w:t>
      </w:r>
      <w:r w:rsidR="0025729E">
        <w:t xml:space="preserve"> with additional context around the Aboriginal</w:t>
      </w:r>
      <w:r w:rsidR="000B458C">
        <w:t xml:space="preserve"> language groups that live </w:t>
      </w:r>
      <w:r w:rsidR="00A04AF7">
        <w:t xml:space="preserve">near </w:t>
      </w:r>
      <w:r w:rsidR="000B458C">
        <w:t xml:space="preserve">the valuable water source where </w:t>
      </w:r>
      <w:r w:rsidR="00F82929">
        <w:t>the Brewarrina fish traps are located.</w:t>
      </w:r>
    </w:p>
    <w:p w14:paraId="26C1EE03" w14:textId="48A44D39" w:rsidR="00644DF6" w:rsidRDefault="00EF6C34" w:rsidP="007606BE">
      <w:pPr>
        <w:pStyle w:val="ListNumber"/>
        <w:numPr>
          <w:ilvl w:val="0"/>
          <w:numId w:val="15"/>
        </w:numPr>
      </w:pPr>
      <w:r>
        <w:t xml:space="preserve">Ask students to identify the </w:t>
      </w:r>
      <w:r w:rsidR="00115721">
        <w:t xml:space="preserve">2 </w:t>
      </w:r>
      <w:r w:rsidR="001D1B04">
        <w:t>separation techniques identified in the text (filtering and hand picking).</w:t>
      </w:r>
    </w:p>
    <w:p w14:paraId="252709C0" w14:textId="74741FA2" w:rsidR="00147864" w:rsidRDefault="001D1B04" w:rsidP="007606BE">
      <w:pPr>
        <w:pStyle w:val="ListNumber"/>
        <w:numPr>
          <w:ilvl w:val="0"/>
          <w:numId w:val="15"/>
        </w:numPr>
      </w:pPr>
      <w:r>
        <w:t xml:space="preserve">Display </w:t>
      </w:r>
      <w:r w:rsidRPr="00724463">
        <w:rPr>
          <w:rStyle w:val="Strong"/>
        </w:rPr>
        <w:t>SOL PPT ‘3.2 Brewarrina fish traps’</w:t>
      </w:r>
      <w:r>
        <w:t xml:space="preserve"> to lead a discussion about the </w:t>
      </w:r>
      <w:r w:rsidR="000D254A">
        <w:t>separation techniques used</w:t>
      </w:r>
      <w:r w:rsidR="005E754F">
        <w:t xml:space="preserve"> to harvest the Murray cod.</w:t>
      </w:r>
    </w:p>
    <w:p w14:paraId="633350CC" w14:textId="29B7E798" w:rsidR="00C751B7" w:rsidRPr="000C33E4" w:rsidRDefault="00C751B7" w:rsidP="007606BE">
      <w:pPr>
        <w:pStyle w:val="ListNumber"/>
        <w:numPr>
          <w:ilvl w:val="0"/>
          <w:numId w:val="15"/>
        </w:numPr>
      </w:pPr>
      <w:r>
        <w:t xml:space="preserve">Students summarise their learning in the </w:t>
      </w:r>
      <w:hyperlink w:anchor="_Student_resource_–" w:history="1">
        <w:r w:rsidR="008C1CE9" w:rsidRPr="00F830B8">
          <w:rPr>
            <w:rStyle w:val="Hyperlink"/>
          </w:rPr>
          <w:t>Student resource – Brewarrina fish traps</w:t>
        </w:r>
      </w:hyperlink>
      <w:r w:rsidR="00F830B8">
        <w:t>.</w:t>
      </w:r>
    </w:p>
    <w:p w14:paraId="51546FB1" w14:textId="77777777" w:rsidR="00DA0A30" w:rsidRDefault="00DA0A30" w:rsidP="00483D81">
      <w:pPr>
        <w:rPr>
          <w:rStyle w:val="Strong"/>
        </w:rPr>
      </w:pPr>
      <w:bookmarkStart w:id="37" w:name="_Ref206685151"/>
      <w:bookmarkEnd w:id="36"/>
      <w:r>
        <w:rPr>
          <w:rStyle w:val="Strong"/>
        </w:rPr>
        <w:t>Sample response: Student resource – Brewarrina fish traps</w:t>
      </w:r>
    </w:p>
    <w:p w14:paraId="2F4DC832" w14:textId="5D00062B" w:rsidR="00DA0A30" w:rsidRDefault="00DA0A30" w:rsidP="00DA0A30">
      <w:r>
        <w:t xml:space="preserve">Access the </w:t>
      </w:r>
      <w:hyperlink r:id="rId43" w:history="1">
        <w:r w:rsidRPr="004B17AB">
          <w:rPr>
            <w:rStyle w:val="Hyperlink"/>
          </w:rPr>
          <w:t>Brewarrina fish traps and the Murray Cod</w:t>
        </w:r>
      </w:hyperlink>
      <w:r>
        <w:t xml:space="preserve"> text and then summarise information about the separation techniques used by Aboriginal </w:t>
      </w:r>
      <w:r w:rsidR="00DC1FD7">
        <w:t>p</w:t>
      </w:r>
      <w:r>
        <w:t xml:space="preserve">eople </w:t>
      </w:r>
      <w:r w:rsidR="00CC6D9B">
        <w:t>to harvest fish sustainably</w:t>
      </w:r>
      <w:r>
        <w:t>.</w:t>
      </w:r>
    </w:p>
    <w:tbl>
      <w:tblPr>
        <w:tblStyle w:val="Tableheader"/>
        <w:tblW w:w="0" w:type="auto"/>
        <w:tblLook w:val="0680" w:firstRow="0" w:lastRow="0" w:firstColumn="1" w:lastColumn="0" w:noHBand="1" w:noVBand="1"/>
        <w:tblDescription w:val="Sample student response table."/>
      </w:tblPr>
      <w:tblGrid>
        <w:gridCol w:w="2972"/>
        <w:gridCol w:w="6656"/>
      </w:tblGrid>
      <w:tr w:rsidR="00DA0A30" w14:paraId="6C15E447" w14:textId="77777777" w:rsidTr="004613ED">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auto"/>
            </w:tcBorders>
            <w:noWrap/>
          </w:tcPr>
          <w:p w14:paraId="5605F969" w14:textId="3BDAF3D7" w:rsidR="00DA0A30" w:rsidRDefault="00DA0A30" w:rsidP="004613ED">
            <w:r>
              <w:t>Separation technique 1</w:t>
            </w:r>
          </w:p>
        </w:tc>
        <w:tc>
          <w:tcPr>
            <w:tcW w:w="6656" w:type="dxa"/>
            <w:tcBorders>
              <w:top w:val="single" w:sz="4" w:space="0" w:color="auto"/>
            </w:tcBorders>
            <w:noWrap/>
          </w:tcPr>
          <w:p w14:paraId="3E3E036B" w14:textId="781B081B" w:rsidR="00DA0A30" w:rsidRDefault="004B17AB" w:rsidP="004613ED">
            <w:pPr>
              <w:cnfStyle w:val="000000000000" w:firstRow="0" w:lastRow="0" w:firstColumn="0" w:lastColumn="0" w:oddVBand="0" w:evenVBand="0" w:oddHBand="0" w:evenHBand="0" w:firstRowFirstColumn="0" w:firstRowLastColumn="0" w:lastRowFirstColumn="0" w:lastRowLastColumn="0"/>
            </w:pPr>
            <w:r>
              <w:t>Filtering</w:t>
            </w:r>
          </w:p>
        </w:tc>
      </w:tr>
      <w:tr w:rsidR="00DA0A30" w14:paraId="4771B22A" w14:textId="77777777" w:rsidTr="004613ED">
        <w:tc>
          <w:tcPr>
            <w:cnfStyle w:val="001000000000" w:firstRow="0" w:lastRow="0" w:firstColumn="1" w:lastColumn="0" w:oddVBand="0" w:evenVBand="0" w:oddHBand="0" w:evenHBand="0" w:firstRowFirstColumn="0" w:firstRowLastColumn="0" w:lastRowFirstColumn="0" w:lastRowLastColumn="0"/>
            <w:tcW w:w="2972" w:type="dxa"/>
          </w:tcPr>
          <w:p w14:paraId="1EE371C7" w14:textId="1DE847D9" w:rsidR="00DA0A30" w:rsidRDefault="00DA0A30" w:rsidP="004613ED">
            <w:r>
              <w:t>Used by</w:t>
            </w:r>
          </w:p>
        </w:tc>
        <w:tc>
          <w:tcPr>
            <w:tcW w:w="6656" w:type="dxa"/>
          </w:tcPr>
          <w:p w14:paraId="1690AE0C" w14:textId="2E82AC6C" w:rsidR="00DA0A30" w:rsidRPr="004B17AB" w:rsidRDefault="004B17AB" w:rsidP="004B17AB">
            <w:pPr>
              <w:cnfStyle w:val="000000000000" w:firstRow="0" w:lastRow="0" w:firstColumn="0" w:lastColumn="0" w:oddVBand="0" w:evenVBand="0" w:oddHBand="0" w:evenHBand="0" w:firstRowFirstColumn="0" w:firstRowLastColumn="0" w:lastRowFirstColumn="0" w:lastRowLastColumn="0"/>
            </w:pPr>
            <w:r w:rsidRPr="004B17AB">
              <w:t xml:space="preserve">While the Ngemba people are custodians of the fishery, maintenance and use of the traps </w:t>
            </w:r>
            <w:r w:rsidR="000D2557">
              <w:t>were</w:t>
            </w:r>
            <w:r w:rsidR="000D2557" w:rsidRPr="004B17AB">
              <w:t xml:space="preserve"> </w:t>
            </w:r>
            <w:r w:rsidRPr="004B17AB">
              <w:t>shared with other tribes in the area, including the Morowari, Paarkinji, Weilwan, Barabinja, Ualarai and Kamilaroi.</w:t>
            </w:r>
          </w:p>
        </w:tc>
      </w:tr>
      <w:tr w:rsidR="00DA0A30" w14:paraId="573B9ED8" w14:textId="77777777" w:rsidTr="004613ED">
        <w:tc>
          <w:tcPr>
            <w:cnfStyle w:val="001000000000" w:firstRow="0" w:lastRow="0" w:firstColumn="1" w:lastColumn="0" w:oddVBand="0" w:evenVBand="0" w:oddHBand="0" w:evenHBand="0" w:firstRowFirstColumn="0" w:firstRowLastColumn="0" w:lastRowFirstColumn="0" w:lastRowLastColumn="0"/>
            <w:tcW w:w="2972" w:type="dxa"/>
          </w:tcPr>
          <w:p w14:paraId="6FCCCAC0" w14:textId="36DE8F4E" w:rsidR="00DA0A30" w:rsidRDefault="00DA0A30" w:rsidP="004613ED">
            <w:r>
              <w:t>Purpose</w:t>
            </w:r>
          </w:p>
        </w:tc>
        <w:tc>
          <w:tcPr>
            <w:tcW w:w="6656" w:type="dxa"/>
          </w:tcPr>
          <w:p w14:paraId="1E8B0B42" w14:textId="1AE044BD" w:rsidR="00DA0A30" w:rsidRDefault="004B17AB" w:rsidP="004613ED">
            <w:pPr>
              <w:cnfStyle w:val="000000000000" w:firstRow="0" w:lastRow="0" w:firstColumn="0" w:lastColumn="0" w:oddVBand="0" w:evenVBand="0" w:oddHBand="0" w:evenHBand="0" w:firstRowFirstColumn="0" w:firstRowLastColumn="0" w:lastRowFirstColumn="0" w:lastRowLastColumn="0"/>
            </w:pPr>
            <w:r>
              <w:t>To trap fish in smaller ponds so that they can be harvested and eaten.</w:t>
            </w:r>
          </w:p>
        </w:tc>
      </w:tr>
      <w:tr w:rsidR="00DA0A30" w14:paraId="7AE0E293" w14:textId="77777777" w:rsidTr="004613ED">
        <w:tc>
          <w:tcPr>
            <w:cnfStyle w:val="001000000000" w:firstRow="0" w:lastRow="0" w:firstColumn="1" w:lastColumn="0" w:oddVBand="0" w:evenVBand="0" w:oddHBand="0" w:evenHBand="0" w:firstRowFirstColumn="0" w:firstRowLastColumn="0" w:lastRowFirstColumn="0" w:lastRowLastColumn="0"/>
            <w:tcW w:w="2972" w:type="dxa"/>
          </w:tcPr>
          <w:p w14:paraId="2549A354" w14:textId="0C503038" w:rsidR="00DA0A30" w:rsidRDefault="00DA0A30" w:rsidP="004613ED">
            <w:r>
              <w:t>Description of process</w:t>
            </w:r>
          </w:p>
        </w:tc>
        <w:tc>
          <w:tcPr>
            <w:tcW w:w="6656" w:type="dxa"/>
          </w:tcPr>
          <w:p w14:paraId="150BA5B6" w14:textId="6137A1F8" w:rsidR="00DA0A30" w:rsidRDefault="00813C41" w:rsidP="004613ED">
            <w:pPr>
              <w:cnfStyle w:val="000000000000" w:firstRow="0" w:lastRow="0" w:firstColumn="0" w:lastColumn="0" w:oddVBand="0" w:evenVBand="0" w:oddHBand="0" w:evenHBand="0" w:firstRowFirstColumn="0" w:firstRowLastColumn="0" w:lastRowFirstColumn="0" w:lastRowLastColumn="0"/>
            </w:pPr>
            <w:r>
              <w:t>The river stones were strategically placed to form ponds and channels</w:t>
            </w:r>
            <w:r w:rsidR="008905BE">
              <w:t xml:space="preserve"> that would trap fish and allow </w:t>
            </w:r>
            <w:r w:rsidR="00A71B12">
              <w:t xml:space="preserve">water to filter through and continue </w:t>
            </w:r>
            <w:r w:rsidR="001D4C91">
              <w:t>downstream</w:t>
            </w:r>
            <w:r w:rsidR="00A71B12">
              <w:t>.</w:t>
            </w:r>
          </w:p>
        </w:tc>
      </w:tr>
      <w:tr w:rsidR="00DA0A30" w14:paraId="0E3DEABF" w14:textId="77777777" w:rsidTr="004613ED">
        <w:tc>
          <w:tcPr>
            <w:cnfStyle w:val="001000000000" w:firstRow="0" w:lastRow="0" w:firstColumn="1" w:lastColumn="0" w:oddVBand="0" w:evenVBand="0" w:oddHBand="0" w:evenHBand="0" w:firstRowFirstColumn="0" w:firstRowLastColumn="0" w:lastRowFirstColumn="0" w:lastRowLastColumn="0"/>
            <w:tcW w:w="2972" w:type="dxa"/>
            <w:tcBorders>
              <w:bottom w:val="single" w:sz="4" w:space="0" w:color="auto"/>
            </w:tcBorders>
          </w:tcPr>
          <w:p w14:paraId="206108BB" w14:textId="21B7C57B" w:rsidR="00DA0A30" w:rsidRDefault="00DA0A30" w:rsidP="004613ED">
            <w:r>
              <w:t>Physical property used in separation</w:t>
            </w:r>
          </w:p>
        </w:tc>
        <w:tc>
          <w:tcPr>
            <w:tcW w:w="6656" w:type="dxa"/>
            <w:tcBorders>
              <w:bottom w:val="single" w:sz="4" w:space="0" w:color="auto"/>
            </w:tcBorders>
          </w:tcPr>
          <w:p w14:paraId="4598B3FE" w14:textId="38FC7B83" w:rsidR="00DA0A30" w:rsidRDefault="001C3B97" w:rsidP="004613ED">
            <w:pPr>
              <w:cnfStyle w:val="000000000000" w:firstRow="0" w:lastRow="0" w:firstColumn="0" w:lastColumn="0" w:oddVBand="0" w:evenVBand="0" w:oddHBand="0" w:evenHBand="0" w:firstRowFirstColumn="0" w:firstRowLastColumn="0" w:lastRowFirstColumn="0" w:lastRowLastColumn="0"/>
            </w:pPr>
            <w:r>
              <w:t>Particle size. The fish are the large objects</w:t>
            </w:r>
            <w:r w:rsidR="008905BE">
              <w:t>,</w:t>
            </w:r>
            <w:r>
              <w:t xml:space="preserve"> while small objects and water </w:t>
            </w:r>
            <w:r w:rsidR="008905BE">
              <w:t>can</w:t>
            </w:r>
            <w:r>
              <w:t xml:space="preserve"> pass through the rock wall filter.</w:t>
            </w:r>
          </w:p>
        </w:tc>
      </w:tr>
      <w:tr w:rsidR="00DA0A30" w14:paraId="0051F7F0" w14:textId="77777777" w:rsidTr="009B2693">
        <w:trPr>
          <w:trHeight w:val="546"/>
        </w:trPr>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auto"/>
              <w:left w:val="nil"/>
              <w:bottom w:val="single" w:sz="4" w:space="0" w:color="auto"/>
              <w:right w:val="nil"/>
            </w:tcBorders>
          </w:tcPr>
          <w:p w14:paraId="78636232" w14:textId="77777777" w:rsidR="00DA0A30" w:rsidRDefault="00DA0A30" w:rsidP="004613ED"/>
        </w:tc>
        <w:tc>
          <w:tcPr>
            <w:tcW w:w="6656" w:type="dxa"/>
            <w:tcBorders>
              <w:top w:val="single" w:sz="4" w:space="0" w:color="auto"/>
              <w:left w:val="nil"/>
              <w:bottom w:val="single" w:sz="4" w:space="0" w:color="auto"/>
              <w:right w:val="nil"/>
            </w:tcBorders>
          </w:tcPr>
          <w:p w14:paraId="17BB1CF1" w14:textId="77777777" w:rsidR="00DA0A30" w:rsidRDefault="00DA0A30" w:rsidP="004613ED">
            <w:pPr>
              <w:cnfStyle w:val="000000000000" w:firstRow="0" w:lastRow="0" w:firstColumn="0" w:lastColumn="0" w:oddVBand="0" w:evenVBand="0" w:oddHBand="0" w:evenHBand="0" w:firstRowFirstColumn="0" w:firstRowLastColumn="0" w:lastRowFirstColumn="0" w:lastRowLastColumn="0"/>
            </w:pPr>
          </w:p>
        </w:tc>
      </w:tr>
      <w:tr w:rsidR="00DA0A30" w14:paraId="65F46555" w14:textId="77777777" w:rsidTr="004613ED">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auto"/>
            </w:tcBorders>
          </w:tcPr>
          <w:p w14:paraId="63A15002" w14:textId="63AB5F44" w:rsidR="00DA0A30" w:rsidRDefault="00DA0A30" w:rsidP="004613ED">
            <w:r>
              <w:t>Separation technique 2</w:t>
            </w:r>
          </w:p>
        </w:tc>
        <w:tc>
          <w:tcPr>
            <w:tcW w:w="6656" w:type="dxa"/>
            <w:tcBorders>
              <w:top w:val="single" w:sz="4" w:space="0" w:color="auto"/>
            </w:tcBorders>
          </w:tcPr>
          <w:p w14:paraId="3E8741CF" w14:textId="2272A0CB" w:rsidR="00DA0A30" w:rsidRDefault="004B17AB" w:rsidP="004613ED">
            <w:pPr>
              <w:cnfStyle w:val="000000000000" w:firstRow="0" w:lastRow="0" w:firstColumn="0" w:lastColumn="0" w:oddVBand="0" w:evenVBand="0" w:oddHBand="0" w:evenHBand="0" w:firstRowFirstColumn="0" w:firstRowLastColumn="0" w:lastRowFirstColumn="0" w:lastRowLastColumn="0"/>
            </w:pPr>
            <w:r>
              <w:t>Hand picking</w:t>
            </w:r>
          </w:p>
        </w:tc>
      </w:tr>
      <w:tr w:rsidR="00DA0A30" w14:paraId="21C68A82" w14:textId="77777777" w:rsidTr="004613ED">
        <w:tc>
          <w:tcPr>
            <w:cnfStyle w:val="001000000000" w:firstRow="0" w:lastRow="0" w:firstColumn="1" w:lastColumn="0" w:oddVBand="0" w:evenVBand="0" w:oddHBand="0" w:evenHBand="0" w:firstRowFirstColumn="0" w:firstRowLastColumn="0" w:lastRowFirstColumn="0" w:lastRowLastColumn="0"/>
            <w:tcW w:w="2972" w:type="dxa"/>
          </w:tcPr>
          <w:p w14:paraId="6BE0647D" w14:textId="4B052A9B" w:rsidR="00DA0A30" w:rsidRDefault="00DA0A30" w:rsidP="004613ED">
            <w:r>
              <w:t>Used by</w:t>
            </w:r>
          </w:p>
        </w:tc>
        <w:tc>
          <w:tcPr>
            <w:tcW w:w="6656" w:type="dxa"/>
          </w:tcPr>
          <w:p w14:paraId="1A7BFDDB" w14:textId="595C5204" w:rsidR="00DA0A30" w:rsidRDefault="004B17AB" w:rsidP="004613ED">
            <w:pPr>
              <w:cnfStyle w:val="000000000000" w:firstRow="0" w:lastRow="0" w:firstColumn="0" w:lastColumn="0" w:oddVBand="0" w:evenVBand="0" w:oddHBand="0" w:evenHBand="0" w:firstRowFirstColumn="0" w:firstRowLastColumn="0" w:lastRowFirstColumn="0" w:lastRowLastColumn="0"/>
            </w:pPr>
            <w:r w:rsidRPr="004B17AB">
              <w:t xml:space="preserve">While the Ngemba people are custodians of the fishery, maintenance and use of the traps </w:t>
            </w:r>
            <w:r w:rsidR="000D2557">
              <w:t>were</w:t>
            </w:r>
            <w:r w:rsidR="000D2557" w:rsidRPr="004B17AB">
              <w:t xml:space="preserve"> </w:t>
            </w:r>
            <w:r w:rsidRPr="004B17AB">
              <w:t>shared with other tribes in the area, including the Morowari, Paarkinji, Weilwan, Barabinja, Ualarai and Kamilaroi.</w:t>
            </w:r>
          </w:p>
        </w:tc>
      </w:tr>
      <w:tr w:rsidR="00DA0A30" w14:paraId="07B676D5" w14:textId="77777777" w:rsidTr="004613ED">
        <w:tc>
          <w:tcPr>
            <w:cnfStyle w:val="001000000000" w:firstRow="0" w:lastRow="0" w:firstColumn="1" w:lastColumn="0" w:oddVBand="0" w:evenVBand="0" w:oddHBand="0" w:evenHBand="0" w:firstRowFirstColumn="0" w:firstRowLastColumn="0" w:lastRowFirstColumn="0" w:lastRowLastColumn="0"/>
            <w:tcW w:w="2972" w:type="dxa"/>
          </w:tcPr>
          <w:p w14:paraId="58BC6FCC" w14:textId="7306D9ED" w:rsidR="00DA0A30" w:rsidRDefault="00DA0A30" w:rsidP="004613ED">
            <w:r>
              <w:t>Purpose</w:t>
            </w:r>
          </w:p>
        </w:tc>
        <w:tc>
          <w:tcPr>
            <w:tcW w:w="6656" w:type="dxa"/>
          </w:tcPr>
          <w:p w14:paraId="5019C564" w14:textId="77F5E4C3" w:rsidR="00DA0A30" w:rsidRDefault="008905BE" w:rsidP="004613ED">
            <w:pPr>
              <w:cnfStyle w:val="000000000000" w:firstRow="0" w:lastRow="0" w:firstColumn="0" w:lastColumn="0" w:oddVBand="0" w:evenVBand="0" w:oddHBand="0" w:evenHBand="0" w:firstRowFirstColumn="0" w:firstRowLastColumn="0" w:lastRowFirstColumn="0" w:lastRowLastColumn="0"/>
            </w:pPr>
            <w:r>
              <w:t>Hand</w:t>
            </w:r>
            <w:r w:rsidR="00D774F0">
              <w:t xml:space="preserve"> </w:t>
            </w:r>
            <w:r>
              <w:t>picking</w:t>
            </w:r>
            <w:r w:rsidR="0022638E">
              <w:t xml:space="preserve"> ensures that the fish are sustainably harvested. </w:t>
            </w:r>
          </w:p>
        </w:tc>
      </w:tr>
      <w:tr w:rsidR="00DA0A30" w14:paraId="3B1551F8" w14:textId="77777777" w:rsidTr="004613ED">
        <w:tc>
          <w:tcPr>
            <w:cnfStyle w:val="001000000000" w:firstRow="0" w:lastRow="0" w:firstColumn="1" w:lastColumn="0" w:oddVBand="0" w:evenVBand="0" w:oddHBand="0" w:evenHBand="0" w:firstRowFirstColumn="0" w:firstRowLastColumn="0" w:lastRowFirstColumn="0" w:lastRowLastColumn="0"/>
            <w:tcW w:w="2972" w:type="dxa"/>
          </w:tcPr>
          <w:p w14:paraId="7DF97343" w14:textId="167B4342" w:rsidR="00DA0A30" w:rsidRDefault="00DA0A30" w:rsidP="004613ED">
            <w:r>
              <w:t>Description of process</w:t>
            </w:r>
          </w:p>
        </w:tc>
        <w:tc>
          <w:tcPr>
            <w:tcW w:w="6656" w:type="dxa"/>
          </w:tcPr>
          <w:p w14:paraId="65C7BFC8" w14:textId="53E1F5AD" w:rsidR="00DA0A30" w:rsidRDefault="00833005" w:rsidP="004613ED">
            <w:pPr>
              <w:cnfStyle w:val="000000000000" w:firstRow="0" w:lastRow="0" w:firstColumn="0" w:lastColumn="0" w:oddVBand="0" w:evenVBand="0" w:oddHBand="0" w:evenHBand="0" w:firstRowFirstColumn="0" w:firstRowLastColumn="0" w:lastRowFirstColumn="0" w:lastRowLastColumn="0"/>
            </w:pPr>
            <w:r>
              <w:t xml:space="preserve">Aboriginal people would catch </w:t>
            </w:r>
            <w:r w:rsidR="008905BE">
              <w:t xml:space="preserve">small fish and release any that were of breeding age or size, so </w:t>
            </w:r>
            <w:r w:rsidR="00285349">
              <w:t xml:space="preserve">the Murray </w:t>
            </w:r>
            <w:r w:rsidR="00AA5F95">
              <w:t>c</w:t>
            </w:r>
            <w:r w:rsidR="00285349">
              <w:t xml:space="preserve">od population could be maintained into the future. Then some of the Murray </w:t>
            </w:r>
            <w:r w:rsidR="00AA5F95">
              <w:t>c</w:t>
            </w:r>
            <w:r w:rsidR="00285349">
              <w:t>od could be caught and eaten.</w:t>
            </w:r>
          </w:p>
        </w:tc>
      </w:tr>
      <w:tr w:rsidR="00DA0A30" w14:paraId="00568C23" w14:textId="77777777" w:rsidTr="004613ED">
        <w:tc>
          <w:tcPr>
            <w:cnfStyle w:val="001000000000" w:firstRow="0" w:lastRow="0" w:firstColumn="1" w:lastColumn="0" w:oddVBand="0" w:evenVBand="0" w:oddHBand="0" w:evenHBand="0" w:firstRowFirstColumn="0" w:firstRowLastColumn="0" w:lastRowFirstColumn="0" w:lastRowLastColumn="0"/>
            <w:tcW w:w="2972" w:type="dxa"/>
          </w:tcPr>
          <w:p w14:paraId="3BF669AA" w14:textId="517E400A" w:rsidR="00DA0A30" w:rsidRDefault="00DA0A30" w:rsidP="004613ED">
            <w:r>
              <w:t>Physical property used in separation</w:t>
            </w:r>
          </w:p>
        </w:tc>
        <w:tc>
          <w:tcPr>
            <w:tcW w:w="6656" w:type="dxa"/>
          </w:tcPr>
          <w:p w14:paraId="77407F0A" w14:textId="0C33A387" w:rsidR="00DA0A30" w:rsidRDefault="004D264F" w:rsidP="004613ED">
            <w:pPr>
              <w:cnfStyle w:val="000000000000" w:firstRow="0" w:lastRow="0" w:firstColumn="0" w:lastColumn="0" w:oddVBand="0" w:evenVBand="0" w:oddHBand="0" w:evenHBand="0" w:firstRowFirstColumn="0" w:firstRowLastColumn="0" w:lastRowFirstColumn="0" w:lastRowLastColumn="0"/>
            </w:pPr>
            <w:r>
              <w:t>Physical size of the fish.</w:t>
            </w:r>
          </w:p>
        </w:tc>
      </w:tr>
    </w:tbl>
    <w:p w14:paraId="52342FF0" w14:textId="335EA7B4" w:rsidR="00483D81" w:rsidRPr="002E5ED3" w:rsidRDefault="00483D81" w:rsidP="00483D81">
      <w:r>
        <w:rPr>
          <w:rStyle w:val="Strong"/>
        </w:rPr>
        <w:br w:type="page"/>
      </w:r>
    </w:p>
    <w:p w14:paraId="371FF69C" w14:textId="7172834A" w:rsidR="00483D81" w:rsidRDefault="00483D81" w:rsidP="00483D81">
      <w:pPr>
        <w:pStyle w:val="Heading3"/>
      </w:pPr>
      <w:bookmarkStart w:id="38" w:name="_Student_resource_–"/>
      <w:bookmarkStart w:id="39" w:name="_Ref207798418"/>
      <w:bookmarkStart w:id="40" w:name="_Toc227597191"/>
      <w:bookmarkEnd w:id="38"/>
      <w:r w:rsidRPr="00632314">
        <w:t>Student resource –</w:t>
      </w:r>
      <w:r>
        <w:t xml:space="preserve"> </w:t>
      </w:r>
      <w:bookmarkEnd w:id="37"/>
      <w:bookmarkEnd w:id="39"/>
      <w:r w:rsidR="00C751B7">
        <w:t>Brewarrina fish traps</w:t>
      </w:r>
      <w:bookmarkEnd w:id="40"/>
    </w:p>
    <w:p w14:paraId="60449224" w14:textId="5586C991" w:rsidR="00483D81" w:rsidRDefault="00213DF2" w:rsidP="00213DF2">
      <w:r>
        <w:t xml:space="preserve">Access the </w:t>
      </w:r>
      <w:hyperlink r:id="rId44" w:history="1">
        <w:r w:rsidR="00916F47" w:rsidRPr="00E3579A">
          <w:rPr>
            <w:rStyle w:val="Hyperlink"/>
          </w:rPr>
          <w:t>Brewarrina fish traps and the Murray Cod</w:t>
        </w:r>
      </w:hyperlink>
      <w:r w:rsidR="00916F47">
        <w:t xml:space="preserve"> text and then summarise information about the </w:t>
      </w:r>
      <w:r w:rsidR="00F07257">
        <w:t xml:space="preserve">separation techniques used by Aboriginal </w:t>
      </w:r>
      <w:r w:rsidR="00DC1FD7">
        <w:t>p</w:t>
      </w:r>
      <w:r w:rsidR="00F07257">
        <w:t xml:space="preserve">eople </w:t>
      </w:r>
      <w:r w:rsidR="00CC6D9B">
        <w:t>to harvest fish sustainably</w:t>
      </w:r>
      <w:r w:rsidR="00F07257">
        <w:t>.</w:t>
      </w:r>
    </w:p>
    <w:tbl>
      <w:tblPr>
        <w:tblStyle w:val="Tableheader"/>
        <w:tblW w:w="0" w:type="auto"/>
        <w:tblLook w:val="0680" w:firstRow="0" w:lastRow="0" w:firstColumn="1" w:lastColumn="0" w:noHBand="1" w:noVBand="1"/>
        <w:tblDescription w:val="Table with blank spaces for student responses."/>
      </w:tblPr>
      <w:tblGrid>
        <w:gridCol w:w="2972"/>
        <w:gridCol w:w="6656"/>
      </w:tblGrid>
      <w:tr w:rsidR="00483D81" w14:paraId="0E4CECED" w14:textId="77777777" w:rsidTr="0070660B">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auto"/>
              <w:right w:val="single" w:sz="4" w:space="0" w:color="auto"/>
            </w:tcBorders>
            <w:noWrap/>
          </w:tcPr>
          <w:p w14:paraId="41A75641" w14:textId="7520CDD0" w:rsidR="00483D81" w:rsidRDefault="00E2215D">
            <w:r>
              <w:t>Separation technique 1</w:t>
            </w:r>
          </w:p>
        </w:tc>
        <w:tc>
          <w:tcPr>
            <w:tcW w:w="6656" w:type="dxa"/>
            <w:tcBorders>
              <w:top w:val="single" w:sz="4" w:space="0" w:color="auto"/>
              <w:left w:val="single" w:sz="4" w:space="0" w:color="auto"/>
            </w:tcBorders>
            <w:noWrap/>
          </w:tcPr>
          <w:p w14:paraId="4BA4DA06" w14:textId="14EC2370" w:rsidR="00483D81" w:rsidRDefault="00483D81">
            <w:pPr>
              <w:cnfStyle w:val="000000000000" w:firstRow="0" w:lastRow="0" w:firstColumn="0" w:lastColumn="0" w:oddVBand="0" w:evenVBand="0" w:oddHBand="0" w:evenHBand="0" w:firstRowFirstColumn="0" w:firstRowLastColumn="0" w:lastRowFirstColumn="0" w:lastRowLastColumn="0"/>
            </w:pPr>
          </w:p>
        </w:tc>
      </w:tr>
      <w:tr w:rsidR="00483D81" w14:paraId="109B8FEA" w14:textId="77777777" w:rsidTr="0070660B">
        <w:tc>
          <w:tcPr>
            <w:cnfStyle w:val="001000000000" w:firstRow="0" w:lastRow="0" w:firstColumn="1" w:lastColumn="0" w:oddVBand="0" w:evenVBand="0" w:oddHBand="0" w:evenHBand="0" w:firstRowFirstColumn="0" w:firstRowLastColumn="0" w:lastRowFirstColumn="0" w:lastRowLastColumn="0"/>
            <w:tcW w:w="2972" w:type="dxa"/>
            <w:tcBorders>
              <w:right w:val="single" w:sz="4" w:space="0" w:color="auto"/>
            </w:tcBorders>
          </w:tcPr>
          <w:p w14:paraId="382A0449" w14:textId="1B0497A8" w:rsidR="00483D81" w:rsidRDefault="00483D81">
            <w:r>
              <w:t>Used by</w:t>
            </w:r>
          </w:p>
        </w:tc>
        <w:tc>
          <w:tcPr>
            <w:tcW w:w="6656" w:type="dxa"/>
            <w:tcBorders>
              <w:top w:val="single" w:sz="2" w:space="0" w:color="auto"/>
              <w:left w:val="single" w:sz="4" w:space="0" w:color="auto"/>
            </w:tcBorders>
          </w:tcPr>
          <w:p w14:paraId="3EF3233C" w14:textId="77777777" w:rsidR="00483D81" w:rsidRDefault="00483D81">
            <w:pPr>
              <w:cnfStyle w:val="000000000000" w:firstRow="0" w:lastRow="0" w:firstColumn="0" w:lastColumn="0" w:oddVBand="0" w:evenVBand="0" w:oddHBand="0" w:evenHBand="0" w:firstRowFirstColumn="0" w:firstRowLastColumn="0" w:lastRowFirstColumn="0" w:lastRowLastColumn="0"/>
            </w:pPr>
          </w:p>
        </w:tc>
      </w:tr>
      <w:tr w:rsidR="00483D81" w14:paraId="1D10B03C" w14:textId="77777777" w:rsidTr="0070660B">
        <w:tc>
          <w:tcPr>
            <w:cnfStyle w:val="001000000000" w:firstRow="0" w:lastRow="0" w:firstColumn="1" w:lastColumn="0" w:oddVBand="0" w:evenVBand="0" w:oddHBand="0" w:evenHBand="0" w:firstRowFirstColumn="0" w:firstRowLastColumn="0" w:lastRowFirstColumn="0" w:lastRowLastColumn="0"/>
            <w:tcW w:w="2972" w:type="dxa"/>
            <w:tcBorders>
              <w:right w:val="single" w:sz="4" w:space="0" w:color="auto"/>
            </w:tcBorders>
          </w:tcPr>
          <w:p w14:paraId="3AECB2B0" w14:textId="098D3BF5" w:rsidR="00483D81" w:rsidRDefault="00483D81">
            <w:r>
              <w:t>Purpose</w:t>
            </w:r>
          </w:p>
        </w:tc>
        <w:tc>
          <w:tcPr>
            <w:tcW w:w="6656" w:type="dxa"/>
            <w:tcBorders>
              <w:top w:val="single" w:sz="2" w:space="0" w:color="auto"/>
              <w:left w:val="single" w:sz="4" w:space="0" w:color="auto"/>
            </w:tcBorders>
          </w:tcPr>
          <w:p w14:paraId="258FE9FF" w14:textId="77777777" w:rsidR="00483D81" w:rsidRDefault="00483D81">
            <w:pPr>
              <w:cnfStyle w:val="000000000000" w:firstRow="0" w:lastRow="0" w:firstColumn="0" w:lastColumn="0" w:oddVBand="0" w:evenVBand="0" w:oddHBand="0" w:evenHBand="0" w:firstRowFirstColumn="0" w:firstRowLastColumn="0" w:lastRowFirstColumn="0" w:lastRowLastColumn="0"/>
            </w:pPr>
          </w:p>
        </w:tc>
      </w:tr>
      <w:tr w:rsidR="00483D81" w14:paraId="59F828CA" w14:textId="77777777" w:rsidTr="0070660B">
        <w:tc>
          <w:tcPr>
            <w:cnfStyle w:val="001000000000" w:firstRow="0" w:lastRow="0" w:firstColumn="1" w:lastColumn="0" w:oddVBand="0" w:evenVBand="0" w:oddHBand="0" w:evenHBand="0" w:firstRowFirstColumn="0" w:firstRowLastColumn="0" w:lastRowFirstColumn="0" w:lastRowLastColumn="0"/>
            <w:tcW w:w="2972" w:type="dxa"/>
            <w:tcBorders>
              <w:right w:val="single" w:sz="4" w:space="0" w:color="auto"/>
            </w:tcBorders>
          </w:tcPr>
          <w:p w14:paraId="2445A40C" w14:textId="62B7629B" w:rsidR="00483D81" w:rsidRDefault="00483D81">
            <w:r>
              <w:t>Description of process</w:t>
            </w:r>
          </w:p>
        </w:tc>
        <w:tc>
          <w:tcPr>
            <w:tcW w:w="6656" w:type="dxa"/>
            <w:tcBorders>
              <w:top w:val="single" w:sz="2" w:space="0" w:color="auto"/>
              <w:left w:val="single" w:sz="4" w:space="0" w:color="auto"/>
            </w:tcBorders>
          </w:tcPr>
          <w:p w14:paraId="1EB32752" w14:textId="77777777" w:rsidR="00483D81" w:rsidRDefault="00483D81">
            <w:pPr>
              <w:cnfStyle w:val="000000000000" w:firstRow="0" w:lastRow="0" w:firstColumn="0" w:lastColumn="0" w:oddVBand="0" w:evenVBand="0" w:oddHBand="0" w:evenHBand="0" w:firstRowFirstColumn="0" w:firstRowLastColumn="0" w:lastRowFirstColumn="0" w:lastRowLastColumn="0"/>
            </w:pPr>
          </w:p>
        </w:tc>
      </w:tr>
      <w:tr w:rsidR="00483D81" w14:paraId="6E9D5658" w14:textId="77777777" w:rsidTr="0070660B">
        <w:tc>
          <w:tcPr>
            <w:cnfStyle w:val="001000000000" w:firstRow="0" w:lastRow="0" w:firstColumn="1" w:lastColumn="0" w:oddVBand="0" w:evenVBand="0" w:oddHBand="0" w:evenHBand="0" w:firstRowFirstColumn="0" w:firstRowLastColumn="0" w:lastRowFirstColumn="0" w:lastRowLastColumn="0"/>
            <w:tcW w:w="2972" w:type="dxa"/>
            <w:tcBorders>
              <w:bottom w:val="single" w:sz="4" w:space="0" w:color="auto"/>
              <w:right w:val="single" w:sz="4" w:space="0" w:color="auto"/>
            </w:tcBorders>
          </w:tcPr>
          <w:p w14:paraId="2041A979" w14:textId="11325256" w:rsidR="00483D81" w:rsidRDefault="00483D81">
            <w:r>
              <w:t>Physical property used in separation</w:t>
            </w:r>
          </w:p>
        </w:tc>
        <w:tc>
          <w:tcPr>
            <w:tcW w:w="6656" w:type="dxa"/>
            <w:tcBorders>
              <w:top w:val="single" w:sz="2" w:space="0" w:color="auto"/>
              <w:left w:val="single" w:sz="4" w:space="0" w:color="auto"/>
              <w:bottom w:val="single" w:sz="4" w:space="0" w:color="auto"/>
            </w:tcBorders>
          </w:tcPr>
          <w:p w14:paraId="120F4381" w14:textId="77777777" w:rsidR="00483D81" w:rsidRDefault="00483D81">
            <w:pPr>
              <w:cnfStyle w:val="000000000000" w:firstRow="0" w:lastRow="0" w:firstColumn="0" w:lastColumn="0" w:oddVBand="0" w:evenVBand="0" w:oddHBand="0" w:evenHBand="0" w:firstRowFirstColumn="0" w:firstRowLastColumn="0" w:lastRowFirstColumn="0" w:lastRowLastColumn="0"/>
            </w:pPr>
          </w:p>
        </w:tc>
      </w:tr>
      <w:tr w:rsidR="00E2215D" w14:paraId="2DD51788" w14:textId="77777777" w:rsidTr="00957BF6">
        <w:trPr>
          <w:trHeight w:val="513"/>
        </w:trPr>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auto"/>
              <w:left w:val="nil"/>
              <w:bottom w:val="single" w:sz="4" w:space="0" w:color="auto"/>
              <w:right w:val="nil"/>
            </w:tcBorders>
          </w:tcPr>
          <w:p w14:paraId="78169FBB" w14:textId="77777777" w:rsidR="00E2215D" w:rsidRDefault="00E2215D" w:rsidP="00F07257"/>
        </w:tc>
        <w:tc>
          <w:tcPr>
            <w:tcW w:w="6656" w:type="dxa"/>
            <w:tcBorders>
              <w:top w:val="single" w:sz="4" w:space="0" w:color="auto"/>
              <w:left w:val="nil"/>
              <w:bottom w:val="single" w:sz="4" w:space="0" w:color="auto"/>
              <w:right w:val="nil"/>
            </w:tcBorders>
          </w:tcPr>
          <w:p w14:paraId="16FAC7F1" w14:textId="77777777" w:rsidR="00E2215D" w:rsidRDefault="00E2215D" w:rsidP="00F07257">
            <w:pPr>
              <w:cnfStyle w:val="000000000000" w:firstRow="0" w:lastRow="0" w:firstColumn="0" w:lastColumn="0" w:oddVBand="0" w:evenVBand="0" w:oddHBand="0" w:evenHBand="0" w:firstRowFirstColumn="0" w:firstRowLastColumn="0" w:lastRowFirstColumn="0" w:lastRowLastColumn="0"/>
            </w:pPr>
          </w:p>
        </w:tc>
      </w:tr>
      <w:tr w:rsidR="00F07257" w14:paraId="40A7C8C5" w14:textId="77777777" w:rsidTr="00E2215D">
        <w:tc>
          <w:tcPr>
            <w:cnfStyle w:val="001000000000" w:firstRow="0" w:lastRow="0" w:firstColumn="1" w:lastColumn="0" w:oddVBand="0" w:evenVBand="0" w:oddHBand="0" w:evenHBand="0" w:firstRowFirstColumn="0" w:firstRowLastColumn="0" w:lastRowFirstColumn="0" w:lastRowLastColumn="0"/>
            <w:tcW w:w="2972" w:type="dxa"/>
            <w:tcBorders>
              <w:top w:val="single" w:sz="4" w:space="0" w:color="auto"/>
            </w:tcBorders>
          </w:tcPr>
          <w:p w14:paraId="39EC7DF9" w14:textId="6510BFAE" w:rsidR="00F07257" w:rsidRDefault="00DA56C2" w:rsidP="00F07257">
            <w:r>
              <w:t>Separation technique 2</w:t>
            </w:r>
          </w:p>
        </w:tc>
        <w:tc>
          <w:tcPr>
            <w:tcW w:w="6656" w:type="dxa"/>
            <w:tcBorders>
              <w:top w:val="single" w:sz="4" w:space="0" w:color="auto"/>
            </w:tcBorders>
          </w:tcPr>
          <w:p w14:paraId="40A97985" w14:textId="7788A985" w:rsidR="00F07257" w:rsidRDefault="00F07257" w:rsidP="00F07257">
            <w:pPr>
              <w:cnfStyle w:val="000000000000" w:firstRow="0" w:lastRow="0" w:firstColumn="0" w:lastColumn="0" w:oddVBand="0" w:evenVBand="0" w:oddHBand="0" w:evenHBand="0" w:firstRowFirstColumn="0" w:firstRowLastColumn="0" w:lastRowFirstColumn="0" w:lastRowLastColumn="0"/>
            </w:pPr>
          </w:p>
        </w:tc>
      </w:tr>
      <w:tr w:rsidR="00F07257" w14:paraId="76A9F5AE" w14:textId="77777777" w:rsidTr="00E2215D">
        <w:tc>
          <w:tcPr>
            <w:cnfStyle w:val="001000000000" w:firstRow="0" w:lastRow="0" w:firstColumn="1" w:lastColumn="0" w:oddVBand="0" w:evenVBand="0" w:oddHBand="0" w:evenHBand="0" w:firstRowFirstColumn="0" w:firstRowLastColumn="0" w:lastRowFirstColumn="0" w:lastRowLastColumn="0"/>
            <w:tcW w:w="2972" w:type="dxa"/>
          </w:tcPr>
          <w:p w14:paraId="6C67BCCF" w14:textId="197886B9" w:rsidR="00F07257" w:rsidRDefault="00F07257" w:rsidP="00F07257">
            <w:r>
              <w:t>Used by</w:t>
            </w:r>
          </w:p>
        </w:tc>
        <w:tc>
          <w:tcPr>
            <w:tcW w:w="6656" w:type="dxa"/>
          </w:tcPr>
          <w:p w14:paraId="62C33A8C" w14:textId="77777777" w:rsidR="00F07257" w:rsidRDefault="00F07257" w:rsidP="00F07257">
            <w:pPr>
              <w:cnfStyle w:val="000000000000" w:firstRow="0" w:lastRow="0" w:firstColumn="0" w:lastColumn="0" w:oddVBand="0" w:evenVBand="0" w:oddHBand="0" w:evenHBand="0" w:firstRowFirstColumn="0" w:firstRowLastColumn="0" w:lastRowFirstColumn="0" w:lastRowLastColumn="0"/>
            </w:pPr>
          </w:p>
        </w:tc>
      </w:tr>
      <w:tr w:rsidR="00F07257" w14:paraId="437F4C4E" w14:textId="77777777" w:rsidTr="00E2215D">
        <w:tc>
          <w:tcPr>
            <w:cnfStyle w:val="001000000000" w:firstRow="0" w:lastRow="0" w:firstColumn="1" w:lastColumn="0" w:oddVBand="0" w:evenVBand="0" w:oddHBand="0" w:evenHBand="0" w:firstRowFirstColumn="0" w:firstRowLastColumn="0" w:lastRowFirstColumn="0" w:lastRowLastColumn="0"/>
            <w:tcW w:w="2972" w:type="dxa"/>
          </w:tcPr>
          <w:p w14:paraId="00E7FD78" w14:textId="3247D628" w:rsidR="00F07257" w:rsidRDefault="00F07257" w:rsidP="00F07257">
            <w:r>
              <w:t>Purpose</w:t>
            </w:r>
          </w:p>
        </w:tc>
        <w:tc>
          <w:tcPr>
            <w:tcW w:w="6656" w:type="dxa"/>
          </w:tcPr>
          <w:p w14:paraId="5EF3A149" w14:textId="77777777" w:rsidR="00F07257" w:rsidRDefault="00F07257" w:rsidP="00F07257">
            <w:pPr>
              <w:cnfStyle w:val="000000000000" w:firstRow="0" w:lastRow="0" w:firstColumn="0" w:lastColumn="0" w:oddVBand="0" w:evenVBand="0" w:oddHBand="0" w:evenHBand="0" w:firstRowFirstColumn="0" w:firstRowLastColumn="0" w:lastRowFirstColumn="0" w:lastRowLastColumn="0"/>
            </w:pPr>
          </w:p>
        </w:tc>
      </w:tr>
      <w:tr w:rsidR="00F07257" w14:paraId="4F9E8C9B" w14:textId="77777777" w:rsidTr="00E2215D">
        <w:tc>
          <w:tcPr>
            <w:cnfStyle w:val="001000000000" w:firstRow="0" w:lastRow="0" w:firstColumn="1" w:lastColumn="0" w:oddVBand="0" w:evenVBand="0" w:oddHBand="0" w:evenHBand="0" w:firstRowFirstColumn="0" w:firstRowLastColumn="0" w:lastRowFirstColumn="0" w:lastRowLastColumn="0"/>
            <w:tcW w:w="2972" w:type="dxa"/>
          </w:tcPr>
          <w:p w14:paraId="79FF770C" w14:textId="2D795854" w:rsidR="00F07257" w:rsidRDefault="00F07257" w:rsidP="00F07257">
            <w:r>
              <w:t>Description of process</w:t>
            </w:r>
          </w:p>
        </w:tc>
        <w:tc>
          <w:tcPr>
            <w:tcW w:w="6656" w:type="dxa"/>
          </w:tcPr>
          <w:p w14:paraId="58870A2F" w14:textId="77777777" w:rsidR="00F07257" w:rsidRDefault="00F07257" w:rsidP="00F07257">
            <w:pPr>
              <w:cnfStyle w:val="000000000000" w:firstRow="0" w:lastRow="0" w:firstColumn="0" w:lastColumn="0" w:oddVBand="0" w:evenVBand="0" w:oddHBand="0" w:evenHBand="0" w:firstRowFirstColumn="0" w:firstRowLastColumn="0" w:lastRowFirstColumn="0" w:lastRowLastColumn="0"/>
            </w:pPr>
          </w:p>
        </w:tc>
      </w:tr>
      <w:tr w:rsidR="00F07257" w14:paraId="38B4D40B" w14:textId="77777777" w:rsidTr="00E2215D">
        <w:tc>
          <w:tcPr>
            <w:cnfStyle w:val="001000000000" w:firstRow="0" w:lastRow="0" w:firstColumn="1" w:lastColumn="0" w:oddVBand="0" w:evenVBand="0" w:oddHBand="0" w:evenHBand="0" w:firstRowFirstColumn="0" w:firstRowLastColumn="0" w:lastRowFirstColumn="0" w:lastRowLastColumn="0"/>
            <w:tcW w:w="2972" w:type="dxa"/>
          </w:tcPr>
          <w:p w14:paraId="19340358" w14:textId="76918D75" w:rsidR="00F07257" w:rsidRDefault="00F07257" w:rsidP="00F07257">
            <w:r>
              <w:t>Physical property used in separation</w:t>
            </w:r>
          </w:p>
        </w:tc>
        <w:tc>
          <w:tcPr>
            <w:tcW w:w="6656" w:type="dxa"/>
          </w:tcPr>
          <w:p w14:paraId="7B70FD5D" w14:textId="77777777" w:rsidR="00F07257" w:rsidRDefault="00F07257" w:rsidP="00F07257">
            <w:pPr>
              <w:cnfStyle w:val="000000000000" w:firstRow="0" w:lastRow="0" w:firstColumn="0" w:lastColumn="0" w:oddVBand="0" w:evenVBand="0" w:oddHBand="0" w:evenHBand="0" w:firstRowFirstColumn="0" w:firstRowLastColumn="0" w:lastRowFirstColumn="0" w:lastRowLastColumn="0"/>
            </w:pPr>
          </w:p>
        </w:tc>
      </w:tr>
    </w:tbl>
    <w:p w14:paraId="3FB3053B" w14:textId="77777777" w:rsidR="00483D81" w:rsidRDefault="00483D81" w:rsidP="00483D81">
      <w:r>
        <w:br w:type="page"/>
      </w:r>
    </w:p>
    <w:p w14:paraId="562F5A08" w14:textId="06E2E2FD" w:rsidR="00C14BE8" w:rsidRDefault="00C14BE8" w:rsidP="00C14BE8">
      <w:pPr>
        <w:pStyle w:val="Heading2"/>
      </w:pPr>
      <w:bookmarkStart w:id="41" w:name="_Toc219702959"/>
      <w:bookmarkStart w:id="42" w:name="_Toc227597192"/>
      <w:r w:rsidRPr="003400BB">
        <w:t xml:space="preserve">Separation </w:t>
      </w:r>
      <w:r w:rsidR="00505623">
        <w:t>techniques</w:t>
      </w:r>
      <w:r w:rsidRPr="003400BB">
        <w:t xml:space="preserve"> practical investigation</w:t>
      </w:r>
      <w:bookmarkEnd w:id="41"/>
      <w:bookmarkEnd w:id="42"/>
    </w:p>
    <w:p w14:paraId="5701D064" w14:textId="19305F6C" w:rsidR="003400BB" w:rsidRPr="005164D7" w:rsidRDefault="003400BB" w:rsidP="003400BB">
      <w:r>
        <w:t>In this activity</w:t>
      </w:r>
      <w:r w:rsidR="006B09DD">
        <w:t>,</w:t>
      </w:r>
      <w:r>
        <w:t xml:space="preserve"> conduct a series of </w:t>
      </w:r>
      <w:r w:rsidR="00FE171F">
        <w:t xml:space="preserve">demonstrations and </w:t>
      </w:r>
      <w:r w:rsidR="00D3245C">
        <w:t>short</w:t>
      </w:r>
      <w:r w:rsidR="00930D1E">
        <w:t>,</w:t>
      </w:r>
      <w:r w:rsidR="00D3245C">
        <w:t xml:space="preserve"> practical </w:t>
      </w:r>
      <w:r w:rsidR="00FE171F">
        <w:t xml:space="preserve">experiences </w:t>
      </w:r>
      <w:r w:rsidR="00D3245C">
        <w:t>to support students</w:t>
      </w:r>
      <w:r w:rsidR="00930D1E">
        <w:t>’</w:t>
      </w:r>
      <w:r>
        <w:t xml:space="preserve"> understanding of the different separation techniques. Draw on students’ problem-solving skills to identify the separation techniques required and the physical property that is exploited.</w:t>
      </w:r>
    </w:p>
    <w:p w14:paraId="65835A14" w14:textId="7B3B3188" w:rsidR="001245AC" w:rsidRDefault="00D3245C" w:rsidP="00534B3F">
      <w:r>
        <w:t>Before</w:t>
      </w:r>
      <w:r w:rsidR="001245AC">
        <w:t xml:space="preserve"> the lesson</w:t>
      </w:r>
      <w:r w:rsidR="00D4361C">
        <w:t xml:space="preserve">, determine which mixtures students will separate and </w:t>
      </w:r>
      <w:r w:rsidR="00966608">
        <w:t>source the equipment required for demonstration and practical investigation</w:t>
      </w:r>
      <w:r w:rsidR="00D4361C">
        <w:t>s</w:t>
      </w:r>
      <w:r w:rsidR="00966608">
        <w:t>.</w:t>
      </w:r>
      <w:r w:rsidR="002C01F5">
        <w:t xml:space="preserve"> </w:t>
      </w:r>
      <w:r w:rsidR="00534B3F">
        <w:t xml:space="preserve">Adjust the instructions below based on decisions about which techniques will be </w:t>
      </w:r>
      <w:r w:rsidR="00D3510A">
        <w:t>demonstrated</w:t>
      </w:r>
      <w:r w:rsidR="00534B3F">
        <w:t xml:space="preserve"> and which ones will be conducted by students.</w:t>
      </w:r>
    </w:p>
    <w:p w14:paraId="5448669A" w14:textId="62212502" w:rsidR="007F27EA" w:rsidRDefault="007F27EA" w:rsidP="007F27EA">
      <w:pPr>
        <w:pStyle w:val="FeatureBox4"/>
      </w:pPr>
      <w:r w:rsidRPr="007F27EA">
        <w:rPr>
          <w:rStyle w:val="Strong"/>
        </w:rPr>
        <w:t>Note:</w:t>
      </w:r>
      <w:r>
        <w:t xml:space="preserve"> evaporation and distillation will be covered in </w:t>
      </w:r>
      <w:r w:rsidRPr="0081617E">
        <w:rPr>
          <w:rStyle w:val="Strong"/>
        </w:rPr>
        <w:fldChar w:fldCharType="begin"/>
      </w:r>
      <w:r w:rsidRPr="0081617E">
        <w:rPr>
          <w:rStyle w:val="Strong"/>
        </w:rPr>
        <w:instrText xml:space="preserve"> REF _Ref224716757 \h </w:instrText>
      </w:r>
      <w:r w:rsidR="00930D1E">
        <w:rPr>
          <w:rStyle w:val="Strong"/>
        </w:rPr>
        <w:instrText xml:space="preserve"> \* MERGEFORMAT </w:instrText>
      </w:r>
      <w:r w:rsidRPr="0081617E">
        <w:rPr>
          <w:rStyle w:val="Strong"/>
        </w:rPr>
      </w:r>
      <w:r w:rsidRPr="0081617E">
        <w:rPr>
          <w:rStyle w:val="Strong"/>
        </w:rPr>
        <w:fldChar w:fldCharType="separate"/>
      </w:r>
      <w:r w:rsidRPr="0081617E">
        <w:rPr>
          <w:rStyle w:val="Strong"/>
        </w:rPr>
        <w:t xml:space="preserve">3.3 Separation techniques – </w:t>
      </w:r>
      <w:r w:rsidR="00930D1E">
        <w:rPr>
          <w:rStyle w:val="Strong"/>
        </w:rPr>
        <w:t>evaporation</w:t>
      </w:r>
      <w:r w:rsidR="00930D1E" w:rsidRPr="0081617E">
        <w:rPr>
          <w:rStyle w:val="Strong"/>
        </w:rPr>
        <w:t xml:space="preserve">, boiling and </w:t>
      </w:r>
      <w:r w:rsidRPr="0081617E">
        <w:rPr>
          <w:rStyle w:val="Strong"/>
        </w:rPr>
        <w:t>distillation</w:t>
      </w:r>
      <w:r w:rsidRPr="0081617E">
        <w:rPr>
          <w:rStyle w:val="Strong"/>
        </w:rPr>
        <w:fldChar w:fldCharType="end"/>
      </w:r>
      <w:r>
        <w:t>.</w:t>
      </w:r>
    </w:p>
    <w:p w14:paraId="60A2327B" w14:textId="7C081D59" w:rsidR="00A47DB8" w:rsidRDefault="00A47DB8" w:rsidP="007606BE">
      <w:pPr>
        <w:pStyle w:val="ListNumber"/>
        <w:numPr>
          <w:ilvl w:val="0"/>
          <w:numId w:val="14"/>
        </w:numPr>
      </w:pPr>
      <w:r>
        <w:t>Provide students with a copy of the</w:t>
      </w:r>
      <w:r w:rsidR="00AD4957">
        <w:t xml:space="preserve"> </w:t>
      </w:r>
      <w:hyperlink w:anchor="_Student_resource_–_10" w:history="1">
        <w:r w:rsidR="00AD4957" w:rsidRPr="00AD4957">
          <w:rPr>
            <w:rStyle w:val="Hyperlink"/>
          </w:rPr>
          <w:t>Student resource – separating mixtures</w:t>
        </w:r>
      </w:hyperlink>
      <w:r>
        <w:t>. Students should complete the table as each demonstration</w:t>
      </w:r>
      <w:r w:rsidR="001245AC">
        <w:t xml:space="preserve"> or practical is conducted.</w:t>
      </w:r>
    </w:p>
    <w:p w14:paraId="5743CF04" w14:textId="69EBD2DB" w:rsidR="00D30685" w:rsidRDefault="002609BA" w:rsidP="007606BE">
      <w:pPr>
        <w:pStyle w:val="ListNumber"/>
        <w:numPr>
          <w:ilvl w:val="0"/>
          <w:numId w:val="14"/>
        </w:numPr>
      </w:pPr>
      <w:r>
        <w:t xml:space="preserve">Demonstrate how a centrifuge can be used to separate a liquid mixture </w:t>
      </w:r>
      <w:r w:rsidR="006B09DD">
        <w:t xml:space="preserve">that </w:t>
      </w:r>
      <w:r>
        <w:t xml:space="preserve">contains components with different densities (if available). Tomato sauce can be separated into </w:t>
      </w:r>
      <w:r w:rsidR="006B09DD">
        <w:t>a denser tomato component and a clear,</w:t>
      </w:r>
      <w:r w:rsidR="00B9322D">
        <w:t xml:space="preserve"> watery component</w:t>
      </w:r>
      <w:r w:rsidR="00D30685">
        <w:t>. Tell students:</w:t>
      </w:r>
    </w:p>
    <w:p w14:paraId="1BE4FCC9" w14:textId="77777777" w:rsidR="00A44059" w:rsidRDefault="00A44059" w:rsidP="00557004">
      <w:pPr>
        <w:pStyle w:val="ListBullet2"/>
      </w:pPr>
      <w:r>
        <w:t>i</w:t>
      </w:r>
      <w:r w:rsidRPr="002C4EAC">
        <w:t>nstead of waiting for particles to settle slowly under gravity, the centrifuge accelerates sedimentation</w:t>
      </w:r>
    </w:p>
    <w:p w14:paraId="24D1BB8E" w14:textId="7E0B23A1" w:rsidR="00597ADF" w:rsidRDefault="00597ADF" w:rsidP="00557004">
      <w:pPr>
        <w:pStyle w:val="ListBullet2"/>
      </w:pPr>
      <w:r>
        <w:t>a centrifuge spins samples at</w:t>
      </w:r>
      <w:r w:rsidR="00930D1E">
        <w:t xml:space="preserve"> a</w:t>
      </w:r>
      <w:r>
        <w:t xml:space="preserve"> high speed, creating a strong</w:t>
      </w:r>
      <w:r w:rsidR="00930D1E">
        <w:t>,</w:t>
      </w:r>
      <w:r>
        <w:t xml:space="preserve"> outward force</w:t>
      </w:r>
    </w:p>
    <w:p w14:paraId="2E2B593B" w14:textId="63712E49" w:rsidR="002C4EAC" w:rsidRDefault="00597ADF" w:rsidP="00557004">
      <w:pPr>
        <w:pStyle w:val="ListBullet2"/>
      </w:pPr>
      <w:r>
        <w:t>this force</w:t>
      </w:r>
      <w:r w:rsidR="002C4EAC" w:rsidRPr="002C4EAC">
        <w:t xml:space="preserve"> pushes denser particles outward faster than less</w:t>
      </w:r>
      <w:r w:rsidR="00930D1E">
        <w:t>-</w:t>
      </w:r>
      <w:r w:rsidR="002C4EAC" w:rsidRPr="002C4EAC">
        <w:t>dense liquids</w:t>
      </w:r>
    </w:p>
    <w:p w14:paraId="29CF80A7" w14:textId="69B5E6CD" w:rsidR="00597ADF" w:rsidRPr="003400BB" w:rsidRDefault="008E07A5" w:rsidP="00557004">
      <w:pPr>
        <w:pStyle w:val="ListBullet2"/>
      </w:pPr>
      <w:r>
        <w:t>this same principle is used to separate blood</w:t>
      </w:r>
      <w:r w:rsidR="008C338C">
        <w:t xml:space="preserve"> into useful components such as plasma.</w:t>
      </w:r>
    </w:p>
    <w:p w14:paraId="7244A63A" w14:textId="4358B5E6" w:rsidR="00BA1167" w:rsidRDefault="00966608" w:rsidP="00BA1167">
      <w:pPr>
        <w:pStyle w:val="ListNumber"/>
      </w:pPr>
      <w:r>
        <w:t>Show students a mixture of oil and water</w:t>
      </w:r>
      <w:r w:rsidR="00366394">
        <w:t xml:space="preserve">. </w:t>
      </w:r>
      <w:r w:rsidR="00366394" w:rsidRPr="003400BB">
        <w:t>Student</w:t>
      </w:r>
      <w:r w:rsidR="00FD6A20">
        <w:t>s</w:t>
      </w:r>
      <w:r w:rsidR="00366394" w:rsidRPr="003400BB">
        <w:t xml:space="preserve"> use </w:t>
      </w:r>
      <w:r w:rsidR="00930D1E">
        <w:t>t</w:t>
      </w:r>
      <w:r w:rsidR="00366394" w:rsidRPr="003400BB">
        <w:t>hink-</w:t>
      </w:r>
      <w:r w:rsidR="00930D1E">
        <w:t>p</w:t>
      </w:r>
      <w:r w:rsidR="00366394" w:rsidRPr="003400BB">
        <w:t>air-</w:t>
      </w:r>
      <w:r w:rsidR="00930D1E">
        <w:t>s</w:t>
      </w:r>
      <w:r w:rsidR="00366394" w:rsidRPr="003400BB">
        <w:t xml:space="preserve">hare to discuss and </w:t>
      </w:r>
      <w:r w:rsidR="00E3735D">
        <w:t>propose</w:t>
      </w:r>
      <w:r w:rsidR="00366394" w:rsidRPr="003400BB">
        <w:t xml:space="preserve"> a suitable method of separation</w:t>
      </w:r>
      <w:r w:rsidR="00E3735D">
        <w:t xml:space="preserve">. Students may suggest decanting as a suitable method. </w:t>
      </w:r>
      <w:r w:rsidR="00930D1E">
        <w:t xml:space="preserve">Decanting is the general technique of carefully pouring off a liquid from another substance that remains behind. </w:t>
      </w:r>
      <w:r w:rsidR="00E3735D">
        <w:t>Demonstrate this by pouring off the oil.</w:t>
      </w:r>
    </w:p>
    <w:p w14:paraId="4D480A31" w14:textId="4BC8D29D" w:rsidR="00966608" w:rsidRDefault="00E3735D" w:rsidP="007606BE">
      <w:pPr>
        <w:pStyle w:val="ListNumber"/>
        <w:numPr>
          <w:ilvl w:val="0"/>
          <w:numId w:val="2"/>
        </w:numPr>
      </w:pPr>
      <w:r>
        <w:t xml:space="preserve">Demonstrate how a </w:t>
      </w:r>
      <w:r w:rsidR="00C37CB4">
        <w:t xml:space="preserve">separating funnel can be used to separate immiscible liquids. </w:t>
      </w:r>
      <w:r w:rsidR="00BA5AFF">
        <w:t>Tell students:</w:t>
      </w:r>
    </w:p>
    <w:p w14:paraId="2B3A0FB2" w14:textId="42575E75" w:rsidR="00EF1EDE" w:rsidRDefault="00EF1EDE" w:rsidP="00557004">
      <w:pPr>
        <w:pStyle w:val="ListBullet2"/>
      </w:pPr>
      <w:r>
        <w:t>a</w:t>
      </w:r>
      <w:r w:rsidRPr="00EF1EDE">
        <w:t xml:space="preserve"> separating funnel is a piece of laboratory equipment used to separate </w:t>
      </w:r>
      <w:r w:rsidR="00916833">
        <w:t>2</w:t>
      </w:r>
      <w:r w:rsidR="00916833" w:rsidRPr="00EF1EDE">
        <w:t xml:space="preserve"> </w:t>
      </w:r>
      <w:r w:rsidRPr="00EF1EDE">
        <w:t>immiscible liquids (liquids that do not mix), such as oil and water</w:t>
      </w:r>
    </w:p>
    <w:p w14:paraId="04DB9B61" w14:textId="073C442C" w:rsidR="004D625A" w:rsidRDefault="004D625A" w:rsidP="00557004">
      <w:pPr>
        <w:pStyle w:val="ListBullet2"/>
      </w:pPr>
      <w:r>
        <w:t>a</w:t>
      </w:r>
      <w:r w:rsidRPr="004D625A">
        <w:t xml:space="preserve"> separating funnel applies the same principle as decanting (density differences) but allows the layers to be separated more accurately and without mixing them again.</w:t>
      </w:r>
    </w:p>
    <w:p w14:paraId="55187C18" w14:textId="383E6BB9" w:rsidR="009A4FAB" w:rsidRDefault="009A4FAB" w:rsidP="007606BE">
      <w:pPr>
        <w:pStyle w:val="ListNumber"/>
        <w:numPr>
          <w:ilvl w:val="0"/>
          <w:numId w:val="2"/>
        </w:numPr>
      </w:pPr>
      <w:r>
        <w:t>Propose the problem</w:t>
      </w:r>
      <w:r w:rsidR="006B09DD">
        <w:t xml:space="preserve">: </w:t>
      </w:r>
      <w:r w:rsidR="00DA3F31">
        <w:t>‘</w:t>
      </w:r>
      <w:r w:rsidR="006B09DD">
        <w:t>We</w:t>
      </w:r>
      <w:r>
        <w:t xml:space="preserve"> are mining salt and need to separate the salt from sand</w:t>
      </w:r>
      <w:r w:rsidR="006B09DD">
        <w:t>. How</w:t>
      </w:r>
      <w:r>
        <w:t xml:space="preserve"> can we separate them</w:t>
      </w:r>
      <w:r w:rsidR="006B09DD">
        <w:t>?</w:t>
      </w:r>
      <w:r w:rsidR="00DA3F31">
        <w:t>’</w:t>
      </w:r>
      <w:r>
        <w:t xml:space="preserve"> Guide students to consider the properties of salt and sand </w:t>
      </w:r>
      <w:r w:rsidR="00916833">
        <w:t>(</w:t>
      </w:r>
      <w:r>
        <w:t xml:space="preserve">salt is soluble and </w:t>
      </w:r>
      <w:r w:rsidR="00AB4E3B">
        <w:t xml:space="preserve">can </w:t>
      </w:r>
      <w:r>
        <w:t>be dissolved in water</w:t>
      </w:r>
      <w:r w:rsidR="00AB4E3B">
        <w:t>,</w:t>
      </w:r>
      <w:r>
        <w:t xml:space="preserve"> and the heterogen</w:t>
      </w:r>
      <w:r w:rsidR="001A64F1">
        <w:t>e</w:t>
      </w:r>
      <w:r>
        <w:t xml:space="preserve">ous mixture </w:t>
      </w:r>
      <w:r w:rsidR="00AB4E3B">
        <w:t xml:space="preserve">can </w:t>
      </w:r>
      <w:r>
        <w:t xml:space="preserve">then </w:t>
      </w:r>
      <w:r w:rsidR="00AB4E3B">
        <w:t xml:space="preserve">be </w:t>
      </w:r>
      <w:r>
        <w:t>separated using a filter</w:t>
      </w:r>
      <w:r w:rsidR="00916833">
        <w:t>)</w:t>
      </w:r>
      <w:r>
        <w:t>.</w:t>
      </w:r>
    </w:p>
    <w:p w14:paraId="5FCED673" w14:textId="79FF7067" w:rsidR="009A4FAB" w:rsidRDefault="009A4FAB" w:rsidP="007606BE">
      <w:pPr>
        <w:pStyle w:val="ListNumber"/>
        <w:numPr>
          <w:ilvl w:val="0"/>
          <w:numId w:val="2"/>
        </w:numPr>
      </w:pPr>
      <w:r>
        <w:t>Show students a filter paper and a filter funnel. Demonstrate how to fold it and place it in the filter funnel. Tell students:</w:t>
      </w:r>
    </w:p>
    <w:p w14:paraId="1D05E1EE" w14:textId="77777777" w:rsidR="009A4FAB" w:rsidRDefault="009A4FAB" w:rsidP="00557004">
      <w:pPr>
        <w:pStyle w:val="ListBullet2"/>
      </w:pPr>
      <w:r>
        <w:t>a filter is used to separate an undissolved solid from a solution</w:t>
      </w:r>
    </w:p>
    <w:p w14:paraId="05B92D5F" w14:textId="59ED1791" w:rsidR="009A4FAB" w:rsidRDefault="009A4FAB" w:rsidP="00557004">
      <w:pPr>
        <w:pStyle w:val="ListBullet2"/>
      </w:pPr>
      <w:r>
        <w:t>filtering works because the filter (in this case</w:t>
      </w:r>
      <w:r w:rsidR="00AB4E3B">
        <w:t>,</w:t>
      </w:r>
      <w:r>
        <w:t xml:space="preserve"> filter paper) has tiny pores </w:t>
      </w:r>
      <w:r w:rsidR="00AB4E3B">
        <w:t xml:space="preserve">that </w:t>
      </w:r>
      <w:r>
        <w:t>allow the liquid to pass through while trapping the undissolved solid particles</w:t>
      </w:r>
    </w:p>
    <w:p w14:paraId="2C0E5B0C" w14:textId="18F81EEE" w:rsidR="009A4FAB" w:rsidRDefault="009A4FAB" w:rsidP="00557004">
      <w:pPr>
        <w:pStyle w:val="ListBullet2"/>
      </w:pPr>
      <w:r>
        <w:t xml:space="preserve">the solid that remains on the filter paper is called the </w:t>
      </w:r>
      <w:r w:rsidR="00916833">
        <w:t>‘</w:t>
      </w:r>
      <w:r>
        <w:t>residue</w:t>
      </w:r>
      <w:r w:rsidR="00916833">
        <w:t>’</w:t>
      </w:r>
      <w:r w:rsidR="00AB4E3B">
        <w:t>,</w:t>
      </w:r>
      <w:r>
        <w:t xml:space="preserve"> and the liquid that passes through the filter is called the </w:t>
      </w:r>
      <w:r w:rsidR="00916833">
        <w:t>‘</w:t>
      </w:r>
      <w:r>
        <w:t>filtrate</w:t>
      </w:r>
      <w:r w:rsidR="00916833">
        <w:t>’</w:t>
      </w:r>
    </w:p>
    <w:p w14:paraId="3DC7A46A" w14:textId="03CA4A5E" w:rsidR="009A4FAB" w:rsidRDefault="009A4FAB" w:rsidP="00557004">
      <w:pPr>
        <w:pStyle w:val="ListBullet2"/>
      </w:pPr>
      <w:r>
        <w:t>a dissolved solid</w:t>
      </w:r>
      <w:r w:rsidR="00AB4E3B">
        <w:t>,</w:t>
      </w:r>
      <w:r>
        <w:t xml:space="preserve"> such as a salt</w:t>
      </w:r>
      <w:r w:rsidR="00AB4E3B">
        <w:t>,</w:t>
      </w:r>
      <w:r>
        <w:t xml:space="preserve"> can pass through the filter paper</w:t>
      </w:r>
      <w:r w:rsidR="00916833">
        <w:t>.</w:t>
      </w:r>
    </w:p>
    <w:p w14:paraId="2EFB542B" w14:textId="0D7587C1" w:rsidR="009A4FAB" w:rsidRDefault="009A4FAB" w:rsidP="009A4FAB">
      <w:pPr>
        <w:pStyle w:val="ListNumber"/>
      </w:pPr>
      <w:r>
        <w:t xml:space="preserve">Provide student groups with a mixture of </w:t>
      </w:r>
      <w:r w:rsidRPr="009A4FAB">
        <w:t>sand and salt (1 t</w:t>
      </w:r>
      <w:r w:rsidR="00916833">
        <w:t>easpoon</w:t>
      </w:r>
      <w:r w:rsidRPr="009A4FAB">
        <w:t xml:space="preserve"> sand and 1 t</w:t>
      </w:r>
      <w:r w:rsidR="00916833">
        <w:t>easpoon</w:t>
      </w:r>
      <w:r w:rsidRPr="009A4FAB">
        <w:t xml:space="preserve"> salt</w:t>
      </w:r>
      <w:r>
        <w:t xml:space="preserve">). </w:t>
      </w:r>
      <w:r w:rsidRPr="003400BB">
        <w:t>Student</w:t>
      </w:r>
      <w:r>
        <w:t>s</w:t>
      </w:r>
      <w:r w:rsidRPr="003400BB">
        <w:t xml:space="preserve"> use </w:t>
      </w:r>
      <w:r w:rsidR="00916833">
        <w:t>t</w:t>
      </w:r>
      <w:r w:rsidRPr="003400BB">
        <w:t>hink-</w:t>
      </w:r>
      <w:r w:rsidR="00916833">
        <w:t>p</w:t>
      </w:r>
      <w:r w:rsidRPr="003400BB">
        <w:t>air-</w:t>
      </w:r>
      <w:r w:rsidR="00916833">
        <w:t>s</w:t>
      </w:r>
      <w:r w:rsidRPr="003400BB">
        <w:t>hare to discuss and select a suitable method of separation</w:t>
      </w:r>
      <w:r>
        <w:t xml:space="preserve">. Guide students to identify filtration as a suitable method </w:t>
      </w:r>
      <w:r w:rsidR="00FE78E1">
        <w:t>after adding</w:t>
      </w:r>
      <w:r>
        <w:t xml:space="preserve"> water to dissolve the salt.</w:t>
      </w:r>
    </w:p>
    <w:p w14:paraId="7AD8D168" w14:textId="77777777" w:rsidR="009A4FAB" w:rsidRDefault="009A4FAB" w:rsidP="009A4FAB">
      <w:pPr>
        <w:pStyle w:val="ListNumber"/>
      </w:pPr>
      <w:r>
        <w:t>Students conduct the separation by:</w:t>
      </w:r>
    </w:p>
    <w:p w14:paraId="6AE6702D" w14:textId="77777777" w:rsidR="009A4FAB" w:rsidRDefault="009A4FAB" w:rsidP="00916833">
      <w:pPr>
        <w:pStyle w:val="ListNumber2"/>
      </w:pPr>
      <w:r>
        <w:t>folding the filter paper and placing it in the filter funnel (adding a small amount of water helps keep it in place)</w:t>
      </w:r>
    </w:p>
    <w:p w14:paraId="256A4FAE" w14:textId="206C8E5D" w:rsidR="009A4FAB" w:rsidRDefault="009A4FAB" w:rsidP="00916833">
      <w:pPr>
        <w:pStyle w:val="ListNumber2"/>
      </w:pPr>
      <w:r>
        <w:t>add</w:t>
      </w:r>
      <w:r w:rsidR="00691B3C">
        <w:t>ing</w:t>
      </w:r>
      <w:r>
        <w:t xml:space="preserve"> water (25</w:t>
      </w:r>
      <w:r w:rsidR="00916833">
        <w:t xml:space="preserve"> to </w:t>
      </w:r>
      <w:r>
        <w:t>50</w:t>
      </w:r>
      <w:r w:rsidR="00916833">
        <w:t> </w:t>
      </w:r>
      <w:r>
        <w:t>mL) to the sand and salt mixture and gently stir</w:t>
      </w:r>
      <w:r w:rsidR="00691B3C">
        <w:t>ring</w:t>
      </w:r>
      <w:r>
        <w:t xml:space="preserve"> until the salt dissolves</w:t>
      </w:r>
    </w:p>
    <w:p w14:paraId="7A7F9E40" w14:textId="6C436CF4" w:rsidR="009A4FAB" w:rsidRDefault="00FE78E1" w:rsidP="00916833">
      <w:pPr>
        <w:pStyle w:val="ListNumber2"/>
      </w:pPr>
      <w:r>
        <w:t>pour</w:t>
      </w:r>
      <w:r w:rsidR="00916833">
        <w:t>ing</w:t>
      </w:r>
      <w:r>
        <w:t xml:space="preserve"> </w:t>
      </w:r>
      <w:r w:rsidR="009A4FAB">
        <w:t>the mixture into the filter funnel a little at a time and allow it to pass through the filter paper</w:t>
      </w:r>
    </w:p>
    <w:p w14:paraId="0CE6E780" w14:textId="16672848" w:rsidR="009A4FAB" w:rsidRDefault="009A4FAB" w:rsidP="00916833">
      <w:pPr>
        <w:pStyle w:val="ListNumber2"/>
      </w:pPr>
      <w:r>
        <w:t>rins</w:t>
      </w:r>
      <w:r w:rsidR="004873A3">
        <w:t>ing</w:t>
      </w:r>
      <w:r>
        <w:t xml:space="preserve"> the beaker </w:t>
      </w:r>
      <w:r w:rsidR="004873A3">
        <w:t>out</w:t>
      </w:r>
      <w:r>
        <w:t xml:space="preserve"> with a little more water to wash out the sand and any remaining salt solution.</w:t>
      </w:r>
    </w:p>
    <w:p w14:paraId="114BE2DC" w14:textId="5D0FC086" w:rsidR="009A4FAB" w:rsidRDefault="009A4FAB" w:rsidP="009A4FAB">
      <w:pPr>
        <w:pStyle w:val="ListNumber"/>
      </w:pPr>
      <w:r>
        <w:t>Now that students have a solution of salt</w:t>
      </w:r>
      <w:r w:rsidR="000B6F4C">
        <w:t xml:space="preserve"> </w:t>
      </w:r>
      <w:r>
        <w:t xml:space="preserve">water, ask them to consider how the salt and the water could be separated if we wanted to recover the salt. </w:t>
      </w:r>
      <w:r w:rsidRPr="003400BB">
        <w:t>Student</w:t>
      </w:r>
      <w:r>
        <w:t>s</w:t>
      </w:r>
      <w:r w:rsidRPr="003400BB">
        <w:t xml:space="preserve"> use </w:t>
      </w:r>
      <w:r w:rsidR="000B6F4C">
        <w:t>t</w:t>
      </w:r>
      <w:r w:rsidRPr="003400BB">
        <w:t>hink-</w:t>
      </w:r>
      <w:r w:rsidR="000B6F4C">
        <w:t>p</w:t>
      </w:r>
      <w:r w:rsidRPr="003400BB">
        <w:t>air-</w:t>
      </w:r>
      <w:r w:rsidR="000B6F4C">
        <w:t>s</w:t>
      </w:r>
      <w:r w:rsidRPr="003400BB">
        <w:t>hare to discuss and select a suitable method of separation</w:t>
      </w:r>
      <w:r>
        <w:t>. Guide students to identify that evaporation</w:t>
      </w:r>
      <w:r w:rsidR="006139C0">
        <w:t xml:space="preserve"> or boiling</w:t>
      </w:r>
      <w:r>
        <w:t xml:space="preserve"> can be used to remove the water, leaving the salt crystals. </w:t>
      </w:r>
      <w:r w:rsidR="0088444A">
        <w:t>Tell students</w:t>
      </w:r>
      <w:r w:rsidR="00104C41">
        <w:t xml:space="preserve"> that they will recover the salt in a future lesson.</w:t>
      </w:r>
    </w:p>
    <w:p w14:paraId="279B7C49" w14:textId="2AECEEC1" w:rsidR="009A4FAB" w:rsidRPr="009A4FAB" w:rsidRDefault="004873A3" w:rsidP="004873A3">
      <w:pPr>
        <w:pStyle w:val="FeatureBox4"/>
      </w:pPr>
      <w:r w:rsidRPr="004873A3">
        <w:rPr>
          <w:rStyle w:val="Strong"/>
        </w:rPr>
        <w:t>Note:</w:t>
      </w:r>
      <w:r>
        <w:t xml:space="preserve"> reserve the </w:t>
      </w:r>
      <w:r w:rsidR="00207367">
        <w:t>students</w:t>
      </w:r>
      <w:r w:rsidR="000B6F4C">
        <w:t>’</w:t>
      </w:r>
      <w:r w:rsidR="00207367">
        <w:t xml:space="preserve"> </w:t>
      </w:r>
      <w:r>
        <w:t>filtered salt solutions for the next lesson sequence</w:t>
      </w:r>
      <w:r w:rsidR="000B6F4C">
        <w:t>,</w:t>
      </w:r>
      <w:r>
        <w:t xml:space="preserve"> </w:t>
      </w:r>
      <w:r w:rsidRPr="00676D0B">
        <w:rPr>
          <w:rStyle w:val="Strong"/>
        </w:rPr>
        <w:t>3.3 Separation techniques – evaporation</w:t>
      </w:r>
      <w:r w:rsidR="006139C0" w:rsidRPr="00676D0B">
        <w:rPr>
          <w:rStyle w:val="Strong"/>
        </w:rPr>
        <w:t>, boiling</w:t>
      </w:r>
      <w:r w:rsidRPr="00676D0B">
        <w:rPr>
          <w:rStyle w:val="Strong"/>
        </w:rPr>
        <w:t xml:space="preserve"> and distillation</w:t>
      </w:r>
      <w:r>
        <w:t>. In this lesson sequence</w:t>
      </w:r>
      <w:r w:rsidR="00207367">
        <w:t>,</w:t>
      </w:r>
      <w:r>
        <w:t xml:space="preserve"> students will </w:t>
      </w:r>
      <w:r w:rsidR="006139C0">
        <w:t xml:space="preserve">boil </w:t>
      </w:r>
      <w:r>
        <w:t>the water to observe how the salt can be recovered from the solution</w:t>
      </w:r>
      <w:r w:rsidR="006139C0">
        <w:t>.</w:t>
      </w:r>
    </w:p>
    <w:p w14:paraId="0BDFAEF3" w14:textId="2A4E81FF" w:rsidR="00DD77AA" w:rsidRDefault="00DD77AA" w:rsidP="00C14BE8">
      <w:pPr>
        <w:pStyle w:val="ListNumber"/>
      </w:pPr>
      <w:r>
        <w:t xml:space="preserve">Provide student groups with a mixture of iron filings and </w:t>
      </w:r>
      <w:r w:rsidR="00683882">
        <w:t>sand. Lead a discussion about the properties of each substance to identify that magnetism can be used to remove the iron filings.</w:t>
      </w:r>
      <w:r w:rsidR="00CC1604">
        <w:t xml:space="preserve"> Students remove the iron filings from the mixture and place them in </w:t>
      </w:r>
      <w:r w:rsidR="00207367">
        <w:t xml:space="preserve">a </w:t>
      </w:r>
      <w:r w:rsidR="00CC1604">
        <w:t>separate dish.</w:t>
      </w:r>
    </w:p>
    <w:p w14:paraId="0FE37717" w14:textId="675154DB" w:rsidR="00CA290D" w:rsidRDefault="00CA290D" w:rsidP="00C14BE8">
      <w:pPr>
        <w:pStyle w:val="ListNumber"/>
      </w:pPr>
      <w:r>
        <w:t>Provide students with grain and husks (alternatively</w:t>
      </w:r>
      <w:r w:rsidR="00207367">
        <w:t>,</w:t>
      </w:r>
      <w:r>
        <w:t xml:space="preserve"> use rice and</w:t>
      </w:r>
      <w:r w:rsidR="008D3736">
        <w:t xml:space="preserve"> paper scraps from a hole punch). Students should recall the </w:t>
      </w:r>
      <w:r w:rsidR="00207367">
        <w:t>winnowing process used by Aboriginal people to separate the grain from the husk</w:t>
      </w:r>
      <w:r w:rsidR="008D3736">
        <w:t xml:space="preserve">. Students </w:t>
      </w:r>
      <w:r w:rsidR="00E64B0F">
        <w:t>use the winnowing technique to separate the husks (or paper) from the grain.</w:t>
      </w:r>
    </w:p>
    <w:p w14:paraId="3333FDDB" w14:textId="4B445B0B" w:rsidR="00ED6187" w:rsidRDefault="00ED6187" w:rsidP="00C14BE8">
      <w:pPr>
        <w:pStyle w:val="ListNumber"/>
      </w:pPr>
      <w:r>
        <w:t>Provide students with a mixture of sand and flour</w:t>
      </w:r>
      <w:r w:rsidR="00BC41B3">
        <w:t xml:space="preserve"> and a sieve. Students sieve the mixture to separate it. Tell students that:</w:t>
      </w:r>
    </w:p>
    <w:p w14:paraId="5A1A0028" w14:textId="77777777" w:rsidR="000260CC" w:rsidRDefault="00397638" w:rsidP="00557004">
      <w:pPr>
        <w:pStyle w:val="ListBullet2"/>
      </w:pPr>
      <w:r>
        <w:t xml:space="preserve">sieving </w:t>
      </w:r>
      <w:r w:rsidR="007E1247">
        <w:t>is a type of filtration</w:t>
      </w:r>
    </w:p>
    <w:p w14:paraId="0CEBA4FC" w14:textId="674A2BBC" w:rsidR="00BC41B3" w:rsidRDefault="000260CC" w:rsidP="00557004">
      <w:pPr>
        <w:pStyle w:val="ListBullet2"/>
      </w:pPr>
      <w:r>
        <w:t xml:space="preserve">sieving </w:t>
      </w:r>
      <w:r w:rsidR="00397638">
        <w:t>separates particles of different sizes</w:t>
      </w:r>
    </w:p>
    <w:p w14:paraId="01A64129" w14:textId="13260000" w:rsidR="0030383C" w:rsidRDefault="0030383C" w:rsidP="00557004">
      <w:pPr>
        <w:pStyle w:val="ListBullet2"/>
      </w:pPr>
      <w:r>
        <w:t>sieves can be many different sizes or grades</w:t>
      </w:r>
    </w:p>
    <w:p w14:paraId="63F9997D" w14:textId="7E2DA353" w:rsidR="001865E8" w:rsidRDefault="001865E8" w:rsidP="00557004">
      <w:pPr>
        <w:pStyle w:val="ListBullet2"/>
      </w:pPr>
      <w:r>
        <w:t>a fishing net is a type of sieve that removes fish from water</w:t>
      </w:r>
    </w:p>
    <w:p w14:paraId="1794BD4B" w14:textId="20756AAF" w:rsidR="001865E8" w:rsidRDefault="007214BD" w:rsidP="00557004">
      <w:pPr>
        <w:pStyle w:val="ListBullet2"/>
      </w:pPr>
      <w:r>
        <w:t xml:space="preserve">sieves are used in baking to remove </w:t>
      </w:r>
      <w:r w:rsidR="00FB1118">
        <w:t>lumps in flour and other ingredients</w:t>
      </w:r>
    </w:p>
    <w:p w14:paraId="15C1CD70" w14:textId="5B405F10" w:rsidR="00E64B0F" w:rsidRDefault="00FB1118" w:rsidP="00557004">
      <w:pPr>
        <w:pStyle w:val="ListBullet2"/>
      </w:pPr>
      <w:r>
        <w:t>different</w:t>
      </w:r>
      <w:r w:rsidR="00422024">
        <w:t>-</w:t>
      </w:r>
      <w:r>
        <w:t>size</w:t>
      </w:r>
      <w:r w:rsidR="0028072C">
        <w:t>d</w:t>
      </w:r>
      <w:r>
        <w:t xml:space="preserve"> sieves can be used to grade rocks so that they can be sold in uniform sizes.</w:t>
      </w:r>
    </w:p>
    <w:p w14:paraId="5D467878" w14:textId="3FBCB535" w:rsidR="00E5121B" w:rsidRDefault="005747F8" w:rsidP="007A118A">
      <w:pPr>
        <w:pStyle w:val="ListNumber"/>
      </w:pPr>
      <w:r>
        <w:t xml:space="preserve">Provide students with an unknown mixture such as gravel, sand, iron filings and </w:t>
      </w:r>
      <w:r w:rsidR="00E56A42">
        <w:t>small pieces of cork. Challenge students to identify</w:t>
      </w:r>
      <w:r w:rsidR="00271093">
        <w:t xml:space="preserve"> appropriate separation techniques to recover the components in the mixture.</w:t>
      </w:r>
      <w:r w:rsidR="00845B4F">
        <w:t xml:space="preserve"> Students conduct the separation </w:t>
      </w:r>
      <w:r w:rsidR="00422024">
        <w:t>using their identified procedure,</w:t>
      </w:r>
      <w:r w:rsidR="00356E2F">
        <w:t xml:space="preserve"> then evaluate it against </w:t>
      </w:r>
      <w:r w:rsidR="00422024">
        <w:t xml:space="preserve">the </w:t>
      </w:r>
      <w:r w:rsidR="00356E2F">
        <w:t>given criteria.</w:t>
      </w:r>
      <w:r w:rsidR="00E5121B">
        <w:t xml:space="preserve"> A suggested sequence which assumes the pieces of cork are larger than the sand is:</w:t>
      </w:r>
    </w:p>
    <w:p w14:paraId="4C591E7C" w14:textId="6A5B43C5" w:rsidR="00B30038" w:rsidRDefault="00E5121B" w:rsidP="007606BE">
      <w:pPr>
        <w:pStyle w:val="ListNumber2"/>
        <w:numPr>
          <w:ilvl w:val="0"/>
          <w:numId w:val="28"/>
        </w:numPr>
      </w:pPr>
      <w:r>
        <w:t>r</w:t>
      </w:r>
      <w:r w:rsidR="00B30038">
        <w:t>emove the iron filings with a magnet</w:t>
      </w:r>
    </w:p>
    <w:p w14:paraId="40CABD49" w14:textId="245D3293" w:rsidR="004A2AEE" w:rsidRDefault="00E5121B" w:rsidP="0028072C">
      <w:pPr>
        <w:pStyle w:val="ListNumber2"/>
      </w:pPr>
      <w:r>
        <w:t>s</w:t>
      </w:r>
      <w:r w:rsidR="004A2AEE">
        <w:t>ieve</w:t>
      </w:r>
      <w:r w:rsidR="00AD423F">
        <w:t xml:space="preserve"> to</w:t>
      </w:r>
      <w:r w:rsidR="00614821">
        <w:t xml:space="preserve"> remove the sand from the mixture</w:t>
      </w:r>
    </w:p>
    <w:p w14:paraId="1EC6321F" w14:textId="493EC93C" w:rsidR="00614821" w:rsidRDefault="00E5121B" w:rsidP="0028072C">
      <w:pPr>
        <w:pStyle w:val="ListNumber2"/>
      </w:pPr>
      <w:r>
        <w:t>a</w:t>
      </w:r>
      <w:r w:rsidR="00614821">
        <w:t xml:space="preserve">dd water, and decant water and </w:t>
      </w:r>
      <w:r w:rsidR="0063545A">
        <w:t>cork through a sieve to remove the cork</w:t>
      </w:r>
    </w:p>
    <w:p w14:paraId="0CAB14CD" w14:textId="05025BA1" w:rsidR="0063545A" w:rsidRPr="009A0B7F" w:rsidRDefault="00E5121B" w:rsidP="0028072C">
      <w:pPr>
        <w:pStyle w:val="ListNumber2"/>
      </w:pPr>
      <w:r>
        <w:t>g</w:t>
      </w:r>
      <w:r w:rsidR="0063545A">
        <w:t>ravel should be the only substance remaining.</w:t>
      </w:r>
    </w:p>
    <w:p w14:paraId="68D01596" w14:textId="79DFAF52" w:rsidR="00C14BE8" w:rsidRDefault="00C14BE8" w:rsidP="00C14BE8">
      <w:pPr>
        <w:rPr>
          <w:rStyle w:val="Strong"/>
        </w:rPr>
      </w:pPr>
      <w:r w:rsidRPr="009A0B7F">
        <w:rPr>
          <w:rStyle w:val="Strong"/>
        </w:rPr>
        <w:t>Sample response</w:t>
      </w:r>
      <w:r w:rsidR="00651C1B" w:rsidRPr="009A0B7F">
        <w:rPr>
          <w:rStyle w:val="Strong"/>
        </w:rPr>
        <w:t>: Student resource – separating mixtures</w:t>
      </w:r>
    </w:p>
    <w:p w14:paraId="0DE2E2BE" w14:textId="66966D7D" w:rsidR="00BD5563" w:rsidRPr="009A0B7F" w:rsidRDefault="00BD5563" w:rsidP="00BD5563">
      <w:pPr>
        <w:pStyle w:val="FeatureBox4"/>
        <w:rPr>
          <w:rStyle w:val="Strong"/>
        </w:rPr>
      </w:pPr>
      <w:r>
        <w:rPr>
          <w:rStyle w:val="Strong"/>
        </w:rPr>
        <w:t xml:space="preserve">Note: </w:t>
      </w:r>
      <w:r w:rsidRPr="00BD5563">
        <w:t>stimulus material and additional instructions have been removed from the sample response.</w:t>
      </w:r>
    </w:p>
    <w:p w14:paraId="11D8FAA7" w14:textId="3C5F320A" w:rsidR="00C14BE8" w:rsidRPr="009A0B7F" w:rsidRDefault="00C14BE8" w:rsidP="00C14BE8">
      <w:pPr>
        <w:pStyle w:val="Caption"/>
        <w:rPr>
          <w:rStyle w:val="Strong"/>
        </w:rPr>
      </w:pPr>
      <w:r w:rsidRPr="009A0B7F">
        <w:t xml:space="preserve">Table </w:t>
      </w:r>
      <w:r w:rsidRPr="009A0B7F">
        <w:fldChar w:fldCharType="begin"/>
      </w:r>
      <w:r w:rsidRPr="009A0B7F">
        <w:instrText xml:space="preserve"> SEQ Table \* ARABIC </w:instrText>
      </w:r>
      <w:r w:rsidRPr="009A0B7F">
        <w:fldChar w:fldCharType="separate"/>
      </w:r>
      <w:r w:rsidR="00177CE7">
        <w:rPr>
          <w:noProof/>
        </w:rPr>
        <w:t>9</w:t>
      </w:r>
      <w:r w:rsidRPr="009A0B7F">
        <w:fldChar w:fldCharType="end"/>
      </w:r>
      <w:r w:rsidRPr="009A0B7F">
        <w:t xml:space="preserve"> – </w:t>
      </w:r>
      <w:r w:rsidR="009D68A3">
        <w:t>mixtures and</w:t>
      </w:r>
      <w:r w:rsidRPr="009A0B7F">
        <w:t xml:space="preserve"> separation techniques</w:t>
      </w:r>
      <w:r w:rsidR="00BD5563">
        <w:t xml:space="preserve"> sample response</w:t>
      </w:r>
    </w:p>
    <w:tbl>
      <w:tblPr>
        <w:tblStyle w:val="Tableheader"/>
        <w:tblW w:w="9634" w:type="dxa"/>
        <w:tblLayout w:type="fixed"/>
        <w:tblLook w:val="04A0" w:firstRow="1" w:lastRow="0" w:firstColumn="1" w:lastColumn="0" w:noHBand="0" w:noVBand="1"/>
        <w:tblDescription w:val="Table completed with sample student responses."/>
      </w:tblPr>
      <w:tblGrid>
        <w:gridCol w:w="1696"/>
        <w:gridCol w:w="1701"/>
        <w:gridCol w:w="1701"/>
        <w:gridCol w:w="1843"/>
        <w:gridCol w:w="2693"/>
      </w:tblGrid>
      <w:tr w:rsidR="00C14BE8" w:rsidRPr="009A0B7F" w14:paraId="05425884" w14:textId="77777777" w:rsidTr="00637D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C14A65E" w14:textId="77777777" w:rsidR="00C14BE8" w:rsidRPr="009A0B7F" w:rsidRDefault="00C14BE8">
            <w:r w:rsidRPr="009A0B7F">
              <w:t>Mixture</w:t>
            </w:r>
          </w:p>
        </w:tc>
        <w:tc>
          <w:tcPr>
            <w:tcW w:w="1701" w:type="dxa"/>
          </w:tcPr>
          <w:p w14:paraId="4F3F4BD9" w14:textId="77777777" w:rsidR="00C14BE8" w:rsidRPr="009A0B7F" w:rsidRDefault="00C14BE8">
            <w:pPr>
              <w:cnfStyle w:val="100000000000" w:firstRow="1" w:lastRow="0" w:firstColumn="0" w:lastColumn="0" w:oddVBand="0" w:evenVBand="0" w:oddHBand="0" w:evenHBand="0" w:firstRowFirstColumn="0" w:firstRowLastColumn="0" w:lastRowFirstColumn="0" w:lastRowLastColumn="0"/>
            </w:pPr>
            <w:r w:rsidRPr="009A0B7F">
              <w:t>Components</w:t>
            </w:r>
          </w:p>
        </w:tc>
        <w:tc>
          <w:tcPr>
            <w:tcW w:w="1701" w:type="dxa"/>
          </w:tcPr>
          <w:p w14:paraId="4A4DACA8" w14:textId="77777777" w:rsidR="00C14BE8" w:rsidRPr="009A0B7F" w:rsidRDefault="00C14BE8">
            <w:pPr>
              <w:cnfStyle w:val="100000000000" w:firstRow="1" w:lastRow="0" w:firstColumn="0" w:lastColumn="0" w:oddVBand="0" w:evenVBand="0" w:oddHBand="0" w:evenHBand="0" w:firstRowFirstColumn="0" w:firstRowLastColumn="0" w:lastRowFirstColumn="0" w:lastRowLastColumn="0"/>
            </w:pPr>
            <w:r w:rsidRPr="009A0B7F">
              <w:t>Separation technique</w:t>
            </w:r>
          </w:p>
        </w:tc>
        <w:tc>
          <w:tcPr>
            <w:tcW w:w="1843" w:type="dxa"/>
          </w:tcPr>
          <w:p w14:paraId="20E5874B" w14:textId="77777777" w:rsidR="00C14BE8" w:rsidRPr="009A0B7F" w:rsidRDefault="00C14BE8">
            <w:pPr>
              <w:cnfStyle w:val="100000000000" w:firstRow="1" w:lastRow="0" w:firstColumn="0" w:lastColumn="0" w:oddVBand="0" w:evenVBand="0" w:oddHBand="0" w:evenHBand="0" w:firstRowFirstColumn="0" w:firstRowLastColumn="0" w:lastRowFirstColumn="0" w:lastRowLastColumn="0"/>
            </w:pPr>
            <w:r w:rsidRPr="009A0B7F">
              <w:t>Physical property used to separate</w:t>
            </w:r>
          </w:p>
        </w:tc>
        <w:tc>
          <w:tcPr>
            <w:tcW w:w="2693" w:type="dxa"/>
          </w:tcPr>
          <w:p w14:paraId="20840F0E" w14:textId="77777777" w:rsidR="00C14BE8" w:rsidRPr="009A0B7F" w:rsidRDefault="00C14BE8">
            <w:pPr>
              <w:cnfStyle w:val="100000000000" w:firstRow="1" w:lastRow="0" w:firstColumn="0" w:lastColumn="0" w:oddVBand="0" w:evenVBand="0" w:oddHBand="0" w:evenHBand="0" w:firstRowFirstColumn="0" w:firstRowLastColumn="0" w:lastRowFirstColumn="0" w:lastRowLastColumn="0"/>
            </w:pPr>
            <w:r w:rsidRPr="009A0B7F">
              <w:t>Limitations or other comments</w:t>
            </w:r>
          </w:p>
        </w:tc>
      </w:tr>
      <w:tr w:rsidR="00861ABE" w:rsidRPr="009A0B7F" w14:paraId="0FB547F4" w14:textId="77777777" w:rsidTr="00637D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8CC4833" w14:textId="42349B66" w:rsidR="00861ABE" w:rsidRPr="009A0B7F" w:rsidRDefault="00861ABE">
            <w:r>
              <w:t>Tomato sauce</w:t>
            </w:r>
          </w:p>
        </w:tc>
        <w:tc>
          <w:tcPr>
            <w:tcW w:w="1701" w:type="dxa"/>
          </w:tcPr>
          <w:p w14:paraId="3FFA96A2" w14:textId="4E02B198" w:rsidR="00861ABE" w:rsidRPr="009A0B7F" w:rsidRDefault="00861ABE">
            <w:pPr>
              <w:cnfStyle w:val="000000100000" w:firstRow="0" w:lastRow="0" w:firstColumn="0" w:lastColumn="0" w:oddVBand="0" w:evenVBand="0" w:oddHBand="1" w:evenHBand="0" w:firstRowFirstColumn="0" w:firstRowLastColumn="0" w:lastRowFirstColumn="0" w:lastRowLastColumn="0"/>
            </w:pPr>
            <w:r>
              <w:t>Tomato solids, water and other ingredients</w:t>
            </w:r>
          </w:p>
        </w:tc>
        <w:tc>
          <w:tcPr>
            <w:tcW w:w="1701" w:type="dxa"/>
          </w:tcPr>
          <w:p w14:paraId="0B7190FB" w14:textId="10448581" w:rsidR="00861ABE" w:rsidRPr="009A0B7F" w:rsidRDefault="00EA2FCF">
            <w:pPr>
              <w:cnfStyle w:val="000000100000" w:firstRow="0" w:lastRow="0" w:firstColumn="0" w:lastColumn="0" w:oddVBand="0" w:evenVBand="0" w:oddHBand="1" w:evenHBand="0" w:firstRowFirstColumn="0" w:firstRowLastColumn="0" w:lastRowFirstColumn="0" w:lastRowLastColumn="0"/>
            </w:pPr>
            <w:r>
              <w:t>C</w:t>
            </w:r>
            <w:r w:rsidR="00C43650">
              <w:t>entrifuging</w:t>
            </w:r>
          </w:p>
        </w:tc>
        <w:tc>
          <w:tcPr>
            <w:tcW w:w="1843" w:type="dxa"/>
          </w:tcPr>
          <w:p w14:paraId="1ED3B5A4" w14:textId="0A2B7DA8" w:rsidR="00861ABE" w:rsidRPr="009A0B7F" w:rsidRDefault="00EA2FCF">
            <w:pPr>
              <w:cnfStyle w:val="000000100000" w:firstRow="0" w:lastRow="0" w:firstColumn="0" w:lastColumn="0" w:oddVBand="0" w:evenVBand="0" w:oddHBand="1" w:evenHBand="0" w:firstRowFirstColumn="0" w:firstRowLastColumn="0" w:lastRowFirstColumn="0" w:lastRowLastColumn="0"/>
            </w:pPr>
            <w:r>
              <w:t>D</w:t>
            </w:r>
            <w:r w:rsidR="00C43650">
              <w:t>ensity</w:t>
            </w:r>
          </w:p>
        </w:tc>
        <w:tc>
          <w:tcPr>
            <w:tcW w:w="2693" w:type="dxa"/>
          </w:tcPr>
          <w:p w14:paraId="3AEC20DB" w14:textId="32A32C50" w:rsidR="00861ABE" w:rsidRPr="009A0B7F" w:rsidRDefault="00C43650">
            <w:pPr>
              <w:cnfStyle w:val="000000100000" w:firstRow="0" w:lastRow="0" w:firstColumn="0" w:lastColumn="0" w:oddVBand="0" w:evenVBand="0" w:oddHBand="1" w:evenHBand="0" w:firstRowFirstColumn="0" w:firstRowLastColumn="0" w:lastRowFirstColumn="0" w:lastRowLastColumn="0"/>
            </w:pPr>
            <w:r>
              <w:t>Not all the ingredients are separated</w:t>
            </w:r>
            <w:r w:rsidR="00422024">
              <w:t>,</w:t>
            </w:r>
            <w:r>
              <w:t xml:space="preserve"> for example</w:t>
            </w:r>
            <w:r w:rsidR="00422024">
              <w:t>,</w:t>
            </w:r>
            <w:r>
              <w:t xml:space="preserve"> the sugar.</w:t>
            </w:r>
          </w:p>
        </w:tc>
      </w:tr>
      <w:tr w:rsidR="00EA2FCF" w:rsidRPr="009A0B7F" w14:paraId="1D0EE207" w14:textId="77777777" w:rsidTr="00637D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DFF5106" w14:textId="372AA76E" w:rsidR="00EA2FCF" w:rsidRPr="009A0B7F" w:rsidRDefault="00EA2FCF" w:rsidP="00EA2FCF">
            <w:r w:rsidRPr="009A0B7F">
              <w:t>Oil and water mixture</w:t>
            </w:r>
          </w:p>
        </w:tc>
        <w:tc>
          <w:tcPr>
            <w:tcW w:w="1701" w:type="dxa"/>
          </w:tcPr>
          <w:p w14:paraId="46D45601" w14:textId="60E17D9F" w:rsidR="00EA2FCF" w:rsidRPr="009A0B7F" w:rsidRDefault="00EA2FCF" w:rsidP="00EA2FCF">
            <w:pPr>
              <w:cnfStyle w:val="000000010000" w:firstRow="0" w:lastRow="0" w:firstColumn="0" w:lastColumn="0" w:oddVBand="0" w:evenVBand="0" w:oddHBand="0" w:evenHBand="1" w:firstRowFirstColumn="0" w:firstRowLastColumn="0" w:lastRowFirstColumn="0" w:lastRowLastColumn="0"/>
            </w:pPr>
            <w:r w:rsidRPr="009A0B7F">
              <w:t>Oil</w:t>
            </w:r>
            <w:r w:rsidR="00DB6E0F">
              <w:t xml:space="preserve"> and</w:t>
            </w:r>
            <w:r w:rsidRPr="009A0B7F">
              <w:t xml:space="preserve"> water</w:t>
            </w:r>
          </w:p>
        </w:tc>
        <w:tc>
          <w:tcPr>
            <w:tcW w:w="1701" w:type="dxa"/>
          </w:tcPr>
          <w:p w14:paraId="5AF443E5" w14:textId="4E8B2909" w:rsidR="00EA2FCF" w:rsidRPr="009A0B7F" w:rsidRDefault="00EA2FCF" w:rsidP="00EA2FCF">
            <w:pPr>
              <w:cnfStyle w:val="000000010000" w:firstRow="0" w:lastRow="0" w:firstColumn="0" w:lastColumn="0" w:oddVBand="0" w:evenVBand="0" w:oddHBand="0" w:evenHBand="1" w:firstRowFirstColumn="0" w:firstRowLastColumn="0" w:lastRowFirstColumn="0" w:lastRowLastColumn="0"/>
            </w:pPr>
            <w:r>
              <w:t>D</w:t>
            </w:r>
            <w:r w:rsidRPr="009A0B7F">
              <w:t>ecantation</w:t>
            </w:r>
          </w:p>
        </w:tc>
        <w:tc>
          <w:tcPr>
            <w:tcW w:w="1843" w:type="dxa"/>
          </w:tcPr>
          <w:p w14:paraId="67DD98BB" w14:textId="7465314E" w:rsidR="00EA2FCF" w:rsidRPr="009A0B7F" w:rsidRDefault="00EA2FCF" w:rsidP="00EA2FCF">
            <w:pPr>
              <w:cnfStyle w:val="000000010000" w:firstRow="0" w:lastRow="0" w:firstColumn="0" w:lastColumn="0" w:oddVBand="0" w:evenVBand="0" w:oddHBand="0" w:evenHBand="1" w:firstRowFirstColumn="0" w:firstRowLastColumn="0" w:lastRowFirstColumn="0" w:lastRowLastColumn="0"/>
            </w:pPr>
            <w:r>
              <w:t>S</w:t>
            </w:r>
            <w:r w:rsidRPr="009A0B7F">
              <w:t>olubility</w:t>
            </w:r>
          </w:p>
        </w:tc>
        <w:tc>
          <w:tcPr>
            <w:tcW w:w="2693" w:type="dxa"/>
          </w:tcPr>
          <w:p w14:paraId="3B393765" w14:textId="13A2AAA2" w:rsidR="00EA2FCF" w:rsidRPr="009A0B7F" w:rsidRDefault="00EA2FCF" w:rsidP="00EA2FCF">
            <w:pPr>
              <w:cnfStyle w:val="000000010000" w:firstRow="0" w:lastRow="0" w:firstColumn="0" w:lastColumn="0" w:oddVBand="0" w:evenVBand="0" w:oddHBand="0" w:evenHBand="1" w:firstRowFirstColumn="0" w:firstRowLastColumn="0" w:lastRowFirstColumn="0" w:lastRowLastColumn="0"/>
            </w:pPr>
            <w:r w:rsidRPr="009A0B7F">
              <w:t xml:space="preserve">It is difficult to </w:t>
            </w:r>
            <w:r w:rsidR="00422024">
              <w:t>pour off only the oil from the mixture as some water also comes out</w:t>
            </w:r>
            <w:r w:rsidRPr="009A0B7F">
              <w:t>.</w:t>
            </w:r>
            <w:r>
              <w:t xml:space="preserve"> A separating funnel makes it easier to separate the </w:t>
            </w:r>
            <w:r w:rsidR="00DB6E0F">
              <w:t xml:space="preserve">2 </w:t>
            </w:r>
            <w:r>
              <w:t>liquids.</w:t>
            </w:r>
          </w:p>
        </w:tc>
      </w:tr>
      <w:tr w:rsidR="00EA2FCF" w:rsidRPr="009A0B7F" w14:paraId="4330840B" w14:textId="77777777" w:rsidTr="00637D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0BF8B8A0" w14:textId="168ABAF4" w:rsidR="00EA2FCF" w:rsidRPr="009A0B7F" w:rsidRDefault="00EA2FCF" w:rsidP="00EA2FCF">
            <w:r>
              <w:t>Salt</w:t>
            </w:r>
            <w:r w:rsidR="00DB6E0F">
              <w:t xml:space="preserve"> </w:t>
            </w:r>
            <w:r>
              <w:t>water</w:t>
            </w:r>
          </w:p>
        </w:tc>
        <w:tc>
          <w:tcPr>
            <w:tcW w:w="1701" w:type="dxa"/>
          </w:tcPr>
          <w:p w14:paraId="5FCF841A" w14:textId="1F27FC31" w:rsidR="00EA2FCF" w:rsidRPr="009A0B7F" w:rsidRDefault="00EA2FCF" w:rsidP="00EA2FCF">
            <w:pPr>
              <w:cnfStyle w:val="000000100000" w:firstRow="0" w:lastRow="0" w:firstColumn="0" w:lastColumn="0" w:oddVBand="0" w:evenVBand="0" w:oddHBand="1" w:evenHBand="0" w:firstRowFirstColumn="0" w:firstRowLastColumn="0" w:lastRowFirstColumn="0" w:lastRowLastColumn="0"/>
            </w:pPr>
            <w:r>
              <w:t>Salt and water</w:t>
            </w:r>
          </w:p>
        </w:tc>
        <w:tc>
          <w:tcPr>
            <w:tcW w:w="1701" w:type="dxa"/>
          </w:tcPr>
          <w:p w14:paraId="370BB934" w14:textId="7E147C2E" w:rsidR="00EA2FCF" w:rsidRPr="009A0B7F" w:rsidRDefault="00EA2FCF" w:rsidP="00EA2FCF">
            <w:pPr>
              <w:cnfStyle w:val="000000100000" w:firstRow="0" w:lastRow="0" w:firstColumn="0" w:lastColumn="0" w:oddVBand="0" w:evenVBand="0" w:oddHBand="1" w:evenHBand="0" w:firstRowFirstColumn="0" w:firstRowLastColumn="0" w:lastRowFirstColumn="0" w:lastRowLastColumn="0"/>
            </w:pPr>
            <w:r>
              <w:t>Distillation</w:t>
            </w:r>
            <w:r w:rsidR="00875B01">
              <w:t xml:space="preserve"> or evaporation</w:t>
            </w:r>
          </w:p>
        </w:tc>
        <w:tc>
          <w:tcPr>
            <w:tcW w:w="1843" w:type="dxa"/>
          </w:tcPr>
          <w:p w14:paraId="57CCDEF9" w14:textId="382ABED0" w:rsidR="00EA2FCF" w:rsidRPr="009A0B7F" w:rsidRDefault="00875B01" w:rsidP="00EA2FCF">
            <w:pPr>
              <w:cnfStyle w:val="000000100000" w:firstRow="0" w:lastRow="0" w:firstColumn="0" w:lastColumn="0" w:oddVBand="0" w:evenVBand="0" w:oddHBand="1" w:evenHBand="0" w:firstRowFirstColumn="0" w:firstRowLastColumn="0" w:lastRowFirstColumn="0" w:lastRowLastColumn="0"/>
            </w:pPr>
            <w:r>
              <w:t>Boiling point</w:t>
            </w:r>
          </w:p>
        </w:tc>
        <w:tc>
          <w:tcPr>
            <w:tcW w:w="2693" w:type="dxa"/>
          </w:tcPr>
          <w:p w14:paraId="6992E38D" w14:textId="5D0A0A56" w:rsidR="00EA2FCF" w:rsidRPr="009A0B7F" w:rsidRDefault="00875B01" w:rsidP="00EA2FCF">
            <w:pPr>
              <w:cnfStyle w:val="000000100000" w:firstRow="0" w:lastRow="0" w:firstColumn="0" w:lastColumn="0" w:oddVBand="0" w:evenVBand="0" w:oddHBand="1" w:evenHBand="0" w:firstRowFirstColumn="0" w:firstRowLastColumn="0" w:lastRowFirstColumn="0" w:lastRowLastColumn="0"/>
            </w:pPr>
            <w:r>
              <w:t xml:space="preserve">Evaporation only captures the salt, </w:t>
            </w:r>
            <w:r w:rsidR="00826444">
              <w:t>whereas</w:t>
            </w:r>
            <w:r>
              <w:t xml:space="preserve"> distillation can also recover the water.</w:t>
            </w:r>
          </w:p>
        </w:tc>
      </w:tr>
      <w:tr w:rsidR="00EA2FCF" w:rsidRPr="009A0B7F" w14:paraId="58125FCC" w14:textId="77777777" w:rsidTr="00637D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39FD4412" w14:textId="16B2F795" w:rsidR="00EA2FCF" w:rsidRPr="009A0B7F" w:rsidRDefault="00875B01" w:rsidP="00EA2FCF">
            <w:r>
              <w:t>Iron and sand</w:t>
            </w:r>
          </w:p>
        </w:tc>
        <w:tc>
          <w:tcPr>
            <w:tcW w:w="1701" w:type="dxa"/>
          </w:tcPr>
          <w:p w14:paraId="44294C5E" w14:textId="67A8D78B" w:rsidR="00EA2FCF" w:rsidRPr="009A0B7F" w:rsidRDefault="00875B01" w:rsidP="00EA2FCF">
            <w:pPr>
              <w:cnfStyle w:val="000000010000" w:firstRow="0" w:lastRow="0" w:firstColumn="0" w:lastColumn="0" w:oddVBand="0" w:evenVBand="0" w:oddHBand="0" w:evenHBand="1" w:firstRowFirstColumn="0" w:firstRowLastColumn="0" w:lastRowFirstColumn="0" w:lastRowLastColumn="0"/>
            </w:pPr>
            <w:r>
              <w:t>Iron filings and sand</w:t>
            </w:r>
          </w:p>
        </w:tc>
        <w:tc>
          <w:tcPr>
            <w:tcW w:w="1701" w:type="dxa"/>
          </w:tcPr>
          <w:p w14:paraId="7F638637" w14:textId="32BE0D8E" w:rsidR="00EA2FCF" w:rsidRPr="009A0B7F" w:rsidRDefault="003B504F" w:rsidP="00EA2FCF">
            <w:pPr>
              <w:cnfStyle w:val="000000010000" w:firstRow="0" w:lastRow="0" w:firstColumn="0" w:lastColumn="0" w:oddVBand="0" w:evenVBand="0" w:oddHBand="0" w:evenHBand="1" w:firstRowFirstColumn="0" w:firstRowLastColumn="0" w:lastRowFirstColumn="0" w:lastRowLastColumn="0"/>
            </w:pPr>
            <w:r>
              <w:t>Magnetic separation</w:t>
            </w:r>
          </w:p>
        </w:tc>
        <w:tc>
          <w:tcPr>
            <w:tcW w:w="1843" w:type="dxa"/>
          </w:tcPr>
          <w:p w14:paraId="2820E48B" w14:textId="152B2EF0" w:rsidR="00EA2FCF" w:rsidRPr="009A0B7F" w:rsidRDefault="003B504F" w:rsidP="00EA2FCF">
            <w:pPr>
              <w:cnfStyle w:val="000000010000" w:firstRow="0" w:lastRow="0" w:firstColumn="0" w:lastColumn="0" w:oddVBand="0" w:evenVBand="0" w:oddHBand="0" w:evenHBand="1" w:firstRowFirstColumn="0" w:firstRowLastColumn="0" w:lastRowFirstColumn="0" w:lastRowLastColumn="0"/>
            </w:pPr>
            <w:r>
              <w:t>Magnetism</w:t>
            </w:r>
          </w:p>
        </w:tc>
        <w:tc>
          <w:tcPr>
            <w:tcW w:w="2693" w:type="dxa"/>
          </w:tcPr>
          <w:p w14:paraId="10EC6604" w14:textId="730696FC" w:rsidR="00EA2FCF" w:rsidRPr="009A0B7F" w:rsidRDefault="00063DC3" w:rsidP="00EA2FCF">
            <w:pPr>
              <w:cnfStyle w:val="000000010000" w:firstRow="0" w:lastRow="0" w:firstColumn="0" w:lastColumn="0" w:oddVBand="0" w:evenVBand="0" w:oddHBand="0" w:evenHBand="1" w:firstRowFirstColumn="0" w:firstRowLastColumn="0" w:lastRowFirstColumn="0" w:lastRowLastColumn="0"/>
            </w:pPr>
            <w:r>
              <w:t>If the san</w:t>
            </w:r>
            <w:r w:rsidR="00637DCD">
              <w:t>d</w:t>
            </w:r>
            <w:r>
              <w:t xml:space="preserve"> is </w:t>
            </w:r>
            <w:r w:rsidR="00D3245C">
              <w:t xml:space="preserve">slightly wet, the </w:t>
            </w:r>
            <w:r w:rsidR="00D0652D">
              <w:t>iron filings</w:t>
            </w:r>
            <w:r w:rsidR="00D3245C">
              <w:t xml:space="preserve"> </w:t>
            </w:r>
            <w:r w:rsidR="00D0652D">
              <w:t>stick</w:t>
            </w:r>
            <w:r w:rsidR="00D3245C">
              <w:t xml:space="preserve"> to it</w:t>
            </w:r>
            <w:r>
              <w:t xml:space="preserve"> and the magnet does not remove all </w:t>
            </w:r>
            <w:r w:rsidR="00D0652D">
              <w:t>of them</w:t>
            </w:r>
            <w:r>
              <w:t>.</w:t>
            </w:r>
          </w:p>
        </w:tc>
      </w:tr>
      <w:tr w:rsidR="00EA2FCF" w:rsidRPr="009A0B7F" w14:paraId="203535FC" w14:textId="77777777" w:rsidTr="00637D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56A1387" w14:textId="2876807C" w:rsidR="00EA2FCF" w:rsidRPr="009A0B7F" w:rsidRDefault="00043EA9" w:rsidP="00EA2FCF">
            <w:r>
              <w:t>Unprocessed grain</w:t>
            </w:r>
          </w:p>
        </w:tc>
        <w:tc>
          <w:tcPr>
            <w:tcW w:w="1701" w:type="dxa"/>
          </w:tcPr>
          <w:p w14:paraId="617BFD14" w14:textId="1F040ED3" w:rsidR="00EA2FCF" w:rsidRPr="00C12EB7" w:rsidRDefault="00C12EB7" w:rsidP="00C12EB7">
            <w:pPr>
              <w:cnfStyle w:val="000000100000" w:firstRow="0" w:lastRow="0" w:firstColumn="0" w:lastColumn="0" w:oddVBand="0" w:evenVBand="0" w:oddHBand="1" w:evenHBand="0" w:firstRowFirstColumn="0" w:firstRowLastColumn="0" w:lastRowFirstColumn="0" w:lastRowLastColumn="0"/>
            </w:pPr>
            <w:r>
              <w:t>Grain and husk</w:t>
            </w:r>
          </w:p>
        </w:tc>
        <w:tc>
          <w:tcPr>
            <w:tcW w:w="1701" w:type="dxa"/>
          </w:tcPr>
          <w:p w14:paraId="6CA8DCB4" w14:textId="5A1048A3" w:rsidR="00EA2FCF" w:rsidRPr="009A0B7F" w:rsidRDefault="00C12EB7" w:rsidP="00EA2FCF">
            <w:pPr>
              <w:cnfStyle w:val="000000100000" w:firstRow="0" w:lastRow="0" w:firstColumn="0" w:lastColumn="0" w:oddVBand="0" w:evenVBand="0" w:oddHBand="1" w:evenHBand="0" w:firstRowFirstColumn="0" w:firstRowLastColumn="0" w:lastRowFirstColumn="0" w:lastRowLastColumn="0"/>
            </w:pPr>
            <w:r>
              <w:t>Winnowing</w:t>
            </w:r>
          </w:p>
        </w:tc>
        <w:tc>
          <w:tcPr>
            <w:tcW w:w="1843" w:type="dxa"/>
          </w:tcPr>
          <w:p w14:paraId="2527C992" w14:textId="6FCCC5DF" w:rsidR="00EA2FCF" w:rsidRPr="009A0B7F" w:rsidRDefault="00925AE1" w:rsidP="00EA2FCF">
            <w:pPr>
              <w:cnfStyle w:val="000000100000" w:firstRow="0" w:lastRow="0" w:firstColumn="0" w:lastColumn="0" w:oddVBand="0" w:evenVBand="0" w:oddHBand="1" w:evenHBand="0" w:firstRowFirstColumn="0" w:firstRowLastColumn="0" w:lastRowFirstColumn="0" w:lastRowLastColumn="0"/>
            </w:pPr>
            <w:r>
              <w:t>Mass</w:t>
            </w:r>
          </w:p>
        </w:tc>
        <w:tc>
          <w:tcPr>
            <w:tcW w:w="2693" w:type="dxa"/>
          </w:tcPr>
          <w:p w14:paraId="026CBA56" w14:textId="1BE1F09F" w:rsidR="00EA2FCF" w:rsidRPr="009A0B7F" w:rsidRDefault="00925AE1" w:rsidP="00EA2FCF">
            <w:pPr>
              <w:cnfStyle w:val="000000100000" w:firstRow="0" w:lastRow="0" w:firstColumn="0" w:lastColumn="0" w:oddVBand="0" w:evenVBand="0" w:oddHBand="1" w:evenHBand="0" w:firstRowFirstColumn="0" w:firstRowLastColumn="0" w:lastRowFirstColumn="0" w:lastRowLastColumn="0"/>
            </w:pPr>
            <w:r>
              <w:t xml:space="preserve">Some husk is firmly attached to the grain and needs to be threshed </w:t>
            </w:r>
            <w:r w:rsidR="00576636">
              <w:t>off before further</w:t>
            </w:r>
            <w:r>
              <w:t xml:space="preserve"> winnowing.</w:t>
            </w:r>
          </w:p>
        </w:tc>
      </w:tr>
      <w:tr w:rsidR="00063DC3" w:rsidRPr="009A0B7F" w14:paraId="29ABC322" w14:textId="77777777" w:rsidTr="00637D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3190F6E" w14:textId="4A207E7D" w:rsidR="00063DC3" w:rsidRPr="009A0B7F" w:rsidRDefault="00925AE1" w:rsidP="00EA2FCF">
            <w:r>
              <w:t xml:space="preserve">Sand </w:t>
            </w:r>
            <w:r w:rsidR="00575063">
              <w:t>and flour</w:t>
            </w:r>
          </w:p>
        </w:tc>
        <w:tc>
          <w:tcPr>
            <w:tcW w:w="1701" w:type="dxa"/>
          </w:tcPr>
          <w:p w14:paraId="43719EC4" w14:textId="56A29AEF" w:rsidR="00063DC3" w:rsidRPr="009A0B7F" w:rsidRDefault="00575063" w:rsidP="00EA2FCF">
            <w:pPr>
              <w:cnfStyle w:val="000000010000" w:firstRow="0" w:lastRow="0" w:firstColumn="0" w:lastColumn="0" w:oddVBand="0" w:evenVBand="0" w:oddHBand="0" w:evenHBand="1" w:firstRowFirstColumn="0" w:firstRowLastColumn="0" w:lastRowFirstColumn="0" w:lastRowLastColumn="0"/>
            </w:pPr>
            <w:r>
              <w:t>Sand and flour</w:t>
            </w:r>
          </w:p>
        </w:tc>
        <w:tc>
          <w:tcPr>
            <w:tcW w:w="1701" w:type="dxa"/>
          </w:tcPr>
          <w:p w14:paraId="78E49AB1" w14:textId="3764ACA2" w:rsidR="00063DC3" w:rsidRPr="009A0B7F" w:rsidRDefault="00575063" w:rsidP="00EA2FCF">
            <w:pPr>
              <w:cnfStyle w:val="000000010000" w:firstRow="0" w:lastRow="0" w:firstColumn="0" w:lastColumn="0" w:oddVBand="0" w:evenVBand="0" w:oddHBand="0" w:evenHBand="1" w:firstRowFirstColumn="0" w:firstRowLastColumn="0" w:lastRowFirstColumn="0" w:lastRowLastColumn="0"/>
            </w:pPr>
            <w:r>
              <w:t>Sieving (filtering)</w:t>
            </w:r>
          </w:p>
        </w:tc>
        <w:tc>
          <w:tcPr>
            <w:tcW w:w="1843" w:type="dxa"/>
          </w:tcPr>
          <w:p w14:paraId="750F822A" w14:textId="5348E33D" w:rsidR="00063DC3" w:rsidRPr="009A0B7F" w:rsidRDefault="00575063" w:rsidP="00EA2FCF">
            <w:pPr>
              <w:cnfStyle w:val="000000010000" w:firstRow="0" w:lastRow="0" w:firstColumn="0" w:lastColumn="0" w:oddVBand="0" w:evenVBand="0" w:oddHBand="0" w:evenHBand="1" w:firstRowFirstColumn="0" w:firstRowLastColumn="0" w:lastRowFirstColumn="0" w:lastRowLastColumn="0"/>
            </w:pPr>
            <w:r>
              <w:t>Particle size</w:t>
            </w:r>
          </w:p>
        </w:tc>
        <w:tc>
          <w:tcPr>
            <w:tcW w:w="2693" w:type="dxa"/>
          </w:tcPr>
          <w:p w14:paraId="6F018DD9" w14:textId="03CA05F8" w:rsidR="00063DC3" w:rsidRPr="009A0B7F" w:rsidRDefault="00826444" w:rsidP="00EA2FCF">
            <w:pPr>
              <w:cnfStyle w:val="000000010000" w:firstRow="0" w:lastRow="0" w:firstColumn="0" w:lastColumn="0" w:oddVBand="0" w:evenVBand="0" w:oddHBand="0" w:evenHBand="1" w:firstRowFirstColumn="0" w:firstRowLastColumn="0" w:lastRowFirstColumn="0" w:lastRowLastColumn="0"/>
            </w:pPr>
            <w:r>
              <w:t xml:space="preserve">Some of the smaller pieces of sand go through the sieve. A finer sieve is needed </w:t>
            </w:r>
            <w:r w:rsidR="00B360DB">
              <w:t>to remove all sand completely</w:t>
            </w:r>
            <w:r>
              <w:t>.</w:t>
            </w:r>
          </w:p>
        </w:tc>
      </w:tr>
    </w:tbl>
    <w:p w14:paraId="20EC778E" w14:textId="1089CC69" w:rsidR="00066B67" w:rsidRDefault="00066B67" w:rsidP="00066B67">
      <w:r>
        <w:t xml:space="preserve">You have been given an </w:t>
      </w:r>
      <w:r w:rsidR="00ED2EAC">
        <w:t xml:space="preserve">unknown </w:t>
      </w:r>
      <w:r>
        <w:t>mixture. Determine which separation techniques</w:t>
      </w:r>
      <w:r w:rsidR="00576636">
        <w:t>, in which order,</w:t>
      </w:r>
      <w:r>
        <w:t xml:space="preserve"> will best separate the components of the mixture.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A sample student response."/>
      </w:tblPr>
      <w:tblGrid>
        <w:gridCol w:w="2263"/>
        <w:gridCol w:w="7365"/>
      </w:tblGrid>
      <w:tr w:rsidR="00066B67" w14:paraId="03749220" w14:textId="77777777" w:rsidTr="004613ED">
        <w:tc>
          <w:tcPr>
            <w:tcW w:w="2263" w:type="dxa"/>
          </w:tcPr>
          <w:p w14:paraId="2AB34FD7" w14:textId="77777777" w:rsidR="00066B67" w:rsidRDefault="00066B67" w:rsidP="004613ED">
            <w:r>
              <w:t>Mixture components:</w:t>
            </w:r>
          </w:p>
        </w:tc>
        <w:tc>
          <w:tcPr>
            <w:tcW w:w="7365" w:type="dxa"/>
            <w:tcBorders>
              <w:bottom w:val="single" w:sz="4" w:space="0" w:color="auto"/>
            </w:tcBorders>
          </w:tcPr>
          <w:p w14:paraId="3C0AC000" w14:textId="37EE031F" w:rsidR="00066B67" w:rsidRDefault="00066B67" w:rsidP="004613ED">
            <w:r>
              <w:t>Sand, gravel, cork and iron filings</w:t>
            </w:r>
            <w:r w:rsidR="00DB6E0F">
              <w:t>.</w:t>
            </w:r>
          </w:p>
        </w:tc>
      </w:tr>
    </w:tbl>
    <w:p w14:paraId="2A168C19" w14:textId="77777777" w:rsidR="00066B67" w:rsidRDefault="00066B67" w:rsidP="00066B67">
      <w:r>
        <w:t>Identify the physical property that can be used to separate each substance from the mixture.</w:t>
      </w:r>
    </w:p>
    <w:p w14:paraId="336BD2FB" w14:textId="30EF3C23" w:rsidR="00DB6E0F" w:rsidRDefault="00DB6E0F" w:rsidP="0081617E">
      <w:pPr>
        <w:pStyle w:val="Caption"/>
      </w:pPr>
      <w:r>
        <w:t xml:space="preserve">Table </w:t>
      </w:r>
      <w:r>
        <w:fldChar w:fldCharType="begin"/>
      </w:r>
      <w:r>
        <w:instrText xml:space="preserve"> SEQ Table \* ARABIC </w:instrText>
      </w:r>
      <w:r>
        <w:fldChar w:fldCharType="separate"/>
      </w:r>
      <w:r w:rsidR="00177CE7">
        <w:rPr>
          <w:noProof/>
        </w:rPr>
        <w:t>10</w:t>
      </w:r>
      <w:r>
        <w:fldChar w:fldCharType="end"/>
      </w:r>
      <w:r>
        <w:t xml:space="preserve"> – identifying physical properties to separate substances from the mixture</w:t>
      </w:r>
    </w:p>
    <w:tbl>
      <w:tblPr>
        <w:tblStyle w:val="Tableheader"/>
        <w:tblW w:w="0" w:type="auto"/>
        <w:tblLook w:val="04A0" w:firstRow="1" w:lastRow="0" w:firstColumn="1" w:lastColumn="0" w:noHBand="0" w:noVBand="1"/>
        <w:tblDescription w:val="Table with blank spaces for student reponses."/>
      </w:tblPr>
      <w:tblGrid>
        <w:gridCol w:w="3209"/>
        <w:gridCol w:w="3209"/>
        <w:gridCol w:w="3210"/>
      </w:tblGrid>
      <w:tr w:rsidR="00066B67" w:rsidRPr="00DB6E0F" w14:paraId="374559AF" w14:textId="77777777" w:rsidTr="00DB6E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3E0976F2" w14:textId="77777777" w:rsidR="00066B67" w:rsidRPr="00DB6E0F" w:rsidRDefault="00066B67" w:rsidP="00DB6E0F">
            <w:r w:rsidRPr="00DB6E0F">
              <w:t>Substance</w:t>
            </w:r>
          </w:p>
        </w:tc>
        <w:tc>
          <w:tcPr>
            <w:tcW w:w="3209" w:type="dxa"/>
          </w:tcPr>
          <w:p w14:paraId="0C24EFEB" w14:textId="79E76A8B" w:rsidR="00066B67" w:rsidRPr="00DB6E0F" w:rsidRDefault="00066B67" w:rsidP="00DB6E0F">
            <w:pPr>
              <w:cnfStyle w:val="100000000000" w:firstRow="1" w:lastRow="0" w:firstColumn="0" w:lastColumn="0" w:oddVBand="0" w:evenVBand="0" w:oddHBand="0" w:evenHBand="0" w:firstRowFirstColumn="0" w:firstRowLastColumn="0" w:lastRowFirstColumn="0" w:lastRowLastColumn="0"/>
            </w:pPr>
            <w:r w:rsidRPr="00DB6E0F">
              <w:t>Physical propert</w:t>
            </w:r>
            <w:r w:rsidR="00F7207D" w:rsidRPr="00DB6E0F">
              <w:t>ies</w:t>
            </w:r>
          </w:p>
        </w:tc>
        <w:tc>
          <w:tcPr>
            <w:tcW w:w="3210" w:type="dxa"/>
          </w:tcPr>
          <w:p w14:paraId="0014C139" w14:textId="77777777" w:rsidR="00066B67" w:rsidRPr="00DB6E0F" w:rsidRDefault="00066B67" w:rsidP="00DB6E0F">
            <w:pPr>
              <w:cnfStyle w:val="100000000000" w:firstRow="1" w:lastRow="0" w:firstColumn="0" w:lastColumn="0" w:oddVBand="0" w:evenVBand="0" w:oddHBand="0" w:evenHBand="0" w:firstRowFirstColumn="0" w:firstRowLastColumn="0" w:lastRowFirstColumn="0" w:lastRowLastColumn="0"/>
            </w:pPr>
            <w:r w:rsidRPr="00DB6E0F">
              <w:t>Separation technique</w:t>
            </w:r>
          </w:p>
        </w:tc>
      </w:tr>
      <w:tr w:rsidR="00066B67" w:rsidRPr="00DB6E0F" w14:paraId="6E84FDA8" w14:textId="77777777" w:rsidTr="00DB6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7A8E6E55" w14:textId="23665474" w:rsidR="00066B67" w:rsidRPr="00DB6E0F" w:rsidRDefault="00096749" w:rsidP="00DB6E0F">
            <w:r w:rsidRPr="00DB6E0F">
              <w:t>Sand</w:t>
            </w:r>
          </w:p>
        </w:tc>
        <w:tc>
          <w:tcPr>
            <w:tcW w:w="3209" w:type="dxa"/>
          </w:tcPr>
          <w:p w14:paraId="64526A5E" w14:textId="77777777" w:rsidR="00066B67" w:rsidRPr="00DB6E0F" w:rsidRDefault="00F7207D" w:rsidP="00DB6E0F">
            <w:pPr>
              <w:pStyle w:val="ListBullet"/>
              <w:cnfStyle w:val="000000100000" w:firstRow="0" w:lastRow="0" w:firstColumn="0" w:lastColumn="0" w:oddVBand="0" w:evenVBand="0" w:oddHBand="1" w:evenHBand="0" w:firstRowFirstColumn="0" w:firstRowLastColumn="0" w:lastRowFirstColumn="0" w:lastRowLastColumn="0"/>
            </w:pPr>
            <w:r w:rsidRPr="00DB6E0F">
              <w:t>Insoluble</w:t>
            </w:r>
          </w:p>
          <w:p w14:paraId="452B9F9A" w14:textId="060998C9" w:rsidR="00F7207D" w:rsidRPr="00DB6E0F" w:rsidRDefault="00DF6967" w:rsidP="00DB6E0F">
            <w:pPr>
              <w:pStyle w:val="ListBullet"/>
              <w:cnfStyle w:val="000000100000" w:firstRow="0" w:lastRow="0" w:firstColumn="0" w:lastColumn="0" w:oddVBand="0" w:evenVBand="0" w:oddHBand="1" w:evenHBand="0" w:firstRowFirstColumn="0" w:firstRowLastColumn="0" w:lastRowFirstColumn="0" w:lastRowLastColumn="0"/>
            </w:pPr>
            <w:r w:rsidRPr="00DB6E0F">
              <w:t>Small particle size</w:t>
            </w:r>
          </w:p>
        </w:tc>
        <w:tc>
          <w:tcPr>
            <w:tcW w:w="3210" w:type="dxa"/>
          </w:tcPr>
          <w:p w14:paraId="3596A000" w14:textId="3FC9F907" w:rsidR="00066B67" w:rsidRPr="00DB6E0F" w:rsidRDefault="00E20875" w:rsidP="00DB6E0F">
            <w:pPr>
              <w:cnfStyle w:val="000000100000" w:firstRow="0" w:lastRow="0" w:firstColumn="0" w:lastColumn="0" w:oddVBand="0" w:evenVBand="0" w:oddHBand="1" w:evenHBand="0" w:firstRowFirstColumn="0" w:firstRowLastColumn="0" w:lastRowFirstColumn="0" w:lastRowLastColumn="0"/>
            </w:pPr>
            <w:r w:rsidRPr="00DB6E0F">
              <w:t>Sieve (which allows the sand to pass through)</w:t>
            </w:r>
            <w:r w:rsidR="00DB6E0F">
              <w:t>.</w:t>
            </w:r>
          </w:p>
        </w:tc>
      </w:tr>
      <w:tr w:rsidR="00066B67" w:rsidRPr="00DB6E0F" w14:paraId="6A1DF9CE" w14:textId="77777777" w:rsidTr="00DB6E0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7F04182E" w14:textId="194F46BC" w:rsidR="00066B67" w:rsidRPr="00DB6E0F" w:rsidRDefault="00096749" w:rsidP="00DB6E0F">
            <w:r w:rsidRPr="00DB6E0F">
              <w:t>Gravel</w:t>
            </w:r>
          </w:p>
        </w:tc>
        <w:tc>
          <w:tcPr>
            <w:tcW w:w="3209" w:type="dxa"/>
          </w:tcPr>
          <w:p w14:paraId="68236F62" w14:textId="77777777" w:rsidR="00066B67" w:rsidRPr="00DB6E0F" w:rsidRDefault="00DF6967" w:rsidP="00DB6E0F">
            <w:pPr>
              <w:pStyle w:val="ListBullet"/>
              <w:cnfStyle w:val="000000010000" w:firstRow="0" w:lastRow="0" w:firstColumn="0" w:lastColumn="0" w:oddVBand="0" w:evenVBand="0" w:oddHBand="0" w:evenHBand="1" w:firstRowFirstColumn="0" w:firstRowLastColumn="0" w:lastRowFirstColumn="0" w:lastRowLastColumn="0"/>
            </w:pPr>
            <w:r w:rsidRPr="00DB6E0F">
              <w:t>Insoluble</w:t>
            </w:r>
          </w:p>
          <w:p w14:paraId="5B208A2E" w14:textId="77098359" w:rsidR="00DF6967" w:rsidRPr="00DB6E0F" w:rsidRDefault="00DF6967" w:rsidP="00DB6E0F">
            <w:pPr>
              <w:pStyle w:val="ListBullet"/>
              <w:cnfStyle w:val="000000010000" w:firstRow="0" w:lastRow="0" w:firstColumn="0" w:lastColumn="0" w:oddVBand="0" w:evenVBand="0" w:oddHBand="0" w:evenHBand="1" w:firstRowFirstColumn="0" w:firstRowLastColumn="0" w:lastRowFirstColumn="0" w:lastRowLastColumn="0"/>
            </w:pPr>
            <w:r w:rsidRPr="00DB6E0F">
              <w:t>Large particle size</w:t>
            </w:r>
          </w:p>
        </w:tc>
        <w:tc>
          <w:tcPr>
            <w:tcW w:w="3210" w:type="dxa"/>
          </w:tcPr>
          <w:p w14:paraId="0A61EF17" w14:textId="5D8B0CB0" w:rsidR="00066B67" w:rsidRPr="00DB6E0F" w:rsidRDefault="00431848" w:rsidP="00DB6E0F">
            <w:pPr>
              <w:cnfStyle w:val="000000010000" w:firstRow="0" w:lastRow="0" w:firstColumn="0" w:lastColumn="0" w:oddVBand="0" w:evenVBand="0" w:oddHBand="0" w:evenHBand="1" w:firstRowFirstColumn="0" w:firstRowLastColumn="0" w:lastRowFirstColumn="0" w:lastRowLastColumn="0"/>
            </w:pPr>
            <w:r w:rsidRPr="00DB6E0F">
              <w:t xml:space="preserve">Sieving will separate gravel from sand, </w:t>
            </w:r>
            <w:r w:rsidR="00576636" w:rsidRPr="00DB6E0F">
              <w:t xml:space="preserve">and </w:t>
            </w:r>
            <w:r w:rsidRPr="00DB6E0F">
              <w:t>decanting will separate the cork from the gravel if water is added.</w:t>
            </w:r>
          </w:p>
        </w:tc>
      </w:tr>
      <w:tr w:rsidR="00066B67" w:rsidRPr="00DB6E0F" w14:paraId="25351764" w14:textId="77777777" w:rsidTr="00DB6E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1B05335F" w14:textId="09F9A074" w:rsidR="00066B67" w:rsidRPr="00DB6E0F" w:rsidRDefault="00096749" w:rsidP="00DB6E0F">
            <w:r w:rsidRPr="00DB6E0F">
              <w:t>Cork</w:t>
            </w:r>
          </w:p>
        </w:tc>
        <w:tc>
          <w:tcPr>
            <w:tcW w:w="3209" w:type="dxa"/>
          </w:tcPr>
          <w:p w14:paraId="03E3174F" w14:textId="77777777" w:rsidR="00066B67" w:rsidRPr="00DB6E0F" w:rsidRDefault="00DF6967" w:rsidP="00DB6E0F">
            <w:pPr>
              <w:pStyle w:val="ListBullet"/>
              <w:cnfStyle w:val="000000100000" w:firstRow="0" w:lastRow="0" w:firstColumn="0" w:lastColumn="0" w:oddVBand="0" w:evenVBand="0" w:oddHBand="1" w:evenHBand="0" w:firstRowFirstColumn="0" w:firstRowLastColumn="0" w:lastRowFirstColumn="0" w:lastRowLastColumn="0"/>
            </w:pPr>
            <w:r w:rsidRPr="00DB6E0F">
              <w:t>Insoluble</w:t>
            </w:r>
          </w:p>
          <w:p w14:paraId="075891B1" w14:textId="77777777" w:rsidR="00DF6967" w:rsidRPr="00DB6E0F" w:rsidRDefault="00DF6967" w:rsidP="00DB6E0F">
            <w:pPr>
              <w:pStyle w:val="ListBullet"/>
              <w:cnfStyle w:val="000000100000" w:firstRow="0" w:lastRow="0" w:firstColumn="0" w:lastColumn="0" w:oddVBand="0" w:evenVBand="0" w:oddHBand="1" w:evenHBand="0" w:firstRowFirstColumn="0" w:firstRowLastColumn="0" w:lastRowFirstColumn="0" w:lastRowLastColumn="0"/>
            </w:pPr>
            <w:r w:rsidRPr="00DB6E0F">
              <w:t>Large particles size</w:t>
            </w:r>
          </w:p>
          <w:p w14:paraId="31908DB1" w14:textId="44C6320F" w:rsidR="00DF6967" w:rsidRPr="00DB6E0F" w:rsidRDefault="00DF6967" w:rsidP="00DB6E0F">
            <w:pPr>
              <w:pStyle w:val="ListBullet"/>
              <w:cnfStyle w:val="000000100000" w:firstRow="0" w:lastRow="0" w:firstColumn="0" w:lastColumn="0" w:oddVBand="0" w:evenVBand="0" w:oddHBand="1" w:evenHBand="0" w:firstRowFirstColumn="0" w:firstRowLastColumn="0" w:lastRowFirstColumn="0" w:lastRowLastColumn="0"/>
            </w:pPr>
            <w:r w:rsidRPr="00DB6E0F">
              <w:t>Very low density</w:t>
            </w:r>
          </w:p>
        </w:tc>
        <w:tc>
          <w:tcPr>
            <w:tcW w:w="3210" w:type="dxa"/>
          </w:tcPr>
          <w:p w14:paraId="11989266" w14:textId="16AF7609" w:rsidR="00066B67" w:rsidRPr="00DB6E0F" w:rsidRDefault="007B75A1" w:rsidP="00DB6E0F">
            <w:pPr>
              <w:cnfStyle w:val="000000100000" w:firstRow="0" w:lastRow="0" w:firstColumn="0" w:lastColumn="0" w:oddVBand="0" w:evenVBand="0" w:oddHBand="1" w:evenHBand="0" w:firstRowFirstColumn="0" w:firstRowLastColumn="0" w:lastRowFirstColumn="0" w:lastRowLastColumn="0"/>
            </w:pPr>
            <w:r w:rsidRPr="00DB6E0F">
              <w:t>Floatation and decanting (the cork will float on water)</w:t>
            </w:r>
            <w:r w:rsidR="00DB6E0F">
              <w:t>.</w:t>
            </w:r>
          </w:p>
        </w:tc>
      </w:tr>
      <w:tr w:rsidR="00096749" w:rsidRPr="00DB6E0F" w14:paraId="50DD4978" w14:textId="77777777" w:rsidTr="00DB6E0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3F3660FF" w14:textId="295363D8" w:rsidR="00096749" w:rsidRPr="00DB6E0F" w:rsidRDefault="00F7207D" w:rsidP="00DB6E0F">
            <w:r w:rsidRPr="00DB6E0F">
              <w:t>Iron filings</w:t>
            </w:r>
          </w:p>
        </w:tc>
        <w:tc>
          <w:tcPr>
            <w:tcW w:w="3209" w:type="dxa"/>
          </w:tcPr>
          <w:p w14:paraId="2433E397" w14:textId="44E03998" w:rsidR="00096749" w:rsidRPr="00DB6E0F" w:rsidRDefault="00F13644" w:rsidP="00DB6E0F">
            <w:pPr>
              <w:pStyle w:val="ListBullet"/>
              <w:cnfStyle w:val="000000010000" w:firstRow="0" w:lastRow="0" w:firstColumn="0" w:lastColumn="0" w:oddVBand="0" w:evenVBand="0" w:oddHBand="0" w:evenHBand="1" w:firstRowFirstColumn="0" w:firstRowLastColumn="0" w:lastRowFirstColumn="0" w:lastRowLastColumn="0"/>
            </w:pPr>
            <w:r w:rsidRPr="00DB6E0F">
              <w:t>Magnetic</w:t>
            </w:r>
          </w:p>
        </w:tc>
        <w:tc>
          <w:tcPr>
            <w:tcW w:w="3210" w:type="dxa"/>
          </w:tcPr>
          <w:p w14:paraId="75AEE03C" w14:textId="64869B87" w:rsidR="00096749" w:rsidRPr="00DB6E0F" w:rsidRDefault="00152E99" w:rsidP="00DB6E0F">
            <w:pPr>
              <w:cnfStyle w:val="000000010000" w:firstRow="0" w:lastRow="0" w:firstColumn="0" w:lastColumn="0" w:oddVBand="0" w:evenVBand="0" w:oddHBand="0" w:evenHBand="1" w:firstRowFirstColumn="0" w:firstRowLastColumn="0" w:lastRowFirstColumn="0" w:lastRowLastColumn="0"/>
            </w:pPr>
            <w:r w:rsidRPr="00DB6E0F">
              <w:t>Magnetic separation</w:t>
            </w:r>
            <w:r w:rsidR="00DB6E0F">
              <w:t>.</w:t>
            </w:r>
          </w:p>
        </w:tc>
      </w:tr>
    </w:tbl>
    <w:p w14:paraId="00CF23FC" w14:textId="078AD0F9" w:rsidR="00066B67" w:rsidRDefault="00066B67" w:rsidP="00066B67">
      <w:r>
        <w:t xml:space="preserve">Identify the sequence </w:t>
      </w:r>
      <w:r w:rsidR="00576636">
        <w:t xml:space="preserve">in which </w:t>
      </w:r>
      <w:r>
        <w:t>the separation techniques should be used for the best result.</w:t>
      </w:r>
    </w:p>
    <w:tbl>
      <w:tblPr>
        <w:tblStyle w:val="TableGrid"/>
        <w:tblW w:w="0" w:type="auto"/>
        <w:tblLook w:val="04A0" w:firstRow="1" w:lastRow="0" w:firstColumn="1" w:lastColumn="0" w:noHBand="0" w:noVBand="1"/>
        <w:tblDescription w:val="Sample student response."/>
      </w:tblPr>
      <w:tblGrid>
        <w:gridCol w:w="9628"/>
      </w:tblGrid>
      <w:tr w:rsidR="00066B67" w14:paraId="257B19E2" w14:textId="77777777" w:rsidTr="004613ED">
        <w:tc>
          <w:tcPr>
            <w:tcW w:w="9628" w:type="dxa"/>
          </w:tcPr>
          <w:p w14:paraId="25A4270E" w14:textId="316EED54" w:rsidR="00066B67" w:rsidRDefault="0067401A" w:rsidP="004613ED">
            <w:r>
              <w:t>Magnetic separation</w:t>
            </w:r>
            <w:r w:rsidR="0085021E">
              <w:t xml:space="preserve"> to remove iron</w:t>
            </w:r>
            <w:r w:rsidR="00273636">
              <w:t>,</w:t>
            </w:r>
            <w:r w:rsidR="0085021E">
              <w:t xml:space="preserve"> </w:t>
            </w:r>
            <w:r w:rsidR="00273636">
              <w:t>s</w:t>
            </w:r>
            <w:r>
              <w:t>ieving</w:t>
            </w:r>
            <w:r w:rsidR="0085021E">
              <w:t xml:space="preserve"> to remove sand</w:t>
            </w:r>
            <w:r w:rsidR="00273636">
              <w:t xml:space="preserve"> and</w:t>
            </w:r>
            <w:r w:rsidR="0085021E">
              <w:t xml:space="preserve"> </w:t>
            </w:r>
            <w:r w:rsidR="00273636">
              <w:t>f</w:t>
            </w:r>
            <w:r w:rsidR="003B1D1E">
              <w:t xml:space="preserve">loatation </w:t>
            </w:r>
            <w:r w:rsidR="00273636">
              <w:t>and</w:t>
            </w:r>
            <w:r w:rsidR="003B1D1E">
              <w:t xml:space="preserve"> decanting into a sieve to remove the cork</w:t>
            </w:r>
            <w:r w:rsidR="00273636">
              <w:t>. G</w:t>
            </w:r>
            <w:r w:rsidR="003B1D1E">
              <w:t>ravel will remain at the end.</w:t>
            </w:r>
          </w:p>
        </w:tc>
      </w:tr>
    </w:tbl>
    <w:p w14:paraId="7E9CB140" w14:textId="00283EC4" w:rsidR="00066B67" w:rsidRDefault="00066B67" w:rsidP="00066B67">
      <w:r>
        <w:t>Test your separation techniques and sequence</w:t>
      </w:r>
      <w:r w:rsidR="00576636">
        <w:t>,</w:t>
      </w:r>
      <w:r>
        <w:t xml:space="preserve"> and then evaluate the suitability of your strategy based on the </w:t>
      </w:r>
      <w:r w:rsidR="00576636">
        <w:t xml:space="preserve">following </w:t>
      </w:r>
      <w:r>
        <w:t>criteria:</w:t>
      </w:r>
    </w:p>
    <w:p w14:paraId="3988D793" w14:textId="0F3A7AC4" w:rsidR="00273636" w:rsidRDefault="00273636" w:rsidP="0081617E">
      <w:pPr>
        <w:pStyle w:val="Caption"/>
      </w:pPr>
      <w:r>
        <w:t xml:space="preserve">Table </w:t>
      </w:r>
      <w:r>
        <w:fldChar w:fldCharType="begin"/>
      </w:r>
      <w:r>
        <w:instrText xml:space="preserve"> SEQ Table \* ARABIC </w:instrText>
      </w:r>
      <w:r>
        <w:fldChar w:fldCharType="separate"/>
      </w:r>
      <w:r w:rsidR="00177CE7">
        <w:rPr>
          <w:noProof/>
        </w:rPr>
        <w:t>11</w:t>
      </w:r>
      <w:r>
        <w:fldChar w:fldCharType="end"/>
      </w:r>
      <w:r>
        <w:t xml:space="preserve"> – criteria for separation techniques</w:t>
      </w:r>
    </w:p>
    <w:tbl>
      <w:tblPr>
        <w:tblStyle w:val="Tableheader"/>
        <w:tblW w:w="0" w:type="auto"/>
        <w:tblLook w:val="04A0" w:firstRow="1" w:lastRow="0" w:firstColumn="1" w:lastColumn="0" w:noHBand="0" w:noVBand="1"/>
        <w:tblDescription w:val="Criteria for separation techniques sample response."/>
      </w:tblPr>
      <w:tblGrid>
        <w:gridCol w:w="3397"/>
        <w:gridCol w:w="6231"/>
      </w:tblGrid>
      <w:tr w:rsidR="00066B67" w14:paraId="035B1132" w14:textId="77777777" w:rsidTr="002736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5C48EB02" w14:textId="77777777" w:rsidR="00066B67" w:rsidRDefault="00066B67" w:rsidP="004613ED">
            <w:r>
              <w:t>Criteria</w:t>
            </w:r>
          </w:p>
        </w:tc>
        <w:tc>
          <w:tcPr>
            <w:tcW w:w="6231" w:type="dxa"/>
          </w:tcPr>
          <w:p w14:paraId="746C8C9B" w14:textId="77777777" w:rsidR="00066B67" w:rsidRDefault="00066B67" w:rsidP="004613ED">
            <w:pPr>
              <w:cnfStyle w:val="100000000000" w:firstRow="1" w:lastRow="0" w:firstColumn="0" w:lastColumn="0" w:oddVBand="0" w:evenVBand="0" w:oddHBand="0" w:evenHBand="0" w:firstRowFirstColumn="0" w:firstRowLastColumn="0" w:lastRowFirstColumn="0" w:lastRowLastColumn="0"/>
            </w:pPr>
            <w:r>
              <w:t>Judgement</w:t>
            </w:r>
          </w:p>
        </w:tc>
      </w:tr>
      <w:tr w:rsidR="00066B67" w14:paraId="5859C5C3" w14:textId="77777777" w:rsidTr="002736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57AF5A71" w14:textId="3DA40DD3" w:rsidR="00066B67" w:rsidRDefault="00066B67" w:rsidP="004613ED">
            <w:r>
              <w:t>All substances are recovered</w:t>
            </w:r>
          </w:p>
        </w:tc>
        <w:tc>
          <w:tcPr>
            <w:tcW w:w="6231" w:type="dxa"/>
          </w:tcPr>
          <w:p w14:paraId="7D2D927D" w14:textId="699F6D35" w:rsidR="00066B67" w:rsidRDefault="00FA5BF0" w:rsidP="004613ED">
            <w:pPr>
              <w:cnfStyle w:val="000000100000" w:firstRow="0" w:lastRow="0" w:firstColumn="0" w:lastColumn="0" w:oddVBand="0" w:evenVBand="0" w:oddHBand="1" w:evenHBand="0" w:firstRowFirstColumn="0" w:firstRowLastColumn="0" w:lastRowFirstColumn="0" w:lastRowLastColumn="0"/>
            </w:pPr>
            <w:r>
              <w:t>Yes</w:t>
            </w:r>
            <w:r w:rsidR="00061119">
              <w:t>,</w:t>
            </w:r>
            <w:r>
              <w:t xml:space="preserve"> all substances were recovered</w:t>
            </w:r>
            <w:r w:rsidR="009B2693">
              <w:t>.</w:t>
            </w:r>
          </w:p>
        </w:tc>
      </w:tr>
      <w:tr w:rsidR="00066B67" w14:paraId="6396C9F6" w14:textId="77777777" w:rsidTr="002736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0704A987" w14:textId="77777777" w:rsidR="00066B67" w:rsidRPr="005B7948" w:rsidRDefault="00066B67" w:rsidP="004613ED">
            <w:r>
              <w:t>Substances are pure</w:t>
            </w:r>
          </w:p>
        </w:tc>
        <w:tc>
          <w:tcPr>
            <w:tcW w:w="6231" w:type="dxa"/>
          </w:tcPr>
          <w:p w14:paraId="58E851CB" w14:textId="5E7FC31B" w:rsidR="00066B67" w:rsidRDefault="00273636" w:rsidP="004613ED">
            <w:pPr>
              <w:cnfStyle w:val="000000010000" w:firstRow="0" w:lastRow="0" w:firstColumn="0" w:lastColumn="0" w:oddVBand="0" w:evenVBand="0" w:oddHBand="0" w:evenHBand="1" w:firstRowFirstColumn="0" w:firstRowLastColumn="0" w:lastRowFirstColumn="0" w:lastRowLastColumn="0"/>
            </w:pPr>
            <w:r>
              <w:t>T</w:t>
            </w:r>
            <w:r w:rsidR="003A201A">
              <w:t>he iron</w:t>
            </w:r>
            <w:r w:rsidR="00FA41C7">
              <w:t xml:space="preserve"> and</w:t>
            </w:r>
            <w:r w:rsidR="003A201A">
              <w:t xml:space="preserve"> sand </w:t>
            </w:r>
            <w:r w:rsidR="00FA41C7">
              <w:t xml:space="preserve">are </w:t>
            </w:r>
            <w:r>
              <w:t xml:space="preserve">mostly </w:t>
            </w:r>
            <w:r w:rsidR="003A201A">
              <w:t>pure</w:t>
            </w:r>
            <w:r>
              <w:t>.</w:t>
            </w:r>
            <w:r w:rsidR="00FA41C7">
              <w:t xml:space="preserve"> </w:t>
            </w:r>
            <w:r>
              <w:t>H</w:t>
            </w:r>
            <w:r w:rsidR="003A201A">
              <w:t>owever</w:t>
            </w:r>
            <w:r w:rsidR="00896955">
              <w:t>,</w:t>
            </w:r>
            <w:r w:rsidR="003A201A">
              <w:t xml:space="preserve"> </w:t>
            </w:r>
            <w:r w:rsidR="00FA5BF0">
              <w:t xml:space="preserve">there is water on the cork and </w:t>
            </w:r>
            <w:r w:rsidR="003A201A">
              <w:t>gravel. It will be pure once the water evaporates.</w:t>
            </w:r>
          </w:p>
        </w:tc>
      </w:tr>
      <w:tr w:rsidR="00066B67" w14:paraId="4247A7CB" w14:textId="77777777" w:rsidTr="002736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2ACECDD1" w14:textId="77777777" w:rsidR="00066B67" w:rsidRDefault="00066B67" w:rsidP="004613ED">
            <w:r>
              <w:t>The procedure is efficient (fewest steps possible)</w:t>
            </w:r>
          </w:p>
        </w:tc>
        <w:tc>
          <w:tcPr>
            <w:tcW w:w="6231" w:type="dxa"/>
          </w:tcPr>
          <w:p w14:paraId="5ABA9088" w14:textId="4A3FA0AB" w:rsidR="00066B67" w:rsidRDefault="00883C26" w:rsidP="004613ED">
            <w:pPr>
              <w:cnfStyle w:val="000000100000" w:firstRow="0" w:lastRow="0" w:firstColumn="0" w:lastColumn="0" w:oddVBand="0" w:evenVBand="0" w:oddHBand="1" w:evenHBand="0" w:firstRowFirstColumn="0" w:firstRowLastColumn="0" w:lastRowFirstColumn="0" w:lastRowLastColumn="0"/>
            </w:pPr>
            <w:r>
              <w:t xml:space="preserve">The procedure cannot be conducted in fewer steps, so </w:t>
            </w:r>
            <w:r w:rsidR="00FA41C7">
              <w:t xml:space="preserve">it </w:t>
            </w:r>
            <w:r>
              <w:t>is efficient.</w:t>
            </w:r>
          </w:p>
        </w:tc>
      </w:tr>
      <w:tr w:rsidR="00066B67" w14:paraId="27DC8916" w14:textId="77777777" w:rsidTr="002736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51FCF049" w14:textId="77777777" w:rsidR="00066B67" w:rsidRDefault="00066B67" w:rsidP="004613ED">
            <w:r>
              <w:t>Minimal loss of material</w:t>
            </w:r>
          </w:p>
        </w:tc>
        <w:tc>
          <w:tcPr>
            <w:tcW w:w="6231" w:type="dxa"/>
          </w:tcPr>
          <w:p w14:paraId="6F9AFCAE" w14:textId="72C40B01" w:rsidR="00066B67" w:rsidRDefault="00883C26" w:rsidP="004613ED">
            <w:pPr>
              <w:cnfStyle w:val="000000010000" w:firstRow="0" w:lastRow="0" w:firstColumn="0" w:lastColumn="0" w:oddVBand="0" w:evenVBand="0" w:oddHBand="0" w:evenHBand="1" w:firstRowFirstColumn="0" w:firstRowLastColumn="0" w:lastRowFirstColumn="0" w:lastRowLastColumn="0"/>
            </w:pPr>
            <w:r>
              <w:t>There was minimal lo</w:t>
            </w:r>
            <w:r w:rsidR="0030562F">
              <w:t xml:space="preserve">ss. A small amount of iron was difficult </w:t>
            </w:r>
            <w:r w:rsidR="00B360DB">
              <w:t>to remove from the magnet completely</w:t>
            </w:r>
            <w:r w:rsidR="0030562F">
              <w:t xml:space="preserve">. </w:t>
            </w:r>
            <w:r w:rsidR="00B65608">
              <w:t xml:space="preserve">A couple of tiny pieces of cork ended up going </w:t>
            </w:r>
            <w:r w:rsidR="00FA41C7">
              <w:t xml:space="preserve">through </w:t>
            </w:r>
            <w:r w:rsidR="00B65608">
              <w:t>the sieve with the sand.</w:t>
            </w:r>
          </w:p>
        </w:tc>
      </w:tr>
      <w:tr w:rsidR="00066B67" w14:paraId="6DD63622" w14:textId="77777777" w:rsidTr="002736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5283DDCB" w14:textId="77777777" w:rsidR="00066B67" w:rsidRDefault="00066B67" w:rsidP="004613ED">
            <w:r>
              <w:t>Safe and practical</w:t>
            </w:r>
          </w:p>
        </w:tc>
        <w:tc>
          <w:tcPr>
            <w:tcW w:w="6231" w:type="dxa"/>
          </w:tcPr>
          <w:p w14:paraId="27E0958E" w14:textId="15753721" w:rsidR="00066B67" w:rsidRDefault="00B65608" w:rsidP="004613ED">
            <w:pPr>
              <w:cnfStyle w:val="000000100000" w:firstRow="0" w:lastRow="0" w:firstColumn="0" w:lastColumn="0" w:oddVBand="0" w:evenVBand="0" w:oddHBand="1" w:evenHBand="0" w:firstRowFirstColumn="0" w:firstRowLastColumn="0" w:lastRowFirstColumn="0" w:lastRowLastColumn="0"/>
            </w:pPr>
            <w:r>
              <w:t>Yes</w:t>
            </w:r>
            <w:r w:rsidR="00624237">
              <w:t xml:space="preserve">, safety glasses were worn to prevent </w:t>
            </w:r>
            <w:r w:rsidR="00FA41C7">
              <w:t xml:space="preserve">sand or other substances from </w:t>
            </w:r>
            <w:r w:rsidR="00B360DB">
              <w:t>entering</w:t>
            </w:r>
            <w:r w:rsidR="00FA41C7">
              <w:t xml:space="preserve"> the eyes</w:t>
            </w:r>
            <w:r w:rsidR="00624237">
              <w:t>.</w:t>
            </w:r>
          </w:p>
        </w:tc>
      </w:tr>
    </w:tbl>
    <w:p w14:paraId="0FA0CDDA" w14:textId="77777777" w:rsidR="00C14BE8" w:rsidRPr="009A0B7F" w:rsidRDefault="00C14BE8" w:rsidP="00C14BE8">
      <w:r w:rsidRPr="009A0B7F">
        <w:br w:type="page"/>
      </w:r>
    </w:p>
    <w:p w14:paraId="17979494" w14:textId="35490785" w:rsidR="00957091" w:rsidRPr="00A74AB7" w:rsidRDefault="00957091" w:rsidP="00957091">
      <w:pPr>
        <w:pStyle w:val="Heading3"/>
      </w:pPr>
      <w:bookmarkStart w:id="43" w:name="_Student_resource_–_10"/>
      <w:bookmarkStart w:id="44" w:name="_Ref206754240"/>
      <w:bookmarkStart w:id="45" w:name="_Toc227597193"/>
      <w:bookmarkEnd w:id="43"/>
      <w:r w:rsidRPr="00A74AB7">
        <w:t xml:space="preserve">Student resource – </w:t>
      </w:r>
      <w:r w:rsidR="009D68A3">
        <w:t>s</w:t>
      </w:r>
      <w:r w:rsidRPr="00A74AB7">
        <w:t xml:space="preserve">eparating </w:t>
      </w:r>
      <w:bookmarkEnd w:id="44"/>
      <w:r w:rsidR="00651C1B" w:rsidRPr="00A74AB7">
        <w:t>mixtures</w:t>
      </w:r>
      <w:bookmarkEnd w:id="45"/>
    </w:p>
    <w:p w14:paraId="2D2BC0D1" w14:textId="02633761" w:rsidR="00957091" w:rsidRPr="00A74AB7" w:rsidRDefault="00957091" w:rsidP="00957091">
      <w:r w:rsidRPr="00A74AB7">
        <w:t xml:space="preserve">Your task is to separate each </w:t>
      </w:r>
      <w:r w:rsidR="00CB14FB">
        <w:t>mixture</w:t>
      </w:r>
      <w:r w:rsidRPr="00A74AB7">
        <w:t xml:space="preserve"> listed in </w:t>
      </w:r>
      <w:r w:rsidR="009D68A3">
        <w:t>Table 1</w:t>
      </w:r>
      <w:r w:rsidRPr="00A74AB7">
        <w:t>. To do this, you will:</w:t>
      </w:r>
    </w:p>
    <w:p w14:paraId="0290DD9C" w14:textId="699BB30A" w:rsidR="00957091" w:rsidRPr="00A74AB7" w:rsidRDefault="009D68A3" w:rsidP="007606BE">
      <w:pPr>
        <w:pStyle w:val="ListNumber"/>
        <w:numPr>
          <w:ilvl w:val="0"/>
          <w:numId w:val="8"/>
        </w:numPr>
      </w:pPr>
      <w:r>
        <w:t>s</w:t>
      </w:r>
      <w:r w:rsidR="00957091" w:rsidRPr="00A74AB7">
        <w:t xml:space="preserve">elect a suitable separation </w:t>
      </w:r>
      <w:r>
        <w:t xml:space="preserve">technique </w:t>
      </w:r>
      <w:r w:rsidR="00957091" w:rsidRPr="00A74AB7">
        <w:t>that uses equipment on the equipment list</w:t>
      </w:r>
    </w:p>
    <w:p w14:paraId="0A924852" w14:textId="5F12C3E5" w:rsidR="00957091" w:rsidRPr="00A74AB7" w:rsidRDefault="009D68A3" w:rsidP="00957091">
      <w:pPr>
        <w:pStyle w:val="ListNumber"/>
      </w:pPr>
      <w:r>
        <w:t>c</w:t>
      </w:r>
      <w:r w:rsidR="00957091" w:rsidRPr="00A74AB7">
        <w:t>onsider any risks when using the technique</w:t>
      </w:r>
    </w:p>
    <w:p w14:paraId="28ED306F" w14:textId="63007B1B" w:rsidR="00957091" w:rsidRPr="00A74AB7" w:rsidRDefault="009D68A3" w:rsidP="00957091">
      <w:pPr>
        <w:pStyle w:val="ListNumber"/>
      </w:pPr>
      <w:r>
        <w:t>p</w:t>
      </w:r>
      <w:r w:rsidR="00957091" w:rsidRPr="00A74AB7">
        <w:t xml:space="preserve">erform </w:t>
      </w:r>
      <w:r w:rsidR="000212A7">
        <w:t xml:space="preserve">or observe </w:t>
      </w:r>
      <w:r w:rsidR="00957091" w:rsidRPr="00A74AB7">
        <w:t>the separation</w:t>
      </w:r>
      <w:r w:rsidR="000212A7">
        <w:t xml:space="preserve"> of the mixture</w:t>
      </w:r>
    </w:p>
    <w:p w14:paraId="2E67D71A" w14:textId="51E18CE0" w:rsidR="00957091" w:rsidRPr="00A74AB7" w:rsidRDefault="009D68A3" w:rsidP="00957091">
      <w:pPr>
        <w:pStyle w:val="ListNumber"/>
      </w:pPr>
      <w:r>
        <w:t>c</w:t>
      </w:r>
      <w:r w:rsidR="00957091" w:rsidRPr="00A74AB7">
        <w:t xml:space="preserve">omplete </w:t>
      </w:r>
      <w:r>
        <w:t>Table 1</w:t>
      </w:r>
      <w:r w:rsidR="00957091" w:rsidRPr="00A74AB7">
        <w:t xml:space="preserve"> to summarise the techniques used, the physical property used to separate the mixture and any other comments</w:t>
      </w:r>
      <w:r>
        <w:t xml:space="preserve"> or </w:t>
      </w:r>
      <w:r w:rsidR="00957091" w:rsidRPr="00A74AB7">
        <w:t>observations.</w:t>
      </w:r>
    </w:p>
    <w:p w14:paraId="60B3C14B" w14:textId="77777777" w:rsidR="00957091" w:rsidRDefault="00957091" w:rsidP="009D68A3">
      <w:pPr>
        <w:rPr>
          <w:rStyle w:val="Strong"/>
        </w:rPr>
      </w:pPr>
      <w:r w:rsidRPr="009D68A3">
        <w:rPr>
          <w:rStyle w:val="Strong"/>
        </w:rPr>
        <w:t>Equipment list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Equipment list."/>
      </w:tblPr>
      <w:tblGrid>
        <w:gridCol w:w="4814"/>
        <w:gridCol w:w="4814"/>
      </w:tblGrid>
      <w:tr w:rsidR="009D68A3" w14:paraId="769BA2F7" w14:textId="77777777" w:rsidTr="00F00881">
        <w:tc>
          <w:tcPr>
            <w:tcW w:w="4814" w:type="dxa"/>
          </w:tcPr>
          <w:p w14:paraId="22304EE7" w14:textId="1BBB857C" w:rsidR="009D68A3" w:rsidRPr="00F6322B" w:rsidRDefault="009D68A3" w:rsidP="00F00881">
            <w:pPr>
              <w:pStyle w:val="ListBullet"/>
            </w:pPr>
            <w:r>
              <w:t>Sieves</w:t>
            </w:r>
          </w:p>
          <w:p w14:paraId="023F4C17" w14:textId="77777777" w:rsidR="009D68A3" w:rsidRDefault="009D68A3" w:rsidP="00F00881">
            <w:pPr>
              <w:pStyle w:val="ListBullet"/>
            </w:pPr>
            <w:r>
              <w:t>Containers</w:t>
            </w:r>
          </w:p>
          <w:p w14:paraId="75F500B8" w14:textId="77777777" w:rsidR="009D68A3" w:rsidRDefault="009D68A3" w:rsidP="00F00881">
            <w:pPr>
              <w:pStyle w:val="ListBullet"/>
            </w:pPr>
            <w:r>
              <w:t>Evaporating basin</w:t>
            </w:r>
          </w:p>
          <w:p w14:paraId="5724BFFF" w14:textId="77777777" w:rsidR="009D68A3" w:rsidRDefault="009D68A3" w:rsidP="00F00881">
            <w:pPr>
              <w:pStyle w:val="ListBullet"/>
            </w:pPr>
            <w:r>
              <w:t>Tripod</w:t>
            </w:r>
          </w:p>
          <w:p w14:paraId="2B5FDB62" w14:textId="77777777" w:rsidR="009D68A3" w:rsidRDefault="009D68A3" w:rsidP="00F00881">
            <w:pPr>
              <w:pStyle w:val="ListBullet"/>
            </w:pPr>
            <w:r>
              <w:t>Gauze</w:t>
            </w:r>
          </w:p>
          <w:p w14:paraId="324FBCF9" w14:textId="26D6EFF5" w:rsidR="00B93FC1" w:rsidRPr="00AB7A72" w:rsidRDefault="00B93FC1" w:rsidP="00F00881">
            <w:pPr>
              <w:pStyle w:val="ListBullet"/>
            </w:pPr>
            <w:r>
              <w:t>Centrifuge (if available)</w:t>
            </w:r>
          </w:p>
        </w:tc>
        <w:tc>
          <w:tcPr>
            <w:tcW w:w="4814" w:type="dxa"/>
          </w:tcPr>
          <w:p w14:paraId="38117A1E" w14:textId="04C7A8A7" w:rsidR="009D68A3" w:rsidRDefault="009D68A3" w:rsidP="00F00881">
            <w:pPr>
              <w:pStyle w:val="ListBullet"/>
            </w:pPr>
            <w:r>
              <w:t>Matches</w:t>
            </w:r>
          </w:p>
          <w:p w14:paraId="0A0EADAC" w14:textId="77777777" w:rsidR="009D68A3" w:rsidRDefault="009D68A3" w:rsidP="00F00881">
            <w:pPr>
              <w:pStyle w:val="ListBullet"/>
            </w:pPr>
            <w:r>
              <w:t>Bunsen burners</w:t>
            </w:r>
          </w:p>
          <w:p w14:paraId="75600220" w14:textId="77777777" w:rsidR="009D68A3" w:rsidRDefault="009D68A3" w:rsidP="00F00881">
            <w:pPr>
              <w:pStyle w:val="ListBullet"/>
            </w:pPr>
            <w:r>
              <w:t>Paper</w:t>
            </w:r>
          </w:p>
          <w:p w14:paraId="0C5190C6" w14:textId="77777777" w:rsidR="009D68A3" w:rsidRDefault="009D68A3" w:rsidP="00F00881">
            <w:pPr>
              <w:pStyle w:val="ListBullet"/>
            </w:pPr>
            <w:r>
              <w:t>Beakers</w:t>
            </w:r>
          </w:p>
          <w:p w14:paraId="68ECB1C0" w14:textId="77777777" w:rsidR="009D68A3" w:rsidRDefault="009D68A3" w:rsidP="00F00881">
            <w:pPr>
              <w:pStyle w:val="ListBullet"/>
            </w:pPr>
            <w:r>
              <w:t>Magnets</w:t>
            </w:r>
          </w:p>
          <w:p w14:paraId="1186ACB0" w14:textId="3E7A0012" w:rsidR="009D68A3" w:rsidRDefault="009D68A3" w:rsidP="00F00881">
            <w:pPr>
              <w:pStyle w:val="ListBullet"/>
            </w:pPr>
            <w:r>
              <w:t>Hotplates</w:t>
            </w:r>
          </w:p>
        </w:tc>
      </w:tr>
    </w:tbl>
    <w:p w14:paraId="2BEEE2B1" w14:textId="77777777" w:rsidR="00957091" w:rsidRPr="00A74AB7" w:rsidRDefault="00957091" w:rsidP="00957091">
      <w:pPr>
        <w:pStyle w:val="Caption"/>
      </w:pPr>
      <w:r w:rsidRPr="00A74AB7">
        <w:t>Table 1 – mixtures and separation techniques</w:t>
      </w:r>
    </w:p>
    <w:tbl>
      <w:tblPr>
        <w:tblStyle w:val="Tableheader"/>
        <w:tblW w:w="0" w:type="auto"/>
        <w:tblLook w:val="04A0" w:firstRow="1" w:lastRow="0" w:firstColumn="1" w:lastColumn="0" w:noHBand="0" w:noVBand="1"/>
        <w:tblDescription w:val="Table with blank spaces for student responses."/>
      </w:tblPr>
      <w:tblGrid>
        <w:gridCol w:w="1805"/>
        <w:gridCol w:w="1561"/>
        <w:gridCol w:w="1534"/>
        <w:gridCol w:w="1759"/>
        <w:gridCol w:w="2971"/>
      </w:tblGrid>
      <w:tr w:rsidR="00957091" w:rsidRPr="00A74AB7" w14:paraId="3A3AA6E9" w14:textId="77777777" w:rsidTr="009D68A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6" w:type="dxa"/>
            <w:noWrap/>
          </w:tcPr>
          <w:p w14:paraId="067B7B58" w14:textId="77777777" w:rsidR="00957091" w:rsidRPr="00A74AB7" w:rsidRDefault="00957091">
            <w:r w:rsidRPr="00A74AB7">
              <w:t>Mixture</w:t>
            </w:r>
          </w:p>
        </w:tc>
        <w:tc>
          <w:tcPr>
            <w:tcW w:w="1558" w:type="dxa"/>
            <w:noWrap/>
          </w:tcPr>
          <w:p w14:paraId="4A3786AE" w14:textId="77777777" w:rsidR="00957091" w:rsidRPr="00A74AB7" w:rsidRDefault="00957091">
            <w:pPr>
              <w:cnfStyle w:val="100000000000" w:firstRow="1" w:lastRow="0" w:firstColumn="0" w:lastColumn="0" w:oddVBand="0" w:evenVBand="0" w:oddHBand="0" w:evenHBand="0" w:firstRowFirstColumn="0" w:firstRowLastColumn="0" w:lastRowFirstColumn="0" w:lastRowLastColumn="0"/>
            </w:pPr>
            <w:r w:rsidRPr="00A74AB7">
              <w:t>Components</w:t>
            </w:r>
          </w:p>
        </w:tc>
        <w:tc>
          <w:tcPr>
            <w:tcW w:w="1534" w:type="dxa"/>
            <w:noWrap/>
          </w:tcPr>
          <w:p w14:paraId="4F36A564" w14:textId="77777777" w:rsidR="00957091" w:rsidRPr="00A74AB7" w:rsidRDefault="00957091">
            <w:pPr>
              <w:cnfStyle w:val="100000000000" w:firstRow="1" w:lastRow="0" w:firstColumn="0" w:lastColumn="0" w:oddVBand="0" w:evenVBand="0" w:oddHBand="0" w:evenHBand="0" w:firstRowFirstColumn="0" w:firstRowLastColumn="0" w:lastRowFirstColumn="0" w:lastRowLastColumn="0"/>
            </w:pPr>
            <w:r w:rsidRPr="00A74AB7">
              <w:t>Separation technique</w:t>
            </w:r>
          </w:p>
        </w:tc>
        <w:tc>
          <w:tcPr>
            <w:tcW w:w="1760" w:type="dxa"/>
            <w:noWrap/>
          </w:tcPr>
          <w:p w14:paraId="7E73C18B" w14:textId="77777777" w:rsidR="00957091" w:rsidRPr="00A74AB7" w:rsidRDefault="00957091">
            <w:pPr>
              <w:cnfStyle w:val="100000000000" w:firstRow="1" w:lastRow="0" w:firstColumn="0" w:lastColumn="0" w:oddVBand="0" w:evenVBand="0" w:oddHBand="0" w:evenHBand="0" w:firstRowFirstColumn="0" w:firstRowLastColumn="0" w:lastRowFirstColumn="0" w:lastRowLastColumn="0"/>
            </w:pPr>
            <w:r w:rsidRPr="00A74AB7">
              <w:t>Physical property used to separate</w:t>
            </w:r>
          </w:p>
        </w:tc>
        <w:tc>
          <w:tcPr>
            <w:tcW w:w="2972" w:type="dxa"/>
            <w:noWrap/>
          </w:tcPr>
          <w:p w14:paraId="39D4F7FE" w14:textId="77777777" w:rsidR="00957091" w:rsidRPr="00A74AB7" w:rsidRDefault="00957091">
            <w:pPr>
              <w:cnfStyle w:val="100000000000" w:firstRow="1" w:lastRow="0" w:firstColumn="0" w:lastColumn="0" w:oddVBand="0" w:evenVBand="0" w:oddHBand="0" w:evenHBand="0" w:firstRowFirstColumn="0" w:firstRowLastColumn="0" w:lastRowFirstColumn="0" w:lastRowLastColumn="0"/>
            </w:pPr>
            <w:r w:rsidRPr="00A74AB7">
              <w:t>Limitations or other comments</w:t>
            </w:r>
          </w:p>
        </w:tc>
      </w:tr>
      <w:tr w:rsidR="002609BA" w:rsidRPr="00A74AB7" w14:paraId="740CE958" w14:textId="77777777" w:rsidTr="009D68A3">
        <w:trPr>
          <w:cnfStyle w:val="000000100000" w:firstRow="0" w:lastRow="0" w:firstColumn="0" w:lastColumn="0" w:oddVBand="0" w:evenVBand="0" w:oddHBand="1" w:evenHBand="0" w:firstRowFirstColumn="0" w:firstRowLastColumn="0" w:lastRowFirstColumn="0" w:lastRowLastColumn="0"/>
          <w:trHeight w:val="967"/>
        </w:trPr>
        <w:tc>
          <w:tcPr>
            <w:cnfStyle w:val="001000000000" w:firstRow="0" w:lastRow="0" w:firstColumn="1" w:lastColumn="0" w:oddVBand="0" w:evenVBand="0" w:oddHBand="0" w:evenHBand="0" w:firstRowFirstColumn="0" w:firstRowLastColumn="0" w:lastRowFirstColumn="0" w:lastRowLastColumn="0"/>
            <w:tcW w:w="1806" w:type="dxa"/>
          </w:tcPr>
          <w:p w14:paraId="1965FB43" w14:textId="135357B7" w:rsidR="002609BA" w:rsidRPr="00A74AB7" w:rsidRDefault="002609BA">
            <w:r>
              <w:t>Tomato sauce</w:t>
            </w:r>
          </w:p>
        </w:tc>
        <w:tc>
          <w:tcPr>
            <w:tcW w:w="1558" w:type="dxa"/>
          </w:tcPr>
          <w:p w14:paraId="7864E9D1" w14:textId="77777777" w:rsidR="002609BA" w:rsidRPr="00A74AB7" w:rsidRDefault="002609BA">
            <w:pPr>
              <w:cnfStyle w:val="000000100000" w:firstRow="0" w:lastRow="0" w:firstColumn="0" w:lastColumn="0" w:oddVBand="0" w:evenVBand="0" w:oddHBand="1" w:evenHBand="0" w:firstRowFirstColumn="0" w:firstRowLastColumn="0" w:lastRowFirstColumn="0" w:lastRowLastColumn="0"/>
            </w:pPr>
          </w:p>
        </w:tc>
        <w:tc>
          <w:tcPr>
            <w:tcW w:w="1534" w:type="dxa"/>
          </w:tcPr>
          <w:p w14:paraId="526AE4C5" w14:textId="77777777" w:rsidR="002609BA" w:rsidRPr="00A74AB7" w:rsidRDefault="002609BA">
            <w:pPr>
              <w:cnfStyle w:val="000000100000" w:firstRow="0" w:lastRow="0" w:firstColumn="0" w:lastColumn="0" w:oddVBand="0" w:evenVBand="0" w:oddHBand="1" w:evenHBand="0" w:firstRowFirstColumn="0" w:firstRowLastColumn="0" w:lastRowFirstColumn="0" w:lastRowLastColumn="0"/>
            </w:pPr>
          </w:p>
        </w:tc>
        <w:tc>
          <w:tcPr>
            <w:tcW w:w="1760" w:type="dxa"/>
          </w:tcPr>
          <w:p w14:paraId="69D73E7E" w14:textId="77777777" w:rsidR="002609BA" w:rsidRPr="00A74AB7" w:rsidRDefault="002609BA">
            <w:pPr>
              <w:cnfStyle w:val="000000100000" w:firstRow="0" w:lastRow="0" w:firstColumn="0" w:lastColumn="0" w:oddVBand="0" w:evenVBand="0" w:oddHBand="1" w:evenHBand="0" w:firstRowFirstColumn="0" w:firstRowLastColumn="0" w:lastRowFirstColumn="0" w:lastRowLastColumn="0"/>
            </w:pPr>
          </w:p>
        </w:tc>
        <w:tc>
          <w:tcPr>
            <w:tcW w:w="2972" w:type="dxa"/>
          </w:tcPr>
          <w:p w14:paraId="01855B51" w14:textId="77777777" w:rsidR="002609BA" w:rsidRPr="00A74AB7" w:rsidRDefault="002609BA">
            <w:pPr>
              <w:cnfStyle w:val="000000100000" w:firstRow="0" w:lastRow="0" w:firstColumn="0" w:lastColumn="0" w:oddVBand="0" w:evenVBand="0" w:oddHBand="1" w:evenHBand="0" w:firstRowFirstColumn="0" w:firstRowLastColumn="0" w:lastRowFirstColumn="0" w:lastRowLastColumn="0"/>
            </w:pPr>
          </w:p>
        </w:tc>
      </w:tr>
      <w:tr w:rsidR="002609BA" w:rsidRPr="00A74AB7" w14:paraId="6CCCC270" w14:textId="77777777" w:rsidTr="009D68A3">
        <w:trPr>
          <w:cnfStyle w:val="000000010000" w:firstRow="0" w:lastRow="0" w:firstColumn="0" w:lastColumn="0" w:oddVBand="0" w:evenVBand="0" w:oddHBand="0" w:evenHBand="1" w:firstRowFirstColumn="0" w:firstRowLastColumn="0" w:lastRowFirstColumn="0" w:lastRowLastColumn="0"/>
          <w:trHeight w:val="967"/>
        </w:trPr>
        <w:tc>
          <w:tcPr>
            <w:cnfStyle w:val="001000000000" w:firstRow="0" w:lastRow="0" w:firstColumn="1" w:lastColumn="0" w:oddVBand="0" w:evenVBand="0" w:oddHBand="0" w:evenHBand="0" w:firstRowFirstColumn="0" w:firstRowLastColumn="0" w:lastRowFirstColumn="0" w:lastRowLastColumn="0"/>
            <w:tcW w:w="1806" w:type="dxa"/>
          </w:tcPr>
          <w:p w14:paraId="59091871" w14:textId="4FC4DB87" w:rsidR="002609BA" w:rsidRPr="00A74AB7" w:rsidRDefault="002609BA">
            <w:r w:rsidRPr="00A74AB7">
              <w:t>Oil and water</w:t>
            </w:r>
            <w:r w:rsidR="009D68A3">
              <w:t xml:space="preserve"> mixture</w:t>
            </w:r>
          </w:p>
        </w:tc>
        <w:tc>
          <w:tcPr>
            <w:tcW w:w="1558" w:type="dxa"/>
          </w:tcPr>
          <w:p w14:paraId="4CFB87B5" w14:textId="77777777" w:rsidR="002609BA" w:rsidRPr="00A74AB7" w:rsidRDefault="002609BA">
            <w:pPr>
              <w:cnfStyle w:val="000000010000" w:firstRow="0" w:lastRow="0" w:firstColumn="0" w:lastColumn="0" w:oddVBand="0" w:evenVBand="0" w:oddHBand="0" w:evenHBand="1" w:firstRowFirstColumn="0" w:firstRowLastColumn="0" w:lastRowFirstColumn="0" w:lastRowLastColumn="0"/>
            </w:pPr>
          </w:p>
        </w:tc>
        <w:tc>
          <w:tcPr>
            <w:tcW w:w="1534" w:type="dxa"/>
          </w:tcPr>
          <w:p w14:paraId="68921C31" w14:textId="77777777" w:rsidR="002609BA" w:rsidRPr="00A74AB7" w:rsidRDefault="002609BA">
            <w:pPr>
              <w:cnfStyle w:val="000000010000" w:firstRow="0" w:lastRow="0" w:firstColumn="0" w:lastColumn="0" w:oddVBand="0" w:evenVBand="0" w:oddHBand="0" w:evenHBand="1" w:firstRowFirstColumn="0" w:firstRowLastColumn="0" w:lastRowFirstColumn="0" w:lastRowLastColumn="0"/>
            </w:pPr>
          </w:p>
        </w:tc>
        <w:tc>
          <w:tcPr>
            <w:tcW w:w="1760" w:type="dxa"/>
          </w:tcPr>
          <w:p w14:paraId="48508427" w14:textId="77777777" w:rsidR="002609BA" w:rsidRPr="00A74AB7" w:rsidRDefault="002609BA">
            <w:pPr>
              <w:cnfStyle w:val="000000010000" w:firstRow="0" w:lastRow="0" w:firstColumn="0" w:lastColumn="0" w:oddVBand="0" w:evenVBand="0" w:oddHBand="0" w:evenHBand="1" w:firstRowFirstColumn="0" w:firstRowLastColumn="0" w:lastRowFirstColumn="0" w:lastRowLastColumn="0"/>
            </w:pPr>
          </w:p>
        </w:tc>
        <w:tc>
          <w:tcPr>
            <w:tcW w:w="2972" w:type="dxa"/>
          </w:tcPr>
          <w:p w14:paraId="53EAABC7" w14:textId="77777777" w:rsidR="002609BA" w:rsidRPr="00A74AB7" w:rsidRDefault="002609BA">
            <w:pPr>
              <w:cnfStyle w:val="000000010000" w:firstRow="0" w:lastRow="0" w:firstColumn="0" w:lastColumn="0" w:oddVBand="0" w:evenVBand="0" w:oddHBand="0" w:evenHBand="1" w:firstRowFirstColumn="0" w:firstRowLastColumn="0" w:lastRowFirstColumn="0" w:lastRowLastColumn="0"/>
            </w:pPr>
          </w:p>
        </w:tc>
      </w:tr>
      <w:tr w:rsidR="00957091" w:rsidRPr="00A74AB7" w14:paraId="7036065C" w14:textId="77777777" w:rsidTr="009D68A3">
        <w:trPr>
          <w:cnfStyle w:val="000000100000" w:firstRow="0" w:lastRow="0" w:firstColumn="0" w:lastColumn="0" w:oddVBand="0" w:evenVBand="0" w:oddHBand="1" w:evenHBand="0" w:firstRowFirstColumn="0" w:firstRowLastColumn="0" w:lastRowFirstColumn="0" w:lastRowLastColumn="0"/>
          <w:trHeight w:val="981"/>
        </w:trPr>
        <w:tc>
          <w:tcPr>
            <w:cnfStyle w:val="001000000000" w:firstRow="0" w:lastRow="0" w:firstColumn="1" w:lastColumn="0" w:oddVBand="0" w:evenVBand="0" w:oddHBand="0" w:evenHBand="0" w:firstRowFirstColumn="0" w:firstRowLastColumn="0" w:lastRowFirstColumn="0" w:lastRowLastColumn="0"/>
            <w:tcW w:w="1806" w:type="dxa"/>
          </w:tcPr>
          <w:p w14:paraId="00990984" w14:textId="5F0DAD1B" w:rsidR="00957091" w:rsidRPr="00A74AB7" w:rsidRDefault="00BB2083">
            <w:r>
              <w:t>Salt</w:t>
            </w:r>
            <w:r w:rsidR="009D68A3">
              <w:t xml:space="preserve"> </w:t>
            </w:r>
            <w:r>
              <w:t>water</w:t>
            </w:r>
          </w:p>
        </w:tc>
        <w:tc>
          <w:tcPr>
            <w:tcW w:w="1558" w:type="dxa"/>
          </w:tcPr>
          <w:p w14:paraId="0A0EB917" w14:textId="77777777" w:rsidR="00957091" w:rsidRPr="00A74AB7" w:rsidRDefault="00957091">
            <w:pPr>
              <w:cnfStyle w:val="000000100000" w:firstRow="0" w:lastRow="0" w:firstColumn="0" w:lastColumn="0" w:oddVBand="0" w:evenVBand="0" w:oddHBand="1" w:evenHBand="0" w:firstRowFirstColumn="0" w:firstRowLastColumn="0" w:lastRowFirstColumn="0" w:lastRowLastColumn="0"/>
            </w:pPr>
          </w:p>
        </w:tc>
        <w:tc>
          <w:tcPr>
            <w:tcW w:w="1534" w:type="dxa"/>
          </w:tcPr>
          <w:p w14:paraId="71DF5A4E" w14:textId="77777777" w:rsidR="00957091" w:rsidRPr="00A74AB7" w:rsidRDefault="00957091">
            <w:pPr>
              <w:cnfStyle w:val="000000100000" w:firstRow="0" w:lastRow="0" w:firstColumn="0" w:lastColumn="0" w:oddVBand="0" w:evenVBand="0" w:oddHBand="1" w:evenHBand="0" w:firstRowFirstColumn="0" w:firstRowLastColumn="0" w:lastRowFirstColumn="0" w:lastRowLastColumn="0"/>
            </w:pPr>
          </w:p>
        </w:tc>
        <w:tc>
          <w:tcPr>
            <w:tcW w:w="1760" w:type="dxa"/>
          </w:tcPr>
          <w:p w14:paraId="20985B76" w14:textId="77777777" w:rsidR="00957091" w:rsidRPr="00A74AB7" w:rsidRDefault="00957091">
            <w:pPr>
              <w:cnfStyle w:val="000000100000" w:firstRow="0" w:lastRow="0" w:firstColumn="0" w:lastColumn="0" w:oddVBand="0" w:evenVBand="0" w:oddHBand="1" w:evenHBand="0" w:firstRowFirstColumn="0" w:firstRowLastColumn="0" w:lastRowFirstColumn="0" w:lastRowLastColumn="0"/>
            </w:pPr>
          </w:p>
        </w:tc>
        <w:tc>
          <w:tcPr>
            <w:tcW w:w="2972" w:type="dxa"/>
          </w:tcPr>
          <w:p w14:paraId="0FF97624" w14:textId="77777777" w:rsidR="00957091" w:rsidRPr="00A74AB7" w:rsidRDefault="00957091">
            <w:pPr>
              <w:cnfStyle w:val="000000100000" w:firstRow="0" w:lastRow="0" w:firstColumn="0" w:lastColumn="0" w:oddVBand="0" w:evenVBand="0" w:oddHBand="1" w:evenHBand="0" w:firstRowFirstColumn="0" w:firstRowLastColumn="0" w:lastRowFirstColumn="0" w:lastRowLastColumn="0"/>
            </w:pPr>
          </w:p>
        </w:tc>
      </w:tr>
      <w:tr w:rsidR="00957091" w:rsidRPr="00A74AB7" w14:paraId="31ECB413" w14:textId="77777777" w:rsidTr="009D68A3">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1806" w:type="dxa"/>
          </w:tcPr>
          <w:p w14:paraId="639EFBF8" w14:textId="25EBCF07" w:rsidR="00957091" w:rsidRPr="00A74AB7" w:rsidRDefault="00F96FC3">
            <w:r>
              <w:t xml:space="preserve">Iron filings and </w:t>
            </w:r>
            <w:r w:rsidR="00AA3E65">
              <w:t>sand</w:t>
            </w:r>
          </w:p>
        </w:tc>
        <w:tc>
          <w:tcPr>
            <w:tcW w:w="1558" w:type="dxa"/>
          </w:tcPr>
          <w:p w14:paraId="65353F5E" w14:textId="77777777" w:rsidR="00957091" w:rsidRPr="00A74AB7" w:rsidRDefault="00957091">
            <w:pPr>
              <w:cnfStyle w:val="000000010000" w:firstRow="0" w:lastRow="0" w:firstColumn="0" w:lastColumn="0" w:oddVBand="0" w:evenVBand="0" w:oddHBand="0" w:evenHBand="1" w:firstRowFirstColumn="0" w:firstRowLastColumn="0" w:lastRowFirstColumn="0" w:lastRowLastColumn="0"/>
            </w:pPr>
          </w:p>
        </w:tc>
        <w:tc>
          <w:tcPr>
            <w:tcW w:w="1534" w:type="dxa"/>
          </w:tcPr>
          <w:p w14:paraId="46CCF707" w14:textId="77777777" w:rsidR="00957091" w:rsidRPr="00A74AB7" w:rsidRDefault="00957091">
            <w:pPr>
              <w:cnfStyle w:val="000000010000" w:firstRow="0" w:lastRow="0" w:firstColumn="0" w:lastColumn="0" w:oddVBand="0" w:evenVBand="0" w:oddHBand="0" w:evenHBand="1" w:firstRowFirstColumn="0" w:firstRowLastColumn="0" w:lastRowFirstColumn="0" w:lastRowLastColumn="0"/>
            </w:pPr>
          </w:p>
        </w:tc>
        <w:tc>
          <w:tcPr>
            <w:tcW w:w="1760" w:type="dxa"/>
          </w:tcPr>
          <w:p w14:paraId="402DA760" w14:textId="77777777" w:rsidR="00957091" w:rsidRPr="00A74AB7" w:rsidRDefault="00957091">
            <w:pPr>
              <w:cnfStyle w:val="000000010000" w:firstRow="0" w:lastRow="0" w:firstColumn="0" w:lastColumn="0" w:oddVBand="0" w:evenVBand="0" w:oddHBand="0" w:evenHBand="1" w:firstRowFirstColumn="0" w:firstRowLastColumn="0" w:lastRowFirstColumn="0" w:lastRowLastColumn="0"/>
            </w:pPr>
          </w:p>
        </w:tc>
        <w:tc>
          <w:tcPr>
            <w:tcW w:w="2972" w:type="dxa"/>
          </w:tcPr>
          <w:p w14:paraId="327AF3EE" w14:textId="77777777" w:rsidR="00957091" w:rsidRPr="00A74AB7" w:rsidRDefault="00957091">
            <w:pPr>
              <w:cnfStyle w:val="000000010000" w:firstRow="0" w:lastRow="0" w:firstColumn="0" w:lastColumn="0" w:oddVBand="0" w:evenVBand="0" w:oddHBand="0" w:evenHBand="1" w:firstRowFirstColumn="0" w:firstRowLastColumn="0" w:lastRowFirstColumn="0" w:lastRowLastColumn="0"/>
            </w:pPr>
          </w:p>
        </w:tc>
      </w:tr>
      <w:tr w:rsidR="00957091" w:rsidRPr="00A74AB7" w14:paraId="62BF4ED6" w14:textId="77777777" w:rsidTr="009D68A3">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1806" w:type="dxa"/>
          </w:tcPr>
          <w:p w14:paraId="60C502BC" w14:textId="595957FB" w:rsidR="00957091" w:rsidRPr="00A74AB7" w:rsidRDefault="008F612C">
            <w:r>
              <w:t>Unprocessed g</w:t>
            </w:r>
            <w:r w:rsidR="00AA3E65">
              <w:t>rain</w:t>
            </w:r>
          </w:p>
        </w:tc>
        <w:tc>
          <w:tcPr>
            <w:tcW w:w="1558" w:type="dxa"/>
          </w:tcPr>
          <w:p w14:paraId="0106CB3B" w14:textId="66C82479" w:rsidR="00957091" w:rsidRPr="00A74AB7" w:rsidRDefault="00C12EB7">
            <w:pPr>
              <w:cnfStyle w:val="000000100000" w:firstRow="0" w:lastRow="0" w:firstColumn="0" w:lastColumn="0" w:oddVBand="0" w:evenVBand="0" w:oddHBand="1" w:evenHBand="0" w:firstRowFirstColumn="0" w:firstRowLastColumn="0" w:lastRowFirstColumn="0" w:lastRowLastColumn="0"/>
            </w:pPr>
            <w:r>
              <w:t>Grain and husk</w:t>
            </w:r>
          </w:p>
        </w:tc>
        <w:tc>
          <w:tcPr>
            <w:tcW w:w="1534" w:type="dxa"/>
          </w:tcPr>
          <w:p w14:paraId="7CAF3D3E" w14:textId="77777777" w:rsidR="00957091" w:rsidRPr="00A74AB7" w:rsidRDefault="00957091">
            <w:pPr>
              <w:cnfStyle w:val="000000100000" w:firstRow="0" w:lastRow="0" w:firstColumn="0" w:lastColumn="0" w:oddVBand="0" w:evenVBand="0" w:oddHBand="1" w:evenHBand="0" w:firstRowFirstColumn="0" w:firstRowLastColumn="0" w:lastRowFirstColumn="0" w:lastRowLastColumn="0"/>
            </w:pPr>
          </w:p>
        </w:tc>
        <w:tc>
          <w:tcPr>
            <w:tcW w:w="1760" w:type="dxa"/>
          </w:tcPr>
          <w:p w14:paraId="69CD772C" w14:textId="77777777" w:rsidR="00957091" w:rsidRPr="00A74AB7" w:rsidRDefault="00957091">
            <w:pPr>
              <w:cnfStyle w:val="000000100000" w:firstRow="0" w:lastRow="0" w:firstColumn="0" w:lastColumn="0" w:oddVBand="0" w:evenVBand="0" w:oddHBand="1" w:evenHBand="0" w:firstRowFirstColumn="0" w:firstRowLastColumn="0" w:lastRowFirstColumn="0" w:lastRowLastColumn="0"/>
            </w:pPr>
          </w:p>
        </w:tc>
        <w:tc>
          <w:tcPr>
            <w:tcW w:w="2972" w:type="dxa"/>
          </w:tcPr>
          <w:p w14:paraId="0A61BDE9" w14:textId="77777777" w:rsidR="00957091" w:rsidRPr="00A74AB7" w:rsidRDefault="00957091">
            <w:pPr>
              <w:cnfStyle w:val="000000100000" w:firstRow="0" w:lastRow="0" w:firstColumn="0" w:lastColumn="0" w:oddVBand="0" w:evenVBand="0" w:oddHBand="1" w:evenHBand="0" w:firstRowFirstColumn="0" w:firstRowLastColumn="0" w:lastRowFirstColumn="0" w:lastRowLastColumn="0"/>
            </w:pPr>
          </w:p>
        </w:tc>
      </w:tr>
      <w:tr w:rsidR="00AA3E65" w:rsidRPr="00A74AB7" w14:paraId="5E858DD1" w14:textId="77777777" w:rsidTr="009D68A3">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1806" w:type="dxa"/>
          </w:tcPr>
          <w:p w14:paraId="3FF2F730" w14:textId="301C37B1" w:rsidR="00AA3E65" w:rsidRDefault="00ED6187">
            <w:r>
              <w:t>Sand and flour</w:t>
            </w:r>
          </w:p>
        </w:tc>
        <w:tc>
          <w:tcPr>
            <w:tcW w:w="1558" w:type="dxa"/>
          </w:tcPr>
          <w:p w14:paraId="6701B198" w14:textId="77777777" w:rsidR="00AA3E65" w:rsidRPr="00A74AB7" w:rsidRDefault="00AA3E65">
            <w:pPr>
              <w:cnfStyle w:val="000000010000" w:firstRow="0" w:lastRow="0" w:firstColumn="0" w:lastColumn="0" w:oddVBand="0" w:evenVBand="0" w:oddHBand="0" w:evenHBand="1" w:firstRowFirstColumn="0" w:firstRowLastColumn="0" w:lastRowFirstColumn="0" w:lastRowLastColumn="0"/>
            </w:pPr>
          </w:p>
        </w:tc>
        <w:tc>
          <w:tcPr>
            <w:tcW w:w="1534" w:type="dxa"/>
          </w:tcPr>
          <w:p w14:paraId="47070729" w14:textId="77777777" w:rsidR="00AA3E65" w:rsidRPr="00A74AB7" w:rsidRDefault="00AA3E65">
            <w:pPr>
              <w:cnfStyle w:val="000000010000" w:firstRow="0" w:lastRow="0" w:firstColumn="0" w:lastColumn="0" w:oddVBand="0" w:evenVBand="0" w:oddHBand="0" w:evenHBand="1" w:firstRowFirstColumn="0" w:firstRowLastColumn="0" w:lastRowFirstColumn="0" w:lastRowLastColumn="0"/>
            </w:pPr>
          </w:p>
        </w:tc>
        <w:tc>
          <w:tcPr>
            <w:tcW w:w="1760" w:type="dxa"/>
          </w:tcPr>
          <w:p w14:paraId="73AA7BCB" w14:textId="77777777" w:rsidR="00AA3E65" w:rsidRPr="00A74AB7" w:rsidRDefault="00AA3E65">
            <w:pPr>
              <w:cnfStyle w:val="000000010000" w:firstRow="0" w:lastRow="0" w:firstColumn="0" w:lastColumn="0" w:oddVBand="0" w:evenVBand="0" w:oddHBand="0" w:evenHBand="1" w:firstRowFirstColumn="0" w:firstRowLastColumn="0" w:lastRowFirstColumn="0" w:lastRowLastColumn="0"/>
            </w:pPr>
          </w:p>
        </w:tc>
        <w:tc>
          <w:tcPr>
            <w:tcW w:w="2972" w:type="dxa"/>
          </w:tcPr>
          <w:p w14:paraId="6E5C1B05" w14:textId="77777777" w:rsidR="00AA3E65" w:rsidRPr="00A74AB7" w:rsidRDefault="00AA3E65">
            <w:pPr>
              <w:cnfStyle w:val="000000010000" w:firstRow="0" w:lastRow="0" w:firstColumn="0" w:lastColumn="0" w:oddVBand="0" w:evenVBand="0" w:oddHBand="0" w:evenHBand="1" w:firstRowFirstColumn="0" w:firstRowLastColumn="0" w:lastRowFirstColumn="0" w:lastRowLastColumn="0"/>
            </w:pPr>
          </w:p>
        </w:tc>
      </w:tr>
    </w:tbl>
    <w:p w14:paraId="35D3DB53" w14:textId="01664FE5" w:rsidR="007B0AB0" w:rsidRDefault="00D80D23" w:rsidP="00957091">
      <w:r>
        <w:t>You have been given an unknown mixture</w:t>
      </w:r>
      <w:r w:rsidR="00C52B70">
        <w:t>. Determine which separation techniques</w:t>
      </w:r>
      <w:r w:rsidR="00CB14FB">
        <w:t>, in which order,</w:t>
      </w:r>
      <w:r w:rsidR="00C52B70">
        <w:t xml:space="preserve"> will best separate the components of the mixture</w:t>
      </w:r>
      <w:r w:rsidR="007B0AB0">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A blank space for a student response."/>
      </w:tblPr>
      <w:tblGrid>
        <w:gridCol w:w="2263"/>
        <w:gridCol w:w="7365"/>
      </w:tblGrid>
      <w:tr w:rsidR="00F34E38" w14:paraId="1D712D2E" w14:textId="77777777" w:rsidTr="00F34E38">
        <w:tc>
          <w:tcPr>
            <w:tcW w:w="2263" w:type="dxa"/>
          </w:tcPr>
          <w:p w14:paraId="634A0BC6" w14:textId="51AFF73C" w:rsidR="00F34E38" w:rsidRDefault="00F34E38" w:rsidP="00957091">
            <w:r>
              <w:t>Mixture components:</w:t>
            </w:r>
          </w:p>
        </w:tc>
        <w:tc>
          <w:tcPr>
            <w:tcW w:w="7365" w:type="dxa"/>
            <w:tcBorders>
              <w:bottom w:val="single" w:sz="4" w:space="0" w:color="auto"/>
            </w:tcBorders>
          </w:tcPr>
          <w:p w14:paraId="2AB283A5" w14:textId="77777777" w:rsidR="00F34E38" w:rsidRDefault="00F34E38" w:rsidP="00957091"/>
        </w:tc>
      </w:tr>
    </w:tbl>
    <w:p w14:paraId="32BB7C21" w14:textId="656EF4CA" w:rsidR="007B0AB0" w:rsidRDefault="00F86D4E" w:rsidP="00957091">
      <w:r>
        <w:t>Identify the physical property that can be used to separate each substance from the mixture.</w:t>
      </w:r>
    </w:p>
    <w:p w14:paraId="1CC90AB8" w14:textId="62F2224B" w:rsidR="00E15D3D" w:rsidRDefault="00E15D3D" w:rsidP="0081617E">
      <w:pPr>
        <w:pStyle w:val="Caption"/>
      </w:pPr>
      <w:r>
        <w:t>Table 2 – identifying physical properties to separate substances from the mixture</w:t>
      </w:r>
    </w:p>
    <w:tbl>
      <w:tblPr>
        <w:tblStyle w:val="Tableheader"/>
        <w:tblW w:w="0" w:type="auto"/>
        <w:tblLook w:val="04A0" w:firstRow="1" w:lastRow="0" w:firstColumn="1" w:lastColumn="0" w:noHBand="0" w:noVBand="1"/>
        <w:tblDescription w:val="Table with blank spaces for student responses."/>
      </w:tblPr>
      <w:tblGrid>
        <w:gridCol w:w="3209"/>
        <w:gridCol w:w="3209"/>
        <w:gridCol w:w="3210"/>
      </w:tblGrid>
      <w:tr w:rsidR="005133B2" w:rsidRPr="00E15D3D" w14:paraId="2DD6389C" w14:textId="77777777" w:rsidTr="005133B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5A43201C" w14:textId="11446E22" w:rsidR="005133B2" w:rsidRPr="00E15D3D" w:rsidRDefault="005133B2" w:rsidP="00E15D3D">
            <w:r w:rsidRPr="00E15D3D">
              <w:t>Substance</w:t>
            </w:r>
          </w:p>
        </w:tc>
        <w:tc>
          <w:tcPr>
            <w:tcW w:w="3209" w:type="dxa"/>
          </w:tcPr>
          <w:p w14:paraId="5C33B29A" w14:textId="14C7DB15" w:rsidR="005133B2" w:rsidRPr="00E15D3D" w:rsidRDefault="005133B2" w:rsidP="00E15D3D">
            <w:pPr>
              <w:cnfStyle w:val="100000000000" w:firstRow="1" w:lastRow="0" w:firstColumn="0" w:lastColumn="0" w:oddVBand="0" w:evenVBand="0" w:oddHBand="0" w:evenHBand="0" w:firstRowFirstColumn="0" w:firstRowLastColumn="0" w:lastRowFirstColumn="0" w:lastRowLastColumn="0"/>
            </w:pPr>
            <w:r w:rsidRPr="00E15D3D">
              <w:t>Physical propert</w:t>
            </w:r>
            <w:r w:rsidR="00F7207D" w:rsidRPr="00E15D3D">
              <w:t>ies</w:t>
            </w:r>
          </w:p>
        </w:tc>
        <w:tc>
          <w:tcPr>
            <w:tcW w:w="3210" w:type="dxa"/>
          </w:tcPr>
          <w:p w14:paraId="4657B562" w14:textId="3FB77603" w:rsidR="005133B2" w:rsidRPr="00E15D3D" w:rsidRDefault="005133B2" w:rsidP="00E15D3D">
            <w:pPr>
              <w:cnfStyle w:val="100000000000" w:firstRow="1" w:lastRow="0" w:firstColumn="0" w:lastColumn="0" w:oddVBand="0" w:evenVBand="0" w:oddHBand="0" w:evenHBand="0" w:firstRowFirstColumn="0" w:firstRowLastColumn="0" w:lastRowFirstColumn="0" w:lastRowLastColumn="0"/>
            </w:pPr>
            <w:r w:rsidRPr="00E15D3D">
              <w:t>Separation technique</w:t>
            </w:r>
          </w:p>
        </w:tc>
      </w:tr>
      <w:tr w:rsidR="005133B2" w:rsidRPr="00E15D3D" w14:paraId="39525222" w14:textId="77777777" w:rsidTr="008F1C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0E468181" w14:textId="77777777" w:rsidR="005133B2" w:rsidRPr="00E15D3D" w:rsidRDefault="005133B2" w:rsidP="00E15D3D"/>
        </w:tc>
        <w:tc>
          <w:tcPr>
            <w:tcW w:w="3209" w:type="dxa"/>
          </w:tcPr>
          <w:p w14:paraId="41E2FA9E" w14:textId="77777777" w:rsidR="005133B2" w:rsidRPr="00E15D3D" w:rsidRDefault="005133B2" w:rsidP="00E15D3D">
            <w:pPr>
              <w:cnfStyle w:val="000000100000" w:firstRow="0" w:lastRow="0" w:firstColumn="0" w:lastColumn="0" w:oddVBand="0" w:evenVBand="0" w:oddHBand="1" w:evenHBand="0" w:firstRowFirstColumn="0" w:firstRowLastColumn="0" w:lastRowFirstColumn="0" w:lastRowLastColumn="0"/>
            </w:pPr>
          </w:p>
        </w:tc>
        <w:tc>
          <w:tcPr>
            <w:tcW w:w="3210" w:type="dxa"/>
          </w:tcPr>
          <w:p w14:paraId="3BB5678D" w14:textId="77777777" w:rsidR="005133B2" w:rsidRPr="00E15D3D" w:rsidRDefault="005133B2" w:rsidP="00E15D3D">
            <w:pPr>
              <w:cnfStyle w:val="000000100000" w:firstRow="0" w:lastRow="0" w:firstColumn="0" w:lastColumn="0" w:oddVBand="0" w:evenVBand="0" w:oddHBand="1" w:evenHBand="0" w:firstRowFirstColumn="0" w:firstRowLastColumn="0" w:lastRowFirstColumn="0" w:lastRowLastColumn="0"/>
            </w:pPr>
          </w:p>
        </w:tc>
      </w:tr>
      <w:tr w:rsidR="005133B2" w:rsidRPr="00E15D3D" w14:paraId="7A8A499B" w14:textId="77777777" w:rsidTr="005133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2625A7E3" w14:textId="77777777" w:rsidR="005133B2" w:rsidRPr="00E15D3D" w:rsidRDefault="005133B2" w:rsidP="00E15D3D"/>
        </w:tc>
        <w:tc>
          <w:tcPr>
            <w:tcW w:w="3209" w:type="dxa"/>
          </w:tcPr>
          <w:p w14:paraId="0DA67886" w14:textId="77777777" w:rsidR="005133B2" w:rsidRPr="00E15D3D" w:rsidRDefault="005133B2" w:rsidP="00E15D3D">
            <w:pPr>
              <w:cnfStyle w:val="000000010000" w:firstRow="0" w:lastRow="0" w:firstColumn="0" w:lastColumn="0" w:oddVBand="0" w:evenVBand="0" w:oddHBand="0" w:evenHBand="1" w:firstRowFirstColumn="0" w:firstRowLastColumn="0" w:lastRowFirstColumn="0" w:lastRowLastColumn="0"/>
            </w:pPr>
          </w:p>
        </w:tc>
        <w:tc>
          <w:tcPr>
            <w:tcW w:w="3210" w:type="dxa"/>
          </w:tcPr>
          <w:p w14:paraId="466A63FA" w14:textId="77777777" w:rsidR="005133B2" w:rsidRPr="00E15D3D" w:rsidRDefault="005133B2" w:rsidP="00E15D3D">
            <w:pPr>
              <w:cnfStyle w:val="000000010000" w:firstRow="0" w:lastRow="0" w:firstColumn="0" w:lastColumn="0" w:oddVBand="0" w:evenVBand="0" w:oddHBand="0" w:evenHBand="1" w:firstRowFirstColumn="0" w:firstRowLastColumn="0" w:lastRowFirstColumn="0" w:lastRowLastColumn="0"/>
            </w:pPr>
          </w:p>
        </w:tc>
      </w:tr>
      <w:tr w:rsidR="005133B2" w:rsidRPr="00E15D3D" w14:paraId="1C03AE44" w14:textId="77777777" w:rsidTr="005133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2636ACB5" w14:textId="77777777" w:rsidR="005133B2" w:rsidRPr="00E15D3D" w:rsidRDefault="005133B2" w:rsidP="00E15D3D"/>
        </w:tc>
        <w:tc>
          <w:tcPr>
            <w:tcW w:w="3209" w:type="dxa"/>
          </w:tcPr>
          <w:p w14:paraId="1A8C56BA" w14:textId="77777777" w:rsidR="005133B2" w:rsidRPr="00E15D3D" w:rsidRDefault="005133B2" w:rsidP="00E15D3D">
            <w:pPr>
              <w:cnfStyle w:val="000000100000" w:firstRow="0" w:lastRow="0" w:firstColumn="0" w:lastColumn="0" w:oddVBand="0" w:evenVBand="0" w:oddHBand="1" w:evenHBand="0" w:firstRowFirstColumn="0" w:firstRowLastColumn="0" w:lastRowFirstColumn="0" w:lastRowLastColumn="0"/>
            </w:pPr>
          </w:p>
        </w:tc>
        <w:tc>
          <w:tcPr>
            <w:tcW w:w="3210" w:type="dxa"/>
          </w:tcPr>
          <w:p w14:paraId="14E7CF2D" w14:textId="77777777" w:rsidR="005133B2" w:rsidRPr="00E15D3D" w:rsidRDefault="005133B2" w:rsidP="00E15D3D">
            <w:pPr>
              <w:cnfStyle w:val="000000100000" w:firstRow="0" w:lastRow="0" w:firstColumn="0" w:lastColumn="0" w:oddVBand="0" w:evenVBand="0" w:oddHBand="1" w:evenHBand="0" w:firstRowFirstColumn="0" w:firstRowLastColumn="0" w:lastRowFirstColumn="0" w:lastRowLastColumn="0"/>
            </w:pPr>
          </w:p>
        </w:tc>
      </w:tr>
      <w:tr w:rsidR="00E15D3D" w:rsidRPr="00E15D3D" w14:paraId="05D20189" w14:textId="77777777" w:rsidTr="005133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01B3200C" w14:textId="77777777" w:rsidR="00E15D3D" w:rsidRPr="00E15D3D" w:rsidRDefault="00E15D3D" w:rsidP="00E15D3D"/>
        </w:tc>
        <w:tc>
          <w:tcPr>
            <w:tcW w:w="3209" w:type="dxa"/>
          </w:tcPr>
          <w:p w14:paraId="4FE11053" w14:textId="77777777" w:rsidR="00E15D3D" w:rsidRPr="00E15D3D" w:rsidRDefault="00E15D3D" w:rsidP="00E15D3D">
            <w:pPr>
              <w:cnfStyle w:val="000000010000" w:firstRow="0" w:lastRow="0" w:firstColumn="0" w:lastColumn="0" w:oddVBand="0" w:evenVBand="0" w:oddHBand="0" w:evenHBand="1" w:firstRowFirstColumn="0" w:firstRowLastColumn="0" w:lastRowFirstColumn="0" w:lastRowLastColumn="0"/>
            </w:pPr>
          </w:p>
        </w:tc>
        <w:tc>
          <w:tcPr>
            <w:tcW w:w="3210" w:type="dxa"/>
          </w:tcPr>
          <w:p w14:paraId="083C2131" w14:textId="77777777" w:rsidR="00E15D3D" w:rsidRPr="00E15D3D" w:rsidRDefault="00E15D3D" w:rsidP="00E15D3D">
            <w:pPr>
              <w:cnfStyle w:val="000000010000" w:firstRow="0" w:lastRow="0" w:firstColumn="0" w:lastColumn="0" w:oddVBand="0" w:evenVBand="0" w:oddHBand="0" w:evenHBand="1" w:firstRowFirstColumn="0" w:firstRowLastColumn="0" w:lastRowFirstColumn="0" w:lastRowLastColumn="0"/>
            </w:pPr>
          </w:p>
        </w:tc>
      </w:tr>
    </w:tbl>
    <w:p w14:paraId="7FC29804" w14:textId="200092EA" w:rsidR="00F86D4E" w:rsidRDefault="005133B2" w:rsidP="00957091">
      <w:r>
        <w:t xml:space="preserve">Identify the sequence </w:t>
      </w:r>
      <w:r w:rsidR="00CB14FB">
        <w:t xml:space="preserve">in which </w:t>
      </w:r>
      <w:r>
        <w:t>the separation techniques should be used for the best result</w:t>
      </w:r>
      <w:r w:rsidR="00F34E38">
        <w:t>.</w:t>
      </w:r>
    </w:p>
    <w:tbl>
      <w:tblPr>
        <w:tblStyle w:val="TableGrid"/>
        <w:tblW w:w="0" w:type="auto"/>
        <w:tblLook w:val="04A0" w:firstRow="1" w:lastRow="0" w:firstColumn="1" w:lastColumn="0" w:noHBand="0" w:noVBand="1"/>
        <w:tblDescription w:val="A blank space for a student response."/>
      </w:tblPr>
      <w:tblGrid>
        <w:gridCol w:w="9628"/>
      </w:tblGrid>
      <w:tr w:rsidR="00F34E38" w14:paraId="52BA8E5C" w14:textId="77777777" w:rsidTr="00F34E38">
        <w:tc>
          <w:tcPr>
            <w:tcW w:w="9628" w:type="dxa"/>
          </w:tcPr>
          <w:p w14:paraId="7FEA187E" w14:textId="77777777" w:rsidR="00F34E38" w:rsidRDefault="00F34E38" w:rsidP="00957091"/>
        </w:tc>
      </w:tr>
    </w:tbl>
    <w:p w14:paraId="35A8D151" w14:textId="3BCB902D" w:rsidR="00F34E38" w:rsidRDefault="00271093" w:rsidP="00C01722">
      <w:pPr>
        <w:keepNext/>
      </w:pPr>
      <w:r>
        <w:t xml:space="preserve">Test your </w:t>
      </w:r>
      <w:r w:rsidR="00A710B2">
        <w:t>separation techniques and sequence</w:t>
      </w:r>
      <w:r w:rsidR="00CB14FB">
        <w:t>,</w:t>
      </w:r>
      <w:r w:rsidR="00A710B2">
        <w:t xml:space="preserve"> and then evaluate </w:t>
      </w:r>
      <w:r w:rsidR="00836FA2">
        <w:t xml:space="preserve">the suitability of your strategy based on the </w:t>
      </w:r>
      <w:r w:rsidR="00CB14FB">
        <w:t xml:space="preserve">following </w:t>
      </w:r>
      <w:r w:rsidR="00836FA2">
        <w:t>criteria:</w:t>
      </w:r>
    </w:p>
    <w:p w14:paraId="4973355B" w14:textId="22788B19" w:rsidR="005A0DB7" w:rsidRDefault="005A0DB7" w:rsidP="0081617E">
      <w:pPr>
        <w:pStyle w:val="Caption"/>
      </w:pPr>
      <w:r>
        <w:t>Table 3 – criteria for separation techniques</w:t>
      </w:r>
    </w:p>
    <w:tbl>
      <w:tblPr>
        <w:tblStyle w:val="Tableheader"/>
        <w:tblW w:w="0" w:type="auto"/>
        <w:tblLook w:val="04A0" w:firstRow="1" w:lastRow="0" w:firstColumn="1" w:lastColumn="0" w:noHBand="0" w:noVBand="1"/>
        <w:tblDescription w:val="Criteria for separation techniques. Blank cells present for student responses."/>
      </w:tblPr>
      <w:tblGrid>
        <w:gridCol w:w="3397"/>
        <w:gridCol w:w="6231"/>
      </w:tblGrid>
      <w:tr w:rsidR="00753453" w14:paraId="2E212DEE" w14:textId="77777777" w:rsidTr="005A0D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04B9D9F7" w14:textId="569EECD1" w:rsidR="00753453" w:rsidRDefault="00753453" w:rsidP="00957091">
            <w:r>
              <w:t>Criteria</w:t>
            </w:r>
          </w:p>
        </w:tc>
        <w:tc>
          <w:tcPr>
            <w:tcW w:w="6231" w:type="dxa"/>
          </w:tcPr>
          <w:p w14:paraId="68EB8383" w14:textId="060BADB7" w:rsidR="00753453" w:rsidRDefault="00753453" w:rsidP="00957091">
            <w:pPr>
              <w:cnfStyle w:val="100000000000" w:firstRow="1" w:lastRow="0" w:firstColumn="0" w:lastColumn="0" w:oddVBand="0" w:evenVBand="0" w:oddHBand="0" w:evenHBand="0" w:firstRowFirstColumn="0" w:firstRowLastColumn="0" w:lastRowFirstColumn="0" w:lastRowLastColumn="0"/>
            </w:pPr>
            <w:r>
              <w:t>Judgement</w:t>
            </w:r>
          </w:p>
        </w:tc>
      </w:tr>
      <w:tr w:rsidR="00753453" w14:paraId="2649822A" w14:textId="77777777" w:rsidTr="005A0D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49EBC82B" w14:textId="23ADE288" w:rsidR="00753453" w:rsidRDefault="00753453" w:rsidP="00957091">
            <w:r>
              <w:t>All substances are recovered</w:t>
            </w:r>
          </w:p>
        </w:tc>
        <w:tc>
          <w:tcPr>
            <w:tcW w:w="6231" w:type="dxa"/>
          </w:tcPr>
          <w:p w14:paraId="756B091D" w14:textId="77777777" w:rsidR="00753453" w:rsidRDefault="00753453" w:rsidP="00957091">
            <w:pPr>
              <w:cnfStyle w:val="000000100000" w:firstRow="0" w:lastRow="0" w:firstColumn="0" w:lastColumn="0" w:oddVBand="0" w:evenVBand="0" w:oddHBand="1" w:evenHBand="0" w:firstRowFirstColumn="0" w:firstRowLastColumn="0" w:lastRowFirstColumn="0" w:lastRowLastColumn="0"/>
            </w:pPr>
          </w:p>
        </w:tc>
      </w:tr>
      <w:tr w:rsidR="00753453" w14:paraId="283317B7" w14:textId="77777777" w:rsidTr="005A0DB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6D135CFF" w14:textId="0554BF01" w:rsidR="005B7948" w:rsidRPr="005B7948" w:rsidRDefault="005B7948" w:rsidP="00957091">
            <w:r>
              <w:t>Substances are pure</w:t>
            </w:r>
          </w:p>
        </w:tc>
        <w:tc>
          <w:tcPr>
            <w:tcW w:w="6231" w:type="dxa"/>
          </w:tcPr>
          <w:p w14:paraId="1AE39761" w14:textId="77777777" w:rsidR="00753453" w:rsidRDefault="00753453" w:rsidP="00957091">
            <w:pPr>
              <w:cnfStyle w:val="000000010000" w:firstRow="0" w:lastRow="0" w:firstColumn="0" w:lastColumn="0" w:oddVBand="0" w:evenVBand="0" w:oddHBand="0" w:evenHBand="1" w:firstRowFirstColumn="0" w:firstRowLastColumn="0" w:lastRowFirstColumn="0" w:lastRowLastColumn="0"/>
            </w:pPr>
          </w:p>
        </w:tc>
      </w:tr>
      <w:tr w:rsidR="00753453" w14:paraId="2988AA2D" w14:textId="77777777" w:rsidTr="005A0D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4B219927" w14:textId="2B26B0D1" w:rsidR="00753453" w:rsidRDefault="005B7948" w:rsidP="00957091">
            <w:r>
              <w:t>The procedure is efficient (fewest steps possible)</w:t>
            </w:r>
          </w:p>
        </w:tc>
        <w:tc>
          <w:tcPr>
            <w:tcW w:w="6231" w:type="dxa"/>
          </w:tcPr>
          <w:p w14:paraId="62FD468E" w14:textId="77777777" w:rsidR="00753453" w:rsidRDefault="00753453" w:rsidP="00957091">
            <w:pPr>
              <w:cnfStyle w:val="000000100000" w:firstRow="0" w:lastRow="0" w:firstColumn="0" w:lastColumn="0" w:oddVBand="0" w:evenVBand="0" w:oddHBand="1" w:evenHBand="0" w:firstRowFirstColumn="0" w:firstRowLastColumn="0" w:lastRowFirstColumn="0" w:lastRowLastColumn="0"/>
            </w:pPr>
          </w:p>
        </w:tc>
      </w:tr>
      <w:tr w:rsidR="005B7948" w14:paraId="5403253C" w14:textId="77777777" w:rsidTr="005A0DB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28D28F0E" w14:textId="236E40D7" w:rsidR="005B7948" w:rsidRDefault="005B7948" w:rsidP="00957091">
            <w:r>
              <w:t>Minimal loss of material</w:t>
            </w:r>
          </w:p>
        </w:tc>
        <w:tc>
          <w:tcPr>
            <w:tcW w:w="6231" w:type="dxa"/>
          </w:tcPr>
          <w:p w14:paraId="30C6C1BC" w14:textId="77777777" w:rsidR="005B7948" w:rsidRDefault="005B7948" w:rsidP="00957091">
            <w:pPr>
              <w:cnfStyle w:val="000000010000" w:firstRow="0" w:lastRow="0" w:firstColumn="0" w:lastColumn="0" w:oddVBand="0" w:evenVBand="0" w:oddHBand="0" w:evenHBand="1" w:firstRowFirstColumn="0" w:firstRowLastColumn="0" w:lastRowFirstColumn="0" w:lastRowLastColumn="0"/>
            </w:pPr>
          </w:p>
        </w:tc>
      </w:tr>
      <w:tr w:rsidR="005B7948" w14:paraId="7EE238CA" w14:textId="77777777" w:rsidTr="005A0D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2D88CDF3" w14:textId="4588D600" w:rsidR="005B7948" w:rsidRDefault="005B7948" w:rsidP="00957091">
            <w:r>
              <w:t>Safe and practical</w:t>
            </w:r>
          </w:p>
        </w:tc>
        <w:tc>
          <w:tcPr>
            <w:tcW w:w="6231" w:type="dxa"/>
          </w:tcPr>
          <w:p w14:paraId="7451BD90" w14:textId="77777777" w:rsidR="005B7948" w:rsidRDefault="005B7948" w:rsidP="00957091">
            <w:pPr>
              <w:cnfStyle w:val="000000100000" w:firstRow="0" w:lastRow="0" w:firstColumn="0" w:lastColumn="0" w:oddVBand="0" w:evenVBand="0" w:oddHBand="1" w:evenHBand="0" w:firstRowFirstColumn="0" w:firstRowLastColumn="0" w:lastRowFirstColumn="0" w:lastRowLastColumn="0"/>
            </w:pPr>
          </w:p>
        </w:tc>
      </w:tr>
    </w:tbl>
    <w:p w14:paraId="286B645B" w14:textId="1DDF0D19" w:rsidR="00957091" w:rsidRPr="003B2834" w:rsidRDefault="00957091" w:rsidP="00957091">
      <w:r>
        <w:br w:type="page"/>
      </w:r>
    </w:p>
    <w:p w14:paraId="33FE2A97" w14:textId="342901FA" w:rsidR="00D416A7" w:rsidRDefault="00D416A7" w:rsidP="00D416A7">
      <w:pPr>
        <w:pStyle w:val="Heading1"/>
      </w:pPr>
      <w:bookmarkStart w:id="46" w:name="_Toc219702960"/>
      <w:bookmarkStart w:id="47" w:name="_Ref224716757"/>
      <w:bookmarkStart w:id="48" w:name="_Toc227597194"/>
      <w:r>
        <w:t xml:space="preserve">3.3 </w:t>
      </w:r>
      <w:bookmarkEnd w:id="46"/>
      <w:r w:rsidR="00A6209B">
        <w:t xml:space="preserve">Separation techniques – </w:t>
      </w:r>
      <w:bookmarkEnd w:id="47"/>
      <w:r w:rsidR="00092DA9">
        <w:t>evaporation</w:t>
      </w:r>
      <w:r w:rsidR="00A8525F">
        <w:t>, boiling</w:t>
      </w:r>
      <w:r w:rsidR="00092DA9">
        <w:t xml:space="preserve"> and distillation</w:t>
      </w:r>
      <w:bookmarkEnd w:id="48"/>
    </w:p>
    <w:p w14:paraId="38B4B727" w14:textId="5222E2F4" w:rsidR="00D416A7" w:rsidRPr="00AF1A93" w:rsidRDefault="00D416A7" w:rsidP="00D416A7">
      <w:pPr>
        <w:pStyle w:val="Caption"/>
      </w:pPr>
      <w:r>
        <w:t xml:space="preserve">Table </w:t>
      </w:r>
      <w:r>
        <w:fldChar w:fldCharType="begin"/>
      </w:r>
      <w:r>
        <w:instrText xml:space="preserve"> SEQ Table \* ARABIC </w:instrText>
      </w:r>
      <w:r>
        <w:fldChar w:fldCharType="separate"/>
      </w:r>
      <w:r w:rsidR="00177CE7">
        <w:rPr>
          <w:noProof/>
        </w:rPr>
        <w:t>12</w:t>
      </w:r>
      <w:r>
        <w:rPr>
          <w:noProof/>
        </w:rPr>
        <w:fldChar w:fldCharType="end"/>
      </w:r>
      <w:r>
        <w:t xml:space="preserve"> – learning intentions and success criteria for </w:t>
      </w:r>
      <w:r w:rsidR="008E0210">
        <w:t>3</w:t>
      </w:r>
      <w:r>
        <w:t>.3 Separation techniques</w:t>
      </w:r>
      <w:r w:rsidR="005C4922">
        <w:t xml:space="preserve"> – evaporation, boiling and distillation</w:t>
      </w:r>
    </w:p>
    <w:tbl>
      <w:tblPr>
        <w:tblStyle w:val="Tableheader"/>
        <w:tblW w:w="0" w:type="auto"/>
        <w:tblLook w:val="0420" w:firstRow="1" w:lastRow="0" w:firstColumn="0" w:lastColumn="0" w:noHBand="0" w:noVBand="1"/>
        <w:tblDescription w:val="The table contains the learning intentions and success criteria for this learning sequence. "/>
      </w:tblPr>
      <w:tblGrid>
        <w:gridCol w:w="4775"/>
        <w:gridCol w:w="4773"/>
      </w:tblGrid>
      <w:tr w:rsidR="00D416A7" w:rsidRPr="005C4922" w14:paraId="0FC6CC13" w14:textId="77777777" w:rsidTr="005C4922">
        <w:trPr>
          <w:cnfStyle w:val="100000000000" w:firstRow="1" w:lastRow="0" w:firstColumn="0" w:lastColumn="0" w:oddVBand="0" w:evenVBand="0" w:oddHBand="0" w:evenHBand="0" w:firstRowFirstColumn="0" w:firstRowLastColumn="0" w:lastRowFirstColumn="0" w:lastRowLastColumn="0"/>
        </w:trPr>
        <w:tc>
          <w:tcPr>
            <w:tcW w:w="4775" w:type="dxa"/>
            <w:noWrap/>
          </w:tcPr>
          <w:p w14:paraId="07E313E9" w14:textId="77777777" w:rsidR="00D416A7" w:rsidRPr="005C4922" w:rsidRDefault="00D416A7" w:rsidP="005C4922">
            <w:r w:rsidRPr="005C4922">
              <w:t>We are learning:</w:t>
            </w:r>
          </w:p>
        </w:tc>
        <w:tc>
          <w:tcPr>
            <w:tcW w:w="4773" w:type="dxa"/>
            <w:noWrap/>
          </w:tcPr>
          <w:p w14:paraId="2D7F82B9" w14:textId="77777777" w:rsidR="00D416A7" w:rsidRPr="005C4922" w:rsidRDefault="00D416A7" w:rsidP="005C4922">
            <w:r w:rsidRPr="005C4922">
              <w:t>I can:</w:t>
            </w:r>
          </w:p>
        </w:tc>
      </w:tr>
      <w:tr w:rsidR="00D416A7" w:rsidRPr="005C4922" w14:paraId="6F7699B2" w14:textId="77777777" w:rsidTr="005C4922">
        <w:trPr>
          <w:cnfStyle w:val="000000100000" w:firstRow="0" w:lastRow="0" w:firstColumn="0" w:lastColumn="0" w:oddVBand="0" w:evenVBand="0" w:oddHBand="1" w:evenHBand="0" w:firstRowFirstColumn="0" w:firstRowLastColumn="0" w:lastRowFirstColumn="0" w:lastRowLastColumn="0"/>
        </w:trPr>
        <w:tc>
          <w:tcPr>
            <w:tcW w:w="4775" w:type="dxa"/>
          </w:tcPr>
          <w:p w14:paraId="588FB8B6" w14:textId="20AC8ED1" w:rsidR="00D416A7" w:rsidRPr="005C4922" w:rsidRDefault="00E900D4" w:rsidP="005C4922">
            <w:pPr>
              <w:pStyle w:val="ListBullet"/>
            </w:pPr>
            <w:r w:rsidRPr="005C4922">
              <w:t xml:space="preserve">to explain how the </w:t>
            </w:r>
            <w:r w:rsidR="00D416A7" w:rsidRPr="005C4922">
              <w:t xml:space="preserve">properties of substances enable </w:t>
            </w:r>
            <w:r w:rsidR="00CB14FB" w:rsidRPr="005C4922">
              <w:t xml:space="preserve">the </w:t>
            </w:r>
            <w:r w:rsidR="00D416A7" w:rsidRPr="005C4922">
              <w:t xml:space="preserve">separation </w:t>
            </w:r>
            <w:r w:rsidR="00B4457A" w:rsidRPr="005C4922">
              <w:t>of mixtures</w:t>
            </w:r>
          </w:p>
        </w:tc>
        <w:tc>
          <w:tcPr>
            <w:tcW w:w="4773" w:type="dxa"/>
          </w:tcPr>
          <w:p w14:paraId="31C0A88D" w14:textId="55DEF8E7" w:rsidR="00885A61" w:rsidRPr="005C4922" w:rsidRDefault="0023247E" w:rsidP="005C4922">
            <w:pPr>
              <w:pStyle w:val="ListBullet"/>
            </w:pPr>
            <w:r w:rsidRPr="005C4922">
              <w:t>separate a mixture using boiling and distillation</w:t>
            </w:r>
          </w:p>
          <w:p w14:paraId="5B448A32" w14:textId="77777777" w:rsidR="00D416A7" w:rsidRPr="005C4922" w:rsidRDefault="00D416A7" w:rsidP="005C4922">
            <w:pPr>
              <w:pStyle w:val="ListBullet"/>
            </w:pPr>
            <w:r w:rsidRPr="005C4922">
              <w:t>outline techniques that can be used to separate mixtures and link the choice of each technique to a physical property</w:t>
            </w:r>
          </w:p>
        </w:tc>
      </w:tr>
      <w:tr w:rsidR="00D416A7" w:rsidRPr="005C4922" w14:paraId="65F51B0C" w14:textId="77777777" w:rsidTr="005C4922">
        <w:trPr>
          <w:cnfStyle w:val="000000010000" w:firstRow="0" w:lastRow="0" w:firstColumn="0" w:lastColumn="0" w:oddVBand="0" w:evenVBand="0" w:oddHBand="0" w:evenHBand="1" w:firstRowFirstColumn="0" w:firstRowLastColumn="0" w:lastRowFirstColumn="0" w:lastRowLastColumn="0"/>
        </w:trPr>
        <w:tc>
          <w:tcPr>
            <w:tcW w:w="4775" w:type="dxa"/>
          </w:tcPr>
          <w:p w14:paraId="05CE977E" w14:textId="73DD67FA" w:rsidR="00D416A7" w:rsidRPr="005C4922" w:rsidRDefault="00E77C3B" w:rsidP="005C4922">
            <w:pPr>
              <w:pStyle w:val="ListBullet"/>
            </w:pPr>
            <w:r w:rsidRPr="005C4922">
              <w:t>to follow a procedure to conduct a safe</w:t>
            </w:r>
            <w:r w:rsidR="00CB14FB" w:rsidRPr="005C4922">
              <w:t>,</w:t>
            </w:r>
            <w:r w:rsidRPr="005C4922">
              <w:t xml:space="preserve"> practical investigation</w:t>
            </w:r>
            <w:r w:rsidR="00B2142B" w:rsidRPr="005C4922">
              <w:t>.</w:t>
            </w:r>
          </w:p>
        </w:tc>
        <w:tc>
          <w:tcPr>
            <w:tcW w:w="4773" w:type="dxa"/>
          </w:tcPr>
          <w:p w14:paraId="32752424" w14:textId="62B196E1" w:rsidR="00D416A7" w:rsidRPr="005C4922" w:rsidRDefault="0023247E" w:rsidP="005C4922">
            <w:pPr>
              <w:pStyle w:val="ListBullet"/>
            </w:pPr>
            <w:r w:rsidRPr="005C4922">
              <w:t xml:space="preserve">follow a </w:t>
            </w:r>
            <w:r w:rsidR="00C505CB" w:rsidRPr="005C4922">
              <w:t>given procedure</w:t>
            </w:r>
            <w:r w:rsidR="003D0D49" w:rsidRPr="005C4922">
              <w:t xml:space="preserve"> to filter a mixture and</w:t>
            </w:r>
            <w:r w:rsidR="00845ED6" w:rsidRPr="005C4922">
              <w:t xml:space="preserve"> recover the solute</w:t>
            </w:r>
          </w:p>
          <w:p w14:paraId="0418208C" w14:textId="77777777" w:rsidR="00C505CB" w:rsidRPr="005C4922" w:rsidRDefault="00C505CB" w:rsidP="005C4922">
            <w:pPr>
              <w:pStyle w:val="ListBullet"/>
            </w:pPr>
            <w:r w:rsidRPr="005C4922">
              <w:t xml:space="preserve">follow a risk assessment </w:t>
            </w:r>
            <w:r w:rsidR="00184FCD" w:rsidRPr="005C4922">
              <w:t>to reduce the risk of injury</w:t>
            </w:r>
          </w:p>
          <w:p w14:paraId="6196818E" w14:textId="75362E7C" w:rsidR="00D21D7E" w:rsidRPr="005C4922" w:rsidRDefault="00D21D7E" w:rsidP="005C4922">
            <w:pPr>
              <w:pStyle w:val="ListBullet"/>
            </w:pPr>
            <w:r w:rsidRPr="005C4922">
              <w:t>use appropriate personal protective equipment when conducting a practical investigation.</w:t>
            </w:r>
          </w:p>
        </w:tc>
      </w:tr>
    </w:tbl>
    <w:p w14:paraId="2C3F5D90" w14:textId="04EEA335" w:rsidR="001D5AEA" w:rsidRDefault="00884637" w:rsidP="001D5AEA">
      <w:pPr>
        <w:pStyle w:val="Heading2"/>
      </w:pPr>
      <w:bookmarkStart w:id="49" w:name="_Toc227597195"/>
      <w:r>
        <w:t>Recovering salt from a solution</w:t>
      </w:r>
      <w:bookmarkEnd w:id="49"/>
    </w:p>
    <w:p w14:paraId="3BCC2CC1" w14:textId="54E64F8B" w:rsidR="00706F85" w:rsidRPr="00706F85" w:rsidRDefault="00884637" w:rsidP="00884637">
      <w:pPr>
        <w:pStyle w:val="FeatureBox4"/>
      </w:pPr>
      <w:r w:rsidRPr="005E7871">
        <w:rPr>
          <w:rStyle w:val="Strong"/>
        </w:rPr>
        <w:t>Note:</w:t>
      </w:r>
      <w:r>
        <w:t xml:space="preserve"> </w:t>
      </w:r>
      <w:r w:rsidR="004B15C7">
        <w:t>i</w:t>
      </w:r>
      <w:r>
        <w:t xml:space="preserve">n </w:t>
      </w:r>
      <w:hyperlink w:anchor="_3.2_Separating_mixtures" w:history="1">
        <w:r w:rsidRPr="006327A9">
          <w:rPr>
            <w:rStyle w:val="Hyperlink"/>
          </w:rPr>
          <w:t>3.2 Separating mixtures</w:t>
        </w:r>
      </w:hyperlink>
      <w:r>
        <w:t xml:space="preserve">, students filtered a </w:t>
      </w:r>
      <w:r w:rsidR="00CB14FB">
        <w:t>salt</w:t>
      </w:r>
      <w:r w:rsidR="004B15C7">
        <w:t xml:space="preserve"> </w:t>
      </w:r>
      <w:r w:rsidR="00CB14FB">
        <w:t>and</w:t>
      </w:r>
      <w:r w:rsidR="004B15C7">
        <w:t xml:space="preserve"> </w:t>
      </w:r>
      <w:r w:rsidR="00CB14FB">
        <w:t>sand</w:t>
      </w:r>
      <w:r>
        <w:t xml:space="preserve"> solution. Students will need access to this salt solution in this activity. </w:t>
      </w:r>
      <w:r w:rsidR="00E95049">
        <w:t>Alternatively,</w:t>
      </w:r>
      <w:r>
        <w:t xml:space="preserve"> a salt solution can be made up by dissolving approximately 1 teaspoon of salt in </w:t>
      </w:r>
      <w:r w:rsidR="005E7871">
        <w:t>50</w:t>
      </w:r>
      <w:r w:rsidR="004B15C7">
        <w:t> </w:t>
      </w:r>
      <w:r w:rsidR="005E7871">
        <w:t>mL of water.</w:t>
      </w:r>
    </w:p>
    <w:p w14:paraId="20EF95D3" w14:textId="2C803DD0" w:rsidR="000B5FB5" w:rsidRDefault="000B5FB5" w:rsidP="007606BE">
      <w:pPr>
        <w:pStyle w:val="ListNumber"/>
        <w:numPr>
          <w:ilvl w:val="0"/>
          <w:numId w:val="16"/>
        </w:numPr>
      </w:pPr>
      <w:r>
        <w:t>Provide students with 50</w:t>
      </w:r>
      <w:r w:rsidR="004B15C7">
        <w:t> </w:t>
      </w:r>
      <w:r>
        <w:t>mL of salt solution</w:t>
      </w:r>
      <w:r w:rsidR="00EC2898">
        <w:t>.</w:t>
      </w:r>
    </w:p>
    <w:p w14:paraId="555A28B9" w14:textId="02B92691" w:rsidR="001D5AEA" w:rsidRDefault="000B5FB5" w:rsidP="004613ED">
      <w:pPr>
        <w:pStyle w:val="ListNumber"/>
      </w:pPr>
      <w:r>
        <w:t>Ask students</w:t>
      </w:r>
      <w:r w:rsidR="001D5AEA">
        <w:t xml:space="preserve"> to consider how the salt and the water could be separated if we wanted to recover the salt. </w:t>
      </w:r>
      <w:r w:rsidR="001D5AEA" w:rsidRPr="003400BB">
        <w:t>Student</w:t>
      </w:r>
      <w:r w:rsidR="001D5AEA">
        <w:t>s</w:t>
      </w:r>
      <w:r w:rsidR="001D5AEA" w:rsidRPr="003400BB">
        <w:t xml:space="preserve"> use</w:t>
      </w:r>
      <w:r w:rsidR="00FE171F">
        <w:t xml:space="preserve"> a</w:t>
      </w:r>
      <w:r w:rsidR="001D5AEA" w:rsidRPr="003400BB">
        <w:t xml:space="preserve"> </w:t>
      </w:r>
      <w:r w:rsidR="004B15C7">
        <w:t>t</w:t>
      </w:r>
      <w:r w:rsidR="001D5AEA" w:rsidRPr="003400BB">
        <w:t>hink-</w:t>
      </w:r>
      <w:r w:rsidR="004B15C7">
        <w:t>p</w:t>
      </w:r>
      <w:r w:rsidR="001D5AEA" w:rsidRPr="003400BB">
        <w:t>air-</w:t>
      </w:r>
      <w:r w:rsidR="004B15C7">
        <w:t>s</w:t>
      </w:r>
      <w:r w:rsidR="001D5AEA" w:rsidRPr="003400BB">
        <w:t>hare to discuss and select a suitable method of separation</w:t>
      </w:r>
      <w:r w:rsidR="001D5AEA">
        <w:t>.</w:t>
      </w:r>
      <w:r w:rsidR="00060030">
        <w:t xml:space="preserve"> </w:t>
      </w:r>
      <w:r w:rsidR="001D5AEA">
        <w:t>Guide students to identify that evaporation can be used to remove the water, leaving the salt crystals.</w:t>
      </w:r>
    </w:p>
    <w:p w14:paraId="212F1792" w14:textId="581E0C30" w:rsidR="000E4649" w:rsidRDefault="000E4649" w:rsidP="001D5AEA">
      <w:pPr>
        <w:pStyle w:val="ListNumber"/>
      </w:pPr>
      <w:r>
        <w:t xml:space="preserve">Tell students </w:t>
      </w:r>
      <w:r w:rsidR="006D4CA0">
        <w:t>that</w:t>
      </w:r>
      <w:r w:rsidR="006068C6">
        <w:t xml:space="preserve"> sea salt is collected by removing the water from seawater</w:t>
      </w:r>
      <w:r w:rsidR="00A16FC5">
        <w:t>:</w:t>
      </w:r>
    </w:p>
    <w:p w14:paraId="3E4C76C4" w14:textId="3DD7648B" w:rsidR="00A16FC5" w:rsidRDefault="007A6F14" w:rsidP="007606BE">
      <w:pPr>
        <w:pStyle w:val="ListNumber2"/>
        <w:numPr>
          <w:ilvl w:val="0"/>
          <w:numId w:val="29"/>
        </w:numPr>
      </w:pPr>
      <w:r>
        <w:t>S</w:t>
      </w:r>
      <w:r w:rsidR="00A16FC5">
        <w:t>eawater is p</w:t>
      </w:r>
      <w:r w:rsidR="00474217">
        <w:t xml:space="preserve">umped or channelled into large, shallow ponds called </w:t>
      </w:r>
      <w:r>
        <w:t>‘</w:t>
      </w:r>
      <w:r w:rsidR="00474217">
        <w:t>salt pans</w:t>
      </w:r>
      <w:r>
        <w:t>’.</w:t>
      </w:r>
    </w:p>
    <w:p w14:paraId="128E2486" w14:textId="0B38FCDE" w:rsidR="00474217" w:rsidRDefault="007A6F14" w:rsidP="007A6F14">
      <w:pPr>
        <w:pStyle w:val="ListNumber2"/>
      </w:pPr>
      <w:r>
        <w:t>T</w:t>
      </w:r>
      <w:r w:rsidR="00474217">
        <w:t xml:space="preserve">hese ponds maximise surface </w:t>
      </w:r>
      <w:r w:rsidR="00B63AAB">
        <w:t>area to speed up evaporation</w:t>
      </w:r>
      <w:r>
        <w:t>.</w:t>
      </w:r>
    </w:p>
    <w:p w14:paraId="3455FE93" w14:textId="2449985B" w:rsidR="00B63AAB" w:rsidRDefault="007A6F14" w:rsidP="007A6F14">
      <w:pPr>
        <w:pStyle w:val="ListNumber2"/>
      </w:pPr>
      <w:r>
        <w:t>A</w:t>
      </w:r>
      <w:r w:rsidR="00B63AAB">
        <w:t>s water leaves, the remaining s</w:t>
      </w:r>
      <w:r w:rsidR="0074560C">
        <w:t xml:space="preserve">olution </w:t>
      </w:r>
      <w:r w:rsidR="00625E86">
        <w:t>becomes</w:t>
      </w:r>
      <w:r w:rsidR="0074560C">
        <w:t xml:space="preserve"> more concentrated</w:t>
      </w:r>
      <w:r>
        <w:t>.</w:t>
      </w:r>
    </w:p>
    <w:p w14:paraId="78F949A5" w14:textId="1C3C987B" w:rsidR="0074560C" w:rsidRDefault="007A6F14" w:rsidP="007A6F14">
      <w:pPr>
        <w:pStyle w:val="ListNumber2"/>
      </w:pPr>
      <w:r>
        <w:t>E</w:t>
      </w:r>
      <w:r w:rsidR="0074560C">
        <w:t>ventually the salt begins to form solid crystals</w:t>
      </w:r>
      <w:r w:rsidR="006A2212">
        <w:t xml:space="preserve"> in a process called </w:t>
      </w:r>
      <w:r>
        <w:t>‘</w:t>
      </w:r>
      <w:r w:rsidR="006A2212">
        <w:t>crystallisation</w:t>
      </w:r>
      <w:r>
        <w:t>’.</w:t>
      </w:r>
    </w:p>
    <w:p w14:paraId="0BD62785" w14:textId="5BB266F9" w:rsidR="00625E86" w:rsidRDefault="007A6F14" w:rsidP="007A6F14">
      <w:pPr>
        <w:pStyle w:val="ListNumber2"/>
      </w:pPr>
      <w:r>
        <w:t>S</w:t>
      </w:r>
      <w:r w:rsidR="00625E86">
        <w:t>alt is then collected and packaged for use.</w:t>
      </w:r>
    </w:p>
    <w:p w14:paraId="1CC08187" w14:textId="2F55FAB0" w:rsidR="00EC2898" w:rsidRDefault="00060030" w:rsidP="001D5AEA">
      <w:pPr>
        <w:pStyle w:val="ListNumber"/>
      </w:pPr>
      <w:r>
        <w:t xml:space="preserve">Display </w:t>
      </w:r>
      <w:r w:rsidRPr="00914981">
        <w:rPr>
          <w:rStyle w:val="Strong"/>
        </w:rPr>
        <w:t>SOL PPT ‘3.3</w:t>
      </w:r>
      <w:r w:rsidR="00DF0D99" w:rsidRPr="00914981">
        <w:rPr>
          <w:rStyle w:val="Strong"/>
        </w:rPr>
        <w:t xml:space="preserve"> Using </w:t>
      </w:r>
      <w:r w:rsidR="0073425B">
        <w:rPr>
          <w:rStyle w:val="Strong"/>
        </w:rPr>
        <w:t>boiling</w:t>
      </w:r>
      <w:r w:rsidR="00DF0D99" w:rsidRPr="00914981">
        <w:rPr>
          <w:rStyle w:val="Strong"/>
        </w:rPr>
        <w:t xml:space="preserve"> to recover a </w:t>
      </w:r>
      <w:r w:rsidR="00DF08D4">
        <w:rPr>
          <w:rStyle w:val="Strong"/>
        </w:rPr>
        <w:t xml:space="preserve">dissolved </w:t>
      </w:r>
      <w:r w:rsidR="00DF0D99" w:rsidRPr="00914981">
        <w:rPr>
          <w:rStyle w:val="Strong"/>
        </w:rPr>
        <w:t>solid’</w:t>
      </w:r>
      <w:r w:rsidR="00DF0D99">
        <w:t xml:space="preserve"> to show the equipment set</w:t>
      </w:r>
      <w:r w:rsidR="00D774F0">
        <w:t>-</w:t>
      </w:r>
      <w:r w:rsidR="00DF0D99">
        <w:t>up to separate the seawater</w:t>
      </w:r>
      <w:r w:rsidR="00914981">
        <w:t xml:space="preserve"> to recover the salt.</w:t>
      </w:r>
      <w:r w:rsidR="007C17E7">
        <w:t xml:space="preserve"> Tell students that using heat will speed up the process compared to </w:t>
      </w:r>
      <w:r w:rsidR="001442E9">
        <w:t>how salt is recovered in salt pans.</w:t>
      </w:r>
    </w:p>
    <w:p w14:paraId="7ED915DF" w14:textId="3351AF04" w:rsidR="001D5AEA" w:rsidRPr="00A11D63" w:rsidRDefault="001D5AEA" w:rsidP="001D5AEA">
      <w:pPr>
        <w:pStyle w:val="FeatureBox4"/>
      </w:pPr>
      <w:r w:rsidRPr="00FB1AA7">
        <w:rPr>
          <w:rStyle w:val="Strong"/>
        </w:rPr>
        <w:t>Note:</w:t>
      </w:r>
      <w:r>
        <w:t xml:space="preserve"> </w:t>
      </w:r>
      <w:r w:rsidR="00C465FF">
        <w:t>e</w:t>
      </w:r>
      <w:r>
        <w:t>nsure students know to turn the Bunsen</w:t>
      </w:r>
      <w:r w:rsidR="00C465FF">
        <w:t xml:space="preserve"> burner</w:t>
      </w:r>
      <w:r>
        <w:t xml:space="preserve"> off when there is still water in the bottom of the basin, allowing the last of the solution to evaporate from the residual heat. If the Bunsen</w:t>
      </w:r>
      <w:r w:rsidR="00C465FF">
        <w:t xml:space="preserve"> burner</w:t>
      </w:r>
      <w:r>
        <w:t xml:space="preserve"> is left </w:t>
      </w:r>
      <w:r w:rsidR="00CF278F">
        <w:t xml:space="preserve">on </w:t>
      </w:r>
      <w:r>
        <w:t>for too long, the solution becomes very concentrated</w:t>
      </w:r>
      <w:r w:rsidR="00C465FF">
        <w:t xml:space="preserve"> and</w:t>
      </w:r>
      <w:r>
        <w:t xml:space="preserve"> form</w:t>
      </w:r>
      <w:r w:rsidR="00C465FF">
        <w:t>s</w:t>
      </w:r>
      <w:r>
        <w:t xml:space="preserve"> bubbles which can eject hot salt crystals from the evaporating basin.</w:t>
      </w:r>
    </w:p>
    <w:p w14:paraId="2557CC6B" w14:textId="64B5BBB9" w:rsidR="001442E9" w:rsidRPr="001442E9" w:rsidRDefault="00703710" w:rsidP="001442E9">
      <w:pPr>
        <w:pStyle w:val="ListNumber"/>
      </w:pPr>
      <w:r>
        <w:t xml:space="preserve">Provide students with a copy of </w:t>
      </w:r>
      <w:hyperlink w:anchor="_Student_resource_–_5" w:history="1">
        <w:r w:rsidR="0071587F" w:rsidRPr="0071587F">
          <w:rPr>
            <w:rStyle w:val="Hyperlink"/>
          </w:rPr>
          <w:t xml:space="preserve">Student </w:t>
        </w:r>
        <w:r w:rsidR="00030835">
          <w:rPr>
            <w:rStyle w:val="Hyperlink"/>
          </w:rPr>
          <w:t>r</w:t>
        </w:r>
        <w:r w:rsidR="0071587F" w:rsidRPr="0071587F">
          <w:rPr>
            <w:rStyle w:val="Hyperlink"/>
          </w:rPr>
          <w:t>esource – recovering salt from a solution</w:t>
        </w:r>
      </w:hyperlink>
      <w:r>
        <w:t>.</w:t>
      </w:r>
      <w:r w:rsidR="002F78C6">
        <w:t xml:space="preserve"> </w:t>
      </w:r>
      <w:r w:rsidR="001442E9">
        <w:t>Students</w:t>
      </w:r>
      <w:r w:rsidR="00097972">
        <w:t xml:space="preserve"> heat their saltwater solution to recover the salt.</w:t>
      </w:r>
    </w:p>
    <w:p w14:paraId="692915F4" w14:textId="0BC839E9" w:rsidR="001D5AEA" w:rsidRDefault="001D5AEA" w:rsidP="001D5AEA">
      <w:pPr>
        <w:pStyle w:val="ListNumber"/>
      </w:pPr>
      <w:r>
        <w:t>Pose the question to students</w:t>
      </w:r>
      <w:r w:rsidR="00CF278F">
        <w:t xml:space="preserve">: </w:t>
      </w:r>
      <w:r w:rsidR="00C465FF">
        <w:t>‘G</w:t>
      </w:r>
      <w:r>
        <w:t xml:space="preserve">iven a saltwater solution, how could we also recover the water?’ Lead a discussion </w:t>
      </w:r>
      <w:r w:rsidR="006E4633">
        <w:t xml:space="preserve">to recall </w:t>
      </w:r>
      <w:r w:rsidR="00FD6E74">
        <w:t xml:space="preserve">changes of </w:t>
      </w:r>
      <w:r w:rsidR="00CF278F">
        <w:t xml:space="preserve">state </w:t>
      </w:r>
      <w:r w:rsidR="00FD6E74">
        <w:t xml:space="preserve">and </w:t>
      </w:r>
      <w:r>
        <w:t>the properties of water (evaporation, boiling point and condensation). Tell students</w:t>
      </w:r>
      <w:r w:rsidR="00C465FF">
        <w:t xml:space="preserve"> that</w:t>
      </w:r>
      <w:r>
        <w:t>:</w:t>
      </w:r>
    </w:p>
    <w:p w14:paraId="683C1AEA" w14:textId="77777777" w:rsidR="001D5AEA" w:rsidRDefault="001D5AEA" w:rsidP="00557004">
      <w:pPr>
        <w:pStyle w:val="ListBullet2"/>
      </w:pPr>
      <w:r>
        <w:t>d</w:t>
      </w:r>
      <w:r w:rsidRPr="00017A05">
        <w:t>istillation is a separation technique used to separate a liquid from a solution or to separate liquids with different boiling points</w:t>
      </w:r>
    </w:p>
    <w:p w14:paraId="64E164B6" w14:textId="77777777" w:rsidR="001D5AEA" w:rsidRDefault="001D5AEA" w:rsidP="00557004">
      <w:pPr>
        <w:pStyle w:val="ListBullet2"/>
      </w:pPr>
      <w:r>
        <w:t>i</w:t>
      </w:r>
      <w:r w:rsidRPr="00550F6C">
        <w:t>t works because different substances boil at different temperatures</w:t>
      </w:r>
    </w:p>
    <w:p w14:paraId="458539A8" w14:textId="27F4F1A7" w:rsidR="001D5AEA" w:rsidRDefault="001D5AEA" w:rsidP="00C465FF">
      <w:pPr>
        <w:pStyle w:val="ListBullet2"/>
      </w:pPr>
      <w:r>
        <w:t>distillation works by</w:t>
      </w:r>
      <w:r w:rsidR="00C465FF">
        <w:t xml:space="preserve"> </w:t>
      </w:r>
      <w:r>
        <w:t>heating the mixture in a distillation flask</w:t>
      </w:r>
      <w:r w:rsidR="00C465FF">
        <w:t>. T</w:t>
      </w:r>
      <w:r>
        <w:t>he substance with the lowest boiling point evaporates first and forms a vapour</w:t>
      </w:r>
      <w:r w:rsidR="00C465FF">
        <w:t>. T</w:t>
      </w:r>
      <w:r>
        <w:t>he vapour travels into a condenser, which is cooled by running water</w:t>
      </w:r>
      <w:r w:rsidR="00C465FF">
        <w:t>. T</w:t>
      </w:r>
      <w:r>
        <w:t>he vapour cools and condenses back into a liquid</w:t>
      </w:r>
      <w:r w:rsidR="00C465FF">
        <w:t>. T</w:t>
      </w:r>
      <w:r>
        <w:t>he</w:t>
      </w:r>
      <w:r w:rsidR="00A54D61">
        <w:t xml:space="preserve"> </w:t>
      </w:r>
      <w:r>
        <w:t>liquid is collected in a separate container.</w:t>
      </w:r>
    </w:p>
    <w:p w14:paraId="52BBC072" w14:textId="684EC016" w:rsidR="00D3611A" w:rsidRDefault="00D3611A" w:rsidP="000757F8">
      <w:pPr>
        <w:keepNext/>
        <w:rPr>
          <w:rStyle w:val="Strong"/>
        </w:rPr>
      </w:pPr>
      <w:r>
        <w:rPr>
          <w:rStyle w:val="Strong"/>
        </w:rPr>
        <w:t>Sample response: Student resource – recovering a salt from a solution</w:t>
      </w:r>
    </w:p>
    <w:p w14:paraId="1FE7709F" w14:textId="39C6453F" w:rsidR="00D3611A" w:rsidRDefault="00D3611A" w:rsidP="007606BE">
      <w:pPr>
        <w:pStyle w:val="ListNumber"/>
        <w:keepNext/>
        <w:numPr>
          <w:ilvl w:val="0"/>
          <w:numId w:val="30"/>
        </w:numPr>
      </w:pPr>
      <w:r>
        <w:t xml:space="preserve">What kinds of substances can be separated using </w:t>
      </w:r>
      <w:r w:rsidR="0074637E">
        <w:t>boiling</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A sample student response."/>
      </w:tblPr>
      <w:tblGrid>
        <w:gridCol w:w="9628"/>
      </w:tblGrid>
      <w:tr w:rsidR="00D3611A" w14:paraId="5F4A3FA1" w14:textId="77777777" w:rsidTr="004613ED">
        <w:tc>
          <w:tcPr>
            <w:tcW w:w="9628" w:type="dxa"/>
            <w:tcBorders>
              <w:top w:val="single" w:sz="4" w:space="0" w:color="auto"/>
              <w:left w:val="single" w:sz="4" w:space="0" w:color="auto"/>
              <w:bottom w:val="single" w:sz="4" w:space="0" w:color="auto"/>
              <w:right w:val="single" w:sz="4" w:space="0" w:color="auto"/>
            </w:tcBorders>
          </w:tcPr>
          <w:p w14:paraId="0CD84135" w14:textId="1045940B" w:rsidR="00D3611A" w:rsidRDefault="00D3611A" w:rsidP="004613ED">
            <w:r>
              <w:t>A solute and a solvent in solution</w:t>
            </w:r>
            <w:r w:rsidR="00CF278F">
              <w:t>,</w:t>
            </w:r>
            <w:r>
              <w:t xml:space="preserve"> for example, a solid that is dissolved in a liquid. When the liquid </w:t>
            </w:r>
            <w:r w:rsidR="00CF278F">
              <w:t>evaporates</w:t>
            </w:r>
            <w:r>
              <w:t>, the solute is left behind in solid form.</w:t>
            </w:r>
          </w:p>
        </w:tc>
      </w:tr>
    </w:tbl>
    <w:p w14:paraId="3E77F83A" w14:textId="77777777" w:rsidR="00D3611A" w:rsidRPr="007E293C" w:rsidRDefault="00D3611A" w:rsidP="000757F8">
      <w:pPr>
        <w:pStyle w:val="ListNumber"/>
      </w:pPr>
      <w:r>
        <w:t>What is the physical property that allows this separation?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A sample student response."/>
      </w:tblPr>
      <w:tblGrid>
        <w:gridCol w:w="9628"/>
      </w:tblGrid>
      <w:tr w:rsidR="00D3611A" w14:paraId="4AC2D693" w14:textId="77777777" w:rsidTr="004613ED">
        <w:tc>
          <w:tcPr>
            <w:tcW w:w="9628" w:type="dxa"/>
            <w:tcBorders>
              <w:top w:val="single" w:sz="4" w:space="0" w:color="auto"/>
              <w:left w:val="single" w:sz="4" w:space="0" w:color="auto"/>
              <w:bottom w:val="single" w:sz="4" w:space="0" w:color="auto"/>
              <w:right w:val="single" w:sz="4" w:space="0" w:color="auto"/>
            </w:tcBorders>
          </w:tcPr>
          <w:p w14:paraId="1B7AA2C3" w14:textId="59C0D3E9" w:rsidR="00D3611A" w:rsidRDefault="00D3611A" w:rsidP="004613ED">
            <w:r>
              <w:t>This separation technique relies on the boiling point</w:t>
            </w:r>
            <w:r w:rsidR="00C42221">
              <w:t>. The water boils at 100°C</w:t>
            </w:r>
            <w:r w:rsidR="00CF278F">
              <w:t>,</w:t>
            </w:r>
            <w:r w:rsidR="00C42221">
              <w:t xml:space="preserve"> leaving the salt behind.</w:t>
            </w:r>
          </w:p>
        </w:tc>
      </w:tr>
    </w:tbl>
    <w:p w14:paraId="595BF219" w14:textId="77777777" w:rsidR="00D3611A" w:rsidRDefault="00D3611A">
      <w:pPr>
        <w:suppressAutoHyphens w:val="0"/>
        <w:spacing w:before="0" w:after="160" w:line="259" w:lineRule="auto"/>
        <w:rPr>
          <w:rStyle w:val="Strong"/>
        </w:rPr>
      </w:pPr>
      <w:r>
        <w:rPr>
          <w:rStyle w:val="Strong"/>
        </w:rPr>
        <w:br w:type="page"/>
      </w:r>
    </w:p>
    <w:p w14:paraId="722899A6" w14:textId="3C503C5F" w:rsidR="00E775FC" w:rsidRDefault="00E775FC" w:rsidP="00E775FC">
      <w:pPr>
        <w:pStyle w:val="Heading3"/>
      </w:pPr>
      <w:bookmarkStart w:id="50" w:name="_Student_resource_–_5"/>
      <w:bookmarkStart w:id="51" w:name="_Ref207801267"/>
      <w:bookmarkStart w:id="52" w:name="_Ref225403493"/>
      <w:bookmarkStart w:id="53" w:name="_Toc227597196"/>
      <w:bookmarkEnd w:id="50"/>
      <w:r>
        <w:t xml:space="preserve">Student resource – </w:t>
      </w:r>
      <w:bookmarkEnd w:id="51"/>
      <w:r w:rsidR="001E6F21">
        <w:t xml:space="preserve">recovering </w:t>
      </w:r>
      <w:r w:rsidR="0081617E">
        <w:t xml:space="preserve">a </w:t>
      </w:r>
      <w:r w:rsidR="001E6F21">
        <w:t>salt from a solution</w:t>
      </w:r>
      <w:bookmarkEnd w:id="52"/>
      <w:bookmarkEnd w:id="53"/>
    </w:p>
    <w:p w14:paraId="4C20E9BC" w14:textId="32B20CA7" w:rsidR="00734436" w:rsidRDefault="00734436" w:rsidP="00541585">
      <w:pPr>
        <w:pStyle w:val="FeatureBox"/>
      </w:pPr>
      <w:r>
        <w:t>When a solid is dissolved in a liquid, it forms a solution</w:t>
      </w:r>
      <w:r w:rsidR="0011596A">
        <w:t>. F</w:t>
      </w:r>
      <w:r>
        <w:t>or example, salt dissolved in water. To separate the solute (the dissolved solid) from the solvent (the liquid), we can use processes that rely on differences in how easily each substance changes state.</w:t>
      </w:r>
    </w:p>
    <w:p w14:paraId="7AFAF564" w14:textId="30A799B0" w:rsidR="00734436" w:rsidRDefault="00734436" w:rsidP="00541585">
      <w:pPr>
        <w:pStyle w:val="FeatureBox"/>
      </w:pPr>
      <w:r>
        <w:t xml:space="preserve">Evaporation occurs when a liquid slowly changes into a gas at temperatures below its boiling point. As the solvent (water) evaporates, it leaves the solute (salt) behind. This is often used to recover </w:t>
      </w:r>
      <w:r w:rsidR="00CF278F">
        <w:t>solids</w:t>
      </w:r>
      <w:r>
        <w:t>, such as in the production of sea salt.</w:t>
      </w:r>
    </w:p>
    <w:p w14:paraId="5BC4C07E" w14:textId="58D719EB" w:rsidR="00B20AF1" w:rsidRPr="00B20AF1" w:rsidRDefault="00B20AF1" w:rsidP="00D42E85">
      <w:pPr>
        <w:pStyle w:val="FeatureBox"/>
      </w:pPr>
      <w:r w:rsidRPr="00B20AF1">
        <w:t xml:space="preserve">Boiling is a faster process where a liquid changes to a gas throughout the entire liquid at a specific temperature (its boiling point). Boiling can be used </w:t>
      </w:r>
      <w:r w:rsidR="00F97B0D">
        <w:t>to remove the solvent quickly</w:t>
      </w:r>
      <w:r w:rsidRPr="00B20AF1">
        <w:t>. The solute remains because it has a much higher boiling point and does not evaporate under these conditions.</w:t>
      </w:r>
    </w:p>
    <w:p w14:paraId="1B85B9A6" w14:textId="2B7A0748" w:rsidR="00734436" w:rsidRPr="00496A29" w:rsidRDefault="00541585" w:rsidP="00E775FC">
      <w:pPr>
        <w:rPr>
          <w:rStyle w:val="Strong"/>
        </w:rPr>
      </w:pPr>
      <w:r w:rsidRPr="00496A29">
        <w:rPr>
          <w:rStyle w:val="Strong"/>
        </w:rPr>
        <w:t>Equipment</w:t>
      </w:r>
      <w:r w:rsidR="00B266FD">
        <w:rPr>
          <w:rStyle w:val="Strong"/>
        </w:rPr>
        <w:t xml:space="preserve"> list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Equipment list."/>
      </w:tblPr>
      <w:tblGrid>
        <w:gridCol w:w="3209"/>
        <w:gridCol w:w="3209"/>
        <w:gridCol w:w="3210"/>
      </w:tblGrid>
      <w:tr w:rsidR="00C21BE4" w14:paraId="70796EEC" w14:textId="77777777" w:rsidTr="00B93FC1">
        <w:trPr>
          <w:trHeight w:val="62"/>
        </w:trPr>
        <w:tc>
          <w:tcPr>
            <w:tcW w:w="3209" w:type="dxa"/>
          </w:tcPr>
          <w:p w14:paraId="43325412" w14:textId="27597C10" w:rsidR="00C21BE4" w:rsidRDefault="00B93FC1" w:rsidP="00C21BE4">
            <w:pPr>
              <w:pStyle w:val="ListBullet"/>
            </w:pPr>
            <w:r>
              <w:t>1 × e</w:t>
            </w:r>
            <w:r w:rsidR="00C21BE4">
              <w:t>vaporating basin</w:t>
            </w:r>
          </w:p>
          <w:p w14:paraId="0EEAE377" w14:textId="0CF267CF" w:rsidR="00C21BE4" w:rsidRDefault="00B93FC1" w:rsidP="00C21BE4">
            <w:pPr>
              <w:pStyle w:val="ListBullet"/>
            </w:pPr>
            <w:r>
              <w:t>1 × p</w:t>
            </w:r>
            <w:r w:rsidR="00C21BE4">
              <w:t>ipeclay triangle</w:t>
            </w:r>
          </w:p>
          <w:p w14:paraId="2E5900A6" w14:textId="200CB4D0" w:rsidR="00C21BE4" w:rsidRDefault="00B93FC1" w:rsidP="00C21BE4">
            <w:pPr>
              <w:pStyle w:val="ListBullet"/>
            </w:pPr>
            <w:r>
              <w:t>1 × t</w:t>
            </w:r>
            <w:r w:rsidR="00C21BE4">
              <w:t>ripod</w:t>
            </w:r>
          </w:p>
        </w:tc>
        <w:tc>
          <w:tcPr>
            <w:tcW w:w="3209" w:type="dxa"/>
          </w:tcPr>
          <w:p w14:paraId="172F3823" w14:textId="32C942F3" w:rsidR="00C21BE4" w:rsidRDefault="00B93FC1" w:rsidP="00C21BE4">
            <w:pPr>
              <w:pStyle w:val="ListBullet"/>
            </w:pPr>
            <w:r>
              <w:t xml:space="preserve">1 × </w:t>
            </w:r>
            <w:r w:rsidR="00C21BE4">
              <w:t>Bunsen burner</w:t>
            </w:r>
          </w:p>
          <w:p w14:paraId="2B1487E9" w14:textId="65BC7147" w:rsidR="00C21BE4" w:rsidRDefault="00B93FC1" w:rsidP="00C21BE4">
            <w:pPr>
              <w:pStyle w:val="ListBullet"/>
            </w:pPr>
            <w:r>
              <w:t>1 × box of m</w:t>
            </w:r>
            <w:r w:rsidR="00C21BE4">
              <w:t>atches</w:t>
            </w:r>
          </w:p>
          <w:p w14:paraId="277A9941" w14:textId="14190A08" w:rsidR="00C21BE4" w:rsidRDefault="00B93FC1" w:rsidP="00B93FC1">
            <w:pPr>
              <w:pStyle w:val="ListBullet"/>
            </w:pPr>
            <w:r>
              <w:t>50</w:t>
            </w:r>
            <w:r w:rsidR="00A772A5">
              <w:t> </w:t>
            </w:r>
            <w:r>
              <w:t>mL saltwater</w:t>
            </w:r>
          </w:p>
        </w:tc>
        <w:tc>
          <w:tcPr>
            <w:tcW w:w="3210" w:type="dxa"/>
          </w:tcPr>
          <w:p w14:paraId="255607E4" w14:textId="3435759B" w:rsidR="00C21BE4" w:rsidRDefault="00C21BE4" w:rsidP="00B93FC1">
            <w:pPr>
              <w:pStyle w:val="ListBullet"/>
              <w:numPr>
                <w:ilvl w:val="0"/>
                <w:numId w:val="0"/>
              </w:numPr>
            </w:pPr>
          </w:p>
        </w:tc>
      </w:tr>
    </w:tbl>
    <w:p w14:paraId="68562BB6" w14:textId="487B753F" w:rsidR="00574FD6" w:rsidRDefault="00574FD6" w:rsidP="00574FD6">
      <w:pPr>
        <w:pStyle w:val="Caption"/>
      </w:pPr>
      <w:r>
        <w:t xml:space="preserve">Figure 1 – apparatus for </w:t>
      </w:r>
      <w:r w:rsidR="00D42E85">
        <w:t>boiling a mixture to remove the solvent</w:t>
      </w:r>
    </w:p>
    <w:p w14:paraId="4E6A4A15" w14:textId="59AE5CE0" w:rsidR="00A44B1D" w:rsidRPr="00A44B1D" w:rsidRDefault="00A44B1D" w:rsidP="00A44B1D">
      <w:r w:rsidRPr="00A44B1D">
        <w:rPr>
          <w:noProof/>
        </w:rPr>
        <w:drawing>
          <wp:inline distT="0" distB="0" distL="0" distR="0" wp14:anchorId="4C35FE51" wp14:editId="44A7C46C">
            <wp:extent cx="6120130" cy="2703830"/>
            <wp:effectExtent l="0" t="0" r="0" b="1270"/>
            <wp:docPr id="1879602348" name="Picture 2" descr="A scientific diagram showing how to set up an evaporating basin over a Bunsen burner to evaporate away a solvent, leaving the solid sol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602348" name="Picture 2" descr="A scientific diagram showing how to set up an evaporating basin over a Bunsen burner to evaporate away a solvent, leaving the solid solut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20130" cy="2703830"/>
                    </a:xfrm>
                    <a:prstGeom prst="rect">
                      <a:avLst/>
                    </a:prstGeom>
                    <a:noFill/>
                    <a:ln>
                      <a:noFill/>
                    </a:ln>
                  </pic:spPr>
                </pic:pic>
              </a:graphicData>
            </a:graphic>
          </wp:inline>
        </w:drawing>
      </w:r>
    </w:p>
    <w:p w14:paraId="04A0462C" w14:textId="1AA9CE13" w:rsidR="00574FD6" w:rsidRPr="00574FD6" w:rsidRDefault="00574FD6" w:rsidP="00574FD6">
      <w:pPr>
        <w:pStyle w:val="Imageattributioncaption"/>
      </w:pPr>
      <w:r w:rsidRPr="009116B5">
        <w:t xml:space="preserve">Image created using </w:t>
      </w:r>
      <w:hyperlink r:id="rId46" w:history="1">
        <w:r w:rsidRPr="00D72688">
          <w:rPr>
            <w:rStyle w:val="Hyperlink"/>
          </w:rPr>
          <w:t>Chemix</w:t>
        </w:r>
      </w:hyperlink>
      <w:r w:rsidRPr="00B5353C">
        <w:t>.</w:t>
      </w:r>
    </w:p>
    <w:p w14:paraId="5CAA1E42" w14:textId="75D68C27" w:rsidR="00E02340" w:rsidRDefault="00E02340" w:rsidP="00E775FC">
      <w:pPr>
        <w:rPr>
          <w:rStyle w:val="Strong"/>
        </w:rPr>
      </w:pPr>
      <w:r>
        <w:rPr>
          <w:rStyle w:val="Strong"/>
        </w:rPr>
        <w:t>Risk assessment</w:t>
      </w:r>
    </w:p>
    <w:p w14:paraId="635707E3" w14:textId="1F779429" w:rsidR="00524F71" w:rsidRPr="00B93FC1" w:rsidRDefault="00524F71" w:rsidP="00B93FC1">
      <w:pPr>
        <w:pStyle w:val="Caption"/>
      </w:pPr>
      <w:r w:rsidRPr="00B93FC1">
        <w:t>Table 1 – risk assessment</w:t>
      </w:r>
    </w:p>
    <w:tbl>
      <w:tblPr>
        <w:tblStyle w:val="Tableheader"/>
        <w:tblW w:w="0" w:type="auto"/>
        <w:tblLook w:val="04A0" w:firstRow="1" w:lastRow="0" w:firstColumn="1" w:lastColumn="0" w:noHBand="0" w:noVBand="1"/>
        <w:tblDescription w:val="Risk assessment table."/>
      </w:tblPr>
      <w:tblGrid>
        <w:gridCol w:w="2689"/>
        <w:gridCol w:w="1842"/>
        <w:gridCol w:w="5097"/>
      </w:tblGrid>
      <w:tr w:rsidR="005B3CF0" w:rsidRPr="00524F71" w14:paraId="40155EDE" w14:textId="77777777" w:rsidTr="00524F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99F9AE2" w14:textId="3F47FFFE" w:rsidR="005B3CF0" w:rsidRPr="00524F71" w:rsidRDefault="005B3CF0" w:rsidP="00524F71">
            <w:r w:rsidRPr="00524F71">
              <w:t>Hazard</w:t>
            </w:r>
          </w:p>
        </w:tc>
        <w:tc>
          <w:tcPr>
            <w:tcW w:w="1842" w:type="dxa"/>
          </w:tcPr>
          <w:p w14:paraId="1B05921E" w14:textId="5CB6B3BA" w:rsidR="005B3CF0" w:rsidRPr="00524F71" w:rsidRDefault="005B3CF0" w:rsidP="00524F71">
            <w:pPr>
              <w:cnfStyle w:val="100000000000" w:firstRow="1" w:lastRow="0" w:firstColumn="0" w:lastColumn="0" w:oddVBand="0" w:evenVBand="0" w:oddHBand="0" w:evenHBand="0" w:firstRowFirstColumn="0" w:firstRowLastColumn="0" w:lastRowFirstColumn="0" w:lastRowLastColumn="0"/>
            </w:pPr>
            <w:r w:rsidRPr="00524F71">
              <w:t>Risk</w:t>
            </w:r>
          </w:p>
        </w:tc>
        <w:tc>
          <w:tcPr>
            <w:tcW w:w="5097" w:type="dxa"/>
          </w:tcPr>
          <w:p w14:paraId="3FC33D59" w14:textId="06FE796C" w:rsidR="005B3CF0" w:rsidRPr="00524F71" w:rsidRDefault="005B3CF0" w:rsidP="00524F71">
            <w:pPr>
              <w:cnfStyle w:val="100000000000" w:firstRow="1" w:lastRow="0" w:firstColumn="0" w:lastColumn="0" w:oddVBand="0" w:evenVBand="0" w:oddHBand="0" w:evenHBand="0" w:firstRowFirstColumn="0" w:firstRowLastColumn="0" w:lastRowFirstColumn="0" w:lastRowLastColumn="0"/>
            </w:pPr>
            <w:r w:rsidRPr="00524F71">
              <w:t>Management</w:t>
            </w:r>
          </w:p>
        </w:tc>
      </w:tr>
      <w:tr w:rsidR="005B3CF0" w:rsidRPr="00524F71" w14:paraId="5BE2BFA9" w14:textId="77777777" w:rsidTr="00524F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EE534D5" w14:textId="54678984" w:rsidR="005B3CF0" w:rsidRPr="00524F71" w:rsidRDefault="002776BF" w:rsidP="00524F71">
            <w:r w:rsidRPr="00524F71">
              <w:t>Hot salt spitting from the evaporating basin</w:t>
            </w:r>
          </w:p>
        </w:tc>
        <w:tc>
          <w:tcPr>
            <w:tcW w:w="1842" w:type="dxa"/>
          </w:tcPr>
          <w:p w14:paraId="0A287C1D" w14:textId="7D15BD54" w:rsidR="002776BF" w:rsidRPr="00524F71" w:rsidRDefault="002776BF" w:rsidP="00524F71">
            <w:pPr>
              <w:cnfStyle w:val="000000100000" w:firstRow="0" w:lastRow="0" w:firstColumn="0" w:lastColumn="0" w:oddVBand="0" w:evenVBand="0" w:oddHBand="1" w:evenHBand="0" w:firstRowFirstColumn="0" w:firstRowLastColumn="0" w:lastRowFirstColumn="0" w:lastRowLastColumn="0"/>
            </w:pPr>
            <w:r w:rsidRPr="00524F71">
              <w:t>Burns or eye damage</w:t>
            </w:r>
          </w:p>
        </w:tc>
        <w:tc>
          <w:tcPr>
            <w:tcW w:w="5097" w:type="dxa"/>
          </w:tcPr>
          <w:p w14:paraId="4BB8D5E2" w14:textId="41288DE8" w:rsidR="005B3CF0" w:rsidRPr="00524F71" w:rsidRDefault="002776BF" w:rsidP="00524F71">
            <w:pPr>
              <w:pStyle w:val="ListBullet"/>
              <w:cnfStyle w:val="000000100000" w:firstRow="0" w:lastRow="0" w:firstColumn="0" w:lastColumn="0" w:oddVBand="0" w:evenVBand="0" w:oddHBand="1" w:evenHBand="0" w:firstRowFirstColumn="0" w:firstRowLastColumn="0" w:lastRowFirstColumn="0" w:lastRowLastColumn="0"/>
            </w:pPr>
            <w:r w:rsidRPr="00524F71">
              <w:t>Turn the Bunsen</w:t>
            </w:r>
            <w:r w:rsidR="00DF0E7A" w:rsidRPr="00524F71">
              <w:t xml:space="preserve"> burner</w:t>
            </w:r>
            <w:r w:rsidRPr="00524F71">
              <w:t xml:space="preserve"> off before all the water evaporates.</w:t>
            </w:r>
          </w:p>
          <w:p w14:paraId="4E2E28DF" w14:textId="6246E6FE" w:rsidR="002776BF" w:rsidRPr="00524F71" w:rsidRDefault="002776BF" w:rsidP="00524F71">
            <w:pPr>
              <w:pStyle w:val="ListBullet"/>
              <w:cnfStyle w:val="000000100000" w:firstRow="0" w:lastRow="0" w:firstColumn="0" w:lastColumn="0" w:oddVBand="0" w:evenVBand="0" w:oddHBand="1" w:evenHBand="0" w:firstRowFirstColumn="0" w:firstRowLastColumn="0" w:lastRowFirstColumn="0" w:lastRowLastColumn="0"/>
            </w:pPr>
            <w:r w:rsidRPr="00524F71">
              <w:t>Wear safety glasses.</w:t>
            </w:r>
          </w:p>
        </w:tc>
      </w:tr>
      <w:tr w:rsidR="005B3CF0" w:rsidRPr="00524F71" w14:paraId="4E9531BB" w14:textId="77777777" w:rsidTr="00524F7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4DFAFA1" w14:textId="46BDD06A" w:rsidR="005B3CF0" w:rsidRPr="00524F71" w:rsidRDefault="00851EA7" w:rsidP="00524F71">
            <w:r w:rsidRPr="00524F71">
              <w:t>Hot equipment</w:t>
            </w:r>
          </w:p>
        </w:tc>
        <w:tc>
          <w:tcPr>
            <w:tcW w:w="1842" w:type="dxa"/>
          </w:tcPr>
          <w:p w14:paraId="34618948" w14:textId="39887B6D" w:rsidR="005B3CF0" w:rsidRPr="00524F71" w:rsidRDefault="00851EA7" w:rsidP="00524F71">
            <w:pPr>
              <w:cnfStyle w:val="000000010000" w:firstRow="0" w:lastRow="0" w:firstColumn="0" w:lastColumn="0" w:oddVBand="0" w:evenVBand="0" w:oddHBand="0" w:evenHBand="1" w:firstRowFirstColumn="0" w:firstRowLastColumn="0" w:lastRowFirstColumn="0" w:lastRowLastColumn="0"/>
            </w:pPr>
            <w:r w:rsidRPr="00524F71">
              <w:t>Burns</w:t>
            </w:r>
          </w:p>
        </w:tc>
        <w:tc>
          <w:tcPr>
            <w:tcW w:w="5097" w:type="dxa"/>
          </w:tcPr>
          <w:p w14:paraId="0FC0B860" w14:textId="77777777" w:rsidR="005B3CF0" w:rsidRPr="00524F71" w:rsidRDefault="00851EA7" w:rsidP="00524F71">
            <w:pPr>
              <w:pStyle w:val="ListBullet"/>
              <w:cnfStyle w:val="000000010000" w:firstRow="0" w:lastRow="0" w:firstColumn="0" w:lastColumn="0" w:oddVBand="0" w:evenVBand="0" w:oddHBand="0" w:evenHBand="1" w:firstRowFirstColumn="0" w:firstRowLastColumn="0" w:lastRowFirstColumn="0" w:lastRowLastColumn="0"/>
            </w:pPr>
            <w:r w:rsidRPr="00524F71">
              <w:t>Do not touch hot equipment.</w:t>
            </w:r>
          </w:p>
          <w:p w14:paraId="1CDC682C" w14:textId="261F2548" w:rsidR="00851EA7" w:rsidRPr="00524F71" w:rsidRDefault="00851EA7" w:rsidP="00524F71">
            <w:pPr>
              <w:pStyle w:val="ListBullet"/>
              <w:cnfStyle w:val="000000010000" w:firstRow="0" w:lastRow="0" w:firstColumn="0" w:lastColumn="0" w:oddVBand="0" w:evenVBand="0" w:oddHBand="0" w:evenHBand="1" w:firstRowFirstColumn="0" w:firstRowLastColumn="0" w:lastRowFirstColumn="0" w:lastRowLastColumn="0"/>
            </w:pPr>
            <w:r w:rsidRPr="00524F71">
              <w:t xml:space="preserve">Let </w:t>
            </w:r>
            <w:r w:rsidR="00CF278F" w:rsidRPr="00524F71">
              <w:t xml:space="preserve">the </w:t>
            </w:r>
            <w:r w:rsidRPr="00524F71">
              <w:t xml:space="preserve">equipment cool before packing </w:t>
            </w:r>
            <w:r w:rsidR="0050755A" w:rsidRPr="00524F71">
              <w:t xml:space="preserve">it </w:t>
            </w:r>
            <w:r w:rsidRPr="00524F71">
              <w:t>up.</w:t>
            </w:r>
          </w:p>
        </w:tc>
      </w:tr>
    </w:tbl>
    <w:p w14:paraId="4A88A6E5" w14:textId="650E94B0" w:rsidR="00541585" w:rsidRDefault="00851EA7" w:rsidP="00E775FC">
      <w:pPr>
        <w:rPr>
          <w:rStyle w:val="Strong"/>
        </w:rPr>
      </w:pPr>
      <w:r>
        <w:rPr>
          <w:rStyle w:val="Strong"/>
        </w:rPr>
        <w:t>Procedure</w:t>
      </w:r>
    </w:p>
    <w:p w14:paraId="4AC5C126" w14:textId="77C06C93" w:rsidR="00D768E3" w:rsidRPr="007041B5" w:rsidRDefault="00D768E3" w:rsidP="007606BE">
      <w:pPr>
        <w:pStyle w:val="ListNumber"/>
        <w:numPr>
          <w:ilvl w:val="0"/>
          <w:numId w:val="17"/>
        </w:numPr>
      </w:pPr>
      <w:r>
        <w:t xml:space="preserve">Set up </w:t>
      </w:r>
      <w:r w:rsidR="00E87DC3">
        <w:t xml:space="preserve">the equipment as shown in the diagram. Pour the </w:t>
      </w:r>
      <w:r w:rsidR="00E84529">
        <w:t>salt</w:t>
      </w:r>
      <w:r w:rsidR="007041B5">
        <w:t xml:space="preserve"> </w:t>
      </w:r>
      <w:r w:rsidR="00E84529">
        <w:t>water into the evaporating basin.</w:t>
      </w:r>
    </w:p>
    <w:p w14:paraId="30A7BE70" w14:textId="65AE3C14" w:rsidR="00E84529" w:rsidRPr="007041B5" w:rsidRDefault="00E84529" w:rsidP="007606BE">
      <w:pPr>
        <w:pStyle w:val="ListNumber"/>
        <w:numPr>
          <w:ilvl w:val="0"/>
          <w:numId w:val="17"/>
        </w:numPr>
      </w:pPr>
      <w:r>
        <w:t>Close the collar on the Bunsen burner and light it.</w:t>
      </w:r>
    </w:p>
    <w:p w14:paraId="6928FF97" w14:textId="3D0A9FF5" w:rsidR="00E84529" w:rsidRPr="007041B5" w:rsidRDefault="00E84529" w:rsidP="007606BE">
      <w:pPr>
        <w:pStyle w:val="ListNumber"/>
        <w:numPr>
          <w:ilvl w:val="0"/>
          <w:numId w:val="17"/>
        </w:numPr>
      </w:pPr>
      <w:r>
        <w:t>Turn th</w:t>
      </w:r>
      <w:r w:rsidR="00E02340">
        <w:t>e Bunsen burner collar to</w:t>
      </w:r>
      <w:r w:rsidR="00D7706F">
        <w:t xml:space="preserve"> open (blue flame).</w:t>
      </w:r>
    </w:p>
    <w:p w14:paraId="3E454BC3" w14:textId="3D3959CD" w:rsidR="00D7706F" w:rsidRPr="007041B5" w:rsidRDefault="00D7706F" w:rsidP="007606BE">
      <w:pPr>
        <w:pStyle w:val="ListNumber"/>
        <w:numPr>
          <w:ilvl w:val="0"/>
          <w:numId w:val="17"/>
        </w:numPr>
      </w:pPr>
      <w:r>
        <w:t xml:space="preserve">Observe the solution while the water boils. Turn the Bunsen burner off when some </w:t>
      </w:r>
      <w:r w:rsidR="00B95DA8">
        <w:t xml:space="preserve">water </w:t>
      </w:r>
      <w:r w:rsidR="000163EF">
        <w:t>remains</w:t>
      </w:r>
      <w:r w:rsidR="00B95DA8">
        <w:t xml:space="preserve"> in the solution. The residual heat will help with continued evaporation.</w:t>
      </w:r>
    </w:p>
    <w:p w14:paraId="3E639B9E" w14:textId="2A362DC2" w:rsidR="000163EF" w:rsidRPr="00EF14EE" w:rsidRDefault="00EF14EE" w:rsidP="00EF14EE">
      <w:pPr>
        <w:pStyle w:val="ListNumber"/>
      </w:pPr>
      <w:r>
        <w:t xml:space="preserve">Once the evaporating basin has cooled for </w:t>
      </w:r>
      <w:r w:rsidR="0050755A">
        <w:t>some time,</w:t>
      </w:r>
      <w:r>
        <w:t xml:space="preserve"> observe the salt crystals </w:t>
      </w:r>
      <w:r w:rsidR="0050755A">
        <w:t xml:space="preserve">that </w:t>
      </w:r>
      <w:r>
        <w:t>have formed in the base.</w:t>
      </w:r>
    </w:p>
    <w:p w14:paraId="795B50F0" w14:textId="103C5108" w:rsidR="00E775FC" w:rsidRPr="0074607A" w:rsidRDefault="00E775FC" w:rsidP="00E775FC">
      <w:pPr>
        <w:rPr>
          <w:rStyle w:val="Strong"/>
        </w:rPr>
      </w:pPr>
      <w:r w:rsidRPr="0074607A">
        <w:rPr>
          <w:rStyle w:val="Strong"/>
        </w:rPr>
        <w:t>Reflection</w:t>
      </w:r>
    </w:p>
    <w:p w14:paraId="3F3CFA47" w14:textId="60E28512" w:rsidR="00E775FC" w:rsidRDefault="00E775FC" w:rsidP="007606BE">
      <w:pPr>
        <w:pStyle w:val="ListNumber"/>
        <w:numPr>
          <w:ilvl w:val="0"/>
          <w:numId w:val="31"/>
        </w:numPr>
      </w:pPr>
      <w:r>
        <w:t xml:space="preserve">What kinds of substances can be separated using </w:t>
      </w:r>
      <w:r w:rsidR="008808A0">
        <w:t>boiling</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Blank space for student response."/>
      </w:tblPr>
      <w:tblGrid>
        <w:gridCol w:w="9628"/>
      </w:tblGrid>
      <w:tr w:rsidR="00E775FC" w14:paraId="20ADCB87" w14:textId="77777777" w:rsidTr="004613ED">
        <w:trPr>
          <w:trHeight w:val="666"/>
        </w:trPr>
        <w:tc>
          <w:tcPr>
            <w:tcW w:w="9628" w:type="dxa"/>
            <w:tcBorders>
              <w:top w:val="single" w:sz="4" w:space="0" w:color="auto"/>
              <w:left w:val="single" w:sz="4" w:space="0" w:color="auto"/>
              <w:bottom w:val="single" w:sz="4" w:space="0" w:color="auto"/>
              <w:right w:val="single" w:sz="4" w:space="0" w:color="auto"/>
            </w:tcBorders>
          </w:tcPr>
          <w:p w14:paraId="215A4FA2" w14:textId="77777777" w:rsidR="00E775FC" w:rsidRDefault="00E775FC" w:rsidP="004613ED"/>
        </w:tc>
      </w:tr>
    </w:tbl>
    <w:p w14:paraId="4665AD12" w14:textId="77777777" w:rsidR="00E775FC" w:rsidRPr="007E293C" w:rsidRDefault="00E775FC" w:rsidP="00D6075D">
      <w:pPr>
        <w:pStyle w:val="ListNumber"/>
      </w:pPr>
      <w:r>
        <w:t>What is the physical property that allows this separation?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Blank space for student response."/>
      </w:tblPr>
      <w:tblGrid>
        <w:gridCol w:w="9628"/>
      </w:tblGrid>
      <w:tr w:rsidR="00E775FC" w14:paraId="26597FF5" w14:textId="77777777" w:rsidTr="004613ED">
        <w:trPr>
          <w:trHeight w:val="731"/>
        </w:trPr>
        <w:tc>
          <w:tcPr>
            <w:tcW w:w="9628" w:type="dxa"/>
            <w:tcBorders>
              <w:top w:val="single" w:sz="4" w:space="0" w:color="auto"/>
              <w:left w:val="single" w:sz="4" w:space="0" w:color="auto"/>
              <w:bottom w:val="single" w:sz="4" w:space="0" w:color="auto"/>
              <w:right w:val="single" w:sz="4" w:space="0" w:color="auto"/>
            </w:tcBorders>
          </w:tcPr>
          <w:p w14:paraId="45AD59C4" w14:textId="77777777" w:rsidR="00E775FC" w:rsidRDefault="00E775FC" w:rsidP="004613ED"/>
        </w:tc>
      </w:tr>
    </w:tbl>
    <w:p w14:paraId="71D210B0" w14:textId="77777777" w:rsidR="00D3611A" w:rsidRDefault="00D3611A">
      <w:pPr>
        <w:suppressAutoHyphens w:val="0"/>
        <w:spacing w:before="0" w:after="160" w:line="259" w:lineRule="auto"/>
      </w:pPr>
      <w:r>
        <w:br w:type="page"/>
      </w:r>
    </w:p>
    <w:p w14:paraId="4715E16A" w14:textId="54E1FAA2" w:rsidR="001D5AEA" w:rsidRDefault="00593C3A" w:rsidP="00593C3A">
      <w:pPr>
        <w:pStyle w:val="Heading2"/>
      </w:pPr>
      <w:bookmarkStart w:id="54" w:name="_Toc227597197"/>
      <w:r>
        <w:t>Distillation</w:t>
      </w:r>
      <w:bookmarkEnd w:id="54"/>
    </w:p>
    <w:p w14:paraId="57DE6871" w14:textId="1976B71C" w:rsidR="00EB4D66" w:rsidRDefault="004E3BE9" w:rsidP="004E3BE9">
      <w:pPr>
        <w:pStyle w:val="FeatureBox3"/>
      </w:pPr>
      <w:r w:rsidRPr="00006B1E">
        <w:rPr>
          <w:rStyle w:val="Strong"/>
        </w:rPr>
        <w:t>Checkpoint:</w:t>
      </w:r>
      <w:r w:rsidR="005B4EFE">
        <w:t xml:space="preserve"> </w:t>
      </w:r>
      <w:r w:rsidR="00EB4D66">
        <w:t>d</w:t>
      </w:r>
      <w:r w:rsidR="005B4EFE">
        <w:t xml:space="preserve">isplay </w:t>
      </w:r>
      <w:r w:rsidR="005B4EFE" w:rsidRPr="00B93FC1">
        <w:rPr>
          <w:rStyle w:val="Strong"/>
        </w:rPr>
        <w:t>SOL PPT ‘3.3 Checkpoint’</w:t>
      </w:r>
      <w:r w:rsidR="00B46E3C">
        <w:t xml:space="preserve"> to activate students’ prior knowledge about distillation</w:t>
      </w:r>
      <w:r w:rsidR="00B52840">
        <w:t xml:space="preserve"> by asking them to identify a description that represents distillation</w:t>
      </w:r>
      <w:r w:rsidR="00B46E3C">
        <w:t xml:space="preserve">. Use </w:t>
      </w:r>
      <w:r w:rsidR="00EB4D66">
        <w:t xml:space="preserve">a </w:t>
      </w:r>
      <w:r w:rsidR="00B46E3C">
        <w:t xml:space="preserve">choral response or </w:t>
      </w:r>
      <w:r w:rsidR="00351018">
        <w:t>mini whiteboards</w:t>
      </w:r>
      <w:r w:rsidR="00B46E3C">
        <w:t xml:space="preserve"> to collect responses from all students.</w:t>
      </w:r>
    </w:p>
    <w:p w14:paraId="2D451931" w14:textId="63CD590E" w:rsidR="004E3BE9" w:rsidRDefault="004E3BE9" w:rsidP="004E3BE9">
      <w:pPr>
        <w:pStyle w:val="FeatureBox3"/>
      </w:pPr>
      <w:r>
        <w:t xml:space="preserve">Which of the following </w:t>
      </w:r>
      <w:r w:rsidR="002C13D6">
        <w:t>describes distillation?</w:t>
      </w:r>
    </w:p>
    <w:p w14:paraId="46006696" w14:textId="77777777" w:rsidR="00351018" w:rsidRPr="00351018" w:rsidRDefault="00351018" w:rsidP="007606BE">
      <w:pPr>
        <w:pStyle w:val="FeatureBox3"/>
        <w:numPr>
          <w:ilvl w:val="0"/>
          <w:numId w:val="41"/>
        </w:numPr>
        <w:ind w:left="567" w:hanging="567"/>
      </w:pPr>
      <w:r w:rsidRPr="00351018">
        <w:t>Separating a solid from a liquid using filter paper</w:t>
      </w:r>
    </w:p>
    <w:p w14:paraId="186C5958" w14:textId="4CC228AD" w:rsidR="00351018" w:rsidRPr="00351018" w:rsidRDefault="00351018" w:rsidP="007606BE">
      <w:pPr>
        <w:pStyle w:val="FeatureBox3"/>
        <w:numPr>
          <w:ilvl w:val="0"/>
          <w:numId w:val="41"/>
        </w:numPr>
        <w:ind w:left="567" w:hanging="567"/>
        <w:rPr>
          <w:rStyle w:val="Strong"/>
        </w:rPr>
      </w:pPr>
      <w:r w:rsidRPr="00351018">
        <w:rPr>
          <w:rStyle w:val="Strong"/>
        </w:rPr>
        <w:t>Heating a solution to evaporate the liquid</w:t>
      </w:r>
      <w:r w:rsidR="0050755A">
        <w:rPr>
          <w:rStyle w:val="Strong"/>
        </w:rPr>
        <w:t>,</w:t>
      </w:r>
      <w:r w:rsidRPr="00351018">
        <w:rPr>
          <w:rStyle w:val="Strong"/>
        </w:rPr>
        <w:t xml:space="preserve"> then condensing it back into a liquid</w:t>
      </w:r>
    </w:p>
    <w:p w14:paraId="0FAC3813" w14:textId="77777777" w:rsidR="00351018" w:rsidRPr="00351018" w:rsidRDefault="00351018" w:rsidP="007606BE">
      <w:pPr>
        <w:pStyle w:val="FeatureBox3"/>
        <w:numPr>
          <w:ilvl w:val="0"/>
          <w:numId w:val="41"/>
        </w:numPr>
        <w:ind w:left="567" w:hanging="567"/>
      </w:pPr>
      <w:r w:rsidRPr="00351018">
        <w:t>Allowing a solid to settle at the bottom of a container before pouring off the liquid</w:t>
      </w:r>
    </w:p>
    <w:p w14:paraId="2F124EE5" w14:textId="68498915" w:rsidR="00351018" w:rsidRDefault="00351018" w:rsidP="007606BE">
      <w:pPr>
        <w:pStyle w:val="FeatureBox3"/>
        <w:numPr>
          <w:ilvl w:val="0"/>
          <w:numId w:val="41"/>
        </w:numPr>
        <w:ind w:left="567" w:hanging="567"/>
      </w:pPr>
      <w:r w:rsidRPr="00351018">
        <w:t>Using a sieve to separate the particles of different sizes</w:t>
      </w:r>
    </w:p>
    <w:p w14:paraId="085BFF2D" w14:textId="45131C54" w:rsidR="00351018" w:rsidRDefault="00351018" w:rsidP="00351018">
      <w:pPr>
        <w:pStyle w:val="Caption"/>
      </w:pPr>
      <w:r>
        <w:t xml:space="preserve">Table </w:t>
      </w:r>
      <w:r>
        <w:fldChar w:fldCharType="begin"/>
      </w:r>
      <w:r>
        <w:instrText xml:space="preserve"> SEQ Table \* ARABIC </w:instrText>
      </w:r>
      <w:r>
        <w:fldChar w:fldCharType="separate"/>
      </w:r>
      <w:r w:rsidR="00177CE7">
        <w:rPr>
          <w:noProof/>
        </w:rPr>
        <w:t>13</w:t>
      </w:r>
      <w:r>
        <w:fldChar w:fldCharType="end"/>
      </w:r>
      <w:r>
        <w:t xml:space="preserve"> – </w:t>
      </w:r>
      <w:r w:rsidR="00B24A92">
        <w:t>c</w:t>
      </w:r>
      <w:r w:rsidR="007E2D5B">
        <w:t xml:space="preserve">heckpoint response </w:t>
      </w:r>
      <w:r w:rsidR="00B24A92">
        <w:t>explanation</w:t>
      </w:r>
    </w:p>
    <w:tbl>
      <w:tblPr>
        <w:tblStyle w:val="Tableheader"/>
        <w:tblW w:w="0" w:type="auto"/>
        <w:tblLook w:val="0420" w:firstRow="1" w:lastRow="0" w:firstColumn="0" w:lastColumn="0" w:noHBand="0" w:noVBand="1"/>
        <w:tblDescription w:val="Checkpoint response explanation."/>
      </w:tblPr>
      <w:tblGrid>
        <w:gridCol w:w="1555"/>
        <w:gridCol w:w="8073"/>
      </w:tblGrid>
      <w:tr w:rsidR="007E2D5B" w:rsidRPr="007E2D5B" w14:paraId="2A153F0B" w14:textId="77777777" w:rsidTr="007E2D5B">
        <w:trPr>
          <w:cnfStyle w:val="100000000000" w:firstRow="1" w:lastRow="0" w:firstColumn="0" w:lastColumn="0" w:oddVBand="0" w:evenVBand="0" w:oddHBand="0" w:evenHBand="0" w:firstRowFirstColumn="0" w:firstRowLastColumn="0" w:lastRowFirstColumn="0" w:lastRowLastColumn="0"/>
        </w:trPr>
        <w:tc>
          <w:tcPr>
            <w:tcW w:w="1555" w:type="dxa"/>
          </w:tcPr>
          <w:p w14:paraId="09A3294D" w14:textId="06B972C5" w:rsidR="007E2D5B" w:rsidRPr="007E2D5B" w:rsidRDefault="007E2D5B" w:rsidP="007E2D5B">
            <w:r w:rsidRPr="007E2D5B">
              <w:t>Choice</w:t>
            </w:r>
          </w:p>
        </w:tc>
        <w:tc>
          <w:tcPr>
            <w:tcW w:w="8073" w:type="dxa"/>
          </w:tcPr>
          <w:p w14:paraId="53742751" w14:textId="53284E22" w:rsidR="007E2D5B" w:rsidRPr="007E2D5B" w:rsidRDefault="00B24A92" w:rsidP="007E2D5B">
            <w:r>
              <w:t>Explanation</w:t>
            </w:r>
          </w:p>
        </w:tc>
      </w:tr>
      <w:tr w:rsidR="007E2D5B" w:rsidRPr="007E2D5B" w14:paraId="7AB76291" w14:textId="77777777" w:rsidTr="007E2D5B">
        <w:trPr>
          <w:cnfStyle w:val="000000100000" w:firstRow="0" w:lastRow="0" w:firstColumn="0" w:lastColumn="0" w:oddVBand="0" w:evenVBand="0" w:oddHBand="1" w:evenHBand="0" w:firstRowFirstColumn="0" w:firstRowLastColumn="0" w:lastRowFirstColumn="0" w:lastRowLastColumn="0"/>
        </w:trPr>
        <w:tc>
          <w:tcPr>
            <w:tcW w:w="1555" w:type="dxa"/>
          </w:tcPr>
          <w:p w14:paraId="0C206310" w14:textId="758C8796" w:rsidR="007E2D5B" w:rsidRPr="007E2D5B" w:rsidRDefault="007E2D5B" w:rsidP="007E2D5B">
            <w:r>
              <w:t>A</w:t>
            </w:r>
          </w:p>
        </w:tc>
        <w:tc>
          <w:tcPr>
            <w:tcW w:w="8073" w:type="dxa"/>
          </w:tcPr>
          <w:p w14:paraId="51851D06" w14:textId="06F3A4BB" w:rsidR="007E2D5B" w:rsidRPr="007E2D5B" w:rsidRDefault="00B24A92" w:rsidP="007E2D5B">
            <w:r>
              <w:t xml:space="preserve">This is incorrect. </w:t>
            </w:r>
            <w:r w:rsidR="007654C2" w:rsidRPr="007654C2">
              <w:t>This describes filtration, not distillation. Filtration works because solid particles are too large to pass through the filter, while the liquid passes through.</w:t>
            </w:r>
          </w:p>
        </w:tc>
      </w:tr>
      <w:tr w:rsidR="007E2D5B" w:rsidRPr="007E2D5B" w14:paraId="3C9645B6" w14:textId="77777777" w:rsidTr="007E2D5B">
        <w:trPr>
          <w:cnfStyle w:val="000000010000" w:firstRow="0" w:lastRow="0" w:firstColumn="0" w:lastColumn="0" w:oddVBand="0" w:evenVBand="0" w:oddHBand="0" w:evenHBand="1" w:firstRowFirstColumn="0" w:firstRowLastColumn="0" w:lastRowFirstColumn="0" w:lastRowLastColumn="0"/>
        </w:trPr>
        <w:tc>
          <w:tcPr>
            <w:tcW w:w="1555" w:type="dxa"/>
          </w:tcPr>
          <w:p w14:paraId="684D4A63" w14:textId="07D12FA0" w:rsidR="007E2D5B" w:rsidRPr="007654C2" w:rsidRDefault="007E2D5B" w:rsidP="007E2D5B">
            <w:pPr>
              <w:rPr>
                <w:rStyle w:val="Strong"/>
              </w:rPr>
            </w:pPr>
            <w:r w:rsidRPr="007654C2">
              <w:rPr>
                <w:rStyle w:val="Strong"/>
              </w:rPr>
              <w:t>B</w:t>
            </w:r>
          </w:p>
        </w:tc>
        <w:tc>
          <w:tcPr>
            <w:tcW w:w="8073" w:type="dxa"/>
          </w:tcPr>
          <w:p w14:paraId="782B9F96" w14:textId="5DD5B91B" w:rsidR="007E2D5B" w:rsidRPr="00BF2465" w:rsidRDefault="007654C2" w:rsidP="007E2D5B">
            <w:pPr>
              <w:rPr>
                <w:rStyle w:val="Strong"/>
              </w:rPr>
            </w:pPr>
            <w:r w:rsidRPr="00BF2465">
              <w:rPr>
                <w:rStyle w:val="Strong"/>
              </w:rPr>
              <w:t xml:space="preserve">This is correct. Distillation works by heating a liquid so it </w:t>
            </w:r>
            <w:r w:rsidR="00D85816" w:rsidRPr="00BF2465">
              <w:rPr>
                <w:rStyle w:val="Strong"/>
              </w:rPr>
              <w:t>vaporises</w:t>
            </w:r>
            <w:r w:rsidRPr="00BF2465">
              <w:rPr>
                <w:rStyle w:val="Strong"/>
              </w:rPr>
              <w:t>, then cooling the vapour so it condenses back into a liquid. This allows the liquid to be separated from dissolved substances or from other liquids with different boiling points.</w:t>
            </w:r>
          </w:p>
        </w:tc>
      </w:tr>
      <w:tr w:rsidR="007E2D5B" w:rsidRPr="007E2D5B" w14:paraId="5477D9B4" w14:textId="77777777" w:rsidTr="007E2D5B">
        <w:trPr>
          <w:cnfStyle w:val="000000100000" w:firstRow="0" w:lastRow="0" w:firstColumn="0" w:lastColumn="0" w:oddVBand="0" w:evenVBand="0" w:oddHBand="1" w:evenHBand="0" w:firstRowFirstColumn="0" w:firstRowLastColumn="0" w:lastRowFirstColumn="0" w:lastRowLastColumn="0"/>
        </w:trPr>
        <w:tc>
          <w:tcPr>
            <w:tcW w:w="1555" w:type="dxa"/>
          </w:tcPr>
          <w:p w14:paraId="6BFD39A5" w14:textId="224605F6" w:rsidR="007E2D5B" w:rsidRPr="007E2D5B" w:rsidRDefault="007E2D5B" w:rsidP="007E2D5B">
            <w:r>
              <w:t>C</w:t>
            </w:r>
          </w:p>
        </w:tc>
        <w:tc>
          <w:tcPr>
            <w:tcW w:w="8073" w:type="dxa"/>
          </w:tcPr>
          <w:p w14:paraId="6C9969AC" w14:textId="19A3D215" w:rsidR="007E2D5B" w:rsidRPr="007E2D5B" w:rsidRDefault="00B24A92" w:rsidP="007E2D5B">
            <w:r>
              <w:t xml:space="preserve">This is incorrect. </w:t>
            </w:r>
            <w:r w:rsidR="00B81361" w:rsidRPr="00B81361">
              <w:t xml:space="preserve">This describes decanting. It relies on </w:t>
            </w:r>
            <w:r w:rsidR="0050755A">
              <w:t>density differences, where heavier particles settle, allowing the liquid to</w:t>
            </w:r>
            <w:r w:rsidR="00B81361" w:rsidRPr="00B81361">
              <w:t xml:space="preserve"> be carefully poured off.</w:t>
            </w:r>
          </w:p>
        </w:tc>
      </w:tr>
      <w:tr w:rsidR="007E2D5B" w:rsidRPr="007E2D5B" w14:paraId="705B2005" w14:textId="77777777" w:rsidTr="007E2D5B">
        <w:trPr>
          <w:cnfStyle w:val="000000010000" w:firstRow="0" w:lastRow="0" w:firstColumn="0" w:lastColumn="0" w:oddVBand="0" w:evenVBand="0" w:oddHBand="0" w:evenHBand="1" w:firstRowFirstColumn="0" w:firstRowLastColumn="0" w:lastRowFirstColumn="0" w:lastRowLastColumn="0"/>
        </w:trPr>
        <w:tc>
          <w:tcPr>
            <w:tcW w:w="1555" w:type="dxa"/>
          </w:tcPr>
          <w:p w14:paraId="49F4AC2F" w14:textId="5ADBC4ED" w:rsidR="007E2D5B" w:rsidRDefault="007E2D5B" w:rsidP="007E2D5B">
            <w:r>
              <w:t>D</w:t>
            </w:r>
          </w:p>
        </w:tc>
        <w:tc>
          <w:tcPr>
            <w:tcW w:w="8073" w:type="dxa"/>
          </w:tcPr>
          <w:p w14:paraId="4A7E74FE" w14:textId="4DA9E331" w:rsidR="007E2D5B" w:rsidRPr="007E2D5B" w:rsidRDefault="00B24A92" w:rsidP="007E2D5B">
            <w:r>
              <w:t xml:space="preserve">This is incorrect. </w:t>
            </w:r>
            <w:r w:rsidR="00B81361" w:rsidRPr="00B81361">
              <w:t>This describes sieving, which separates solids based on particle size</w:t>
            </w:r>
            <w:r w:rsidR="0050755A">
              <w:t xml:space="preserve"> rather than</w:t>
            </w:r>
            <w:r w:rsidR="00B81361" w:rsidRPr="00B81361">
              <w:t xml:space="preserve"> boiling point.</w:t>
            </w:r>
          </w:p>
        </w:tc>
      </w:tr>
    </w:tbl>
    <w:p w14:paraId="32F4627D" w14:textId="0B210389" w:rsidR="00D56C4D" w:rsidRDefault="00C16C6A" w:rsidP="007606BE">
      <w:pPr>
        <w:pStyle w:val="ListNumber"/>
        <w:numPr>
          <w:ilvl w:val="0"/>
          <w:numId w:val="18"/>
        </w:numPr>
      </w:pPr>
      <w:r>
        <w:t xml:space="preserve">Provide students with a copy of the </w:t>
      </w:r>
      <w:hyperlink w:anchor="_Student_resource_–_6" w:history="1">
        <w:r w:rsidR="0071587F" w:rsidRPr="0071587F">
          <w:rPr>
            <w:rStyle w:val="Hyperlink"/>
          </w:rPr>
          <w:t>Student resource – distillation</w:t>
        </w:r>
      </w:hyperlink>
      <w:r>
        <w:t>.</w:t>
      </w:r>
    </w:p>
    <w:p w14:paraId="27EE9355" w14:textId="107EF081" w:rsidR="00C16C6A" w:rsidRDefault="007B3A5D" w:rsidP="007606BE">
      <w:pPr>
        <w:pStyle w:val="ListNumber"/>
        <w:numPr>
          <w:ilvl w:val="0"/>
          <w:numId w:val="18"/>
        </w:numPr>
      </w:pPr>
      <w:r>
        <w:t xml:space="preserve">Display </w:t>
      </w:r>
      <w:r w:rsidRPr="00E76A22">
        <w:rPr>
          <w:rStyle w:val="Strong"/>
        </w:rPr>
        <w:t xml:space="preserve">SOL PPT </w:t>
      </w:r>
      <w:r w:rsidR="00523AF0" w:rsidRPr="00E76A22">
        <w:rPr>
          <w:rStyle w:val="Strong"/>
        </w:rPr>
        <w:t>‘</w:t>
      </w:r>
      <w:r w:rsidRPr="00E76A22">
        <w:rPr>
          <w:rStyle w:val="Strong"/>
        </w:rPr>
        <w:t>3.3 Distillation</w:t>
      </w:r>
      <w:r w:rsidR="00523AF0" w:rsidRPr="00E76A22">
        <w:rPr>
          <w:rStyle w:val="Strong"/>
        </w:rPr>
        <w:t>’</w:t>
      </w:r>
      <w:r w:rsidR="00523AF0">
        <w:t xml:space="preserve"> to show the distillation apparatus set</w:t>
      </w:r>
      <w:r w:rsidR="00D774F0">
        <w:t>-</w:t>
      </w:r>
      <w:r w:rsidR="00523AF0">
        <w:t xml:space="preserve">up. </w:t>
      </w:r>
      <w:r w:rsidR="004E3BE9">
        <w:t xml:space="preserve">Show students the </w:t>
      </w:r>
      <w:r w:rsidR="00523AF0">
        <w:t xml:space="preserve">actual </w:t>
      </w:r>
      <w:r w:rsidR="00E66779">
        <w:t xml:space="preserve">equipment used in distillation and </w:t>
      </w:r>
      <w:r w:rsidR="00C614C5">
        <w:t>describe how it works:</w:t>
      </w:r>
    </w:p>
    <w:p w14:paraId="786441A1" w14:textId="68D5FD5C" w:rsidR="00F845C5" w:rsidRDefault="00FF653C" w:rsidP="007606BE">
      <w:pPr>
        <w:pStyle w:val="ListNumber2"/>
        <w:numPr>
          <w:ilvl w:val="0"/>
          <w:numId w:val="32"/>
        </w:numPr>
      </w:pPr>
      <w:r>
        <w:t>T</w:t>
      </w:r>
      <w:r w:rsidR="00C614C5">
        <w:t>he h</w:t>
      </w:r>
      <w:r w:rsidR="00B34793">
        <w:t>eating mantle</w:t>
      </w:r>
      <w:r w:rsidR="00C614C5">
        <w:t xml:space="preserve"> heats the mixture</w:t>
      </w:r>
      <w:r w:rsidR="00906412">
        <w:t>.</w:t>
      </w:r>
    </w:p>
    <w:p w14:paraId="6BB6A9E9" w14:textId="04899CC8" w:rsidR="00C614C5" w:rsidRDefault="00FF653C" w:rsidP="00FF653C">
      <w:pPr>
        <w:pStyle w:val="ListNumber2"/>
      </w:pPr>
      <w:r>
        <w:t>A</w:t>
      </w:r>
      <w:r w:rsidR="00C41B0A">
        <w:t>s each substance in the mixture reaches its boiling point</w:t>
      </w:r>
      <w:r w:rsidR="0050755A">
        <w:t>,</w:t>
      </w:r>
      <w:r w:rsidR="00C41B0A">
        <w:t xml:space="preserve"> it </w:t>
      </w:r>
      <w:r w:rsidR="00F222E9">
        <w:t>boils (</w:t>
      </w:r>
      <w:r w:rsidR="00E76A22">
        <w:t>liquid</w:t>
      </w:r>
      <w:r>
        <w:t xml:space="preserve"> to</w:t>
      </w:r>
      <w:r w:rsidR="00E76A22">
        <w:t xml:space="preserve"> gas)</w:t>
      </w:r>
      <w:r w:rsidR="0050755A">
        <w:t>,</w:t>
      </w:r>
      <w:r w:rsidR="00F845C5">
        <w:t xml:space="preserve"> and the gas rises to the distillation head</w:t>
      </w:r>
      <w:r>
        <w:t>.</w:t>
      </w:r>
    </w:p>
    <w:p w14:paraId="754EE676" w14:textId="244D00A0" w:rsidR="00F845C5" w:rsidRDefault="00FF653C" w:rsidP="00FF653C">
      <w:pPr>
        <w:pStyle w:val="ListNumber2"/>
      </w:pPr>
      <w:r>
        <w:t>T</w:t>
      </w:r>
      <w:r w:rsidR="00F845C5">
        <w:t>he thermometer measures the temperature of the gas</w:t>
      </w:r>
      <w:r w:rsidR="00706802">
        <w:t xml:space="preserve"> (this is useful when separating liquids with different boiling points)</w:t>
      </w:r>
      <w:r>
        <w:t>.</w:t>
      </w:r>
    </w:p>
    <w:p w14:paraId="36DC39FD" w14:textId="391DBE4F" w:rsidR="007F6B28" w:rsidRDefault="00FF653C" w:rsidP="00FF653C">
      <w:pPr>
        <w:pStyle w:val="ListNumber2"/>
      </w:pPr>
      <w:r>
        <w:t>T</w:t>
      </w:r>
      <w:r w:rsidR="007F6B28">
        <w:t xml:space="preserve">he gas moves into the condenser. The condenser is a special </w:t>
      </w:r>
      <w:r w:rsidR="00D83697">
        <w:t xml:space="preserve">piece of equipment designed to cool the </w:t>
      </w:r>
      <w:r w:rsidR="00BE6DDB">
        <w:t>gas vapour and turn it back into liquid</w:t>
      </w:r>
      <w:r w:rsidR="00753241">
        <w:t xml:space="preserve">. It consists of an inner tube </w:t>
      </w:r>
      <w:r w:rsidR="0050755A">
        <w:t xml:space="preserve">through which the gas flows and an outer jacket </w:t>
      </w:r>
      <w:r w:rsidR="00F97B0D">
        <w:t>through which cold water flows</w:t>
      </w:r>
      <w:r w:rsidR="00753241">
        <w:t>.</w:t>
      </w:r>
    </w:p>
    <w:p w14:paraId="20895474" w14:textId="4389D766" w:rsidR="006A2DBE" w:rsidRDefault="006A2DBE" w:rsidP="00FF653C">
      <w:pPr>
        <w:pStyle w:val="ListNumber2"/>
      </w:pPr>
      <w:r>
        <w:t xml:space="preserve">Once the gas has condensed into liquid inside the condenser, it </w:t>
      </w:r>
      <w:r w:rsidR="0088404C">
        <w:t>then flows out through the glass tube into the receiving beaker or flask.</w:t>
      </w:r>
    </w:p>
    <w:p w14:paraId="1AD603F4" w14:textId="17EF0F47" w:rsidR="00DB0CB9" w:rsidRDefault="00DB0CB9" w:rsidP="00DB0CB9">
      <w:pPr>
        <w:pStyle w:val="ListNumber"/>
      </w:pPr>
      <w:r>
        <w:t>Demonstrate distillation to recover w</w:t>
      </w:r>
      <w:r w:rsidR="006B202B">
        <w:t xml:space="preserve">ater from a copper sulfate solution. </w:t>
      </w:r>
      <w:r w:rsidR="0055715C">
        <w:t xml:space="preserve">Copper sulfate is used so that students </w:t>
      </w:r>
      <w:r w:rsidR="0050755A">
        <w:t>can</w:t>
      </w:r>
      <w:r w:rsidR="0055715C">
        <w:t xml:space="preserve"> observe that the distillate </w:t>
      </w:r>
      <w:r w:rsidR="00CD49B3">
        <w:t xml:space="preserve">is clear </w:t>
      </w:r>
      <w:r w:rsidR="0055715C">
        <w:t>(water), and as the water is boiled off</w:t>
      </w:r>
      <w:r w:rsidR="0050755A">
        <w:t>,</w:t>
      </w:r>
      <w:r w:rsidR="0055715C">
        <w:t xml:space="preserve"> the copper sulfate </w:t>
      </w:r>
      <w:r w:rsidR="0050755A">
        <w:t xml:space="preserve">becomes </w:t>
      </w:r>
      <w:r w:rsidR="00BB1A9B">
        <w:t>deeper in colour as it concentrates.</w:t>
      </w:r>
    </w:p>
    <w:p w14:paraId="6662C4F6" w14:textId="77777777" w:rsidR="007B3A5D" w:rsidRDefault="007B3A5D" w:rsidP="007606BE">
      <w:pPr>
        <w:pStyle w:val="ListNumber2"/>
        <w:numPr>
          <w:ilvl w:val="0"/>
          <w:numId w:val="33"/>
        </w:numPr>
      </w:pPr>
      <w:r>
        <w:t>Pour a small volume of copper sulfate solution into the distillation flask.</w:t>
      </w:r>
    </w:p>
    <w:p w14:paraId="6B2A1A60" w14:textId="77777777" w:rsidR="007B3A5D" w:rsidRDefault="007B3A5D" w:rsidP="00323BCA">
      <w:pPr>
        <w:pStyle w:val="ListNumber2"/>
      </w:pPr>
      <w:r>
        <w:t>Add a few boiling chips to help the liquid boil smoothly.</w:t>
      </w:r>
    </w:p>
    <w:p w14:paraId="240C30FB" w14:textId="77777777" w:rsidR="007B3A5D" w:rsidRDefault="007B3A5D" w:rsidP="00323BCA">
      <w:pPr>
        <w:pStyle w:val="ListNumber2"/>
      </w:pPr>
      <w:r>
        <w:t>Set up the distillation apparatus with the flask connected to the condenser and a receiving container at the end.</w:t>
      </w:r>
    </w:p>
    <w:p w14:paraId="1317F082" w14:textId="77777777" w:rsidR="007B3A5D" w:rsidRDefault="007B3A5D" w:rsidP="00323BCA">
      <w:pPr>
        <w:pStyle w:val="ListNumber2"/>
      </w:pPr>
      <w:r>
        <w:t>Run cold water through the condenser, entering from the bottom and leaving from the top.</w:t>
      </w:r>
    </w:p>
    <w:p w14:paraId="7620EE24" w14:textId="739C231A" w:rsidR="007B3A5D" w:rsidRDefault="00AB1A7F" w:rsidP="00323BCA">
      <w:pPr>
        <w:pStyle w:val="ListNumber2"/>
      </w:pPr>
      <w:r>
        <w:t>Tu</w:t>
      </w:r>
      <w:r w:rsidR="00E017E3">
        <w:t>r</w:t>
      </w:r>
      <w:r>
        <w:t>n on the heating mantle and</w:t>
      </w:r>
      <w:r w:rsidR="007B3A5D">
        <w:t xml:space="preserve"> heat the copper sulfate solution.</w:t>
      </w:r>
    </w:p>
    <w:p w14:paraId="4C2FF818" w14:textId="77777777" w:rsidR="007B3A5D" w:rsidRDefault="007B3A5D" w:rsidP="00323BCA">
      <w:pPr>
        <w:pStyle w:val="ListNumber2"/>
      </w:pPr>
      <w:r>
        <w:t>As the solution heats, the water boils and forms steam.</w:t>
      </w:r>
    </w:p>
    <w:p w14:paraId="25843938" w14:textId="77777777" w:rsidR="007B3A5D" w:rsidRDefault="007B3A5D" w:rsidP="00323BCA">
      <w:pPr>
        <w:pStyle w:val="ListNumber2"/>
      </w:pPr>
      <w:r>
        <w:t>The steam passes into the condenser, where it cools and condenses back into liquid water.</w:t>
      </w:r>
    </w:p>
    <w:p w14:paraId="2D2E0593" w14:textId="77777777" w:rsidR="007B3A5D" w:rsidRDefault="007B3A5D" w:rsidP="00323BCA">
      <w:pPr>
        <w:pStyle w:val="ListNumber2"/>
      </w:pPr>
      <w:r>
        <w:t>Collect the distillate in the receiving flask.</w:t>
      </w:r>
    </w:p>
    <w:p w14:paraId="20E1F16C" w14:textId="0639793E" w:rsidR="007B3A5D" w:rsidRDefault="007B3A5D" w:rsidP="00323BCA">
      <w:pPr>
        <w:pStyle w:val="ListNumber2"/>
      </w:pPr>
      <w:r>
        <w:t xml:space="preserve">Observe that </w:t>
      </w:r>
      <w:r w:rsidR="0050755A">
        <w:t xml:space="preserve">the </w:t>
      </w:r>
      <w:r>
        <w:t>blue copper sulfate solution remains in the distillation flask, while the liquid collected is clear water.</w:t>
      </w:r>
    </w:p>
    <w:p w14:paraId="16283B89" w14:textId="431B2D04" w:rsidR="00797513" w:rsidRPr="00797513" w:rsidRDefault="00797513" w:rsidP="00797513">
      <w:pPr>
        <w:pStyle w:val="FeatureBox4"/>
      </w:pPr>
      <w:r w:rsidRPr="00797513">
        <w:rPr>
          <w:rStyle w:val="Strong"/>
        </w:rPr>
        <w:t>Note:</w:t>
      </w:r>
      <w:r>
        <w:t xml:space="preserve"> </w:t>
      </w:r>
      <w:r w:rsidR="00AB74C6">
        <w:t>d</w:t>
      </w:r>
      <w:r w:rsidR="0050755A">
        <w:t xml:space="preserve">o </w:t>
      </w:r>
      <w:r>
        <w:t xml:space="preserve">not boil </w:t>
      </w:r>
      <w:r w:rsidR="00E541CB">
        <w:t>all the water away</w:t>
      </w:r>
      <w:r>
        <w:t>.</w:t>
      </w:r>
    </w:p>
    <w:p w14:paraId="0E3C8966" w14:textId="5AEF1413" w:rsidR="00C51D64" w:rsidRDefault="00C51D64" w:rsidP="007B3A5D">
      <w:pPr>
        <w:rPr>
          <w:rStyle w:val="Strong"/>
        </w:rPr>
      </w:pPr>
      <w:r w:rsidRPr="009A08BE">
        <w:rPr>
          <w:rStyle w:val="Strong"/>
        </w:rPr>
        <w:t>Sample response</w:t>
      </w:r>
      <w:r w:rsidR="00632205">
        <w:rPr>
          <w:rStyle w:val="Strong"/>
        </w:rPr>
        <w:t>: Student resource – distillation</w:t>
      </w:r>
    </w:p>
    <w:p w14:paraId="47E14970" w14:textId="77777777" w:rsidR="00C51D64" w:rsidRDefault="00C51D64" w:rsidP="007606BE">
      <w:pPr>
        <w:pStyle w:val="ListNumber"/>
        <w:numPr>
          <w:ilvl w:val="0"/>
          <w:numId w:val="34"/>
        </w:numPr>
      </w:pPr>
      <w:r>
        <w:t>What kinds of substances can be separated using distillation?</w:t>
      </w:r>
    </w:p>
    <w:tbl>
      <w:tblPr>
        <w:tblStyle w:val="TableGrid"/>
        <w:tblW w:w="0" w:type="auto"/>
        <w:tblLook w:val="04A0" w:firstRow="1" w:lastRow="0" w:firstColumn="1" w:lastColumn="0" w:noHBand="0" w:noVBand="1"/>
        <w:tblDescription w:val="A sample student response."/>
      </w:tblPr>
      <w:tblGrid>
        <w:gridCol w:w="9628"/>
      </w:tblGrid>
      <w:tr w:rsidR="00C51D64" w14:paraId="16368684" w14:textId="77777777">
        <w:tc>
          <w:tcPr>
            <w:tcW w:w="9628" w:type="dxa"/>
          </w:tcPr>
          <w:p w14:paraId="2B3964D6" w14:textId="36F3C895" w:rsidR="00196244" w:rsidRDefault="00196244">
            <w:r>
              <w:t xml:space="preserve">In the example </w:t>
            </w:r>
            <w:r w:rsidR="00E541CB">
              <w:t>shown, the mixture is a solution of a solid dissolved in</w:t>
            </w:r>
            <w:r w:rsidR="00B90C6D">
              <w:t xml:space="preserve"> a liquid.</w:t>
            </w:r>
          </w:p>
          <w:p w14:paraId="28CB317E" w14:textId="1CFD84E4" w:rsidR="00C51D64" w:rsidRDefault="00C51D64">
            <w:r>
              <w:t xml:space="preserve">Mixtures of liquids </w:t>
            </w:r>
            <w:r w:rsidR="00B90C6D">
              <w:t xml:space="preserve">can also be separated </w:t>
            </w:r>
            <w:r w:rsidR="00377B71">
              <w:t>by distillation if their boiling points differ</w:t>
            </w:r>
            <w:r w:rsidR="000B365C">
              <w:t>.</w:t>
            </w:r>
          </w:p>
        </w:tc>
      </w:tr>
    </w:tbl>
    <w:p w14:paraId="44D34454" w14:textId="77777777" w:rsidR="00C51D64" w:rsidRPr="007E293C" w:rsidRDefault="00C51D64" w:rsidP="003C20D0">
      <w:pPr>
        <w:pStyle w:val="ListNumber"/>
      </w:pPr>
      <w:r>
        <w:t>What is the physical property that allows this separation?</w:t>
      </w:r>
    </w:p>
    <w:tbl>
      <w:tblPr>
        <w:tblStyle w:val="TableGrid"/>
        <w:tblW w:w="0" w:type="auto"/>
        <w:tblLook w:val="04A0" w:firstRow="1" w:lastRow="0" w:firstColumn="1" w:lastColumn="0" w:noHBand="0" w:noVBand="1"/>
        <w:tblDescription w:val="A sample student response."/>
      </w:tblPr>
      <w:tblGrid>
        <w:gridCol w:w="9628"/>
      </w:tblGrid>
      <w:tr w:rsidR="00C51D64" w14:paraId="7906C8FC" w14:textId="77777777">
        <w:tc>
          <w:tcPr>
            <w:tcW w:w="9628" w:type="dxa"/>
          </w:tcPr>
          <w:p w14:paraId="77F12434" w14:textId="22B876CD" w:rsidR="00C51D64" w:rsidRDefault="00C51D64">
            <w:r>
              <w:t xml:space="preserve">This separation technique relies on the boiling points of the </w:t>
            </w:r>
            <w:r w:rsidR="00CD703A">
              <w:t>substances</w:t>
            </w:r>
            <w:r>
              <w:t xml:space="preserve"> in the mixture being different</w:t>
            </w:r>
            <w:r w:rsidR="00377B71">
              <w:t xml:space="preserve"> so that as each boiling point is reached, the corresponding substance boils and then condenses</w:t>
            </w:r>
            <w:r>
              <w:t xml:space="preserve"> out of the mixture.</w:t>
            </w:r>
          </w:p>
        </w:tc>
      </w:tr>
    </w:tbl>
    <w:p w14:paraId="6120D041" w14:textId="6429BE44" w:rsidR="006704CB" w:rsidRDefault="006704CB" w:rsidP="003C20D0">
      <w:pPr>
        <w:pStyle w:val="ListNumber"/>
      </w:pPr>
      <w:r>
        <w:t>Record your observations of the distillation process.</w:t>
      </w:r>
    </w:p>
    <w:tbl>
      <w:tblPr>
        <w:tblStyle w:val="TableGrid"/>
        <w:tblW w:w="0" w:type="auto"/>
        <w:tblLook w:val="04A0" w:firstRow="1" w:lastRow="0" w:firstColumn="1" w:lastColumn="0" w:noHBand="0" w:noVBand="1"/>
        <w:tblDescription w:val="A sample student response."/>
      </w:tblPr>
      <w:tblGrid>
        <w:gridCol w:w="9628"/>
      </w:tblGrid>
      <w:tr w:rsidR="006704CB" w14:paraId="78C2CDC4" w14:textId="77777777" w:rsidTr="004613ED">
        <w:tc>
          <w:tcPr>
            <w:tcW w:w="9628" w:type="dxa"/>
          </w:tcPr>
          <w:p w14:paraId="42E2256E" w14:textId="77777777" w:rsidR="006704CB" w:rsidRDefault="006704CB" w:rsidP="004613ED">
            <w:r>
              <w:t>The blue copper sulfate solution became a deeper blue colour as the volume reduced. A clear liquid (water) condensed into the receiving beaker.</w:t>
            </w:r>
          </w:p>
        </w:tc>
      </w:tr>
    </w:tbl>
    <w:p w14:paraId="645CCC1E" w14:textId="77777777" w:rsidR="006704CB" w:rsidRDefault="006704CB" w:rsidP="003C20D0">
      <w:pPr>
        <w:pStyle w:val="ListNumber"/>
      </w:pPr>
      <w:r>
        <w:t>Why was water able to be collected in the receiving beaker?</w:t>
      </w:r>
    </w:p>
    <w:tbl>
      <w:tblPr>
        <w:tblStyle w:val="TableGrid"/>
        <w:tblW w:w="0" w:type="auto"/>
        <w:tblLook w:val="04A0" w:firstRow="1" w:lastRow="0" w:firstColumn="1" w:lastColumn="0" w:noHBand="0" w:noVBand="1"/>
        <w:tblDescription w:val="A sample student response."/>
      </w:tblPr>
      <w:tblGrid>
        <w:gridCol w:w="9628"/>
      </w:tblGrid>
      <w:tr w:rsidR="006704CB" w14:paraId="06FE4856" w14:textId="77777777" w:rsidTr="004613ED">
        <w:tc>
          <w:tcPr>
            <w:tcW w:w="9628" w:type="dxa"/>
          </w:tcPr>
          <w:p w14:paraId="570F74BD" w14:textId="2EFAA4CE" w:rsidR="006704CB" w:rsidRDefault="006704CB" w:rsidP="004613ED">
            <w:r>
              <w:t>Water has a boiling point of 100°C</w:t>
            </w:r>
            <w:r w:rsidR="00377B71">
              <w:t>,</w:t>
            </w:r>
            <w:r>
              <w:t xml:space="preserve"> which is lower than </w:t>
            </w:r>
            <w:r w:rsidR="00F97B0D">
              <w:t>that</w:t>
            </w:r>
            <w:r w:rsidR="00377B71">
              <w:t xml:space="preserve"> of </w:t>
            </w:r>
            <w:r>
              <w:t>copper sulfate.</w:t>
            </w:r>
          </w:p>
        </w:tc>
      </w:tr>
    </w:tbl>
    <w:p w14:paraId="6F748A18" w14:textId="3C18A896" w:rsidR="00812334" w:rsidRDefault="00812334" w:rsidP="003C20D0">
      <w:pPr>
        <w:pStyle w:val="ListNumber"/>
      </w:pPr>
      <w:r>
        <w:t xml:space="preserve">Outline how the distillation apparatus separates </w:t>
      </w:r>
      <w:r w:rsidR="00B9645A">
        <w:t>the copper sulfate solution into its components</w:t>
      </w:r>
      <w:r w:rsidR="00F97B0D">
        <w:t>.</w:t>
      </w:r>
    </w:p>
    <w:tbl>
      <w:tblPr>
        <w:tblStyle w:val="TableGrid"/>
        <w:tblW w:w="0" w:type="auto"/>
        <w:tblLook w:val="04A0" w:firstRow="1" w:lastRow="0" w:firstColumn="1" w:lastColumn="0" w:noHBand="0" w:noVBand="1"/>
        <w:tblDescription w:val="A sample student response."/>
      </w:tblPr>
      <w:tblGrid>
        <w:gridCol w:w="9628"/>
      </w:tblGrid>
      <w:tr w:rsidR="00812334" w14:paraId="64FF5162" w14:textId="77777777" w:rsidTr="004613ED">
        <w:tc>
          <w:tcPr>
            <w:tcW w:w="9628" w:type="dxa"/>
          </w:tcPr>
          <w:p w14:paraId="64E29F1F" w14:textId="522AC815" w:rsidR="00812334" w:rsidRDefault="00812334" w:rsidP="004613ED">
            <w:r w:rsidRPr="00812334">
              <w:t>When the solution is heated in a distillation flask, the water (the solvent) reaches its boiling point at around 100°C and changes from a liquid into a gas (water vapour). The dissolved copper sulfate does not evaporate because it has a much higher boiling point and remains as a solid in the flask. The water vapour then travels into a condenser, where it is cooled by circulating cold water and condenses back into a liquid. This liquid, now pure (distilled) water, is collected in a separate container, while the copper sulfate is left behind in the original flask. In this way, distillation separates the solvent from the solute based on their different boiling points.</w:t>
            </w:r>
          </w:p>
        </w:tc>
      </w:tr>
    </w:tbl>
    <w:p w14:paraId="1459738B" w14:textId="77777777" w:rsidR="00C51D64" w:rsidRPr="0092190A" w:rsidRDefault="00C51D64" w:rsidP="00C51D64">
      <w:r>
        <w:br w:type="page"/>
      </w:r>
    </w:p>
    <w:p w14:paraId="4C704D5F" w14:textId="2A6E79C9" w:rsidR="00FA11F2" w:rsidRDefault="00FA11F2" w:rsidP="00FA11F2">
      <w:pPr>
        <w:pStyle w:val="Heading3"/>
      </w:pPr>
      <w:bookmarkStart w:id="55" w:name="_Student_resource_–_6"/>
      <w:bookmarkStart w:id="56" w:name="_Ref224754356"/>
      <w:bookmarkStart w:id="57" w:name="_Toc227597198"/>
      <w:bookmarkEnd w:id="55"/>
      <w:r>
        <w:t>Student resource – distillation</w:t>
      </w:r>
      <w:bookmarkEnd w:id="56"/>
      <w:bookmarkEnd w:id="57"/>
    </w:p>
    <w:p w14:paraId="43B20559" w14:textId="6E136CFB" w:rsidR="000B5FF7" w:rsidRPr="000B5FF7" w:rsidRDefault="000B5FF7" w:rsidP="000B5FF7">
      <w:r>
        <w:t>Your teacher will demonstrate distillation with an apparatus similar to the one in Figure 1. Use the diagram and your observations of the demonstration to help you answer the questions.</w:t>
      </w:r>
    </w:p>
    <w:p w14:paraId="3B066D65" w14:textId="5B757262" w:rsidR="002C426C" w:rsidRDefault="002C426C" w:rsidP="002C426C">
      <w:pPr>
        <w:pStyle w:val="Caption"/>
      </w:pPr>
      <w:r>
        <w:t xml:space="preserve">Figure </w:t>
      </w:r>
      <w:r w:rsidR="001D032C">
        <w:t>1</w:t>
      </w:r>
      <w:r>
        <w:t xml:space="preserve"> – apparatus for distillation</w:t>
      </w:r>
    </w:p>
    <w:p w14:paraId="1FF08FCF" w14:textId="696F8DD0" w:rsidR="00B34793" w:rsidRPr="00B34793" w:rsidRDefault="00A44B1D" w:rsidP="00B34793">
      <w:r w:rsidRPr="00A44B1D">
        <w:rPr>
          <w:noProof/>
        </w:rPr>
        <w:drawing>
          <wp:inline distT="0" distB="0" distL="0" distR="0" wp14:anchorId="73BF10C8" wp14:editId="67C80768">
            <wp:extent cx="6120130" cy="3387090"/>
            <wp:effectExtent l="0" t="0" r="0" b="3810"/>
            <wp:docPr id="947914801" name="Picture 4" descr="A labelled diagram of a distillation set-up showing a round bottom flask with copper sulfate heated by a Bunsen burner, connected to a condenser that cools the vapour into pure water collected in a conical flask. Water flows through the condenser via hoses marked 'water in' and 'water out' to aid conden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914801" name="Picture 4" descr="A labelled diagram of a distillation set-up showing a round bottom flask with copper sulfate heated by a Bunsen burner, connected to a condenser that cools the vapour into pure water collected in a conical flask. Water flows through the condenser via hoses marked 'water in' and 'water out' to aid condensation."/>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20130" cy="3387090"/>
                    </a:xfrm>
                    <a:prstGeom prst="rect">
                      <a:avLst/>
                    </a:prstGeom>
                    <a:noFill/>
                    <a:ln>
                      <a:noFill/>
                    </a:ln>
                  </pic:spPr>
                </pic:pic>
              </a:graphicData>
            </a:graphic>
          </wp:inline>
        </w:drawing>
      </w:r>
    </w:p>
    <w:p w14:paraId="64784BBB" w14:textId="4EEA8897" w:rsidR="00147A42" w:rsidRPr="009D0798" w:rsidRDefault="002C426C" w:rsidP="006116A1">
      <w:pPr>
        <w:pStyle w:val="Imageattributioncaption"/>
        <w:rPr>
          <w:rStyle w:val="Strong"/>
          <w:b w:val="0"/>
          <w:bCs w:val="0"/>
        </w:rPr>
      </w:pPr>
      <w:r w:rsidRPr="009116B5">
        <w:t xml:space="preserve">Image created using </w:t>
      </w:r>
      <w:hyperlink r:id="rId48" w:history="1">
        <w:r w:rsidRPr="00D72688">
          <w:rPr>
            <w:rStyle w:val="Hyperlink"/>
          </w:rPr>
          <w:t>Chemix</w:t>
        </w:r>
      </w:hyperlink>
      <w:r w:rsidRPr="00B5353C">
        <w:t>.</w:t>
      </w:r>
    </w:p>
    <w:p w14:paraId="085AAC53" w14:textId="05ECB214" w:rsidR="002C426C" w:rsidRDefault="002C426C" w:rsidP="007606BE">
      <w:pPr>
        <w:pStyle w:val="ListNumber"/>
        <w:numPr>
          <w:ilvl w:val="0"/>
          <w:numId w:val="35"/>
        </w:numPr>
      </w:pPr>
      <w:r>
        <w:t>What kinds of substances can be separated using distillation?</w:t>
      </w:r>
    </w:p>
    <w:tbl>
      <w:tblPr>
        <w:tblStyle w:val="TableGrid"/>
        <w:tblW w:w="0" w:type="auto"/>
        <w:tblLook w:val="04A0" w:firstRow="1" w:lastRow="0" w:firstColumn="1" w:lastColumn="0" w:noHBand="0" w:noVBand="1"/>
        <w:tblDescription w:val="Blank space for student response."/>
      </w:tblPr>
      <w:tblGrid>
        <w:gridCol w:w="9628"/>
      </w:tblGrid>
      <w:tr w:rsidR="002C426C" w14:paraId="0135C5B8" w14:textId="77777777">
        <w:tc>
          <w:tcPr>
            <w:tcW w:w="9628" w:type="dxa"/>
          </w:tcPr>
          <w:p w14:paraId="1991960A" w14:textId="77777777" w:rsidR="002C426C" w:rsidRDefault="002C426C"/>
        </w:tc>
      </w:tr>
    </w:tbl>
    <w:p w14:paraId="06EECD48" w14:textId="77777777" w:rsidR="002C426C" w:rsidRPr="007E293C" w:rsidRDefault="002C426C" w:rsidP="006116A1">
      <w:pPr>
        <w:pStyle w:val="ListNumber"/>
      </w:pPr>
      <w:r>
        <w:t>What is the physical property that allows this separation?</w:t>
      </w:r>
    </w:p>
    <w:tbl>
      <w:tblPr>
        <w:tblStyle w:val="TableGrid"/>
        <w:tblW w:w="0" w:type="auto"/>
        <w:tblLook w:val="04A0" w:firstRow="1" w:lastRow="0" w:firstColumn="1" w:lastColumn="0" w:noHBand="0" w:noVBand="1"/>
        <w:tblDescription w:val="Blank space for student response."/>
      </w:tblPr>
      <w:tblGrid>
        <w:gridCol w:w="9628"/>
      </w:tblGrid>
      <w:tr w:rsidR="002C426C" w14:paraId="23A5C469" w14:textId="77777777">
        <w:tc>
          <w:tcPr>
            <w:tcW w:w="9628" w:type="dxa"/>
          </w:tcPr>
          <w:p w14:paraId="124607CB" w14:textId="77777777" w:rsidR="002C426C" w:rsidRDefault="002C426C"/>
        </w:tc>
      </w:tr>
    </w:tbl>
    <w:p w14:paraId="2CA8980D" w14:textId="77777777" w:rsidR="00812334" w:rsidRDefault="00812334" w:rsidP="006116A1">
      <w:pPr>
        <w:pStyle w:val="ListNumber"/>
      </w:pPr>
      <w:r>
        <w:t>Record your observations of the distillation process.</w:t>
      </w:r>
    </w:p>
    <w:tbl>
      <w:tblPr>
        <w:tblStyle w:val="TableGrid"/>
        <w:tblW w:w="0" w:type="auto"/>
        <w:tblLook w:val="04A0" w:firstRow="1" w:lastRow="0" w:firstColumn="1" w:lastColumn="0" w:noHBand="0" w:noVBand="1"/>
        <w:tblDescription w:val="Blank space for student response."/>
      </w:tblPr>
      <w:tblGrid>
        <w:gridCol w:w="9628"/>
      </w:tblGrid>
      <w:tr w:rsidR="00812334" w14:paraId="0DE40DB8" w14:textId="77777777" w:rsidTr="004613ED">
        <w:tc>
          <w:tcPr>
            <w:tcW w:w="9628" w:type="dxa"/>
          </w:tcPr>
          <w:p w14:paraId="5ADDE697" w14:textId="12576F5C" w:rsidR="00812334" w:rsidRDefault="00812334" w:rsidP="004613ED"/>
        </w:tc>
      </w:tr>
    </w:tbl>
    <w:p w14:paraId="00EEFDAD" w14:textId="77777777" w:rsidR="00812334" w:rsidRDefault="00812334" w:rsidP="00186E4D">
      <w:pPr>
        <w:pStyle w:val="ListNumber"/>
        <w:keepNext/>
      </w:pPr>
      <w:r>
        <w:t>Why was water able to be collected in the receiving beaker?</w:t>
      </w:r>
    </w:p>
    <w:tbl>
      <w:tblPr>
        <w:tblStyle w:val="TableGrid"/>
        <w:tblW w:w="0" w:type="auto"/>
        <w:tblLook w:val="04A0" w:firstRow="1" w:lastRow="0" w:firstColumn="1" w:lastColumn="0" w:noHBand="0" w:noVBand="1"/>
        <w:tblDescription w:val="Blank space for student response."/>
      </w:tblPr>
      <w:tblGrid>
        <w:gridCol w:w="9628"/>
      </w:tblGrid>
      <w:tr w:rsidR="00812334" w14:paraId="221B74AA" w14:textId="77777777" w:rsidTr="004613ED">
        <w:tc>
          <w:tcPr>
            <w:tcW w:w="9628" w:type="dxa"/>
          </w:tcPr>
          <w:p w14:paraId="6B86814E" w14:textId="3F57C87B" w:rsidR="00812334" w:rsidRDefault="00812334" w:rsidP="004613ED"/>
        </w:tc>
      </w:tr>
    </w:tbl>
    <w:p w14:paraId="219F9572" w14:textId="23FD8A97" w:rsidR="009D0798" w:rsidRDefault="009D0798" w:rsidP="006116A1">
      <w:pPr>
        <w:pStyle w:val="ListNumber"/>
        <w:keepNext/>
      </w:pPr>
      <w:r>
        <w:t>Outline how the distillation apparatus separates the copper sulfate solution into its components.</w:t>
      </w:r>
    </w:p>
    <w:tbl>
      <w:tblPr>
        <w:tblStyle w:val="TableGrid"/>
        <w:tblW w:w="0" w:type="auto"/>
        <w:tblLook w:val="04A0" w:firstRow="1" w:lastRow="0" w:firstColumn="1" w:lastColumn="0" w:noHBand="0" w:noVBand="1"/>
        <w:tblDescription w:val="Blank space for student response."/>
      </w:tblPr>
      <w:tblGrid>
        <w:gridCol w:w="9628"/>
      </w:tblGrid>
      <w:tr w:rsidR="009D0798" w14:paraId="0F328C64" w14:textId="77777777" w:rsidTr="004613ED">
        <w:tc>
          <w:tcPr>
            <w:tcW w:w="9628" w:type="dxa"/>
          </w:tcPr>
          <w:p w14:paraId="5585F5C6" w14:textId="77777777" w:rsidR="009D0798" w:rsidRDefault="009D0798" w:rsidP="004613ED"/>
        </w:tc>
      </w:tr>
    </w:tbl>
    <w:p w14:paraId="296CC12E" w14:textId="2C49679F" w:rsidR="002C426C" w:rsidRPr="005D7CCB" w:rsidRDefault="002C426C" w:rsidP="002C426C">
      <w:r>
        <w:br w:type="page"/>
      </w:r>
    </w:p>
    <w:p w14:paraId="71DCCAB1" w14:textId="0DB4EDEA" w:rsidR="00D24DF6" w:rsidRDefault="00D24DF6" w:rsidP="00D24DF6">
      <w:pPr>
        <w:pStyle w:val="Heading1"/>
      </w:pPr>
      <w:bookmarkStart w:id="58" w:name="_Toc227597199"/>
      <w:bookmarkStart w:id="59" w:name="_Toc219702961"/>
      <w:r>
        <w:t>3.4 Separation challenge</w:t>
      </w:r>
      <w:bookmarkEnd w:id="58"/>
    </w:p>
    <w:p w14:paraId="78085458" w14:textId="24F8EE8F" w:rsidR="00FB5691" w:rsidRPr="007B1C4D" w:rsidRDefault="00FB5691" w:rsidP="00FB5691">
      <w:pPr>
        <w:pStyle w:val="Caption"/>
      </w:pPr>
      <w:r>
        <w:t xml:space="preserve">Table </w:t>
      </w:r>
      <w:r>
        <w:fldChar w:fldCharType="begin"/>
      </w:r>
      <w:r>
        <w:instrText xml:space="preserve"> SEQ Table \* ARABIC </w:instrText>
      </w:r>
      <w:r>
        <w:fldChar w:fldCharType="separate"/>
      </w:r>
      <w:r w:rsidR="00177CE7">
        <w:rPr>
          <w:noProof/>
        </w:rPr>
        <w:t>14</w:t>
      </w:r>
      <w:r>
        <w:rPr>
          <w:noProof/>
        </w:rPr>
        <w:fldChar w:fldCharType="end"/>
      </w:r>
      <w:r>
        <w:t xml:space="preserve"> – learning intentions and success criteria for 3.4 Separation challenge</w:t>
      </w:r>
    </w:p>
    <w:tbl>
      <w:tblPr>
        <w:tblStyle w:val="Tableheader"/>
        <w:tblW w:w="0" w:type="auto"/>
        <w:tblLook w:val="0420" w:firstRow="1" w:lastRow="0" w:firstColumn="0" w:lastColumn="0" w:noHBand="0" w:noVBand="1"/>
        <w:tblDescription w:val="The table contains the learning intentions and success criteria for this learning sequence. "/>
      </w:tblPr>
      <w:tblGrid>
        <w:gridCol w:w="3964"/>
        <w:gridCol w:w="5584"/>
      </w:tblGrid>
      <w:tr w:rsidR="00FB5691" w:rsidRPr="00156F4B" w14:paraId="015ECA7C" w14:textId="77777777" w:rsidTr="006065EF">
        <w:trPr>
          <w:cnfStyle w:val="100000000000" w:firstRow="1" w:lastRow="0" w:firstColumn="0" w:lastColumn="0" w:oddVBand="0" w:evenVBand="0" w:oddHBand="0" w:evenHBand="0" w:firstRowFirstColumn="0" w:firstRowLastColumn="0" w:lastRowFirstColumn="0" w:lastRowLastColumn="0"/>
        </w:trPr>
        <w:tc>
          <w:tcPr>
            <w:tcW w:w="3964" w:type="dxa"/>
            <w:noWrap/>
          </w:tcPr>
          <w:p w14:paraId="7298A196" w14:textId="77777777" w:rsidR="00FB5691" w:rsidRPr="00156F4B" w:rsidRDefault="00FB5691" w:rsidP="004613ED">
            <w:pPr>
              <w:rPr>
                <w:b w:val="0"/>
              </w:rPr>
            </w:pPr>
            <w:r>
              <w:t>We are learning:</w:t>
            </w:r>
          </w:p>
        </w:tc>
        <w:tc>
          <w:tcPr>
            <w:tcW w:w="5584" w:type="dxa"/>
            <w:noWrap/>
          </w:tcPr>
          <w:p w14:paraId="647BEDCD" w14:textId="77777777" w:rsidR="00FB5691" w:rsidRPr="00156F4B" w:rsidRDefault="00FB5691" w:rsidP="004613ED">
            <w:pPr>
              <w:rPr>
                <w:b w:val="0"/>
              </w:rPr>
            </w:pPr>
            <w:r>
              <w:t>I can:</w:t>
            </w:r>
          </w:p>
        </w:tc>
      </w:tr>
      <w:tr w:rsidR="00FB5691" w:rsidRPr="00156F4B" w14:paraId="2D93156E" w14:textId="77777777" w:rsidTr="006065EF">
        <w:trPr>
          <w:cnfStyle w:val="000000100000" w:firstRow="0" w:lastRow="0" w:firstColumn="0" w:lastColumn="0" w:oddVBand="0" w:evenVBand="0" w:oddHBand="1" w:evenHBand="0" w:firstRowFirstColumn="0" w:firstRowLastColumn="0" w:lastRowFirstColumn="0" w:lastRowLastColumn="0"/>
        </w:trPr>
        <w:tc>
          <w:tcPr>
            <w:tcW w:w="3964" w:type="dxa"/>
          </w:tcPr>
          <w:p w14:paraId="2C8AB7F0" w14:textId="0F70C398" w:rsidR="00FB5691" w:rsidRPr="0030701B" w:rsidRDefault="00E900D4" w:rsidP="004613ED">
            <w:pPr>
              <w:pStyle w:val="ListBullet"/>
            </w:pPr>
            <w:r w:rsidRPr="00E900D4">
              <w:t xml:space="preserve">to explain how the properties of substances enable </w:t>
            </w:r>
            <w:r w:rsidR="00377B71">
              <w:t xml:space="preserve">the </w:t>
            </w:r>
            <w:r w:rsidRPr="00E900D4">
              <w:t>separation of mixtures</w:t>
            </w:r>
          </w:p>
        </w:tc>
        <w:tc>
          <w:tcPr>
            <w:tcW w:w="5584" w:type="dxa"/>
          </w:tcPr>
          <w:p w14:paraId="2EB33D88" w14:textId="3F1DA12F" w:rsidR="00F17707" w:rsidRDefault="00F17707" w:rsidP="00F17707">
            <w:pPr>
              <w:pStyle w:val="ListBullet"/>
            </w:pPr>
            <w:r>
              <w:t>identify the physical properties of substances in a mixture</w:t>
            </w:r>
            <w:r w:rsidR="005C1132">
              <w:t xml:space="preserve"> by drawing on prior knowledge</w:t>
            </w:r>
          </w:p>
          <w:p w14:paraId="2EA290A0" w14:textId="230C734C" w:rsidR="00FB5691" w:rsidRPr="0030701B" w:rsidRDefault="00F17707" w:rsidP="00F17707">
            <w:pPr>
              <w:pStyle w:val="ListBullet"/>
            </w:pPr>
            <w:r>
              <w:t>i</w:t>
            </w:r>
            <w:r w:rsidR="006A1B93">
              <w:t>dentify the appropriate separation techniques to separate a mixture</w:t>
            </w:r>
          </w:p>
        </w:tc>
      </w:tr>
      <w:tr w:rsidR="00FB5691" w:rsidRPr="00156F4B" w14:paraId="256CB6A3" w14:textId="77777777" w:rsidTr="006065EF">
        <w:trPr>
          <w:cnfStyle w:val="000000010000" w:firstRow="0" w:lastRow="0" w:firstColumn="0" w:lastColumn="0" w:oddVBand="0" w:evenVBand="0" w:oddHBand="0" w:evenHBand="1" w:firstRowFirstColumn="0" w:firstRowLastColumn="0" w:lastRowFirstColumn="0" w:lastRowLastColumn="0"/>
        </w:trPr>
        <w:tc>
          <w:tcPr>
            <w:tcW w:w="3964" w:type="dxa"/>
          </w:tcPr>
          <w:p w14:paraId="7EA9E57D" w14:textId="77ED0E91" w:rsidR="00FB5691" w:rsidRPr="0030701B" w:rsidRDefault="00441998" w:rsidP="004613ED">
            <w:pPr>
              <w:pStyle w:val="ListBullet"/>
            </w:pPr>
            <w:r>
              <w:t>to plan a valid and safe investigation</w:t>
            </w:r>
          </w:p>
        </w:tc>
        <w:tc>
          <w:tcPr>
            <w:tcW w:w="5584" w:type="dxa"/>
          </w:tcPr>
          <w:p w14:paraId="036ED497" w14:textId="3A83B8BC" w:rsidR="00FB5691" w:rsidRDefault="00B4393E" w:rsidP="004613ED">
            <w:pPr>
              <w:pStyle w:val="ListBullet"/>
            </w:pPr>
            <w:r>
              <w:t>i</w:t>
            </w:r>
            <w:r w:rsidR="00676212">
              <w:t>dentify the hazards, risks and ways to mitigate the risk in an investigation</w:t>
            </w:r>
          </w:p>
          <w:p w14:paraId="720B88C2" w14:textId="07C4BA87" w:rsidR="005C1132" w:rsidRDefault="00B4393E" w:rsidP="00B4393E">
            <w:pPr>
              <w:pStyle w:val="ListBullet"/>
            </w:pPr>
            <w:r>
              <w:t>p</w:t>
            </w:r>
            <w:r w:rsidR="006A1B93">
              <w:t>lan a sequence of steps to separate a mixture</w:t>
            </w:r>
            <w:r>
              <w:t xml:space="preserve"> in a flow chart</w:t>
            </w:r>
          </w:p>
          <w:p w14:paraId="66E62029" w14:textId="78A5E3CB" w:rsidR="00B4393E" w:rsidRPr="0030701B" w:rsidRDefault="00B4393E" w:rsidP="00B4393E">
            <w:pPr>
              <w:pStyle w:val="ListBullet"/>
            </w:pPr>
            <w:r>
              <w:t>construct a procedure to outline the steps to separate the components of a mixture</w:t>
            </w:r>
          </w:p>
        </w:tc>
      </w:tr>
      <w:tr w:rsidR="000C0E65" w:rsidRPr="00156F4B" w14:paraId="6C65ED2E" w14:textId="77777777" w:rsidTr="006065EF">
        <w:trPr>
          <w:cnfStyle w:val="000000100000" w:firstRow="0" w:lastRow="0" w:firstColumn="0" w:lastColumn="0" w:oddVBand="0" w:evenVBand="0" w:oddHBand="1" w:evenHBand="0" w:firstRowFirstColumn="0" w:firstRowLastColumn="0" w:lastRowFirstColumn="0" w:lastRowLastColumn="0"/>
        </w:trPr>
        <w:tc>
          <w:tcPr>
            <w:tcW w:w="3964" w:type="dxa"/>
          </w:tcPr>
          <w:p w14:paraId="66E8CB6D" w14:textId="322F7314" w:rsidR="000C0E65" w:rsidRPr="0030701B" w:rsidRDefault="004C2FED" w:rsidP="004613ED">
            <w:pPr>
              <w:pStyle w:val="ListBullet"/>
            </w:pPr>
            <w:r w:rsidRPr="00992D03">
              <w:t>to follow a procedure to conduct a practical investigation</w:t>
            </w:r>
          </w:p>
        </w:tc>
        <w:tc>
          <w:tcPr>
            <w:tcW w:w="5584" w:type="dxa"/>
          </w:tcPr>
          <w:p w14:paraId="5902FCE3" w14:textId="48B4B2F4" w:rsidR="003A418B" w:rsidRDefault="003A418B" w:rsidP="004613ED">
            <w:pPr>
              <w:pStyle w:val="ListBullet"/>
            </w:pPr>
            <w:r>
              <w:t>assemble and use equipment to separate a mixture</w:t>
            </w:r>
          </w:p>
          <w:p w14:paraId="1EEA2F68" w14:textId="5FF8D19D" w:rsidR="003A418B" w:rsidRDefault="003A418B" w:rsidP="004613ED">
            <w:pPr>
              <w:pStyle w:val="ListBullet"/>
            </w:pPr>
            <w:r>
              <w:t>mitigate risks in an investigation</w:t>
            </w:r>
          </w:p>
          <w:p w14:paraId="0BD102D2" w14:textId="528D5218" w:rsidR="002546B4" w:rsidRPr="0030701B" w:rsidRDefault="002546B4" w:rsidP="00301D6E">
            <w:pPr>
              <w:pStyle w:val="ListBullet"/>
            </w:pPr>
            <w:r>
              <w:t>record observations accurately using the correct units</w:t>
            </w:r>
          </w:p>
        </w:tc>
      </w:tr>
      <w:tr w:rsidR="007D5B42" w:rsidRPr="00156F4B" w14:paraId="2E5B25F5" w14:textId="77777777" w:rsidTr="006065EF">
        <w:trPr>
          <w:cnfStyle w:val="000000010000" w:firstRow="0" w:lastRow="0" w:firstColumn="0" w:lastColumn="0" w:oddVBand="0" w:evenVBand="0" w:oddHBand="0" w:evenHBand="1" w:firstRowFirstColumn="0" w:firstRowLastColumn="0" w:lastRowFirstColumn="0" w:lastRowLastColumn="0"/>
        </w:trPr>
        <w:tc>
          <w:tcPr>
            <w:tcW w:w="3964" w:type="dxa"/>
          </w:tcPr>
          <w:p w14:paraId="56A75AB6" w14:textId="7E31EDF3" w:rsidR="007D5B42" w:rsidRPr="0030701B" w:rsidRDefault="007D5B42" w:rsidP="007D5B42">
            <w:pPr>
              <w:pStyle w:val="ListBullet"/>
            </w:pPr>
            <w:r w:rsidRPr="008C2FB1">
              <w:t>to solve problems and propose solutions.</w:t>
            </w:r>
          </w:p>
        </w:tc>
        <w:tc>
          <w:tcPr>
            <w:tcW w:w="5584" w:type="dxa"/>
          </w:tcPr>
          <w:p w14:paraId="12ADBD75" w14:textId="77777777" w:rsidR="007D5B42" w:rsidRDefault="007D5B42" w:rsidP="007D5B42">
            <w:pPr>
              <w:pStyle w:val="ListBullet"/>
            </w:pPr>
            <w:r>
              <w:t xml:space="preserve">devise a strategy to </w:t>
            </w:r>
            <w:r w:rsidRPr="00297332">
              <w:t>se</w:t>
            </w:r>
            <w:r>
              <w:t>parate an unknown mixture</w:t>
            </w:r>
          </w:p>
          <w:p w14:paraId="2E49DB77" w14:textId="77777777" w:rsidR="007D5B42" w:rsidRPr="00297332" w:rsidRDefault="007D5B42" w:rsidP="007D5B42">
            <w:pPr>
              <w:pStyle w:val="ListBullet"/>
            </w:pPr>
            <w:r>
              <w:t>select appropriate separation technique based on the physical properties of the substances in the mixture</w:t>
            </w:r>
          </w:p>
          <w:p w14:paraId="6D4FED9A" w14:textId="6AD85C20" w:rsidR="007D5B42" w:rsidRPr="0030701B" w:rsidRDefault="007D5B42" w:rsidP="007D5B42">
            <w:pPr>
              <w:pStyle w:val="ListBullet"/>
            </w:pPr>
            <w:r>
              <w:t xml:space="preserve">evaluate the suitability of a sequence of separation techniques </w:t>
            </w:r>
            <w:r w:rsidR="00102886">
              <w:t xml:space="preserve">for </w:t>
            </w:r>
            <w:r>
              <w:t xml:space="preserve">separating a mixture </w:t>
            </w:r>
            <w:r w:rsidRPr="00297332">
              <w:t>using given criteria</w:t>
            </w:r>
            <w:r>
              <w:t>.</w:t>
            </w:r>
          </w:p>
        </w:tc>
      </w:tr>
    </w:tbl>
    <w:p w14:paraId="42D154B7" w14:textId="01A35411" w:rsidR="00376C4B" w:rsidRDefault="00376C4B" w:rsidP="00376C4B">
      <w:pPr>
        <w:pStyle w:val="Heading2"/>
      </w:pPr>
      <w:bookmarkStart w:id="60" w:name="_Toc227597200"/>
      <w:r>
        <w:t>Separation – guided investigation</w:t>
      </w:r>
      <w:bookmarkEnd w:id="59"/>
      <w:bookmarkEnd w:id="60"/>
    </w:p>
    <w:p w14:paraId="3F6D5573" w14:textId="18D37450" w:rsidR="000F76BF" w:rsidRDefault="00F97B0D" w:rsidP="007606BE">
      <w:pPr>
        <w:pStyle w:val="ListNumber"/>
        <w:numPr>
          <w:ilvl w:val="0"/>
          <w:numId w:val="7"/>
        </w:numPr>
      </w:pPr>
      <w:r>
        <w:t>Before</w:t>
      </w:r>
      <w:r w:rsidR="000F76BF">
        <w:t xml:space="preserve"> the lesson</w:t>
      </w:r>
      <w:r w:rsidR="00102886">
        <w:t>,</w:t>
      </w:r>
      <w:r w:rsidR="000F76BF">
        <w:t xml:space="preserve"> order the equipment required for each group.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Hidden table of equipment list."/>
      </w:tblPr>
      <w:tblGrid>
        <w:gridCol w:w="3969"/>
        <w:gridCol w:w="2835"/>
        <w:gridCol w:w="2824"/>
      </w:tblGrid>
      <w:tr w:rsidR="00D77E8A" w14:paraId="01F84AB7" w14:textId="77777777" w:rsidTr="004613ED">
        <w:tc>
          <w:tcPr>
            <w:tcW w:w="3969" w:type="dxa"/>
          </w:tcPr>
          <w:p w14:paraId="3F6F9EDC" w14:textId="63EE790B" w:rsidR="00D77E8A" w:rsidRDefault="00E07A52" w:rsidP="004613ED">
            <w:pPr>
              <w:pStyle w:val="ListBullet"/>
            </w:pPr>
            <w:r>
              <w:t>M</w:t>
            </w:r>
            <w:r w:rsidR="00D77E8A">
              <w:t>agnet (individually wrapped)</w:t>
            </w:r>
          </w:p>
          <w:p w14:paraId="382E282D" w14:textId="268D6520" w:rsidR="00D77E8A" w:rsidRDefault="00E07A52" w:rsidP="004613ED">
            <w:pPr>
              <w:pStyle w:val="ListBullet"/>
            </w:pPr>
            <w:r>
              <w:t>M</w:t>
            </w:r>
            <w:r w:rsidR="00D77E8A">
              <w:t>ixture (</w:t>
            </w:r>
            <w:r w:rsidR="000E3E1C">
              <w:t>5</w:t>
            </w:r>
            <w:r>
              <w:t> </w:t>
            </w:r>
            <w:r w:rsidR="000E3E1C">
              <w:t>g copper sulfate, 5</w:t>
            </w:r>
            <w:r>
              <w:t> </w:t>
            </w:r>
            <w:r w:rsidR="000E3E1C">
              <w:t>g iron filings and 20</w:t>
            </w:r>
            <w:r>
              <w:t> </w:t>
            </w:r>
            <w:r w:rsidR="000E3E1C">
              <w:t>g sand)</w:t>
            </w:r>
          </w:p>
          <w:p w14:paraId="5DC82069" w14:textId="196D4861" w:rsidR="00D77E8A" w:rsidRDefault="00E07A52" w:rsidP="004613ED">
            <w:pPr>
              <w:pStyle w:val="ListBullet"/>
            </w:pPr>
            <w:r>
              <w:t>B</w:t>
            </w:r>
            <w:r w:rsidR="00D77E8A">
              <w:t>eakers</w:t>
            </w:r>
          </w:p>
          <w:p w14:paraId="619042B8" w14:textId="107E7D38" w:rsidR="00D77E8A" w:rsidRDefault="00E07A52" w:rsidP="004613ED">
            <w:pPr>
              <w:pStyle w:val="ListBullet"/>
            </w:pPr>
            <w:r>
              <w:t>T</w:t>
            </w:r>
            <w:r w:rsidR="00D77E8A">
              <w:t>ripods</w:t>
            </w:r>
          </w:p>
          <w:p w14:paraId="765C803B" w14:textId="5F9687DC" w:rsidR="00D77E8A" w:rsidRDefault="00E07A52" w:rsidP="000A3077">
            <w:pPr>
              <w:pStyle w:val="ListBullet"/>
            </w:pPr>
            <w:r>
              <w:t>F</w:t>
            </w:r>
            <w:r w:rsidR="00D77E8A">
              <w:t>ilter paper</w:t>
            </w:r>
          </w:p>
        </w:tc>
        <w:tc>
          <w:tcPr>
            <w:tcW w:w="2835" w:type="dxa"/>
          </w:tcPr>
          <w:p w14:paraId="55B04D25" w14:textId="54D7D92B" w:rsidR="00D77E8A" w:rsidRDefault="00E07A52" w:rsidP="004613ED">
            <w:pPr>
              <w:pStyle w:val="ListBullet"/>
            </w:pPr>
            <w:r>
              <w:t>S</w:t>
            </w:r>
            <w:r w:rsidR="00D77E8A">
              <w:t>tirring rod</w:t>
            </w:r>
          </w:p>
          <w:p w14:paraId="678C6C11" w14:textId="77B32C39" w:rsidR="00D77E8A" w:rsidRDefault="00E07A52" w:rsidP="004613ED">
            <w:pPr>
              <w:pStyle w:val="ListBullet"/>
            </w:pPr>
            <w:r>
              <w:t>F</w:t>
            </w:r>
            <w:r w:rsidR="00D77E8A">
              <w:t>ilter funnel</w:t>
            </w:r>
          </w:p>
          <w:p w14:paraId="111AAA09" w14:textId="2FB46C3C" w:rsidR="00D77E8A" w:rsidRDefault="00E07A52" w:rsidP="004613ED">
            <w:pPr>
              <w:pStyle w:val="ListBullet"/>
            </w:pPr>
            <w:r>
              <w:t>R</w:t>
            </w:r>
            <w:r w:rsidR="00D77E8A">
              <w:t>etort ring</w:t>
            </w:r>
          </w:p>
          <w:p w14:paraId="46F9D749" w14:textId="37A9186F" w:rsidR="00D77E8A" w:rsidRDefault="00E07A52" w:rsidP="004613ED">
            <w:pPr>
              <w:pStyle w:val="ListBullet"/>
            </w:pPr>
            <w:r>
              <w:t>R</w:t>
            </w:r>
            <w:r w:rsidR="00D77E8A">
              <w:t>etort stand</w:t>
            </w:r>
          </w:p>
          <w:p w14:paraId="79C4F850" w14:textId="6D1B1D9B" w:rsidR="00D77E8A" w:rsidRDefault="00E07A52" w:rsidP="000A3077">
            <w:pPr>
              <w:pStyle w:val="ListBullet"/>
            </w:pPr>
            <w:r>
              <w:t>P</w:t>
            </w:r>
            <w:r w:rsidR="00D77E8A">
              <w:t>ipeclay triangle</w:t>
            </w:r>
          </w:p>
        </w:tc>
        <w:tc>
          <w:tcPr>
            <w:tcW w:w="2824" w:type="dxa"/>
          </w:tcPr>
          <w:p w14:paraId="14770B61" w14:textId="4FC243B2" w:rsidR="00D77E8A" w:rsidRDefault="00E07A52" w:rsidP="004613ED">
            <w:pPr>
              <w:pStyle w:val="ListBullet"/>
            </w:pPr>
            <w:r>
              <w:t>E</w:t>
            </w:r>
            <w:r w:rsidR="00D77E8A">
              <w:t>vaporating basin</w:t>
            </w:r>
          </w:p>
          <w:p w14:paraId="35FC3486" w14:textId="77777777" w:rsidR="00D77E8A" w:rsidRDefault="00D77E8A" w:rsidP="004613ED">
            <w:pPr>
              <w:pStyle w:val="ListBullet"/>
            </w:pPr>
            <w:r>
              <w:t>Bunsen burner</w:t>
            </w:r>
          </w:p>
          <w:p w14:paraId="2777B992" w14:textId="6AABF4A8" w:rsidR="00D77E8A" w:rsidRDefault="00E07A52" w:rsidP="004613ED">
            <w:pPr>
              <w:pStyle w:val="ListBullet"/>
            </w:pPr>
            <w:r>
              <w:t>M</w:t>
            </w:r>
            <w:r w:rsidR="00D77E8A">
              <w:t>atches</w:t>
            </w:r>
          </w:p>
          <w:p w14:paraId="3716D50E" w14:textId="61D5BE93" w:rsidR="00D77E8A" w:rsidRDefault="00E07A52" w:rsidP="004613ED">
            <w:pPr>
              <w:pStyle w:val="ListBullet"/>
            </w:pPr>
            <w:r>
              <w:t>D</w:t>
            </w:r>
            <w:r w:rsidR="00D77E8A">
              <w:t>igital scale</w:t>
            </w:r>
          </w:p>
        </w:tc>
      </w:tr>
    </w:tbl>
    <w:p w14:paraId="2D56ECAE" w14:textId="2EBBC702" w:rsidR="00D77E8A" w:rsidRDefault="00D77E8A" w:rsidP="00D77E8A">
      <w:pPr>
        <w:pStyle w:val="FeatureBox4"/>
      </w:pPr>
      <w:r w:rsidRPr="0008601C">
        <w:rPr>
          <w:rStyle w:val="Strong"/>
        </w:rPr>
        <w:t>Note:</w:t>
      </w:r>
      <w:r>
        <w:t xml:space="preserve"> </w:t>
      </w:r>
      <w:r w:rsidR="00BA2C55">
        <w:t>m</w:t>
      </w:r>
      <w:r>
        <w:t>agnets should be wrapped in cling wrap</w:t>
      </w:r>
      <w:r w:rsidR="00F16D7C">
        <w:t xml:space="preserve"> or put inside a </w:t>
      </w:r>
      <w:r w:rsidR="00BA2C55">
        <w:t>resealable plastic</w:t>
      </w:r>
      <w:r w:rsidR="001C6C75">
        <w:t xml:space="preserve"> bag</w:t>
      </w:r>
      <w:r>
        <w:t xml:space="preserve"> before the magnetic extraction of iron filings to facilitate easy removal of the filings.</w:t>
      </w:r>
    </w:p>
    <w:p w14:paraId="4514A4B4" w14:textId="7AD006F6" w:rsidR="000E3E1C" w:rsidRDefault="000E3E1C" w:rsidP="00376C4B">
      <w:pPr>
        <w:pStyle w:val="ListNumber"/>
      </w:pPr>
      <w:r>
        <w:t xml:space="preserve">Provide students with the mixture in a beaker and tell them that it contains </w:t>
      </w:r>
      <w:r w:rsidR="004C2EDF">
        <w:t>iron filings, copper sulfate (a type of salt) and sand</w:t>
      </w:r>
      <w:r w:rsidR="00FC1FC4">
        <w:t xml:space="preserve"> of known amounts</w:t>
      </w:r>
      <w:r w:rsidR="00BD5563">
        <w:t xml:space="preserve"> (known to the teacher)</w:t>
      </w:r>
      <w:r w:rsidR="004C2EDF">
        <w:t>.</w:t>
      </w:r>
    </w:p>
    <w:p w14:paraId="601B18D8" w14:textId="1AD72336" w:rsidR="00376C4B" w:rsidRDefault="00D426BB" w:rsidP="00376C4B">
      <w:pPr>
        <w:pStyle w:val="ListNumber"/>
      </w:pPr>
      <w:r>
        <w:t>Provide students with a copy of the</w:t>
      </w:r>
      <w:r w:rsidR="0071587F">
        <w:t xml:space="preserve"> </w:t>
      </w:r>
      <w:hyperlink w:anchor="_Student_resource_–_7" w:history="1">
        <w:r w:rsidR="0071587F" w:rsidRPr="0071587F">
          <w:rPr>
            <w:rStyle w:val="Hyperlink"/>
          </w:rPr>
          <w:t>Student resource – separation challenge</w:t>
        </w:r>
      </w:hyperlink>
      <w:r w:rsidR="004F4F1B">
        <w:t>. Students</w:t>
      </w:r>
      <w:r w:rsidR="00376C4B">
        <w:t xml:space="preserve"> </w:t>
      </w:r>
      <w:r w:rsidR="00C70A24">
        <w:t xml:space="preserve">identify the physical properties of each </w:t>
      </w:r>
      <w:r w:rsidR="003D7792">
        <w:t>substance and then complete a Venn diagram to compare them.</w:t>
      </w:r>
      <w:r w:rsidR="003D7792" w:rsidRPr="000907BF">
        <w:rPr>
          <w:rStyle w:val="Strong"/>
        </w:rPr>
        <w:t xml:space="preserve"> SOL PPT ‘3.</w:t>
      </w:r>
      <w:r w:rsidR="00BA2C55">
        <w:rPr>
          <w:rStyle w:val="Strong"/>
        </w:rPr>
        <w:t>4</w:t>
      </w:r>
      <w:r w:rsidR="003D7792" w:rsidRPr="000907BF">
        <w:rPr>
          <w:rStyle w:val="Strong"/>
        </w:rPr>
        <w:t xml:space="preserve"> Venn diagram’</w:t>
      </w:r>
      <w:r w:rsidR="003D7792">
        <w:t xml:space="preserve"> </w:t>
      </w:r>
      <w:r w:rsidR="003D7792" w:rsidRPr="00B93FC1">
        <w:rPr>
          <w:rStyle w:val="Strong"/>
        </w:rPr>
        <w:t>(2 slides)</w:t>
      </w:r>
      <w:r w:rsidR="003D7792">
        <w:t xml:space="preserve"> contains a template and a sample response to facilitate discussion of</w:t>
      </w:r>
      <w:r w:rsidR="00DA747B">
        <w:t xml:space="preserve"> students’ responses.</w:t>
      </w:r>
    </w:p>
    <w:p w14:paraId="0A9509B6" w14:textId="627CCB17" w:rsidR="00376C4B" w:rsidRDefault="00376C4B" w:rsidP="00376C4B">
      <w:pPr>
        <w:pStyle w:val="ListNumber"/>
      </w:pPr>
      <w:r>
        <w:t>Students</w:t>
      </w:r>
      <w:r w:rsidR="00CC60FB">
        <w:t xml:space="preserve"> analyse their Venn diagram to</w:t>
      </w:r>
      <w:r>
        <w:t xml:space="preserve"> select an appropriate separation technique to separate each of the 3 components of the mixture, justifying their choices </w:t>
      </w:r>
      <w:r w:rsidR="00902106">
        <w:t>i</w:t>
      </w:r>
      <w:r>
        <w:t>n the</w:t>
      </w:r>
      <w:r w:rsidR="0071587F">
        <w:t xml:space="preserve"> </w:t>
      </w:r>
      <w:hyperlink w:anchor="_Student_resource_–_7" w:history="1">
        <w:r w:rsidR="00DC589D" w:rsidRPr="00DC589D">
          <w:rPr>
            <w:rStyle w:val="Hyperlink"/>
          </w:rPr>
          <w:t>S</w:t>
        </w:r>
        <w:r w:rsidR="0071587F" w:rsidRPr="00DC589D">
          <w:rPr>
            <w:rStyle w:val="Hyperlink"/>
          </w:rPr>
          <w:t>tudent resource – separation challenge</w:t>
        </w:r>
      </w:hyperlink>
      <w:r w:rsidR="001457EE">
        <w:rPr>
          <w:rStyle w:val="Strong"/>
        </w:rPr>
        <w:t>.</w:t>
      </w:r>
      <w:r w:rsidR="00C778B7">
        <w:rPr>
          <w:rStyle w:val="Strong"/>
        </w:rPr>
        <w:t xml:space="preserve"> </w:t>
      </w:r>
      <w:r w:rsidR="00C778B7" w:rsidRPr="00C778B7">
        <w:t xml:space="preserve">Prompt </w:t>
      </w:r>
      <w:r w:rsidR="00C778B7">
        <w:t xml:space="preserve">students to </w:t>
      </w:r>
      <w:r w:rsidR="00622F4E">
        <w:t>consider the sequence of techniques, as this can be important for</w:t>
      </w:r>
      <w:r w:rsidR="0094308A">
        <w:t xml:space="preserve"> effectively separating mix</w:t>
      </w:r>
      <w:r w:rsidR="000063A5">
        <w:t>t</w:t>
      </w:r>
      <w:r w:rsidR="0094308A">
        <w:t>ures.</w:t>
      </w:r>
    </w:p>
    <w:p w14:paraId="12A24C88" w14:textId="3599DDE7" w:rsidR="00376C4B" w:rsidRPr="0094308A" w:rsidRDefault="00376C4B" w:rsidP="0094308A">
      <w:pPr>
        <w:pStyle w:val="ListNumber"/>
      </w:pPr>
      <w:r w:rsidRPr="0094308A">
        <w:t>Lead a class discussion to ensure appropriate choices and reasoning have been provided and to discuss the consequences of performing the separation techniques in different orders.</w:t>
      </w:r>
    </w:p>
    <w:p w14:paraId="775EC6D5" w14:textId="1034D1F2" w:rsidR="00376C4B" w:rsidRPr="003D38F8" w:rsidRDefault="00376C4B" w:rsidP="00376C4B">
      <w:pPr>
        <w:pStyle w:val="ListNumber"/>
      </w:pPr>
      <w:r w:rsidRPr="003D38F8">
        <w:t xml:space="preserve">Use the information on </w:t>
      </w:r>
      <w:r w:rsidRPr="003D38F8">
        <w:rPr>
          <w:rStyle w:val="Strong"/>
        </w:rPr>
        <w:t>SOL PPT ‘3.</w:t>
      </w:r>
      <w:r w:rsidR="00BA2C55">
        <w:rPr>
          <w:rStyle w:val="Strong"/>
        </w:rPr>
        <w:t>4</w:t>
      </w:r>
      <w:r w:rsidRPr="003D38F8">
        <w:rPr>
          <w:rStyle w:val="Strong"/>
        </w:rPr>
        <w:t xml:space="preserve"> Constructing a flowchart</w:t>
      </w:r>
      <w:r w:rsidR="00E271B5">
        <w:rPr>
          <w:rStyle w:val="Strong"/>
        </w:rPr>
        <w:t xml:space="preserve">’ </w:t>
      </w:r>
      <w:r w:rsidRPr="003D38F8">
        <w:t>to explain the purpose and construction of a flowchart before the class co-constructs a flowchart outlining the ordered steps they will follow to separate the components of their mixture.</w:t>
      </w:r>
      <w:r w:rsidR="005E2F49">
        <w:t xml:space="preserve"> </w:t>
      </w:r>
      <w:r w:rsidR="005E2F49" w:rsidRPr="00E271B5">
        <w:rPr>
          <w:rStyle w:val="Strong"/>
        </w:rPr>
        <w:t>SOL PPT ‘3.</w:t>
      </w:r>
      <w:r w:rsidR="00E271B5" w:rsidRPr="00E271B5">
        <w:rPr>
          <w:rStyle w:val="Strong"/>
        </w:rPr>
        <w:t xml:space="preserve">4 Flowchart example’ </w:t>
      </w:r>
      <w:r w:rsidR="00E271B5">
        <w:t>can be used to help students refine their flowcharts once they have attempted it on their own or in their groups.</w:t>
      </w:r>
    </w:p>
    <w:p w14:paraId="09FED9E2" w14:textId="1B56AD63" w:rsidR="00376C4B" w:rsidRDefault="00376C4B" w:rsidP="00376C4B">
      <w:pPr>
        <w:pStyle w:val="ListNumber"/>
      </w:pPr>
      <w:r>
        <w:t xml:space="preserve">Students then write a </w:t>
      </w:r>
      <w:r w:rsidR="003D38F8">
        <w:t>procedure</w:t>
      </w:r>
      <w:r>
        <w:t xml:space="preserve"> for their separation using the constructed flowchart to guide them. They should be reminded of the </w:t>
      </w:r>
      <w:r w:rsidR="003D38F8">
        <w:t>scientific method quality criteria</w:t>
      </w:r>
      <w:r w:rsidR="00D40FE9">
        <w:t>.</w:t>
      </w:r>
    </w:p>
    <w:p w14:paraId="10F97A5D" w14:textId="77777777" w:rsidR="00376C4B" w:rsidRDefault="00376C4B" w:rsidP="00376C4B">
      <w:pPr>
        <w:pStyle w:val="ListNumber"/>
      </w:pPr>
      <w:r>
        <w:t>As a class, co-construct the risk assessment (safety considerations) for their investigation.</w:t>
      </w:r>
    </w:p>
    <w:p w14:paraId="150BD032" w14:textId="31632AD7" w:rsidR="00FC2480" w:rsidRDefault="00376C4B" w:rsidP="00376C4B">
      <w:pPr>
        <w:pStyle w:val="ListNumber"/>
      </w:pPr>
      <w:r>
        <w:t>Students conduct the separations</w:t>
      </w:r>
      <w:r w:rsidR="00FC2480">
        <w:t xml:space="preserve">. The recovered metal filings can be weighed. The recovered sand and copper sulfate should be left to dry by evaporation and be weighed </w:t>
      </w:r>
      <w:r w:rsidR="006B7B4A">
        <w:t>later.</w:t>
      </w:r>
    </w:p>
    <w:p w14:paraId="6F6A8E36" w14:textId="7BD442FB" w:rsidR="00376C4B" w:rsidRDefault="00376C4B" w:rsidP="00376C4B">
      <w:pPr>
        <w:pStyle w:val="ListNumber"/>
      </w:pPr>
      <w:r>
        <w:t>Present the true masses on the board and discuss possible reasons for any differences.</w:t>
      </w:r>
    </w:p>
    <w:p w14:paraId="37585218" w14:textId="793EF26D" w:rsidR="00376C4B" w:rsidRPr="00C4431B" w:rsidRDefault="00376C4B" w:rsidP="00376C4B">
      <w:pPr>
        <w:rPr>
          <w:rStyle w:val="Strong"/>
        </w:rPr>
      </w:pPr>
      <w:r w:rsidRPr="00C4431B">
        <w:rPr>
          <w:rStyle w:val="Strong"/>
        </w:rPr>
        <w:t>Sample response</w:t>
      </w:r>
      <w:r w:rsidR="00A36BA9">
        <w:rPr>
          <w:rStyle w:val="Strong"/>
        </w:rPr>
        <w:t>: Student resource – separation challenge</w:t>
      </w:r>
    </w:p>
    <w:p w14:paraId="52523C55" w14:textId="650A4318" w:rsidR="00376C4B" w:rsidRDefault="00376C4B" w:rsidP="00376C4B">
      <w:pPr>
        <w:rPr>
          <w:rStyle w:val="Strong"/>
        </w:rPr>
      </w:pPr>
      <w:r>
        <w:rPr>
          <w:rStyle w:val="Strong"/>
        </w:rPr>
        <w:t xml:space="preserve">Part 1 – </w:t>
      </w:r>
      <w:r w:rsidR="00BA2C55">
        <w:rPr>
          <w:rStyle w:val="Strong"/>
        </w:rPr>
        <w:t>p</w:t>
      </w:r>
      <w:r>
        <w:rPr>
          <w:rStyle w:val="Strong"/>
        </w:rPr>
        <w:t>hysical properties</w:t>
      </w:r>
    </w:p>
    <w:p w14:paraId="78E930E4" w14:textId="1D9393F2" w:rsidR="0066375E" w:rsidRDefault="0066375E" w:rsidP="007606BE">
      <w:pPr>
        <w:pStyle w:val="ListNumber"/>
        <w:numPr>
          <w:ilvl w:val="0"/>
          <w:numId w:val="42"/>
        </w:numPr>
      </w:pPr>
      <w:r>
        <w:t>List the physical properties of each component of the mixture.</w:t>
      </w:r>
    </w:p>
    <w:p w14:paraId="151DB83A" w14:textId="1D2D4017" w:rsidR="00BA2C55" w:rsidRDefault="00BA2C55" w:rsidP="00666753">
      <w:pPr>
        <w:pStyle w:val="Caption"/>
      </w:pPr>
      <w:r>
        <w:t xml:space="preserve">Table </w:t>
      </w:r>
      <w:r>
        <w:fldChar w:fldCharType="begin"/>
      </w:r>
      <w:r>
        <w:instrText xml:space="preserve"> SEQ Table \* ARABIC </w:instrText>
      </w:r>
      <w:r>
        <w:fldChar w:fldCharType="separate"/>
      </w:r>
      <w:r w:rsidR="00177CE7">
        <w:rPr>
          <w:noProof/>
        </w:rPr>
        <w:t>15</w:t>
      </w:r>
      <w:r>
        <w:fldChar w:fldCharType="end"/>
      </w:r>
      <w:r>
        <w:t xml:space="preserve"> – physical properties of each component in the mixture</w:t>
      </w:r>
      <w:r w:rsidR="00E5710D">
        <w:t xml:space="preserve"> sample response</w:t>
      </w:r>
    </w:p>
    <w:tbl>
      <w:tblPr>
        <w:tblStyle w:val="Tableheader"/>
        <w:tblW w:w="0" w:type="auto"/>
        <w:tblLook w:val="0420" w:firstRow="1" w:lastRow="0" w:firstColumn="0" w:lastColumn="0" w:noHBand="0" w:noVBand="1"/>
        <w:tblDescription w:val="Physical properties of each component in the mixture sample response."/>
      </w:tblPr>
      <w:tblGrid>
        <w:gridCol w:w="3209"/>
        <w:gridCol w:w="3209"/>
        <w:gridCol w:w="3210"/>
      </w:tblGrid>
      <w:tr w:rsidR="0066375E" w14:paraId="13D20982" w14:textId="77777777" w:rsidTr="004613ED">
        <w:trPr>
          <w:cnfStyle w:val="100000000000" w:firstRow="1" w:lastRow="0" w:firstColumn="0" w:lastColumn="0" w:oddVBand="0" w:evenVBand="0" w:oddHBand="0" w:evenHBand="0" w:firstRowFirstColumn="0" w:firstRowLastColumn="0" w:lastRowFirstColumn="0" w:lastRowLastColumn="0"/>
        </w:trPr>
        <w:tc>
          <w:tcPr>
            <w:tcW w:w="3209" w:type="dxa"/>
          </w:tcPr>
          <w:p w14:paraId="2505847B" w14:textId="77777777" w:rsidR="0066375E" w:rsidRDefault="0066375E" w:rsidP="004613ED">
            <w:r>
              <w:t>Copper sulfate</w:t>
            </w:r>
          </w:p>
        </w:tc>
        <w:tc>
          <w:tcPr>
            <w:tcW w:w="3209" w:type="dxa"/>
          </w:tcPr>
          <w:p w14:paraId="5FB81AA7" w14:textId="77777777" w:rsidR="0066375E" w:rsidRDefault="0066375E" w:rsidP="004613ED">
            <w:r>
              <w:t>Iron filings</w:t>
            </w:r>
          </w:p>
        </w:tc>
        <w:tc>
          <w:tcPr>
            <w:tcW w:w="3210" w:type="dxa"/>
          </w:tcPr>
          <w:p w14:paraId="34E36CCF" w14:textId="77777777" w:rsidR="0066375E" w:rsidRDefault="0066375E" w:rsidP="004613ED">
            <w:r>
              <w:t>Sand</w:t>
            </w:r>
          </w:p>
        </w:tc>
      </w:tr>
      <w:tr w:rsidR="0066375E" w14:paraId="72AB5219" w14:textId="77777777" w:rsidTr="004613ED">
        <w:trPr>
          <w:cnfStyle w:val="000000100000" w:firstRow="0" w:lastRow="0" w:firstColumn="0" w:lastColumn="0" w:oddVBand="0" w:evenVBand="0" w:oddHBand="1" w:evenHBand="0" w:firstRowFirstColumn="0" w:firstRowLastColumn="0" w:lastRowFirstColumn="0" w:lastRowLastColumn="0"/>
        </w:trPr>
        <w:tc>
          <w:tcPr>
            <w:tcW w:w="3209" w:type="dxa"/>
          </w:tcPr>
          <w:p w14:paraId="7BC37E90" w14:textId="77777777" w:rsidR="0066375E" w:rsidRDefault="0066375E" w:rsidP="00BA2C55">
            <w:pPr>
              <w:pStyle w:val="ListBullet"/>
            </w:pPr>
            <w:r>
              <w:t>Soluble in water</w:t>
            </w:r>
          </w:p>
          <w:p w14:paraId="15DB5F50" w14:textId="77777777" w:rsidR="0066375E" w:rsidRDefault="0066375E" w:rsidP="00BA2C55">
            <w:pPr>
              <w:pStyle w:val="ListBullet"/>
            </w:pPr>
            <w:r>
              <w:t>Not magnetic</w:t>
            </w:r>
          </w:p>
          <w:p w14:paraId="1BE4436D" w14:textId="77777777" w:rsidR="0066375E" w:rsidRDefault="0066375E" w:rsidP="00BA2C55">
            <w:pPr>
              <w:pStyle w:val="ListBullet"/>
            </w:pPr>
            <w:r>
              <w:t>Solid at room temperature</w:t>
            </w:r>
          </w:p>
          <w:p w14:paraId="1EFB6B64" w14:textId="77777777" w:rsidR="0066375E" w:rsidRDefault="0066375E" w:rsidP="00BA2C55">
            <w:pPr>
              <w:pStyle w:val="ListBullet"/>
            </w:pPr>
            <w:r>
              <w:t>Small particles</w:t>
            </w:r>
          </w:p>
          <w:p w14:paraId="2E53970C" w14:textId="318D0291" w:rsidR="0066375E" w:rsidRDefault="0066375E" w:rsidP="00BA2C55">
            <w:pPr>
              <w:pStyle w:val="ListBullet"/>
            </w:pPr>
            <w:r>
              <w:t>Bright</w:t>
            </w:r>
            <w:r w:rsidR="00BA2C55">
              <w:t>,</w:t>
            </w:r>
            <w:r>
              <w:t xml:space="preserve"> blue crystals</w:t>
            </w:r>
          </w:p>
        </w:tc>
        <w:tc>
          <w:tcPr>
            <w:tcW w:w="3209" w:type="dxa"/>
          </w:tcPr>
          <w:p w14:paraId="57D67848" w14:textId="77777777" w:rsidR="0066375E" w:rsidRDefault="0066375E" w:rsidP="00BA2C55">
            <w:pPr>
              <w:pStyle w:val="ListBullet"/>
            </w:pPr>
            <w:r>
              <w:t>Insoluble in water</w:t>
            </w:r>
          </w:p>
          <w:p w14:paraId="59D14296" w14:textId="77777777" w:rsidR="0066375E" w:rsidRDefault="0066375E" w:rsidP="00BA2C55">
            <w:pPr>
              <w:pStyle w:val="ListBullet"/>
            </w:pPr>
            <w:r>
              <w:t>Magnetic</w:t>
            </w:r>
          </w:p>
          <w:p w14:paraId="4BF46BED" w14:textId="77777777" w:rsidR="0066375E" w:rsidRDefault="0066375E" w:rsidP="00BA2C55">
            <w:pPr>
              <w:pStyle w:val="ListBullet"/>
            </w:pPr>
            <w:r>
              <w:t>Solid at room temperature</w:t>
            </w:r>
          </w:p>
          <w:p w14:paraId="7ADD5177" w14:textId="77777777" w:rsidR="0066375E" w:rsidRDefault="0066375E" w:rsidP="00BA2C55">
            <w:pPr>
              <w:pStyle w:val="ListBullet"/>
            </w:pPr>
            <w:r>
              <w:t>Small particles</w:t>
            </w:r>
          </w:p>
          <w:p w14:paraId="178B316D" w14:textId="05D79680" w:rsidR="0066375E" w:rsidRDefault="0066375E" w:rsidP="00BA2C55">
            <w:pPr>
              <w:pStyle w:val="ListBullet"/>
            </w:pPr>
            <w:r>
              <w:t>Grey</w:t>
            </w:r>
            <w:r w:rsidR="00BA2C55">
              <w:t>,</w:t>
            </w:r>
            <w:r>
              <w:t xml:space="preserve"> metallic colour</w:t>
            </w:r>
          </w:p>
        </w:tc>
        <w:tc>
          <w:tcPr>
            <w:tcW w:w="3210" w:type="dxa"/>
          </w:tcPr>
          <w:p w14:paraId="51F3EB5A" w14:textId="77777777" w:rsidR="0066375E" w:rsidRDefault="0066375E" w:rsidP="00BA2C55">
            <w:pPr>
              <w:pStyle w:val="ListBullet"/>
            </w:pPr>
            <w:r>
              <w:t>Insoluble in water</w:t>
            </w:r>
          </w:p>
          <w:p w14:paraId="1598C3D9" w14:textId="77777777" w:rsidR="0066375E" w:rsidRDefault="0066375E" w:rsidP="00BA2C55">
            <w:pPr>
              <w:pStyle w:val="ListBullet"/>
            </w:pPr>
            <w:r>
              <w:t>Not magnetic</w:t>
            </w:r>
          </w:p>
          <w:p w14:paraId="209E21BE" w14:textId="77777777" w:rsidR="0066375E" w:rsidRDefault="0066375E" w:rsidP="00BA2C55">
            <w:pPr>
              <w:pStyle w:val="ListBullet"/>
            </w:pPr>
            <w:r>
              <w:t>Solid at room temperature</w:t>
            </w:r>
          </w:p>
          <w:p w14:paraId="6D813B8E" w14:textId="77777777" w:rsidR="0066375E" w:rsidRDefault="0066375E" w:rsidP="00BA2C55">
            <w:pPr>
              <w:pStyle w:val="ListBullet"/>
            </w:pPr>
            <w:r>
              <w:t>Small particles</w:t>
            </w:r>
          </w:p>
          <w:p w14:paraId="11D6A602" w14:textId="7A9DECE8" w:rsidR="0066375E" w:rsidRDefault="0066375E" w:rsidP="00BA2C55">
            <w:pPr>
              <w:pStyle w:val="ListBullet"/>
            </w:pPr>
            <w:r>
              <w:t>Light brown</w:t>
            </w:r>
            <w:r w:rsidR="00BA2C55">
              <w:t xml:space="preserve"> or </w:t>
            </w:r>
            <w:r>
              <w:t>yellow grains</w:t>
            </w:r>
          </w:p>
        </w:tc>
      </w:tr>
    </w:tbl>
    <w:p w14:paraId="37E16C03" w14:textId="530EFB69" w:rsidR="00376C4B" w:rsidRDefault="00376C4B" w:rsidP="000B5FF7">
      <w:pPr>
        <w:pStyle w:val="ListNumber"/>
      </w:pPr>
      <w:r>
        <w:t>Complete the Venn diagram to compare the physical proper</w:t>
      </w:r>
      <w:r w:rsidRPr="004A3C9A">
        <w:t>t</w:t>
      </w:r>
      <w:r>
        <w:t xml:space="preserve">ies of copper sulfate, iron filings and </w:t>
      </w:r>
      <w:r w:rsidR="00905064">
        <w:t>sand</w:t>
      </w:r>
      <w:r>
        <w:t>.</w:t>
      </w:r>
    </w:p>
    <w:p w14:paraId="5DF96E7A" w14:textId="62141332" w:rsidR="00376C4B" w:rsidRDefault="00376C4B" w:rsidP="00376C4B">
      <w:pPr>
        <w:pStyle w:val="Caption"/>
      </w:pPr>
      <w:r>
        <w:t xml:space="preserve">Figure </w:t>
      </w:r>
      <w:r>
        <w:fldChar w:fldCharType="begin"/>
      </w:r>
      <w:r>
        <w:instrText xml:space="preserve"> SEQ Figure \* ARABIC </w:instrText>
      </w:r>
      <w:r>
        <w:fldChar w:fldCharType="separate"/>
      </w:r>
      <w:r w:rsidR="00E5710D">
        <w:rPr>
          <w:noProof/>
        </w:rPr>
        <w:t>2</w:t>
      </w:r>
      <w:r>
        <w:fldChar w:fldCharType="end"/>
      </w:r>
      <w:r>
        <w:t xml:space="preserve"> – </w:t>
      </w:r>
      <w:r w:rsidR="00905064">
        <w:t>comparison of physical properties of copper sul</w:t>
      </w:r>
      <w:r w:rsidR="0069534C">
        <w:t>f</w:t>
      </w:r>
      <w:r w:rsidR="00905064">
        <w:t xml:space="preserve">ate, iron filings and pebbles: </w:t>
      </w:r>
      <w:r>
        <w:t>sample student response</w:t>
      </w:r>
    </w:p>
    <w:p w14:paraId="65C9635F" w14:textId="1B8D67C4" w:rsidR="000F3C47" w:rsidRPr="000F3C47" w:rsidRDefault="000F3C47" w:rsidP="000F3C47">
      <w:r w:rsidRPr="000F3C47">
        <w:rPr>
          <w:noProof/>
        </w:rPr>
        <w:drawing>
          <wp:inline distT="0" distB="0" distL="0" distR="0" wp14:anchorId="1AD281F4" wp14:editId="27B5DBF0">
            <wp:extent cx="3323645" cy="3375828"/>
            <wp:effectExtent l="0" t="0" r="0" b="0"/>
            <wp:docPr id="1917036761" name="Picture 1" descr="Completed 3-circle Venn diagram comparing the properties of copper sulfate, iron filings and s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036761" name="Picture 1" descr="Completed 3-circle Venn diagram comparing the properties of copper sulfate, iron filings and sand."/>
                    <pic:cNvPicPr/>
                  </pic:nvPicPr>
                  <pic:blipFill>
                    <a:blip r:embed="rId49"/>
                    <a:stretch>
                      <a:fillRect/>
                    </a:stretch>
                  </pic:blipFill>
                  <pic:spPr>
                    <a:xfrm>
                      <a:off x="0" y="0"/>
                      <a:ext cx="3332635" cy="3384959"/>
                    </a:xfrm>
                    <a:prstGeom prst="rect">
                      <a:avLst/>
                    </a:prstGeom>
                  </pic:spPr>
                </pic:pic>
              </a:graphicData>
            </a:graphic>
          </wp:inline>
        </w:drawing>
      </w:r>
    </w:p>
    <w:p w14:paraId="6AEB5267" w14:textId="4793E005" w:rsidR="00765D0C" w:rsidRDefault="00765D0C" w:rsidP="00765D0C">
      <w:pPr>
        <w:rPr>
          <w:rStyle w:val="Strong"/>
        </w:rPr>
      </w:pPr>
      <w:r w:rsidRPr="001E776D">
        <w:rPr>
          <w:rStyle w:val="Strong"/>
        </w:rPr>
        <w:t>Part 2 – selecting separation techniques</w:t>
      </w:r>
    </w:p>
    <w:p w14:paraId="7B3FAA4D" w14:textId="77777777" w:rsidR="000B5FF7" w:rsidRDefault="000B5FF7" w:rsidP="000B5FF7">
      <w:pPr>
        <w:pStyle w:val="ListNumber"/>
      </w:pPr>
      <w:r>
        <w:t>Use the scaffold below to list the unique physical properties of each substance and select a separation technique to extract that substance based on those properties.</w:t>
      </w:r>
    </w:p>
    <w:p w14:paraId="60C52623" w14:textId="38E26EF9" w:rsidR="00765D0C" w:rsidRPr="00322A71" w:rsidRDefault="00765D0C" w:rsidP="00765D0C">
      <w:pPr>
        <w:pStyle w:val="Caption"/>
        <w:rPr>
          <w:rStyle w:val="Strong"/>
          <w:b w:val="0"/>
          <w:bCs w:val="0"/>
        </w:rPr>
      </w:pPr>
      <w:r>
        <w:t xml:space="preserve">Table </w:t>
      </w:r>
      <w:r>
        <w:fldChar w:fldCharType="begin"/>
      </w:r>
      <w:r>
        <w:instrText xml:space="preserve"> SEQ Table \* ARABIC </w:instrText>
      </w:r>
      <w:r>
        <w:fldChar w:fldCharType="separate"/>
      </w:r>
      <w:r w:rsidR="00177CE7">
        <w:rPr>
          <w:noProof/>
        </w:rPr>
        <w:t>16</w:t>
      </w:r>
      <w:r>
        <w:fldChar w:fldCharType="end"/>
      </w:r>
      <w:r>
        <w:t xml:space="preserve"> –</w:t>
      </w:r>
      <w:r w:rsidR="00C64B56">
        <w:t xml:space="preserve"> summary of separation techniques </w:t>
      </w:r>
      <w:r>
        <w:t>sample student response</w:t>
      </w:r>
    </w:p>
    <w:tbl>
      <w:tblPr>
        <w:tblStyle w:val="Tableheader"/>
        <w:tblW w:w="0" w:type="auto"/>
        <w:tblLook w:val="04A0" w:firstRow="1" w:lastRow="0" w:firstColumn="1" w:lastColumn="0" w:noHBand="0" w:noVBand="1"/>
        <w:tblDescription w:val="Table completed with sample student responses."/>
      </w:tblPr>
      <w:tblGrid>
        <w:gridCol w:w="1555"/>
        <w:gridCol w:w="1984"/>
        <w:gridCol w:w="2126"/>
        <w:gridCol w:w="3963"/>
      </w:tblGrid>
      <w:tr w:rsidR="00765D0C" w14:paraId="5219F4E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654FC23" w14:textId="77777777" w:rsidR="00765D0C" w:rsidRDefault="00765D0C">
            <w:r>
              <w:t>Substance</w:t>
            </w:r>
          </w:p>
        </w:tc>
        <w:tc>
          <w:tcPr>
            <w:tcW w:w="1984" w:type="dxa"/>
          </w:tcPr>
          <w:p w14:paraId="05598204" w14:textId="2E1829F5" w:rsidR="00765D0C" w:rsidRDefault="008C5D45">
            <w:pPr>
              <w:cnfStyle w:val="100000000000" w:firstRow="1" w:lastRow="0" w:firstColumn="0" w:lastColumn="0" w:oddVBand="0" w:evenVBand="0" w:oddHBand="0" w:evenHBand="0" w:firstRowFirstColumn="0" w:firstRowLastColumn="0" w:lastRowFirstColumn="0" w:lastRowLastColumn="0"/>
            </w:pPr>
            <w:r>
              <w:t>Physical properties</w:t>
            </w:r>
          </w:p>
        </w:tc>
        <w:tc>
          <w:tcPr>
            <w:tcW w:w="2126" w:type="dxa"/>
          </w:tcPr>
          <w:p w14:paraId="55DD88E0" w14:textId="77777777" w:rsidR="00765D0C" w:rsidRDefault="00765D0C">
            <w:pPr>
              <w:cnfStyle w:val="100000000000" w:firstRow="1" w:lastRow="0" w:firstColumn="0" w:lastColumn="0" w:oddVBand="0" w:evenVBand="0" w:oddHBand="0" w:evenHBand="0" w:firstRowFirstColumn="0" w:firstRowLastColumn="0" w:lastRowFirstColumn="0" w:lastRowLastColumn="0"/>
            </w:pPr>
            <w:r>
              <w:t>Separation techniques</w:t>
            </w:r>
          </w:p>
        </w:tc>
        <w:tc>
          <w:tcPr>
            <w:tcW w:w="3963" w:type="dxa"/>
          </w:tcPr>
          <w:p w14:paraId="2ED8E6C6" w14:textId="77777777" w:rsidR="00765D0C" w:rsidRDefault="00765D0C">
            <w:pPr>
              <w:cnfStyle w:val="100000000000" w:firstRow="1" w:lastRow="0" w:firstColumn="0" w:lastColumn="0" w:oddVBand="0" w:evenVBand="0" w:oddHBand="0" w:evenHBand="0" w:firstRowFirstColumn="0" w:firstRowLastColumn="0" w:lastRowFirstColumn="0" w:lastRowLastColumn="0"/>
            </w:pPr>
            <w:r>
              <w:t>Explanation</w:t>
            </w:r>
          </w:p>
        </w:tc>
      </w:tr>
      <w:tr w:rsidR="00765D0C" w14:paraId="765740E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48D4F385" w14:textId="77777777" w:rsidR="00765D0C" w:rsidRDefault="00765D0C">
            <w:r>
              <w:t>Copper sulfate</w:t>
            </w:r>
          </w:p>
        </w:tc>
        <w:tc>
          <w:tcPr>
            <w:tcW w:w="1984" w:type="dxa"/>
          </w:tcPr>
          <w:p w14:paraId="2C8F1899" w14:textId="77777777" w:rsidR="00765D0C" w:rsidRDefault="00765D0C">
            <w:pPr>
              <w:cnfStyle w:val="000000100000" w:firstRow="0" w:lastRow="0" w:firstColumn="0" w:lastColumn="0" w:oddVBand="0" w:evenVBand="0" w:oddHBand="1" w:evenHBand="0" w:firstRowFirstColumn="0" w:firstRowLastColumn="0" w:lastRowFirstColumn="0" w:lastRowLastColumn="0"/>
            </w:pPr>
            <w:r>
              <w:t>Soluble</w:t>
            </w:r>
          </w:p>
        </w:tc>
        <w:tc>
          <w:tcPr>
            <w:tcW w:w="2126" w:type="dxa"/>
          </w:tcPr>
          <w:p w14:paraId="08AF72E9" w14:textId="366AF02F" w:rsidR="00765D0C" w:rsidRDefault="00765D0C">
            <w:pPr>
              <w:cnfStyle w:val="000000100000" w:firstRow="0" w:lastRow="0" w:firstColumn="0" w:lastColumn="0" w:oddVBand="0" w:evenVBand="0" w:oddHBand="1" w:evenHBand="0" w:firstRowFirstColumn="0" w:firstRowLastColumn="0" w:lastRowFirstColumn="0" w:lastRowLastColumn="0"/>
            </w:pPr>
            <w:r>
              <w:t>Add water</w:t>
            </w:r>
            <w:r w:rsidR="003D7792">
              <w:t>,</w:t>
            </w:r>
            <w:r>
              <w:t xml:space="preserve"> then use filtration, followed by evaporation</w:t>
            </w:r>
          </w:p>
        </w:tc>
        <w:tc>
          <w:tcPr>
            <w:tcW w:w="3963" w:type="dxa"/>
          </w:tcPr>
          <w:p w14:paraId="4DD81981" w14:textId="0A112458" w:rsidR="00765D0C" w:rsidRDefault="00765D0C">
            <w:pPr>
              <w:cnfStyle w:val="000000100000" w:firstRow="0" w:lastRow="0" w:firstColumn="0" w:lastColumn="0" w:oddVBand="0" w:evenVBand="0" w:oddHBand="1" w:evenHBand="0" w:firstRowFirstColumn="0" w:firstRowLastColumn="0" w:lastRowFirstColumn="0" w:lastRowLastColumn="0"/>
            </w:pPr>
            <w:r>
              <w:t xml:space="preserve">This will dissolve the copper sulfate but not the other </w:t>
            </w:r>
            <w:r w:rsidR="00E5710D">
              <w:t xml:space="preserve">2 </w:t>
            </w:r>
            <w:r>
              <w:t>materials</w:t>
            </w:r>
            <w:r w:rsidR="003D7792">
              <w:t>,</w:t>
            </w:r>
            <w:r>
              <w:t xml:space="preserve"> which can then be filtered out of the solution. Evaporating the water from the solution will yield copper sulfate.</w:t>
            </w:r>
          </w:p>
        </w:tc>
      </w:tr>
      <w:tr w:rsidR="00765D0C" w14:paraId="46BA774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C62C6DA" w14:textId="77777777" w:rsidR="00765D0C" w:rsidRDefault="00765D0C">
            <w:r>
              <w:t>Iron filings</w:t>
            </w:r>
          </w:p>
        </w:tc>
        <w:tc>
          <w:tcPr>
            <w:tcW w:w="1984" w:type="dxa"/>
          </w:tcPr>
          <w:p w14:paraId="44734B53" w14:textId="77777777" w:rsidR="00765D0C" w:rsidRDefault="00765D0C">
            <w:pPr>
              <w:cnfStyle w:val="000000010000" w:firstRow="0" w:lastRow="0" w:firstColumn="0" w:lastColumn="0" w:oddVBand="0" w:evenVBand="0" w:oddHBand="0" w:evenHBand="1" w:firstRowFirstColumn="0" w:firstRowLastColumn="0" w:lastRowFirstColumn="0" w:lastRowLastColumn="0"/>
            </w:pPr>
            <w:r>
              <w:t>Magnetic</w:t>
            </w:r>
          </w:p>
        </w:tc>
        <w:tc>
          <w:tcPr>
            <w:tcW w:w="2126" w:type="dxa"/>
          </w:tcPr>
          <w:p w14:paraId="161D767D" w14:textId="77777777" w:rsidR="00765D0C" w:rsidRDefault="00765D0C">
            <w:pPr>
              <w:cnfStyle w:val="000000010000" w:firstRow="0" w:lastRow="0" w:firstColumn="0" w:lastColumn="0" w:oddVBand="0" w:evenVBand="0" w:oddHBand="0" w:evenHBand="1" w:firstRowFirstColumn="0" w:firstRowLastColumn="0" w:lastRowFirstColumn="0" w:lastRowLastColumn="0"/>
            </w:pPr>
            <w:r>
              <w:t>Magnetic separation</w:t>
            </w:r>
          </w:p>
        </w:tc>
        <w:tc>
          <w:tcPr>
            <w:tcW w:w="3963" w:type="dxa"/>
          </w:tcPr>
          <w:p w14:paraId="035749E5" w14:textId="33AC1028" w:rsidR="00765D0C" w:rsidRDefault="00765D0C">
            <w:pPr>
              <w:cnfStyle w:val="000000010000" w:firstRow="0" w:lastRow="0" w:firstColumn="0" w:lastColumn="0" w:oddVBand="0" w:evenVBand="0" w:oddHBand="0" w:evenHBand="1" w:firstRowFirstColumn="0" w:firstRowLastColumn="0" w:lastRowFirstColumn="0" w:lastRowLastColumn="0"/>
            </w:pPr>
            <w:r>
              <w:t>Only the iron filings will stick to a magnet</w:t>
            </w:r>
            <w:r w:rsidR="003D7792">
              <w:t>,</w:t>
            </w:r>
            <w:r>
              <w:t xml:space="preserve"> allowing them to be removed.</w:t>
            </w:r>
          </w:p>
        </w:tc>
      </w:tr>
      <w:tr w:rsidR="00765D0C" w14:paraId="0882F43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7A7FF679" w14:textId="5D31B6AE" w:rsidR="00765D0C" w:rsidRDefault="008C5D45">
            <w:r>
              <w:t>Sand</w:t>
            </w:r>
          </w:p>
        </w:tc>
        <w:tc>
          <w:tcPr>
            <w:tcW w:w="1984" w:type="dxa"/>
          </w:tcPr>
          <w:p w14:paraId="2B55CC35" w14:textId="77777777" w:rsidR="00765D0C" w:rsidRDefault="008C5D45">
            <w:pPr>
              <w:cnfStyle w:val="000000100000" w:firstRow="0" w:lastRow="0" w:firstColumn="0" w:lastColumn="0" w:oddVBand="0" w:evenVBand="0" w:oddHBand="1" w:evenHBand="0" w:firstRowFirstColumn="0" w:firstRowLastColumn="0" w:lastRowFirstColumn="0" w:lastRowLastColumn="0"/>
            </w:pPr>
            <w:r>
              <w:t>Insoluble</w:t>
            </w:r>
          </w:p>
          <w:p w14:paraId="1A1F8BED" w14:textId="6933BF40" w:rsidR="008C5D45" w:rsidRDefault="008C5D45">
            <w:pPr>
              <w:cnfStyle w:val="000000100000" w:firstRow="0" w:lastRow="0" w:firstColumn="0" w:lastColumn="0" w:oddVBand="0" w:evenVBand="0" w:oddHBand="1" w:evenHBand="0" w:firstRowFirstColumn="0" w:firstRowLastColumn="0" w:lastRowFirstColumn="0" w:lastRowLastColumn="0"/>
            </w:pPr>
            <w:r>
              <w:t>Particle size</w:t>
            </w:r>
          </w:p>
        </w:tc>
        <w:tc>
          <w:tcPr>
            <w:tcW w:w="2126" w:type="dxa"/>
          </w:tcPr>
          <w:p w14:paraId="4747C243" w14:textId="118BA89B" w:rsidR="00765D0C" w:rsidRDefault="008C5D45">
            <w:pPr>
              <w:cnfStyle w:val="000000100000" w:firstRow="0" w:lastRow="0" w:firstColumn="0" w:lastColumn="0" w:oddVBand="0" w:evenVBand="0" w:oddHBand="1" w:evenHBand="0" w:firstRowFirstColumn="0" w:firstRowLastColumn="0" w:lastRowFirstColumn="0" w:lastRowLastColumn="0"/>
            </w:pPr>
            <w:r>
              <w:t>Filtering</w:t>
            </w:r>
          </w:p>
        </w:tc>
        <w:tc>
          <w:tcPr>
            <w:tcW w:w="3963" w:type="dxa"/>
          </w:tcPr>
          <w:p w14:paraId="26F462E7" w14:textId="53A5615B" w:rsidR="00765D0C" w:rsidRDefault="00C91F93">
            <w:pPr>
              <w:cnfStyle w:val="000000100000" w:firstRow="0" w:lastRow="0" w:firstColumn="0" w:lastColumn="0" w:oddVBand="0" w:evenVBand="0" w:oddHBand="1" w:evenHBand="0" w:firstRowFirstColumn="0" w:firstRowLastColumn="0" w:lastRowFirstColumn="0" w:lastRowLastColumn="0"/>
            </w:pPr>
            <w:r>
              <w:t>Sand is insoluble</w:t>
            </w:r>
            <w:r w:rsidR="003D7792">
              <w:t>,</w:t>
            </w:r>
            <w:r>
              <w:t xml:space="preserve"> so when water is added to dissolve </w:t>
            </w:r>
            <w:r w:rsidR="003D7792">
              <w:t xml:space="preserve">soluble substances, </w:t>
            </w:r>
            <w:r w:rsidR="00622F4E">
              <w:t>the insoluble sand</w:t>
            </w:r>
            <w:r w:rsidR="003D7792">
              <w:t xml:space="preserve"> can</w:t>
            </w:r>
            <w:r>
              <w:t xml:space="preserve"> be separated by filtration.</w:t>
            </w:r>
          </w:p>
        </w:tc>
      </w:tr>
    </w:tbl>
    <w:p w14:paraId="22E0841B" w14:textId="564C9917" w:rsidR="00765D0C" w:rsidRDefault="00765D0C" w:rsidP="00765D0C">
      <w:pPr>
        <w:rPr>
          <w:rStyle w:val="Strong"/>
        </w:rPr>
      </w:pPr>
      <w:r>
        <w:rPr>
          <w:rStyle w:val="Strong"/>
        </w:rPr>
        <w:t>Part 3 – planning the separation</w:t>
      </w:r>
    </w:p>
    <w:p w14:paraId="0F16ECB0" w14:textId="77777777" w:rsidR="000B5FF7" w:rsidRDefault="000B5FF7" w:rsidP="000B5FF7">
      <w:pPr>
        <w:pStyle w:val="ListNumber"/>
      </w:pPr>
      <w:r>
        <w:t>Construct a flowchart showing the sequence of the separation techniques:</w:t>
      </w:r>
    </w:p>
    <w:p w14:paraId="1A38BF47" w14:textId="06FB2A8F" w:rsidR="00765D0C" w:rsidRDefault="00765D0C" w:rsidP="00765D0C">
      <w:pPr>
        <w:pStyle w:val="Caption"/>
      </w:pPr>
      <w:r>
        <w:t xml:space="preserve">Figure </w:t>
      </w:r>
      <w:r>
        <w:fldChar w:fldCharType="begin"/>
      </w:r>
      <w:r>
        <w:instrText xml:space="preserve"> SEQ Figure \* ARABIC </w:instrText>
      </w:r>
      <w:r>
        <w:fldChar w:fldCharType="separate"/>
      </w:r>
      <w:r w:rsidR="001B184A">
        <w:rPr>
          <w:noProof/>
        </w:rPr>
        <w:t>3</w:t>
      </w:r>
      <w:r>
        <w:fldChar w:fldCharType="end"/>
      </w:r>
      <w:r>
        <w:t xml:space="preserve"> – </w:t>
      </w:r>
      <w:r w:rsidR="00B919D2">
        <w:t>flowchart showing how to separate copper sulfate, sand and iron filings</w:t>
      </w:r>
    </w:p>
    <w:p w14:paraId="02C282C5" w14:textId="4B7915EF" w:rsidR="004B4731" w:rsidRPr="00B919D2" w:rsidRDefault="004B4731" w:rsidP="00B919D2">
      <w:r w:rsidRPr="004B4731">
        <w:rPr>
          <w:noProof/>
        </w:rPr>
        <w:drawing>
          <wp:inline distT="0" distB="0" distL="0" distR="0" wp14:anchorId="7F4B5B06" wp14:editId="46474C0A">
            <wp:extent cx="4476980" cy="4762745"/>
            <wp:effectExtent l="0" t="0" r="0" b="0"/>
            <wp:docPr id="133826470" name="Picture 1" descr="A flowchart outlining the steps required to separate iron filings, sand and copper sulfate from a mix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26470" name="Picture 1" descr="A flowchart outlining the steps required to separate iron filings, sand and copper sulfate from a mixture. "/>
                    <pic:cNvPicPr/>
                  </pic:nvPicPr>
                  <pic:blipFill>
                    <a:blip r:embed="rId50"/>
                    <a:stretch>
                      <a:fillRect/>
                    </a:stretch>
                  </pic:blipFill>
                  <pic:spPr>
                    <a:xfrm>
                      <a:off x="0" y="0"/>
                      <a:ext cx="4476980" cy="4762745"/>
                    </a:xfrm>
                    <a:prstGeom prst="rect">
                      <a:avLst/>
                    </a:prstGeom>
                  </pic:spPr>
                </pic:pic>
              </a:graphicData>
            </a:graphic>
          </wp:inline>
        </w:drawing>
      </w:r>
    </w:p>
    <w:p w14:paraId="652F64B2" w14:textId="77777777" w:rsidR="00765D0C" w:rsidRDefault="00765D0C" w:rsidP="00765D0C">
      <w:pPr>
        <w:rPr>
          <w:rStyle w:val="Strong"/>
        </w:rPr>
      </w:pPr>
      <w:r w:rsidRPr="007C6B1F">
        <w:rPr>
          <w:rStyle w:val="Strong"/>
        </w:rPr>
        <w:t>Part 4</w:t>
      </w:r>
      <w:r>
        <w:rPr>
          <w:rStyle w:val="Strong"/>
        </w:rPr>
        <w:t xml:space="preserve"> –</w:t>
      </w:r>
      <w:r w:rsidRPr="007C6B1F">
        <w:rPr>
          <w:rStyle w:val="Strong"/>
        </w:rPr>
        <w:t xml:space="preserve"> writing</w:t>
      </w:r>
      <w:r>
        <w:rPr>
          <w:rStyle w:val="Strong"/>
        </w:rPr>
        <w:t xml:space="preserve"> </w:t>
      </w:r>
      <w:r w:rsidRPr="007C6B1F">
        <w:rPr>
          <w:rStyle w:val="Strong"/>
        </w:rPr>
        <w:t>a method</w:t>
      </w:r>
    </w:p>
    <w:p w14:paraId="33A93609" w14:textId="77777777" w:rsidR="000B5FF7" w:rsidRDefault="000B5FF7" w:rsidP="000B5FF7">
      <w:pPr>
        <w:pStyle w:val="ListNumber"/>
      </w:pPr>
      <w:r>
        <w:t>Complete the scaffold below to write a method for the complete separation of the 3 substances in your mixture.</w:t>
      </w:r>
    </w:p>
    <w:p w14:paraId="6636E477" w14:textId="3D674CD9" w:rsidR="00765D0C" w:rsidRPr="00B81421" w:rsidRDefault="00765D0C" w:rsidP="00186E4D">
      <w:pPr>
        <w:keepNext/>
      </w:pPr>
      <w:r w:rsidRPr="00AB179B">
        <w:rPr>
          <w:rStyle w:val="Strong"/>
        </w:rPr>
        <w:t>Equipment</w:t>
      </w:r>
      <w:r w:rsidR="007D149E">
        <w:rPr>
          <w:rStyle w:val="Strong"/>
        </w:rPr>
        <w:t xml:space="preserve"> list</w:t>
      </w:r>
    </w:p>
    <w:tbl>
      <w:tblPr>
        <w:tblStyle w:val="TableGrid"/>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Equipment list."/>
      </w:tblPr>
      <w:tblGrid>
        <w:gridCol w:w="3686"/>
        <w:gridCol w:w="3260"/>
        <w:gridCol w:w="2693"/>
      </w:tblGrid>
      <w:tr w:rsidR="00765D0C" w14:paraId="7B419E4E" w14:textId="77777777" w:rsidTr="00036BA8">
        <w:tc>
          <w:tcPr>
            <w:tcW w:w="3686" w:type="dxa"/>
          </w:tcPr>
          <w:p w14:paraId="21A38977" w14:textId="77777777" w:rsidR="00AC21ED" w:rsidRDefault="00AC21ED">
            <w:pPr>
              <w:pStyle w:val="ListBullet"/>
            </w:pPr>
            <w:r>
              <w:t>Mixture sample</w:t>
            </w:r>
          </w:p>
          <w:p w14:paraId="62E7A755" w14:textId="7F424C8D" w:rsidR="00765D0C" w:rsidRDefault="00AC21ED">
            <w:pPr>
              <w:pStyle w:val="ListBullet"/>
            </w:pPr>
            <w:r>
              <w:t>2</w:t>
            </w:r>
            <w:r w:rsidR="008D5C6B">
              <w:t>0</w:t>
            </w:r>
            <w:r>
              <w:t>0</w:t>
            </w:r>
            <w:r w:rsidR="007D149E">
              <w:t> </w:t>
            </w:r>
            <w:r>
              <w:t xml:space="preserve">mL </w:t>
            </w:r>
            <w:r w:rsidR="007D149E">
              <w:t>b</w:t>
            </w:r>
            <w:r w:rsidR="00765D0C">
              <w:t>eaker</w:t>
            </w:r>
          </w:p>
          <w:p w14:paraId="1F9491A7" w14:textId="19B5A174" w:rsidR="0058220F" w:rsidRDefault="0058220F" w:rsidP="0058220F">
            <w:pPr>
              <w:pStyle w:val="ListBullet"/>
            </w:pPr>
            <w:r>
              <w:t>60</w:t>
            </w:r>
            <w:r w:rsidR="007D149E">
              <w:t> </w:t>
            </w:r>
            <w:r>
              <w:t>mL d</w:t>
            </w:r>
            <w:r w:rsidR="00CA4494">
              <w:t>istilled water</w:t>
            </w:r>
          </w:p>
          <w:p w14:paraId="6F9723C2" w14:textId="77777777" w:rsidR="00765D0C" w:rsidRDefault="00765D0C" w:rsidP="00036BA8">
            <w:pPr>
              <w:pStyle w:val="ListBullet"/>
            </w:pPr>
            <w:r>
              <w:t>Stirring rod</w:t>
            </w:r>
          </w:p>
          <w:p w14:paraId="3F367D2A" w14:textId="6FCE4196" w:rsidR="0077599F" w:rsidRDefault="0077599F" w:rsidP="00036BA8">
            <w:pPr>
              <w:pStyle w:val="ListBullet"/>
            </w:pPr>
            <w:r>
              <w:t>Retort stand</w:t>
            </w:r>
          </w:p>
        </w:tc>
        <w:tc>
          <w:tcPr>
            <w:tcW w:w="3260" w:type="dxa"/>
          </w:tcPr>
          <w:p w14:paraId="286C9CDC" w14:textId="77777777" w:rsidR="00765D0C" w:rsidRDefault="00765D0C">
            <w:pPr>
              <w:pStyle w:val="ListBullet"/>
            </w:pPr>
            <w:r>
              <w:t>Filter paper</w:t>
            </w:r>
          </w:p>
          <w:p w14:paraId="69CA6D46" w14:textId="0F81865D" w:rsidR="00765D0C" w:rsidRDefault="008D5C6B">
            <w:pPr>
              <w:pStyle w:val="ListBullet"/>
            </w:pPr>
            <w:r>
              <w:t>Filter f</w:t>
            </w:r>
            <w:r w:rsidR="00765D0C">
              <w:t>unnel</w:t>
            </w:r>
          </w:p>
          <w:p w14:paraId="15CF0FF7" w14:textId="761B6CD6" w:rsidR="00765D0C" w:rsidRDefault="00765D0C">
            <w:pPr>
              <w:pStyle w:val="ListBullet"/>
            </w:pPr>
            <w:r>
              <w:t xml:space="preserve">Evaporating </w:t>
            </w:r>
            <w:r w:rsidR="008D5C6B">
              <w:t>basin</w:t>
            </w:r>
          </w:p>
          <w:p w14:paraId="48FAFAA6" w14:textId="77777777" w:rsidR="00765D0C" w:rsidRDefault="00765D0C">
            <w:pPr>
              <w:pStyle w:val="ListBullet"/>
            </w:pPr>
            <w:r>
              <w:t>Bunsen burner</w:t>
            </w:r>
          </w:p>
          <w:p w14:paraId="43A44209" w14:textId="7CF1FB0D" w:rsidR="0077599F" w:rsidRDefault="0077599F">
            <w:pPr>
              <w:pStyle w:val="ListBullet"/>
            </w:pPr>
            <w:r>
              <w:t>Retort ring</w:t>
            </w:r>
          </w:p>
        </w:tc>
        <w:tc>
          <w:tcPr>
            <w:tcW w:w="2693" w:type="dxa"/>
          </w:tcPr>
          <w:p w14:paraId="0F861BCE" w14:textId="77777777" w:rsidR="00765D0C" w:rsidRDefault="00765D0C">
            <w:pPr>
              <w:pStyle w:val="ListBullet"/>
            </w:pPr>
            <w:r>
              <w:t>Tripod</w:t>
            </w:r>
          </w:p>
          <w:p w14:paraId="30B63EA2" w14:textId="2032CC42" w:rsidR="00036BA8" w:rsidRDefault="008D5C6B" w:rsidP="00036BA8">
            <w:pPr>
              <w:pStyle w:val="ListBullet"/>
            </w:pPr>
            <w:r>
              <w:t>Pipeclay triangle</w:t>
            </w:r>
          </w:p>
          <w:p w14:paraId="618FD89A" w14:textId="3B3C6207" w:rsidR="000C7F39" w:rsidRDefault="000C7F39" w:rsidP="00036BA8">
            <w:pPr>
              <w:pStyle w:val="ListBullet"/>
            </w:pPr>
            <w:r>
              <w:t>Electronic scale</w:t>
            </w:r>
          </w:p>
          <w:p w14:paraId="47D6171D" w14:textId="31112E11" w:rsidR="00765D0C" w:rsidRDefault="00036BA8" w:rsidP="00036BA8">
            <w:pPr>
              <w:pStyle w:val="ListBullet"/>
            </w:pPr>
            <w:r>
              <w:t xml:space="preserve">Magnet (wrapped in cling </w:t>
            </w:r>
            <w:r w:rsidR="005C2B7B">
              <w:t>film</w:t>
            </w:r>
            <w:r>
              <w:t>)</w:t>
            </w:r>
          </w:p>
        </w:tc>
      </w:tr>
    </w:tbl>
    <w:p w14:paraId="1F631052" w14:textId="5A3EDA30" w:rsidR="00765D0C" w:rsidRPr="00AB179B" w:rsidRDefault="00765D0C" w:rsidP="00765D0C">
      <w:pPr>
        <w:rPr>
          <w:rStyle w:val="Strong"/>
        </w:rPr>
      </w:pPr>
      <w:r w:rsidRPr="00AB179B">
        <w:rPr>
          <w:rStyle w:val="Strong"/>
        </w:rPr>
        <w:t>Procedure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1. Add 50 mL of water to the beaker containing the mixture of pebbles, iron filings, and copper sulfate.&#10;2. Pick out the pebbles by hand and place them aside.&#10;3. Stir the mixture thoroughly with a stirring rod to help dissolve the copper sulfate into the water.&#10;4. Use a magnet wrapped in cling wrap to stir the mixture again, collecting the iron filings onto the magnet. Carefully remove and unwrap the cling film to separate the iron filings.&#10;5. Set up a funnel with filter paper over another beaker or container.&#10;6. Pour the mixture through the filter paper to remove any remaining undissolved solids.&#10;7. Pour the filtered solution into an evaporating dish.&#10;8. Gently heat the dish using the Bunsen burner to evaporate the water, leaving behind copper sulfate crystals.&#10;9. Allow the evaporating dish to cool. The crystals can then be collected."/>
      </w:tblPr>
      <w:tblGrid>
        <w:gridCol w:w="9628"/>
      </w:tblGrid>
      <w:tr w:rsidR="00765D0C" w14:paraId="2397834D" w14:textId="77777777">
        <w:tc>
          <w:tcPr>
            <w:tcW w:w="9628" w:type="dxa"/>
          </w:tcPr>
          <w:p w14:paraId="6F2B2B28" w14:textId="1BFB7B9C" w:rsidR="00765D0C" w:rsidRDefault="0096338A" w:rsidP="007606BE">
            <w:pPr>
              <w:pStyle w:val="ListNumber"/>
              <w:numPr>
                <w:ilvl w:val="0"/>
                <w:numId w:val="19"/>
              </w:numPr>
            </w:pPr>
            <w:r>
              <w:t xml:space="preserve">Use a magnet to remove the iron filings from the mixture. </w:t>
            </w:r>
            <w:r w:rsidR="00414A1B">
              <w:t>Gently stir the mixture occasionally to ensure all iron filings are removed before moving on.</w:t>
            </w:r>
          </w:p>
          <w:p w14:paraId="2EE9427C" w14:textId="598D705C" w:rsidR="00414A1B" w:rsidRDefault="00414A1B" w:rsidP="007606BE">
            <w:pPr>
              <w:pStyle w:val="ListNumber"/>
              <w:numPr>
                <w:ilvl w:val="0"/>
                <w:numId w:val="19"/>
              </w:numPr>
            </w:pPr>
            <w:r>
              <w:t>Add</w:t>
            </w:r>
            <w:r w:rsidR="0058220F">
              <w:t xml:space="preserve"> approximately</w:t>
            </w:r>
            <w:r>
              <w:t xml:space="preserve"> 50</w:t>
            </w:r>
            <w:r w:rsidR="00DA11B8">
              <w:t> </w:t>
            </w:r>
            <w:r>
              <w:t xml:space="preserve">mL of water </w:t>
            </w:r>
            <w:r w:rsidR="00ED5754">
              <w:t xml:space="preserve">to the </w:t>
            </w:r>
            <w:r w:rsidR="00CA4494">
              <w:t>remaining mixture and stir with a stirring rod until the copper sulfate is dissolved.</w:t>
            </w:r>
          </w:p>
          <w:p w14:paraId="580BCBF0" w14:textId="77777777" w:rsidR="00CA4494" w:rsidRDefault="00CA4494" w:rsidP="007606BE">
            <w:pPr>
              <w:pStyle w:val="ListNumber"/>
              <w:numPr>
                <w:ilvl w:val="0"/>
                <w:numId w:val="19"/>
              </w:numPr>
            </w:pPr>
            <w:r>
              <w:t>Fold a piece of filter paper and place it into a filter funnel. Hold it in place with a small amount of distilled water.</w:t>
            </w:r>
          </w:p>
          <w:p w14:paraId="6C06090D" w14:textId="27699414" w:rsidR="00F34CD0" w:rsidRDefault="00F34CD0" w:rsidP="007606BE">
            <w:pPr>
              <w:pStyle w:val="ListNumber"/>
              <w:numPr>
                <w:ilvl w:val="0"/>
                <w:numId w:val="19"/>
              </w:numPr>
            </w:pPr>
            <w:r>
              <w:t xml:space="preserve">Place the </w:t>
            </w:r>
            <w:r w:rsidR="00203108">
              <w:t xml:space="preserve">filter funnel in a retort ring over a beaker. Pour the mixture into the </w:t>
            </w:r>
            <w:r w:rsidR="00E904FF">
              <w:t>filter funnel</w:t>
            </w:r>
            <w:r w:rsidR="003D7792">
              <w:t>,</w:t>
            </w:r>
            <w:r w:rsidR="00E904FF">
              <w:t xml:space="preserve"> adding more liquid as the filtrate moves through the filter paper.</w:t>
            </w:r>
          </w:p>
          <w:p w14:paraId="258D4997" w14:textId="0F4BC869" w:rsidR="00E904FF" w:rsidRDefault="00E904FF" w:rsidP="007606BE">
            <w:pPr>
              <w:pStyle w:val="ListNumber"/>
              <w:numPr>
                <w:ilvl w:val="0"/>
                <w:numId w:val="19"/>
              </w:numPr>
            </w:pPr>
            <w:r>
              <w:t>Rinse the beaker with some extra distilled water to remove the remaining mixture</w:t>
            </w:r>
            <w:r w:rsidR="00B36AA8">
              <w:t xml:space="preserve"> and pour it into the filter.</w:t>
            </w:r>
          </w:p>
          <w:p w14:paraId="06E26957" w14:textId="59CF3F78" w:rsidR="00E904FF" w:rsidRDefault="00E904FF" w:rsidP="007606BE">
            <w:pPr>
              <w:pStyle w:val="ListNumber"/>
              <w:numPr>
                <w:ilvl w:val="0"/>
                <w:numId w:val="19"/>
              </w:numPr>
            </w:pPr>
            <w:r>
              <w:t>Place the filt</w:t>
            </w:r>
            <w:r w:rsidR="00B36AA8">
              <w:t>rate into an evaporating basin.</w:t>
            </w:r>
          </w:p>
          <w:p w14:paraId="6089859E" w14:textId="4351EAF2" w:rsidR="00B36AA8" w:rsidRDefault="00E327FA" w:rsidP="007606BE">
            <w:pPr>
              <w:pStyle w:val="ListNumber"/>
              <w:numPr>
                <w:ilvl w:val="0"/>
                <w:numId w:val="19"/>
              </w:numPr>
            </w:pPr>
            <w:r>
              <w:t xml:space="preserve">Optional step: </w:t>
            </w:r>
            <w:r w:rsidR="00DA11B8">
              <w:t>s</w:t>
            </w:r>
            <w:r w:rsidR="00B36AA8">
              <w:t>et the evaporating basin on a pip</w:t>
            </w:r>
            <w:r w:rsidR="00060F1B">
              <w:t>e</w:t>
            </w:r>
            <w:r w:rsidR="00B36AA8">
              <w:t xml:space="preserve">clay triangle over a Bunsen burner and </w:t>
            </w:r>
            <w:r w:rsidR="00060F1B">
              <w:t>boil</w:t>
            </w:r>
            <w:r w:rsidR="00B36AA8">
              <w:t xml:space="preserve"> away </w:t>
            </w:r>
            <w:r w:rsidR="00D163B1">
              <w:t xml:space="preserve">half of the </w:t>
            </w:r>
            <w:r w:rsidR="00B36AA8">
              <w:t xml:space="preserve">water. Turn off the Bunsen </w:t>
            </w:r>
            <w:r w:rsidR="00DA11B8">
              <w:t xml:space="preserve">before </w:t>
            </w:r>
            <w:r w:rsidR="00060F1B">
              <w:t>the</w:t>
            </w:r>
            <w:r w:rsidR="00B36AA8">
              <w:t xml:space="preserve"> last of the water boils away.</w:t>
            </w:r>
          </w:p>
          <w:p w14:paraId="03A72AD3" w14:textId="77777777" w:rsidR="001E6505" w:rsidRDefault="001E6505" w:rsidP="007606BE">
            <w:pPr>
              <w:pStyle w:val="ListNumber"/>
              <w:numPr>
                <w:ilvl w:val="0"/>
                <w:numId w:val="19"/>
              </w:numPr>
            </w:pPr>
            <w:r>
              <w:t>Leave the sand to dry by evaporation on the filter paper. Leave the copper sulfate to dry by evaporation in the evaporating basin.</w:t>
            </w:r>
          </w:p>
          <w:p w14:paraId="53594ACD" w14:textId="1C96C4CE" w:rsidR="001E6505" w:rsidRPr="007C0FE2" w:rsidRDefault="000C7F39" w:rsidP="007606BE">
            <w:pPr>
              <w:pStyle w:val="ListNumber"/>
              <w:numPr>
                <w:ilvl w:val="0"/>
                <w:numId w:val="19"/>
              </w:numPr>
            </w:pPr>
            <w:r>
              <w:t>Weigh the components using an electronic scale to see how much of each substance recovered.</w:t>
            </w:r>
          </w:p>
        </w:tc>
      </w:tr>
    </w:tbl>
    <w:p w14:paraId="3ED63200" w14:textId="31B18D35" w:rsidR="00E62CD1" w:rsidRDefault="00DA11B8" w:rsidP="00186E4D">
      <w:pPr>
        <w:keepNext/>
        <w:rPr>
          <w:rStyle w:val="Strong"/>
        </w:rPr>
      </w:pPr>
      <w:r>
        <w:rPr>
          <w:rStyle w:val="Strong"/>
        </w:rPr>
        <w:t>Risk assessment</w:t>
      </w:r>
    </w:p>
    <w:p w14:paraId="3A490B42" w14:textId="1D147CBC" w:rsidR="00E62CD1" w:rsidRDefault="00E62CD1" w:rsidP="00E62CD1">
      <w:pPr>
        <w:pStyle w:val="Caption"/>
      </w:pPr>
      <w:r>
        <w:t xml:space="preserve">Table </w:t>
      </w:r>
      <w:r>
        <w:fldChar w:fldCharType="begin"/>
      </w:r>
      <w:r>
        <w:instrText xml:space="preserve"> SEQ Table \* ARABIC </w:instrText>
      </w:r>
      <w:r>
        <w:fldChar w:fldCharType="separate"/>
      </w:r>
      <w:r w:rsidR="00177CE7">
        <w:rPr>
          <w:noProof/>
        </w:rPr>
        <w:t>17</w:t>
      </w:r>
      <w:r>
        <w:fldChar w:fldCharType="end"/>
      </w:r>
      <w:r>
        <w:t xml:space="preserve"> – </w:t>
      </w:r>
      <w:r w:rsidR="00CA107D">
        <w:t>risk assessment</w:t>
      </w:r>
    </w:p>
    <w:tbl>
      <w:tblPr>
        <w:tblStyle w:val="Tableheader"/>
        <w:tblW w:w="0" w:type="auto"/>
        <w:tblLook w:val="04A0" w:firstRow="1" w:lastRow="0" w:firstColumn="1" w:lastColumn="0" w:noHBand="0" w:noVBand="1"/>
        <w:tblDescription w:val="A sample risk assessment."/>
      </w:tblPr>
      <w:tblGrid>
        <w:gridCol w:w="3209"/>
        <w:gridCol w:w="2598"/>
        <w:gridCol w:w="3821"/>
      </w:tblGrid>
      <w:tr w:rsidR="00CA107D" w14:paraId="78289DCE" w14:textId="77777777" w:rsidTr="00AD44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0D0EC86F" w14:textId="77777777" w:rsidR="00CA107D" w:rsidRDefault="00CA107D" w:rsidP="004613ED">
            <w:r>
              <w:t>Hazard</w:t>
            </w:r>
          </w:p>
        </w:tc>
        <w:tc>
          <w:tcPr>
            <w:tcW w:w="2598" w:type="dxa"/>
          </w:tcPr>
          <w:p w14:paraId="0B2C0FA3" w14:textId="77777777" w:rsidR="00CA107D" w:rsidRDefault="00CA107D" w:rsidP="004613ED">
            <w:pPr>
              <w:cnfStyle w:val="100000000000" w:firstRow="1" w:lastRow="0" w:firstColumn="0" w:lastColumn="0" w:oddVBand="0" w:evenVBand="0" w:oddHBand="0" w:evenHBand="0" w:firstRowFirstColumn="0" w:firstRowLastColumn="0" w:lastRowFirstColumn="0" w:lastRowLastColumn="0"/>
            </w:pPr>
            <w:r>
              <w:t>Risk</w:t>
            </w:r>
          </w:p>
        </w:tc>
        <w:tc>
          <w:tcPr>
            <w:tcW w:w="3821" w:type="dxa"/>
          </w:tcPr>
          <w:p w14:paraId="3460945E" w14:textId="18685500" w:rsidR="00CA107D" w:rsidRDefault="004D07C7" w:rsidP="004613ED">
            <w:pPr>
              <w:cnfStyle w:val="100000000000" w:firstRow="1" w:lastRow="0" w:firstColumn="0" w:lastColumn="0" w:oddVBand="0" w:evenVBand="0" w:oddHBand="0" w:evenHBand="0" w:firstRowFirstColumn="0" w:firstRowLastColumn="0" w:lastRowFirstColumn="0" w:lastRowLastColumn="0"/>
            </w:pPr>
            <w:r>
              <w:t>Management</w:t>
            </w:r>
          </w:p>
        </w:tc>
      </w:tr>
      <w:tr w:rsidR="00CA107D" w14:paraId="02ADD9F6" w14:textId="77777777" w:rsidTr="00AD44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493AE8DD" w14:textId="056BB167" w:rsidR="00CA107D" w:rsidRDefault="001E0C0A" w:rsidP="004613ED">
            <w:r>
              <w:t xml:space="preserve">Copper sulfate </w:t>
            </w:r>
            <w:r w:rsidR="008D28DE">
              <w:t>crystals</w:t>
            </w:r>
            <w:r w:rsidR="00C47312">
              <w:t xml:space="preserve"> jumping out of the evaporating basin</w:t>
            </w:r>
          </w:p>
        </w:tc>
        <w:tc>
          <w:tcPr>
            <w:tcW w:w="2598" w:type="dxa"/>
          </w:tcPr>
          <w:p w14:paraId="74043807" w14:textId="228A26E5" w:rsidR="00CA107D" w:rsidRDefault="008D28DE" w:rsidP="004613ED">
            <w:pPr>
              <w:cnfStyle w:val="000000100000" w:firstRow="0" w:lastRow="0" w:firstColumn="0" w:lastColumn="0" w:oddVBand="0" w:evenVBand="0" w:oddHBand="1" w:evenHBand="0" w:firstRowFirstColumn="0" w:firstRowLastColumn="0" w:lastRowFirstColumn="0" w:lastRowLastColumn="0"/>
            </w:pPr>
            <w:r>
              <w:t>Burns or eye damage</w:t>
            </w:r>
          </w:p>
        </w:tc>
        <w:tc>
          <w:tcPr>
            <w:tcW w:w="3821" w:type="dxa"/>
          </w:tcPr>
          <w:p w14:paraId="470DCEBB" w14:textId="5FAEA302" w:rsidR="00CA107D" w:rsidRDefault="008D28DE" w:rsidP="00AD447D">
            <w:pPr>
              <w:pStyle w:val="ListBullet"/>
              <w:cnfStyle w:val="000000100000" w:firstRow="0" w:lastRow="0" w:firstColumn="0" w:lastColumn="0" w:oddVBand="0" w:evenVBand="0" w:oddHBand="1" w:evenHBand="0" w:firstRowFirstColumn="0" w:firstRowLastColumn="0" w:lastRowFirstColumn="0" w:lastRowLastColumn="0"/>
            </w:pPr>
            <w:r>
              <w:t>Wear safety glasses</w:t>
            </w:r>
            <w:r w:rsidR="002D5BDA">
              <w:t>.</w:t>
            </w:r>
          </w:p>
          <w:p w14:paraId="60E66B43" w14:textId="71DADBD3" w:rsidR="002D5BDA" w:rsidRDefault="002D5BDA" w:rsidP="00AD447D">
            <w:pPr>
              <w:pStyle w:val="ListBullet"/>
              <w:cnfStyle w:val="000000100000" w:firstRow="0" w:lastRow="0" w:firstColumn="0" w:lastColumn="0" w:oddVBand="0" w:evenVBand="0" w:oddHBand="1" w:evenHBand="0" w:firstRowFirstColumn="0" w:firstRowLastColumn="0" w:lastRowFirstColumn="0" w:lastRowLastColumn="0"/>
            </w:pPr>
            <w:r>
              <w:t xml:space="preserve">Turn </w:t>
            </w:r>
            <w:r w:rsidR="003D7792">
              <w:t xml:space="preserve">off the Bunsen burner before all </w:t>
            </w:r>
            <w:r>
              <w:t>the water evaporates.</w:t>
            </w:r>
          </w:p>
        </w:tc>
      </w:tr>
      <w:tr w:rsidR="00CA107D" w14:paraId="68EA61B9" w14:textId="77777777" w:rsidTr="00AD447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28F6611" w14:textId="026AF385" w:rsidR="00CA107D" w:rsidRDefault="00C47312" w:rsidP="004613ED">
            <w:r>
              <w:t>Broken ceramics or glassware</w:t>
            </w:r>
          </w:p>
        </w:tc>
        <w:tc>
          <w:tcPr>
            <w:tcW w:w="2598" w:type="dxa"/>
          </w:tcPr>
          <w:p w14:paraId="324B80C2" w14:textId="7F4A5017" w:rsidR="00CA107D" w:rsidRDefault="00C47312" w:rsidP="004613ED">
            <w:pPr>
              <w:cnfStyle w:val="000000010000" w:firstRow="0" w:lastRow="0" w:firstColumn="0" w:lastColumn="0" w:oddVBand="0" w:evenVBand="0" w:oddHBand="0" w:evenHBand="1" w:firstRowFirstColumn="0" w:firstRowLastColumn="0" w:lastRowFirstColumn="0" w:lastRowLastColumn="0"/>
            </w:pPr>
            <w:r>
              <w:t>Cuts</w:t>
            </w:r>
          </w:p>
        </w:tc>
        <w:tc>
          <w:tcPr>
            <w:tcW w:w="3821" w:type="dxa"/>
          </w:tcPr>
          <w:p w14:paraId="7022F6AB" w14:textId="49B06C07" w:rsidR="00C47312" w:rsidRDefault="00C47312" w:rsidP="00AD447D">
            <w:pPr>
              <w:pStyle w:val="ListBullet"/>
              <w:cnfStyle w:val="000000010000" w:firstRow="0" w:lastRow="0" w:firstColumn="0" w:lastColumn="0" w:oddVBand="0" w:evenVBand="0" w:oddHBand="0" w:evenHBand="1" w:firstRowFirstColumn="0" w:firstRowLastColumn="0" w:lastRowFirstColumn="0" w:lastRowLastColumn="0"/>
            </w:pPr>
            <w:r>
              <w:t>Inspect equipment before use, especially when used for heating.</w:t>
            </w:r>
          </w:p>
          <w:p w14:paraId="15975025" w14:textId="65E0D014" w:rsidR="00CA107D" w:rsidRDefault="00C47312" w:rsidP="00AD447D">
            <w:pPr>
              <w:pStyle w:val="ListBullet"/>
              <w:cnfStyle w:val="000000010000" w:firstRow="0" w:lastRow="0" w:firstColumn="0" w:lastColumn="0" w:oddVBand="0" w:evenVBand="0" w:oddHBand="0" w:evenHBand="1" w:firstRowFirstColumn="0" w:firstRowLastColumn="0" w:lastRowFirstColumn="0" w:lastRowLastColumn="0"/>
            </w:pPr>
            <w:r>
              <w:t>Clean up breakages safely</w:t>
            </w:r>
            <w:r w:rsidR="00AD447D">
              <w:t>.</w:t>
            </w:r>
          </w:p>
        </w:tc>
      </w:tr>
      <w:tr w:rsidR="00CA107D" w14:paraId="67F28A2C" w14:textId="77777777" w:rsidTr="00AD44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02B3DE96" w14:textId="2BCB77A9" w:rsidR="00CA107D" w:rsidRDefault="002D5BDA" w:rsidP="004613ED">
            <w:r>
              <w:t>Steam or hot liquid splashing</w:t>
            </w:r>
          </w:p>
        </w:tc>
        <w:tc>
          <w:tcPr>
            <w:tcW w:w="2598" w:type="dxa"/>
          </w:tcPr>
          <w:p w14:paraId="496ED4F1" w14:textId="653B5F85" w:rsidR="00CA107D" w:rsidRDefault="002D5BDA" w:rsidP="004613ED">
            <w:pPr>
              <w:cnfStyle w:val="000000100000" w:firstRow="0" w:lastRow="0" w:firstColumn="0" w:lastColumn="0" w:oddVBand="0" w:evenVBand="0" w:oddHBand="1" w:evenHBand="0" w:firstRowFirstColumn="0" w:firstRowLastColumn="0" w:lastRowFirstColumn="0" w:lastRowLastColumn="0"/>
            </w:pPr>
            <w:r>
              <w:t>Scalding</w:t>
            </w:r>
            <w:r w:rsidR="00AD447D">
              <w:t xml:space="preserve"> or</w:t>
            </w:r>
            <w:r>
              <w:t xml:space="preserve"> burns</w:t>
            </w:r>
          </w:p>
        </w:tc>
        <w:tc>
          <w:tcPr>
            <w:tcW w:w="3821" w:type="dxa"/>
          </w:tcPr>
          <w:p w14:paraId="76298E16" w14:textId="77777777" w:rsidR="00AD447D" w:rsidRDefault="002D5BDA" w:rsidP="00AD447D">
            <w:pPr>
              <w:pStyle w:val="ListBullet"/>
              <w:cnfStyle w:val="000000100000" w:firstRow="0" w:lastRow="0" w:firstColumn="0" w:lastColumn="0" w:oddVBand="0" w:evenVBand="0" w:oddHBand="1" w:evenHBand="0" w:firstRowFirstColumn="0" w:firstRowLastColumn="0" w:lastRowFirstColumn="0" w:lastRowLastColumn="0"/>
            </w:pPr>
            <w:r w:rsidRPr="002D5BDA">
              <w:t>Maintain a safe distance from equipment while evaporation is underway</w:t>
            </w:r>
            <w:r w:rsidR="00AD447D">
              <w:t>.</w:t>
            </w:r>
          </w:p>
          <w:p w14:paraId="3BEC0116" w14:textId="1FD9B367" w:rsidR="002D5BDA" w:rsidRDefault="00AD447D" w:rsidP="00AD447D">
            <w:pPr>
              <w:pStyle w:val="ListBullet"/>
              <w:cnfStyle w:val="000000100000" w:firstRow="0" w:lastRow="0" w:firstColumn="0" w:lastColumn="0" w:oddVBand="0" w:evenVBand="0" w:oddHBand="1" w:evenHBand="0" w:firstRowFirstColumn="0" w:firstRowLastColumn="0" w:lastRowFirstColumn="0" w:lastRowLastColumn="0"/>
            </w:pPr>
            <w:r>
              <w:t>W</w:t>
            </w:r>
            <w:r w:rsidR="002D5BDA" w:rsidRPr="002D5BDA">
              <w:t>ear safety goggles</w:t>
            </w:r>
            <w:r w:rsidR="002D5BDA">
              <w:t>.</w:t>
            </w:r>
          </w:p>
        </w:tc>
      </w:tr>
      <w:tr w:rsidR="00E13866" w14:paraId="67D68D07" w14:textId="77777777" w:rsidTr="00AD447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72F89E59" w14:textId="6477DEB0" w:rsidR="00E13866" w:rsidRDefault="00E13866" w:rsidP="004613ED">
            <w:r>
              <w:t>Hot equipment</w:t>
            </w:r>
          </w:p>
        </w:tc>
        <w:tc>
          <w:tcPr>
            <w:tcW w:w="2598" w:type="dxa"/>
          </w:tcPr>
          <w:p w14:paraId="46DFA814" w14:textId="3C9C6071" w:rsidR="00E13866" w:rsidRDefault="00E13866" w:rsidP="004613ED">
            <w:pPr>
              <w:cnfStyle w:val="000000010000" w:firstRow="0" w:lastRow="0" w:firstColumn="0" w:lastColumn="0" w:oddVBand="0" w:evenVBand="0" w:oddHBand="0" w:evenHBand="1" w:firstRowFirstColumn="0" w:firstRowLastColumn="0" w:lastRowFirstColumn="0" w:lastRowLastColumn="0"/>
            </w:pPr>
            <w:r>
              <w:t>Burns</w:t>
            </w:r>
          </w:p>
        </w:tc>
        <w:tc>
          <w:tcPr>
            <w:tcW w:w="3821" w:type="dxa"/>
          </w:tcPr>
          <w:p w14:paraId="2BFEEA2C" w14:textId="77777777" w:rsidR="00AD447D" w:rsidRDefault="00E13866" w:rsidP="00AD447D">
            <w:pPr>
              <w:pStyle w:val="ListBullet"/>
              <w:cnfStyle w:val="000000010000" w:firstRow="0" w:lastRow="0" w:firstColumn="0" w:lastColumn="0" w:oddVBand="0" w:evenVBand="0" w:oddHBand="0" w:evenHBand="1" w:firstRowFirstColumn="0" w:firstRowLastColumn="0" w:lastRowFirstColumn="0" w:lastRowLastColumn="0"/>
            </w:pPr>
            <w:r>
              <w:t>Do not touch hot equipment with bare hands</w:t>
            </w:r>
            <w:r w:rsidR="00AD447D">
              <w:t>.</w:t>
            </w:r>
          </w:p>
          <w:p w14:paraId="0D3FE8E7" w14:textId="0D164FC5" w:rsidR="00E13866" w:rsidRPr="002D5BDA" w:rsidRDefault="00E13866" w:rsidP="00AD447D">
            <w:pPr>
              <w:pStyle w:val="ListBullet"/>
              <w:cnfStyle w:val="000000010000" w:firstRow="0" w:lastRow="0" w:firstColumn="0" w:lastColumn="0" w:oddVBand="0" w:evenVBand="0" w:oddHBand="0" w:evenHBand="1" w:firstRowFirstColumn="0" w:firstRowLastColumn="0" w:lastRowFirstColumn="0" w:lastRowLastColumn="0"/>
            </w:pPr>
            <w:r>
              <w:t>Leave equipment to cool before moving or packing away.</w:t>
            </w:r>
          </w:p>
        </w:tc>
      </w:tr>
    </w:tbl>
    <w:p w14:paraId="582C0410" w14:textId="77777777" w:rsidR="00E62CD1" w:rsidRDefault="00E62CD1" w:rsidP="00E62CD1">
      <w:pPr>
        <w:rPr>
          <w:rStyle w:val="Strong"/>
        </w:rPr>
      </w:pPr>
      <w:r w:rsidRPr="0013383E">
        <w:rPr>
          <w:rStyle w:val="Strong"/>
        </w:rPr>
        <w:t>Part 5 – results</w:t>
      </w:r>
    </w:p>
    <w:p w14:paraId="5560D162" w14:textId="44A63B9F" w:rsidR="000B5FF7" w:rsidRPr="000B5FF7" w:rsidRDefault="000B5FF7" w:rsidP="007606BE">
      <w:pPr>
        <w:pStyle w:val="ListNumber"/>
        <w:numPr>
          <w:ilvl w:val="0"/>
          <w:numId w:val="45"/>
        </w:numPr>
        <w:rPr>
          <w:rStyle w:val="Strong"/>
          <w:b w:val="0"/>
          <w:bCs w:val="0"/>
        </w:rPr>
      </w:pPr>
      <w:r>
        <w:t>Conduct your separation and record the masses of the 3 substances below. Provide possible explanations for any differences between your measured masses and the initial masses as provided by your teacher.</w:t>
      </w:r>
    </w:p>
    <w:p w14:paraId="2BA4AE55" w14:textId="5C6645D1" w:rsidR="00E62CD1" w:rsidRDefault="00E62CD1" w:rsidP="00E62CD1">
      <w:pPr>
        <w:pStyle w:val="Caption"/>
      </w:pPr>
      <w:r>
        <w:t xml:space="preserve">Table </w:t>
      </w:r>
      <w:r>
        <w:fldChar w:fldCharType="begin"/>
      </w:r>
      <w:r>
        <w:instrText xml:space="preserve"> SEQ Table \* ARABIC </w:instrText>
      </w:r>
      <w:r>
        <w:fldChar w:fldCharType="separate"/>
      </w:r>
      <w:r w:rsidR="00177CE7">
        <w:rPr>
          <w:noProof/>
        </w:rPr>
        <w:t>18</w:t>
      </w:r>
      <w:r>
        <w:fldChar w:fldCharType="end"/>
      </w:r>
      <w:r>
        <w:t xml:space="preserve"> – sample student response to Part 5</w:t>
      </w:r>
    </w:p>
    <w:tbl>
      <w:tblPr>
        <w:tblStyle w:val="Tableheader"/>
        <w:tblW w:w="0" w:type="auto"/>
        <w:tblLook w:val="04A0" w:firstRow="1" w:lastRow="0" w:firstColumn="1" w:lastColumn="0" w:noHBand="0" w:noVBand="1"/>
        <w:tblDescription w:val="Table completed with sample student responses."/>
      </w:tblPr>
      <w:tblGrid>
        <w:gridCol w:w="1555"/>
        <w:gridCol w:w="1984"/>
        <w:gridCol w:w="2126"/>
        <w:gridCol w:w="3963"/>
      </w:tblGrid>
      <w:tr w:rsidR="00E62CD1" w14:paraId="26EA5C4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tcPr>
          <w:p w14:paraId="67C0C885" w14:textId="77777777" w:rsidR="00E62CD1" w:rsidRDefault="00E62CD1">
            <w:r>
              <w:t>Substance</w:t>
            </w:r>
          </w:p>
        </w:tc>
        <w:tc>
          <w:tcPr>
            <w:tcW w:w="1984" w:type="dxa"/>
            <w:noWrap/>
          </w:tcPr>
          <w:p w14:paraId="69D987C1" w14:textId="77777777" w:rsidR="00E62CD1" w:rsidRDefault="00E62CD1">
            <w:pPr>
              <w:cnfStyle w:val="100000000000" w:firstRow="1" w:lastRow="0" w:firstColumn="0" w:lastColumn="0" w:oddVBand="0" w:evenVBand="0" w:oddHBand="0" w:evenHBand="0" w:firstRowFirstColumn="0" w:firstRowLastColumn="0" w:lastRowFirstColumn="0" w:lastRowLastColumn="0"/>
            </w:pPr>
            <w:r>
              <w:t>Measured mass after separation (g)</w:t>
            </w:r>
          </w:p>
        </w:tc>
        <w:tc>
          <w:tcPr>
            <w:tcW w:w="2126" w:type="dxa"/>
            <w:noWrap/>
          </w:tcPr>
          <w:p w14:paraId="5939F777" w14:textId="77777777" w:rsidR="00E62CD1" w:rsidRDefault="00E62CD1">
            <w:pPr>
              <w:cnfStyle w:val="100000000000" w:firstRow="1" w:lastRow="0" w:firstColumn="0" w:lastColumn="0" w:oddVBand="0" w:evenVBand="0" w:oddHBand="0" w:evenHBand="0" w:firstRowFirstColumn="0" w:firstRowLastColumn="0" w:lastRowFirstColumn="0" w:lastRowLastColumn="0"/>
            </w:pPr>
            <w:r>
              <w:t>Initial mass (g) (provided by teacher)</w:t>
            </w:r>
          </w:p>
        </w:tc>
        <w:tc>
          <w:tcPr>
            <w:tcW w:w="3963" w:type="dxa"/>
            <w:noWrap/>
          </w:tcPr>
          <w:p w14:paraId="1FD76FD7" w14:textId="77777777" w:rsidR="00E62CD1" w:rsidRDefault="00E62CD1">
            <w:pPr>
              <w:cnfStyle w:val="100000000000" w:firstRow="1" w:lastRow="0" w:firstColumn="0" w:lastColumn="0" w:oddVBand="0" w:evenVBand="0" w:oddHBand="0" w:evenHBand="0" w:firstRowFirstColumn="0" w:firstRowLastColumn="0" w:lastRowFirstColumn="0" w:lastRowLastColumn="0"/>
            </w:pPr>
            <w:r>
              <w:t>Possible explanation for any changes in mass</w:t>
            </w:r>
          </w:p>
        </w:tc>
      </w:tr>
      <w:tr w:rsidR="00E62CD1" w14:paraId="46A2E6E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7E1F897" w14:textId="33B47C35" w:rsidR="00E62CD1" w:rsidRDefault="00DC044F">
            <w:r>
              <w:t>Sand</w:t>
            </w:r>
          </w:p>
        </w:tc>
        <w:tc>
          <w:tcPr>
            <w:tcW w:w="1984" w:type="dxa"/>
          </w:tcPr>
          <w:p w14:paraId="030A7D92" w14:textId="77777777" w:rsidR="00E62CD1" w:rsidRDefault="00E62CD1">
            <w:pPr>
              <w:cnfStyle w:val="000000100000" w:firstRow="0" w:lastRow="0" w:firstColumn="0" w:lastColumn="0" w:oddVBand="0" w:evenVBand="0" w:oddHBand="1" w:evenHBand="0" w:firstRowFirstColumn="0" w:firstRowLastColumn="0" w:lastRowFirstColumn="0" w:lastRowLastColumn="0"/>
            </w:pPr>
            <w:r>
              <w:t>30</w:t>
            </w:r>
          </w:p>
        </w:tc>
        <w:tc>
          <w:tcPr>
            <w:tcW w:w="2126" w:type="dxa"/>
          </w:tcPr>
          <w:p w14:paraId="447FECCE" w14:textId="77777777" w:rsidR="00E62CD1" w:rsidRDefault="00E62CD1">
            <w:pPr>
              <w:cnfStyle w:val="000000100000" w:firstRow="0" w:lastRow="0" w:firstColumn="0" w:lastColumn="0" w:oddVBand="0" w:evenVBand="0" w:oddHBand="1" w:evenHBand="0" w:firstRowFirstColumn="0" w:firstRowLastColumn="0" w:lastRowFirstColumn="0" w:lastRowLastColumn="0"/>
            </w:pPr>
            <w:r>
              <w:t>30</w:t>
            </w:r>
          </w:p>
        </w:tc>
        <w:tc>
          <w:tcPr>
            <w:tcW w:w="3963" w:type="dxa"/>
          </w:tcPr>
          <w:p w14:paraId="7AAC7F77" w14:textId="65A5AE2E" w:rsidR="00E62CD1" w:rsidRDefault="00E62CD1">
            <w:pPr>
              <w:cnfStyle w:val="000000100000" w:firstRow="0" w:lastRow="0" w:firstColumn="0" w:lastColumn="0" w:oddVBand="0" w:evenVBand="0" w:oddHBand="1" w:evenHBand="0" w:firstRowFirstColumn="0" w:firstRowLastColumn="0" w:lastRowFirstColumn="0" w:lastRowLastColumn="0"/>
            </w:pPr>
            <w:r>
              <w:t>No change</w:t>
            </w:r>
            <w:r w:rsidR="00DC044F">
              <w:t>.</w:t>
            </w:r>
          </w:p>
        </w:tc>
      </w:tr>
      <w:tr w:rsidR="00E62CD1" w14:paraId="5447272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7280EA55" w14:textId="77777777" w:rsidR="00E62CD1" w:rsidRDefault="00E62CD1">
            <w:r>
              <w:t>Iron filings</w:t>
            </w:r>
          </w:p>
        </w:tc>
        <w:tc>
          <w:tcPr>
            <w:tcW w:w="1984" w:type="dxa"/>
          </w:tcPr>
          <w:p w14:paraId="56AAA47B" w14:textId="77777777" w:rsidR="00E62CD1" w:rsidRDefault="00E62CD1">
            <w:pPr>
              <w:cnfStyle w:val="000000010000" w:firstRow="0" w:lastRow="0" w:firstColumn="0" w:lastColumn="0" w:oddVBand="0" w:evenVBand="0" w:oddHBand="0" w:evenHBand="1" w:firstRowFirstColumn="0" w:firstRowLastColumn="0" w:lastRowFirstColumn="0" w:lastRowLastColumn="0"/>
            </w:pPr>
            <w:r>
              <w:t>9</w:t>
            </w:r>
          </w:p>
        </w:tc>
        <w:tc>
          <w:tcPr>
            <w:tcW w:w="2126" w:type="dxa"/>
          </w:tcPr>
          <w:p w14:paraId="6B74E836" w14:textId="77777777" w:rsidR="00E62CD1" w:rsidRDefault="00E62CD1">
            <w:pPr>
              <w:cnfStyle w:val="000000010000" w:firstRow="0" w:lastRow="0" w:firstColumn="0" w:lastColumn="0" w:oddVBand="0" w:evenVBand="0" w:oddHBand="0" w:evenHBand="1" w:firstRowFirstColumn="0" w:firstRowLastColumn="0" w:lastRowFirstColumn="0" w:lastRowLastColumn="0"/>
            </w:pPr>
            <w:r>
              <w:t>10</w:t>
            </w:r>
          </w:p>
        </w:tc>
        <w:tc>
          <w:tcPr>
            <w:tcW w:w="3963" w:type="dxa"/>
          </w:tcPr>
          <w:p w14:paraId="7EFD3E2C" w14:textId="77777777" w:rsidR="00E62CD1" w:rsidRDefault="00E62CD1">
            <w:pPr>
              <w:cnfStyle w:val="000000010000" w:firstRow="0" w:lastRow="0" w:firstColumn="0" w:lastColumn="0" w:oddVBand="0" w:evenVBand="0" w:oddHBand="0" w:evenHBand="1" w:firstRowFirstColumn="0" w:firstRowLastColumn="0" w:lastRowFirstColumn="0" w:lastRowLastColumn="0"/>
            </w:pPr>
            <w:r w:rsidRPr="008C277E">
              <w:t>A small amount of iron filings may have remained in the mixture or stuck to the cling wrap or magnet.</w:t>
            </w:r>
          </w:p>
        </w:tc>
      </w:tr>
      <w:tr w:rsidR="00E62CD1" w14:paraId="488E5B9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48B6D9AA" w14:textId="77777777" w:rsidR="00E62CD1" w:rsidRDefault="00E62CD1">
            <w:r>
              <w:t>Copper sulfate</w:t>
            </w:r>
          </w:p>
        </w:tc>
        <w:tc>
          <w:tcPr>
            <w:tcW w:w="1984" w:type="dxa"/>
          </w:tcPr>
          <w:p w14:paraId="29C93350" w14:textId="77777777" w:rsidR="00E62CD1" w:rsidRDefault="00E62CD1">
            <w:pPr>
              <w:cnfStyle w:val="000000100000" w:firstRow="0" w:lastRow="0" w:firstColumn="0" w:lastColumn="0" w:oddVBand="0" w:evenVBand="0" w:oddHBand="1" w:evenHBand="0" w:firstRowFirstColumn="0" w:firstRowLastColumn="0" w:lastRowFirstColumn="0" w:lastRowLastColumn="0"/>
            </w:pPr>
            <w:r>
              <w:t>8.5</w:t>
            </w:r>
          </w:p>
        </w:tc>
        <w:tc>
          <w:tcPr>
            <w:tcW w:w="2126" w:type="dxa"/>
          </w:tcPr>
          <w:p w14:paraId="26C254C3" w14:textId="77777777" w:rsidR="00E62CD1" w:rsidRDefault="00E62CD1">
            <w:pPr>
              <w:cnfStyle w:val="000000100000" w:firstRow="0" w:lastRow="0" w:firstColumn="0" w:lastColumn="0" w:oddVBand="0" w:evenVBand="0" w:oddHBand="1" w:evenHBand="0" w:firstRowFirstColumn="0" w:firstRowLastColumn="0" w:lastRowFirstColumn="0" w:lastRowLastColumn="0"/>
            </w:pPr>
            <w:r>
              <w:t>10</w:t>
            </w:r>
          </w:p>
        </w:tc>
        <w:tc>
          <w:tcPr>
            <w:tcW w:w="3963" w:type="dxa"/>
          </w:tcPr>
          <w:p w14:paraId="083A885F" w14:textId="77777777" w:rsidR="00E62CD1" w:rsidRDefault="00E62CD1">
            <w:pPr>
              <w:cnfStyle w:val="000000100000" w:firstRow="0" w:lastRow="0" w:firstColumn="0" w:lastColumn="0" w:oddVBand="0" w:evenVBand="0" w:oddHBand="1" w:evenHBand="0" w:firstRowFirstColumn="0" w:firstRowLastColumn="0" w:lastRowFirstColumn="0" w:lastRowLastColumn="0"/>
            </w:pPr>
            <w:r w:rsidRPr="00EC5CE1">
              <w:t>Some dissolved copper sulfate may have been lost in the filter paper or not fully evaporated during heating.</w:t>
            </w:r>
          </w:p>
        </w:tc>
      </w:tr>
    </w:tbl>
    <w:p w14:paraId="202FB13F" w14:textId="77777777" w:rsidR="00F25AB4" w:rsidRPr="00F25AB4" w:rsidRDefault="00F25AB4" w:rsidP="00F25AB4">
      <w:bookmarkStart w:id="61" w:name="_Ref224761415"/>
      <w:r>
        <w:br w:type="page"/>
      </w:r>
    </w:p>
    <w:p w14:paraId="6A010B94" w14:textId="2EF24AE3" w:rsidR="00530900" w:rsidRDefault="00530900" w:rsidP="00530900">
      <w:pPr>
        <w:pStyle w:val="Heading3"/>
      </w:pPr>
      <w:bookmarkStart w:id="62" w:name="_Student_resource_–_7"/>
      <w:bookmarkStart w:id="63" w:name="_Toc227597201"/>
      <w:bookmarkEnd w:id="62"/>
      <w:r>
        <w:t xml:space="preserve">Student resource – </w:t>
      </w:r>
      <w:r w:rsidR="003D34E7">
        <w:t>s</w:t>
      </w:r>
      <w:r>
        <w:t>eparation</w:t>
      </w:r>
      <w:r w:rsidRPr="00160CA1">
        <w:t xml:space="preserve"> </w:t>
      </w:r>
      <w:r w:rsidR="003D34E7">
        <w:t>challenge</w:t>
      </w:r>
      <w:bookmarkEnd w:id="61"/>
      <w:bookmarkEnd w:id="63"/>
    </w:p>
    <w:p w14:paraId="14939E90" w14:textId="1761ABD0" w:rsidR="00146783" w:rsidRPr="00146783" w:rsidRDefault="007210C0" w:rsidP="00F25AB4">
      <w:pPr>
        <w:pStyle w:val="FeatureBox"/>
        <w:rPr>
          <w:rStyle w:val="Strong"/>
        </w:rPr>
      </w:pPr>
      <w:r>
        <w:rPr>
          <w:rStyle w:val="Strong"/>
        </w:rPr>
        <w:t>Scenario:</w:t>
      </w:r>
      <w:r w:rsidR="00146783" w:rsidRPr="00146783">
        <w:t xml:space="preserve"> </w:t>
      </w:r>
      <w:r w:rsidR="00050600">
        <w:t>a</w:t>
      </w:r>
      <w:r w:rsidR="00146783" w:rsidRPr="00146783">
        <w:t xml:space="preserve"> mining company has collected a sample from a newly discovered site. The sample was expected to contain valuable copper sulfate crystals, but during collection</w:t>
      </w:r>
      <w:r w:rsidR="003D7792">
        <w:t>,</w:t>
      </w:r>
      <w:r w:rsidR="00146783" w:rsidRPr="00146783">
        <w:t xml:space="preserve"> it became contaminated with sand and iron filings from nearby equipment.</w:t>
      </w:r>
    </w:p>
    <w:p w14:paraId="70D9013E" w14:textId="0600261F" w:rsidR="007210C0" w:rsidRPr="00146783" w:rsidRDefault="00146783" w:rsidP="00F25AB4">
      <w:pPr>
        <w:pStyle w:val="FeatureBox"/>
      </w:pPr>
      <w:r w:rsidRPr="00146783">
        <w:t>The company needs your help as a team of scientists to separate the mixture into its individual components so that each material can be reused</w:t>
      </w:r>
      <w:r>
        <w:t>.</w:t>
      </w:r>
    </w:p>
    <w:p w14:paraId="45262C25" w14:textId="55DDCC00" w:rsidR="00530900" w:rsidRDefault="00530900" w:rsidP="00530900">
      <w:pPr>
        <w:rPr>
          <w:rStyle w:val="Strong"/>
        </w:rPr>
      </w:pPr>
      <w:r>
        <w:rPr>
          <w:rStyle w:val="Strong"/>
        </w:rPr>
        <w:t xml:space="preserve">Part 1 – </w:t>
      </w:r>
      <w:r w:rsidR="00905064">
        <w:rPr>
          <w:rStyle w:val="Strong"/>
        </w:rPr>
        <w:t>p</w:t>
      </w:r>
      <w:r>
        <w:rPr>
          <w:rStyle w:val="Strong"/>
        </w:rPr>
        <w:t>hysical properties</w:t>
      </w:r>
    </w:p>
    <w:p w14:paraId="74FF4AF0" w14:textId="5D3DE678" w:rsidR="000B0250" w:rsidRDefault="000B0250" w:rsidP="007606BE">
      <w:pPr>
        <w:pStyle w:val="ListNumber"/>
        <w:numPr>
          <w:ilvl w:val="0"/>
          <w:numId w:val="43"/>
        </w:numPr>
      </w:pPr>
      <w:r>
        <w:t>List the physical properties of each component of the mixture.</w:t>
      </w:r>
    </w:p>
    <w:p w14:paraId="3120B140" w14:textId="73F29A0E" w:rsidR="00905064" w:rsidRDefault="00905064" w:rsidP="00666753">
      <w:pPr>
        <w:pStyle w:val="Caption"/>
      </w:pPr>
      <w:r>
        <w:t>Table 1 – physical properties of each component in the mixture</w:t>
      </w:r>
    </w:p>
    <w:tbl>
      <w:tblPr>
        <w:tblStyle w:val="Tableheader"/>
        <w:tblW w:w="0" w:type="auto"/>
        <w:tblLook w:val="0420" w:firstRow="1" w:lastRow="0" w:firstColumn="0" w:lastColumn="0" w:noHBand="0" w:noVBand="1"/>
        <w:tblDescription w:val="Physical properties of each component in the mixture. Blank cells present for student responses."/>
      </w:tblPr>
      <w:tblGrid>
        <w:gridCol w:w="3209"/>
        <w:gridCol w:w="3209"/>
        <w:gridCol w:w="3210"/>
      </w:tblGrid>
      <w:tr w:rsidR="00377A9E" w14:paraId="184C721D" w14:textId="77777777" w:rsidTr="00F960E0">
        <w:trPr>
          <w:cnfStyle w:val="100000000000" w:firstRow="1" w:lastRow="0" w:firstColumn="0" w:lastColumn="0" w:oddVBand="0" w:evenVBand="0" w:oddHBand="0" w:evenHBand="0" w:firstRowFirstColumn="0" w:firstRowLastColumn="0" w:lastRowFirstColumn="0" w:lastRowLastColumn="0"/>
        </w:trPr>
        <w:tc>
          <w:tcPr>
            <w:tcW w:w="3209" w:type="dxa"/>
          </w:tcPr>
          <w:p w14:paraId="31B12408" w14:textId="674B13CB" w:rsidR="00377A9E" w:rsidRDefault="00377A9E" w:rsidP="00530900">
            <w:r>
              <w:t>Copper sulfate</w:t>
            </w:r>
          </w:p>
        </w:tc>
        <w:tc>
          <w:tcPr>
            <w:tcW w:w="3209" w:type="dxa"/>
          </w:tcPr>
          <w:p w14:paraId="73C0101C" w14:textId="50C37192" w:rsidR="00377A9E" w:rsidRDefault="00377A9E" w:rsidP="00530900">
            <w:r>
              <w:t>Iron filings</w:t>
            </w:r>
          </w:p>
        </w:tc>
        <w:tc>
          <w:tcPr>
            <w:tcW w:w="3210" w:type="dxa"/>
          </w:tcPr>
          <w:p w14:paraId="2A36EDC5" w14:textId="11A9DEA6" w:rsidR="00377A9E" w:rsidRDefault="00377A9E" w:rsidP="00530900">
            <w:r>
              <w:t>Sand</w:t>
            </w:r>
          </w:p>
        </w:tc>
      </w:tr>
      <w:tr w:rsidR="00377A9E" w14:paraId="0F6DC89D" w14:textId="77777777" w:rsidTr="00F25AB4">
        <w:trPr>
          <w:cnfStyle w:val="000000100000" w:firstRow="0" w:lastRow="0" w:firstColumn="0" w:lastColumn="0" w:oddVBand="0" w:evenVBand="0" w:oddHBand="1" w:evenHBand="0" w:firstRowFirstColumn="0" w:firstRowLastColumn="0" w:lastRowFirstColumn="0" w:lastRowLastColumn="0"/>
          <w:trHeight w:val="3060"/>
        </w:trPr>
        <w:tc>
          <w:tcPr>
            <w:tcW w:w="3209" w:type="dxa"/>
          </w:tcPr>
          <w:p w14:paraId="47C28A51" w14:textId="37A4DDB9" w:rsidR="00BD1578" w:rsidRDefault="00BD1578" w:rsidP="00530900"/>
        </w:tc>
        <w:tc>
          <w:tcPr>
            <w:tcW w:w="3209" w:type="dxa"/>
          </w:tcPr>
          <w:p w14:paraId="0D411FB8" w14:textId="6602BDF4" w:rsidR="00BD1578" w:rsidRDefault="00BD1578" w:rsidP="00530900"/>
        </w:tc>
        <w:tc>
          <w:tcPr>
            <w:tcW w:w="3210" w:type="dxa"/>
          </w:tcPr>
          <w:p w14:paraId="166A849A" w14:textId="0FF2A039" w:rsidR="00BD1578" w:rsidRDefault="00BD1578" w:rsidP="00530900"/>
        </w:tc>
      </w:tr>
    </w:tbl>
    <w:p w14:paraId="64785930" w14:textId="5D49302C" w:rsidR="00530900" w:rsidRDefault="00530900" w:rsidP="000B5FF7">
      <w:pPr>
        <w:pStyle w:val="ListNumber"/>
      </w:pPr>
      <w:r>
        <w:t>Complete the Venn diagram to compare the physical proper</w:t>
      </w:r>
      <w:r w:rsidRPr="004A3C9A">
        <w:t>t</w:t>
      </w:r>
      <w:r>
        <w:t xml:space="preserve">ies of copper sulfate, iron filings and </w:t>
      </w:r>
      <w:r w:rsidR="00F95D94">
        <w:t>sand</w:t>
      </w:r>
      <w:r>
        <w:t>.</w:t>
      </w:r>
    </w:p>
    <w:p w14:paraId="780266CB" w14:textId="18ECDFD5" w:rsidR="00530900" w:rsidRDefault="00530900" w:rsidP="00530900">
      <w:pPr>
        <w:pStyle w:val="Caption"/>
        <w:rPr>
          <w:noProof/>
        </w:rPr>
      </w:pPr>
      <w:r>
        <w:t>Figure 1 – comparison of physical properties of copper sul</w:t>
      </w:r>
      <w:r w:rsidR="0069534C">
        <w:t>f</w:t>
      </w:r>
      <w:r>
        <w:t>ate, iron filings and pebbles</w:t>
      </w:r>
    </w:p>
    <w:p w14:paraId="02AD8C30" w14:textId="29D7CA14" w:rsidR="00530900" w:rsidRDefault="00F73644" w:rsidP="00530900">
      <w:pPr>
        <w:rPr>
          <w:rStyle w:val="Strong"/>
        </w:rPr>
      </w:pPr>
      <w:r w:rsidRPr="00F73644">
        <w:rPr>
          <w:noProof/>
        </w:rPr>
        <w:drawing>
          <wp:inline distT="0" distB="0" distL="0" distR="0" wp14:anchorId="49B612A7" wp14:editId="5A0CF1FA">
            <wp:extent cx="6120130" cy="6005830"/>
            <wp:effectExtent l="0" t="0" r="0" b="0"/>
            <wp:docPr id="1844412081" name="Picture 1" descr="A Venn diagram template for a student resp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412081" name="Picture 1" descr="A Venn diagram template for a student response."/>
                    <pic:cNvPicPr/>
                  </pic:nvPicPr>
                  <pic:blipFill>
                    <a:blip r:embed="rId51"/>
                    <a:stretch>
                      <a:fillRect/>
                    </a:stretch>
                  </pic:blipFill>
                  <pic:spPr>
                    <a:xfrm>
                      <a:off x="0" y="0"/>
                      <a:ext cx="6120130" cy="6005830"/>
                    </a:xfrm>
                    <a:prstGeom prst="rect">
                      <a:avLst/>
                    </a:prstGeom>
                  </pic:spPr>
                </pic:pic>
              </a:graphicData>
            </a:graphic>
          </wp:inline>
        </w:drawing>
      </w:r>
      <w:r w:rsidR="00530900">
        <w:rPr>
          <w:rStyle w:val="Strong"/>
        </w:rPr>
        <w:br w:type="page"/>
      </w:r>
    </w:p>
    <w:p w14:paraId="56E7B67F" w14:textId="77777777" w:rsidR="00530900" w:rsidRPr="001E776D" w:rsidRDefault="00530900" w:rsidP="00530900">
      <w:pPr>
        <w:rPr>
          <w:rStyle w:val="Strong"/>
        </w:rPr>
      </w:pPr>
      <w:r w:rsidRPr="001E776D">
        <w:rPr>
          <w:rStyle w:val="Strong"/>
        </w:rPr>
        <w:t>Part 2 – selecting separation techniques</w:t>
      </w:r>
    </w:p>
    <w:p w14:paraId="125114A9" w14:textId="77777777" w:rsidR="00530900" w:rsidRDefault="00530900" w:rsidP="000B5FF7">
      <w:pPr>
        <w:pStyle w:val="ListNumber"/>
      </w:pPr>
      <w:r>
        <w:t>Use the scaffold below to list the unique physical properties of each substance and select a separation technique to extract that substance based on those properties.</w:t>
      </w:r>
    </w:p>
    <w:p w14:paraId="4B925ECD" w14:textId="7728F341" w:rsidR="00530900" w:rsidRDefault="00530900" w:rsidP="00530900">
      <w:pPr>
        <w:pStyle w:val="Caption"/>
      </w:pPr>
      <w:r>
        <w:t xml:space="preserve">Table </w:t>
      </w:r>
      <w:r w:rsidR="00CD7E65">
        <w:t>2</w:t>
      </w:r>
      <w:r>
        <w:t xml:space="preserve"> – summary of separation techniques</w:t>
      </w:r>
    </w:p>
    <w:tbl>
      <w:tblPr>
        <w:tblStyle w:val="Tableheader"/>
        <w:tblW w:w="0" w:type="auto"/>
        <w:tblLook w:val="04A0" w:firstRow="1" w:lastRow="0" w:firstColumn="1" w:lastColumn="0" w:noHBand="0" w:noVBand="1"/>
        <w:tblDescription w:val="Table with blank spaces for student responses."/>
      </w:tblPr>
      <w:tblGrid>
        <w:gridCol w:w="1838"/>
        <w:gridCol w:w="2126"/>
        <w:gridCol w:w="2127"/>
        <w:gridCol w:w="3537"/>
      </w:tblGrid>
      <w:tr w:rsidR="00530900" w14:paraId="7FA04E4E" w14:textId="77777777" w:rsidTr="000A30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noWrap/>
          </w:tcPr>
          <w:p w14:paraId="494BBC48" w14:textId="77777777" w:rsidR="00530900" w:rsidRDefault="00530900">
            <w:r>
              <w:t>Substance</w:t>
            </w:r>
          </w:p>
        </w:tc>
        <w:tc>
          <w:tcPr>
            <w:tcW w:w="2126" w:type="dxa"/>
            <w:noWrap/>
          </w:tcPr>
          <w:p w14:paraId="7982FFE0" w14:textId="4DC1E8BE" w:rsidR="00530900" w:rsidRDefault="005C429C">
            <w:pPr>
              <w:cnfStyle w:val="100000000000" w:firstRow="1" w:lastRow="0" w:firstColumn="0" w:lastColumn="0" w:oddVBand="0" w:evenVBand="0" w:oddHBand="0" w:evenHBand="0" w:firstRowFirstColumn="0" w:firstRowLastColumn="0" w:lastRowFirstColumn="0" w:lastRowLastColumn="0"/>
            </w:pPr>
            <w:r>
              <w:t>P</w:t>
            </w:r>
            <w:r w:rsidR="00530900">
              <w:t>hysical properties</w:t>
            </w:r>
          </w:p>
        </w:tc>
        <w:tc>
          <w:tcPr>
            <w:tcW w:w="2127" w:type="dxa"/>
            <w:noWrap/>
          </w:tcPr>
          <w:p w14:paraId="319F3FE5" w14:textId="77777777" w:rsidR="00530900" w:rsidRDefault="00530900">
            <w:pPr>
              <w:cnfStyle w:val="100000000000" w:firstRow="1" w:lastRow="0" w:firstColumn="0" w:lastColumn="0" w:oddVBand="0" w:evenVBand="0" w:oddHBand="0" w:evenHBand="0" w:firstRowFirstColumn="0" w:firstRowLastColumn="0" w:lastRowFirstColumn="0" w:lastRowLastColumn="0"/>
            </w:pPr>
            <w:r>
              <w:t>Separation technique</w:t>
            </w:r>
          </w:p>
        </w:tc>
        <w:tc>
          <w:tcPr>
            <w:tcW w:w="3537" w:type="dxa"/>
            <w:noWrap/>
          </w:tcPr>
          <w:p w14:paraId="4562F00F" w14:textId="77777777" w:rsidR="00530900" w:rsidRDefault="00530900">
            <w:pPr>
              <w:cnfStyle w:val="100000000000" w:firstRow="1" w:lastRow="0" w:firstColumn="0" w:lastColumn="0" w:oddVBand="0" w:evenVBand="0" w:oddHBand="0" w:evenHBand="0" w:firstRowFirstColumn="0" w:firstRowLastColumn="0" w:lastRowFirstColumn="0" w:lastRowLastColumn="0"/>
            </w:pPr>
            <w:r>
              <w:t>Explanation</w:t>
            </w:r>
          </w:p>
        </w:tc>
      </w:tr>
      <w:tr w:rsidR="00530900" w14:paraId="4AEDF972" w14:textId="77777777" w:rsidTr="000A3077">
        <w:trPr>
          <w:cnfStyle w:val="000000100000" w:firstRow="0" w:lastRow="0" w:firstColumn="0" w:lastColumn="0" w:oddVBand="0" w:evenVBand="0" w:oddHBand="1" w:evenHBand="0" w:firstRowFirstColumn="0" w:firstRowLastColumn="0" w:lastRowFirstColumn="0" w:lastRowLastColumn="0"/>
          <w:trHeight w:val="1631"/>
        </w:trPr>
        <w:tc>
          <w:tcPr>
            <w:cnfStyle w:val="001000000000" w:firstRow="0" w:lastRow="0" w:firstColumn="1" w:lastColumn="0" w:oddVBand="0" w:evenVBand="0" w:oddHBand="0" w:evenHBand="0" w:firstRowFirstColumn="0" w:firstRowLastColumn="0" w:lastRowFirstColumn="0" w:lastRowLastColumn="0"/>
            <w:tcW w:w="1838" w:type="dxa"/>
          </w:tcPr>
          <w:p w14:paraId="43E904E4" w14:textId="09D26827" w:rsidR="00530900" w:rsidRDefault="005C429C">
            <w:r>
              <w:t>C</w:t>
            </w:r>
            <w:r w:rsidR="00530900">
              <w:t>opper sulfate</w:t>
            </w:r>
          </w:p>
        </w:tc>
        <w:tc>
          <w:tcPr>
            <w:tcW w:w="2126" w:type="dxa"/>
          </w:tcPr>
          <w:p w14:paraId="5D6D70B9" w14:textId="77777777" w:rsidR="00530900" w:rsidRDefault="00530900">
            <w:pPr>
              <w:cnfStyle w:val="000000100000" w:firstRow="0" w:lastRow="0" w:firstColumn="0" w:lastColumn="0" w:oddVBand="0" w:evenVBand="0" w:oddHBand="1" w:evenHBand="0" w:firstRowFirstColumn="0" w:firstRowLastColumn="0" w:lastRowFirstColumn="0" w:lastRowLastColumn="0"/>
            </w:pPr>
          </w:p>
        </w:tc>
        <w:tc>
          <w:tcPr>
            <w:tcW w:w="2127" w:type="dxa"/>
          </w:tcPr>
          <w:p w14:paraId="4A8A5780" w14:textId="77777777" w:rsidR="00530900" w:rsidRDefault="00530900">
            <w:pPr>
              <w:cnfStyle w:val="000000100000" w:firstRow="0" w:lastRow="0" w:firstColumn="0" w:lastColumn="0" w:oddVBand="0" w:evenVBand="0" w:oddHBand="1" w:evenHBand="0" w:firstRowFirstColumn="0" w:firstRowLastColumn="0" w:lastRowFirstColumn="0" w:lastRowLastColumn="0"/>
            </w:pPr>
          </w:p>
        </w:tc>
        <w:tc>
          <w:tcPr>
            <w:tcW w:w="3537" w:type="dxa"/>
          </w:tcPr>
          <w:p w14:paraId="384BB1BA" w14:textId="77777777" w:rsidR="00530900" w:rsidRDefault="00530900">
            <w:pPr>
              <w:cnfStyle w:val="000000100000" w:firstRow="0" w:lastRow="0" w:firstColumn="0" w:lastColumn="0" w:oddVBand="0" w:evenVBand="0" w:oddHBand="1" w:evenHBand="0" w:firstRowFirstColumn="0" w:firstRowLastColumn="0" w:lastRowFirstColumn="0" w:lastRowLastColumn="0"/>
            </w:pPr>
          </w:p>
        </w:tc>
      </w:tr>
      <w:tr w:rsidR="00530900" w14:paraId="1FAFC966" w14:textId="77777777" w:rsidTr="000A3077">
        <w:trPr>
          <w:cnfStyle w:val="000000010000" w:firstRow="0" w:lastRow="0" w:firstColumn="0" w:lastColumn="0" w:oddVBand="0" w:evenVBand="0" w:oddHBand="0" w:evenHBand="1" w:firstRowFirstColumn="0" w:firstRowLastColumn="0" w:lastRowFirstColumn="0" w:lastRowLastColumn="0"/>
          <w:trHeight w:val="1631"/>
        </w:trPr>
        <w:tc>
          <w:tcPr>
            <w:cnfStyle w:val="001000000000" w:firstRow="0" w:lastRow="0" w:firstColumn="1" w:lastColumn="0" w:oddVBand="0" w:evenVBand="0" w:oddHBand="0" w:evenHBand="0" w:firstRowFirstColumn="0" w:firstRowLastColumn="0" w:lastRowFirstColumn="0" w:lastRowLastColumn="0"/>
            <w:tcW w:w="1838" w:type="dxa"/>
          </w:tcPr>
          <w:p w14:paraId="26877231" w14:textId="2FF5522D" w:rsidR="00530900" w:rsidRDefault="005C429C">
            <w:r>
              <w:t>I</w:t>
            </w:r>
            <w:r w:rsidR="00530900">
              <w:t>ron filings</w:t>
            </w:r>
          </w:p>
        </w:tc>
        <w:tc>
          <w:tcPr>
            <w:tcW w:w="2126" w:type="dxa"/>
          </w:tcPr>
          <w:p w14:paraId="35348B3B" w14:textId="77777777" w:rsidR="00530900" w:rsidRDefault="00530900">
            <w:pPr>
              <w:cnfStyle w:val="000000010000" w:firstRow="0" w:lastRow="0" w:firstColumn="0" w:lastColumn="0" w:oddVBand="0" w:evenVBand="0" w:oddHBand="0" w:evenHBand="1" w:firstRowFirstColumn="0" w:firstRowLastColumn="0" w:lastRowFirstColumn="0" w:lastRowLastColumn="0"/>
            </w:pPr>
          </w:p>
        </w:tc>
        <w:tc>
          <w:tcPr>
            <w:tcW w:w="2127" w:type="dxa"/>
          </w:tcPr>
          <w:p w14:paraId="3BCE3093" w14:textId="77777777" w:rsidR="00530900" w:rsidRDefault="00530900">
            <w:pPr>
              <w:cnfStyle w:val="000000010000" w:firstRow="0" w:lastRow="0" w:firstColumn="0" w:lastColumn="0" w:oddVBand="0" w:evenVBand="0" w:oddHBand="0" w:evenHBand="1" w:firstRowFirstColumn="0" w:firstRowLastColumn="0" w:lastRowFirstColumn="0" w:lastRowLastColumn="0"/>
            </w:pPr>
          </w:p>
        </w:tc>
        <w:tc>
          <w:tcPr>
            <w:tcW w:w="3537" w:type="dxa"/>
          </w:tcPr>
          <w:p w14:paraId="702A3E95" w14:textId="77777777" w:rsidR="00530900" w:rsidRDefault="00530900">
            <w:pPr>
              <w:cnfStyle w:val="000000010000" w:firstRow="0" w:lastRow="0" w:firstColumn="0" w:lastColumn="0" w:oddVBand="0" w:evenVBand="0" w:oddHBand="0" w:evenHBand="1" w:firstRowFirstColumn="0" w:firstRowLastColumn="0" w:lastRowFirstColumn="0" w:lastRowLastColumn="0"/>
            </w:pPr>
          </w:p>
        </w:tc>
      </w:tr>
      <w:tr w:rsidR="00530900" w14:paraId="6E9F4835" w14:textId="77777777" w:rsidTr="000A3077">
        <w:trPr>
          <w:cnfStyle w:val="000000100000" w:firstRow="0" w:lastRow="0" w:firstColumn="0" w:lastColumn="0" w:oddVBand="0" w:evenVBand="0" w:oddHBand="1" w:evenHBand="0" w:firstRowFirstColumn="0" w:firstRowLastColumn="0" w:lastRowFirstColumn="0" w:lastRowLastColumn="0"/>
          <w:trHeight w:val="1631"/>
        </w:trPr>
        <w:tc>
          <w:tcPr>
            <w:cnfStyle w:val="001000000000" w:firstRow="0" w:lastRow="0" w:firstColumn="1" w:lastColumn="0" w:oddVBand="0" w:evenVBand="0" w:oddHBand="0" w:evenHBand="0" w:firstRowFirstColumn="0" w:firstRowLastColumn="0" w:lastRowFirstColumn="0" w:lastRowLastColumn="0"/>
            <w:tcW w:w="1838" w:type="dxa"/>
          </w:tcPr>
          <w:p w14:paraId="35CE1DDB" w14:textId="79D3202F" w:rsidR="00530900" w:rsidRDefault="005C429C">
            <w:r>
              <w:t>Sand</w:t>
            </w:r>
          </w:p>
        </w:tc>
        <w:tc>
          <w:tcPr>
            <w:tcW w:w="2126" w:type="dxa"/>
          </w:tcPr>
          <w:p w14:paraId="3F5C1F31" w14:textId="77777777" w:rsidR="00530900" w:rsidRDefault="00530900">
            <w:pPr>
              <w:cnfStyle w:val="000000100000" w:firstRow="0" w:lastRow="0" w:firstColumn="0" w:lastColumn="0" w:oddVBand="0" w:evenVBand="0" w:oddHBand="1" w:evenHBand="0" w:firstRowFirstColumn="0" w:firstRowLastColumn="0" w:lastRowFirstColumn="0" w:lastRowLastColumn="0"/>
            </w:pPr>
          </w:p>
        </w:tc>
        <w:tc>
          <w:tcPr>
            <w:tcW w:w="2127" w:type="dxa"/>
          </w:tcPr>
          <w:p w14:paraId="4C258353" w14:textId="77777777" w:rsidR="00530900" w:rsidRDefault="00530900">
            <w:pPr>
              <w:cnfStyle w:val="000000100000" w:firstRow="0" w:lastRow="0" w:firstColumn="0" w:lastColumn="0" w:oddVBand="0" w:evenVBand="0" w:oddHBand="1" w:evenHBand="0" w:firstRowFirstColumn="0" w:firstRowLastColumn="0" w:lastRowFirstColumn="0" w:lastRowLastColumn="0"/>
            </w:pPr>
          </w:p>
        </w:tc>
        <w:tc>
          <w:tcPr>
            <w:tcW w:w="3537" w:type="dxa"/>
          </w:tcPr>
          <w:p w14:paraId="562BEFE7" w14:textId="77777777" w:rsidR="00530900" w:rsidRDefault="00530900">
            <w:pPr>
              <w:cnfStyle w:val="000000100000" w:firstRow="0" w:lastRow="0" w:firstColumn="0" w:lastColumn="0" w:oddVBand="0" w:evenVBand="0" w:oddHBand="1" w:evenHBand="0" w:firstRowFirstColumn="0" w:firstRowLastColumn="0" w:lastRowFirstColumn="0" w:lastRowLastColumn="0"/>
            </w:pPr>
          </w:p>
        </w:tc>
      </w:tr>
    </w:tbl>
    <w:p w14:paraId="6FA20A8B" w14:textId="77777777" w:rsidR="00530900" w:rsidRPr="001E776D" w:rsidRDefault="00530900" w:rsidP="00530900">
      <w:pPr>
        <w:rPr>
          <w:rStyle w:val="Strong"/>
        </w:rPr>
      </w:pPr>
      <w:r>
        <w:rPr>
          <w:rStyle w:val="Strong"/>
        </w:rPr>
        <w:t>Part 3 – planning the separation</w:t>
      </w:r>
    </w:p>
    <w:p w14:paraId="367B68EA" w14:textId="0CF5135F" w:rsidR="00530900" w:rsidRDefault="008523D4" w:rsidP="000B5FF7">
      <w:pPr>
        <w:pStyle w:val="ListNumber"/>
      </w:pPr>
      <w:r>
        <w:t xml:space="preserve">Construct a </w:t>
      </w:r>
      <w:r w:rsidR="003D7792">
        <w:t>flowchart showing</w:t>
      </w:r>
      <w:r w:rsidR="002E1E3A">
        <w:t xml:space="preserve"> the sequence of the separation techniques</w:t>
      </w:r>
      <w:r w:rsidR="005C429C">
        <w:t>:</w:t>
      </w:r>
    </w:p>
    <w:p w14:paraId="27E769B0" w14:textId="6CD43291" w:rsidR="00AE030A" w:rsidRPr="00AE030A" w:rsidRDefault="00AE030A" w:rsidP="00280A50">
      <w:pPr>
        <w:pStyle w:val="ListBullet2"/>
      </w:pPr>
      <w:r w:rsidRPr="00AE030A">
        <w:t>Start with a clear purpose as a title</w:t>
      </w:r>
      <w:r w:rsidR="005C429C">
        <w:t>.</w:t>
      </w:r>
    </w:p>
    <w:p w14:paraId="73CE4140" w14:textId="3E4377C0" w:rsidR="00AE030A" w:rsidRPr="00AE030A" w:rsidRDefault="00AE030A" w:rsidP="00280A50">
      <w:pPr>
        <w:pStyle w:val="ListBullet2"/>
      </w:pPr>
      <w:r w:rsidRPr="00AE030A">
        <w:t>Identify the process you are trying to show</w:t>
      </w:r>
      <w:r w:rsidR="005C429C">
        <w:t>.</w:t>
      </w:r>
    </w:p>
    <w:p w14:paraId="4AAA3CEB" w14:textId="249D9A13" w:rsidR="00AE030A" w:rsidRPr="00AE030A" w:rsidRDefault="00AE030A" w:rsidP="00280A50">
      <w:pPr>
        <w:pStyle w:val="ListBullet2"/>
      </w:pPr>
      <w:r w:rsidRPr="00AE030A">
        <w:t>Use a square box to represent a process</w:t>
      </w:r>
      <w:r w:rsidR="005C429C">
        <w:t>.</w:t>
      </w:r>
    </w:p>
    <w:p w14:paraId="7FEFE932" w14:textId="316F3C8A" w:rsidR="00AE030A" w:rsidRPr="00AE030A" w:rsidRDefault="00AE030A" w:rsidP="00280A50">
      <w:pPr>
        <w:pStyle w:val="ListBullet2"/>
      </w:pPr>
      <w:r w:rsidRPr="00AE030A">
        <w:t>Use a round shape to represent where a substance has been removed</w:t>
      </w:r>
      <w:r w:rsidR="005C429C">
        <w:t>.</w:t>
      </w:r>
    </w:p>
    <w:p w14:paraId="31D21D99" w14:textId="3C1D365C" w:rsidR="00AE030A" w:rsidRDefault="00AE030A" w:rsidP="00280A50">
      <w:pPr>
        <w:pStyle w:val="ListBullet2"/>
      </w:pPr>
      <w:r w:rsidRPr="00AE030A">
        <w:t>Use arrows to connect the steps showing the order</w:t>
      </w:r>
      <w:r w:rsidR="005C429C">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Blank space for a student response."/>
      </w:tblPr>
      <w:tblGrid>
        <w:gridCol w:w="9628"/>
      </w:tblGrid>
      <w:tr w:rsidR="00BC4407" w14:paraId="54DA228E" w14:textId="77777777" w:rsidTr="00BC4407">
        <w:trPr>
          <w:trHeight w:val="8795"/>
        </w:trPr>
        <w:tc>
          <w:tcPr>
            <w:tcW w:w="9628" w:type="dxa"/>
            <w:tcBorders>
              <w:top w:val="single" w:sz="4" w:space="0" w:color="auto"/>
              <w:left w:val="single" w:sz="4" w:space="0" w:color="auto"/>
              <w:bottom w:val="single" w:sz="4" w:space="0" w:color="auto"/>
              <w:right w:val="single" w:sz="4" w:space="0" w:color="auto"/>
            </w:tcBorders>
          </w:tcPr>
          <w:p w14:paraId="658906E3" w14:textId="77777777" w:rsidR="00BC4407" w:rsidRDefault="00BC4407" w:rsidP="004613ED"/>
        </w:tc>
      </w:tr>
    </w:tbl>
    <w:p w14:paraId="0F14BBA7" w14:textId="0F0D3A27" w:rsidR="001D7D8C" w:rsidRPr="007C6B1F" w:rsidRDefault="001D7D8C" w:rsidP="001D7D8C">
      <w:pPr>
        <w:rPr>
          <w:rStyle w:val="Strong"/>
        </w:rPr>
      </w:pPr>
      <w:r w:rsidRPr="007C6B1F">
        <w:rPr>
          <w:rStyle w:val="Strong"/>
        </w:rPr>
        <w:t>Part 4</w:t>
      </w:r>
      <w:r>
        <w:rPr>
          <w:rStyle w:val="Strong"/>
        </w:rPr>
        <w:t xml:space="preserve"> –</w:t>
      </w:r>
      <w:r w:rsidRPr="007C6B1F">
        <w:rPr>
          <w:rStyle w:val="Strong"/>
        </w:rPr>
        <w:t xml:space="preserve"> writing</w:t>
      </w:r>
      <w:r>
        <w:rPr>
          <w:rStyle w:val="Strong"/>
        </w:rPr>
        <w:t xml:space="preserve"> </w:t>
      </w:r>
      <w:r w:rsidRPr="007C6B1F">
        <w:rPr>
          <w:rStyle w:val="Strong"/>
        </w:rPr>
        <w:t>a method</w:t>
      </w:r>
    </w:p>
    <w:p w14:paraId="296FA6C0" w14:textId="29D802E1" w:rsidR="001D7D8C" w:rsidRDefault="001D7D8C" w:rsidP="000B5FF7">
      <w:pPr>
        <w:pStyle w:val="ListNumber"/>
      </w:pPr>
      <w:r>
        <w:t xml:space="preserve">Complete the scaffold below to write a method for the complete separation of the </w:t>
      </w:r>
      <w:r w:rsidR="005C429C">
        <w:t xml:space="preserve">3 </w:t>
      </w:r>
      <w:r>
        <w:t>substances in your mixture.</w:t>
      </w:r>
    </w:p>
    <w:p w14:paraId="3B5CD1C1" w14:textId="73CF39C1" w:rsidR="001D7D8C" w:rsidRPr="00AB179B" w:rsidRDefault="001D7D8C" w:rsidP="001D7D8C">
      <w:pPr>
        <w:rPr>
          <w:rStyle w:val="Strong"/>
        </w:rPr>
      </w:pPr>
      <w:r w:rsidRPr="00AB179B">
        <w:rPr>
          <w:rStyle w:val="Strong"/>
        </w:rPr>
        <w:t>Equipment</w:t>
      </w:r>
      <w:r w:rsidR="005C429C">
        <w:rPr>
          <w:rStyle w:val="Strong"/>
        </w:rPr>
        <w:t xml:space="preserve"> list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Blank space for a student response."/>
      </w:tblPr>
      <w:tblGrid>
        <w:gridCol w:w="9628"/>
      </w:tblGrid>
      <w:tr w:rsidR="001D7D8C" w14:paraId="3CADE917" w14:textId="77777777" w:rsidTr="00287EE8">
        <w:trPr>
          <w:trHeight w:val="2576"/>
        </w:trPr>
        <w:tc>
          <w:tcPr>
            <w:tcW w:w="9628" w:type="dxa"/>
            <w:tcBorders>
              <w:top w:val="single" w:sz="4" w:space="0" w:color="auto"/>
              <w:left w:val="single" w:sz="4" w:space="0" w:color="auto"/>
              <w:bottom w:val="single" w:sz="4" w:space="0" w:color="auto"/>
              <w:right w:val="single" w:sz="4" w:space="0" w:color="auto"/>
            </w:tcBorders>
          </w:tcPr>
          <w:p w14:paraId="72E7AB92" w14:textId="77777777" w:rsidR="001D7D8C" w:rsidRDefault="001D7D8C"/>
        </w:tc>
      </w:tr>
    </w:tbl>
    <w:p w14:paraId="76D3E44E" w14:textId="77777777" w:rsidR="001D7D8C" w:rsidRPr="00AB179B" w:rsidRDefault="001D7D8C" w:rsidP="001D7D8C">
      <w:pPr>
        <w:rPr>
          <w:rStyle w:val="Strong"/>
        </w:rPr>
      </w:pPr>
      <w:r w:rsidRPr="00AB179B">
        <w:rPr>
          <w:rStyle w:val="Strong"/>
        </w:rPr>
        <w:t>Procedure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Blank space for a student response."/>
      </w:tblPr>
      <w:tblGrid>
        <w:gridCol w:w="9628"/>
      </w:tblGrid>
      <w:tr w:rsidR="001D7D8C" w14:paraId="724DB216" w14:textId="77777777" w:rsidTr="00287EE8">
        <w:trPr>
          <w:trHeight w:val="4607"/>
        </w:trPr>
        <w:tc>
          <w:tcPr>
            <w:tcW w:w="9628" w:type="dxa"/>
            <w:tcBorders>
              <w:top w:val="single" w:sz="4" w:space="0" w:color="auto"/>
              <w:left w:val="single" w:sz="4" w:space="0" w:color="auto"/>
              <w:bottom w:val="single" w:sz="4" w:space="0" w:color="auto"/>
              <w:right w:val="single" w:sz="4" w:space="0" w:color="auto"/>
            </w:tcBorders>
          </w:tcPr>
          <w:p w14:paraId="39EA7315" w14:textId="77777777" w:rsidR="001D7D8C" w:rsidRDefault="001D7D8C"/>
        </w:tc>
      </w:tr>
    </w:tbl>
    <w:p w14:paraId="29B5DE72" w14:textId="67D96CC2" w:rsidR="001D7D8C" w:rsidRDefault="005C429C" w:rsidP="001D7D8C">
      <w:pPr>
        <w:rPr>
          <w:rStyle w:val="Strong"/>
        </w:rPr>
      </w:pPr>
      <w:r>
        <w:rPr>
          <w:rStyle w:val="Strong"/>
        </w:rPr>
        <w:t>Risk assessment</w:t>
      </w:r>
    </w:p>
    <w:p w14:paraId="412376FB" w14:textId="65F166F3" w:rsidR="001D7D8C" w:rsidRDefault="001D7D8C" w:rsidP="001D7D8C">
      <w:pPr>
        <w:pStyle w:val="Caption"/>
      </w:pPr>
      <w:r>
        <w:t xml:space="preserve">Table </w:t>
      </w:r>
      <w:r w:rsidR="00CD7E65">
        <w:t>3</w:t>
      </w:r>
      <w:r>
        <w:t xml:space="preserve"> – risk assessment</w:t>
      </w:r>
    </w:p>
    <w:tbl>
      <w:tblPr>
        <w:tblStyle w:val="Tableheader"/>
        <w:tblW w:w="0" w:type="auto"/>
        <w:tblLook w:val="04A0" w:firstRow="1" w:lastRow="0" w:firstColumn="1" w:lastColumn="0" w:noHBand="0" w:noVBand="1"/>
        <w:tblDescription w:val="Risk assessment table. Blank cells present for student responses."/>
      </w:tblPr>
      <w:tblGrid>
        <w:gridCol w:w="3209"/>
        <w:gridCol w:w="3209"/>
        <w:gridCol w:w="3210"/>
      </w:tblGrid>
      <w:tr w:rsidR="00287EE8" w14:paraId="288F6E36" w14:textId="77777777" w:rsidTr="00287E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1B034955" w14:textId="1E83FDCA" w:rsidR="00287EE8" w:rsidRDefault="00287EE8" w:rsidP="00287EE8">
            <w:r>
              <w:t>Hazard</w:t>
            </w:r>
          </w:p>
        </w:tc>
        <w:tc>
          <w:tcPr>
            <w:tcW w:w="3209" w:type="dxa"/>
          </w:tcPr>
          <w:p w14:paraId="68210CBB" w14:textId="01B04CFE" w:rsidR="00287EE8" w:rsidRDefault="00287EE8" w:rsidP="00287EE8">
            <w:pPr>
              <w:cnfStyle w:val="100000000000" w:firstRow="1" w:lastRow="0" w:firstColumn="0" w:lastColumn="0" w:oddVBand="0" w:evenVBand="0" w:oddHBand="0" w:evenHBand="0" w:firstRowFirstColumn="0" w:firstRowLastColumn="0" w:lastRowFirstColumn="0" w:lastRowLastColumn="0"/>
            </w:pPr>
            <w:r>
              <w:t>Risk</w:t>
            </w:r>
          </w:p>
        </w:tc>
        <w:tc>
          <w:tcPr>
            <w:tcW w:w="3210" w:type="dxa"/>
          </w:tcPr>
          <w:p w14:paraId="56F24D61" w14:textId="55E2D691" w:rsidR="00287EE8" w:rsidRDefault="005C429C" w:rsidP="00287EE8">
            <w:pPr>
              <w:cnfStyle w:val="100000000000" w:firstRow="1" w:lastRow="0" w:firstColumn="0" w:lastColumn="0" w:oddVBand="0" w:evenVBand="0" w:oddHBand="0" w:evenHBand="0" w:firstRowFirstColumn="0" w:firstRowLastColumn="0" w:lastRowFirstColumn="0" w:lastRowLastColumn="0"/>
            </w:pPr>
            <w:r>
              <w:t>Management</w:t>
            </w:r>
          </w:p>
        </w:tc>
      </w:tr>
      <w:tr w:rsidR="00287EE8" w14:paraId="5C21CBD0" w14:textId="77777777" w:rsidTr="00287E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89A9BD5" w14:textId="77777777" w:rsidR="00287EE8" w:rsidRDefault="00287EE8" w:rsidP="00287EE8"/>
        </w:tc>
        <w:tc>
          <w:tcPr>
            <w:tcW w:w="3209" w:type="dxa"/>
          </w:tcPr>
          <w:p w14:paraId="0E5917AB" w14:textId="77777777" w:rsidR="00287EE8" w:rsidRDefault="00287EE8" w:rsidP="00287EE8">
            <w:pPr>
              <w:cnfStyle w:val="000000100000" w:firstRow="0" w:lastRow="0" w:firstColumn="0" w:lastColumn="0" w:oddVBand="0" w:evenVBand="0" w:oddHBand="1" w:evenHBand="0" w:firstRowFirstColumn="0" w:firstRowLastColumn="0" w:lastRowFirstColumn="0" w:lastRowLastColumn="0"/>
            </w:pPr>
          </w:p>
        </w:tc>
        <w:tc>
          <w:tcPr>
            <w:tcW w:w="3210" w:type="dxa"/>
          </w:tcPr>
          <w:p w14:paraId="0AEDB412" w14:textId="77777777" w:rsidR="00287EE8" w:rsidRDefault="00287EE8" w:rsidP="00287EE8">
            <w:pPr>
              <w:cnfStyle w:val="000000100000" w:firstRow="0" w:lastRow="0" w:firstColumn="0" w:lastColumn="0" w:oddVBand="0" w:evenVBand="0" w:oddHBand="1" w:evenHBand="0" w:firstRowFirstColumn="0" w:firstRowLastColumn="0" w:lastRowFirstColumn="0" w:lastRowLastColumn="0"/>
            </w:pPr>
          </w:p>
        </w:tc>
      </w:tr>
      <w:tr w:rsidR="00287EE8" w14:paraId="058531E4" w14:textId="77777777" w:rsidTr="00287E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31C608D2" w14:textId="77777777" w:rsidR="00287EE8" w:rsidRDefault="00287EE8" w:rsidP="00287EE8"/>
        </w:tc>
        <w:tc>
          <w:tcPr>
            <w:tcW w:w="3209" w:type="dxa"/>
          </w:tcPr>
          <w:p w14:paraId="154D3077" w14:textId="77777777" w:rsidR="00287EE8" w:rsidRDefault="00287EE8" w:rsidP="00287EE8">
            <w:pPr>
              <w:cnfStyle w:val="000000010000" w:firstRow="0" w:lastRow="0" w:firstColumn="0" w:lastColumn="0" w:oddVBand="0" w:evenVBand="0" w:oddHBand="0" w:evenHBand="1" w:firstRowFirstColumn="0" w:firstRowLastColumn="0" w:lastRowFirstColumn="0" w:lastRowLastColumn="0"/>
            </w:pPr>
          </w:p>
        </w:tc>
        <w:tc>
          <w:tcPr>
            <w:tcW w:w="3210" w:type="dxa"/>
          </w:tcPr>
          <w:p w14:paraId="4D490658" w14:textId="77777777" w:rsidR="00287EE8" w:rsidRDefault="00287EE8" w:rsidP="00287EE8">
            <w:pPr>
              <w:cnfStyle w:val="000000010000" w:firstRow="0" w:lastRow="0" w:firstColumn="0" w:lastColumn="0" w:oddVBand="0" w:evenVBand="0" w:oddHBand="0" w:evenHBand="1" w:firstRowFirstColumn="0" w:firstRowLastColumn="0" w:lastRowFirstColumn="0" w:lastRowLastColumn="0"/>
            </w:pPr>
          </w:p>
        </w:tc>
      </w:tr>
      <w:tr w:rsidR="00287EE8" w14:paraId="2CC53FBB" w14:textId="77777777" w:rsidTr="00287E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ABAF7F7" w14:textId="77777777" w:rsidR="00287EE8" w:rsidRDefault="00287EE8" w:rsidP="00287EE8"/>
        </w:tc>
        <w:tc>
          <w:tcPr>
            <w:tcW w:w="3209" w:type="dxa"/>
          </w:tcPr>
          <w:p w14:paraId="21C7A203" w14:textId="77777777" w:rsidR="00287EE8" w:rsidRDefault="00287EE8" w:rsidP="00287EE8">
            <w:pPr>
              <w:cnfStyle w:val="000000100000" w:firstRow="0" w:lastRow="0" w:firstColumn="0" w:lastColumn="0" w:oddVBand="0" w:evenVBand="0" w:oddHBand="1" w:evenHBand="0" w:firstRowFirstColumn="0" w:firstRowLastColumn="0" w:lastRowFirstColumn="0" w:lastRowLastColumn="0"/>
            </w:pPr>
          </w:p>
        </w:tc>
        <w:tc>
          <w:tcPr>
            <w:tcW w:w="3210" w:type="dxa"/>
          </w:tcPr>
          <w:p w14:paraId="029F1A6B" w14:textId="77777777" w:rsidR="00287EE8" w:rsidRDefault="00287EE8" w:rsidP="00287EE8">
            <w:pPr>
              <w:cnfStyle w:val="000000100000" w:firstRow="0" w:lastRow="0" w:firstColumn="0" w:lastColumn="0" w:oddVBand="0" w:evenVBand="0" w:oddHBand="1" w:evenHBand="0" w:firstRowFirstColumn="0" w:firstRowLastColumn="0" w:lastRowFirstColumn="0" w:lastRowLastColumn="0"/>
            </w:pPr>
          </w:p>
        </w:tc>
      </w:tr>
      <w:tr w:rsidR="005C429C" w14:paraId="4EBCB33A" w14:textId="77777777" w:rsidTr="00287E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029425A" w14:textId="77777777" w:rsidR="005C429C" w:rsidRDefault="005C429C" w:rsidP="00287EE8"/>
        </w:tc>
        <w:tc>
          <w:tcPr>
            <w:tcW w:w="3209" w:type="dxa"/>
          </w:tcPr>
          <w:p w14:paraId="29E35A47" w14:textId="77777777" w:rsidR="005C429C" w:rsidRDefault="005C429C" w:rsidP="00287EE8">
            <w:pPr>
              <w:cnfStyle w:val="000000010000" w:firstRow="0" w:lastRow="0" w:firstColumn="0" w:lastColumn="0" w:oddVBand="0" w:evenVBand="0" w:oddHBand="0" w:evenHBand="1" w:firstRowFirstColumn="0" w:firstRowLastColumn="0" w:lastRowFirstColumn="0" w:lastRowLastColumn="0"/>
            </w:pPr>
          </w:p>
        </w:tc>
        <w:tc>
          <w:tcPr>
            <w:tcW w:w="3210" w:type="dxa"/>
          </w:tcPr>
          <w:p w14:paraId="120B18A2" w14:textId="77777777" w:rsidR="005C429C" w:rsidRDefault="005C429C" w:rsidP="00287EE8">
            <w:pPr>
              <w:cnfStyle w:val="000000010000" w:firstRow="0" w:lastRow="0" w:firstColumn="0" w:lastColumn="0" w:oddVBand="0" w:evenVBand="0" w:oddHBand="0" w:evenHBand="1" w:firstRowFirstColumn="0" w:firstRowLastColumn="0" w:lastRowFirstColumn="0" w:lastRowLastColumn="0"/>
            </w:pPr>
          </w:p>
        </w:tc>
      </w:tr>
    </w:tbl>
    <w:p w14:paraId="4107F5CF" w14:textId="77777777" w:rsidR="001D7D8C" w:rsidRPr="0013383E" w:rsidRDefault="001D7D8C" w:rsidP="001D7D8C">
      <w:pPr>
        <w:rPr>
          <w:rStyle w:val="Strong"/>
        </w:rPr>
      </w:pPr>
      <w:r w:rsidRPr="0013383E">
        <w:rPr>
          <w:rStyle w:val="Strong"/>
        </w:rPr>
        <w:t>Part 5 – results</w:t>
      </w:r>
    </w:p>
    <w:p w14:paraId="696DCEF4" w14:textId="544936A6" w:rsidR="001D7D8C" w:rsidRDefault="001D7D8C" w:rsidP="000B5FF7">
      <w:pPr>
        <w:pStyle w:val="ListNumber"/>
      </w:pPr>
      <w:r>
        <w:t xml:space="preserve">Conduct your separation and record the masses of the </w:t>
      </w:r>
      <w:r w:rsidR="003B2877">
        <w:t xml:space="preserve">3 </w:t>
      </w:r>
      <w:r>
        <w:t>substances below. Provide possible explanations for any differences between your measured masses and the initial masses as provided by your teacher.</w:t>
      </w:r>
    </w:p>
    <w:p w14:paraId="34A94ECB" w14:textId="2C21F553" w:rsidR="001D7D8C" w:rsidRPr="00AD1E38" w:rsidRDefault="001D7D8C" w:rsidP="001D7D8C">
      <w:pPr>
        <w:pStyle w:val="Caption"/>
      </w:pPr>
      <w:r>
        <w:t xml:space="preserve">Table </w:t>
      </w:r>
      <w:r w:rsidR="00CD7E65">
        <w:t>4</w:t>
      </w:r>
      <w:r>
        <w:t xml:space="preserve"> – summary of results</w:t>
      </w:r>
    </w:p>
    <w:tbl>
      <w:tblPr>
        <w:tblStyle w:val="Tableheader"/>
        <w:tblW w:w="0" w:type="auto"/>
        <w:tblLook w:val="04A0" w:firstRow="1" w:lastRow="0" w:firstColumn="1" w:lastColumn="0" w:noHBand="0" w:noVBand="1"/>
        <w:tblDescription w:val="Table with blank spaces for students to record their results."/>
      </w:tblPr>
      <w:tblGrid>
        <w:gridCol w:w="1980"/>
        <w:gridCol w:w="1701"/>
        <w:gridCol w:w="1701"/>
        <w:gridCol w:w="4246"/>
      </w:tblGrid>
      <w:tr w:rsidR="001D7D8C" w14:paraId="7C4FC5F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noWrap/>
          </w:tcPr>
          <w:p w14:paraId="5E4087A7" w14:textId="77777777" w:rsidR="001D7D8C" w:rsidRDefault="001D7D8C">
            <w:r>
              <w:t>Substance</w:t>
            </w:r>
          </w:p>
        </w:tc>
        <w:tc>
          <w:tcPr>
            <w:tcW w:w="1701" w:type="dxa"/>
            <w:noWrap/>
          </w:tcPr>
          <w:p w14:paraId="6CA0FD90" w14:textId="77777777" w:rsidR="001D7D8C" w:rsidRDefault="001D7D8C">
            <w:pPr>
              <w:cnfStyle w:val="100000000000" w:firstRow="1" w:lastRow="0" w:firstColumn="0" w:lastColumn="0" w:oddVBand="0" w:evenVBand="0" w:oddHBand="0" w:evenHBand="0" w:firstRowFirstColumn="0" w:firstRowLastColumn="0" w:lastRowFirstColumn="0" w:lastRowLastColumn="0"/>
            </w:pPr>
            <w:r>
              <w:t>Measured mass after separation (g)</w:t>
            </w:r>
          </w:p>
        </w:tc>
        <w:tc>
          <w:tcPr>
            <w:tcW w:w="1701" w:type="dxa"/>
            <w:noWrap/>
          </w:tcPr>
          <w:p w14:paraId="772C6CBA" w14:textId="77777777" w:rsidR="001D7D8C" w:rsidRDefault="001D7D8C">
            <w:pPr>
              <w:cnfStyle w:val="100000000000" w:firstRow="1" w:lastRow="0" w:firstColumn="0" w:lastColumn="0" w:oddVBand="0" w:evenVBand="0" w:oddHBand="0" w:evenHBand="0" w:firstRowFirstColumn="0" w:firstRowLastColumn="0" w:lastRowFirstColumn="0" w:lastRowLastColumn="0"/>
            </w:pPr>
            <w:r>
              <w:t>Initial mass (provided by teacher) (g)</w:t>
            </w:r>
          </w:p>
        </w:tc>
        <w:tc>
          <w:tcPr>
            <w:tcW w:w="4246" w:type="dxa"/>
            <w:noWrap/>
          </w:tcPr>
          <w:p w14:paraId="7E541FAA" w14:textId="77777777" w:rsidR="001D7D8C" w:rsidRDefault="001D7D8C">
            <w:pPr>
              <w:cnfStyle w:val="100000000000" w:firstRow="1" w:lastRow="0" w:firstColumn="0" w:lastColumn="0" w:oddVBand="0" w:evenVBand="0" w:oddHBand="0" w:evenHBand="0" w:firstRowFirstColumn="0" w:firstRowLastColumn="0" w:lastRowFirstColumn="0" w:lastRowLastColumn="0"/>
            </w:pPr>
            <w:r>
              <w:t>Possible explanation for any differences in mass</w:t>
            </w:r>
          </w:p>
        </w:tc>
      </w:tr>
      <w:tr w:rsidR="001D7D8C" w14:paraId="61031117" w14:textId="77777777">
        <w:trPr>
          <w:cnfStyle w:val="000000100000" w:firstRow="0" w:lastRow="0" w:firstColumn="0" w:lastColumn="0" w:oddVBand="0" w:evenVBand="0" w:oddHBand="1" w:evenHBand="0" w:firstRowFirstColumn="0" w:firstRowLastColumn="0" w:lastRowFirstColumn="0" w:lastRowLastColumn="0"/>
          <w:trHeight w:val="1139"/>
        </w:trPr>
        <w:tc>
          <w:tcPr>
            <w:cnfStyle w:val="001000000000" w:firstRow="0" w:lastRow="0" w:firstColumn="1" w:lastColumn="0" w:oddVBand="0" w:evenVBand="0" w:oddHBand="0" w:evenHBand="0" w:firstRowFirstColumn="0" w:firstRowLastColumn="0" w:lastRowFirstColumn="0" w:lastRowLastColumn="0"/>
            <w:tcW w:w="0" w:type="dxa"/>
          </w:tcPr>
          <w:p w14:paraId="1B69EB99" w14:textId="34F7A0A9" w:rsidR="001D7D8C" w:rsidRDefault="001D7D8C"/>
        </w:tc>
        <w:tc>
          <w:tcPr>
            <w:tcW w:w="0" w:type="dxa"/>
          </w:tcPr>
          <w:p w14:paraId="49800AD9" w14:textId="77777777" w:rsidR="001D7D8C" w:rsidRDefault="001D7D8C">
            <w:pPr>
              <w:cnfStyle w:val="000000100000" w:firstRow="0" w:lastRow="0" w:firstColumn="0" w:lastColumn="0" w:oddVBand="0" w:evenVBand="0" w:oddHBand="1" w:evenHBand="0" w:firstRowFirstColumn="0" w:firstRowLastColumn="0" w:lastRowFirstColumn="0" w:lastRowLastColumn="0"/>
            </w:pPr>
          </w:p>
        </w:tc>
        <w:tc>
          <w:tcPr>
            <w:tcW w:w="0" w:type="dxa"/>
          </w:tcPr>
          <w:p w14:paraId="502CFE7F" w14:textId="77777777" w:rsidR="001D7D8C" w:rsidRDefault="001D7D8C">
            <w:pPr>
              <w:cnfStyle w:val="000000100000" w:firstRow="0" w:lastRow="0" w:firstColumn="0" w:lastColumn="0" w:oddVBand="0" w:evenVBand="0" w:oddHBand="1" w:evenHBand="0" w:firstRowFirstColumn="0" w:firstRowLastColumn="0" w:lastRowFirstColumn="0" w:lastRowLastColumn="0"/>
            </w:pPr>
          </w:p>
        </w:tc>
        <w:tc>
          <w:tcPr>
            <w:tcW w:w="0" w:type="dxa"/>
          </w:tcPr>
          <w:p w14:paraId="692C3BE8" w14:textId="77777777" w:rsidR="001D7D8C" w:rsidRDefault="001D7D8C">
            <w:pPr>
              <w:cnfStyle w:val="000000100000" w:firstRow="0" w:lastRow="0" w:firstColumn="0" w:lastColumn="0" w:oddVBand="0" w:evenVBand="0" w:oddHBand="1" w:evenHBand="0" w:firstRowFirstColumn="0" w:firstRowLastColumn="0" w:lastRowFirstColumn="0" w:lastRowLastColumn="0"/>
            </w:pPr>
          </w:p>
        </w:tc>
      </w:tr>
      <w:tr w:rsidR="001D7D8C" w14:paraId="3212989E" w14:textId="77777777">
        <w:trPr>
          <w:cnfStyle w:val="000000010000" w:firstRow="0" w:lastRow="0" w:firstColumn="0" w:lastColumn="0" w:oddVBand="0" w:evenVBand="0" w:oddHBand="0" w:evenHBand="1" w:firstRowFirstColumn="0" w:firstRowLastColumn="0" w:lastRowFirstColumn="0" w:lastRowLastColumn="0"/>
          <w:trHeight w:val="1139"/>
        </w:trPr>
        <w:tc>
          <w:tcPr>
            <w:cnfStyle w:val="001000000000" w:firstRow="0" w:lastRow="0" w:firstColumn="1" w:lastColumn="0" w:oddVBand="0" w:evenVBand="0" w:oddHBand="0" w:evenHBand="0" w:firstRowFirstColumn="0" w:firstRowLastColumn="0" w:lastRowFirstColumn="0" w:lastRowLastColumn="0"/>
            <w:tcW w:w="0" w:type="dxa"/>
          </w:tcPr>
          <w:p w14:paraId="4DB38914" w14:textId="5550BDB2" w:rsidR="001D7D8C" w:rsidRDefault="001D7D8C"/>
        </w:tc>
        <w:tc>
          <w:tcPr>
            <w:tcW w:w="0" w:type="dxa"/>
          </w:tcPr>
          <w:p w14:paraId="7B9EA96A" w14:textId="77777777" w:rsidR="001D7D8C" w:rsidRDefault="001D7D8C">
            <w:pPr>
              <w:cnfStyle w:val="000000010000" w:firstRow="0" w:lastRow="0" w:firstColumn="0" w:lastColumn="0" w:oddVBand="0" w:evenVBand="0" w:oddHBand="0" w:evenHBand="1" w:firstRowFirstColumn="0" w:firstRowLastColumn="0" w:lastRowFirstColumn="0" w:lastRowLastColumn="0"/>
            </w:pPr>
          </w:p>
        </w:tc>
        <w:tc>
          <w:tcPr>
            <w:tcW w:w="0" w:type="dxa"/>
          </w:tcPr>
          <w:p w14:paraId="10D64FF5" w14:textId="77777777" w:rsidR="001D7D8C" w:rsidRDefault="001D7D8C">
            <w:pPr>
              <w:cnfStyle w:val="000000010000" w:firstRow="0" w:lastRow="0" w:firstColumn="0" w:lastColumn="0" w:oddVBand="0" w:evenVBand="0" w:oddHBand="0" w:evenHBand="1" w:firstRowFirstColumn="0" w:firstRowLastColumn="0" w:lastRowFirstColumn="0" w:lastRowLastColumn="0"/>
            </w:pPr>
          </w:p>
        </w:tc>
        <w:tc>
          <w:tcPr>
            <w:tcW w:w="0" w:type="dxa"/>
          </w:tcPr>
          <w:p w14:paraId="08C614A4" w14:textId="77777777" w:rsidR="001D7D8C" w:rsidRDefault="001D7D8C">
            <w:pPr>
              <w:cnfStyle w:val="000000010000" w:firstRow="0" w:lastRow="0" w:firstColumn="0" w:lastColumn="0" w:oddVBand="0" w:evenVBand="0" w:oddHBand="0" w:evenHBand="1" w:firstRowFirstColumn="0" w:firstRowLastColumn="0" w:lastRowFirstColumn="0" w:lastRowLastColumn="0"/>
            </w:pPr>
          </w:p>
        </w:tc>
      </w:tr>
      <w:tr w:rsidR="001D7D8C" w14:paraId="18764709" w14:textId="77777777">
        <w:trPr>
          <w:cnfStyle w:val="000000100000" w:firstRow="0" w:lastRow="0" w:firstColumn="0" w:lastColumn="0" w:oddVBand="0" w:evenVBand="0" w:oddHBand="1" w:evenHBand="0" w:firstRowFirstColumn="0" w:firstRowLastColumn="0" w:lastRowFirstColumn="0" w:lastRowLastColumn="0"/>
          <w:trHeight w:val="1139"/>
        </w:trPr>
        <w:tc>
          <w:tcPr>
            <w:cnfStyle w:val="001000000000" w:firstRow="0" w:lastRow="0" w:firstColumn="1" w:lastColumn="0" w:oddVBand="0" w:evenVBand="0" w:oddHBand="0" w:evenHBand="0" w:firstRowFirstColumn="0" w:firstRowLastColumn="0" w:lastRowFirstColumn="0" w:lastRowLastColumn="0"/>
            <w:tcW w:w="0" w:type="dxa"/>
          </w:tcPr>
          <w:p w14:paraId="0E75B25A" w14:textId="4AD52C37" w:rsidR="001D7D8C" w:rsidRDefault="001D7D8C"/>
        </w:tc>
        <w:tc>
          <w:tcPr>
            <w:tcW w:w="0" w:type="dxa"/>
          </w:tcPr>
          <w:p w14:paraId="5447EF13" w14:textId="77777777" w:rsidR="001D7D8C" w:rsidRDefault="001D7D8C">
            <w:pPr>
              <w:cnfStyle w:val="000000100000" w:firstRow="0" w:lastRow="0" w:firstColumn="0" w:lastColumn="0" w:oddVBand="0" w:evenVBand="0" w:oddHBand="1" w:evenHBand="0" w:firstRowFirstColumn="0" w:firstRowLastColumn="0" w:lastRowFirstColumn="0" w:lastRowLastColumn="0"/>
            </w:pPr>
          </w:p>
        </w:tc>
        <w:tc>
          <w:tcPr>
            <w:tcW w:w="0" w:type="dxa"/>
          </w:tcPr>
          <w:p w14:paraId="66AB9792" w14:textId="77777777" w:rsidR="001D7D8C" w:rsidRDefault="001D7D8C">
            <w:pPr>
              <w:cnfStyle w:val="000000100000" w:firstRow="0" w:lastRow="0" w:firstColumn="0" w:lastColumn="0" w:oddVBand="0" w:evenVBand="0" w:oddHBand="1" w:evenHBand="0" w:firstRowFirstColumn="0" w:firstRowLastColumn="0" w:lastRowFirstColumn="0" w:lastRowLastColumn="0"/>
            </w:pPr>
          </w:p>
        </w:tc>
        <w:tc>
          <w:tcPr>
            <w:tcW w:w="0" w:type="dxa"/>
          </w:tcPr>
          <w:p w14:paraId="5FE2BCEA" w14:textId="77777777" w:rsidR="001D7D8C" w:rsidRDefault="001D7D8C">
            <w:pPr>
              <w:cnfStyle w:val="000000100000" w:firstRow="0" w:lastRow="0" w:firstColumn="0" w:lastColumn="0" w:oddVBand="0" w:evenVBand="0" w:oddHBand="1" w:evenHBand="0" w:firstRowFirstColumn="0" w:firstRowLastColumn="0" w:lastRowFirstColumn="0" w:lastRowLastColumn="0"/>
            </w:pPr>
          </w:p>
        </w:tc>
      </w:tr>
    </w:tbl>
    <w:p w14:paraId="0C8FD893" w14:textId="5AE01335" w:rsidR="001D7D8C" w:rsidRPr="006F2173" w:rsidRDefault="001D7D8C" w:rsidP="001D7D8C">
      <w:r>
        <w:br w:type="page"/>
      </w:r>
    </w:p>
    <w:p w14:paraId="6EAA2DD6" w14:textId="273DF8AF" w:rsidR="003D293F" w:rsidRPr="00727BBB" w:rsidRDefault="003D293F" w:rsidP="003D293F">
      <w:pPr>
        <w:pStyle w:val="Heading1"/>
      </w:pPr>
      <w:bookmarkStart w:id="64" w:name="_Toc219702962"/>
      <w:bookmarkStart w:id="65" w:name="_Toc227597202"/>
      <w:r w:rsidRPr="00D83348">
        <w:t>3.</w:t>
      </w:r>
      <w:r w:rsidR="00110CF9" w:rsidRPr="00D83348">
        <w:t>5</w:t>
      </w:r>
      <w:r>
        <w:t xml:space="preserve"> </w:t>
      </w:r>
      <w:bookmarkEnd w:id="64"/>
      <w:r w:rsidR="000901CD">
        <w:t>Separation of mixtures in industry</w:t>
      </w:r>
      <w:bookmarkEnd w:id="65"/>
    </w:p>
    <w:p w14:paraId="11AD4A34" w14:textId="15FE475D" w:rsidR="003D293F" w:rsidRPr="007B1C4D" w:rsidRDefault="003D293F" w:rsidP="003D293F">
      <w:pPr>
        <w:pStyle w:val="Caption"/>
      </w:pPr>
      <w:r>
        <w:t xml:space="preserve">Table </w:t>
      </w:r>
      <w:r>
        <w:fldChar w:fldCharType="begin"/>
      </w:r>
      <w:r>
        <w:instrText xml:space="preserve"> SEQ Table \* ARABIC </w:instrText>
      </w:r>
      <w:r>
        <w:fldChar w:fldCharType="separate"/>
      </w:r>
      <w:r w:rsidR="00177CE7">
        <w:rPr>
          <w:noProof/>
        </w:rPr>
        <w:t>19</w:t>
      </w:r>
      <w:r>
        <w:rPr>
          <w:noProof/>
        </w:rPr>
        <w:fldChar w:fldCharType="end"/>
      </w:r>
      <w:r>
        <w:t xml:space="preserve"> – learning intentions and success criteria for 3.</w:t>
      </w:r>
      <w:r w:rsidR="006F38F5">
        <w:t>5</w:t>
      </w:r>
      <w:r>
        <w:t xml:space="preserve"> </w:t>
      </w:r>
      <w:r w:rsidR="00D85AFC">
        <w:t>lesson sequence</w:t>
      </w:r>
    </w:p>
    <w:tbl>
      <w:tblPr>
        <w:tblStyle w:val="Tableheader"/>
        <w:tblW w:w="0" w:type="auto"/>
        <w:tblLook w:val="0420" w:firstRow="1" w:lastRow="0" w:firstColumn="0" w:lastColumn="0" w:noHBand="0" w:noVBand="1"/>
        <w:tblDescription w:val="The table contains the learning intentions and success criteria for this learning sequence. "/>
      </w:tblPr>
      <w:tblGrid>
        <w:gridCol w:w="3964"/>
        <w:gridCol w:w="5584"/>
      </w:tblGrid>
      <w:tr w:rsidR="003D293F" w:rsidRPr="00156F4B" w14:paraId="62DB4D7F" w14:textId="77777777" w:rsidTr="00987D54">
        <w:trPr>
          <w:cnfStyle w:val="100000000000" w:firstRow="1" w:lastRow="0" w:firstColumn="0" w:lastColumn="0" w:oddVBand="0" w:evenVBand="0" w:oddHBand="0" w:evenHBand="0" w:firstRowFirstColumn="0" w:firstRowLastColumn="0" w:lastRowFirstColumn="0" w:lastRowLastColumn="0"/>
        </w:trPr>
        <w:tc>
          <w:tcPr>
            <w:tcW w:w="3964" w:type="dxa"/>
            <w:noWrap/>
          </w:tcPr>
          <w:p w14:paraId="40047040" w14:textId="77777777" w:rsidR="003D293F" w:rsidRPr="00156F4B" w:rsidRDefault="003D293F">
            <w:pPr>
              <w:rPr>
                <w:b w:val="0"/>
              </w:rPr>
            </w:pPr>
            <w:r>
              <w:t>We are learning:</w:t>
            </w:r>
          </w:p>
        </w:tc>
        <w:tc>
          <w:tcPr>
            <w:tcW w:w="5584" w:type="dxa"/>
            <w:noWrap/>
          </w:tcPr>
          <w:p w14:paraId="05532C68" w14:textId="77777777" w:rsidR="003D293F" w:rsidRPr="00156F4B" w:rsidRDefault="003D293F">
            <w:pPr>
              <w:rPr>
                <w:b w:val="0"/>
              </w:rPr>
            </w:pPr>
            <w:r>
              <w:t>I can:</w:t>
            </w:r>
          </w:p>
        </w:tc>
      </w:tr>
      <w:tr w:rsidR="003D293F" w:rsidRPr="00156F4B" w14:paraId="5A044AD0" w14:textId="77777777" w:rsidTr="00987D54">
        <w:trPr>
          <w:cnfStyle w:val="000000100000" w:firstRow="0" w:lastRow="0" w:firstColumn="0" w:lastColumn="0" w:oddVBand="0" w:evenVBand="0" w:oddHBand="1" w:evenHBand="0" w:firstRowFirstColumn="0" w:firstRowLastColumn="0" w:lastRowFirstColumn="0" w:lastRowLastColumn="0"/>
        </w:trPr>
        <w:tc>
          <w:tcPr>
            <w:tcW w:w="3964" w:type="dxa"/>
          </w:tcPr>
          <w:p w14:paraId="1238F86D" w14:textId="328033E5" w:rsidR="003D293F" w:rsidRPr="0030701B" w:rsidRDefault="00711BE8">
            <w:pPr>
              <w:pStyle w:val="ListBullet"/>
            </w:pPr>
            <w:r w:rsidRPr="00E900D4">
              <w:t xml:space="preserve">to explain how the properties of substances enable </w:t>
            </w:r>
            <w:r w:rsidR="001F6862">
              <w:t xml:space="preserve">the </w:t>
            </w:r>
            <w:r w:rsidRPr="00E900D4">
              <w:t>separation of mixtures</w:t>
            </w:r>
          </w:p>
        </w:tc>
        <w:tc>
          <w:tcPr>
            <w:tcW w:w="5584" w:type="dxa"/>
          </w:tcPr>
          <w:p w14:paraId="5229D3EE" w14:textId="61718448" w:rsidR="00C319E1" w:rsidRDefault="00C319E1">
            <w:pPr>
              <w:pStyle w:val="ListBullet"/>
            </w:pPr>
            <w:r>
              <w:t xml:space="preserve">identify </w:t>
            </w:r>
            <w:r w:rsidR="000A3CC6">
              <w:t xml:space="preserve">some common </w:t>
            </w:r>
            <w:r>
              <w:t>separation techniques</w:t>
            </w:r>
          </w:p>
          <w:p w14:paraId="5449E456" w14:textId="56E97D7E" w:rsidR="008F0963" w:rsidRDefault="008F0963">
            <w:pPr>
              <w:pStyle w:val="ListBullet"/>
            </w:pPr>
            <w:r>
              <w:t xml:space="preserve">outline the separation technique used in </w:t>
            </w:r>
            <w:r w:rsidR="00C319E1">
              <w:t>sugar production, salt production</w:t>
            </w:r>
            <w:r w:rsidR="00E0018D">
              <w:t>, refining petroleum and in dairy cream production</w:t>
            </w:r>
          </w:p>
          <w:p w14:paraId="2E9F27AB" w14:textId="52AA7B61" w:rsidR="003D293F" w:rsidRPr="0030701B" w:rsidRDefault="00193AD4">
            <w:pPr>
              <w:pStyle w:val="ListBullet"/>
            </w:pPr>
            <w:r>
              <w:t>explain</w:t>
            </w:r>
            <w:r w:rsidR="003D293F" w:rsidRPr="0030701B">
              <w:t xml:space="preserve"> an industrial </w:t>
            </w:r>
            <w:r w:rsidR="00FD3107">
              <w:t xml:space="preserve">process </w:t>
            </w:r>
            <w:r w:rsidR="001F6862">
              <w:t>that</w:t>
            </w:r>
            <w:r w:rsidR="00FD3107">
              <w:t xml:space="preserve"> uses a separation technique</w:t>
            </w:r>
          </w:p>
          <w:p w14:paraId="6091F22B" w14:textId="13129AA4" w:rsidR="003D293F" w:rsidRPr="0030701B" w:rsidRDefault="009526DB">
            <w:pPr>
              <w:pStyle w:val="ListBullet"/>
            </w:pPr>
            <w:r>
              <w:t xml:space="preserve">produce an infographic </w:t>
            </w:r>
            <w:r w:rsidR="001F6862">
              <w:t>that</w:t>
            </w:r>
            <w:r>
              <w:t xml:space="preserve"> communicates information about the separation techniques used in an industrial process</w:t>
            </w:r>
          </w:p>
        </w:tc>
      </w:tr>
      <w:tr w:rsidR="003D293F" w:rsidRPr="00156F4B" w14:paraId="2A1BF1F1" w14:textId="77777777" w:rsidTr="00987D54">
        <w:trPr>
          <w:cnfStyle w:val="000000010000" w:firstRow="0" w:lastRow="0" w:firstColumn="0" w:lastColumn="0" w:oddVBand="0" w:evenVBand="0" w:oddHBand="0" w:evenHBand="1" w:firstRowFirstColumn="0" w:firstRowLastColumn="0" w:lastRowFirstColumn="0" w:lastRowLastColumn="0"/>
        </w:trPr>
        <w:tc>
          <w:tcPr>
            <w:tcW w:w="3964" w:type="dxa"/>
          </w:tcPr>
          <w:p w14:paraId="71B6FCAE" w14:textId="6E878E02" w:rsidR="003D293F" w:rsidRPr="0030701B" w:rsidRDefault="007B0FFB" w:rsidP="007B0FFB">
            <w:pPr>
              <w:pStyle w:val="ListBullet"/>
            </w:pPr>
            <w:r>
              <w:t>to conduct a secondary source investigation.</w:t>
            </w:r>
          </w:p>
        </w:tc>
        <w:tc>
          <w:tcPr>
            <w:tcW w:w="5584" w:type="dxa"/>
          </w:tcPr>
          <w:p w14:paraId="0EFDEFCA" w14:textId="77777777" w:rsidR="003D293F" w:rsidRDefault="000060F5">
            <w:pPr>
              <w:pStyle w:val="ListBullet"/>
            </w:pPr>
            <w:r>
              <w:t>locate sources of information relevant to the topic being investigated</w:t>
            </w:r>
          </w:p>
          <w:p w14:paraId="703B9238" w14:textId="77777777" w:rsidR="000060F5" w:rsidRDefault="000060F5">
            <w:pPr>
              <w:pStyle w:val="ListBullet"/>
            </w:pPr>
            <w:r>
              <w:t>extract relevant information from a text</w:t>
            </w:r>
          </w:p>
          <w:p w14:paraId="263DC0D8" w14:textId="47E756F8" w:rsidR="000060F5" w:rsidRPr="0030701B" w:rsidRDefault="000060F5">
            <w:pPr>
              <w:pStyle w:val="ListBullet"/>
            </w:pPr>
            <w:r>
              <w:t>document the sources used in a reference list</w:t>
            </w:r>
            <w:r w:rsidR="008F0963">
              <w:t>.</w:t>
            </w:r>
          </w:p>
        </w:tc>
      </w:tr>
    </w:tbl>
    <w:p w14:paraId="280A4DD5" w14:textId="77777777" w:rsidR="003D293F" w:rsidRDefault="003D293F" w:rsidP="003D293F">
      <w:pPr>
        <w:pStyle w:val="Heading2"/>
      </w:pPr>
      <w:bookmarkStart w:id="66" w:name="_Ref206770395"/>
      <w:bookmarkStart w:id="67" w:name="_Toc219702963"/>
      <w:bookmarkStart w:id="68" w:name="_Toc227597203"/>
      <w:r>
        <w:t>Industrial separations</w:t>
      </w:r>
      <w:bookmarkEnd w:id="66"/>
      <w:bookmarkEnd w:id="67"/>
      <w:bookmarkEnd w:id="68"/>
    </w:p>
    <w:p w14:paraId="26A222AF" w14:textId="21E7169C" w:rsidR="00EC3C3E" w:rsidRDefault="00665740" w:rsidP="007606BE">
      <w:pPr>
        <w:pStyle w:val="ListNumber"/>
        <w:numPr>
          <w:ilvl w:val="0"/>
          <w:numId w:val="5"/>
        </w:numPr>
      </w:pPr>
      <w:r>
        <w:t xml:space="preserve">Tell students that </w:t>
      </w:r>
      <w:r w:rsidR="009D4CB2">
        <w:t>many industrial processes use</w:t>
      </w:r>
      <w:r>
        <w:t xml:space="preserve"> separation techniques. </w:t>
      </w:r>
      <w:r w:rsidR="00110C5C">
        <w:t xml:space="preserve">Display </w:t>
      </w:r>
      <w:r w:rsidR="00110C5C" w:rsidRPr="00110C5C">
        <w:rPr>
          <w:rStyle w:val="Strong"/>
        </w:rPr>
        <w:t>SOL PPT ‘3.5 Industrial processes’</w:t>
      </w:r>
      <w:r w:rsidR="00110C5C">
        <w:t xml:space="preserve"> to d</w:t>
      </w:r>
      <w:r w:rsidR="005A0529">
        <w:t xml:space="preserve">efine an </w:t>
      </w:r>
      <w:r w:rsidR="003D0E9C">
        <w:t>‘</w:t>
      </w:r>
      <w:r w:rsidR="005A0529">
        <w:t>industrial process</w:t>
      </w:r>
      <w:r w:rsidR="003D0E9C">
        <w:t>’</w:t>
      </w:r>
      <w:r w:rsidR="005A0529">
        <w:t xml:space="preserve"> as any </w:t>
      </w:r>
      <w:r w:rsidR="000A3CC6">
        <w:t>large-scale</w:t>
      </w:r>
      <w:r w:rsidR="005A0529">
        <w:t xml:space="preserve">, organised method used to transform </w:t>
      </w:r>
      <w:r w:rsidR="00A80076">
        <w:t>raw materials into useful products using specialised equipment and controlled conditions.</w:t>
      </w:r>
    </w:p>
    <w:p w14:paraId="5C750B08" w14:textId="7C62230A" w:rsidR="001069B5" w:rsidRDefault="00910AD6" w:rsidP="007606BE">
      <w:pPr>
        <w:pStyle w:val="ListNumber"/>
        <w:numPr>
          <w:ilvl w:val="0"/>
          <w:numId w:val="5"/>
        </w:numPr>
      </w:pPr>
      <w:r>
        <w:t>D</w:t>
      </w:r>
      <w:r w:rsidR="00C96466">
        <w:t xml:space="preserve">isplay </w:t>
      </w:r>
      <w:r w:rsidR="00C96466" w:rsidRPr="000106A2">
        <w:rPr>
          <w:rStyle w:val="Strong"/>
        </w:rPr>
        <w:t xml:space="preserve">SOL PPT ‘3.5 </w:t>
      </w:r>
      <w:r w:rsidR="00A57FD0" w:rsidRPr="000106A2">
        <w:rPr>
          <w:rStyle w:val="Strong"/>
        </w:rPr>
        <w:t>Industrial separation techniques’</w:t>
      </w:r>
      <w:r w:rsidR="001069B5">
        <w:t xml:space="preserve"> and play the video </w:t>
      </w:r>
      <w:hyperlink r:id="rId52" w:history="1">
        <w:r w:rsidR="001069B5" w:rsidRPr="006E2B24">
          <w:rPr>
            <w:rStyle w:val="Hyperlink"/>
          </w:rPr>
          <w:t xml:space="preserve">How do we separate the seemingly inseparable? </w:t>
        </w:r>
        <w:r w:rsidR="003D0E9C">
          <w:rPr>
            <w:rStyle w:val="Hyperlink"/>
          </w:rPr>
          <w:t>-</w:t>
        </w:r>
        <w:r w:rsidR="001069B5" w:rsidRPr="006E2B24">
          <w:rPr>
            <w:rStyle w:val="Hyperlink"/>
          </w:rPr>
          <w:t xml:space="preserve"> Iddo Magen (</w:t>
        </w:r>
        <w:r w:rsidR="006E2B24" w:rsidRPr="006E2B24">
          <w:rPr>
            <w:rStyle w:val="Hyperlink"/>
          </w:rPr>
          <w:t>4:24)</w:t>
        </w:r>
      </w:hyperlink>
      <w:r w:rsidR="006E2B24">
        <w:t xml:space="preserve"> to provide a hook for the </w:t>
      </w:r>
      <w:r w:rsidR="00325957">
        <w:t>second-hand</w:t>
      </w:r>
      <w:r w:rsidR="006E2B24">
        <w:t xml:space="preserve"> investigation.</w:t>
      </w:r>
    </w:p>
    <w:p w14:paraId="2E58A318" w14:textId="15F496A3" w:rsidR="003D293F" w:rsidRDefault="003D293F" w:rsidP="007606BE">
      <w:pPr>
        <w:pStyle w:val="ListNumber"/>
        <w:numPr>
          <w:ilvl w:val="0"/>
          <w:numId w:val="5"/>
        </w:numPr>
      </w:pPr>
      <w:r>
        <w:t xml:space="preserve">Hand out </w:t>
      </w:r>
      <w:r w:rsidRPr="00C276ED">
        <w:t>the</w:t>
      </w:r>
      <w:r w:rsidR="0071587F">
        <w:t xml:space="preserve"> </w:t>
      </w:r>
      <w:hyperlink w:anchor="_Student_resource_–_8" w:history="1">
        <w:r w:rsidR="0071587F" w:rsidRPr="0071587F">
          <w:rPr>
            <w:rStyle w:val="Hyperlink"/>
          </w:rPr>
          <w:t>Student resource – industrial separation techniques</w:t>
        </w:r>
      </w:hyperlink>
      <w:r w:rsidR="003D0E9C">
        <w:t xml:space="preserve"> </w:t>
      </w:r>
      <w:r w:rsidR="00AA6F28">
        <w:t xml:space="preserve">and tell students that industrial </w:t>
      </w:r>
      <w:r w:rsidR="009D4CB2">
        <w:t xml:space="preserve">processes such as milk production, sugar production, petroleum refining </w:t>
      </w:r>
      <w:r w:rsidR="00AA6F28">
        <w:t>and salt production use separation techniques.</w:t>
      </w:r>
    </w:p>
    <w:p w14:paraId="1975AAD6" w14:textId="02BFFEA7" w:rsidR="003D293F" w:rsidRDefault="003D293F" w:rsidP="003D293F">
      <w:pPr>
        <w:pStyle w:val="ListNumber"/>
      </w:pPr>
      <w:r>
        <w:t>Students research the use of</w:t>
      </w:r>
      <w:r w:rsidR="00E540D4">
        <w:t xml:space="preserve"> a</w:t>
      </w:r>
      <w:r>
        <w:t xml:space="preserve"> separation technique in </w:t>
      </w:r>
      <w:r w:rsidR="00E540D4">
        <w:t xml:space="preserve">an </w:t>
      </w:r>
      <w:r w:rsidR="007E000B">
        <w:t>industrial process</w:t>
      </w:r>
      <w:r>
        <w:t>.</w:t>
      </w:r>
    </w:p>
    <w:p w14:paraId="5227826C" w14:textId="35D59C42" w:rsidR="003D293F" w:rsidRDefault="003D293F" w:rsidP="003D293F">
      <w:pPr>
        <w:pStyle w:val="ListNumber"/>
      </w:pPr>
      <w:r>
        <w:t xml:space="preserve">Working in pairs, students select </w:t>
      </w:r>
      <w:r w:rsidR="003D0E9C">
        <w:t xml:space="preserve">one </w:t>
      </w:r>
      <w:r>
        <w:t xml:space="preserve">of these examples or another industrial process and design an infographic poster summarising the method as per the instructions </w:t>
      </w:r>
      <w:r w:rsidR="003D0E9C">
        <w:t>i</w:t>
      </w:r>
      <w:r>
        <w:t>n the student resource below.</w:t>
      </w:r>
    </w:p>
    <w:p w14:paraId="6EDF96D6" w14:textId="3253DEFC" w:rsidR="003D293F" w:rsidRDefault="003D293F" w:rsidP="003D293F">
      <w:pPr>
        <w:pStyle w:val="ListNumber"/>
      </w:pPr>
      <w:r>
        <w:t xml:space="preserve">Place the </w:t>
      </w:r>
      <w:r w:rsidR="00AA6F28">
        <w:t>infographics</w:t>
      </w:r>
      <w:r>
        <w:t xml:space="preserve"> around the room and have students provide feedback on their peers’ work as they move from one poster to the next.</w:t>
      </w:r>
      <w:r w:rsidR="00DB4866">
        <w:t xml:space="preserve"> Tell students:</w:t>
      </w:r>
    </w:p>
    <w:p w14:paraId="7F25981A" w14:textId="77777777" w:rsidR="00B43B33" w:rsidRPr="00F71B4D" w:rsidRDefault="00B43B33" w:rsidP="007606BE">
      <w:pPr>
        <w:pStyle w:val="ListNumber2"/>
        <w:numPr>
          <w:ilvl w:val="0"/>
          <w:numId w:val="36"/>
        </w:numPr>
      </w:pPr>
      <w:r w:rsidRPr="00F71B4D">
        <w:t>You will now participate in a ‘gallery walk’ to view the infographics produced by your peers.</w:t>
      </w:r>
    </w:p>
    <w:p w14:paraId="604907C4" w14:textId="148E37F0" w:rsidR="00B43B33" w:rsidRPr="00F71B4D" w:rsidRDefault="00B43B33" w:rsidP="003D0E9C">
      <w:pPr>
        <w:pStyle w:val="ListNumber2"/>
      </w:pPr>
      <w:r w:rsidRPr="00F71B4D">
        <w:t>Visit each poster and spend 2</w:t>
      </w:r>
      <w:r w:rsidR="003D0E9C">
        <w:t xml:space="preserve"> to </w:t>
      </w:r>
      <w:r w:rsidRPr="00F71B4D">
        <w:t xml:space="preserve">3 minutes looking at it. Using sticky notes, write </w:t>
      </w:r>
      <w:r w:rsidR="003D0E9C">
        <w:t>2</w:t>
      </w:r>
      <w:r w:rsidR="003D0E9C" w:rsidRPr="00F71B4D">
        <w:t xml:space="preserve"> </w:t>
      </w:r>
      <w:r w:rsidRPr="00F71B4D">
        <w:t>stars (things you liked) and one wish (a suggestion for improvement) for each poster.</w:t>
      </w:r>
    </w:p>
    <w:p w14:paraId="315FFE9D" w14:textId="1B9C2183" w:rsidR="00B43B33" w:rsidRDefault="00B43B33" w:rsidP="003D0E9C">
      <w:pPr>
        <w:pStyle w:val="ListNumber2"/>
      </w:pPr>
      <w:r w:rsidRPr="00F71B4D">
        <w:t>Stick your notes on each poster as you go. When you have finished providing feedback on your peers’ posters, return to your own poster and read the feedback.</w:t>
      </w:r>
    </w:p>
    <w:p w14:paraId="21D9836C" w14:textId="4C595E65" w:rsidR="00903F4D" w:rsidRDefault="00903F4D" w:rsidP="008E0210">
      <w:pPr>
        <w:rPr>
          <w:rStyle w:val="Strong"/>
        </w:rPr>
      </w:pPr>
      <w:r w:rsidRPr="00C4431B">
        <w:rPr>
          <w:rStyle w:val="Strong"/>
        </w:rPr>
        <w:t>Sample response</w:t>
      </w:r>
      <w:r w:rsidR="00730D49">
        <w:rPr>
          <w:rStyle w:val="Strong"/>
        </w:rPr>
        <w:t xml:space="preserve">: </w:t>
      </w:r>
      <w:r w:rsidR="006536CA">
        <w:rPr>
          <w:rStyle w:val="Strong"/>
        </w:rPr>
        <w:t>Student resource – industrial separation techniques</w:t>
      </w:r>
    </w:p>
    <w:p w14:paraId="10DB1CB4" w14:textId="536EE613" w:rsidR="00D85AFC" w:rsidRDefault="00D85AFC" w:rsidP="00D85AFC">
      <w:r w:rsidRPr="00CE733A">
        <w:t xml:space="preserve">Research </w:t>
      </w:r>
      <w:r>
        <w:t>how</w:t>
      </w:r>
      <w:r w:rsidRPr="00396902">
        <w:t xml:space="preserve"> </w:t>
      </w:r>
      <w:r>
        <w:t>these</w:t>
      </w:r>
      <w:r w:rsidRPr="00396902">
        <w:t xml:space="preserve"> separation techniques are used in the </w:t>
      </w:r>
      <w:r>
        <w:t>listed industrial processes</w:t>
      </w:r>
      <w:r w:rsidRPr="00396902">
        <w:t>.</w:t>
      </w:r>
    </w:p>
    <w:p w14:paraId="30939762" w14:textId="0505FB82" w:rsidR="00903F4D" w:rsidRDefault="00903F4D" w:rsidP="00DB4866">
      <w:pPr>
        <w:pStyle w:val="Caption"/>
        <w:rPr>
          <w:rStyle w:val="Strong"/>
        </w:rPr>
      </w:pPr>
      <w:r>
        <w:t xml:space="preserve">Table </w:t>
      </w:r>
      <w:r>
        <w:fldChar w:fldCharType="begin"/>
      </w:r>
      <w:r>
        <w:instrText xml:space="preserve"> SEQ Table \* ARABIC </w:instrText>
      </w:r>
      <w:r>
        <w:fldChar w:fldCharType="separate"/>
      </w:r>
      <w:r w:rsidR="00177CE7">
        <w:rPr>
          <w:noProof/>
        </w:rPr>
        <w:t>20</w:t>
      </w:r>
      <w:r>
        <w:fldChar w:fldCharType="end"/>
      </w:r>
      <w:r>
        <w:t xml:space="preserve"> – sample responses summarising </w:t>
      </w:r>
      <w:r w:rsidR="00A754FC">
        <w:t>separation techniques used in industrial processes</w:t>
      </w:r>
    </w:p>
    <w:tbl>
      <w:tblPr>
        <w:tblStyle w:val="Tableheader"/>
        <w:tblW w:w="9630" w:type="dxa"/>
        <w:tblLook w:val="04A0" w:firstRow="1" w:lastRow="0" w:firstColumn="1" w:lastColumn="0" w:noHBand="0" w:noVBand="1"/>
        <w:tblDescription w:val="Industrial applications of separation techniques sample responses."/>
      </w:tblPr>
      <w:tblGrid>
        <w:gridCol w:w="1831"/>
        <w:gridCol w:w="1425"/>
        <w:gridCol w:w="6374"/>
      </w:tblGrid>
      <w:tr w:rsidR="00903F4D" w14:paraId="01400C69" w14:textId="77777777" w:rsidTr="000F57A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1" w:type="dxa"/>
            <w:noWrap/>
          </w:tcPr>
          <w:p w14:paraId="29235994" w14:textId="7367AD44" w:rsidR="00903F4D" w:rsidRDefault="00903F4D">
            <w:r>
              <w:t>Separation technique</w:t>
            </w:r>
          </w:p>
        </w:tc>
        <w:tc>
          <w:tcPr>
            <w:tcW w:w="1425" w:type="dxa"/>
            <w:noWrap/>
          </w:tcPr>
          <w:p w14:paraId="4C304779" w14:textId="77777777" w:rsidR="00903F4D" w:rsidRDefault="00903F4D">
            <w:pPr>
              <w:cnfStyle w:val="100000000000" w:firstRow="1" w:lastRow="0" w:firstColumn="0" w:lastColumn="0" w:oddVBand="0" w:evenVBand="0" w:oddHBand="0" w:evenHBand="0" w:firstRowFirstColumn="0" w:firstRowLastColumn="0" w:lastRowFirstColumn="0" w:lastRowLastColumn="0"/>
            </w:pPr>
            <w:r>
              <w:t>Industrial process</w:t>
            </w:r>
          </w:p>
        </w:tc>
        <w:tc>
          <w:tcPr>
            <w:tcW w:w="6374" w:type="dxa"/>
            <w:noWrap/>
          </w:tcPr>
          <w:p w14:paraId="7332DC73" w14:textId="77777777" w:rsidR="00903F4D" w:rsidRDefault="00903F4D">
            <w:pPr>
              <w:cnfStyle w:val="100000000000" w:firstRow="1" w:lastRow="0" w:firstColumn="0" w:lastColumn="0" w:oddVBand="0" w:evenVBand="0" w:oddHBand="0" w:evenHBand="0" w:firstRowFirstColumn="0" w:firstRowLastColumn="0" w:lastRowFirstColumn="0" w:lastRowLastColumn="0"/>
            </w:pPr>
            <w:r>
              <w:t>Description</w:t>
            </w:r>
          </w:p>
        </w:tc>
      </w:tr>
      <w:tr w:rsidR="00903F4D" w14:paraId="787AE436" w14:textId="77777777" w:rsidTr="000F5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1" w:type="dxa"/>
          </w:tcPr>
          <w:p w14:paraId="1128C987" w14:textId="77777777" w:rsidR="00903F4D" w:rsidRDefault="00903F4D">
            <w:r>
              <w:t>Evaporation</w:t>
            </w:r>
          </w:p>
        </w:tc>
        <w:tc>
          <w:tcPr>
            <w:tcW w:w="1425" w:type="dxa"/>
          </w:tcPr>
          <w:p w14:paraId="64C7E80E" w14:textId="602ADD5D" w:rsidR="00903F4D" w:rsidRDefault="000301EF">
            <w:pPr>
              <w:cnfStyle w:val="000000100000" w:firstRow="0" w:lastRow="0" w:firstColumn="0" w:lastColumn="0" w:oddVBand="0" w:evenVBand="0" w:oddHBand="1" w:evenHBand="0" w:firstRowFirstColumn="0" w:firstRowLastColumn="0" w:lastRowFirstColumn="0" w:lastRowLastColumn="0"/>
            </w:pPr>
            <w:r>
              <w:t>S</w:t>
            </w:r>
            <w:r w:rsidR="00903F4D">
              <w:t>alt production</w:t>
            </w:r>
          </w:p>
        </w:tc>
        <w:tc>
          <w:tcPr>
            <w:tcW w:w="6374" w:type="dxa"/>
          </w:tcPr>
          <w:p w14:paraId="641E4646" w14:textId="4FB4126F" w:rsidR="00903F4D" w:rsidRDefault="00903F4D">
            <w:pPr>
              <w:cnfStyle w:val="000000100000" w:firstRow="0" w:lastRow="0" w:firstColumn="0" w:lastColumn="0" w:oddVBand="0" w:evenVBand="0" w:oddHBand="1" w:evenHBand="0" w:firstRowFirstColumn="0" w:firstRowLastColumn="0" w:lastRowFirstColumn="0" w:lastRowLastColumn="0"/>
            </w:pPr>
            <w:r>
              <w:t>In the salt industry, seawater is pumped into large</w:t>
            </w:r>
            <w:r w:rsidR="000301EF">
              <w:t>,</w:t>
            </w:r>
            <w:r>
              <w:t xml:space="preserve"> shallow ponds called </w:t>
            </w:r>
            <w:r w:rsidR="000301EF">
              <w:t>‘</w:t>
            </w:r>
            <w:r w:rsidRPr="00676D0B">
              <w:t>evaporation ponds</w:t>
            </w:r>
            <w:r w:rsidR="000301EF">
              <w:t>’</w:t>
            </w:r>
            <w:r>
              <w:t xml:space="preserve">. The heat from the </w:t>
            </w:r>
            <w:r w:rsidR="00B54E59">
              <w:t>S</w:t>
            </w:r>
            <w:r>
              <w:t xml:space="preserve">un causes the water </w:t>
            </w:r>
            <w:r w:rsidR="009D4CB2">
              <w:t>to evaporate slowly</w:t>
            </w:r>
            <w:r>
              <w:t xml:space="preserve">, leaving behind dissolved salts as solid crystals. This process is repeated until the </w:t>
            </w:r>
            <w:r w:rsidR="003F01AD">
              <w:t>salt concentration</w:t>
            </w:r>
            <w:r>
              <w:t xml:space="preserve"> is high enough to harvest. The salt can then be collected, cleaned and packaged for use in food, chemicals and road safety (de-icing in cold countries).</w:t>
            </w:r>
          </w:p>
        </w:tc>
      </w:tr>
      <w:tr w:rsidR="00903F4D" w14:paraId="44CFFC51" w14:textId="77777777" w:rsidTr="000F57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1" w:type="dxa"/>
          </w:tcPr>
          <w:p w14:paraId="1D91E454" w14:textId="3D5F14C7" w:rsidR="00903F4D" w:rsidRDefault="00903F4D">
            <w:r>
              <w:t>Cry</w:t>
            </w:r>
            <w:r w:rsidR="000301EF">
              <w:t>s</w:t>
            </w:r>
            <w:r>
              <w:t>tallisation</w:t>
            </w:r>
          </w:p>
        </w:tc>
        <w:tc>
          <w:tcPr>
            <w:tcW w:w="1425" w:type="dxa"/>
          </w:tcPr>
          <w:p w14:paraId="00F135F9" w14:textId="4ADC7665" w:rsidR="00903F4D" w:rsidRDefault="000301EF">
            <w:pPr>
              <w:cnfStyle w:val="000000010000" w:firstRow="0" w:lastRow="0" w:firstColumn="0" w:lastColumn="0" w:oddVBand="0" w:evenVBand="0" w:oddHBand="0" w:evenHBand="1" w:firstRowFirstColumn="0" w:firstRowLastColumn="0" w:lastRowFirstColumn="0" w:lastRowLastColumn="0"/>
            </w:pPr>
            <w:r>
              <w:t>S</w:t>
            </w:r>
            <w:r w:rsidR="00903F4D">
              <w:t>ugar production</w:t>
            </w:r>
          </w:p>
        </w:tc>
        <w:tc>
          <w:tcPr>
            <w:tcW w:w="6374" w:type="dxa"/>
          </w:tcPr>
          <w:p w14:paraId="40B04190" w14:textId="279F746E" w:rsidR="00903F4D" w:rsidRDefault="00903F4D">
            <w:pPr>
              <w:cnfStyle w:val="000000010000" w:firstRow="0" w:lastRow="0" w:firstColumn="0" w:lastColumn="0" w:oddVBand="0" w:evenVBand="0" w:oddHBand="0" w:evenHBand="1" w:firstRowFirstColumn="0" w:firstRowLastColumn="0" w:lastRowFirstColumn="0" w:lastRowLastColumn="0"/>
            </w:pPr>
            <w:r>
              <w:t>Sugar is produced from sugarcane or sugar beet juice by a process that uses crystallisation. First, the juice is purified and concentrated by heating to remove excess water. As the solution becomes supersaturated, sugar begins to form crystals. These sugar crystals are separated, dried and refined to make the pure white sugar we use in food and drinks. This process ensures the sugar is uniform in size, easy to store and free from unwanted impurities.</w:t>
            </w:r>
          </w:p>
        </w:tc>
      </w:tr>
      <w:tr w:rsidR="00903F4D" w14:paraId="7B3F767F" w14:textId="77777777" w:rsidTr="000F57A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1" w:type="dxa"/>
          </w:tcPr>
          <w:p w14:paraId="7A0F8DE8" w14:textId="77777777" w:rsidR="00903F4D" w:rsidRDefault="00903F4D">
            <w:r>
              <w:t>Distillation</w:t>
            </w:r>
          </w:p>
        </w:tc>
        <w:tc>
          <w:tcPr>
            <w:tcW w:w="1425" w:type="dxa"/>
          </w:tcPr>
          <w:p w14:paraId="41C3FF5B" w14:textId="6D495E86" w:rsidR="00903F4D" w:rsidRDefault="000301EF">
            <w:pPr>
              <w:cnfStyle w:val="000000100000" w:firstRow="0" w:lastRow="0" w:firstColumn="0" w:lastColumn="0" w:oddVBand="0" w:evenVBand="0" w:oddHBand="1" w:evenHBand="0" w:firstRowFirstColumn="0" w:firstRowLastColumn="0" w:lastRowFirstColumn="0" w:lastRowLastColumn="0"/>
            </w:pPr>
            <w:r>
              <w:t>P</w:t>
            </w:r>
            <w:r w:rsidR="00903F4D">
              <w:t>etroleum refining</w:t>
            </w:r>
          </w:p>
        </w:tc>
        <w:tc>
          <w:tcPr>
            <w:tcW w:w="6374" w:type="dxa"/>
          </w:tcPr>
          <w:p w14:paraId="17282C7D" w14:textId="571AF2FD" w:rsidR="00903F4D" w:rsidRDefault="00903F4D">
            <w:pPr>
              <w:cnfStyle w:val="000000100000" w:firstRow="0" w:lastRow="0" w:firstColumn="0" w:lastColumn="0" w:oddVBand="0" w:evenVBand="0" w:oddHBand="1" w:evenHBand="0" w:firstRowFirstColumn="0" w:firstRowLastColumn="0" w:lastRowFirstColumn="0" w:lastRowLastColumn="0"/>
            </w:pPr>
            <w:r>
              <w:t xml:space="preserve">Crude oil, </w:t>
            </w:r>
            <w:r w:rsidR="003F01AD">
              <w:t xml:space="preserve">a mixture of many </w:t>
            </w:r>
            <w:r>
              <w:t xml:space="preserve">hydrocarbons, is separated in oil refineries using fractional distillation. The crude oil is heated until it vaporises and then passed into a tall column called a </w:t>
            </w:r>
            <w:r w:rsidR="000301EF">
              <w:t>‘</w:t>
            </w:r>
            <w:r w:rsidRPr="00676D0B">
              <w:t>fractionating tower</w:t>
            </w:r>
            <w:r w:rsidR="000301EF">
              <w:t>’</w:t>
            </w:r>
            <w:r>
              <w:t>. Different hydrocarbons condense at different levels of the tower depending on their boiling points. For example, petrol condenses near the top (lower boiling point), while diesel, kerosene and lubricating oils condense lower down (higher boiling points). This process is essential for providing fuels, plastics and many other materials used in everyday life.</w:t>
            </w:r>
          </w:p>
        </w:tc>
      </w:tr>
      <w:tr w:rsidR="00903F4D" w:rsidRPr="000459E6" w14:paraId="4AA4B71B" w14:textId="77777777" w:rsidTr="000F57A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1" w:type="dxa"/>
          </w:tcPr>
          <w:p w14:paraId="4CB1E417" w14:textId="77777777" w:rsidR="00903F4D" w:rsidRPr="000459E6" w:rsidRDefault="00903F4D">
            <w:pPr>
              <w:rPr>
                <w:b w:val="0"/>
              </w:rPr>
            </w:pPr>
            <w:r>
              <w:t>Centrifugation</w:t>
            </w:r>
          </w:p>
        </w:tc>
        <w:tc>
          <w:tcPr>
            <w:tcW w:w="1425" w:type="dxa"/>
          </w:tcPr>
          <w:p w14:paraId="5F882D3B" w14:textId="6C2E6703" w:rsidR="00903F4D" w:rsidRDefault="000301EF">
            <w:pPr>
              <w:cnfStyle w:val="000000010000" w:firstRow="0" w:lastRow="0" w:firstColumn="0" w:lastColumn="0" w:oddVBand="0" w:evenVBand="0" w:oddHBand="0" w:evenHBand="1" w:firstRowFirstColumn="0" w:firstRowLastColumn="0" w:lastRowFirstColumn="0" w:lastRowLastColumn="0"/>
            </w:pPr>
            <w:r>
              <w:t>C</w:t>
            </w:r>
            <w:r w:rsidR="00903F4D">
              <w:t>ream production in the dairy industry</w:t>
            </w:r>
          </w:p>
        </w:tc>
        <w:tc>
          <w:tcPr>
            <w:tcW w:w="6374" w:type="dxa"/>
          </w:tcPr>
          <w:p w14:paraId="063C1956" w14:textId="0643DB19" w:rsidR="00903F4D" w:rsidRDefault="00903F4D">
            <w:pPr>
              <w:cnfStyle w:val="000000010000" w:firstRow="0" w:lastRow="0" w:firstColumn="0" w:lastColumn="0" w:oddVBand="0" w:evenVBand="0" w:oddHBand="0" w:evenHBand="1" w:firstRowFirstColumn="0" w:firstRowLastColumn="0" w:lastRowFirstColumn="0" w:lastRowLastColumn="0"/>
            </w:pPr>
            <w:r>
              <w:t>In the dairy industry, centrifuges are used to separate cream from milk. The milk is placed in a rapidly spinning drum. Because cream is less dense than milk, the spinning motion forces the heavier milk to the outside while the lighter cream collects in the middle. This allows dairy producers to make cream, butter and skim milk efficiently.</w:t>
            </w:r>
          </w:p>
        </w:tc>
      </w:tr>
    </w:tbl>
    <w:p w14:paraId="59C0E89D" w14:textId="7D298B6E" w:rsidR="00F97E4C" w:rsidRDefault="00F97E4C" w:rsidP="00666753">
      <w:pPr>
        <w:keepNext/>
        <w:rPr>
          <w:rStyle w:val="Strong"/>
        </w:rPr>
      </w:pPr>
      <w:r w:rsidRPr="00666753">
        <w:rPr>
          <w:rStyle w:val="Strong"/>
        </w:rPr>
        <w:t>Create an infographic</w:t>
      </w:r>
    </w:p>
    <w:p w14:paraId="3B183803" w14:textId="77777777" w:rsidR="00725A90" w:rsidRDefault="00725A90" w:rsidP="00725A90">
      <w:r w:rsidRPr="00396902">
        <w:t xml:space="preserve">In pairs, create an infographic on the use of </w:t>
      </w:r>
      <w:r>
        <w:t>one</w:t>
      </w:r>
      <w:r w:rsidRPr="00B81421">
        <w:t xml:space="preserve"> industrial </w:t>
      </w:r>
      <w:r w:rsidRPr="00396902">
        <w:t xml:space="preserve">separation technique. </w:t>
      </w:r>
      <w:r>
        <w:t>You may select one of the above or any other technique.</w:t>
      </w:r>
    </w:p>
    <w:p w14:paraId="2B299A24" w14:textId="77777777" w:rsidR="00725A90" w:rsidRPr="00F3163B" w:rsidRDefault="00725A90" w:rsidP="00725A90">
      <w:r w:rsidRPr="00F3163B">
        <w:t>Each infographic should have:</w:t>
      </w:r>
    </w:p>
    <w:p w14:paraId="760B22C1" w14:textId="77777777" w:rsidR="00725A90" w:rsidRPr="00F3163B" w:rsidRDefault="00725A90" w:rsidP="00725A90">
      <w:pPr>
        <w:pStyle w:val="ListBullet"/>
      </w:pPr>
      <w:r w:rsidRPr="00F3163B">
        <w:t>the separation technique(s) used (description and diagram)</w:t>
      </w:r>
    </w:p>
    <w:p w14:paraId="2441317D" w14:textId="77777777" w:rsidR="00725A90" w:rsidRPr="00F3163B" w:rsidRDefault="00725A90" w:rsidP="00725A90">
      <w:pPr>
        <w:pStyle w:val="ListBullet"/>
      </w:pPr>
      <w:r w:rsidRPr="00F3163B">
        <w:t>an industrial use outlined</w:t>
      </w:r>
    </w:p>
    <w:p w14:paraId="7414471F" w14:textId="77777777" w:rsidR="00725A90" w:rsidRPr="00F3163B" w:rsidRDefault="00725A90" w:rsidP="00725A90">
      <w:pPr>
        <w:pStyle w:val="ListBullet"/>
      </w:pPr>
      <w:r w:rsidRPr="00F3163B">
        <w:t>a</w:t>
      </w:r>
      <w:r>
        <w:t xml:space="preserve">n </w:t>
      </w:r>
      <w:r w:rsidRPr="00F3163B">
        <w:t>explanation of why this method is effective</w:t>
      </w:r>
      <w:r>
        <w:t>.</w:t>
      </w:r>
    </w:p>
    <w:p w14:paraId="456FC686" w14:textId="77C849B7" w:rsidR="00297CEB" w:rsidRDefault="00297CEB" w:rsidP="00297CEB">
      <w:pPr>
        <w:pStyle w:val="Caption"/>
      </w:pPr>
      <w:r>
        <w:t xml:space="preserve">Figure </w:t>
      </w:r>
      <w:r>
        <w:fldChar w:fldCharType="begin"/>
      </w:r>
      <w:r>
        <w:instrText xml:space="preserve"> SEQ Figure \* ARABIC </w:instrText>
      </w:r>
      <w:r>
        <w:fldChar w:fldCharType="separate"/>
      </w:r>
      <w:r>
        <w:rPr>
          <w:noProof/>
        </w:rPr>
        <w:t>4</w:t>
      </w:r>
      <w:r>
        <w:fldChar w:fldCharType="end"/>
      </w:r>
      <w:r>
        <w:t xml:space="preserve"> – a sample infographic outlining how centrifugation is used in milk production</w:t>
      </w:r>
    </w:p>
    <w:p w14:paraId="6CA9A0F4" w14:textId="570A82C9" w:rsidR="009E7CF1" w:rsidRPr="009E7CF1" w:rsidRDefault="009E7CF1" w:rsidP="009E7CF1">
      <w:r w:rsidRPr="009E7CF1">
        <w:rPr>
          <w:noProof/>
        </w:rPr>
        <w:drawing>
          <wp:inline distT="0" distB="0" distL="0" distR="0" wp14:anchorId="775756CB" wp14:editId="3E551755">
            <wp:extent cx="6120130" cy="8160385"/>
            <wp:effectExtent l="0" t="0" r="0" b="0"/>
            <wp:docPr id="672501981" name="Picture 2" descr="An infographic titled 'Centrifugation in the dairy industry.'&#10;&#10;Introduction:&#10;Centrifugation is a process that separates mixtures by spinning them at high speeds. Components separate according to their density: heavier components move outward, while lighter components remain closer to the centre.&#10;&#10;Centrifugation to make milk products:&#10;- Fat globules in milk (cream) are less dense than the water-rich portion (skim milk).&#10;- When milk spins at 5,000–10,000 revolutions per minute (RPM), the denser skim milk is forced outward, while cream collects in the middle.&#10;&#10;How is milk processed?&#10;1. Raw milk collection – fresh milk is collected from farms and rapidly cooled to 4 °C to prevent bacterial growth.&#10;2. Clarification – initial centrifugation removes impurities (dust, cells, microorganisms).&#10;3. Cream separation – industrial centrifuges (cream separators) separate milk into cream (35–40% fat) and skim milk (&lt;0.15% fat).&#10;4. Standardisation – cream and skim are recombined in precise ratios to make full cream, reduced fat and skim milk.&#10;5. Different products are made&#10;Cream → butter, ice cream, cream powder&#10;Skim milk → yoghurt, cheese, milk powders, protein concentrates.&#10;&#10;Why is this method effective?&#10;Speed: centrifugation achieves in minutes what natural settling of cream would achieve in 12 to 24 hours.&#10;Precision: exact fat content can be standardised for different milk products.&#10;Safety: closed stainless steel separators prevent contamination.&#10;Scale: industrial centrifuges can process over 20,000 litres per hour, making them efficient for global food supp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501981" name="Picture 2" descr="An infographic titled 'Centrifugation in the dairy industry.'&#10;&#10;Introduction:&#10;Centrifugation is a process that separates mixtures by spinning them at high speeds. Components separate according to their density: heavier components move outward, while lighter components remain closer to the centre.&#10;&#10;Centrifugation to make milk products:&#10;- Fat globules in milk (cream) are less dense than the water-rich portion (skim milk).&#10;- When milk spins at 5,000–10,000 revolutions per minute (RPM), the denser skim milk is forced outward, while cream collects in the middle.&#10;&#10;How is milk processed?&#10;1. Raw milk collection – fresh milk is collected from farms and rapidly cooled to 4 °C to prevent bacterial growth.&#10;2. Clarification – initial centrifugation removes impurities (dust, cells, microorganisms).&#10;3. Cream separation – industrial centrifuges (cream separators) separate milk into cream (35–40% fat) and skim milk (&lt;0.15% fat).&#10;4. Standardisation – cream and skim are recombined in precise ratios to make full cream, reduced fat and skim milk.&#10;5. Different products are made&#10;Cream → butter, ice cream, cream powder&#10;Skim milk → yoghurt, cheese, milk powders, protein concentrates.&#10;&#10;Why is this method effective?&#10;Speed: centrifugation achieves in minutes what natural settling of cream would achieve in 12 to 24 hours.&#10;Precision: exact fat content can be standardised for different milk products.&#10;Safety: closed stainless steel separators prevent contamination.&#10;Scale: industrial centrifuges can process over 20,000 litres per hour, making them efficient for global food supply."/>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20130" cy="8160385"/>
                    </a:xfrm>
                    <a:prstGeom prst="rect">
                      <a:avLst/>
                    </a:prstGeom>
                    <a:noFill/>
                    <a:ln>
                      <a:noFill/>
                    </a:ln>
                  </pic:spPr>
                </pic:pic>
              </a:graphicData>
            </a:graphic>
          </wp:inline>
        </w:drawing>
      </w:r>
    </w:p>
    <w:p w14:paraId="7A89CBB0" w14:textId="2A900245" w:rsidR="00457892" w:rsidRDefault="00457892" w:rsidP="00666753">
      <w:pPr>
        <w:keepNext/>
        <w:rPr>
          <w:rStyle w:val="Strong"/>
        </w:rPr>
      </w:pPr>
      <w:r w:rsidRPr="00B33A0E">
        <w:rPr>
          <w:rStyle w:val="Strong"/>
        </w:rPr>
        <w:t>Reference list</w:t>
      </w:r>
    </w:p>
    <w:p w14:paraId="09389A64" w14:textId="7FA22B5F" w:rsidR="00D568E7" w:rsidRPr="00297CEB" w:rsidRDefault="00D568E7" w:rsidP="00666753">
      <w:pPr>
        <w:pStyle w:val="Caption"/>
        <w:rPr>
          <w:rStyle w:val="Strong"/>
        </w:rPr>
      </w:pPr>
      <w:r>
        <w:t xml:space="preserve">Table </w:t>
      </w:r>
      <w:r>
        <w:fldChar w:fldCharType="begin"/>
      </w:r>
      <w:r>
        <w:instrText xml:space="preserve"> SEQ Table \* ARABIC </w:instrText>
      </w:r>
      <w:r>
        <w:fldChar w:fldCharType="separate"/>
      </w:r>
      <w:r w:rsidR="00177CE7">
        <w:rPr>
          <w:noProof/>
        </w:rPr>
        <w:t>21</w:t>
      </w:r>
      <w:r>
        <w:fldChar w:fldCharType="end"/>
      </w:r>
      <w:r>
        <w:t xml:space="preserve"> – reference list for the creation of the infographic</w:t>
      </w:r>
    </w:p>
    <w:tbl>
      <w:tblPr>
        <w:tblStyle w:val="Tableheader"/>
        <w:tblW w:w="0" w:type="auto"/>
        <w:tblLayout w:type="fixed"/>
        <w:tblLook w:val="0420" w:firstRow="1" w:lastRow="0" w:firstColumn="0" w:lastColumn="0" w:noHBand="0" w:noVBand="1"/>
        <w:tblDescription w:val="List of references used to create the infographic on industrial separation techniques."/>
      </w:tblPr>
      <w:tblGrid>
        <w:gridCol w:w="1926"/>
        <w:gridCol w:w="1926"/>
        <w:gridCol w:w="1926"/>
        <w:gridCol w:w="2014"/>
        <w:gridCol w:w="1838"/>
      </w:tblGrid>
      <w:tr w:rsidR="00E027A5" w:rsidRPr="00D6493E" w14:paraId="17170A8A" w14:textId="77777777" w:rsidTr="00DC589D">
        <w:trPr>
          <w:cnfStyle w:val="100000000000" w:firstRow="1" w:lastRow="0" w:firstColumn="0" w:lastColumn="0" w:oddVBand="0" w:evenVBand="0" w:oddHBand="0" w:evenHBand="0" w:firstRowFirstColumn="0" w:firstRowLastColumn="0" w:lastRowFirstColumn="0" w:lastRowLastColumn="0"/>
        </w:trPr>
        <w:tc>
          <w:tcPr>
            <w:tcW w:w="1926" w:type="dxa"/>
          </w:tcPr>
          <w:p w14:paraId="1196220D" w14:textId="64C0B4D8" w:rsidR="00457892" w:rsidRPr="00D6493E" w:rsidRDefault="00457892" w:rsidP="004613ED">
            <w:r w:rsidRPr="00D6493E">
              <w:t>Author</w:t>
            </w:r>
            <w:r w:rsidR="008D032A">
              <w:t>(</w:t>
            </w:r>
            <w:r>
              <w:t>s</w:t>
            </w:r>
            <w:r w:rsidR="008D032A">
              <w:t>)</w:t>
            </w:r>
          </w:p>
        </w:tc>
        <w:tc>
          <w:tcPr>
            <w:tcW w:w="1926" w:type="dxa"/>
          </w:tcPr>
          <w:p w14:paraId="47A51388" w14:textId="77777777" w:rsidR="00457892" w:rsidRPr="00D6493E" w:rsidRDefault="00457892" w:rsidP="004613ED">
            <w:r w:rsidRPr="00D6493E">
              <w:t>Year published</w:t>
            </w:r>
          </w:p>
        </w:tc>
        <w:tc>
          <w:tcPr>
            <w:tcW w:w="1926" w:type="dxa"/>
          </w:tcPr>
          <w:p w14:paraId="22EB14D6" w14:textId="77777777" w:rsidR="00457892" w:rsidRPr="00D6493E" w:rsidRDefault="00457892" w:rsidP="004613ED">
            <w:r>
              <w:t>Name of source</w:t>
            </w:r>
          </w:p>
        </w:tc>
        <w:tc>
          <w:tcPr>
            <w:tcW w:w="2014" w:type="dxa"/>
          </w:tcPr>
          <w:p w14:paraId="2F8B13B6" w14:textId="77777777" w:rsidR="00457892" w:rsidRPr="00D6493E" w:rsidRDefault="00457892" w:rsidP="004613ED">
            <w:r>
              <w:t>Publisher</w:t>
            </w:r>
          </w:p>
        </w:tc>
        <w:tc>
          <w:tcPr>
            <w:tcW w:w="1838" w:type="dxa"/>
          </w:tcPr>
          <w:p w14:paraId="057FE8EA" w14:textId="77777777" w:rsidR="00457892" w:rsidRPr="00D6493E" w:rsidRDefault="00457892" w:rsidP="004613ED">
            <w:r>
              <w:t>URL</w:t>
            </w:r>
          </w:p>
        </w:tc>
      </w:tr>
      <w:tr w:rsidR="002E74D2" w:rsidRPr="00D6493E" w14:paraId="096701D0" w14:textId="77777777" w:rsidTr="00DC589D">
        <w:trPr>
          <w:cnfStyle w:val="000000100000" w:firstRow="0" w:lastRow="0" w:firstColumn="0" w:lastColumn="0" w:oddVBand="0" w:evenVBand="0" w:oddHBand="1" w:evenHBand="0" w:firstRowFirstColumn="0" w:firstRowLastColumn="0" w:lastRowFirstColumn="0" w:lastRowLastColumn="0"/>
        </w:trPr>
        <w:tc>
          <w:tcPr>
            <w:tcW w:w="1926" w:type="dxa"/>
          </w:tcPr>
          <w:p w14:paraId="6D5A3B6C" w14:textId="038C47F5" w:rsidR="002E74D2" w:rsidRDefault="002E74D2" w:rsidP="004613ED">
            <w:r>
              <w:t>Dairy Australia</w:t>
            </w:r>
          </w:p>
        </w:tc>
        <w:tc>
          <w:tcPr>
            <w:tcW w:w="1926" w:type="dxa"/>
          </w:tcPr>
          <w:p w14:paraId="39A683B0" w14:textId="3774BEBD" w:rsidR="002E74D2" w:rsidRDefault="008D032A" w:rsidP="004613ED">
            <w:r>
              <w:t>No date</w:t>
            </w:r>
          </w:p>
        </w:tc>
        <w:tc>
          <w:tcPr>
            <w:tcW w:w="1926" w:type="dxa"/>
          </w:tcPr>
          <w:p w14:paraId="4416CEAE" w14:textId="711954D6" w:rsidR="002E74D2" w:rsidRDefault="008D032A" w:rsidP="004613ED">
            <w:r>
              <w:t>Dairy Production</w:t>
            </w:r>
          </w:p>
        </w:tc>
        <w:tc>
          <w:tcPr>
            <w:tcW w:w="2014" w:type="dxa"/>
          </w:tcPr>
          <w:p w14:paraId="3A03B796" w14:textId="311400AD" w:rsidR="002E74D2" w:rsidRDefault="002E74D2" w:rsidP="004613ED">
            <w:r>
              <w:t>Dairy Australia Limited</w:t>
            </w:r>
          </w:p>
        </w:tc>
        <w:tc>
          <w:tcPr>
            <w:tcW w:w="1838" w:type="dxa"/>
          </w:tcPr>
          <w:p w14:paraId="3BA6CF2F" w14:textId="5AA46C29" w:rsidR="002E74D2" w:rsidRDefault="002E74D2" w:rsidP="004613ED">
            <w:hyperlink r:id="rId54" w:history="1">
              <w:r w:rsidRPr="002759AA">
                <w:rPr>
                  <w:rStyle w:val="Hyperlink"/>
                </w:rPr>
                <w:t>https://www.dairy.com.au/education/students/about-australian-dairy/dairy-production</w:t>
              </w:r>
            </w:hyperlink>
          </w:p>
        </w:tc>
      </w:tr>
      <w:tr w:rsidR="00A50790" w:rsidRPr="00D6493E" w14:paraId="29017A7F" w14:textId="77777777" w:rsidTr="00DC589D">
        <w:trPr>
          <w:cnfStyle w:val="000000010000" w:firstRow="0" w:lastRow="0" w:firstColumn="0" w:lastColumn="0" w:oddVBand="0" w:evenVBand="0" w:oddHBand="0" w:evenHBand="1" w:firstRowFirstColumn="0" w:firstRowLastColumn="0" w:lastRowFirstColumn="0" w:lastRowLastColumn="0"/>
        </w:trPr>
        <w:tc>
          <w:tcPr>
            <w:tcW w:w="1926" w:type="dxa"/>
          </w:tcPr>
          <w:p w14:paraId="76625512" w14:textId="72DD7340" w:rsidR="00A50790" w:rsidRDefault="00F32E12" w:rsidP="004613ED">
            <w:r>
              <w:t>National Farmers Federation</w:t>
            </w:r>
          </w:p>
        </w:tc>
        <w:tc>
          <w:tcPr>
            <w:tcW w:w="1926" w:type="dxa"/>
          </w:tcPr>
          <w:p w14:paraId="35669817" w14:textId="01266B4D" w:rsidR="00A50790" w:rsidRDefault="00F32E12" w:rsidP="004613ED">
            <w:r>
              <w:t>2021</w:t>
            </w:r>
          </w:p>
        </w:tc>
        <w:tc>
          <w:tcPr>
            <w:tcW w:w="1926" w:type="dxa"/>
          </w:tcPr>
          <w:p w14:paraId="3BE56A45" w14:textId="0E19380A" w:rsidR="00A50790" w:rsidRDefault="009E1694" w:rsidP="004613ED">
            <w:r>
              <w:t xml:space="preserve">The </w:t>
            </w:r>
            <w:r w:rsidR="003F01AD">
              <w:t>milk</w:t>
            </w:r>
            <w:r w:rsidR="008D032A">
              <w:t xml:space="preserve"> </w:t>
            </w:r>
            <w:r w:rsidR="003F01AD">
              <w:t>making</w:t>
            </w:r>
            <w:r>
              <w:t xml:space="preserve"> process explained</w:t>
            </w:r>
          </w:p>
        </w:tc>
        <w:tc>
          <w:tcPr>
            <w:tcW w:w="2014" w:type="dxa"/>
          </w:tcPr>
          <w:p w14:paraId="6B2AB095" w14:textId="78493680" w:rsidR="00A50790" w:rsidRDefault="009E1694" w:rsidP="004613ED">
            <w:r>
              <w:t>AustralianFarmers</w:t>
            </w:r>
          </w:p>
        </w:tc>
        <w:tc>
          <w:tcPr>
            <w:tcW w:w="1838" w:type="dxa"/>
          </w:tcPr>
          <w:p w14:paraId="5FC523F6" w14:textId="75F57FE5" w:rsidR="00A50790" w:rsidRDefault="009E1694" w:rsidP="004613ED">
            <w:hyperlink r:id="rId55" w:history="1">
              <w:r w:rsidRPr="002759AA">
                <w:rPr>
                  <w:rStyle w:val="Hyperlink"/>
                </w:rPr>
                <w:t>https://farmers.org.au/lifestyle/the-milk-making-process-explained/</w:t>
              </w:r>
            </w:hyperlink>
          </w:p>
        </w:tc>
      </w:tr>
      <w:tr w:rsidR="00E027A5" w:rsidRPr="00D6493E" w14:paraId="73887C56" w14:textId="77777777" w:rsidTr="00DC589D">
        <w:trPr>
          <w:cnfStyle w:val="000000100000" w:firstRow="0" w:lastRow="0" w:firstColumn="0" w:lastColumn="0" w:oddVBand="0" w:evenVBand="0" w:oddHBand="1" w:evenHBand="0" w:firstRowFirstColumn="0" w:firstRowLastColumn="0" w:lastRowFirstColumn="0" w:lastRowLastColumn="0"/>
        </w:trPr>
        <w:tc>
          <w:tcPr>
            <w:tcW w:w="1926" w:type="dxa"/>
          </w:tcPr>
          <w:p w14:paraId="69FC0614" w14:textId="5F8D2862" w:rsidR="00457892" w:rsidRPr="00D6493E" w:rsidRDefault="00954F2C" w:rsidP="004613ED">
            <w:r>
              <w:t>Tetra Pak</w:t>
            </w:r>
          </w:p>
        </w:tc>
        <w:tc>
          <w:tcPr>
            <w:tcW w:w="1926" w:type="dxa"/>
          </w:tcPr>
          <w:p w14:paraId="04822514" w14:textId="63DF1DC5" w:rsidR="00457892" w:rsidRPr="00D6493E" w:rsidRDefault="00E027A5" w:rsidP="004613ED">
            <w:r>
              <w:t>No date</w:t>
            </w:r>
          </w:p>
        </w:tc>
        <w:tc>
          <w:tcPr>
            <w:tcW w:w="1926" w:type="dxa"/>
          </w:tcPr>
          <w:p w14:paraId="0FD534C1" w14:textId="5FD02E79" w:rsidR="00457892" w:rsidRPr="00D6493E" w:rsidRDefault="0047686C" w:rsidP="004613ED">
            <w:r>
              <w:t>Dairy and juice separators and how they work</w:t>
            </w:r>
          </w:p>
        </w:tc>
        <w:tc>
          <w:tcPr>
            <w:tcW w:w="2014" w:type="dxa"/>
          </w:tcPr>
          <w:p w14:paraId="01558458" w14:textId="1A62A431" w:rsidR="00457892" w:rsidRPr="00D6493E" w:rsidRDefault="00954F2C" w:rsidP="004613ED">
            <w:r>
              <w:t>Tetra Pak International</w:t>
            </w:r>
            <w:r w:rsidR="0026654F">
              <w:t xml:space="preserve"> </w:t>
            </w:r>
            <w:r>
              <w:t>S.A</w:t>
            </w:r>
            <w:r w:rsidR="008D032A">
              <w:t>.</w:t>
            </w:r>
          </w:p>
        </w:tc>
        <w:tc>
          <w:tcPr>
            <w:tcW w:w="1838" w:type="dxa"/>
          </w:tcPr>
          <w:p w14:paraId="48C2C83C" w14:textId="6F3A4EF4" w:rsidR="00457892" w:rsidRPr="00D6493E" w:rsidRDefault="0047686C" w:rsidP="004613ED">
            <w:hyperlink r:id="rId56" w:history="1">
              <w:r w:rsidRPr="002759AA">
                <w:rPr>
                  <w:rStyle w:val="Hyperlink"/>
                </w:rPr>
                <w:t>https://www.tetrapak.com/en-anz/insights/cases-articles/basics-of-separation</w:t>
              </w:r>
            </w:hyperlink>
          </w:p>
        </w:tc>
      </w:tr>
      <w:tr w:rsidR="00E027A5" w:rsidRPr="00D6493E" w14:paraId="33B8BC6C" w14:textId="77777777" w:rsidTr="00DC589D">
        <w:trPr>
          <w:cnfStyle w:val="000000010000" w:firstRow="0" w:lastRow="0" w:firstColumn="0" w:lastColumn="0" w:oddVBand="0" w:evenVBand="0" w:oddHBand="0" w:evenHBand="1" w:firstRowFirstColumn="0" w:firstRowLastColumn="0" w:lastRowFirstColumn="0" w:lastRowLastColumn="0"/>
        </w:trPr>
        <w:tc>
          <w:tcPr>
            <w:tcW w:w="1926" w:type="dxa"/>
          </w:tcPr>
          <w:p w14:paraId="5616F30A" w14:textId="1FA2BB10" w:rsidR="00457892" w:rsidRPr="00D6493E" w:rsidRDefault="008D032A" w:rsidP="004613ED">
            <w:r>
              <w:t>b</w:t>
            </w:r>
            <w:r w:rsidR="008660F9">
              <w:t>ioRender</w:t>
            </w:r>
          </w:p>
        </w:tc>
        <w:tc>
          <w:tcPr>
            <w:tcW w:w="1926" w:type="dxa"/>
          </w:tcPr>
          <w:p w14:paraId="4976B3F4" w14:textId="39564FC8" w:rsidR="00457892" w:rsidRPr="00D6493E" w:rsidRDefault="008D032A" w:rsidP="004613ED">
            <w:r>
              <w:t>No date</w:t>
            </w:r>
          </w:p>
        </w:tc>
        <w:tc>
          <w:tcPr>
            <w:tcW w:w="1926" w:type="dxa"/>
          </w:tcPr>
          <w:p w14:paraId="69E27200" w14:textId="13A7F5E8" w:rsidR="00457892" w:rsidRPr="00D6493E" w:rsidRDefault="008660F9" w:rsidP="004613ED">
            <w:r>
              <w:t>Centrifugal separator</w:t>
            </w:r>
          </w:p>
        </w:tc>
        <w:tc>
          <w:tcPr>
            <w:tcW w:w="2014" w:type="dxa"/>
          </w:tcPr>
          <w:p w14:paraId="2F3C6C74" w14:textId="45A2A837" w:rsidR="00457892" w:rsidRPr="00D6493E" w:rsidRDefault="008D032A" w:rsidP="004613ED">
            <w:r>
              <w:t>b</w:t>
            </w:r>
            <w:r w:rsidR="00BD6CB7">
              <w:t xml:space="preserve">ioRender </w:t>
            </w:r>
            <w:r>
              <w:t>a</w:t>
            </w:r>
            <w:r w:rsidR="00BD6CB7">
              <w:t>pp</w:t>
            </w:r>
          </w:p>
        </w:tc>
        <w:tc>
          <w:tcPr>
            <w:tcW w:w="1838" w:type="dxa"/>
          </w:tcPr>
          <w:p w14:paraId="3C195AAF" w14:textId="5EA905C8" w:rsidR="00457892" w:rsidRPr="00D6493E" w:rsidRDefault="001A06DA" w:rsidP="004613ED">
            <w:hyperlink r:id="rId57" w:history="1">
              <w:r w:rsidRPr="002759AA">
                <w:rPr>
                  <w:rStyle w:val="Hyperlink"/>
                </w:rPr>
                <w:t>https://app.biorender.com/</w:t>
              </w:r>
            </w:hyperlink>
          </w:p>
        </w:tc>
      </w:tr>
      <w:tr w:rsidR="00954F2C" w:rsidRPr="00D6493E" w14:paraId="2F9C5D10" w14:textId="77777777" w:rsidTr="00DC589D">
        <w:trPr>
          <w:cnfStyle w:val="000000100000" w:firstRow="0" w:lastRow="0" w:firstColumn="0" w:lastColumn="0" w:oddVBand="0" w:evenVBand="0" w:oddHBand="1" w:evenHBand="0" w:firstRowFirstColumn="0" w:firstRowLastColumn="0" w:lastRowFirstColumn="0" w:lastRowLastColumn="0"/>
        </w:trPr>
        <w:tc>
          <w:tcPr>
            <w:tcW w:w="1926" w:type="dxa"/>
          </w:tcPr>
          <w:p w14:paraId="512154B3" w14:textId="55BB6D8E" w:rsidR="00457892" w:rsidRPr="00D6493E" w:rsidRDefault="001A06DA" w:rsidP="004613ED">
            <w:r>
              <w:t xml:space="preserve">Huading Separation </w:t>
            </w:r>
            <w:r w:rsidR="0026654F">
              <w:t>Technology</w:t>
            </w:r>
          </w:p>
        </w:tc>
        <w:tc>
          <w:tcPr>
            <w:tcW w:w="1926" w:type="dxa"/>
          </w:tcPr>
          <w:p w14:paraId="06BB2C3A" w14:textId="0D670449" w:rsidR="00457892" w:rsidRPr="00D6493E" w:rsidRDefault="00FE52D6" w:rsidP="004613ED">
            <w:r>
              <w:t>202</w:t>
            </w:r>
            <w:r w:rsidR="001A06DA">
              <w:t>4</w:t>
            </w:r>
          </w:p>
        </w:tc>
        <w:tc>
          <w:tcPr>
            <w:tcW w:w="1926" w:type="dxa"/>
          </w:tcPr>
          <w:p w14:paraId="559C4E56" w14:textId="6A5D3794" w:rsidR="00457892" w:rsidRPr="00D6493E" w:rsidRDefault="009C7498" w:rsidP="004613ED">
            <w:r>
              <w:t>The Science Behind Mil</w:t>
            </w:r>
            <w:r w:rsidR="001A06DA">
              <w:t>k Separation</w:t>
            </w:r>
          </w:p>
        </w:tc>
        <w:tc>
          <w:tcPr>
            <w:tcW w:w="2014" w:type="dxa"/>
          </w:tcPr>
          <w:p w14:paraId="68762BF5" w14:textId="777378EC" w:rsidR="00457892" w:rsidRPr="00D6493E" w:rsidRDefault="001A06DA" w:rsidP="004613ED">
            <w:r>
              <w:t xml:space="preserve">Huading Separation </w:t>
            </w:r>
            <w:r w:rsidR="0026654F">
              <w:t>Technology</w:t>
            </w:r>
          </w:p>
        </w:tc>
        <w:tc>
          <w:tcPr>
            <w:tcW w:w="1838" w:type="dxa"/>
          </w:tcPr>
          <w:p w14:paraId="1881335E" w14:textId="61974B5F" w:rsidR="00457892" w:rsidRPr="00D6493E" w:rsidRDefault="001A06DA" w:rsidP="004613ED">
            <w:hyperlink r:id="rId58" w:history="1">
              <w:r w:rsidRPr="002759AA">
                <w:rPr>
                  <w:rStyle w:val="Hyperlink"/>
                </w:rPr>
                <w:t>https://www.huading-separator.com/new/the-science-behind-milk-separation/</w:t>
              </w:r>
            </w:hyperlink>
          </w:p>
        </w:tc>
      </w:tr>
    </w:tbl>
    <w:p w14:paraId="2E064EE4" w14:textId="77777777" w:rsidR="0033161D" w:rsidRPr="002F3A1A" w:rsidRDefault="0033161D" w:rsidP="0033161D">
      <w:r>
        <w:br w:type="page"/>
      </w:r>
    </w:p>
    <w:p w14:paraId="035BFCCA" w14:textId="736DFA99" w:rsidR="00681EC4" w:rsidRDefault="00681EC4" w:rsidP="00681EC4">
      <w:pPr>
        <w:pStyle w:val="Heading3"/>
      </w:pPr>
      <w:bookmarkStart w:id="69" w:name="_Student_resource_–_8"/>
      <w:bookmarkStart w:id="70" w:name="_Toc227597204"/>
      <w:bookmarkEnd w:id="69"/>
      <w:r>
        <w:t>Student resource – industrial separatio</w:t>
      </w:r>
      <w:r w:rsidR="0066491C">
        <w:t>n techniques</w:t>
      </w:r>
      <w:bookmarkEnd w:id="70"/>
    </w:p>
    <w:p w14:paraId="7AFD7D70" w14:textId="10124233" w:rsidR="00681EC4" w:rsidRDefault="00681EC4" w:rsidP="00681EC4">
      <w:r w:rsidRPr="00CE733A">
        <w:t xml:space="preserve">Research </w:t>
      </w:r>
      <w:r>
        <w:t>how</w:t>
      </w:r>
      <w:r w:rsidRPr="00396902">
        <w:t xml:space="preserve"> </w:t>
      </w:r>
      <w:r>
        <w:t>these</w:t>
      </w:r>
      <w:r w:rsidRPr="00396902">
        <w:t xml:space="preserve"> separation techniques are used in the </w:t>
      </w:r>
      <w:r w:rsidR="0026654F">
        <w:t>listed industrial processes</w:t>
      </w:r>
      <w:r w:rsidRPr="00396902">
        <w:t>.</w:t>
      </w:r>
    </w:p>
    <w:p w14:paraId="69C22A65" w14:textId="1EB2CE15" w:rsidR="00681EC4" w:rsidRPr="00396902" w:rsidRDefault="00681EC4" w:rsidP="00681EC4">
      <w:pPr>
        <w:pStyle w:val="Caption"/>
      </w:pPr>
      <w:r>
        <w:t>Table 1 – summary of separation techniques used in industrial processes</w:t>
      </w:r>
    </w:p>
    <w:tbl>
      <w:tblPr>
        <w:tblStyle w:val="Tableheader"/>
        <w:tblW w:w="9582" w:type="dxa"/>
        <w:tblLook w:val="04A0" w:firstRow="1" w:lastRow="0" w:firstColumn="1" w:lastColumn="0" w:noHBand="0" w:noVBand="1"/>
        <w:tblDescription w:val="Industrial applications of separation techniques. Blank cells present for student responses."/>
      </w:tblPr>
      <w:tblGrid>
        <w:gridCol w:w="1733"/>
        <w:gridCol w:w="1677"/>
        <w:gridCol w:w="6185"/>
      </w:tblGrid>
      <w:tr w:rsidR="00681EC4" w14:paraId="14E9F525" w14:textId="77777777" w:rsidTr="000E55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20" w:type="dxa"/>
            <w:noWrap/>
          </w:tcPr>
          <w:p w14:paraId="58E15682" w14:textId="77777777" w:rsidR="00681EC4" w:rsidRDefault="00681EC4">
            <w:r>
              <w:t>Separation technique</w:t>
            </w:r>
          </w:p>
        </w:tc>
        <w:tc>
          <w:tcPr>
            <w:tcW w:w="1677" w:type="dxa"/>
            <w:noWrap/>
          </w:tcPr>
          <w:p w14:paraId="57C08FB1" w14:textId="77777777" w:rsidR="00681EC4" w:rsidRDefault="00681EC4">
            <w:pPr>
              <w:cnfStyle w:val="100000000000" w:firstRow="1" w:lastRow="0" w:firstColumn="0" w:lastColumn="0" w:oddVBand="0" w:evenVBand="0" w:oddHBand="0" w:evenHBand="0" w:firstRowFirstColumn="0" w:firstRowLastColumn="0" w:lastRowFirstColumn="0" w:lastRowLastColumn="0"/>
            </w:pPr>
            <w:r>
              <w:t>Industrial process</w:t>
            </w:r>
          </w:p>
        </w:tc>
        <w:tc>
          <w:tcPr>
            <w:tcW w:w="6185" w:type="dxa"/>
            <w:noWrap/>
          </w:tcPr>
          <w:p w14:paraId="11556AAC" w14:textId="77777777" w:rsidR="00681EC4" w:rsidRDefault="00681EC4">
            <w:pPr>
              <w:cnfStyle w:val="100000000000" w:firstRow="1" w:lastRow="0" w:firstColumn="0" w:lastColumn="0" w:oddVBand="0" w:evenVBand="0" w:oddHBand="0" w:evenHBand="0" w:firstRowFirstColumn="0" w:firstRowLastColumn="0" w:lastRowFirstColumn="0" w:lastRowLastColumn="0"/>
            </w:pPr>
            <w:r>
              <w:t>Description</w:t>
            </w:r>
          </w:p>
        </w:tc>
      </w:tr>
      <w:tr w:rsidR="00681EC4" w14:paraId="06542DB3" w14:textId="77777777" w:rsidTr="000E55EE">
        <w:trPr>
          <w:cnfStyle w:val="000000100000" w:firstRow="0" w:lastRow="0" w:firstColumn="0" w:lastColumn="0" w:oddVBand="0" w:evenVBand="0" w:oddHBand="1" w:evenHBand="0" w:firstRowFirstColumn="0" w:firstRowLastColumn="0" w:lastRowFirstColumn="0" w:lastRowLastColumn="0"/>
          <w:trHeight w:val="2732"/>
        </w:trPr>
        <w:tc>
          <w:tcPr>
            <w:cnfStyle w:val="001000000000" w:firstRow="0" w:lastRow="0" w:firstColumn="1" w:lastColumn="0" w:oddVBand="0" w:evenVBand="0" w:oddHBand="0" w:evenHBand="0" w:firstRowFirstColumn="0" w:firstRowLastColumn="0" w:lastRowFirstColumn="0" w:lastRowLastColumn="0"/>
            <w:tcW w:w="1720" w:type="dxa"/>
          </w:tcPr>
          <w:p w14:paraId="6E6E49CE" w14:textId="77777777" w:rsidR="00681EC4" w:rsidRDefault="00681EC4">
            <w:r>
              <w:t>Evaporation</w:t>
            </w:r>
          </w:p>
        </w:tc>
        <w:tc>
          <w:tcPr>
            <w:tcW w:w="1677" w:type="dxa"/>
          </w:tcPr>
          <w:p w14:paraId="18125AFA" w14:textId="25D3DEA1" w:rsidR="00681EC4" w:rsidRDefault="006B7CA5">
            <w:pPr>
              <w:cnfStyle w:val="000000100000" w:firstRow="0" w:lastRow="0" w:firstColumn="0" w:lastColumn="0" w:oddVBand="0" w:evenVBand="0" w:oddHBand="1" w:evenHBand="0" w:firstRowFirstColumn="0" w:firstRowLastColumn="0" w:lastRowFirstColumn="0" w:lastRowLastColumn="0"/>
            </w:pPr>
            <w:r>
              <w:t>S</w:t>
            </w:r>
            <w:r w:rsidR="00681EC4">
              <w:t>alt production</w:t>
            </w:r>
          </w:p>
        </w:tc>
        <w:tc>
          <w:tcPr>
            <w:tcW w:w="6185" w:type="dxa"/>
          </w:tcPr>
          <w:p w14:paraId="1338D51B" w14:textId="77777777" w:rsidR="00681EC4" w:rsidRDefault="00681EC4">
            <w:pPr>
              <w:cnfStyle w:val="000000100000" w:firstRow="0" w:lastRow="0" w:firstColumn="0" w:lastColumn="0" w:oddVBand="0" w:evenVBand="0" w:oddHBand="1" w:evenHBand="0" w:firstRowFirstColumn="0" w:firstRowLastColumn="0" w:lastRowFirstColumn="0" w:lastRowLastColumn="0"/>
            </w:pPr>
          </w:p>
        </w:tc>
      </w:tr>
      <w:tr w:rsidR="00681EC4" w14:paraId="4C16A058" w14:textId="77777777" w:rsidTr="000E55EE">
        <w:trPr>
          <w:cnfStyle w:val="000000010000" w:firstRow="0" w:lastRow="0" w:firstColumn="0" w:lastColumn="0" w:oddVBand="0" w:evenVBand="0" w:oddHBand="0" w:evenHBand="1" w:firstRowFirstColumn="0" w:firstRowLastColumn="0" w:lastRowFirstColumn="0" w:lastRowLastColumn="0"/>
          <w:trHeight w:val="2690"/>
        </w:trPr>
        <w:tc>
          <w:tcPr>
            <w:cnfStyle w:val="001000000000" w:firstRow="0" w:lastRow="0" w:firstColumn="1" w:lastColumn="0" w:oddVBand="0" w:evenVBand="0" w:oddHBand="0" w:evenHBand="0" w:firstRowFirstColumn="0" w:firstRowLastColumn="0" w:lastRowFirstColumn="0" w:lastRowLastColumn="0"/>
            <w:tcW w:w="1720" w:type="dxa"/>
          </w:tcPr>
          <w:p w14:paraId="6669EB0A" w14:textId="0BF7B2CE" w:rsidR="00681EC4" w:rsidRDefault="00681EC4">
            <w:r>
              <w:t>Cry</w:t>
            </w:r>
            <w:r w:rsidR="006B7CA5">
              <w:t>s</w:t>
            </w:r>
            <w:r>
              <w:t>tallisation</w:t>
            </w:r>
          </w:p>
        </w:tc>
        <w:tc>
          <w:tcPr>
            <w:tcW w:w="1677" w:type="dxa"/>
          </w:tcPr>
          <w:p w14:paraId="086AD59F" w14:textId="62E231BA" w:rsidR="00681EC4" w:rsidRDefault="006B7CA5">
            <w:pPr>
              <w:cnfStyle w:val="000000010000" w:firstRow="0" w:lastRow="0" w:firstColumn="0" w:lastColumn="0" w:oddVBand="0" w:evenVBand="0" w:oddHBand="0" w:evenHBand="1" w:firstRowFirstColumn="0" w:firstRowLastColumn="0" w:lastRowFirstColumn="0" w:lastRowLastColumn="0"/>
            </w:pPr>
            <w:r>
              <w:t>S</w:t>
            </w:r>
            <w:r w:rsidR="00681EC4">
              <w:t>ugar production</w:t>
            </w:r>
          </w:p>
        </w:tc>
        <w:tc>
          <w:tcPr>
            <w:tcW w:w="6185" w:type="dxa"/>
          </w:tcPr>
          <w:p w14:paraId="0591F953" w14:textId="77777777" w:rsidR="00681EC4" w:rsidRDefault="00681EC4">
            <w:pPr>
              <w:cnfStyle w:val="000000010000" w:firstRow="0" w:lastRow="0" w:firstColumn="0" w:lastColumn="0" w:oddVBand="0" w:evenVBand="0" w:oddHBand="0" w:evenHBand="1" w:firstRowFirstColumn="0" w:firstRowLastColumn="0" w:lastRowFirstColumn="0" w:lastRowLastColumn="0"/>
            </w:pPr>
          </w:p>
        </w:tc>
      </w:tr>
      <w:tr w:rsidR="00681EC4" w14:paraId="7D865824" w14:textId="77777777" w:rsidTr="000E55EE">
        <w:trPr>
          <w:cnfStyle w:val="000000100000" w:firstRow="0" w:lastRow="0" w:firstColumn="0" w:lastColumn="0" w:oddVBand="0" w:evenVBand="0" w:oddHBand="1" w:evenHBand="0" w:firstRowFirstColumn="0" w:firstRowLastColumn="0" w:lastRowFirstColumn="0" w:lastRowLastColumn="0"/>
          <w:trHeight w:val="2828"/>
        </w:trPr>
        <w:tc>
          <w:tcPr>
            <w:cnfStyle w:val="001000000000" w:firstRow="0" w:lastRow="0" w:firstColumn="1" w:lastColumn="0" w:oddVBand="0" w:evenVBand="0" w:oddHBand="0" w:evenHBand="0" w:firstRowFirstColumn="0" w:firstRowLastColumn="0" w:lastRowFirstColumn="0" w:lastRowLastColumn="0"/>
            <w:tcW w:w="1720" w:type="dxa"/>
          </w:tcPr>
          <w:p w14:paraId="1B123CD8" w14:textId="77777777" w:rsidR="00681EC4" w:rsidRDefault="00681EC4">
            <w:r>
              <w:t>Distillation</w:t>
            </w:r>
          </w:p>
        </w:tc>
        <w:tc>
          <w:tcPr>
            <w:tcW w:w="1677" w:type="dxa"/>
          </w:tcPr>
          <w:p w14:paraId="25B4DB06" w14:textId="320E8DA2" w:rsidR="00681EC4" w:rsidRDefault="006B7CA5">
            <w:pPr>
              <w:cnfStyle w:val="000000100000" w:firstRow="0" w:lastRow="0" w:firstColumn="0" w:lastColumn="0" w:oddVBand="0" w:evenVBand="0" w:oddHBand="1" w:evenHBand="0" w:firstRowFirstColumn="0" w:firstRowLastColumn="0" w:lastRowFirstColumn="0" w:lastRowLastColumn="0"/>
            </w:pPr>
            <w:r>
              <w:t>P</w:t>
            </w:r>
            <w:r w:rsidR="00681EC4">
              <w:t>etroleum refining</w:t>
            </w:r>
          </w:p>
        </w:tc>
        <w:tc>
          <w:tcPr>
            <w:tcW w:w="6185" w:type="dxa"/>
          </w:tcPr>
          <w:p w14:paraId="264343A2" w14:textId="77777777" w:rsidR="00681EC4" w:rsidRDefault="00681EC4">
            <w:pPr>
              <w:cnfStyle w:val="000000100000" w:firstRow="0" w:lastRow="0" w:firstColumn="0" w:lastColumn="0" w:oddVBand="0" w:evenVBand="0" w:oddHBand="1" w:evenHBand="0" w:firstRowFirstColumn="0" w:firstRowLastColumn="0" w:lastRowFirstColumn="0" w:lastRowLastColumn="0"/>
            </w:pPr>
          </w:p>
        </w:tc>
      </w:tr>
      <w:tr w:rsidR="00681EC4" w:rsidRPr="000459E6" w14:paraId="23A878BF" w14:textId="77777777" w:rsidTr="000E55EE">
        <w:trPr>
          <w:cnfStyle w:val="000000010000" w:firstRow="0" w:lastRow="0" w:firstColumn="0" w:lastColumn="0" w:oddVBand="0" w:evenVBand="0" w:oddHBand="0" w:evenHBand="1" w:firstRowFirstColumn="0" w:firstRowLastColumn="0" w:lastRowFirstColumn="0" w:lastRowLastColumn="0"/>
          <w:trHeight w:val="2400"/>
        </w:trPr>
        <w:tc>
          <w:tcPr>
            <w:cnfStyle w:val="001000000000" w:firstRow="0" w:lastRow="0" w:firstColumn="1" w:lastColumn="0" w:oddVBand="0" w:evenVBand="0" w:oddHBand="0" w:evenHBand="0" w:firstRowFirstColumn="0" w:firstRowLastColumn="0" w:lastRowFirstColumn="0" w:lastRowLastColumn="0"/>
            <w:tcW w:w="1720" w:type="dxa"/>
          </w:tcPr>
          <w:p w14:paraId="25F0696C" w14:textId="77777777" w:rsidR="00681EC4" w:rsidRPr="000459E6" w:rsidRDefault="00681EC4">
            <w:pPr>
              <w:rPr>
                <w:b w:val="0"/>
              </w:rPr>
            </w:pPr>
            <w:r>
              <w:t>Centrifugation</w:t>
            </w:r>
          </w:p>
        </w:tc>
        <w:tc>
          <w:tcPr>
            <w:tcW w:w="1677" w:type="dxa"/>
          </w:tcPr>
          <w:p w14:paraId="13090FF5" w14:textId="2341D9E5" w:rsidR="00681EC4" w:rsidRDefault="006B7CA5">
            <w:pPr>
              <w:cnfStyle w:val="000000010000" w:firstRow="0" w:lastRow="0" w:firstColumn="0" w:lastColumn="0" w:oddVBand="0" w:evenVBand="0" w:oddHBand="0" w:evenHBand="1" w:firstRowFirstColumn="0" w:firstRowLastColumn="0" w:lastRowFirstColumn="0" w:lastRowLastColumn="0"/>
            </w:pPr>
            <w:r>
              <w:t>C</w:t>
            </w:r>
            <w:r w:rsidR="00681EC4">
              <w:t>ream production in the dairy industry</w:t>
            </w:r>
          </w:p>
        </w:tc>
        <w:tc>
          <w:tcPr>
            <w:tcW w:w="6185" w:type="dxa"/>
          </w:tcPr>
          <w:p w14:paraId="5DB5D490" w14:textId="77777777" w:rsidR="00681EC4" w:rsidRDefault="00681EC4">
            <w:pPr>
              <w:cnfStyle w:val="000000010000" w:firstRow="0" w:lastRow="0" w:firstColumn="0" w:lastColumn="0" w:oddVBand="0" w:evenVBand="0" w:oddHBand="0" w:evenHBand="1" w:firstRowFirstColumn="0" w:firstRowLastColumn="0" w:lastRowFirstColumn="0" w:lastRowLastColumn="0"/>
            </w:pPr>
          </w:p>
        </w:tc>
      </w:tr>
    </w:tbl>
    <w:p w14:paraId="112D0876" w14:textId="77777777" w:rsidR="00681EC4" w:rsidRDefault="00681EC4" w:rsidP="00681EC4">
      <w:pPr>
        <w:rPr>
          <w:rStyle w:val="Strong"/>
        </w:rPr>
      </w:pPr>
      <w:r>
        <w:rPr>
          <w:rStyle w:val="Strong"/>
        </w:rPr>
        <w:t>Create an infographic</w:t>
      </w:r>
    </w:p>
    <w:p w14:paraId="07AA5EE1" w14:textId="3DE8E3BC" w:rsidR="00681EC4" w:rsidRDefault="00681EC4" w:rsidP="00681EC4">
      <w:r w:rsidRPr="00396902">
        <w:t xml:space="preserve">In pairs, create an infographic on the use of </w:t>
      </w:r>
      <w:r w:rsidR="00A72CD5">
        <w:t>one</w:t>
      </w:r>
      <w:r w:rsidR="00A72CD5" w:rsidRPr="00B81421">
        <w:t xml:space="preserve"> </w:t>
      </w:r>
      <w:r w:rsidRPr="00B81421">
        <w:t xml:space="preserve">industrial </w:t>
      </w:r>
      <w:r w:rsidRPr="00396902">
        <w:t xml:space="preserve">separation technique. </w:t>
      </w:r>
      <w:r>
        <w:t>You may select one of the above or any other technique.</w:t>
      </w:r>
    </w:p>
    <w:p w14:paraId="2E068035" w14:textId="77777777" w:rsidR="00681EC4" w:rsidRPr="00F3163B" w:rsidRDefault="00681EC4" w:rsidP="00681EC4">
      <w:r w:rsidRPr="00F3163B">
        <w:t>Each infographic should have:</w:t>
      </w:r>
    </w:p>
    <w:p w14:paraId="4A713A02" w14:textId="77777777" w:rsidR="00681EC4" w:rsidRPr="00F3163B" w:rsidRDefault="00681EC4" w:rsidP="00681EC4">
      <w:pPr>
        <w:pStyle w:val="ListBullet"/>
      </w:pPr>
      <w:r w:rsidRPr="00F3163B">
        <w:t>the separation technique(s) used (description and diagram)</w:t>
      </w:r>
    </w:p>
    <w:p w14:paraId="74CB46E0" w14:textId="77777777" w:rsidR="00681EC4" w:rsidRPr="00F3163B" w:rsidRDefault="00681EC4" w:rsidP="00681EC4">
      <w:pPr>
        <w:pStyle w:val="ListBullet"/>
      </w:pPr>
      <w:r w:rsidRPr="00F3163B">
        <w:t>an industrial use outlined</w:t>
      </w:r>
    </w:p>
    <w:p w14:paraId="356AEBA6" w14:textId="0021FD9B" w:rsidR="00681EC4" w:rsidRPr="00F3163B" w:rsidRDefault="00681EC4" w:rsidP="00681EC4">
      <w:pPr>
        <w:pStyle w:val="ListBullet"/>
      </w:pPr>
      <w:r w:rsidRPr="00F3163B">
        <w:t>a</w:t>
      </w:r>
      <w:r w:rsidR="005A6631">
        <w:t xml:space="preserve">n </w:t>
      </w:r>
      <w:r w:rsidRPr="00F3163B">
        <w:t>explanation of why this method is effective</w:t>
      </w:r>
      <w:r w:rsidR="00A72CD5">
        <w:t>.</w:t>
      </w:r>
    </w:p>
    <w:p w14:paraId="358D60E1" w14:textId="5855CC51" w:rsidR="00C82E5A" w:rsidRDefault="00C82E5A" w:rsidP="00681EC4">
      <w:pPr>
        <w:rPr>
          <w:rStyle w:val="Strong"/>
        </w:rPr>
      </w:pPr>
      <w:r>
        <w:rPr>
          <w:rStyle w:val="Strong"/>
        </w:rPr>
        <w:t>Reference list</w:t>
      </w:r>
    </w:p>
    <w:p w14:paraId="79BBC7EB" w14:textId="6D26AD9C" w:rsidR="00EF366B" w:rsidRDefault="00B42F2B" w:rsidP="00B42F2B">
      <w:pPr>
        <w:pStyle w:val="FeatureBox"/>
      </w:pPr>
      <w:r w:rsidRPr="00B42F2B">
        <w:t xml:space="preserve">A reference list is an important part of any </w:t>
      </w:r>
      <w:r w:rsidR="00B43B33">
        <w:t>publication</w:t>
      </w:r>
      <w:r w:rsidRPr="00B42F2B">
        <w:t xml:space="preserve"> because it shows where your information comes from and supports the quality of your work. Science is based on evidence, so including a reference list makes your work more trustworthy and transparent by identifying the sources of your data, ideas and explanations. It also gives credit to the original authors and researchers, helping you </w:t>
      </w:r>
      <w:r w:rsidR="00A6556F">
        <w:t xml:space="preserve">to </w:t>
      </w:r>
      <w:r w:rsidRPr="00B42F2B">
        <w:t>avoid plagiarism. Referencing strengthens your claims by showing that your ideas are supported by reliable evidence, and it allows others, such as your teacher, to check your sources or explore the topic further.</w:t>
      </w:r>
    </w:p>
    <w:p w14:paraId="661BFF1A" w14:textId="4BC138F2" w:rsidR="00ED0FAC" w:rsidRPr="00ED0FAC" w:rsidRDefault="00ED0FAC" w:rsidP="00666753">
      <w:pPr>
        <w:pStyle w:val="Caption"/>
      </w:pPr>
      <w:r>
        <w:t>Table 2 – reference list for the creation of the infographic</w:t>
      </w:r>
    </w:p>
    <w:tbl>
      <w:tblPr>
        <w:tblStyle w:val="Tableheader"/>
        <w:tblW w:w="0" w:type="auto"/>
        <w:tblLook w:val="0420" w:firstRow="1" w:lastRow="0" w:firstColumn="0" w:lastColumn="0" w:noHBand="0" w:noVBand="1"/>
        <w:tblDescription w:val="A blank table to help students list their references used to create their infographic."/>
      </w:tblPr>
      <w:tblGrid>
        <w:gridCol w:w="1925"/>
        <w:gridCol w:w="1898"/>
        <w:gridCol w:w="1953"/>
        <w:gridCol w:w="1926"/>
        <w:gridCol w:w="1926"/>
      </w:tblGrid>
      <w:tr w:rsidR="00D6493E" w:rsidRPr="00D6493E" w14:paraId="7B56B4F5" w14:textId="77777777" w:rsidTr="00FF71CC">
        <w:trPr>
          <w:cnfStyle w:val="100000000000" w:firstRow="1" w:lastRow="0" w:firstColumn="0" w:lastColumn="0" w:oddVBand="0" w:evenVBand="0" w:oddHBand="0" w:evenHBand="0" w:firstRowFirstColumn="0" w:firstRowLastColumn="0" w:lastRowFirstColumn="0" w:lastRowLastColumn="0"/>
        </w:trPr>
        <w:tc>
          <w:tcPr>
            <w:tcW w:w="1925" w:type="dxa"/>
          </w:tcPr>
          <w:p w14:paraId="66805E3C" w14:textId="22832146" w:rsidR="00D6493E" w:rsidRPr="00D6493E" w:rsidRDefault="00D6493E" w:rsidP="00D6493E">
            <w:r w:rsidRPr="00D6493E">
              <w:t>Author</w:t>
            </w:r>
            <w:r w:rsidR="00A6556F">
              <w:t>(</w:t>
            </w:r>
            <w:r w:rsidR="00EF366B">
              <w:t>s</w:t>
            </w:r>
            <w:r w:rsidR="00A6556F">
              <w:t>)</w:t>
            </w:r>
          </w:p>
        </w:tc>
        <w:tc>
          <w:tcPr>
            <w:tcW w:w="1898" w:type="dxa"/>
          </w:tcPr>
          <w:p w14:paraId="65AC0188" w14:textId="220AB696" w:rsidR="00D6493E" w:rsidRPr="00D6493E" w:rsidRDefault="00D6493E" w:rsidP="00D6493E">
            <w:r w:rsidRPr="00D6493E">
              <w:t>Year published</w:t>
            </w:r>
          </w:p>
        </w:tc>
        <w:tc>
          <w:tcPr>
            <w:tcW w:w="1953" w:type="dxa"/>
          </w:tcPr>
          <w:p w14:paraId="12C3A12A" w14:textId="3BEAFF05" w:rsidR="00D6493E" w:rsidRPr="00D6493E" w:rsidRDefault="00A91BD5" w:rsidP="00D6493E">
            <w:r>
              <w:t>Name of source</w:t>
            </w:r>
          </w:p>
        </w:tc>
        <w:tc>
          <w:tcPr>
            <w:tcW w:w="1926" w:type="dxa"/>
          </w:tcPr>
          <w:p w14:paraId="760A8B2A" w14:textId="329B06D9" w:rsidR="00D6493E" w:rsidRPr="00D6493E" w:rsidRDefault="00A91BD5" w:rsidP="00D6493E">
            <w:r>
              <w:t>Publisher</w:t>
            </w:r>
          </w:p>
        </w:tc>
        <w:tc>
          <w:tcPr>
            <w:tcW w:w="1926" w:type="dxa"/>
          </w:tcPr>
          <w:p w14:paraId="0D89D255" w14:textId="4D1C24E2" w:rsidR="00D6493E" w:rsidRPr="00D6493E" w:rsidRDefault="00A91BD5" w:rsidP="00D6493E">
            <w:r>
              <w:t>URL</w:t>
            </w:r>
          </w:p>
        </w:tc>
      </w:tr>
      <w:tr w:rsidR="00D6493E" w:rsidRPr="00D6493E" w14:paraId="75255AB3" w14:textId="77777777" w:rsidTr="00FF71CC">
        <w:trPr>
          <w:cnfStyle w:val="000000100000" w:firstRow="0" w:lastRow="0" w:firstColumn="0" w:lastColumn="0" w:oddVBand="0" w:evenVBand="0" w:oddHBand="1" w:evenHBand="0" w:firstRowFirstColumn="0" w:firstRowLastColumn="0" w:lastRowFirstColumn="0" w:lastRowLastColumn="0"/>
        </w:trPr>
        <w:tc>
          <w:tcPr>
            <w:tcW w:w="1925" w:type="dxa"/>
          </w:tcPr>
          <w:p w14:paraId="4869100B" w14:textId="77777777" w:rsidR="00D6493E" w:rsidRPr="00D6493E" w:rsidRDefault="00D6493E" w:rsidP="00D6493E"/>
        </w:tc>
        <w:tc>
          <w:tcPr>
            <w:tcW w:w="1898" w:type="dxa"/>
          </w:tcPr>
          <w:p w14:paraId="01994559" w14:textId="77777777" w:rsidR="00D6493E" w:rsidRPr="00D6493E" w:rsidRDefault="00D6493E" w:rsidP="00D6493E"/>
        </w:tc>
        <w:tc>
          <w:tcPr>
            <w:tcW w:w="1953" w:type="dxa"/>
          </w:tcPr>
          <w:p w14:paraId="70062884" w14:textId="77777777" w:rsidR="00D6493E" w:rsidRPr="00D6493E" w:rsidRDefault="00D6493E" w:rsidP="00D6493E"/>
        </w:tc>
        <w:tc>
          <w:tcPr>
            <w:tcW w:w="1926" w:type="dxa"/>
          </w:tcPr>
          <w:p w14:paraId="374D5135" w14:textId="77777777" w:rsidR="00D6493E" w:rsidRPr="00D6493E" w:rsidRDefault="00D6493E" w:rsidP="00D6493E"/>
        </w:tc>
        <w:tc>
          <w:tcPr>
            <w:tcW w:w="1926" w:type="dxa"/>
          </w:tcPr>
          <w:p w14:paraId="2C312A02" w14:textId="77777777" w:rsidR="00D6493E" w:rsidRPr="00D6493E" w:rsidRDefault="00D6493E" w:rsidP="00D6493E"/>
        </w:tc>
      </w:tr>
      <w:tr w:rsidR="00D6493E" w:rsidRPr="00D6493E" w14:paraId="7569E911" w14:textId="77777777" w:rsidTr="00FF71CC">
        <w:trPr>
          <w:cnfStyle w:val="000000010000" w:firstRow="0" w:lastRow="0" w:firstColumn="0" w:lastColumn="0" w:oddVBand="0" w:evenVBand="0" w:oddHBand="0" w:evenHBand="1" w:firstRowFirstColumn="0" w:firstRowLastColumn="0" w:lastRowFirstColumn="0" w:lastRowLastColumn="0"/>
        </w:trPr>
        <w:tc>
          <w:tcPr>
            <w:tcW w:w="1925" w:type="dxa"/>
          </w:tcPr>
          <w:p w14:paraId="35158C46" w14:textId="77777777" w:rsidR="00D6493E" w:rsidRPr="00D6493E" w:rsidRDefault="00D6493E" w:rsidP="00D6493E"/>
        </w:tc>
        <w:tc>
          <w:tcPr>
            <w:tcW w:w="1898" w:type="dxa"/>
          </w:tcPr>
          <w:p w14:paraId="16B32E07" w14:textId="77777777" w:rsidR="00D6493E" w:rsidRPr="00D6493E" w:rsidRDefault="00D6493E" w:rsidP="00D6493E"/>
        </w:tc>
        <w:tc>
          <w:tcPr>
            <w:tcW w:w="1953" w:type="dxa"/>
          </w:tcPr>
          <w:p w14:paraId="72F978CA" w14:textId="77777777" w:rsidR="00D6493E" w:rsidRPr="00D6493E" w:rsidRDefault="00D6493E" w:rsidP="00D6493E"/>
        </w:tc>
        <w:tc>
          <w:tcPr>
            <w:tcW w:w="1926" w:type="dxa"/>
          </w:tcPr>
          <w:p w14:paraId="679BCAB3" w14:textId="77777777" w:rsidR="00D6493E" w:rsidRPr="00D6493E" w:rsidRDefault="00D6493E" w:rsidP="00D6493E"/>
        </w:tc>
        <w:tc>
          <w:tcPr>
            <w:tcW w:w="1926" w:type="dxa"/>
          </w:tcPr>
          <w:p w14:paraId="5EBC35D4" w14:textId="77777777" w:rsidR="00D6493E" w:rsidRPr="00D6493E" w:rsidRDefault="00D6493E" w:rsidP="00D6493E"/>
        </w:tc>
      </w:tr>
      <w:tr w:rsidR="00A91BD5" w:rsidRPr="00D6493E" w14:paraId="0EB51347" w14:textId="77777777" w:rsidTr="00FF71CC">
        <w:trPr>
          <w:cnfStyle w:val="000000100000" w:firstRow="0" w:lastRow="0" w:firstColumn="0" w:lastColumn="0" w:oddVBand="0" w:evenVBand="0" w:oddHBand="1" w:evenHBand="0" w:firstRowFirstColumn="0" w:firstRowLastColumn="0" w:lastRowFirstColumn="0" w:lastRowLastColumn="0"/>
        </w:trPr>
        <w:tc>
          <w:tcPr>
            <w:tcW w:w="1925" w:type="dxa"/>
          </w:tcPr>
          <w:p w14:paraId="4EBAC195" w14:textId="77777777" w:rsidR="00A91BD5" w:rsidRPr="00D6493E" w:rsidRDefault="00A91BD5" w:rsidP="00D6493E"/>
        </w:tc>
        <w:tc>
          <w:tcPr>
            <w:tcW w:w="1898" w:type="dxa"/>
          </w:tcPr>
          <w:p w14:paraId="6DA1596D" w14:textId="77777777" w:rsidR="00A91BD5" w:rsidRPr="00D6493E" w:rsidRDefault="00A91BD5" w:rsidP="00D6493E"/>
        </w:tc>
        <w:tc>
          <w:tcPr>
            <w:tcW w:w="1953" w:type="dxa"/>
          </w:tcPr>
          <w:p w14:paraId="61F0A4CE" w14:textId="77777777" w:rsidR="00A91BD5" w:rsidRPr="00D6493E" w:rsidRDefault="00A91BD5" w:rsidP="00D6493E"/>
        </w:tc>
        <w:tc>
          <w:tcPr>
            <w:tcW w:w="1926" w:type="dxa"/>
          </w:tcPr>
          <w:p w14:paraId="67EF5690" w14:textId="77777777" w:rsidR="00A91BD5" w:rsidRPr="00D6493E" w:rsidRDefault="00A91BD5" w:rsidP="00D6493E"/>
        </w:tc>
        <w:tc>
          <w:tcPr>
            <w:tcW w:w="1926" w:type="dxa"/>
          </w:tcPr>
          <w:p w14:paraId="63D8C972" w14:textId="77777777" w:rsidR="00A91BD5" w:rsidRPr="00D6493E" w:rsidRDefault="00A91BD5" w:rsidP="00D6493E"/>
        </w:tc>
      </w:tr>
      <w:tr w:rsidR="00EF366B" w:rsidRPr="00D6493E" w14:paraId="3180B763" w14:textId="77777777" w:rsidTr="00FF71CC">
        <w:trPr>
          <w:cnfStyle w:val="000000010000" w:firstRow="0" w:lastRow="0" w:firstColumn="0" w:lastColumn="0" w:oddVBand="0" w:evenVBand="0" w:oddHBand="0" w:evenHBand="1" w:firstRowFirstColumn="0" w:firstRowLastColumn="0" w:lastRowFirstColumn="0" w:lastRowLastColumn="0"/>
        </w:trPr>
        <w:tc>
          <w:tcPr>
            <w:tcW w:w="1925" w:type="dxa"/>
          </w:tcPr>
          <w:p w14:paraId="456627D1" w14:textId="77777777" w:rsidR="00EF366B" w:rsidRPr="00D6493E" w:rsidRDefault="00EF366B" w:rsidP="00D6493E"/>
        </w:tc>
        <w:tc>
          <w:tcPr>
            <w:tcW w:w="1898" w:type="dxa"/>
          </w:tcPr>
          <w:p w14:paraId="7B124E98" w14:textId="77777777" w:rsidR="00EF366B" w:rsidRPr="00D6493E" w:rsidRDefault="00EF366B" w:rsidP="00D6493E"/>
        </w:tc>
        <w:tc>
          <w:tcPr>
            <w:tcW w:w="1953" w:type="dxa"/>
          </w:tcPr>
          <w:p w14:paraId="085E1CFA" w14:textId="77777777" w:rsidR="00EF366B" w:rsidRPr="00D6493E" w:rsidRDefault="00EF366B" w:rsidP="00D6493E"/>
        </w:tc>
        <w:tc>
          <w:tcPr>
            <w:tcW w:w="1926" w:type="dxa"/>
          </w:tcPr>
          <w:p w14:paraId="1D8A4AC2" w14:textId="77777777" w:rsidR="00EF366B" w:rsidRPr="00D6493E" w:rsidRDefault="00EF366B" w:rsidP="00D6493E"/>
        </w:tc>
        <w:tc>
          <w:tcPr>
            <w:tcW w:w="1926" w:type="dxa"/>
          </w:tcPr>
          <w:p w14:paraId="5D62C732" w14:textId="77777777" w:rsidR="00EF366B" w:rsidRPr="00D6493E" w:rsidRDefault="00EF366B" w:rsidP="00D6493E"/>
        </w:tc>
      </w:tr>
    </w:tbl>
    <w:p w14:paraId="7C129346" w14:textId="6076966A" w:rsidR="00681EC4" w:rsidRDefault="00681EC4" w:rsidP="00C82E5A">
      <w:pPr>
        <w:pStyle w:val="ListBullet"/>
        <w:numPr>
          <w:ilvl w:val="0"/>
          <w:numId w:val="0"/>
        </w:numPr>
        <w:ind w:left="567" w:hanging="567"/>
      </w:pPr>
      <w:r>
        <w:br w:type="page"/>
      </w:r>
    </w:p>
    <w:p w14:paraId="569134D9" w14:textId="6317688A" w:rsidR="000901CD" w:rsidRDefault="00110CF9" w:rsidP="000901CD">
      <w:pPr>
        <w:pStyle w:val="Heading1"/>
      </w:pPr>
      <w:bookmarkStart w:id="71" w:name="_Toc227597205"/>
      <w:bookmarkStart w:id="72" w:name="_Toc219702964"/>
      <w:r>
        <w:t xml:space="preserve">3.6 </w:t>
      </w:r>
      <w:r w:rsidR="00354543">
        <w:t xml:space="preserve">Modelling </w:t>
      </w:r>
      <w:r>
        <w:t>water pollution</w:t>
      </w:r>
      <w:bookmarkEnd w:id="71"/>
    </w:p>
    <w:p w14:paraId="625289E4" w14:textId="6B8BD09E" w:rsidR="006F38F5" w:rsidRPr="007B1C4D" w:rsidRDefault="006F38F5" w:rsidP="006F38F5">
      <w:pPr>
        <w:pStyle w:val="Caption"/>
      </w:pPr>
      <w:r>
        <w:t xml:space="preserve">Table </w:t>
      </w:r>
      <w:r>
        <w:fldChar w:fldCharType="begin"/>
      </w:r>
      <w:r>
        <w:instrText xml:space="preserve"> SEQ Table \* ARABIC </w:instrText>
      </w:r>
      <w:r>
        <w:fldChar w:fldCharType="separate"/>
      </w:r>
      <w:r w:rsidR="00177CE7">
        <w:rPr>
          <w:noProof/>
        </w:rPr>
        <w:t>22</w:t>
      </w:r>
      <w:r>
        <w:rPr>
          <w:noProof/>
        </w:rPr>
        <w:fldChar w:fldCharType="end"/>
      </w:r>
      <w:r>
        <w:t xml:space="preserve"> – learning intentions and success criteria for 3.6 Modelling water pollution</w:t>
      </w:r>
    </w:p>
    <w:tbl>
      <w:tblPr>
        <w:tblStyle w:val="Tableheader"/>
        <w:tblW w:w="0" w:type="auto"/>
        <w:tblLook w:val="0420" w:firstRow="1" w:lastRow="0" w:firstColumn="0" w:lastColumn="0" w:noHBand="0" w:noVBand="1"/>
        <w:tblDescription w:val="The table contains the learning intentions and success criteria for this learning sequence. "/>
      </w:tblPr>
      <w:tblGrid>
        <w:gridCol w:w="3964"/>
        <w:gridCol w:w="5584"/>
      </w:tblGrid>
      <w:tr w:rsidR="00A06FB3" w:rsidRPr="00156F4B" w14:paraId="2732FF3A" w14:textId="77777777" w:rsidTr="000E75D3">
        <w:trPr>
          <w:cnfStyle w:val="100000000000" w:firstRow="1" w:lastRow="0" w:firstColumn="0" w:lastColumn="0" w:oddVBand="0" w:evenVBand="0" w:oddHBand="0" w:evenHBand="0" w:firstRowFirstColumn="0" w:firstRowLastColumn="0" w:lastRowFirstColumn="0" w:lastRowLastColumn="0"/>
        </w:trPr>
        <w:tc>
          <w:tcPr>
            <w:tcW w:w="3964" w:type="dxa"/>
            <w:noWrap/>
          </w:tcPr>
          <w:p w14:paraId="4C245A5B" w14:textId="77777777" w:rsidR="00A06FB3" w:rsidRPr="00156F4B" w:rsidRDefault="00A06FB3" w:rsidP="004613ED">
            <w:pPr>
              <w:rPr>
                <w:b w:val="0"/>
              </w:rPr>
            </w:pPr>
            <w:r>
              <w:t>We are learning:</w:t>
            </w:r>
          </w:p>
        </w:tc>
        <w:tc>
          <w:tcPr>
            <w:tcW w:w="5584" w:type="dxa"/>
            <w:noWrap/>
          </w:tcPr>
          <w:p w14:paraId="29AB2EE6" w14:textId="77777777" w:rsidR="00A06FB3" w:rsidRPr="00156F4B" w:rsidRDefault="00A06FB3" w:rsidP="004613ED">
            <w:pPr>
              <w:rPr>
                <w:b w:val="0"/>
              </w:rPr>
            </w:pPr>
            <w:r>
              <w:t>I can:</w:t>
            </w:r>
          </w:p>
        </w:tc>
      </w:tr>
      <w:tr w:rsidR="00A06FB3" w:rsidRPr="00156F4B" w14:paraId="79237CB4" w14:textId="77777777" w:rsidTr="000E75D3">
        <w:trPr>
          <w:cnfStyle w:val="000000100000" w:firstRow="0" w:lastRow="0" w:firstColumn="0" w:lastColumn="0" w:oddVBand="0" w:evenVBand="0" w:oddHBand="1" w:evenHBand="0" w:firstRowFirstColumn="0" w:firstRowLastColumn="0" w:lastRowFirstColumn="0" w:lastRowLastColumn="0"/>
        </w:trPr>
        <w:tc>
          <w:tcPr>
            <w:tcW w:w="3964" w:type="dxa"/>
          </w:tcPr>
          <w:p w14:paraId="6A762D75" w14:textId="7B53A6CA" w:rsidR="00A06FB3" w:rsidRPr="0030701B" w:rsidRDefault="00A06FB3" w:rsidP="004613ED">
            <w:pPr>
              <w:pStyle w:val="ListBullet"/>
            </w:pPr>
            <w:r w:rsidRPr="007C738C">
              <w:t xml:space="preserve">to explain how the properties of substances enable </w:t>
            </w:r>
            <w:r w:rsidR="002A718E">
              <w:t xml:space="preserve">the </w:t>
            </w:r>
            <w:r w:rsidRPr="007C738C">
              <w:t>separation of mixtures</w:t>
            </w:r>
          </w:p>
        </w:tc>
        <w:tc>
          <w:tcPr>
            <w:tcW w:w="5584" w:type="dxa"/>
          </w:tcPr>
          <w:p w14:paraId="10179874" w14:textId="74A7B2AC" w:rsidR="00A06FB3" w:rsidRDefault="000D5017" w:rsidP="004613ED">
            <w:pPr>
              <w:pStyle w:val="ListBullet"/>
            </w:pPr>
            <w:r>
              <w:t>describe</w:t>
            </w:r>
            <w:r w:rsidR="00257FA8">
              <w:t xml:space="preserve"> and model</w:t>
            </w:r>
            <w:r>
              <w:t xml:space="preserve"> how water becomes polluted</w:t>
            </w:r>
            <w:r w:rsidR="007C738C">
              <w:t xml:space="preserve"> (creating a mixture)</w:t>
            </w:r>
          </w:p>
          <w:p w14:paraId="6D9B47EF" w14:textId="75C1137C" w:rsidR="00F50EDB" w:rsidRPr="0030701B" w:rsidRDefault="005B49AA" w:rsidP="00A25952">
            <w:pPr>
              <w:pStyle w:val="ListBullet"/>
            </w:pPr>
            <w:r>
              <w:t>make a model to show how water can become polluted</w:t>
            </w:r>
          </w:p>
        </w:tc>
      </w:tr>
      <w:tr w:rsidR="00A06FB3" w:rsidRPr="00156F4B" w14:paraId="25809345" w14:textId="77777777" w:rsidTr="000E75D3">
        <w:trPr>
          <w:cnfStyle w:val="000000010000" w:firstRow="0" w:lastRow="0" w:firstColumn="0" w:lastColumn="0" w:oddVBand="0" w:evenVBand="0" w:oddHBand="0" w:evenHBand="1" w:firstRowFirstColumn="0" w:firstRowLastColumn="0" w:lastRowFirstColumn="0" w:lastRowLastColumn="0"/>
        </w:trPr>
        <w:tc>
          <w:tcPr>
            <w:tcW w:w="3964" w:type="dxa"/>
          </w:tcPr>
          <w:p w14:paraId="61740059" w14:textId="77777777" w:rsidR="00A06FB3" w:rsidRPr="0030701B" w:rsidRDefault="00A06FB3" w:rsidP="004613ED">
            <w:pPr>
              <w:pStyle w:val="ListBullet"/>
            </w:pPr>
            <w:r w:rsidRPr="0030701B">
              <w:t>to plan a safe and valid investigation</w:t>
            </w:r>
          </w:p>
        </w:tc>
        <w:tc>
          <w:tcPr>
            <w:tcW w:w="5584" w:type="dxa"/>
          </w:tcPr>
          <w:p w14:paraId="7F92FC3F" w14:textId="77777777" w:rsidR="007C738C" w:rsidRDefault="007C738C" w:rsidP="007C738C">
            <w:pPr>
              <w:pStyle w:val="ListBullet"/>
            </w:pPr>
            <w:r>
              <w:t>design an investigation to remove pollutants from water</w:t>
            </w:r>
          </w:p>
          <w:p w14:paraId="3B04DD09" w14:textId="77777777" w:rsidR="00A06FB3" w:rsidRDefault="00FE55C9" w:rsidP="004613ED">
            <w:pPr>
              <w:pStyle w:val="ListBullet"/>
            </w:pPr>
            <w:r>
              <w:t>iden</w:t>
            </w:r>
            <w:r w:rsidR="000759B7">
              <w:t xml:space="preserve">tify appropriate materials to remove pollutants from </w:t>
            </w:r>
            <w:r w:rsidR="00B7773B">
              <w:t>water</w:t>
            </w:r>
          </w:p>
          <w:p w14:paraId="7F3814BD" w14:textId="0B4F4971" w:rsidR="00B7773B" w:rsidRPr="0030701B" w:rsidRDefault="00B7773B" w:rsidP="004613ED">
            <w:pPr>
              <w:pStyle w:val="ListBullet"/>
            </w:pPr>
            <w:r>
              <w:t>identify a control to</w:t>
            </w:r>
            <w:r w:rsidR="001B2B04">
              <w:t xml:space="preserve"> use for</w:t>
            </w:r>
            <w:r>
              <w:t xml:space="preserve"> compar</w:t>
            </w:r>
            <w:r w:rsidR="004613ED">
              <w:t xml:space="preserve">ing </w:t>
            </w:r>
            <w:r>
              <w:t>the water treatments</w:t>
            </w:r>
          </w:p>
        </w:tc>
      </w:tr>
      <w:tr w:rsidR="00BC7561" w:rsidRPr="00156F4B" w14:paraId="61AA264C" w14:textId="77777777" w:rsidTr="000E75D3">
        <w:trPr>
          <w:cnfStyle w:val="000000100000" w:firstRow="0" w:lastRow="0" w:firstColumn="0" w:lastColumn="0" w:oddVBand="0" w:evenVBand="0" w:oddHBand="1" w:evenHBand="0" w:firstRowFirstColumn="0" w:firstRowLastColumn="0" w:lastRowFirstColumn="0" w:lastRowLastColumn="0"/>
        </w:trPr>
        <w:tc>
          <w:tcPr>
            <w:tcW w:w="3964" w:type="dxa"/>
          </w:tcPr>
          <w:p w14:paraId="3DA33F75" w14:textId="71A43585" w:rsidR="00BC7561" w:rsidRPr="0030701B" w:rsidRDefault="00D353D3" w:rsidP="004613ED">
            <w:pPr>
              <w:pStyle w:val="ListBullet"/>
            </w:pPr>
            <w:r>
              <w:t>to follow a procedure to conduct a safe and valid practical investigation</w:t>
            </w:r>
          </w:p>
        </w:tc>
        <w:tc>
          <w:tcPr>
            <w:tcW w:w="5584" w:type="dxa"/>
          </w:tcPr>
          <w:p w14:paraId="6FED35E2" w14:textId="77777777" w:rsidR="00BC7561" w:rsidRDefault="00831AB6" w:rsidP="004613ED">
            <w:pPr>
              <w:pStyle w:val="ListBullet"/>
            </w:pPr>
            <w:r>
              <w:t>a</w:t>
            </w:r>
            <w:r w:rsidR="00273C3B">
              <w:t xml:space="preserve">ssemble appropriate equipment to </w:t>
            </w:r>
            <w:r>
              <w:t>remove pollutants from water</w:t>
            </w:r>
          </w:p>
          <w:p w14:paraId="3AC639F4" w14:textId="2DA4817E" w:rsidR="00831AB6" w:rsidRPr="0030701B" w:rsidRDefault="008832D0" w:rsidP="004613ED">
            <w:pPr>
              <w:pStyle w:val="ListBullet"/>
            </w:pPr>
            <w:r>
              <w:t>employ safe work practices and manage risks</w:t>
            </w:r>
          </w:p>
        </w:tc>
      </w:tr>
      <w:tr w:rsidR="00C853F4" w:rsidRPr="00156F4B" w14:paraId="57748FA6" w14:textId="77777777" w:rsidTr="000E75D3">
        <w:trPr>
          <w:cnfStyle w:val="000000010000" w:firstRow="0" w:lastRow="0" w:firstColumn="0" w:lastColumn="0" w:oddVBand="0" w:evenVBand="0" w:oddHBand="0" w:evenHBand="1" w:firstRowFirstColumn="0" w:firstRowLastColumn="0" w:lastRowFirstColumn="0" w:lastRowLastColumn="0"/>
        </w:trPr>
        <w:tc>
          <w:tcPr>
            <w:tcW w:w="3964" w:type="dxa"/>
          </w:tcPr>
          <w:p w14:paraId="1EA0E3ED" w14:textId="7FCE3D85" w:rsidR="00C853F4" w:rsidRPr="00836FD3" w:rsidRDefault="00836FD3" w:rsidP="00836FD3">
            <w:pPr>
              <w:pStyle w:val="ListBullet"/>
            </w:pPr>
            <w:r>
              <w:t>to evaluate strategies for solving problems</w:t>
            </w:r>
            <w:r w:rsidR="00D501B7">
              <w:t>.</w:t>
            </w:r>
          </w:p>
        </w:tc>
        <w:tc>
          <w:tcPr>
            <w:tcW w:w="5584" w:type="dxa"/>
          </w:tcPr>
          <w:p w14:paraId="725FB881" w14:textId="77777777" w:rsidR="00C853F4" w:rsidRDefault="00E4386B" w:rsidP="004613ED">
            <w:pPr>
              <w:pStyle w:val="ListBullet"/>
            </w:pPr>
            <w:r>
              <w:t>devise a strategy to filter a polluted water sample</w:t>
            </w:r>
          </w:p>
          <w:p w14:paraId="4904A571" w14:textId="28C2A49D" w:rsidR="00E4386B" w:rsidRDefault="00CC2A35" w:rsidP="004613ED">
            <w:pPr>
              <w:pStyle w:val="ListBullet"/>
            </w:pPr>
            <w:r>
              <w:t xml:space="preserve">use evaluation criteria to compare the </w:t>
            </w:r>
            <w:r w:rsidR="008938C5">
              <w:t xml:space="preserve">treated </w:t>
            </w:r>
            <w:r>
              <w:t>water sample to the original polluted water sample</w:t>
            </w:r>
          </w:p>
          <w:p w14:paraId="1D54C0C9" w14:textId="261B0C82" w:rsidR="00CC2A35" w:rsidRDefault="00736DB8" w:rsidP="004613ED">
            <w:pPr>
              <w:pStyle w:val="ListBullet"/>
            </w:pPr>
            <w:r>
              <w:t xml:space="preserve">evaluate the suitability of the separation techniques used to </w:t>
            </w:r>
            <w:r w:rsidR="008938C5">
              <w:t>remove the pollutants in a water sample</w:t>
            </w:r>
            <w:r w:rsidR="00D501B7">
              <w:t>.</w:t>
            </w:r>
          </w:p>
        </w:tc>
      </w:tr>
    </w:tbl>
    <w:p w14:paraId="6EC96D96" w14:textId="551D0D39" w:rsidR="00686B9A" w:rsidRPr="00833741" w:rsidRDefault="00686B9A" w:rsidP="00686B9A">
      <w:pPr>
        <w:pStyle w:val="Heading2"/>
      </w:pPr>
      <w:bookmarkStart w:id="73" w:name="_Toc227597206"/>
      <w:r>
        <w:t>Watershed model</w:t>
      </w:r>
      <w:bookmarkEnd w:id="72"/>
      <w:bookmarkEnd w:id="73"/>
    </w:p>
    <w:p w14:paraId="407E16D7" w14:textId="0E84205A" w:rsidR="00686B9A" w:rsidRDefault="00686B9A" w:rsidP="00686B9A">
      <w:pPr>
        <w:pStyle w:val="FeatureBox"/>
      </w:pPr>
      <w:r w:rsidRPr="00807AAF">
        <w:t>A watershed model is a representation of a specific area of land where all the water that falls as precipitation (</w:t>
      </w:r>
      <w:r w:rsidR="004F4345">
        <w:t>for example</w:t>
      </w:r>
      <w:r w:rsidR="00B101BB">
        <w:t>,</w:t>
      </w:r>
      <w:r w:rsidR="004F4345">
        <w:t xml:space="preserve"> </w:t>
      </w:r>
      <w:r w:rsidRPr="00807AAF">
        <w:t>rain</w:t>
      </w:r>
      <w:r w:rsidR="004F4345">
        <w:t xml:space="preserve"> and</w:t>
      </w:r>
      <w:r w:rsidRPr="00807AAF">
        <w:t xml:space="preserve"> snow) drains into a common outlet, such as a river, lake or ocean. The model visually demonstrates how water flows through the landscape, highlighting the interactions between land use, topography and water quality.</w:t>
      </w:r>
      <w:r>
        <w:t xml:space="preserve"> This model will allow students to model how a body of water can become polluted.</w:t>
      </w:r>
    </w:p>
    <w:p w14:paraId="403F1FFB" w14:textId="50672083" w:rsidR="00686B9A" w:rsidRPr="007E386D" w:rsidRDefault="00686B9A" w:rsidP="007606BE">
      <w:pPr>
        <w:pStyle w:val="ListNumber"/>
        <w:numPr>
          <w:ilvl w:val="0"/>
          <w:numId w:val="3"/>
        </w:numPr>
      </w:pPr>
      <w:r>
        <w:t>Define ‘polluted’ as ‘</w:t>
      </w:r>
      <w:r w:rsidR="0069173D">
        <w:t>C</w:t>
      </w:r>
      <w:r w:rsidRPr="007E386D">
        <w:rPr>
          <w:rFonts w:eastAsia="Arial"/>
          <w:color w:val="000000" w:themeColor="text1"/>
        </w:rPr>
        <w:t>ontaminated or made impure by harmful substances’</w:t>
      </w:r>
      <w:r w:rsidR="00A3615F">
        <w:rPr>
          <w:rFonts w:eastAsia="Arial"/>
          <w:color w:val="000000" w:themeColor="text1"/>
        </w:rPr>
        <w:t xml:space="preserve"> using</w:t>
      </w:r>
      <w:r w:rsidRPr="007E386D">
        <w:rPr>
          <w:rFonts w:eastAsia="Arial"/>
          <w:color w:val="000000" w:themeColor="text1"/>
        </w:rPr>
        <w:t xml:space="preserve"> </w:t>
      </w:r>
      <w:r w:rsidRPr="006147A1">
        <w:rPr>
          <w:rStyle w:val="Strong"/>
        </w:rPr>
        <w:t xml:space="preserve">SOL PPT </w:t>
      </w:r>
      <w:r>
        <w:rPr>
          <w:rStyle w:val="Strong"/>
        </w:rPr>
        <w:t>‘3</w:t>
      </w:r>
      <w:r w:rsidRPr="006147A1">
        <w:rPr>
          <w:rStyle w:val="Strong"/>
        </w:rPr>
        <w:t>.</w:t>
      </w:r>
      <w:r w:rsidR="005D0F8E">
        <w:rPr>
          <w:rStyle w:val="Strong"/>
        </w:rPr>
        <w:t>6</w:t>
      </w:r>
      <w:r w:rsidRPr="006147A1">
        <w:rPr>
          <w:rStyle w:val="Strong"/>
        </w:rPr>
        <w:t xml:space="preserve"> Polluted water</w:t>
      </w:r>
      <w:r>
        <w:rPr>
          <w:rStyle w:val="Strong"/>
        </w:rPr>
        <w:t>’</w:t>
      </w:r>
      <w:r w:rsidR="0069173D" w:rsidRPr="00666753">
        <w:t xml:space="preserve"> (</w:t>
      </w:r>
      <w:r w:rsidR="0069173D" w:rsidRPr="00E47BC4">
        <w:t>NESA 2025</w:t>
      </w:r>
      <w:r w:rsidR="0069173D" w:rsidRPr="00666753">
        <w:t>)</w:t>
      </w:r>
      <w:r w:rsidRPr="0069173D">
        <w:t>.</w:t>
      </w:r>
    </w:p>
    <w:p w14:paraId="50BAACE9" w14:textId="70DB07AB" w:rsidR="00686B9A" w:rsidRDefault="00686B9A" w:rsidP="00686B9A">
      <w:pPr>
        <w:pStyle w:val="ListNumber"/>
      </w:pPr>
      <w:r>
        <w:t xml:space="preserve">Students watch </w:t>
      </w:r>
      <w:hyperlink r:id="rId59" w:history="1">
        <w:r>
          <w:rPr>
            <w:rStyle w:val="Hyperlink"/>
          </w:rPr>
          <w:t xml:space="preserve">Make </w:t>
        </w:r>
        <w:r w:rsidR="000A41EC">
          <w:rPr>
            <w:rStyle w:val="Hyperlink"/>
          </w:rPr>
          <w:t>Y</w:t>
        </w:r>
        <w:r>
          <w:rPr>
            <w:rStyle w:val="Hyperlink"/>
          </w:rPr>
          <w:t xml:space="preserve">our </w:t>
        </w:r>
        <w:r w:rsidR="000A41EC">
          <w:rPr>
            <w:rStyle w:val="Hyperlink"/>
          </w:rPr>
          <w:t>O</w:t>
        </w:r>
        <w:r>
          <w:rPr>
            <w:rStyle w:val="Hyperlink"/>
          </w:rPr>
          <w:t xml:space="preserve">wn </w:t>
        </w:r>
        <w:r w:rsidR="000A41EC">
          <w:rPr>
            <w:rStyle w:val="Hyperlink"/>
          </w:rPr>
          <w:t>W</w:t>
        </w:r>
        <w:r>
          <w:rPr>
            <w:rStyle w:val="Hyperlink"/>
          </w:rPr>
          <w:t>atershed (7:17)</w:t>
        </w:r>
      </w:hyperlink>
      <w:r>
        <w:t xml:space="preserve"> to learn about watershed models </w:t>
      </w:r>
      <w:r w:rsidR="000A41EC">
        <w:t xml:space="preserve">in </w:t>
      </w:r>
      <w:r w:rsidRPr="00D0542B">
        <w:rPr>
          <w:rStyle w:val="Strong"/>
        </w:rPr>
        <w:t xml:space="preserve">SOL PPT </w:t>
      </w:r>
      <w:r>
        <w:rPr>
          <w:rStyle w:val="Strong"/>
        </w:rPr>
        <w:t>‘3</w:t>
      </w:r>
      <w:r w:rsidRPr="00D0542B">
        <w:rPr>
          <w:rStyle w:val="Strong"/>
        </w:rPr>
        <w:t>.</w:t>
      </w:r>
      <w:r w:rsidR="00666753">
        <w:rPr>
          <w:rStyle w:val="Strong"/>
        </w:rPr>
        <w:t>6</w:t>
      </w:r>
      <w:r w:rsidRPr="00D0542B">
        <w:rPr>
          <w:rStyle w:val="Strong"/>
        </w:rPr>
        <w:t xml:space="preserve"> Make your own watershed</w:t>
      </w:r>
      <w:r>
        <w:rPr>
          <w:rStyle w:val="Strong"/>
        </w:rPr>
        <w:t>’</w:t>
      </w:r>
      <w:r w:rsidRPr="00D0542B">
        <w:rPr>
          <w:rStyle w:val="Strong"/>
        </w:rPr>
        <w:t>.</w:t>
      </w:r>
    </w:p>
    <w:p w14:paraId="1AA3F74B" w14:textId="6E81A098" w:rsidR="001854A7" w:rsidRDefault="00686B9A" w:rsidP="00686B9A">
      <w:pPr>
        <w:pStyle w:val="ListNumber"/>
      </w:pPr>
      <w:r>
        <w:t xml:space="preserve">Students design </w:t>
      </w:r>
      <w:r w:rsidR="00DA6C65">
        <w:t xml:space="preserve">and construct </w:t>
      </w:r>
      <w:r>
        <w:t xml:space="preserve">a watershed model </w:t>
      </w:r>
      <w:r w:rsidR="001854A7">
        <w:t>in groups to show how water behaves in an environment.</w:t>
      </w:r>
    </w:p>
    <w:p w14:paraId="2488407C" w14:textId="512EE22B" w:rsidR="00686B9A" w:rsidRDefault="001854A7" w:rsidP="00686B9A">
      <w:pPr>
        <w:pStyle w:val="ListNumber"/>
      </w:pPr>
      <w:r>
        <w:t>Students add pollutants to components of the model</w:t>
      </w:r>
      <w:r w:rsidR="00DA6C65">
        <w:t xml:space="preserve"> and then simulate rain </w:t>
      </w:r>
      <w:r w:rsidR="00686B9A">
        <w:t>to explain how a body of water can become polluted.</w:t>
      </w:r>
    </w:p>
    <w:p w14:paraId="47F1C5C5" w14:textId="2A7934CF" w:rsidR="00DA6C65" w:rsidRDefault="00DA6C65" w:rsidP="00686B9A">
      <w:pPr>
        <w:pStyle w:val="ListNumber"/>
      </w:pPr>
      <w:r>
        <w:t>Students collect</w:t>
      </w:r>
      <w:r w:rsidR="00366652">
        <w:t xml:space="preserve"> about 200</w:t>
      </w:r>
      <w:r w:rsidR="000A41EC">
        <w:t> </w:t>
      </w:r>
      <w:r w:rsidR="00366652">
        <w:t>mL of polluted water from their model for the next activity.</w:t>
      </w:r>
    </w:p>
    <w:p w14:paraId="756B5E05" w14:textId="758DD200" w:rsidR="00686B9A" w:rsidRPr="00B81421" w:rsidRDefault="00B101BB" w:rsidP="00686B9A">
      <w:pPr>
        <w:rPr>
          <w:rStyle w:val="Strong"/>
        </w:rPr>
      </w:pPr>
      <w:r>
        <w:rPr>
          <w:rStyle w:val="Strong"/>
        </w:rPr>
        <w:t>Model-making</w:t>
      </w:r>
      <w:r w:rsidR="00686B9A" w:rsidRPr="00B81421">
        <w:rPr>
          <w:rStyle w:val="Strong"/>
        </w:rPr>
        <w:t xml:space="preserve"> ideas</w:t>
      </w:r>
    </w:p>
    <w:p w14:paraId="3302D7EF" w14:textId="77777777" w:rsidR="00686B9A" w:rsidRDefault="00686B9A" w:rsidP="00686B9A">
      <w:pPr>
        <w:pStyle w:val="ListBullet"/>
      </w:pPr>
      <w:r w:rsidRPr="007037C8">
        <w:rPr>
          <w:rStyle w:val="Strong"/>
        </w:rPr>
        <w:t xml:space="preserve">Container </w:t>
      </w:r>
      <w:r>
        <w:rPr>
          <w:rStyle w:val="Strong"/>
        </w:rPr>
        <w:t>b</w:t>
      </w:r>
      <w:r w:rsidRPr="007037C8">
        <w:rPr>
          <w:rStyle w:val="Strong"/>
        </w:rPr>
        <w:t>ase –</w:t>
      </w:r>
      <w:r>
        <w:t xml:space="preserve"> use a large, shallow plastic bin or tray as the base for your model.</w:t>
      </w:r>
    </w:p>
    <w:p w14:paraId="0F22B7E1" w14:textId="7245040C" w:rsidR="00686B9A" w:rsidRPr="00791663" w:rsidRDefault="00686B9A" w:rsidP="00686B9A">
      <w:pPr>
        <w:pStyle w:val="ListBullet"/>
        <w:rPr>
          <w:i/>
          <w:iCs/>
        </w:rPr>
      </w:pPr>
      <w:r w:rsidRPr="007037C8">
        <w:rPr>
          <w:rStyle w:val="Strong"/>
        </w:rPr>
        <w:t xml:space="preserve">Land </w:t>
      </w:r>
      <w:r>
        <w:rPr>
          <w:rStyle w:val="Strong"/>
        </w:rPr>
        <w:t>f</w:t>
      </w:r>
      <w:r w:rsidRPr="007037C8">
        <w:rPr>
          <w:rStyle w:val="Strong"/>
        </w:rPr>
        <w:t>ormation –</w:t>
      </w:r>
      <w:r>
        <w:rPr>
          <w:rStyle w:val="Emphasis"/>
        </w:rPr>
        <w:t xml:space="preserve"> </w:t>
      </w:r>
      <w:r w:rsidR="000A41EC">
        <w:t>u</w:t>
      </w:r>
      <w:r w:rsidR="00F93279">
        <w:t>se objects under a piece of foil to shape the land.</w:t>
      </w:r>
    </w:p>
    <w:p w14:paraId="41F4F43A" w14:textId="6391B241" w:rsidR="00686B9A" w:rsidRPr="005212DF" w:rsidRDefault="00543EA4" w:rsidP="00686B9A">
      <w:pPr>
        <w:pStyle w:val="ListBullet"/>
        <w:rPr>
          <w:i/>
          <w:iCs/>
        </w:rPr>
      </w:pPr>
      <w:r>
        <w:rPr>
          <w:rStyle w:val="Strong"/>
        </w:rPr>
        <w:t>Bodies of water</w:t>
      </w:r>
      <w:r w:rsidR="00686B9A" w:rsidRPr="007037C8">
        <w:rPr>
          <w:rStyle w:val="Strong"/>
        </w:rPr>
        <w:t xml:space="preserve"> – </w:t>
      </w:r>
      <w:r w:rsidR="00F93279">
        <w:t>make shallow areas in the foil where water will collect</w:t>
      </w:r>
      <w:r w:rsidR="00EF29A3">
        <w:t xml:space="preserve"> to represent lakes, with rivers flowing into them.</w:t>
      </w:r>
    </w:p>
    <w:p w14:paraId="6D4A2577" w14:textId="4F2E040E" w:rsidR="00686B9A" w:rsidRDefault="00686B9A" w:rsidP="00686B9A">
      <w:pPr>
        <w:pStyle w:val="ListBullet"/>
      </w:pPr>
      <w:r w:rsidRPr="007037C8">
        <w:rPr>
          <w:rStyle w:val="Strong"/>
        </w:rPr>
        <w:t xml:space="preserve">Land </w:t>
      </w:r>
      <w:r>
        <w:rPr>
          <w:rStyle w:val="Strong"/>
        </w:rPr>
        <w:t>u</w:t>
      </w:r>
      <w:r w:rsidRPr="007037C8">
        <w:rPr>
          <w:rStyle w:val="Strong"/>
        </w:rPr>
        <w:t xml:space="preserve">se </w:t>
      </w:r>
      <w:r>
        <w:rPr>
          <w:rStyle w:val="Strong"/>
        </w:rPr>
        <w:t>a</w:t>
      </w:r>
      <w:r w:rsidRPr="007037C8">
        <w:rPr>
          <w:rStyle w:val="Strong"/>
        </w:rPr>
        <w:t>reas –</w:t>
      </w:r>
      <w:r>
        <w:rPr>
          <w:rStyle w:val="Emphasis"/>
        </w:rPr>
        <w:t xml:space="preserve"> </w:t>
      </w:r>
      <w:r>
        <w:t>designate distinct sections for different land uses</w:t>
      </w:r>
      <w:r w:rsidR="000A41EC">
        <w:t>.</w:t>
      </w:r>
    </w:p>
    <w:p w14:paraId="508C429C" w14:textId="3EF6BF8C" w:rsidR="00686B9A" w:rsidRDefault="00686B9A" w:rsidP="00D85AFC">
      <w:pPr>
        <w:pStyle w:val="ListBullet2"/>
      </w:pPr>
      <w:r w:rsidRPr="007037C8">
        <w:rPr>
          <w:rStyle w:val="Strong"/>
        </w:rPr>
        <w:t xml:space="preserve">Urban </w:t>
      </w:r>
      <w:r>
        <w:rPr>
          <w:rStyle w:val="Strong"/>
        </w:rPr>
        <w:t>a</w:t>
      </w:r>
      <w:r w:rsidRPr="007037C8">
        <w:rPr>
          <w:rStyle w:val="Strong"/>
        </w:rPr>
        <w:t>rea –</w:t>
      </w:r>
      <w:r>
        <w:rPr>
          <w:rStyle w:val="Emphasis"/>
        </w:rPr>
        <w:t xml:space="preserve"> </w:t>
      </w:r>
      <w:r>
        <w:t xml:space="preserve">use small pieces of plastic or paper to represent </w:t>
      </w:r>
      <w:r w:rsidR="00EF29A3">
        <w:t xml:space="preserve">pollution in </w:t>
      </w:r>
      <w:r w:rsidR="00AE698E">
        <w:t>built-up</w:t>
      </w:r>
      <w:r w:rsidR="00EF29A3">
        <w:t xml:space="preserve"> areas.</w:t>
      </w:r>
    </w:p>
    <w:p w14:paraId="2FE44898" w14:textId="6A6A5333" w:rsidR="00686B9A" w:rsidRPr="005212DF" w:rsidRDefault="00686B9A" w:rsidP="00D85AFC">
      <w:pPr>
        <w:pStyle w:val="ListBullet2"/>
        <w:rPr>
          <w:rStyle w:val="Emphasis"/>
        </w:rPr>
      </w:pPr>
      <w:r w:rsidRPr="007037C8">
        <w:rPr>
          <w:rStyle w:val="Strong"/>
        </w:rPr>
        <w:t xml:space="preserve">Agricultural </w:t>
      </w:r>
      <w:r>
        <w:rPr>
          <w:rStyle w:val="Strong"/>
        </w:rPr>
        <w:t>a</w:t>
      </w:r>
      <w:r w:rsidRPr="007037C8">
        <w:rPr>
          <w:rStyle w:val="Strong"/>
        </w:rPr>
        <w:t>rea</w:t>
      </w:r>
      <w:r>
        <w:rPr>
          <w:rStyle w:val="Emphasis"/>
        </w:rPr>
        <w:t xml:space="preserve"> </w:t>
      </w:r>
      <w:r w:rsidRPr="002E5ED3">
        <w:rPr>
          <w:rStyle w:val="Strong"/>
        </w:rPr>
        <w:t>–</w:t>
      </w:r>
      <w:r>
        <w:rPr>
          <w:rStyle w:val="Emphasis"/>
        </w:rPr>
        <w:t xml:space="preserve"> </w:t>
      </w:r>
      <w:r w:rsidR="00CC7060" w:rsidRPr="00666753">
        <w:t xml:space="preserve">use </w:t>
      </w:r>
      <w:r w:rsidR="00416A16">
        <w:t xml:space="preserve">tea leaves </w:t>
      </w:r>
      <w:r w:rsidR="00EF29A3">
        <w:t xml:space="preserve">to represent </w:t>
      </w:r>
      <w:r w:rsidR="005670B1">
        <w:t>topsoil</w:t>
      </w:r>
      <w:r w:rsidR="00416A16">
        <w:t xml:space="preserve"> (which may erode when water goes over it)</w:t>
      </w:r>
      <w:r w:rsidR="00AB463F">
        <w:t xml:space="preserve">. Use </w:t>
      </w:r>
      <w:r w:rsidR="00416A16">
        <w:t>cocoa powder to represent fertiliser</w:t>
      </w:r>
      <w:r w:rsidR="00CC7060">
        <w:t>.</w:t>
      </w:r>
    </w:p>
    <w:p w14:paraId="63C1B49A" w14:textId="338123DD" w:rsidR="00686B9A" w:rsidRDefault="00874451" w:rsidP="00D85AFC">
      <w:pPr>
        <w:pStyle w:val="ListBullet2"/>
      </w:pPr>
      <w:r>
        <w:rPr>
          <w:rStyle w:val="Strong"/>
        </w:rPr>
        <w:t>Roads</w:t>
      </w:r>
      <w:r w:rsidR="00686B9A" w:rsidRPr="007037C8">
        <w:rPr>
          <w:rStyle w:val="Strong"/>
        </w:rPr>
        <w:t xml:space="preserve"> –</w:t>
      </w:r>
      <w:r w:rsidR="00686B9A">
        <w:rPr>
          <w:rStyle w:val="Emphasis"/>
        </w:rPr>
        <w:t xml:space="preserve"> </w:t>
      </w:r>
      <w:r>
        <w:t xml:space="preserve">draw some roads onto the model with a permanent marker. Apply some oil to represent </w:t>
      </w:r>
      <w:r w:rsidR="00BB3164">
        <w:t>pollution from cars and trucks.</w:t>
      </w:r>
    </w:p>
    <w:p w14:paraId="193A596E" w14:textId="77777777" w:rsidR="00686B9A" w:rsidRPr="005212DF" w:rsidRDefault="00686B9A" w:rsidP="00D85AFC">
      <w:pPr>
        <w:pStyle w:val="ListBullet2"/>
        <w:rPr>
          <w:i/>
          <w:iCs/>
        </w:rPr>
      </w:pPr>
      <w:r w:rsidRPr="007037C8">
        <w:rPr>
          <w:rStyle w:val="Strong"/>
        </w:rPr>
        <w:t>Vegetation –</w:t>
      </w:r>
      <w:r>
        <w:rPr>
          <w:rStyle w:val="Emphasis"/>
        </w:rPr>
        <w:t xml:space="preserve"> </w:t>
      </w:r>
      <w:r>
        <w:t>add small plants or bits of moss to represent natural vegetation, which can help demonstrate the role of plants in absorbing water and reducing runoff.</w:t>
      </w:r>
    </w:p>
    <w:p w14:paraId="1505598A" w14:textId="0E14ACE7" w:rsidR="002F5D47" w:rsidRDefault="00686B9A" w:rsidP="00686B9A">
      <w:pPr>
        <w:pStyle w:val="ListBullet"/>
      </w:pPr>
      <w:r w:rsidRPr="007037C8">
        <w:rPr>
          <w:rStyle w:val="Strong"/>
        </w:rPr>
        <w:t xml:space="preserve">Rain </w:t>
      </w:r>
      <w:r>
        <w:rPr>
          <w:rStyle w:val="Strong"/>
        </w:rPr>
        <w:t>s</w:t>
      </w:r>
      <w:r w:rsidRPr="007037C8">
        <w:rPr>
          <w:rStyle w:val="Strong"/>
        </w:rPr>
        <w:t>imulation –</w:t>
      </w:r>
      <w:r>
        <w:rPr>
          <w:rStyle w:val="Emphasis"/>
        </w:rPr>
        <w:t xml:space="preserve"> </w:t>
      </w:r>
      <w:r>
        <w:t xml:space="preserve">use a spray bottle </w:t>
      </w:r>
      <w:r w:rsidR="00AE698E">
        <w:t>to mist the model, simulating rain gently</w:t>
      </w:r>
      <w:r>
        <w:t xml:space="preserve">. Students observe how the water flows through the landscape, carrying pollutants into the </w:t>
      </w:r>
      <w:r w:rsidR="00D774F0">
        <w:t>bodies of water</w:t>
      </w:r>
      <w:r>
        <w:t>.</w:t>
      </w:r>
    </w:p>
    <w:p w14:paraId="0F4A8A3E" w14:textId="3A46B3EB" w:rsidR="00960D81" w:rsidRDefault="002867F9" w:rsidP="00686B9A">
      <w:pPr>
        <w:pStyle w:val="ListBullet"/>
      </w:pPr>
      <w:r>
        <w:rPr>
          <w:rStyle w:val="Strong"/>
        </w:rPr>
        <w:t>P</w:t>
      </w:r>
      <w:r w:rsidR="00960D81">
        <w:rPr>
          <w:rStyle w:val="Strong"/>
        </w:rPr>
        <w:t>ollutants</w:t>
      </w:r>
      <w:r w:rsidR="00871113">
        <w:rPr>
          <w:rStyle w:val="Strong"/>
        </w:rPr>
        <w:t xml:space="preserve"> and human </w:t>
      </w:r>
      <w:r w:rsidR="00CC4667">
        <w:rPr>
          <w:rStyle w:val="Strong"/>
        </w:rPr>
        <w:t>impacts</w:t>
      </w:r>
      <w:r>
        <w:rPr>
          <w:rStyle w:val="Strong"/>
        </w:rPr>
        <w:t xml:space="preserve"> </w:t>
      </w:r>
      <w:r w:rsidRPr="007037C8">
        <w:rPr>
          <w:rStyle w:val="Strong"/>
        </w:rPr>
        <w:t>–</w:t>
      </w:r>
      <w:r>
        <w:rPr>
          <w:rStyle w:val="Strong"/>
        </w:rPr>
        <w:t xml:space="preserve"> </w:t>
      </w:r>
      <w:r w:rsidRPr="00211B11">
        <w:t>u</w:t>
      </w:r>
      <w:r w:rsidR="00CC4667" w:rsidRPr="00211B11">
        <w:t>se</w:t>
      </w:r>
      <w:r w:rsidRPr="00211B11">
        <w:t xml:space="preserve"> </w:t>
      </w:r>
      <w:r w:rsidR="00A45778" w:rsidRPr="00211B11">
        <w:t>a sprinkle of</w:t>
      </w:r>
      <w:r w:rsidR="00C65E1A" w:rsidRPr="00211B11">
        <w:t xml:space="preserve"> sesame seeds to represent rubbish, a sprinkle of</w:t>
      </w:r>
      <w:r w:rsidR="00A45778" w:rsidRPr="00211B11">
        <w:t xml:space="preserve"> </w:t>
      </w:r>
      <w:r w:rsidRPr="00211B11">
        <w:t xml:space="preserve">cinnamon </w:t>
      </w:r>
      <w:r w:rsidR="00A45778" w:rsidRPr="00211B11">
        <w:t>to represent one type of pollutant</w:t>
      </w:r>
      <w:r w:rsidR="00C65E1A" w:rsidRPr="00211B11">
        <w:t xml:space="preserve"> (for example</w:t>
      </w:r>
      <w:r w:rsidR="00B101BB" w:rsidRPr="00211B11">
        <w:t>,</w:t>
      </w:r>
      <w:r w:rsidR="00C65E1A" w:rsidRPr="00211B11">
        <w:t xml:space="preserve"> fertiliser)</w:t>
      </w:r>
      <w:r w:rsidR="00A45778" w:rsidRPr="00211B11">
        <w:t xml:space="preserve"> and </w:t>
      </w:r>
      <w:r w:rsidR="00CC4667" w:rsidRPr="00211B11">
        <w:t xml:space="preserve">cocoa for another. These should be sprinkled where </w:t>
      </w:r>
      <w:r w:rsidR="00AE698E" w:rsidRPr="00211B11">
        <w:t>they are</w:t>
      </w:r>
      <w:r w:rsidR="00CC4667" w:rsidRPr="00211B11">
        <w:t xml:space="preserve"> most relevant</w:t>
      </w:r>
      <w:r w:rsidR="00A01EEB" w:rsidRPr="00211B11">
        <w:t xml:space="preserve"> for the particular pollutant.</w:t>
      </w:r>
    </w:p>
    <w:p w14:paraId="0184B3F4" w14:textId="4B23EFD9" w:rsidR="00D04161" w:rsidRPr="00BC4351" w:rsidRDefault="00D04161" w:rsidP="00BC4351">
      <w:pPr>
        <w:pStyle w:val="Heading2"/>
      </w:pPr>
      <w:bookmarkStart w:id="74" w:name="_Toc219702967"/>
      <w:bookmarkStart w:id="75" w:name="_Toc227597207"/>
      <w:r w:rsidRPr="00BC4351">
        <w:t>Water purification</w:t>
      </w:r>
      <w:bookmarkEnd w:id="74"/>
      <w:bookmarkEnd w:id="75"/>
    </w:p>
    <w:p w14:paraId="596CCC82" w14:textId="408E298F" w:rsidR="003728C0" w:rsidRDefault="003728C0" w:rsidP="007606BE">
      <w:pPr>
        <w:pStyle w:val="ListNumber"/>
        <w:numPr>
          <w:ilvl w:val="0"/>
          <w:numId w:val="13"/>
        </w:numPr>
      </w:pPr>
      <w:r>
        <w:t>Provide students with their ‘polluted water’ samples collected from their watershed models</w:t>
      </w:r>
      <w:r w:rsidR="00330295">
        <w:t xml:space="preserve"> built in the last activity</w:t>
      </w:r>
      <w:r>
        <w:t>.</w:t>
      </w:r>
      <w:r w:rsidR="00B2517C">
        <w:t xml:space="preserve"> Depending on the quantity collected</w:t>
      </w:r>
      <w:r w:rsidR="00AE698E">
        <w:t xml:space="preserve">, it may be necessary to add more water and pollutants for </w:t>
      </w:r>
      <w:r w:rsidR="00B2517C">
        <w:t>this activity.</w:t>
      </w:r>
    </w:p>
    <w:p w14:paraId="37BBC584" w14:textId="5274A5E7" w:rsidR="003728C0" w:rsidRDefault="003728C0" w:rsidP="007606BE">
      <w:pPr>
        <w:pStyle w:val="ListNumber"/>
        <w:numPr>
          <w:ilvl w:val="0"/>
          <w:numId w:val="13"/>
        </w:numPr>
      </w:pPr>
      <w:r>
        <w:t xml:space="preserve">Provide students with access to a range of materials that could be used to filter the polluted water samples. </w:t>
      </w:r>
      <w:r w:rsidR="00522272">
        <w:t>Materials may include: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Equipment list."/>
      </w:tblPr>
      <w:tblGrid>
        <w:gridCol w:w="3209"/>
        <w:gridCol w:w="3209"/>
        <w:gridCol w:w="3210"/>
      </w:tblGrid>
      <w:tr w:rsidR="00522272" w14:paraId="326701D3" w14:textId="77777777" w:rsidTr="008441DC">
        <w:tc>
          <w:tcPr>
            <w:tcW w:w="3209" w:type="dxa"/>
          </w:tcPr>
          <w:p w14:paraId="0DBE1F4D" w14:textId="77777777" w:rsidR="00522272" w:rsidRDefault="00522272" w:rsidP="00522272">
            <w:pPr>
              <w:pStyle w:val="ListBullet"/>
            </w:pPr>
            <w:r>
              <w:t>Cotton wool</w:t>
            </w:r>
          </w:p>
          <w:p w14:paraId="6ECAF8F2" w14:textId="77777777" w:rsidR="00522272" w:rsidRDefault="00522272" w:rsidP="00522272">
            <w:pPr>
              <w:pStyle w:val="ListBullet"/>
            </w:pPr>
            <w:r>
              <w:t>Filter paper</w:t>
            </w:r>
          </w:p>
          <w:p w14:paraId="456E3BD6" w14:textId="77777777" w:rsidR="00AA4DEC" w:rsidRDefault="00AA4DEC" w:rsidP="00522272">
            <w:pPr>
              <w:pStyle w:val="ListBullet"/>
            </w:pPr>
            <w:r>
              <w:t>Sieves</w:t>
            </w:r>
          </w:p>
          <w:p w14:paraId="26CF2D47" w14:textId="77777777" w:rsidR="00DD1A33" w:rsidRDefault="00DD1A33" w:rsidP="00522272">
            <w:pPr>
              <w:pStyle w:val="ListBullet"/>
            </w:pPr>
            <w:r>
              <w:t>Pasteur pipettes</w:t>
            </w:r>
          </w:p>
          <w:p w14:paraId="1A3F2989" w14:textId="2C1BC3AC" w:rsidR="00DD1A33" w:rsidRPr="00522272" w:rsidRDefault="00DD1A33" w:rsidP="00522272">
            <w:pPr>
              <w:pStyle w:val="ListBullet"/>
            </w:pPr>
            <w:r>
              <w:t>Fabric</w:t>
            </w:r>
          </w:p>
        </w:tc>
        <w:tc>
          <w:tcPr>
            <w:tcW w:w="3209" w:type="dxa"/>
          </w:tcPr>
          <w:p w14:paraId="051BF84F" w14:textId="48596C17" w:rsidR="00522272" w:rsidRDefault="00522272" w:rsidP="00522272">
            <w:pPr>
              <w:pStyle w:val="ListBullet"/>
            </w:pPr>
            <w:r>
              <w:t>Gravel</w:t>
            </w:r>
          </w:p>
          <w:p w14:paraId="1B63DA28" w14:textId="35095897" w:rsidR="00522272" w:rsidRDefault="00AA4DEC" w:rsidP="00522272">
            <w:pPr>
              <w:pStyle w:val="ListBullet"/>
            </w:pPr>
            <w:r>
              <w:t>Coarse sand</w:t>
            </w:r>
          </w:p>
          <w:p w14:paraId="4D716F31" w14:textId="77777777" w:rsidR="00AA4DEC" w:rsidRDefault="00AA4DEC" w:rsidP="00522272">
            <w:pPr>
              <w:pStyle w:val="ListBullet"/>
            </w:pPr>
            <w:r>
              <w:t>Fine sand</w:t>
            </w:r>
          </w:p>
          <w:p w14:paraId="306EF1D8" w14:textId="77777777" w:rsidR="00DD1A33" w:rsidRDefault="00DD1A33" w:rsidP="00522272">
            <w:pPr>
              <w:pStyle w:val="ListBullet"/>
            </w:pPr>
            <w:r>
              <w:t>Sponge</w:t>
            </w:r>
          </w:p>
          <w:p w14:paraId="04293E12" w14:textId="32678404" w:rsidR="000E704C" w:rsidRPr="00522272" w:rsidRDefault="000E704C" w:rsidP="00522272">
            <w:pPr>
              <w:pStyle w:val="ListBullet"/>
            </w:pPr>
            <w:r>
              <w:t>Activated charcoal</w:t>
            </w:r>
          </w:p>
        </w:tc>
        <w:tc>
          <w:tcPr>
            <w:tcW w:w="3210" w:type="dxa"/>
          </w:tcPr>
          <w:p w14:paraId="3130BB6B" w14:textId="5D7859CB" w:rsidR="00522272" w:rsidRDefault="00AA4DEC" w:rsidP="00522272">
            <w:pPr>
              <w:pStyle w:val="ListBullet"/>
            </w:pPr>
            <w:r>
              <w:t>F</w:t>
            </w:r>
            <w:r w:rsidR="00654C6B">
              <w:t>unnels</w:t>
            </w:r>
          </w:p>
          <w:p w14:paraId="45915002" w14:textId="77777777" w:rsidR="00AA4DEC" w:rsidRDefault="00AA4DEC" w:rsidP="00522272">
            <w:pPr>
              <w:pStyle w:val="ListBullet"/>
            </w:pPr>
            <w:r>
              <w:t>Paper towel</w:t>
            </w:r>
          </w:p>
          <w:p w14:paraId="2102824C" w14:textId="4AB37913" w:rsidR="00AA4DEC" w:rsidRDefault="00DD1A33" w:rsidP="00522272">
            <w:pPr>
              <w:pStyle w:val="ListBullet"/>
            </w:pPr>
            <w:r>
              <w:t>Beakers</w:t>
            </w:r>
          </w:p>
          <w:p w14:paraId="117AB924" w14:textId="77777777" w:rsidR="000E704C" w:rsidRDefault="00DD1A33" w:rsidP="008441DC">
            <w:pPr>
              <w:pStyle w:val="ListBullet"/>
            </w:pPr>
            <w:r>
              <w:t>Separating funnel</w:t>
            </w:r>
          </w:p>
          <w:p w14:paraId="3D3EEF16" w14:textId="1C6C0F4C" w:rsidR="00611009" w:rsidRPr="00522272" w:rsidRDefault="00611009" w:rsidP="008441DC">
            <w:pPr>
              <w:pStyle w:val="ListBullet"/>
            </w:pPr>
            <w:r>
              <w:t>Plastic drink bottles</w:t>
            </w:r>
          </w:p>
        </w:tc>
      </w:tr>
    </w:tbl>
    <w:p w14:paraId="5AF8565B" w14:textId="2CB7AB17" w:rsidR="00D04161" w:rsidRDefault="00D04161" w:rsidP="007606BE">
      <w:pPr>
        <w:pStyle w:val="ListNumber"/>
        <w:numPr>
          <w:ilvl w:val="0"/>
          <w:numId w:val="13"/>
        </w:numPr>
      </w:pPr>
      <w:r>
        <w:t xml:space="preserve">Students </w:t>
      </w:r>
      <w:r w:rsidR="00D85AFC">
        <w:t xml:space="preserve">work in groups to </w:t>
      </w:r>
      <w:r>
        <w:t xml:space="preserve">complete </w:t>
      </w:r>
      <w:r w:rsidRPr="00826756">
        <w:t>the</w:t>
      </w:r>
      <w:r w:rsidR="0071587F">
        <w:t xml:space="preserve"> </w:t>
      </w:r>
      <w:hyperlink w:anchor="_Student_resource_–_9" w:history="1">
        <w:r w:rsidR="0071587F" w:rsidRPr="0071587F">
          <w:rPr>
            <w:rStyle w:val="Hyperlink"/>
          </w:rPr>
          <w:t>Student resource – water purification investigation</w:t>
        </w:r>
      </w:hyperlink>
      <w:r w:rsidRPr="00826756">
        <w:t xml:space="preserve"> to plan</w:t>
      </w:r>
      <w:r>
        <w:t>, construct and assess their own water filter.</w:t>
      </w:r>
    </w:p>
    <w:p w14:paraId="0415BC2D" w14:textId="2A8F84D7" w:rsidR="00D04161" w:rsidRPr="001879D5" w:rsidRDefault="0068046A" w:rsidP="00D04161">
      <w:pPr>
        <w:pStyle w:val="FeatureBox4"/>
      </w:pPr>
      <w:r w:rsidRPr="00C73B77">
        <w:rPr>
          <w:rStyle w:val="Strong"/>
        </w:rPr>
        <w:t>Note:</w:t>
      </w:r>
      <w:r>
        <w:t xml:space="preserve"> s</w:t>
      </w:r>
      <w:r w:rsidR="00D04161" w:rsidRPr="001879D5">
        <w:t xml:space="preserve">tudents can construct the water filter using the instructions provided by </w:t>
      </w:r>
      <w:hyperlink r:id="rId60" w:history="1">
        <w:r w:rsidR="00B101BB">
          <w:rPr>
            <w:rStyle w:val="Hyperlink"/>
          </w:rPr>
          <w:t>Sydney Water,</w:t>
        </w:r>
      </w:hyperlink>
      <w:r w:rsidR="00D04161" w:rsidRPr="001879D5">
        <w:t xml:space="preserve"> or </w:t>
      </w:r>
      <w:r w:rsidR="00B101BB">
        <w:t>design and build their own using materials found at home that they bring to</w:t>
      </w:r>
      <w:r w:rsidR="00D04161" w:rsidRPr="001879D5">
        <w:t xml:space="preserve"> class.</w:t>
      </w:r>
    </w:p>
    <w:p w14:paraId="50E0C47E" w14:textId="359CF4BD" w:rsidR="00D04161" w:rsidRDefault="00D04161" w:rsidP="00D04161">
      <w:pPr>
        <w:pStyle w:val="ListNumber"/>
      </w:pPr>
      <w:r>
        <w:t>Students observe the clarity (cloudiness), colour, odour and visible particles before and after filtration to assess how well the filter worked.</w:t>
      </w:r>
    </w:p>
    <w:p w14:paraId="59DEEDD0" w14:textId="77777777" w:rsidR="00D04161" w:rsidRDefault="00D04161" w:rsidP="00D04161">
      <w:pPr>
        <w:pStyle w:val="ListNumber"/>
      </w:pPr>
      <w:r>
        <w:t>Students analyse the suitability of the parameters used to assess water purity.</w:t>
      </w:r>
    </w:p>
    <w:p w14:paraId="58562ECF" w14:textId="6CAB6BA4" w:rsidR="00D04161" w:rsidRDefault="00D04161" w:rsidP="00D04161">
      <w:pPr>
        <w:pStyle w:val="FeatureBox4"/>
      </w:pPr>
      <w:r w:rsidRPr="0008601C">
        <w:rPr>
          <w:rStyle w:val="Strong"/>
        </w:rPr>
        <w:t>Note:</w:t>
      </w:r>
      <w:r>
        <w:t xml:space="preserve"> </w:t>
      </w:r>
      <w:r w:rsidR="00C73B77">
        <w:t>s</w:t>
      </w:r>
      <w:r>
        <w:t xml:space="preserve">tudents should be reminded </w:t>
      </w:r>
      <w:r w:rsidR="00B101BB">
        <w:t xml:space="preserve">not to </w:t>
      </w:r>
      <w:r>
        <w:t>sample any water used in this investigation.</w:t>
      </w:r>
      <w:r w:rsidR="002D20DE">
        <w:t xml:space="preserve"> Even though the water may look clean, it has not been treated to remove chemical or microbial contaminants.</w:t>
      </w:r>
    </w:p>
    <w:p w14:paraId="4DFA0CCD" w14:textId="0F770EDE" w:rsidR="00D04161" w:rsidRDefault="00D04161" w:rsidP="00D04161">
      <w:pPr>
        <w:rPr>
          <w:rStyle w:val="Strong"/>
        </w:rPr>
      </w:pPr>
      <w:r w:rsidRPr="00B81421">
        <w:rPr>
          <w:rStyle w:val="Strong"/>
        </w:rPr>
        <w:t>Sample response</w:t>
      </w:r>
      <w:r w:rsidR="001B34A1">
        <w:rPr>
          <w:rStyle w:val="Strong"/>
        </w:rPr>
        <w:t>: Student resource – water purification investigation</w:t>
      </w:r>
    </w:p>
    <w:p w14:paraId="216F0699" w14:textId="0B23950F" w:rsidR="001B34A1" w:rsidRDefault="001B34A1" w:rsidP="001B34A1">
      <w:r w:rsidRPr="00721DCF">
        <w:rPr>
          <w:rStyle w:val="Strong"/>
        </w:rPr>
        <w:t>Aim:</w:t>
      </w:r>
      <w:r>
        <w:t xml:space="preserve"> </w:t>
      </w:r>
      <w:r w:rsidR="005355A6">
        <w:t>t</w:t>
      </w:r>
      <w:r>
        <w:t>o test the effectiveness of a student-made water filter in purifying a water sample.</w:t>
      </w:r>
    </w:p>
    <w:p w14:paraId="0CC9E805" w14:textId="094EAC39" w:rsidR="00D04161" w:rsidRPr="00CD7739" w:rsidRDefault="00D04161" w:rsidP="00D04161">
      <w:pPr>
        <w:rPr>
          <w:rStyle w:val="Strong"/>
        </w:rPr>
      </w:pPr>
      <w:r w:rsidRPr="00CD7739">
        <w:rPr>
          <w:rStyle w:val="Strong"/>
        </w:rPr>
        <w:t>Equipment</w:t>
      </w:r>
      <w:r w:rsidR="005355A6">
        <w:rPr>
          <w:rStyle w:val="Strong"/>
        </w:rPr>
        <w:t xml:space="preserve"> list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Equipment list."/>
      </w:tblPr>
      <w:tblGrid>
        <w:gridCol w:w="4814"/>
        <w:gridCol w:w="4814"/>
      </w:tblGrid>
      <w:tr w:rsidR="00D04161" w:rsidRPr="00A0723B" w14:paraId="63B9080A" w14:textId="77777777">
        <w:trPr>
          <w:trHeight w:val="3222"/>
        </w:trPr>
        <w:tc>
          <w:tcPr>
            <w:tcW w:w="4814" w:type="dxa"/>
          </w:tcPr>
          <w:p w14:paraId="38D6CF99" w14:textId="397DBF7E" w:rsidR="00D04161" w:rsidRDefault="00E56AE5">
            <w:pPr>
              <w:pStyle w:val="ListBullet"/>
            </w:pPr>
            <w:r>
              <w:t>250</w:t>
            </w:r>
            <w:r w:rsidR="005355A6">
              <w:t> </w:t>
            </w:r>
            <w:r>
              <w:t xml:space="preserve">mL </w:t>
            </w:r>
            <w:r w:rsidR="00D04161" w:rsidRPr="00A0723B">
              <w:t>polluted sample of water</w:t>
            </w:r>
          </w:p>
          <w:p w14:paraId="23E6FADF" w14:textId="61639F77" w:rsidR="00D04161" w:rsidRPr="00A0723B" w:rsidRDefault="002279DB">
            <w:pPr>
              <w:pStyle w:val="ListBullet"/>
            </w:pPr>
            <w:r>
              <w:t xml:space="preserve">1 </w:t>
            </w:r>
            <w:r w:rsidR="00BE71F8">
              <w:t>×</w:t>
            </w:r>
            <w:r>
              <w:t xml:space="preserve"> </w:t>
            </w:r>
            <w:r w:rsidR="00DB7C34">
              <w:t>600</w:t>
            </w:r>
            <w:r w:rsidR="005355A6">
              <w:t> </w:t>
            </w:r>
            <w:r w:rsidR="00DB7C34">
              <w:t>mL plastic bottle</w:t>
            </w:r>
          </w:p>
          <w:p w14:paraId="6F331221" w14:textId="357BCD55" w:rsidR="00D04161" w:rsidRPr="00A0723B" w:rsidRDefault="002279DB">
            <w:pPr>
              <w:pStyle w:val="ListBullet"/>
            </w:pPr>
            <w:r>
              <w:t xml:space="preserve">2 </w:t>
            </w:r>
            <w:r w:rsidR="00BE71F8">
              <w:t>×</w:t>
            </w:r>
            <w:r>
              <w:t xml:space="preserve"> </w:t>
            </w:r>
            <w:r w:rsidR="00D04161" w:rsidRPr="00A0723B">
              <w:t>250</w:t>
            </w:r>
            <w:r w:rsidR="005355A6">
              <w:t> </w:t>
            </w:r>
            <w:r w:rsidR="00D04161" w:rsidRPr="00A0723B">
              <w:t>mL beaker</w:t>
            </w:r>
          </w:p>
          <w:p w14:paraId="39EF633B" w14:textId="1592CB0C" w:rsidR="00D04161" w:rsidRDefault="002279DB">
            <w:pPr>
              <w:pStyle w:val="ListBullet"/>
            </w:pPr>
            <w:r>
              <w:t xml:space="preserve">5 </w:t>
            </w:r>
            <w:r w:rsidR="00BE71F8">
              <w:t>×</w:t>
            </w:r>
            <w:r>
              <w:t xml:space="preserve"> c</w:t>
            </w:r>
            <w:r w:rsidR="00DB7C34">
              <w:t>otton wool</w:t>
            </w:r>
            <w:r>
              <w:t xml:space="preserve"> pieces</w:t>
            </w:r>
          </w:p>
          <w:p w14:paraId="735D8435" w14:textId="3319746C" w:rsidR="00DB7C34" w:rsidRDefault="00504449">
            <w:pPr>
              <w:pStyle w:val="ListBullet"/>
            </w:pPr>
            <w:r>
              <w:t>50</w:t>
            </w:r>
            <w:r w:rsidR="005355A6">
              <w:t> </w:t>
            </w:r>
            <w:r>
              <w:t>g f</w:t>
            </w:r>
            <w:r w:rsidR="00DB7C34">
              <w:t>ine sand</w:t>
            </w:r>
          </w:p>
          <w:p w14:paraId="08226101" w14:textId="5C9EFB93" w:rsidR="00504449" w:rsidRPr="00A0723B" w:rsidRDefault="00F12ACD">
            <w:pPr>
              <w:pStyle w:val="ListBullet"/>
            </w:pPr>
            <w:r>
              <w:t xml:space="preserve">3 </w:t>
            </w:r>
            <w:r w:rsidR="00BE71F8">
              <w:t>×</w:t>
            </w:r>
            <w:r>
              <w:t xml:space="preserve"> 3</w:t>
            </w:r>
            <w:r w:rsidR="005355A6">
              <w:t> </w:t>
            </w:r>
            <w:r>
              <w:t>cm gauze fabric</w:t>
            </w:r>
          </w:p>
        </w:tc>
        <w:tc>
          <w:tcPr>
            <w:tcW w:w="4814" w:type="dxa"/>
          </w:tcPr>
          <w:p w14:paraId="29F020F5" w14:textId="7795B682" w:rsidR="00D04161" w:rsidRDefault="00504449">
            <w:pPr>
              <w:pStyle w:val="ListBullet"/>
            </w:pPr>
            <w:r>
              <w:t>50</w:t>
            </w:r>
            <w:r w:rsidR="005355A6">
              <w:t> </w:t>
            </w:r>
            <w:r>
              <w:t xml:space="preserve">g </w:t>
            </w:r>
            <w:r w:rsidR="008A5336">
              <w:t xml:space="preserve">coarse </w:t>
            </w:r>
            <w:r>
              <w:t>sand</w:t>
            </w:r>
          </w:p>
          <w:p w14:paraId="2F1DC8AC" w14:textId="0D8E9899" w:rsidR="00C53CC0" w:rsidRPr="00A0723B" w:rsidRDefault="00E9607C">
            <w:pPr>
              <w:pStyle w:val="ListBullet"/>
            </w:pPr>
            <w:r>
              <w:t>100</w:t>
            </w:r>
            <w:r w:rsidR="005355A6">
              <w:t> </w:t>
            </w:r>
            <w:r>
              <w:t>g gravel</w:t>
            </w:r>
          </w:p>
          <w:p w14:paraId="12800A31" w14:textId="04212B7B" w:rsidR="00D04161" w:rsidRDefault="00DB7C34">
            <w:pPr>
              <w:pStyle w:val="ListBullet"/>
            </w:pPr>
            <w:r>
              <w:t xml:space="preserve">2 </w:t>
            </w:r>
            <w:r w:rsidR="00BE71F8">
              <w:t>×</w:t>
            </w:r>
            <w:r>
              <w:t xml:space="preserve"> test tubes</w:t>
            </w:r>
          </w:p>
          <w:p w14:paraId="1467CF72" w14:textId="6321401C" w:rsidR="00DB7C34" w:rsidRDefault="00DB7C34">
            <w:pPr>
              <w:pStyle w:val="ListBullet"/>
            </w:pPr>
            <w:r>
              <w:t xml:space="preserve">1 </w:t>
            </w:r>
            <w:r w:rsidR="00BE71F8">
              <w:t>×</w:t>
            </w:r>
            <w:r>
              <w:t xml:space="preserve"> test tube rack</w:t>
            </w:r>
          </w:p>
          <w:p w14:paraId="1E44C9C6" w14:textId="1BBAA5BC" w:rsidR="00504449" w:rsidRDefault="00504449">
            <w:pPr>
              <w:pStyle w:val="ListBullet"/>
            </w:pPr>
            <w:r>
              <w:t xml:space="preserve">1 </w:t>
            </w:r>
            <w:r w:rsidR="00BE71F8">
              <w:t>×</w:t>
            </w:r>
            <w:r>
              <w:t xml:space="preserve"> Pasteur pipette</w:t>
            </w:r>
          </w:p>
          <w:p w14:paraId="5E28F12C" w14:textId="39908A0A" w:rsidR="00504449" w:rsidRPr="00A0723B" w:rsidRDefault="00504449">
            <w:pPr>
              <w:pStyle w:val="ListBullet"/>
            </w:pPr>
            <w:r>
              <w:t xml:space="preserve">1 </w:t>
            </w:r>
            <w:r w:rsidR="00BE71F8">
              <w:t>×</w:t>
            </w:r>
            <w:r>
              <w:t xml:space="preserve"> watch glass</w:t>
            </w:r>
          </w:p>
        </w:tc>
      </w:tr>
    </w:tbl>
    <w:p w14:paraId="67F43ECA" w14:textId="09715B2E" w:rsidR="00113F90" w:rsidRDefault="00113F90" w:rsidP="00113F90">
      <w:pPr>
        <w:rPr>
          <w:rStyle w:val="Strong"/>
        </w:rPr>
      </w:pPr>
      <w:r>
        <w:rPr>
          <w:rStyle w:val="Strong"/>
        </w:rPr>
        <w:t>Control</w:t>
      </w:r>
      <w:r w:rsidR="007677E4">
        <w:rPr>
          <w:rStyle w:val="Strong"/>
        </w:rPr>
        <w:t>led variable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Sample student response."/>
      </w:tblPr>
      <w:tblGrid>
        <w:gridCol w:w="9628"/>
      </w:tblGrid>
      <w:tr w:rsidR="00113F90" w14:paraId="158AAEDC" w14:textId="77777777" w:rsidTr="004613ED">
        <w:trPr>
          <w:trHeight w:val="471"/>
        </w:trPr>
        <w:tc>
          <w:tcPr>
            <w:tcW w:w="9628" w:type="dxa"/>
            <w:tcBorders>
              <w:top w:val="single" w:sz="4" w:space="0" w:color="auto"/>
              <w:left w:val="single" w:sz="4" w:space="0" w:color="auto"/>
              <w:bottom w:val="single" w:sz="4" w:space="0" w:color="auto"/>
              <w:right w:val="single" w:sz="4" w:space="0" w:color="auto"/>
            </w:tcBorders>
          </w:tcPr>
          <w:p w14:paraId="2019B6E8" w14:textId="23DFD768" w:rsidR="00982365" w:rsidRDefault="00982365" w:rsidP="004613ED">
            <w:r>
              <w:t xml:space="preserve">A sample of the original polluted water </w:t>
            </w:r>
            <w:r w:rsidR="008A5336">
              <w:t xml:space="preserve">is used </w:t>
            </w:r>
            <w:r>
              <w:t>to compare the filtrate against.</w:t>
            </w:r>
          </w:p>
        </w:tc>
      </w:tr>
    </w:tbl>
    <w:p w14:paraId="4C76466B" w14:textId="449651F2" w:rsidR="00D04161" w:rsidRPr="00721DCF" w:rsidRDefault="00C82AB4" w:rsidP="004F4561">
      <w:pPr>
        <w:keepNext/>
        <w:rPr>
          <w:rStyle w:val="Strong"/>
        </w:rPr>
      </w:pPr>
      <w:r>
        <w:rPr>
          <w:rStyle w:val="Strong"/>
        </w:rPr>
        <w:t>Procedure</w:t>
      </w:r>
    </w:p>
    <w:tbl>
      <w:tblPr>
        <w:tblStyle w:val="TableGrid"/>
        <w:tblW w:w="0" w:type="auto"/>
        <w:tblBorders>
          <w:insideH w:val="none" w:sz="0" w:space="0" w:color="auto"/>
          <w:insideV w:val="none" w:sz="0" w:space="0" w:color="auto"/>
        </w:tblBorders>
        <w:tblLook w:val="04A0" w:firstRow="1" w:lastRow="0" w:firstColumn="1" w:lastColumn="0" w:noHBand="0" w:noVBand="1"/>
        <w:tblDescription w:val="Sample student procedure."/>
      </w:tblPr>
      <w:tblGrid>
        <w:gridCol w:w="9628"/>
      </w:tblGrid>
      <w:tr w:rsidR="002179F9" w:rsidRPr="00A0723B" w14:paraId="60D4DBC9" w14:textId="77777777" w:rsidTr="00524742">
        <w:trPr>
          <w:trHeight w:val="3267"/>
        </w:trPr>
        <w:tc>
          <w:tcPr>
            <w:tcW w:w="9628" w:type="dxa"/>
          </w:tcPr>
          <w:p w14:paraId="0872FA2A" w14:textId="5998F008" w:rsidR="00524742" w:rsidRDefault="002179F9" w:rsidP="007606BE">
            <w:pPr>
              <w:pStyle w:val="ListNumber"/>
              <w:numPr>
                <w:ilvl w:val="0"/>
                <w:numId w:val="12"/>
              </w:numPr>
            </w:pPr>
            <w:r w:rsidRPr="00A0723B">
              <w:t>Qualitatively observe and record visual features (clarity, colour, odour</w:t>
            </w:r>
            <w:r w:rsidR="007677E4">
              <w:t xml:space="preserve"> and</w:t>
            </w:r>
            <w:r w:rsidRPr="00A0723B">
              <w:t xml:space="preserve"> visible particles) of the polluted water sample.</w:t>
            </w:r>
          </w:p>
          <w:p w14:paraId="6C7FD38F" w14:textId="5FDFA19A" w:rsidR="002179F9" w:rsidRPr="00A0723B" w:rsidRDefault="00930A39" w:rsidP="007606BE">
            <w:pPr>
              <w:pStyle w:val="ListNumber"/>
              <w:numPr>
                <w:ilvl w:val="0"/>
                <w:numId w:val="12"/>
              </w:numPr>
            </w:pPr>
            <w:r>
              <w:t xml:space="preserve">Extract a representative sample </w:t>
            </w:r>
            <w:r w:rsidR="00524742">
              <w:t xml:space="preserve">of the polluted water </w:t>
            </w:r>
            <w:r>
              <w:t>and place it in a test tube for comparison later.</w:t>
            </w:r>
          </w:p>
          <w:p w14:paraId="38D88E92" w14:textId="77777777" w:rsidR="00D20087" w:rsidRDefault="00D20087" w:rsidP="00D20087">
            <w:pPr>
              <w:pStyle w:val="ListNumber"/>
            </w:pPr>
            <w:r>
              <w:t xml:space="preserve">Use a Pasteur pipette to </w:t>
            </w:r>
            <w:r w:rsidR="005132A6">
              <w:t xml:space="preserve">remove the oil film from the polluted water and place it in a </w:t>
            </w:r>
            <w:r w:rsidR="00413C4A">
              <w:t>watch glass.</w:t>
            </w:r>
          </w:p>
          <w:p w14:paraId="0B04C934" w14:textId="5B102AC5" w:rsidR="00413C4A" w:rsidRDefault="00434DEC" w:rsidP="00D20087">
            <w:pPr>
              <w:pStyle w:val="ListNumber"/>
            </w:pPr>
            <w:r>
              <w:t>Make a s</w:t>
            </w:r>
            <w:r w:rsidR="00345533">
              <w:t>ieve out of gauze fabric and s</w:t>
            </w:r>
            <w:r w:rsidR="00413C4A">
              <w:t>kim the floating debris from the top of the water</w:t>
            </w:r>
            <w:r w:rsidR="00345533">
              <w:t>.</w:t>
            </w:r>
          </w:p>
          <w:p w14:paraId="02D1A7A6" w14:textId="77777777" w:rsidR="00345533" w:rsidRDefault="00345533" w:rsidP="007606BE">
            <w:pPr>
              <w:pStyle w:val="ListNumber"/>
              <w:numPr>
                <w:ilvl w:val="0"/>
                <w:numId w:val="12"/>
              </w:numPr>
            </w:pPr>
            <w:r>
              <w:t>Cut a plastic bottle in half and invert the top half to form a funnel.</w:t>
            </w:r>
          </w:p>
          <w:p w14:paraId="543C27E8" w14:textId="598D138D" w:rsidR="00345533" w:rsidRDefault="00345533" w:rsidP="007606BE">
            <w:pPr>
              <w:pStyle w:val="ListNumber"/>
              <w:numPr>
                <w:ilvl w:val="0"/>
                <w:numId w:val="12"/>
              </w:numPr>
            </w:pPr>
            <w:r>
              <w:t xml:space="preserve">Add layers of filtering material </w:t>
            </w:r>
            <w:r w:rsidR="00FC3ED8">
              <w:t xml:space="preserve">into the bottle funnel </w:t>
            </w:r>
            <w:r>
              <w:t>in the following order:</w:t>
            </w:r>
          </w:p>
          <w:p w14:paraId="22D3D7E2" w14:textId="69E04B2E" w:rsidR="00345533" w:rsidRDefault="00C53CC0" w:rsidP="007606BE">
            <w:pPr>
              <w:pStyle w:val="ListNumber2"/>
              <w:numPr>
                <w:ilvl w:val="0"/>
                <w:numId w:val="37"/>
              </w:numPr>
            </w:pPr>
            <w:r>
              <w:t>c</w:t>
            </w:r>
            <w:r w:rsidR="00345533">
              <w:t>otton wool</w:t>
            </w:r>
          </w:p>
          <w:p w14:paraId="0EE9D5AD" w14:textId="38549282" w:rsidR="00345533" w:rsidRDefault="00C53CC0" w:rsidP="007677E4">
            <w:pPr>
              <w:pStyle w:val="ListNumber2"/>
            </w:pPr>
            <w:r>
              <w:t>f</w:t>
            </w:r>
            <w:r w:rsidR="00345533">
              <w:t>ine sand</w:t>
            </w:r>
          </w:p>
          <w:p w14:paraId="0798CC9B" w14:textId="7702EBA5" w:rsidR="00C53CC0" w:rsidRDefault="00F63948" w:rsidP="007677E4">
            <w:pPr>
              <w:pStyle w:val="ListNumber2"/>
            </w:pPr>
            <w:r>
              <w:t>coarse</w:t>
            </w:r>
            <w:r w:rsidR="00345533">
              <w:t xml:space="preserve"> sand</w:t>
            </w:r>
          </w:p>
          <w:p w14:paraId="3BB71927" w14:textId="0E91A3BF" w:rsidR="00345533" w:rsidRDefault="00C53CC0" w:rsidP="007677E4">
            <w:pPr>
              <w:pStyle w:val="ListNumber2"/>
            </w:pPr>
            <w:r>
              <w:t>g</w:t>
            </w:r>
            <w:r w:rsidR="00345533">
              <w:t>ravel</w:t>
            </w:r>
          </w:p>
          <w:p w14:paraId="4E8493E9" w14:textId="0C96DD49" w:rsidR="00345533" w:rsidRDefault="00FC3ED8" w:rsidP="00D20087">
            <w:pPr>
              <w:pStyle w:val="ListNumber"/>
            </w:pPr>
            <w:r>
              <w:t>Set the bottle filter over a 250</w:t>
            </w:r>
            <w:r w:rsidR="00B126F6">
              <w:t> </w:t>
            </w:r>
            <w:r>
              <w:t>mL beaker and pour the remaining</w:t>
            </w:r>
            <w:r w:rsidR="00930A39">
              <w:t xml:space="preserve"> polluted water sample into the filter.</w:t>
            </w:r>
          </w:p>
          <w:p w14:paraId="17556557" w14:textId="1A96C2F9" w:rsidR="00524742" w:rsidRPr="00A0723B" w:rsidRDefault="00524742" w:rsidP="00524742">
            <w:pPr>
              <w:pStyle w:val="ListNumber"/>
            </w:pPr>
            <w:r w:rsidRPr="00A0723B">
              <w:t>Qualitatively observe and record visual features (clarity, colour, odour</w:t>
            </w:r>
            <w:r w:rsidR="00B126F6">
              <w:t xml:space="preserve"> and</w:t>
            </w:r>
            <w:r w:rsidRPr="00A0723B">
              <w:t xml:space="preserve"> visible particles) of the filtered water sample.</w:t>
            </w:r>
          </w:p>
          <w:p w14:paraId="2FF4E3D3" w14:textId="7FDF4600" w:rsidR="00524742" w:rsidRPr="00A0723B" w:rsidRDefault="00524742" w:rsidP="00D20087">
            <w:pPr>
              <w:pStyle w:val="ListNumber"/>
            </w:pPr>
            <w:r>
              <w:t>Place a sample of the filtered water into a test tube and compare it to the original polluted water sample.</w:t>
            </w:r>
          </w:p>
        </w:tc>
      </w:tr>
    </w:tbl>
    <w:p w14:paraId="506E9C4A" w14:textId="49C0854E" w:rsidR="00D04161" w:rsidRDefault="000B71F1" w:rsidP="00D04161">
      <w:pPr>
        <w:rPr>
          <w:rStyle w:val="Strong"/>
        </w:rPr>
      </w:pPr>
      <w:r>
        <w:rPr>
          <w:rStyle w:val="Strong"/>
        </w:rPr>
        <w:t>Risk assessment</w:t>
      </w:r>
    </w:p>
    <w:p w14:paraId="3E6E9FCB" w14:textId="4561C102" w:rsidR="00D04161" w:rsidRDefault="00D04161" w:rsidP="00D04161">
      <w:pPr>
        <w:pStyle w:val="Caption"/>
      </w:pPr>
      <w:r>
        <w:t xml:space="preserve">Table </w:t>
      </w:r>
      <w:r>
        <w:fldChar w:fldCharType="begin"/>
      </w:r>
      <w:r>
        <w:instrText xml:space="preserve"> SEQ Table \* ARABIC </w:instrText>
      </w:r>
      <w:r>
        <w:fldChar w:fldCharType="separate"/>
      </w:r>
      <w:r w:rsidR="00177CE7">
        <w:rPr>
          <w:noProof/>
        </w:rPr>
        <w:t>23</w:t>
      </w:r>
      <w:r>
        <w:fldChar w:fldCharType="end"/>
      </w:r>
      <w:r>
        <w:t xml:space="preserve"> – risk assessment</w:t>
      </w:r>
    </w:p>
    <w:tbl>
      <w:tblPr>
        <w:tblStyle w:val="Tableheader"/>
        <w:tblW w:w="0" w:type="auto"/>
        <w:tblLook w:val="04A0" w:firstRow="1" w:lastRow="0" w:firstColumn="1" w:lastColumn="0" w:noHBand="0" w:noVBand="1"/>
        <w:tblDescription w:val="Risk assessment sample responses."/>
      </w:tblPr>
      <w:tblGrid>
        <w:gridCol w:w="3209"/>
        <w:gridCol w:w="2031"/>
        <w:gridCol w:w="4388"/>
      </w:tblGrid>
      <w:tr w:rsidR="00F63948" w:rsidRPr="00F63948" w14:paraId="6F317E7E" w14:textId="77777777" w:rsidTr="000B71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42AD9B8" w14:textId="68C11961" w:rsidR="00F63948" w:rsidRPr="00F63948" w:rsidRDefault="00F63948" w:rsidP="00F63948">
            <w:r w:rsidRPr="00F63948">
              <w:t>Hazard</w:t>
            </w:r>
          </w:p>
        </w:tc>
        <w:tc>
          <w:tcPr>
            <w:tcW w:w="2031" w:type="dxa"/>
          </w:tcPr>
          <w:p w14:paraId="5AEF4188" w14:textId="10096E18" w:rsidR="00F63948" w:rsidRPr="00F63948" w:rsidRDefault="00F63948" w:rsidP="00F63948">
            <w:pPr>
              <w:cnfStyle w:val="100000000000" w:firstRow="1" w:lastRow="0" w:firstColumn="0" w:lastColumn="0" w:oddVBand="0" w:evenVBand="0" w:oddHBand="0" w:evenHBand="0" w:firstRowFirstColumn="0" w:firstRowLastColumn="0" w:lastRowFirstColumn="0" w:lastRowLastColumn="0"/>
            </w:pPr>
            <w:r w:rsidRPr="00F63948">
              <w:t>Risk</w:t>
            </w:r>
          </w:p>
        </w:tc>
        <w:tc>
          <w:tcPr>
            <w:tcW w:w="4388" w:type="dxa"/>
          </w:tcPr>
          <w:p w14:paraId="27B1E882" w14:textId="19CBEC1E" w:rsidR="00F63948" w:rsidRPr="00F63948" w:rsidRDefault="00F63948" w:rsidP="00F63948">
            <w:pPr>
              <w:cnfStyle w:val="100000000000" w:firstRow="1" w:lastRow="0" w:firstColumn="0" w:lastColumn="0" w:oddVBand="0" w:evenVBand="0" w:oddHBand="0" w:evenHBand="0" w:firstRowFirstColumn="0" w:firstRowLastColumn="0" w:lastRowFirstColumn="0" w:lastRowLastColumn="0"/>
            </w:pPr>
            <w:r w:rsidRPr="00F63948">
              <w:t>Management</w:t>
            </w:r>
          </w:p>
        </w:tc>
      </w:tr>
      <w:tr w:rsidR="00F63948" w:rsidRPr="00F63948" w14:paraId="6CDCF5CE" w14:textId="77777777" w:rsidTr="000B71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58CE9B9D" w14:textId="186C3CEF" w:rsidR="00F63948" w:rsidRPr="00F63948" w:rsidRDefault="00F63948" w:rsidP="00F63948">
            <w:r>
              <w:t>Polluted water</w:t>
            </w:r>
            <w:r w:rsidR="00E47350">
              <w:t xml:space="preserve"> may contain microbial contaminants</w:t>
            </w:r>
          </w:p>
        </w:tc>
        <w:tc>
          <w:tcPr>
            <w:tcW w:w="2031" w:type="dxa"/>
          </w:tcPr>
          <w:p w14:paraId="0934A8FC" w14:textId="7C652FA3" w:rsidR="00F63948" w:rsidRPr="00F63948" w:rsidRDefault="00E47350" w:rsidP="00F63948">
            <w:pPr>
              <w:cnfStyle w:val="000000100000" w:firstRow="0" w:lastRow="0" w:firstColumn="0" w:lastColumn="0" w:oddVBand="0" w:evenVBand="0" w:oddHBand="1" w:evenHBand="0" w:firstRowFirstColumn="0" w:firstRowLastColumn="0" w:lastRowFirstColumn="0" w:lastRowLastColumn="0"/>
            </w:pPr>
            <w:r>
              <w:t>Illness</w:t>
            </w:r>
          </w:p>
        </w:tc>
        <w:tc>
          <w:tcPr>
            <w:tcW w:w="4388" w:type="dxa"/>
          </w:tcPr>
          <w:p w14:paraId="49425BAA" w14:textId="1AFF216C" w:rsidR="00F63948" w:rsidRDefault="000200E2" w:rsidP="00564718">
            <w:pPr>
              <w:pStyle w:val="ListBullet"/>
              <w:cnfStyle w:val="000000100000" w:firstRow="0" w:lastRow="0" w:firstColumn="0" w:lastColumn="0" w:oddVBand="0" w:evenVBand="0" w:oddHBand="1" w:evenHBand="0" w:firstRowFirstColumn="0" w:firstRowLastColumn="0" w:lastRowFirstColumn="0" w:lastRowLastColumn="0"/>
            </w:pPr>
            <w:r>
              <w:t xml:space="preserve">Wash </w:t>
            </w:r>
            <w:r w:rsidR="008A5336">
              <w:t xml:space="preserve">your </w:t>
            </w:r>
            <w:r>
              <w:t>hands after the investigation</w:t>
            </w:r>
            <w:r w:rsidR="00E47350">
              <w:t>.</w:t>
            </w:r>
          </w:p>
          <w:p w14:paraId="57BD28A4" w14:textId="0AB51548" w:rsidR="000200E2" w:rsidRDefault="000200E2" w:rsidP="00564718">
            <w:pPr>
              <w:pStyle w:val="ListBullet"/>
              <w:cnfStyle w:val="000000100000" w:firstRow="0" w:lastRow="0" w:firstColumn="0" w:lastColumn="0" w:oddVBand="0" w:evenVBand="0" w:oddHBand="1" w:evenHBand="0" w:firstRowFirstColumn="0" w:firstRowLastColumn="0" w:lastRowFirstColumn="0" w:lastRowLastColumn="0"/>
            </w:pPr>
            <w:r>
              <w:t>Wear safety glasses.</w:t>
            </w:r>
          </w:p>
          <w:p w14:paraId="444381F2" w14:textId="3BE0BF7A" w:rsidR="000200E2" w:rsidRPr="00F63948" w:rsidRDefault="000200E2" w:rsidP="00564718">
            <w:pPr>
              <w:pStyle w:val="ListBullet"/>
              <w:cnfStyle w:val="000000100000" w:firstRow="0" w:lastRow="0" w:firstColumn="0" w:lastColumn="0" w:oddVBand="0" w:evenVBand="0" w:oddHBand="1" w:evenHBand="0" w:firstRowFirstColumn="0" w:firstRowLastColumn="0" w:lastRowFirstColumn="0" w:lastRowLastColumn="0"/>
            </w:pPr>
            <w:r>
              <w:t>Do not drink the water</w:t>
            </w:r>
            <w:r w:rsidR="00867550">
              <w:t>.</w:t>
            </w:r>
          </w:p>
        </w:tc>
      </w:tr>
      <w:tr w:rsidR="00F63948" w:rsidRPr="00F63948" w14:paraId="04CC06C9" w14:textId="77777777" w:rsidTr="000B71F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73CED851" w14:textId="3C8411F5" w:rsidR="00F63948" w:rsidRPr="00F63948" w:rsidRDefault="00E47350" w:rsidP="00F63948">
            <w:r>
              <w:t>Broken glassware</w:t>
            </w:r>
          </w:p>
        </w:tc>
        <w:tc>
          <w:tcPr>
            <w:tcW w:w="2031" w:type="dxa"/>
          </w:tcPr>
          <w:p w14:paraId="614D9EA0" w14:textId="0061362F" w:rsidR="00F63948" w:rsidRPr="00F63948" w:rsidRDefault="00E47350" w:rsidP="00F63948">
            <w:pPr>
              <w:cnfStyle w:val="000000010000" w:firstRow="0" w:lastRow="0" w:firstColumn="0" w:lastColumn="0" w:oddVBand="0" w:evenVBand="0" w:oddHBand="0" w:evenHBand="1" w:firstRowFirstColumn="0" w:firstRowLastColumn="0" w:lastRowFirstColumn="0" w:lastRowLastColumn="0"/>
            </w:pPr>
            <w:r>
              <w:t>Cuts</w:t>
            </w:r>
          </w:p>
        </w:tc>
        <w:tc>
          <w:tcPr>
            <w:tcW w:w="4388" w:type="dxa"/>
          </w:tcPr>
          <w:p w14:paraId="26597C5F" w14:textId="77777777" w:rsidR="00F63948" w:rsidRDefault="005F2E1D" w:rsidP="00564718">
            <w:pPr>
              <w:pStyle w:val="ListBullet"/>
              <w:cnfStyle w:val="000000010000" w:firstRow="0" w:lastRow="0" w:firstColumn="0" w:lastColumn="0" w:oddVBand="0" w:evenVBand="0" w:oddHBand="0" w:evenHBand="1" w:firstRowFirstColumn="0" w:firstRowLastColumn="0" w:lastRowFirstColumn="0" w:lastRowLastColumn="0"/>
              <w:rPr>
                <w:rStyle w:val="Strong"/>
                <w:b w:val="0"/>
                <w:bCs w:val="0"/>
              </w:rPr>
            </w:pPr>
            <w:r>
              <w:rPr>
                <w:rStyle w:val="Strong"/>
                <w:b w:val="0"/>
                <w:bCs w:val="0"/>
              </w:rPr>
              <w:t>Place all glass equipment on stable surfaces, away from the edges of benches.</w:t>
            </w:r>
          </w:p>
          <w:p w14:paraId="79CB3C0F" w14:textId="0AEC51CA" w:rsidR="005F2E1D" w:rsidRPr="005F2E1D" w:rsidRDefault="005F2E1D" w:rsidP="00564718">
            <w:pPr>
              <w:pStyle w:val="ListBullet"/>
              <w:cnfStyle w:val="000000010000" w:firstRow="0" w:lastRow="0" w:firstColumn="0" w:lastColumn="0" w:oddVBand="0" w:evenVBand="0" w:oddHBand="0" w:evenHBand="1" w:firstRowFirstColumn="0" w:firstRowLastColumn="0" w:lastRowFirstColumn="0" w:lastRowLastColumn="0"/>
            </w:pPr>
            <w:r>
              <w:t xml:space="preserve">Follow correct </w:t>
            </w:r>
            <w:r w:rsidR="008A5336">
              <w:t>clean-up</w:t>
            </w:r>
            <w:r>
              <w:t xml:space="preserve"> procedures.</w:t>
            </w:r>
          </w:p>
        </w:tc>
      </w:tr>
      <w:tr w:rsidR="005F2E1D" w:rsidRPr="00F63948" w14:paraId="4012FC72" w14:textId="77777777" w:rsidTr="000B71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F6A585F" w14:textId="7C2B5D8C" w:rsidR="005F2E1D" w:rsidRDefault="008A4EC1" w:rsidP="00F63948">
            <w:r>
              <w:t>Water spills</w:t>
            </w:r>
          </w:p>
        </w:tc>
        <w:tc>
          <w:tcPr>
            <w:tcW w:w="2031" w:type="dxa"/>
          </w:tcPr>
          <w:p w14:paraId="5DCD2FFE" w14:textId="7B7915D0" w:rsidR="005F2E1D" w:rsidRDefault="005F2E1D" w:rsidP="00F63948">
            <w:pPr>
              <w:cnfStyle w:val="000000100000" w:firstRow="0" w:lastRow="0" w:firstColumn="0" w:lastColumn="0" w:oddVBand="0" w:evenVBand="0" w:oddHBand="1" w:evenHBand="0" w:firstRowFirstColumn="0" w:firstRowLastColumn="0" w:lastRowFirstColumn="0" w:lastRowLastColumn="0"/>
            </w:pPr>
            <w:r>
              <w:t>Slips and falls</w:t>
            </w:r>
          </w:p>
        </w:tc>
        <w:tc>
          <w:tcPr>
            <w:tcW w:w="4388" w:type="dxa"/>
          </w:tcPr>
          <w:p w14:paraId="23B70A4D" w14:textId="15AEC65B" w:rsidR="005F2E1D" w:rsidRPr="005F2E1D" w:rsidRDefault="005F2E1D" w:rsidP="00564718">
            <w:pPr>
              <w:pStyle w:val="ListBullet"/>
              <w:cnfStyle w:val="000000100000" w:firstRow="0" w:lastRow="0" w:firstColumn="0" w:lastColumn="0" w:oddVBand="0" w:evenVBand="0" w:oddHBand="1" w:evenHBand="0" w:firstRowFirstColumn="0" w:firstRowLastColumn="0" w:lastRowFirstColumn="0" w:lastRowLastColumn="0"/>
            </w:pPr>
            <w:r w:rsidRPr="005F2E1D">
              <w:t>Clean up</w:t>
            </w:r>
            <w:r>
              <w:t xml:space="preserve"> spills immediately</w:t>
            </w:r>
          </w:p>
        </w:tc>
      </w:tr>
      <w:tr w:rsidR="008A4EC1" w:rsidRPr="00F63948" w14:paraId="3E1A1C72" w14:textId="77777777" w:rsidTr="000B71F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02997EF1" w14:textId="497FBC77" w:rsidR="008A4EC1" w:rsidRDefault="008A4EC1" w:rsidP="00F63948">
            <w:r>
              <w:t>Improper waste disposal</w:t>
            </w:r>
          </w:p>
        </w:tc>
        <w:tc>
          <w:tcPr>
            <w:tcW w:w="2031" w:type="dxa"/>
          </w:tcPr>
          <w:p w14:paraId="55A78737" w14:textId="5CF54A17" w:rsidR="008A4EC1" w:rsidRDefault="008A4EC1" w:rsidP="00F63948">
            <w:pPr>
              <w:cnfStyle w:val="000000010000" w:firstRow="0" w:lastRow="0" w:firstColumn="0" w:lastColumn="0" w:oddVBand="0" w:evenVBand="0" w:oddHBand="0" w:evenHBand="1" w:firstRowFirstColumn="0" w:firstRowLastColumn="0" w:lastRowFirstColumn="0" w:lastRowLastColumn="0"/>
            </w:pPr>
            <w:r>
              <w:t>Negative environmental impact</w:t>
            </w:r>
          </w:p>
        </w:tc>
        <w:tc>
          <w:tcPr>
            <w:tcW w:w="4388" w:type="dxa"/>
          </w:tcPr>
          <w:p w14:paraId="16FB3482" w14:textId="7A86DE69" w:rsidR="008A4EC1" w:rsidRPr="005F2E1D" w:rsidRDefault="008A4EC1" w:rsidP="00564718">
            <w:pPr>
              <w:pStyle w:val="ListBullet"/>
              <w:cnfStyle w:val="000000010000" w:firstRow="0" w:lastRow="0" w:firstColumn="0" w:lastColumn="0" w:oddVBand="0" w:evenVBand="0" w:oddHBand="0" w:evenHBand="1" w:firstRowFirstColumn="0" w:firstRowLastColumn="0" w:lastRowFirstColumn="0" w:lastRowLastColumn="0"/>
            </w:pPr>
            <w:r>
              <w:t>Dispose of pollutants and polluted water as directed by the teacher.</w:t>
            </w:r>
          </w:p>
        </w:tc>
      </w:tr>
    </w:tbl>
    <w:p w14:paraId="5B474145" w14:textId="5717427B" w:rsidR="00D04161" w:rsidRDefault="00D04161" w:rsidP="00D04161">
      <w:pPr>
        <w:rPr>
          <w:rStyle w:val="Strong"/>
        </w:rPr>
      </w:pPr>
      <w:r w:rsidRPr="00721DCF">
        <w:rPr>
          <w:rStyle w:val="Strong"/>
        </w:rPr>
        <w:t>Results</w:t>
      </w:r>
    </w:p>
    <w:p w14:paraId="579FEC53" w14:textId="1BCA2BF1" w:rsidR="00D04161" w:rsidRPr="00721DCF" w:rsidRDefault="00D04161" w:rsidP="00D04161">
      <w:pPr>
        <w:pStyle w:val="Caption"/>
        <w:rPr>
          <w:rStyle w:val="Strong"/>
        </w:rPr>
      </w:pPr>
      <w:r>
        <w:t xml:space="preserve">Table </w:t>
      </w:r>
      <w:r>
        <w:fldChar w:fldCharType="begin"/>
      </w:r>
      <w:r>
        <w:instrText xml:space="preserve"> SEQ Table \* ARABIC </w:instrText>
      </w:r>
      <w:r>
        <w:fldChar w:fldCharType="separate"/>
      </w:r>
      <w:r w:rsidR="00177CE7">
        <w:rPr>
          <w:noProof/>
        </w:rPr>
        <w:t>24</w:t>
      </w:r>
      <w:r>
        <w:fldChar w:fldCharType="end"/>
      </w:r>
      <w:r>
        <w:t xml:space="preserve"> – observations</w:t>
      </w:r>
    </w:p>
    <w:tbl>
      <w:tblPr>
        <w:tblStyle w:val="Tableheader"/>
        <w:tblW w:w="0" w:type="auto"/>
        <w:tblLayout w:type="fixed"/>
        <w:tblLook w:val="04A0" w:firstRow="1" w:lastRow="0" w:firstColumn="1" w:lastColumn="0" w:noHBand="0" w:noVBand="1"/>
        <w:tblDescription w:val="Table completed with sample student responses."/>
      </w:tblPr>
      <w:tblGrid>
        <w:gridCol w:w="1555"/>
        <w:gridCol w:w="3207"/>
        <w:gridCol w:w="1929"/>
        <w:gridCol w:w="2939"/>
      </w:tblGrid>
      <w:tr w:rsidR="00D04161" w14:paraId="056210C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noWrap/>
          </w:tcPr>
          <w:p w14:paraId="2D3A1A73" w14:textId="77777777" w:rsidR="00D04161" w:rsidRPr="00C76600" w:rsidRDefault="00D04161" w:rsidP="00C76600">
            <w:r w:rsidRPr="00C76600">
              <w:t>Parameter</w:t>
            </w:r>
          </w:p>
        </w:tc>
        <w:tc>
          <w:tcPr>
            <w:tcW w:w="3207" w:type="dxa"/>
            <w:noWrap/>
          </w:tcPr>
          <w:p w14:paraId="29156FA4" w14:textId="77777777" w:rsidR="00D04161" w:rsidRPr="00C76600" w:rsidRDefault="00D04161" w:rsidP="00C76600">
            <w:pPr>
              <w:cnfStyle w:val="100000000000" w:firstRow="1" w:lastRow="0" w:firstColumn="0" w:lastColumn="0" w:oddVBand="0" w:evenVBand="0" w:oddHBand="0" w:evenHBand="0" w:firstRowFirstColumn="0" w:firstRowLastColumn="0" w:lastRowFirstColumn="0" w:lastRowLastColumn="0"/>
            </w:pPr>
            <w:r w:rsidRPr="00C76600">
              <w:t>What to look for</w:t>
            </w:r>
          </w:p>
        </w:tc>
        <w:tc>
          <w:tcPr>
            <w:tcW w:w="1929" w:type="dxa"/>
            <w:noWrap/>
          </w:tcPr>
          <w:p w14:paraId="3668B375" w14:textId="77777777" w:rsidR="00D04161" w:rsidRPr="00C76600" w:rsidRDefault="00D04161" w:rsidP="00C76600">
            <w:pPr>
              <w:cnfStyle w:val="100000000000" w:firstRow="1" w:lastRow="0" w:firstColumn="0" w:lastColumn="0" w:oddVBand="0" w:evenVBand="0" w:oddHBand="0" w:evenHBand="0" w:firstRowFirstColumn="0" w:firstRowLastColumn="0" w:lastRowFirstColumn="0" w:lastRowLastColumn="0"/>
            </w:pPr>
            <w:r w:rsidRPr="00C76600">
              <w:t>Before filtering</w:t>
            </w:r>
          </w:p>
        </w:tc>
        <w:tc>
          <w:tcPr>
            <w:tcW w:w="2939" w:type="dxa"/>
            <w:noWrap/>
          </w:tcPr>
          <w:p w14:paraId="69B950EA" w14:textId="77777777" w:rsidR="00D04161" w:rsidRPr="00C76600" w:rsidRDefault="00D04161" w:rsidP="00C76600">
            <w:pPr>
              <w:cnfStyle w:val="100000000000" w:firstRow="1" w:lastRow="0" w:firstColumn="0" w:lastColumn="0" w:oddVBand="0" w:evenVBand="0" w:oddHBand="0" w:evenHBand="0" w:firstRowFirstColumn="0" w:firstRowLastColumn="0" w:lastRowFirstColumn="0" w:lastRowLastColumn="0"/>
            </w:pPr>
            <w:r w:rsidRPr="00C76600">
              <w:t>After filtering</w:t>
            </w:r>
          </w:p>
        </w:tc>
      </w:tr>
      <w:tr w:rsidR="00D04161" w14:paraId="42D12AF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1E2B629D" w14:textId="77777777" w:rsidR="00D04161" w:rsidRDefault="00D04161">
            <w:r>
              <w:t>Clarity (cloudiness)</w:t>
            </w:r>
          </w:p>
        </w:tc>
        <w:tc>
          <w:tcPr>
            <w:tcW w:w="3207" w:type="dxa"/>
          </w:tcPr>
          <w:p w14:paraId="0172E839" w14:textId="77777777" w:rsidR="00D04161" w:rsidRDefault="00D04161">
            <w:pPr>
              <w:cnfStyle w:val="000000100000" w:firstRow="0" w:lastRow="0" w:firstColumn="0" w:lastColumn="0" w:oddVBand="0" w:evenVBand="0" w:oddHBand="1" w:evenHBand="0" w:firstRowFirstColumn="0" w:firstRowLastColumn="0" w:lastRowFirstColumn="0" w:lastRowLastColumn="0"/>
            </w:pPr>
            <w:r>
              <w:t>Is the water clear or cloudy? Can you see through it?</w:t>
            </w:r>
          </w:p>
        </w:tc>
        <w:tc>
          <w:tcPr>
            <w:tcW w:w="1929" w:type="dxa"/>
          </w:tcPr>
          <w:p w14:paraId="30437540" w14:textId="77777777" w:rsidR="00D04161" w:rsidRDefault="00D04161">
            <w:pPr>
              <w:cnfStyle w:val="000000100000" w:firstRow="0" w:lastRow="0" w:firstColumn="0" w:lastColumn="0" w:oddVBand="0" w:evenVBand="0" w:oddHBand="1" w:evenHBand="0" w:firstRowFirstColumn="0" w:firstRowLastColumn="0" w:lastRowFirstColumn="0" w:lastRowLastColumn="0"/>
            </w:pPr>
            <w:r>
              <w:t>Murky, unclear water.</w:t>
            </w:r>
          </w:p>
        </w:tc>
        <w:tc>
          <w:tcPr>
            <w:tcW w:w="2939" w:type="dxa"/>
          </w:tcPr>
          <w:p w14:paraId="26F5E7FA" w14:textId="387AF978" w:rsidR="00D04161" w:rsidRDefault="00D04161">
            <w:pPr>
              <w:cnfStyle w:val="000000100000" w:firstRow="0" w:lastRow="0" w:firstColumn="0" w:lastColumn="0" w:oddVBand="0" w:evenVBand="0" w:oddHBand="1" w:evenHBand="0" w:firstRowFirstColumn="0" w:firstRowLastColumn="0" w:lastRowFirstColumn="0" w:lastRowLastColumn="0"/>
            </w:pPr>
            <w:r>
              <w:t>Less murky</w:t>
            </w:r>
            <w:r w:rsidR="00C76600">
              <w:t xml:space="preserve"> and</w:t>
            </w:r>
            <w:r w:rsidR="00BA0CAC">
              <w:t xml:space="preserve"> </w:t>
            </w:r>
            <w:r>
              <w:t xml:space="preserve">some visibility through the water </w:t>
            </w:r>
            <w:r w:rsidR="008A5336">
              <w:t xml:space="preserve">is </w:t>
            </w:r>
            <w:r>
              <w:t>possible.</w:t>
            </w:r>
          </w:p>
        </w:tc>
      </w:tr>
      <w:tr w:rsidR="00D04161" w14:paraId="04C3D17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6D6B00D7" w14:textId="77777777" w:rsidR="00D04161" w:rsidRDefault="00D04161">
            <w:r>
              <w:t>Colour</w:t>
            </w:r>
          </w:p>
        </w:tc>
        <w:tc>
          <w:tcPr>
            <w:tcW w:w="3207" w:type="dxa"/>
          </w:tcPr>
          <w:p w14:paraId="3D0C20DB" w14:textId="128CB346" w:rsidR="00D04161" w:rsidRDefault="00D04161">
            <w:pPr>
              <w:cnfStyle w:val="000000010000" w:firstRow="0" w:lastRow="0" w:firstColumn="0" w:lastColumn="0" w:oddVBand="0" w:evenVBand="0" w:oddHBand="0" w:evenHBand="1" w:firstRowFirstColumn="0" w:firstRowLastColumn="0" w:lastRowFirstColumn="0" w:lastRowLastColumn="0"/>
            </w:pPr>
            <w:r>
              <w:t>Is the water coloured? (</w:t>
            </w:r>
            <w:r w:rsidR="00C76600">
              <w:t>For example,</w:t>
            </w:r>
            <w:r>
              <w:t xml:space="preserve"> yellow, grey</w:t>
            </w:r>
            <w:r w:rsidR="00C76600">
              <w:t xml:space="preserve"> or</w:t>
            </w:r>
            <w:r>
              <w:t xml:space="preserve"> brown</w:t>
            </w:r>
            <w:r w:rsidR="00C76600">
              <w:t>.</w:t>
            </w:r>
            <w:r>
              <w:t>)</w:t>
            </w:r>
          </w:p>
        </w:tc>
        <w:tc>
          <w:tcPr>
            <w:tcW w:w="1929" w:type="dxa"/>
          </w:tcPr>
          <w:p w14:paraId="15554901" w14:textId="3CA5E85D" w:rsidR="00D04161" w:rsidRDefault="00A51765">
            <w:pPr>
              <w:cnfStyle w:val="000000010000" w:firstRow="0" w:lastRow="0" w:firstColumn="0" w:lastColumn="0" w:oddVBand="0" w:evenVBand="0" w:oddHBand="0" w:evenHBand="1" w:firstRowFirstColumn="0" w:firstRowLastColumn="0" w:lastRowFirstColumn="0" w:lastRowLastColumn="0"/>
            </w:pPr>
            <w:r>
              <w:t>Dark brown</w:t>
            </w:r>
            <w:r w:rsidR="001E2440">
              <w:t>.</w:t>
            </w:r>
          </w:p>
        </w:tc>
        <w:tc>
          <w:tcPr>
            <w:tcW w:w="2939" w:type="dxa"/>
          </w:tcPr>
          <w:p w14:paraId="03DE5DDE" w14:textId="77777777" w:rsidR="00D04161" w:rsidRDefault="00D04161">
            <w:pPr>
              <w:cnfStyle w:val="000000010000" w:firstRow="0" w:lastRow="0" w:firstColumn="0" w:lastColumn="0" w:oddVBand="0" w:evenVBand="0" w:oddHBand="0" w:evenHBand="1" w:firstRowFirstColumn="0" w:firstRowLastColumn="0" w:lastRowFirstColumn="0" w:lastRowLastColumn="0"/>
            </w:pPr>
            <w:r>
              <w:t>Paler brown colour.</w:t>
            </w:r>
          </w:p>
        </w:tc>
      </w:tr>
      <w:tr w:rsidR="00D04161" w14:paraId="133E393D" w14:textId="77777777">
        <w:trPr>
          <w:cnfStyle w:val="000000100000" w:firstRow="0" w:lastRow="0" w:firstColumn="0" w:lastColumn="0" w:oddVBand="0" w:evenVBand="0" w:oddHBand="1" w:evenHBand="0" w:firstRowFirstColumn="0" w:firstRowLastColumn="0" w:lastRowFirstColumn="0" w:lastRowLastColumn="0"/>
          <w:trHeight w:val="1087"/>
        </w:trPr>
        <w:tc>
          <w:tcPr>
            <w:cnfStyle w:val="001000000000" w:firstRow="0" w:lastRow="0" w:firstColumn="1" w:lastColumn="0" w:oddVBand="0" w:evenVBand="0" w:oddHBand="0" w:evenHBand="0" w:firstRowFirstColumn="0" w:firstRowLastColumn="0" w:lastRowFirstColumn="0" w:lastRowLastColumn="0"/>
            <w:tcW w:w="1555" w:type="dxa"/>
          </w:tcPr>
          <w:p w14:paraId="67475E1A" w14:textId="77777777" w:rsidR="00D04161" w:rsidRDefault="00D04161">
            <w:r>
              <w:t>Odour</w:t>
            </w:r>
          </w:p>
        </w:tc>
        <w:tc>
          <w:tcPr>
            <w:tcW w:w="3207" w:type="dxa"/>
          </w:tcPr>
          <w:p w14:paraId="37F1FB2A" w14:textId="77777777" w:rsidR="00D04161" w:rsidRDefault="00D04161">
            <w:pPr>
              <w:cnfStyle w:val="000000100000" w:firstRow="0" w:lastRow="0" w:firstColumn="0" w:lastColumn="0" w:oddVBand="0" w:evenVBand="0" w:oddHBand="1" w:evenHBand="0" w:firstRowFirstColumn="0" w:firstRowLastColumn="0" w:lastRowFirstColumn="0" w:lastRowLastColumn="0"/>
            </w:pPr>
            <w:r>
              <w:t>Does the water have a smell?</w:t>
            </w:r>
          </w:p>
        </w:tc>
        <w:tc>
          <w:tcPr>
            <w:tcW w:w="1929" w:type="dxa"/>
          </w:tcPr>
          <w:p w14:paraId="593D4D6D" w14:textId="0EC23F72" w:rsidR="00D04161" w:rsidRDefault="00D04161">
            <w:pPr>
              <w:cnfStyle w:val="000000100000" w:firstRow="0" w:lastRow="0" w:firstColumn="0" w:lastColumn="0" w:oddVBand="0" w:evenVBand="0" w:oddHBand="1" w:evenHBand="0" w:firstRowFirstColumn="0" w:firstRowLastColumn="0" w:lastRowFirstColumn="0" w:lastRowLastColumn="0"/>
            </w:pPr>
            <w:r>
              <w:t>Mild</w:t>
            </w:r>
            <w:r w:rsidR="00C76600">
              <w:t>,</w:t>
            </w:r>
            <w:r>
              <w:t xml:space="preserve"> earthy smell.</w:t>
            </w:r>
          </w:p>
        </w:tc>
        <w:tc>
          <w:tcPr>
            <w:tcW w:w="2939" w:type="dxa"/>
          </w:tcPr>
          <w:p w14:paraId="1FD04044" w14:textId="77777777" w:rsidR="00D04161" w:rsidRDefault="00D04161">
            <w:pPr>
              <w:cnfStyle w:val="000000100000" w:firstRow="0" w:lastRow="0" w:firstColumn="0" w:lastColumn="0" w:oddVBand="0" w:evenVBand="0" w:oddHBand="1" w:evenHBand="0" w:firstRowFirstColumn="0" w:firstRowLastColumn="0" w:lastRowFirstColumn="0" w:lastRowLastColumn="0"/>
            </w:pPr>
            <w:r>
              <w:t>No odour.</w:t>
            </w:r>
          </w:p>
        </w:tc>
      </w:tr>
      <w:tr w:rsidR="00D04161" w14:paraId="0DF8AC4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5526860B" w14:textId="77777777" w:rsidR="00D04161" w:rsidRDefault="00D04161">
            <w:r>
              <w:t>Visible particles</w:t>
            </w:r>
          </w:p>
        </w:tc>
        <w:tc>
          <w:tcPr>
            <w:tcW w:w="3207" w:type="dxa"/>
          </w:tcPr>
          <w:p w14:paraId="41F12644" w14:textId="6A0D86F9" w:rsidR="00D04161" w:rsidRDefault="00D04161">
            <w:pPr>
              <w:cnfStyle w:val="000000010000" w:firstRow="0" w:lastRow="0" w:firstColumn="0" w:lastColumn="0" w:oddVBand="0" w:evenVBand="0" w:oddHBand="0" w:evenHBand="1" w:firstRowFirstColumn="0" w:firstRowLastColumn="0" w:lastRowFirstColumn="0" w:lastRowLastColumn="0"/>
            </w:pPr>
            <w:r>
              <w:t xml:space="preserve">Can you see </w:t>
            </w:r>
            <w:r w:rsidR="00035B28">
              <w:t>specific particles?</w:t>
            </w:r>
          </w:p>
        </w:tc>
        <w:tc>
          <w:tcPr>
            <w:tcW w:w="1929" w:type="dxa"/>
          </w:tcPr>
          <w:p w14:paraId="5B55E979" w14:textId="31E9C636" w:rsidR="00D04161" w:rsidRDefault="00035B28">
            <w:pPr>
              <w:cnfStyle w:val="000000010000" w:firstRow="0" w:lastRow="0" w:firstColumn="0" w:lastColumn="0" w:oddVBand="0" w:evenVBand="0" w:oddHBand="0" w:evenHBand="1" w:firstRowFirstColumn="0" w:firstRowLastColumn="0" w:lastRowFirstColumn="0" w:lastRowLastColumn="0"/>
            </w:pPr>
            <w:r>
              <w:t xml:space="preserve">Tea leaves, pieces of plastic, brown solids and </w:t>
            </w:r>
            <w:r w:rsidR="008A5336">
              <w:t xml:space="preserve">an </w:t>
            </w:r>
            <w:r>
              <w:t>oily layer</w:t>
            </w:r>
            <w:r w:rsidR="00C76600">
              <w:t>.</w:t>
            </w:r>
          </w:p>
        </w:tc>
        <w:tc>
          <w:tcPr>
            <w:tcW w:w="2939" w:type="dxa"/>
          </w:tcPr>
          <w:p w14:paraId="09EAC0F2" w14:textId="77777777" w:rsidR="00D04161" w:rsidRDefault="00D04161">
            <w:pPr>
              <w:cnfStyle w:val="000000010000" w:firstRow="0" w:lastRow="0" w:firstColumn="0" w:lastColumn="0" w:oddVBand="0" w:evenVBand="0" w:oddHBand="0" w:evenHBand="1" w:firstRowFirstColumn="0" w:firstRowLastColumn="0" w:lastRowFirstColumn="0" w:lastRowLastColumn="0"/>
            </w:pPr>
            <w:r>
              <w:t>Only very fine particles in water.</w:t>
            </w:r>
          </w:p>
        </w:tc>
      </w:tr>
    </w:tbl>
    <w:p w14:paraId="51ADBC5A" w14:textId="77777777" w:rsidR="00985CA4" w:rsidRDefault="00985CA4" w:rsidP="00985CA4">
      <w:pPr>
        <w:rPr>
          <w:rStyle w:val="Strong"/>
        </w:rPr>
      </w:pPr>
      <w:r>
        <w:rPr>
          <w:rStyle w:val="Strong"/>
        </w:rPr>
        <w:t>Justification of design</w:t>
      </w:r>
    </w:p>
    <w:p w14:paraId="380C471C" w14:textId="7CB049BC" w:rsidR="00177CE7" w:rsidRDefault="00177CE7" w:rsidP="00666753">
      <w:pPr>
        <w:pStyle w:val="Caption"/>
        <w:rPr>
          <w:rStyle w:val="Strong"/>
        </w:rPr>
      </w:pPr>
      <w:r>
        <w:t xml:space="preserve">Table </w:t>
      </w:r>
      <w:r>
        <w:fldChar w:fldCharType="begin"/>
      </w:r>
      <w:r>
        <w:instrText xml:space="preserve"> SEQ Table \* ARABIC </w:instrText>
      </w:r>
      <w:r>
        <w:fldChar w:fldCharType="separate"/>
      </w:r>
      <w:r>
        <w:rPr>
          <w:noProof/>
        </w:rPr>
        <w:t>25</w:t>
      </w:r>
      <w:r>
        <w:fldChar w:fldCharType="end"/>
      </w:r>
      <w:r>
        <w:t xml:space="preserve"> – justifying the materials used</w:t>
      </w:r>
    </w:p>
    <w:tbl>
      <w:tblPr>
        <w:tblStyle w:val="Tableheader"/>
        <w:tblW w:w="0" w:type="auto"/>
        <w:tblLook w:val="04A0" w:firstRow="1" w:lastRow="0" w:firstColumn="1" w:lastColumn="0" w:noHBand="0" w:noVBand="1"/>
        <w:tblDescription w:val="Sample response table to identify the materials used with reasons for choosing them."/>
      </w:tblPr>
      <w:tblGrid>
        <w:gridCol w:w="1980"/>
        <w:gridCol w:w="3402"/>
        <w:gridCol w:w="4246"/>
      </w:tblGrid>
      <w:tr w:rsidR="00985CA4" w:rsidRPr="00E15BE1" w14:paraId="077C7BAC" w14:textId="77777777" w:rsidTr="00B035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111FB292" w14:textId="77777777" w:rsidR="00985CA4" w:rsidRPr="00E15BE1" w:rsidRDefault="00985CA4" w:rsidP="004613ED">
            <w:r w:rsidRPr="00E15BE1">
              <w:t>Material</w:t>
            </w:r>
          </w:p>
        </w:tc>
        <w:tc>
          <w:tcPr>
            <w:tcW w:w="3402" w:type="dxa"/>
          </w:tcPr>
          <w:p w14:paraId="081257C5" w14:textId="30D4FA70" w:rsidR="00985CA4" w:rsidRPr="00E15BE1" w:rsidRDefault="000C163D" w:rsidP="004613ED">
            <w:pPr>
              <w:cnfStyle w:val="100000000000" w:firstRow="1" w:lastRow="0" w:firstColumn="0" w:lastColumn="0" w:oddVBand="0" w:evenVBand="0" w:oddHBand="0" w:evenHBand="0" w:firstRowFirstColumn="0" w:firstRowLastColumn="0" w:lastRowFirstColumn="0" w:lastRowLastColumn="0"/>
            </w:pPr>
            <w:r w:rsidRPr="00E15BE1">
              <w:t>What pollutant did it remove?</w:t>
            </w:r>
          </w:p>
        </w:tc>
        <w:tc>
          <w:tcPr>
            <w:tcW w:w="4246" w:type="dxa"/>
          </w:tcPr>
          <w:p w14:paraId="42BDD40B" w14:textId="6579EB51" w:rsidR="00985CA4" w:rsidRPr="00E15BE1" w:rsidRDefault="000C163D" w:rsidP="004613ED">
            <w:pPr>
              <w:cnfStyle w:val="100000000000" w:firstRow="1" w:lastRow="0" w:firstColumn="0" w:lastColumn="0" w:oddVBand="0" w:evenVBand="0" w:oddHBand="0" w:evenHBand="0" w:firstRowFirstColumn="0" w:firstRowLastColumn="0" w:lastRowFirstColumn="0" w:lastRowLastColumn="0"/>
            </w:pPr>
            <w:r w:rsidRPr="00E15BE1">
              <w:t>Why did you choose it</w:t>
            </w:r>
            <w:r w:rsidR="008A5336">
              <w:t>?</w:t>
            </w:r>
          </w:p>
        </w:tc>
      </w:tr>
      <w:tr w:rsidR="00985CA4" w:rsidRPr="00E15BE1" w14:paraId="794B572F" w14:textId="77777777" w:rsidTr="00B035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DA12883" w14:textId="07C8FE50" w:rsidR="00985CA4" w:rsidRPr="00E15BE1" w:rsidRDefault="000C163D" w:rsidP="004613ED">
            <w:r>
              <w:t xml:space="preserve">Pasteur </w:t>
            </w:r>
            <w:r w:rsidR="007F06FE">
              <w:t>p</w:t>
            </w:r>
            <w:r w:rsidR="00985CA4">
              <w:t>ipette</w:t>
            </w:r>
          </w:p>
        </w:tc>
        <w:tc>
          <w:tcPr>
            <w:tcW w:w="3402" w:type="dxa"/>
          </w:tcPr>
          <w:p w14:paraId="3A9BF7D1" w14:textId="370DEE79" w:rsidR="00985CA4" w:rsidRPr="00E15BE1" w:rsidRDefault="000C163D" w:rsidP="004613ED">
            <w:pPr>
              <w:cnfStyle w:val="000000100000" w:firstRow="0" w:lastRow="0" w:firstColumn="0" w:lastColumn="0" w:oddVBand="0" w:evenVBand="0" w:oddHBand="1" w:evenHBand="0" w:firstRowFirstColumn="0" w:firstRowLastColumn="0" w:lastRowFirstColumn="0" w:lastRowLastColumn="0"/>
            </w:pPr>
            <w:r>
              <w:t>Oil</w:t>
            </w:r>
            <w:r w:rsidR="00B03592">
              <w:t>.</w:t>
            </w:r>
          </w:p>
        </w:tc>
        <w:tc>
          <w:tcPr>
            <w:tcW w:w="4246" w:type="dxa"/>
          </w:tcPr>
          <w:p w14:paraId="0C7ED8AF" w14:textId="6C7F68DF" w:rsidR="00985CA4" w:rsidRPr="00E15BE1" w:rsidRDefault="000C163D" w:rsidP="004613ED">
            <w:pPr>
              <w:cnfStyle w:val="000000100000" w:firstRow="0" w:lastRow="0" w:firstColumn="0" w:lastColumn="0" w:oddVBand="0" w:evenVBand="0" w:oddHBand="1" w:evenHBand="0" w:firstRowFirstColumn="0" w:firstRowLastColumn="0" w:lastRowFirstColumn="0" w:lastRowLastColumn="0"/>
            </w:pPr>
            <w:r>
              <w:t>There was only a small amount of oil on the surface</w:t>
            </w:r>
            <w:r w:rsidR="008A5336">
              <w:t>,</w:t>
            </w:r>
            <w:r>
              <w:t xml:space="preserve"> and it was not appropriate to use a separating funnel at this point due to the amount of other contaminants.</w:t>
            </w:r>
          </w:p>
        </w:tc>
      </w:tr>
      <w:tr w:rsidR="00985CA4" w:rsidRPr="00E15BE1" w14:paraId="00B4CFF1" w14:textId="77777777" w:rsidTr="00B0359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A5CAD52" w14:textId="25F8C48E" w:rsidR="00985CA4" w:rsidRPr="00E15BE1" w:rsidRDefault="007F06FE" w:rsidP="004613ED">
            <w:r>
              <w:t>Gauze sieve</w:t>
            </w:r>
          </w:p>
        </w:tc>
        <w:tc>
          <w:tcPr>
            <w:tcW w:w="3402" w:type="dxa"/>
          </w:tcPr>
          <w:p w14:paraId="3071F762" w14:textId="029DC556" w:rsidR="00985CA4" w:rsidRPr="00E15BE1" w:rsidRDefault="007F06FE" w:rsidP="004613ED">
            <w:pPr>
              <w:cnfStyle w:val="000000010000" w:firstRow="0" w:lastRow="0" w:firstColumn="0" w:lastColumn="0" w:oddVBand="0" w:evenVBand="0" w:oddHBand="0" w:evenHBand="1" w:firstRowFirstColumn="0" w:firstRowLastColumn="0" w:lastRowFirstColumn="0" w:lastRowLastColumn="0"/>
            </w:pPr>
            <w:r>
              <w:t>Floating tea leaves</w:t>
            </w:r>
            <w:r w:rsidR="00B03592">
              <w:t xml:space="preserve"> and</w:t>
            </w:r>
            <w:r>
              <w:t xml:space="preserve"> pieces of plastic that were floating.</w:t>
            </w:r>
          </w:p>
        </w:tc>
        <w:tc>
          <w:tcPr>
            <w:tcW w:w="4246" w:type="dxa"/>
          </w:tcPr>
          <w:p w14:paraId="1F2C4737" w14:textId="583941F9" w:rsidR="00985CA4" w:rsidRPr="00E15BE1" w:rsidRDefault="00C61088" w:rsidP="004613ED">
            <w:pPr>
              <w:cnfStyle w:val="000000010000" w:firstRow="0" w:lastRow="0" w:firstColumn="0" w:lastColumn="0" w:oddVBand="0" w:evenVBand="0" w:oddHBand="0" w:evenHBand="1" w:firstRowFirstColumn="0" w:firstRowLastColumn="0" w:lastRowFirstColumn="0" w:lastRowLastColumn="0"/>
            </w:pPr>
            <w:r>
              <w:t xml:space="preserve">There were some larger pollutants </w:t>
            </w:r>
            <w:r w:rsidR="008A5336">
              <w:t>with lower density that either floated on the surface or rose towards the surface</w:t>
            </w:r>
            <w:r>
              <w:t>. These could be scooped out.</w:t>
            </w:r>
          </w:p>
        </w:tc>
      </w:tr>
      <w:tr w:rsidR="00985CA4" w:rsidRPr="00E15BE1" w14:paraId="69E93544" w14:textId="77777777" w:rsidTr="00B035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39A048D" w14:textId="1C039CD7" w:rsidR="00985CA4" w:rsidRPr="00E15BE1" w:rsidRDefault="00127D0F" w:rsidP="004613ED">
            <w:r>
              <w:t>Coarse</w:t>
            </w:r>
            <w:r w:rsidR="00A40391">
              <w:t xml:space="preserve"> </w:t>
            </w:r>
            <w:r>
              <w:t xml:space="preserve">and fine </w:t>
            </w:r>
            <w:r w:rsidR="00A40391">
              <w:t>sand</w:t>
            </w:r>
          </w:p>
        </w:tc>
        <w:tc>
          <w:tcPr>
            <w:tcW w:w="3402" w:type="dxa"/>
          </w:tcPr>
          <w:p w14:paraId="36AD7150" w14:textId="3D6852E2" w:rsidR="00985CA4" w:rsidRPr="00E15BE1" w:rsidRDefault="00A40391" w:rsidP="004613ED">
            <w:pPr>
              <w:cnfStyle w:val="000000100000" w:firstRow="0" w:lastRow="0" w:firstColumn="0" w:lastColumn="0" w:oddVBand="0" w:evenVBand="0" w:oddHBand="1" w:evenHBand="0" w:firstRowFirstColumn="0" w:firstRowLastColumn="0" w:lastRowFirstColumn="0" w:lastRowLastColumn="0"/>
            </w:pPr>
            <w:r>
              <w:t>Larger remaining particles like tea leaves</w:t>
            </w:r>
            <w:r w:rsidR="00B03592">
              <w:t>.</w:t>
            </w:r>
          </w:p>
        </w:tc>
        <w:tc>
          <w:tcPr>
            <w:tcW w:w="4246" w:type="dxa"/>
          </w:tcPr>
          <w:p w14:paraId="36E0D21B" w14:textId="0C855169" w:rsidR="00985CA4" w:rsidRPr="00E15BE1" w:rsidRDefault="00127D0F" w:rsidP="004613ED">
            <w:pPr>
              <w:cnfStyle w:val="000000100000" w:firstRow="0" w:lastRow="0" w:firstColumn="0" w:lastColumn="0" w:oddVBand="0" w:evenVBand="0" w:oddHBand="1" w:evenHBand="0" w:firstRowFirstColumn="0" w:firstRowLastColumn="0" w:lastRowFirstColumn="0" w:lastRowLastColumn="0"/>
            </w:pPr>
            <w:r>
              <w:t xml:space="preserve">The sand allows </w:t>
            </w:r>
            <w:r w:rsidR="00867550">
              <w:t>water to flow through it</w:t>
            </w:r>
            <w:r w:rsidR="00B03592">
              <w:t>.</w:t>
            </w:r>
            <w:r w:rsidR="00867550">
              <w:t xml:space="preserve"> </w:t>
            </w:r>
            <w:r w:rsidR="00B03592">
              <w:t>I</w:t>
            </w:r>
            <w:r w:rsidR="00867550">
              <w:t xml:space="preserve">t does not absorb water and </w:t>
            </w:r>
            <w:r>
              <w:t>traps large particles.</w:t>
            </w:r>
          </w:p>
        </w:tc>
      </w:tr>
      <w:tr w:rsidR="00127D0F" w:rsidRPr="00E15BE1" w14:paraId="753D43C4" w14:textId="77777777" w:rsidTr="00B0359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84D7111" w14:textId="2FD9F955" w:rsidR="00127D0F" w:rsidRDefault="00127D0F" w:rsidP="004613ED">
            <w:r>
              <w:t>Cotton wool</w:t>
            </w:r>
          </w:p>
        </w:tc>
        <w:tc>
          <w:tcPr>
            <w:tcW w:w="3402" w:type="dxa"/>
          </w:tcPr>
          <w:p w14:paraId="4DF78599" w14:textId="7A382F07" w:rsidR="00127D0F" w:rsidRDefault="000D4F39" w:rsidP="004613ED">
            <w:pPr>
              <w:cnfStyle w:val="000000010000" w:firstRow="0" w:lastRow="0" w:firstColumn="0" w:lastColumn="0" w:oddVBand="0" w:evenVBand="0" w:oddHBand="0" w:evenHBand="1" w:firstRowFirstColumn="0" w:firstRowLastColumn="0" w:lastRowFirstColumn="0" w:lastRowLastColumn="0"/>
            </w:pPr>
            <w:r>
              <w:t>Small particles</w:t>
            </w:r>
            <w:r w:rsidR="008A5336">
              <w:t xml:space="preserve">, such as cocoa powder, </w:t>
            </w:r>
            <w:r w:rsidR="003708FE">
              <w:t>used to represent</w:t>
            </w:r>
            <w:r w:rsidR="00F11DEE">
              <w:t xml:space="preserve"> </w:t>
            </w:r>
            <w:r w:rsidR="00622F4E">
              <w:t>farm fertiliser</w:t>
            </w:r>
            <w:r w:rsidR="00F11DEE">
              <w:t>.</w:t>
            </w:r>
          </w:p>
        </w:tc>
        <w:tc>
          <w:tcPr>
            <w:tcW w:w="4246" w:type="dxa"/>
          </w:tcPr>
          <w:p w14:paraId="2BCD1221" w14:textId="6AA17438" w:rsidR="00127D0F" w:rsidRDefault="000D4F39" w:rsidP="004613ED">
            <w:pPr>
              <w:cnfStyle w:val="000000010000" w:firstRow="0" w:lastRow="0" w:firstColumn="0" w:lastColumn="0" w:oddVBand="0" w:evenVBand="0" w:oddHBand="0" w:evenHBand="1" w:firstRowFirstColumn="0" w:firstRowLastColumn="0" w:lastRowFirstColumn="0" w:lastRowLastColumn="0"/>
            </w:pPr>
            <w:r>
              <w:t xml:space="preserve">The fine structure of the cotton wool allowed </w:t>
            </w:r>
            <w:r w:rsidR="008A5336">
              <w:t>water to pass through it while trapping</w:t>
            </w:r>
            <w:r>
              <w:t xml:space="preserve"> finer particles</w:t>
            </w:r>
            <w:r w:rsidR="009F5399">
              <w:t>.</w:t>
            </w:r>
          </w:p>
        </w:tc>
      </w:tr>
    </w:tbl>
    <w:p w14:paraId="17F6DC25" w14:textId="3FF3EB63" w:rsidR="00D04161" w:rsidRPr="00721DCF" w:rsidRDefault="00D04161" w:rsidP="00D04161">
      <w:pPr>
        <w:rPr>
          <w:rStyle w:val="Strong"/>
        </w:rPr>
      </w:pPr>
      <w:r w:rsidRPr="00721DCF">
        <w:rPr>
          <w:rStyle w:val="Strong"/>
        </w:rPr>
        <w:t>Discussion</w:t>
      </w:r>
    </w:p>
    <w:p w14:paraId="74682692" w14:textId="77777777" w:rsidR="00D04161" w:rsidRDefault="00D04161" w:rsidP="007606BE">
      <w:pPr>
        <w:pStyle w:val="ListNumber"/>
        <w:numPr>
          <w:ilvl w:val="0"/>
          <w:numId w:val="38"/>
        </w:numPr>
      </w:pPr>
      <w:r>
        <w:t>How suitable are these parameters in determining the purity of the water you have filtered?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Sample student response."/>
      </w:tblPr>
      <w:tblGrid>
        <w:gridCol w:w="9628"/>
      </w:tblGrid>
      <w:tr w:rsidR="00D04161" w14:paraId="43AEC0BA" w14:textId="77777777">
        <w:tc>
          <w:tcPr>
            <w:tcW w:w="9628" w:type="dxa"/>
            <w:tcBorders>
              <w:top w:val="single" w:sz="4" w:space="0" w:color="auto"/>
              <w:left w:val="single" w:sz="4" w:space="0" w:color="auto"/>
              <w:bottom w:val="single" w:sz="4" w:space="0" w:color="auto"/>
              <w:right w:val="single" w:sz="4" w:space="0" w:color="auto"/>
            </w:tcBorders>
          </w:tcPr>
          <w:p w14:paraId="5A9C928B" w14:textId="365CBE45" w:rsidR="00D04161" w:rsidRDefault="00D04161">
            <w:r>
              <w:t>The parameters of clarity, colour, odour</w:t>
            </w:r>
            <w:r w:rsidR="00E03E5B">
              <w:t xml:space="preserve"> and </w:t>
            </w:r>
            <w:r>
              <w:t xml:space="preserve">visible particles are useful for assessing how much physical material </w:t>
            </w:r>
            <w:r w:rsidR="00E03E5B">
              <w:t xml:space="preserve">has </w:t>
            </w:r>
            <w:r>
              <w:t>been removed from the water. They give us a good indication of visual and physical improvements, which show that the filtration process has worked to some extent. However, these parameters alone cannot confirm the water’s overall purity. They do not account for microscopic or dissolved substances, so while they are suitable for a simple comparison, they cannot confirm if the water is truly clean or safe.</w:t>
            </w:r>
          </w:p>
        </w:tc>
      </w:tr>
    </w:tbl>
    <w:p w14:paraId="22247E6F" w14:textId="77777777" w:rsidR="00D04161" w:rsidRDefault="00D04161" w:rsidP="001D063D">
      <w:pPr>
        <w:pStyle w:val="ListNumber"/>
      </w:pPr>
      <w:r>
        <w:t>Why should you not drink the water you have filtered, even if it looks clean and clear?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Sample student response."/>
      </w:tblPr>
      <w:tblGrid>
        <w:gridCol w:w="9628"/>
      </w:tblGrid>
      <w:tr w:rsidR="00D04161" w14:paraId="10DF1BFE" w14:textId="77777777">
        <w:tc>
          <w:tcPr>
            <w:tcW w:w="9628" w:type="dxa"/>
            <w:tcBorders>
              <w:top w:val="single" w:sz="4" w:space="0" w:color="auto"/>
              <w:left w:val="single" w:sz="4" w:space="0" w:color="auto"/>
              <w:bottom w:val="single" w:sz="4" w:space="0" w:color="auto"/>
              <w:right w:val="single" w:sz="4" w:space="0" w:color="auto"/>
            </w:tcBorders>
          </w:tcPr>
          <w:p w14:paraId="6D131A26" w14:textId="1828FC04" w:rsidR="00D04161" w:rsidRDefault="00D04161">
            <w:r>
              <w:t>Even if the filtered water looks clean and clear, it may still contain harmful microorganisms</w:t>
            </w:r>
            <w:r w:rsidR="00E03E5B">
              <w:t>, such as bacteria and viruses, as well as dissolved pollutants, including pesticides and</w:t>
            </w:r>
            <w:r>
              <w:t xml:space="preserve"> heavy metals. These contaminants are invisible to the </w:t>
            </w:r>
            <w:r w:rsidR="00E03E5B">
              <w:t>naked eye and are not removed by basic filtration methods</w:t>
            </w:r>
            <w:r w:rsidR="001D063D">
              <w:t>,</w:t>
            </w:r>
            <w:r w:rsidR="00E03E5B">
              <w:t xml:space="preserve"> such as those</w:t>
            </w:r>
            <w:r>
              <w:t xml:space="preserve"> used in this experiment. Without treatment</w:t>
            </w:r>
            <w:r w:rsidR="001D063D">
              <w:t>,</w:t>
            </w:r>
            <w:r>
              <w:t xml:space="preserve"> such as chemical disinfection or boiling, the water could still pose serious health risks. That</w:t>
            </w:r>
            <w:r w:rsidR="001E2440">
              <w:t xml:space="preserve"> is</w:t>
            </w:r>
            <w:r>
              <w:t xml:space="preserve"> why visual appearance alone should never be used to judge whether water is safe to drink.</w:t>
            </w:r>
          </w:p>
        </w:tc>
      </w:tr>
    </w:tbl>
    <w:p w14:paraId="1BB8DF52" w14:textId="4E23789A" w:rsidR="004F4561" w:rsidRDefault="004F4561" w:rsidP="004F4561">
      <w:bookmarkStart w:id="76" w:name="_Student_resource_–_9"/>
      <w:bookmarkStart w:id="77" w:name="_Ref206772198"/>
      <w:bookmarkEnd w:id="76"/>
      <w:r>
        <w:br w:type="page"/>
      </w:r>
    </w:p>
    <w:p w14:paraId="401AEE2F" w14:textId="5A5C2308" w:rsidR="00D2549A" w:rsidRDefault="00D2549A" w:rsidP="00D2549A">
      <w:pPr>
        <w:pStyle w:val="Heading3"/>
      </w:pPr>
      <w:bookmarkStart w:id="78" w:name="_Toc227597208"/>
      <w:r>
        <w:t xml:space="preserve">Student resource – </w:t>
      </w:r>
      <w:r w:rsidR="001B34A1">
        <w:t>w</w:t>
      </w:r>
      <w:r>
        <w:t>ater purification investigation</w:t>
      </w:r>
      <w:bookmarkEnd w:id="77"/>
      <w:bookmarkEnd w:id="78"/>
    </w:p>
    <w:p w14:paraId="643048B4" w14:textId="4CE9DDF9" w:rsidR="00D2549A" w:rsidRDefault="00D2549A" w:rsidP="00D2549A">
      <w:r w:rsidRPr="00721DCF">
        <w:rPr>
          <w:rStyle w:val="Strong"/>
        </w:rPr>
        <w:t>Aim:</w:t>
      </w:r>
      <w:r>
        <w:t xml:space="preserve"> </w:t>
      </w:r>
      <w:r w:rsidR="00C55A12">
        <w:t>t</w:t>
      </w:r>
      <w:r>
        <w:t>o test the effectiveness of a student-made water filter in purifying a water sample.</w:t>
      </w:r>
    </w:p>
    <w:p w14:paraId="2B62141B" w14:textId="218CE94D" w:rsidR="00D2549A" w:rsidRPr="00721DCF" w:rsidRDefault="00D2549A" w:rsidP="00D2549A">
      <w:pPr>
        <w:rPr>
          <w:rStyle w:val="Strong"/>
        </w:rPr>
      </w:pPr>
      <w:r w:rsidRPr="00721DCF">
        <w:rPr>
          <w:rStyle w:val="Strong"/>
        </w:rPr>
        <w:t>Equipment</w:t>
      </w:r>
      <w:r w:rsidR="00C55A12">
        <w:rPr>
          <w:rStyle w:val="Strong"/>
        </w:rPr>
        <w:t xml:space="preserve"> list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Blank space for a student response."/>
      </w:tblPr>
      <w:tblGrid>
        <w:gridCol w:w="9628"/>
      </w:tblGrid>
      <w:tr w:rsidR="00D2549A" w14:paraId="5793B0E6" w14:textId="77777777">
        <w:trPr>
          <w:trHeight w:val="2106"/>
        </w:trPr>
        <w:tc>
          <w:tcPr>
            <w:tcW w:w="9628" w:type="dxa"/>
            <w:tcBorders>
              <w:top w:val="single" w:sz="4" w:space="0" w:color="auto"/>
              <w:left w:val="single" w:sz="4" w:space="0" w:color="auto"/>
              <w:bottom w:val="single" w:sz="4" w:space="0" w:color="auto"/>
              <w:right w:val="single" w:sz="4" w:space="0" w:color="auto"/>
            </w:tcBorders>
          </w:tcPr>
          <w:p w14:paraId="6CAA2D2B" w14:textId="77777777" w:rsidR="00D2549A" w:rsidRDefault="00D2549A"/>
        </w:tc>
      </w:tr>
    </w:tbl>
    <w:p w14:paraId="4F08341D" w14:textId="37D020A3" w:rsidR="000E5E13" w:rsidRDefault="006A2B67" w:rsidP="00D2549A">
      <w:pPr>
        <w:rPr>
          <w:rStyle w:val="Strong"/>
        </w:rPr>
      </w:pPr>
      <w:r>
        <w:rPr>
          <w:rStyle w:val="Strong"/>
        </w:rPr>
        <w:t>Control</w:t>
      </w:r>
      <w:r w:rsidR="00C55A12">
        <w:rPr>
          <w:rStyle w:val="Strong"/>
        </w:rPr>
        <w:t>led variable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Blank space for a student response."/>
      </w:tblPr>
      <w:tblGrid>
        <w:gridCol w:w="9628"/>
      </w:tblGrid>
      <w:tr w:rsidR="006A2B67" w14:paraId="1BAF4C06" w14:textId="77777777" w:rsidTr="006A2B67">
        <w:trPr>
          <w:trHeight w:val="471"/>
        </w:trPr>
        <w:tc>
          <w:tcPr>
            <w:tcW w:w="9628" w:type="dxa"/>
            <w:tcBorders>
              <w:top w:val="single" w:sz="4" w:space="0" w:color="auto"/>
              <w:left w:val="single" w:sz="4" w:space="0" w:color="auto"/>
              <w:bottom w:val="single" w:sz="4" w:space="0" w:color="auto"/>
              <w:right w:val="single" w:sz="4" w:space="0" w:color="auto"/>
            </w:tcBorders>
          </w:tcPr>
          <w:p w14:paraId="0FB7DD3E" w14:textId="77777777" w:rsidR="006A2B67" w:rsidRDefault="006A2B67" w:rsidP="004613ED"/>
        </w:tc>
      </w:tr>
    </w:tbl>
    <w:p w14:paraId="57F63F25" w14:textId="16D85908" w:rsidR="00D2549A" w:rsidRPr="00721DCF" w:rsidRDefault="00C55A12" w:rsidP="00D2549A">
      <w:pPr>
        <w:rPr>
          <w:rStyle w:val="Strong"/>
        </w:rPr>
      </w:pPr>
      <w:r>
        <w:rPr>
          <w:rStyle w:val="Strong"/>
        </w:rPr>
        <w:t>Procedure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Blank space for a student response."/>
      </w:tblPr>
      <w:tblGrid>
        <w:gridCol w:w="9628"/>
      </w:tblGrid>
      <w:tr w:rsidR="00D2549A" w14:paraId="0B900D75" w14:textId="77777777">
        <w:trPr>
          <w:trHeight w:val="3209"/>
        </w:trPr>
        <w:tc>
          <w:tcPr>
            <w:tcW w:w="9628" w:type="dxa"/>
            <w:tcBorders>
              <w:top w:val="single" w:sz="4" w:space="0" w:color="auto"/>
              <w:left w:val="single" w:sz="4" w:space="0" w:color="auto"/>
              <w:bottom w:val="single" w:sz="4" w:space="0" w:color="auto"/>
              <w:right w:val="single" w:sz="4" w:space="0" w:color="auto"/>
            </w:tcBorders>
          </w:tcPr>
          <w:p w14:paraId="1CE1553F" w14:textId="77777777" w:rsidR="00D2549A" w:rsidRDefault="00D2549A"/>
        </w:tc>
      </w:tr>
    </w:tbl>
    <w:p w14:paraId="717B9977" w14:textId="01367778" w:rsidR="00D2549A" w:rsidRDefault="00D2549A" w:rsidP="00D2549A">
      <w:pPr>
        <w:rPr>
          <w:rStyle w:val="Strong"/>
        </w:rPr>
      </w:pPr>
      <w:r w:rsidRPr="00721DCF">
        <w:rPr>
          <w:rStyle w:val="Strong"/>
        </w:rPr>
        <w:t>Results</w:t>
      </w:r>
    </w:p>
    <w:p w14:paraId="2DBB4EC9" w14:textId="2435E96C" w:rsidR="00D2549A" w:rsidRPr="007F453B" w:rsidRDefault="00D2549A" w:rsidP="003F42FF">
      <w:pPr>
        <w:pStyle w:val="Caption"/>
        <w:rPr>
          <w:rStyle w:val="Strong"/>
          <w:color w:val="044C6E" w:themeColor="accent4" w:themeShade="40"/>
        </w:rPr>
      </w:pPr>
      <w:r w:rsidRPr="007F453B">
        <w:rPr>
          <w:rStyle w:val="Strong"/>
          <w:b w:val="0"/>
          <w:bCs w:val="0"/>
          <w:color w:val="044C6E" w:themeColor="accent4" w:themeShade="40"/>
        </w:rPr>
        <w:t xml:space="preserve">Table </w:t>
      </w:r>
      <w:r w:rsidR="001E3CAC">
        <w:rPr>
          <w:rStyle w:val="Strong"/>
          <w:b w:val="0"/>
          <w:bCs w:val="0"/>
          <w:color w:val="044C6E" w:themeColor="accent4" w:themeShade="40"/>
        </w:rPr>
        <w:t>1</w:t>
      </w:r>
      <w:r w:rsidRPr="007F453B">
        <w:rPr>
          <w:rStyle w:val="Strong"/>
          <w:b w:val="0"/>
          <w:bCs w:val="0"/>
          <w:color w:val="044C6E" w:themeColor="accent4" w:themeShade="40"/>
        </w:rPr>
        <w:t xml:space="preserve"> </w:t>
      </w:r>
      <w:r w:rsidRPr="007E1CD8">
        <w:t>– observations</w:t>
      </w:r>
    </w:p>
    <w:tbl>
      <w:tblPr>
        <w:tblStyle w:val="Tableheader"/>
        <w:tblW w:w="0" w:type="auto"/>
        <w:tblBorders>
          <w:top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Blank results table for student responses."/>
      </w:tblPr>
      <w:tblGrid>
        <w:gridCol w:w="2263"/>
        <w:gridCol w:w="2694"/>
        <w:gridCol w:w="2335"/>
        <w:gridCol w:w="2336"/>
      </w:tblGrid>
      <w:tr w:rsidR="00D2549A" w14:paraId="0E544008"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Borders>
              <w:bottom w:val="none" w:sz="0" w:space="0" w:color="auto"/>
              <w:right w:val="none" w:sz="0" w:space="0" w:color="auto"/>
            </w:tcBorders>
            <w:noWrap/>
          </w:tcPr>
          <w:p w14:paraId="05CA45DF" w14:textId="77777777" w:rsidR="00D2549A" w:rsidRDefault="00D2549A">
            <w:r>
              <w:t>Parameter</w:t>
            </w:r>
          </w:p>
        </w:tc>
        <w:tc>
          <w:tcPr>
            <w:tcW w:w="2694" w:type="dxa"/>
            <w:tcBorders>
              <w:left w:val="none" w:sz="0" w:space="0" w:color="auto"/>
              <w:bottom w:val="none" w:sz="0" w:space="0" w:color="auto"/>
              <w:right w:val="none" w:sz="0" w:space="0" w:color="auto"/>
            </w:tcBorders>
            <w:noWrap/>
          </w:tcPr>
          <w:p w14:paraId="3BE72F1D" w14:textId="77777777" w:rsidR="00D2549A" w:rsidRDefault="00D2549A">
            <w:pPr>
              <w:cnfStyle w:val="100000000000" w:firstRow="1" w:lastRow="0" w:firstColumn="0" w:lastColumn="0" w:oddVBand="0" w:evenVBand="0" w:oddHBand="0" w:evenHBand="0" w:firstRowFirstColumn="0" w:firstRowLastColumn="0" w:lastRowFirstColumn="0" w:lastRowLastColumn="0"/>
            </w:pPr>
            <w:r>
              <w:t>What to look for</w:t>
            </w:r>
          </w:p>
        </w:tc>
        <w:tc>
          <w:tcPr>
            <w:tcW w:w="2335" w:type="dxa"/>
            <w:tcBorders>
              <w:left w:val="none" w:sz="0" w:space="0" w:color="auto"/>
              <w:bottom w:val="none" w:sz="0" w:space="0" w:color="auto"/>
              <w:right w:val="none" w:sz="0" w:space="0" w:color="auto"/>
            </w:tcBorders>
            <w:noWrap/>
          </w:tcPr>
          <w:p w14:paraId="2F0740BB" w14:textId="77777777" w:rsidR="00D2549A" w:rsidRDefault="00D2549A">
            <w:pPr>
              <w:cnfStyle w:val="100000000000" w:firstRow="1" w:lastRow="0" w:firstColumn="0" w:lastColumn="0" w:oddVBand="0" w:evenVBand="0" w:oddHBand="0" w:evenHBand="0" w:firstRowFirstColumn="0" w:firstRowLastColumn="0" w:lastRowFirstColumn="0" w:lastRowLastColumn="0"/>
            </w:pPr>
            <w:r>
              <w:t>Before filtering</w:t>
            </w:r>
          </w:p>
        </w:tc>
        <w:tc>
          <w:tcPr>
            <w:tcW w:w="2336" w:type="dxa"/>
            <w:tcBorders>
              <w:left w:val="none" w:sz="0" w:space="0" w:color="auto"/>
              <w:bottom w:val="none" w:sz="0" w:space="0" w:color="auto"/>
            </w:tcBorders>
            <w:noWrap/>
          </w:tcPr>
          <w:p w14:paraId="444B0D91" w14:textId="77777777" w:rsidR="00D2549A" w:rsidRDefault="00D2549A">
            <w:pPr>
              <w:cnfStyle w:val="100000000000" w:firstRow="1" w:lastRow="0" w:firstColumn="0" w:lastColumn="0" w:oddVBand="0" w:evenVBand="0" w:oddHBand="0" w:evenHBand="0" w:firstRowFirstColumn="0" w:firstRowLastColumn="0" w:lastRowFirstColumn="0" w:lastRowLastColumn="0"/>
            </w:pPr>
            <w:r>
              <w:t>After filtering</w:t>
            </w:r>
          </w:p>
        </w:tc>
      </w:tr>
      <w:tr w:rsidR="00D2549A" w14:paraId="56259D0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12929E7" w14:textId="77777777" w:rsidR="00D2549A" w:rsidRDefault="00D2549A">
            <w:r>
              <w:t>Clarity (cloudiness)</w:t>
            </w:r>
          </w:p>
        </w:tc>
        <w:tc>
          <w:tcPr>
            <w:tcW w:w="2694" w:type="dxa"/>
          </w:tcPr>
          <w:p w14:paraId="33396932" w14:textId="77777777" w:rsidR="00D2549A" w:rsidRDefault="00D2549A">
            <w:pPr>
              <w:cnfStyle w:val="000000100000" w:firstRow="0" w:lastRow="0" w:firstColumn="0" w:lastColumn="0" w:oddVBand="0" w:evenVBand="0" w:oddHBand="1" w:evenHBand="0" w:firstRowFirstColumn="0" w:firstRowLastColumn="0" w:lastRowFirstColumn="0" w:lastRowLastColumn="0"/>
            </w:pPr>
            <w:r>
              <w:t>Is the water clear or cloudy? Can you see through it?</w:t>
            </w:r>
          </w:p>
        </w:tc>
        <w:tc>
          <w:tcPr>
            <w:tcW w:w="2335" w:type="dxa"/>
          </w:tcPr>
          <w:p w14:paraId="3C857AAE" w14:textId="77777777" w:rsidR="00D2549A" w:rsidRDefault="00D2549A">
            <w:pPr>
              <w:cnfStyle w:val="000000100000" w:firstRow="0" w:lastRow="0" w:firstColumn="0" w:lastColumn="0" w:oddVBand="0" w:evenVBand="0" w:oddHBand="1" w:evenHBand="0" w:firstRowFirstColumn="0" w:firstRowLastColumn="0" w:lastRowFirstColumn="0" w:lastRowLastColumn="0"/>
            </w:pPr>
          </w:p>
        </w:tc>
        <w:tc>
          <w:tcPr>
            <w:tcW w:w="2336" w:type="dxa"/>
          </w:tcPr>
          <w:p w14:paraId="67C0450B" w14:textId="77777777" w:rsidR="00D2549A" w:rsidRDefault="00D2549A">
            <w:pPr>
              <w:cnfStyle w:val="000000100000" w:firstRow="0" w:lastRow="0" w:firstColumn="0" w:lastColumn="0" w:oddVBand="0" w:evenVBand="0" w:oddHBand="1" w:evenHBand="0" w:firstRowFirstColumn="0" w:firstRowLastColumn="0" w:lastRowFirstColumn="0" w:lastRowLastColumn="0"/>
            </w:pPr>
          </w:p>
        </w:tc>
      </w:tr>
      <w:tr w:rsidR="00D2549A" w14:paraId="1510CCE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7C06BE55" w14:textId="77777777" w:rsidR="00D2549A" w:rsidRDefault="00D2549A">
            <w:r>
              <w:t>Colour</w:t>
            </w:r>
          </w:p>
        </w:tc>
        <w:tc>
          <w:tcPr>
            <w:tcW w:w="2694" w:type="dxa"/>
          </w:tcPr>
          <w:p w14:paraId="29C0AF14" w14:textId="339170CE" w:rsidR="00D2549A" w:rsidRDefault="00D2549A">
            <w:pPr>
              <w:cnfStyle w:val="000000010000" w:firstRow="0" w:lastRow="0" w:firstColumn="0" w:lastColumn="0" w:oddVBand="0" w:evenVBand="0" w:oddHBand="0" w:evenHBand="1" w:firstRowFirstColumn="0" w:firstRowLastColumn="0" w:lastRowFirstColumn="0" w:lastRowLastColumn="0"/>
            </w:pPr>
            <w:r>
              <w:t>Is the water coloured? (</w:t>
            </w:r>
            <w:r w:rsidR="001E3CAC">
              <w:t>F</w:t>
            </w:r>
            <w:r>
              <w:t>or example, yellow, grey</w:t>
            </w:r>
            <w:r w:rsidR="001E3CAC">
              <w:t xml:space="preserve"> or</w:t>
            </w:r>
            <w:r>
              <w:t xml:space="preserve"> brown</w:t>
            </w:r>
            <w:r w:rsidR="001E3CAC">
              <w:t>.</w:t>
            </w:r>
            <w:r>
              <w:t>)</w:t>
            </w:r>
          </w:p>
        </w:tc>
        <w:tc>
          <w:tcPr>
            <w:tcW w:w="2335" w:type="dxa"/>
          </w:tcPr>
          <w:p w14:paraId="600950D4" w14:textId="77777777" w:rsidR="00D2549A" w:rsidRDefault="00D2549A">
            <w:pPr>
              <w:cnfStyle w:val="000000010000" w:firstRow="0" w:lastRow="0" w:firstColumn="0" w:lastColumn="0" w:oddVBand="0" w:evenVBand="0" w:oddHBand="0" w:evenHBand="1" w:firstRowFirstColumn="0" w:firstRowLastColumn="0" w:lastRowFirstColumn="0" w:lastRowLastColumn="0"/>
            </w:pPr>
          </w:p>
        </w:tc>
        <w:tc>
          <w:tcPr>
            <w:tcW w:w="2336" w:type="dxa"/>
          </w:tcPr>
          <w:p w14:paraId="606EC88E" w14:textId="77777777" w:rsidR="00D2549A" w:rsidRDefault="00D2549A">
            <w:pPr>
              <w:cnfStyle w:val="000000010000" w:firstRow="0" w:lastRow="0" w:firstColumn="0" w:lastColumn="0" w:oddVBand="0" w:evenVBand="0" w:oddHBand="0" w:evenHBand="1" w:firstRowFirstColumn="0" w:firstRowLastColumn="0" w:lastRowFirstColumn="0" w:lastRowLastColumn="0"/>
            </w:pPr>
          </w:p>
        </w:tc>
      </w:tr>
      <w:tr w:rsidR="00D2549A" w14:paraId="494E405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0906652" w14:textId="77777777" w:rsidR="00D2549A" w:rsidRDefault="00D2549A">
            <w:r>
              <w:t>Odour</w:t>
            </w:r>
          </w:p>
        </w:tc>
        <w:tc>
          <w:tcPr>
            <w:tcW w:w="2694" w:type="dxa"/>
          </w:tcPr>
          <w:p w14:paraId="7EB2336C" w14:textId="77777777" w:rsidR="00D2549A" w:rsidRDefault="00D2549A">
            <w:pPr>
              <w:cnfStyle w:val="000000100000" w:firstRow="0" w:lastRow="0" w:firstColumn="0" w:lastColumn="0" w:oddVBand="0" w:evenVBand="0" w:oddHBand="1" w:evenHBand="0" w:firstRowFirstColumn="0" w:firstRowLastColumn="0" w:lastRowFirstColumn="0" w:lastRowLastColumn="0"/>
            </w:pPr>
            <w:r>
              <w:t>Does the water have a smell?</w:t>
            </w:r>
          </w:p>
        </w:tc>
        <w:tc>
          <w:tcPr>
            <w:tcW w:w="2335" w:type="dxa"/>
          </w:tcPr>
          <w:p w14:paraId="156BBC0F" w14:textId="77777777" w:rsidR="00D2549A" w:rsidRDefault="00D2549A">
            <w:pPr>
              <w:cnfStyle w:val="000000100000" w:firstRow="0" w:lastRow="0" w:firstColumn="0" w:lastColumn="0" w:oddVBand="0" w:evenVBand="0" w:oddHBand="1" w:evenHBand="0" w:firstRowFirstColumn="0" w:firstRowLastColumn="0" w:lastRowFirstColumn="0" w:lastRowLastColumn="0"/>
            </w:pPr>
          </w:p>
        </w:tc>
        <w:tc>
          <w:tcPr>
            <w:tcW w:w="2336" w:type="dxa"/>
          </w:tcPr>
          <w:p w14:paraId="611A4ECF" w14:textId="77777777" w:rsidR="00D2549A" w:rsidRDefault="00D2549A">
            <w:pPr>
              <w:cnfStyle w:val="000000100000" w:firstRow="0" w:lastRow="0" w:firstColumn="0" w:lastColumn="0" w:oddVBand="0" w:evenVBand="0" w:oddHBand="1" w:evenHBand="0" w:firstRowFirstColumn="0" w:firstRowLastColumn="0" w:lastRowFirstColumn="0" w:lastRowLastColumn="0"/>
            </w:pPr>
          </w:p>
        </w:tc>
      </w:tr>
      <w:tr w:rsidR="00D2549A" w14:paraId="74D6BE1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A079EC6" w14:textId="77777777" w:rsidR="00D2549A" w:rsidRDefault="00D2549A">
            <w:r>
              <w:t>Visible particles</w:t>
            </w:r>
          </w:p>
        </w:tc>
        <w:tc>
          <w:tcPr>
            <w:tcW w:w="2694" w:type="dxa"/>
          </w:tcPr>
          <w:p w14:paraId="71630936" w14:textId="437B6107" w:rsidR="00D2549A" w:rsidRDefault="00035B28">
            <w:pPr>
              <w:cnfStyle w:val="000000010000" w:firstRow="0" w:lastRow="0" w:firstColumn="0" w:lastColumn="0" w:oddVBand="0" w:evenVBand="0" w:oddHBand="0" w:evenHBand="1" w:firstRowFirstColumn="0" w:firstRowLastColumn="0" w:lastRowFirstColumn="0" w:lastRowLastColumn="0"/>
            </w:pPr>
            <w:r>
              <w:t>Can you see specific particles?</w:t>
            </w:r>
          </w:p>
        </w:tc>
        <w:tc>
          <w:tcPr>
            <w:tcW w:w="2335" w:type="dxa"/>
          </w:tcPr>
          <w:p w14:paraId="7F656369" w14:textId="77777777" w:rsidR="00D2549A" w:rsidRDefault="00D2549A">
            <w:pPr>
              <w:cnfStyle w:val="000000010000" w:firstRow="0" w:lastRow="0" w:firstColumn="0" w:lastColumn="0" w:oddVBand="0" w:evenVBand="0" w:oddHBand="0" w:evenHBand="1" w:firstRowFirstColumn="0" w:firstRowLastColumn="0" w:lastRowFirstColumn="0" w:lastRowLastColumn="0"/>
            </w:pPr>
          </w:p>
        </w:tc>
        <w:tc>
          <w:tcPr>
            <w:tcW w:w="2336" w:type="dxa"/>
          </w:tcPr>
          <w:p w14:paraId="6FA3AAA7" w14:textId="77777777" w:rsidR="00D2549A" w:rsidRDefault="00D2549A">
            <w:pPr>
              <w:cnfStyle w:val="000000010000" w:firstRow="0" w:lastRow="0" w:firstColumn="0" w:lastColumn="0" w:oddVBand="0" w:evenVBand="0" w:oddHBand="0" w:evenHBand="1" w:firstRowFirstColumn="0" w:firstRowLastColumn="0" w:lastRowFirstColumn="0" w:lastRowLastColumn="0"/>
            </w:pPr>
          </w:p>
        </w:tc>
      </w:tr>
    </w:tbl>
    <w:p w14:paraId="2F26560F" w14:textId="77777777" w:rsidR="001F4525" w:rsidRDefault="001F4525" w:rsidP="001F4525">
      <w:pPr>
        <w:rPr>
          <w:rStyle w:val="Strong"/>
        </w:rPr>
      </w:pPr>
      <w:r>
        <w:rPr>
          <w:rStyle w:val="Strong"/>
        </w:rPr>
        <w:t>Justification of design</w:t>
      </w:r>
    </w:p>
    <w:p w14:paraId="47F30595" w14:textId="43BB0FD9" w:rsidR="009723D5" w:rsidRPr="00666753" w:rsidRDefault="009723D5" w:rsidP="00666753">
      <w:pPr>
        <w:pStyle w:val="Caption"/>
      </w:pPr>
      <w:r w:rsidRPr="00666753">
        <w:t xml:space="preserve">Table 2 – </w:t>
      </w:r>
      <w:r w:rsidRPr="009723D5">
        <w:t>justifying the materials used</w:t>
      </w:r>
    </w:p>
    <w:tbl>
      <w:tblPr>
        <w:tblStyle w:val="Tableheader"/>
        <w:tblW w:w="0" w:type="auto"/>
        <w:tblLook w:val="0420" w:firstRow="1" w:lastRow="0" w:firstColumn="0" w:lastColumn="0" w:noHBand="0" w:noVBand="1"/>
        <w:tblDescription w:val="Table to identify the materials used with reasons for choosing it. Blank cells provided for student responses."/>
      </w:tblPr>
      <w:tblGrid>
        <w:gridCol w:w="2405"/>
        <w:gridCol w:w="3686"/>
        <w:gridCol w:w="3537"/>
      </w:tblGrid>
      <w:tr w:rsidR="001F4525" w:rsidRPr="00E15BE1" w14:paraId="6A2CC4DF" w14:textId="77777777" w:rsidTr="004613ED">
        <w:trPr>
          <w:cnfStyle w:val="100000000000" w:firstRow="1" w:lastRow="0" w:firstColumn="0" w:lastColumn="0" w:oddVBand="0" w:evenVBand="0" w:oddHBand="0" w:evenHBand="0" w:firstRowFirstColumn="0" w:firstRowLastColumn="0" w:lastRowFirstColumn="0" w:lastRowLastColumn="0"/>
        </w:trPr>
        <w:tc>
          <w:tcPr>
            <w:tcW w:w="2405" w:type="dxa"/>
          </w:tcPr>
          <w:p w14:paraId="6CC04D3F" w14:textId="77777777" w:rsidR="001F4525" w:rsidRPr="00E15BE1" w:rsidRDefault="001F4525" w:rsidP="004613ED">
            <w:r w:rsidRPr="00E15BE1">
              <w:t>Material</w:t>
            </w:r>
          </w:p>
        </w:tc>
        <w:tc>
          <w:tcPr>
            <w:tcW w:w="3686" w:type="dxa"/>
          </w:tcPr>
          <w:p w14:paraId="286054E3" w14:textId="31DB1510" w:rsidR="001F4525" w:rsidRPr="00E15BE1" w:rsidRDefault="009723D5" w:rsidP="004613ED">
            <w:r>
              <w:t>What pollutant did it remove?</w:t>
            </w:r>
          </w:p>
        </w:tc>
        <w:tc>
          <w:tcPr>
            <w:tcW w:w="3537" w:type="dxa"/>
          </w:tcPr>
          <w:p w14:paraId="12A54AA1" w14:textId="3ACF545B" w:rsidR="001F4525" w:rsidRPr="00E15BE1" w:rsidRDefault="009723D5" w:rsidP="004613ED">
            <w:r>
              <w:t>Why did you choose it?</w:t>
            </w:r>
          </w:p>
        </w:tc>
      </w:tr>
      <w:tr w:rsidR="001F4525" w:rsidRPr="00E15BE1" w14:paraId="5572A8C8" w14:textId="77777777" w:rsidTr="004613ED">
        <w:trPr>
          <w:cnfStyle w:val="000000100000" w:firstRow="0" w:lastRow="0" w:firstColumn="0" w:lastColumn="0" w:oddVBand="0" w:evenVBand="0" w:oddHBand="1" w:evenHBand="0" w:firstRowFirstColumn="0" w:firstRowLastColumn="0" w:lastRowFirstColumn="0" w:lastRowLastColumn="0"/>
        </w:trPr>
        <w:tc>
          <w:tcPr>
            <w:tcW w:w="2405" w:type="dxa"/>
          </w:tcPr>
          <w:p w14:paraId="52899CAA" w14:textId="34EDF479" w:rsidR="001F4525" w:rsidRPr="00E15BE1" w:rsidRDefault="001F4525" w:rsidP="002409ED"/>
        </w:tc>
        <w:tc>
          <w:tcPr>
            <w:tcW w:w="3686" w:type="dxa"/>
          </w:tcPr>
          <w:p w14:paraId="044C170E" w14:textId="77777777" w:rsidR="001F4525" w:rsidRPr="00E15BE1" w:rsidRDefault="001F4525" w:rsidP="004613ED"/>
        </w:tc>
        <w:tc>
          <w:tcPr>
            <w:tcW w:w="3537" w:type="dxa"/>
          </w:tcPr>
          <w:p w14:paraId="761D19C6" w14:textId="77777777" w:rsidR="001F4525" w:rsidRPr="00E15BE1" w:rsidRDefault="001F4525" w:rsidP="004613ED"/>
        </w:tc>
      </w:tr>
      <w:tr w:rsidR="001F4525" w:rsidRPr="00E15BE1" w14:paraId="105FDEF1" w14:textId="77777777" w:rsidTr="004613ED">
        <w:trPr>
          <w:cnfStyle w:val="000000010000" w:firstRow="0" w:lastRow="0" w:firstColumn="0" w:lastColumn="0" w:oddVBand="0" w:evenVBand="0" w:oddHBand="0" w:evenHBand="1" w:firstRowFirstColumn="0" w:firstRowLastColumn="0" w:lastRowFirstColumn="0" w:lastRowLastColumn="0"/>
        </w:trPr>
        <w:tc>
          <w:tcPr>
            <w:tcW w:w="2405" w:type="dxa"/>
          </w:tcPr>
          <w:p w14:paraId="2AC1D135" w14:textId="77777777" w:rsidR="001F4525" w:rsidRPr="00E15BE1" w:rsidRDefault="001F4525" w:rsidP="004613ED"/>
        </w:tc>
        <w:tc>
          <w:tcPr>
            <w:tcW w:w="3686" w:type="dxa"/>
          </w:tcPr>
          <w:p w14:paraId="68839BD8" w14:textId="77777777" w:rsidR="001F4525" w:rsidRPr="00E15BE1" w:rsidRDefault="001F4525" w:rsidP="004613ED"/>
        </w:tc>
        <w:tc>
          <w:tcPr>
            <w:tcW w:w="3537" w:type="dxa"/>
          </w:tcPr>
          <w:p w14:paraId="1BFE9326" w14:textId="77777777" w:rsidR="001F4525" w:rsidRPr="00E15BE1" w:rsidRDefault="001F4525" w:rsidP="004613ED"/>
        </w:tc>
      </w:tr>
      <w:tr w:rsidR="001F4525" w:rsidRPr="00E15BE1" w14:paraId="692C886F" w14:textId="77777777" w:rsidTr="004613ED">
        <w:trPr>
          <w:cnfStyle w:val="000000100000" w:firstRow="0" w:lastRow="0" w:firstColumn="0" w:lastColumn="0" w:oddVBand="0" w:evenVBand="0" w:oddHBand="1" w:evenHBand="0" w:firstRowFirstColumn="0" w:firstRowLastColumn="0" w:lastRowFirstColumn="0" w:lastRowLastColumn="0"/>
        </w:trPr>
        <w:tc>
          <w:tcPr>
            <w:tcW w:w="2405" w:type="dxa"/>
          </w:tcPr>
          <w:p w14:paraId="48F877A0" w14:textId="77777777" w:rsidR="001F4525" w:rsidRPr="00E15BE1" w:rsidRDefault="001F4525" w:rsidP="004613ED"/>
        </w:tc>
        <w:tc>
          <w:tcPr>
            <w:tcW w:w="3686" w:type="dxa"/>
          </w:tcPr>
          <w:p w14:paraId="7F12182D" w14:textId="77777777" w:rsidR="001F4525" w:rsidRPr="00E15BE1" w:rsidRDefault="001F4525" w:rsidP="004613ED"/>
        </w:tc>
        <w:tc>
          <w:tcPr>
            <w:tcW w:w="3537" w:type="dxa"/>
          </w:tcPr>
          <w:p w14:paraId="74367B7E" w14:textId="77777777" w:rsidR="001F4525" w:rsidRPr="00E15BE1" w:rsidRDefault="001F4525" w:rsidP="004613ED"/>
        </w:tc>
      </w:tr>
      <w:tr w:rsidR="009723D5" w:rsidRPr="00E15BE1" w14:paraId="69217E08" w14:textId="77777777" w:rsidTr="004613ED">
        <w:trPr>
          <w:cnfStyle w:val="000000010000" w:firstRow="0" w:lastRow="0" w:firstColumn="0" w:lastColumn="0" w:oddVBand="0" w:evenVBand="0" w:oddHBand="0" w:evenHBand="1" w:firstRowFirstColumn="0" w:firstRowLastColumn="0" w:lastRowFirstColumn="0" w:lastRowLastColumn="0"/>
        </w:trPr>
        <w:tc>
          <w:tcPr>
            <w:tcW w:w="2405" w:type="dxa"/>
          </w:tcPr>
          <w:p w14:paraId="35A2CD07" w14:textId="77777777" w:rsidR="009723D5" w:rsidRPr="00E15BE1" w:rsidRDefault="009723D5" w:rsidP="004613ED"/>
        </w:tc>
        <w:tc>
          <w:tcPr>
            <w:tcW w:w="3686" w:type="dxa"/>
          </w:tcPr>
          <w:p w14:paraId="41A05A70" w14:textId="77777777" w:rsidR="009723D5" w:rsidRPr="00E15BE1" w:rsidRDefault="009723D5" w:rsidP="004613ED"/>
        </w:tc>
        <w:tc>
          <w:tcPr>
            <w:tcW w:w="3537" w:type="dxa"/>
          </w:tcPr>
          <w:p w14:paraId="3FBA4CCF" w14:textId="77777777" w:rsidR="009723D5" w:rsidRPr="00E15BE1" w:rsidRDefault="009723D5" w:rsidP="004613ED"/>
        </w:tc>
      </w:tr>
    </w:tbl>
    <w:p w14:paraId="6D46F761" w14:textId="151005EB" w:rsidR="00D2549A" w:rsidRPr="00721DCF" w:rsidRDefault="00D2549A" w:rsidP="00D2549A">
      <w:pPr>
        <w:rPr>
          <w:rStyle w:val="Strong"/>
        </w:rPr>
      </w:pPr>
      <w:r w:rsidRPr="00721DCF">
        <w:rPr>
          <w:rStyle w:val="Strong"/>
        </w:rPr>
        <w:t>Discussion</w:t>
      </w:r>
    </w:p>
    <w:p w14:paraId="568D36A7" w14:textId="77777777" w:rsidR="00D2549A" w:rsidRDefault="00D2549A" w:rsidP="007606BE">
      <w:pPr>
        <w:pStyle w:val="ListNumber"/>
        <w:numPr>
          <w:ilvl w:val="0"/>
          <w:numId w:val="39"/>
        </w:numPr>
      </w:pPr>
      <w:r>
        <w:t>How suitable are these parameters in determining the purity of the water you have filtered?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Blank space for a student response."/>
      </w:tblPr>
      <w:tblGrid>
        <w:gridCol w:w="9628"/>
      </w:tblGrid>
      <w:tr w:rsidR="00D2549A" w14:paraId="18FC7A96" w14:textId="77777777">
        <w:trPr>
          <w:trHeight w:val="2358"/>
        </w:trPr>
        <w:tc>
          <w:tcPr>
            <w:tcW w:w="9628" w:type="dxa"/>
            <w:tcBorders>
              <w:top w:val="single" w:sz="4" w:space="0" w:color="auto"/>
              <w:left w:val="single" w:sz="4" w:space="0" w:color="auto"/>
              <w:bottom w:val="single" w:sz="4" w:space="0" w:color="auto"/>
              <w:right w:val="single" w:sz="4" w:space="0" w:color="auto"/>
            </w:tcBorders>
          </w:tcPr>
          <w:p w14:paraId="02768C99" w14:textId="77777777" w:rsidR="00D2549A" w:rsidRDefault="00D2549A"/>
        </w:tc>
      </w:tr>
    </w:tbl>
    <w:p w14:paraId="28F79E65" w14:textId="77777777" w:rsidR="00D2549A" w:rsidRDefault="00D2549A" w:rsidP="00E0556E">
      <w:pPr>
        <w:pStyle w:val="ListNumber"/>
        <w:keepNext/>
      </w:pPr>
      <w:r>
        <w:t>Why should you not drink the water you have filtered, even if it looks clean and clear?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Blank space for a student response."/>
      </w:tblPr>
      <w:tblGrid>
        <w:gridCol w:w="9628"/>
      </w:tblGrid>
      <w:tr w:rsidR="00D2549A" w14:paraId="72C8867F" w14:textId="77777777">
        <w:trPr>
          <w:trHeight w:val="2202"/>
        </w:trPr>
        <w:tc>
          <w:tcPr>
            <w:tcW w:w="9628" w:type="dxa"/>
            <w:tcBorders>
              <w:top w:val="single" w:sz="4" w:space="0" w:color="auto"/>
              <w:left w:val="single" w:sz="4" w:space="0" w:color="auto"/>
              <w:bottom w:val="single" w:sz="4" w:space="0" w:color="auto"/>
              <w:right w:val="single" w:sz="4" w:space="0" w:color="auto"/>
            </w:tcBorders>
          </w:tcPr>
          <w:p w14:paraId="3E844143" w14:textId="77777777" w:rsidR="00D2549A" w:rsidRDefault="00D2549A"/>
        </w:tc>
      </w:tr>
      <w:bookmarkEnd w:id="2"/>
    </w:tbl>
    <w:p w14:paraId="6E9AF63A" w14:textId="3CC96B5A" w:rsidR="00E12FEC" w:rsidRPr="00E95BB9" w:rsidRDefault="00E12FEC" w:rsidP="00E95BB9">
      <w:r w:rsidRPr="00E95BB9">
        <w:br w:type="page"/>
      </w:r>
    </w:p>
    <w:p w14:paraId="28948B71" w14:textId="5B28304A" w:rsidR="00486E08" w:rsidRDefault="00486E08" w:rsidP="00486E08">
      <w:pPr>
        <w:pStyle w:val="Heading1"/>
        <w:rPr>
          <w:szCs w:val="48"/>
        </w:rPr>
      </w:pPr>
      <w:bookmarkStart w:id="79" w:name="_Toc227597209"/>
      <w:r>
        <w:t>Evidence base</w:t>
      </w:r>
      <w:bookmarkEnd w:id="79"/>
    </w:p>
    <w:p w14:paraId="65B624F9" w14:textId="0AB0C027" w:rsidR="00486E08" w:rsidRDefault="00486E08" w:rsidP="00486E08">
      <w:pPr>
        <w:pStyle w:val="FeatureBox2"/>
      </w:pPr>
      <w:bookmarkStart w:id="80" w:name="_Hlk161147154"/>
      <w:r>
        <w:t>This resource contains NSW Curriculum and syllabus content. The NSW Curriculum is developed by the NSW Education Standards Authority</w:t>
      </w:r>
      <w:r w:rsidR="009C4872">
        <w:t xml:space="preserve"> (NESA)</w:t>
      </w:r>
      <w:r>
        <w:t>. This content is prepared by NESA for and on behalf of the Crown in right of the State of New South Wales. The material is protected by Crown copyright.</w:t>
      </w:r>
    </w:p>
    <w:p w14:paraId="17B543C5" w14:textId="2BA52F1E" w:rsidR="00486E08" w:rsidRDefault="00486E08" w:rsidP="00486E08">
      <w:pPr>
        <w:pStyle w:val="FeatureBox2"/>
      </w:pPr>
      <w:r>
        <w:t xml:space="preserve">Please refer to the NESA Copyright Disclaimer for more information </w:t>
      </w:r>
      <w:hyperlink r:id="rId61" w:tgtFrame="_blank" w:tooltip="https://educationstandards.nsw.edu.au/wps/portal/nesa/mini-footer/copyright" w:history="1">
        <w:r>
          <w:rPr>
            <w:rStyle w:val="Hyperlink"/>
          </w:rPr>
          <w:t>h</w:t>
        </w:r>
        <w:hyperlink r:id="rId62" w:history="1">
          <w:r w:rsidR="009C4872" w:rsidRPr="00E120A5">
            <w:rPr>
              <w:rStyle w:val="Hyperlink"/>
            </w:rPr>
            <w:t>https://www.nsw.gov.au/education-and-training/nesa/copyright</w:t>
          </w:r>
        </w:hyperlink>
      </w:hyperlink>
      <w:r>
        <w:t>.</w:t>
      </w:r>
    </w:p>
    <w:p w14:paraId="1FF591D8" w14:textId="78B122CA" w:rsidR="00486E08" w:rsidRDefault="00486E08" w:rsidP="00486E08">
      <w:pPr>
        <w:pStyle w:val="FeatureBox2"/>
      </w:pPr>
      <w:r>
        <w:t xml:space="preserve">NESA holds the only official and up-to-date versions of the NSW Curriculum and syllabus documents. Please visit NESA </w:t>
      </w:r>
      <w:hyperlink r:id="rId63" w:history="1">
        <w:r w:rsidR="009C4872" w:rsidRPr="00E120A5">
          <w:rPr>
            <w:rStyle w:val="Hyperlink"/>
          </w:rPr>
          <w:t>https://www.nsw.gov.au/education-and-training/nesa</w:t>
        </w:r>
      </w:hyperlink>
      <w:r>
        <w:t xml:space="preserve"> and NSW Curriculum </w:t>
      </w:r>
      <w:hyperlink r:id="rId64" w:history="1">
        <w:r>
          <w:rPr>
            <w:rStyle w:val="Hyperlink"/>
          </w:rPr>
          <w:t>https://curriculum.nsw.edu.au</w:t>
        </w:r>
      </w:hyperlink>
      <w:r>
        <w:t>.</w:t>
      </w:r>
    </w:p>
    <w:bookmarkEnd w:id="80"/>
    <w:p w14:paraId="7830FCCE" w14:textId="77777777" w:rsidR="00C40659" w:rsidRDefault="00B00FC5" w:rsidP="00C40659">
      <w:pPr>
        <w:spacing w:before="0" w:after="160"/>
      </w:pPr>
      <w:r>
        <w:fldChar w:fldCharType="begin"/>
      </w:r>
      <w:r>
        <w:instrText>HYPERLINK "https://curriculum.nsw.edu.au/learning-areas/science/science-7-10-2023/overview"</w:instrText>
      </w:r>
      <w:r>
        <w:fldChar w:fldCharType="separate"/>
      </w:r>
      <w:r w:rsidR="00E12FEC" w:rsidRPr="00DF051D">
        <w:rPr>
          <w:rStyle w:val="Hyperlink"/>
        </w:rPr>
        <w:t>Science 7</w:t>
      </w:r>
      <w:r w:rsidR="00486E08">
        <w:rPr>
          <w:rStyle w:val="Hyperlink"/>
        </w:rPr>
        <w:t>–</w:t>
      </w:r>
      <w:r w:rsidR="00E12FEC" w:rsidRPr="00DF051D">
        <w:rPr>
          <w:rStyle w:val="Hyperlink"/>
        </w:rPr>
        <w:t>10 Syllabus</w:t>
      </w:r>
      <w:r>
        <w:rPr>
          <w:rStyle w:val="Hyperlink"/>
        </w:rPr>
        <w:fldChar w:fldCharType="end"/>
      </w:r>
      <w:r w:rsidR="00E12FEC">
        <w:t xml:space="preserve"> </w:t>
      </w:r>
      <w:r w:rsidR="00E12FEC" w:rsidRPr="00915F7E">
        <w:t>©</w:t>
      </w:r>
      <w:r w:rsidR="00E12FEC" w:rsidRPr="00C63EA7">
        <w:t xml:space="preserve"> NSW Education Standards Authority (NESA) for and on behalf of the Crown in right of the State of New South Wales, </w:t>
      </w:r>
      <w:r w:rsidR="00945AF1">
        <w:t>202</w:t>
      </w:r>
      <w:r w:rsidR="002F6CC3">
        <w:t>3</w:t>
      </w:r>
      <w:r w:rsidR="00E12FEC" w:rsidRPr="00C63EA7">
        <w:t>.</w:t>
      </w:r>
    </w:p>
    <w:p w14:paraId="5E0FF339" w14:textId="090F9191" w:rsidR="002719A0" w:rsidRDefault="002719A0" w:rsidP="00C40659">
      <w:r>
        <w:t xml:space="preserve">ABC Indigenous </w:t>
      </w:r>
      <w:r w:rsidR="00732018">
        <w:t xml:space="preserve">(25 July 2023) </w:t>
      </w:r>
      <w:r w:rsidR="0093797B">
        <w:t>‘</w:t>
      </w:r>
      <w:hyperlink r:id="rId65" w:history="1">
        <w:r w:rsidR="00732018" w:rsidRPr="0093797B">
          <w:rPr>
            <w:rStyle w:val="Hyperlink"/>
          </w:rPr>
          <w:t xml:space="preserve">The Dark Emu Story </w:t>
        </w:r>
        <w:r w:rsidR="002F3C5E" w:rsidRPr="0093797B">
          <w:rPr>
            <w:rStyle w:val="Hyperlink"/>
          </w:rPr>
          <w:t>| The Oldest Bakers</w:t>
        </w:r>
        <w:r w:rsidR="0093797B" w:rsidRPr="0093797B">
          <w:rPr>
            <w:rStyle w:val="Hyperlink"/>
          </w:rPr>
          <w:t>’ [video]</w:t>
        </w:r>
      </w:hyperlink>
      <w:r w:rsidR="002F3C5E">
        <w:t xml:space="preserve">, </w:t>
      </w:r>
      <w:r w:rsidR="002F3C5E" w:rsidRPr="009E2AE5">
        <w:rPr>
          <w:i/>
          <w:iCs/>
        </w:rPr>
        <w:t xml:space="preserve">ABC </w:t>
      </w:r>
      <w:r w:rsidR="009E2AE5" w:rsidRPr="009E2AE5">
        <w:rPr>
          <w:i/>
          <w:iCs/>
        </w:rPr>
        <w:t>Indigenous</w:t>
      </w:r>
      <w:r w:rsidR="002F3C5E">
        <w:t xml:space="preserve">, YouTube, accessed </w:t>
      </w:r>
      <w:r w:rsidR="003263BF">
        <w:t>19 March 2026</w:t>
      </w:r>
      <w:r w:rsidR="009E2AE5">
        <w:t>.</w:t>
      </w:r>
    </w:p>
    <w:p w14:paraId="278D5155" w14:textId="3841F66F" w:rsidR="00C40659" w:rsidRDefault="00C40659" w:rsidP="00C40659">
      <w:r w:rsidRPr="004C19C2">
        <w:t xml:space="preserve">AITSL (Australian Institute for Teaching and School Leadership Limited) (n.d.) </w:t>
      </w:r>
      <w:hyperlink r:id="rId66" w:history="1">
        <w:r w:rsidRPr="0093797B">
          <w:rPr>
            <w:rStyle w:val="Hyperlink"/>
            <w:i/>
            <w:iCs/>
          </w:rPr>
          <w:t>Learning intentions and success criteria</w:t>
        </w:r>
        <w:r w:rsidRPr="0093797B">
          <w:rPr>
            <w:rStyle w:val="Hyperlink"/>
          </w:rPr>
          <w:t xml:space="preserve"> [PDF 251</w:t>
        </w:r>
        <w:r w:rsidR="0093797B" w:rsidRPr="0093797B">
          <w:rPr>
            <w:rStyle w:val="Hyperlink"/>
          </w:rPr>
          <w:t> </w:t>
        </w:r>
        <w:r w:rsidRPr="0093797B">
          <w:rPr>
            <w:rStyle w:val="Hyperlink"/>
          </w:rPr>
          <w:t>KB]</w:t>
        </w:r>
      </w:hyperlink>
      <w:r w:rsidRPr="004C19C2">
        <w:t>, AITSL, accessed 18 July 202</w:t>
      </w:r>
      <w:r>
        <w:t>5</w:t>
      </w:r>
      <w:r w:rsidRPr="004C19C2">
        <w:t>.</w:t>
      </w:r>
    </w:p>
    <w:p w14:paraId="6EB2FBD7" w14:textId="0878870B" w:rsidR="003237E9" w:rsidRDefault="003237E9" w:rsidP="00C40659">
      <w:r w:rsidRPr="005D413C">
        <w:t xml:space="preserve">Australian Institute of Aboriginal and Torres Strait Islander Studies (AIATSIS) (n.d.) </w:t>
      </w:r>
      <w:hyperlink r:id="rId67" w:history="1">
        <w:r w:rsidRPr="005D413C">
          <w:rPr>
            <w:rStyle w:val="Hyperlink"/>
            <w:i/>
            <w:iCs/>
          </w:rPr>
          <w:t>Map of Indigenous Australia</w:t>
        </w:r>
      </w:hyperlink>
      <w:r w:rsidRPr="005D413C">
        <w:t xml:space="preserve">, AIATSIS website, accessed </w:t>
      </w:r>
      <w:r>
        <w:t>19 March 2026.</w:t>
      </w:r>
    </w:p>
    <w:p w14:paraId="0F5A33F6" w14:textId="5673059E" w:rsidR="00C40659" w:rsidRDefault="00C40659" w:rsidP="00C40659">
      <w:r>
        <w:t xml:space="preserve">CESE </w:t>
      </w:r>
      <w:r w:rsidR="00315FB1">
        <w:t xml:space="preserve">(Centre for Education Statistics and Evaluation) </w:t>
      </w:r>
      <w:r>
        <w:t xml:space="preserve">(2020) </w:t>
      </w:r>
      <w:hyperlink r:id="rId68" w:history="1">
        <w:r w:rsidRPr="0038321C">
          <w:rPr>
            <w:rStyle w:val="Hyperlink"/>
            <w:i/>
            <w:iCs/>
          </w:rPr>
          <w:t>What works best in practice</w:t>
        </w:r>
      </w:hyperlink>
      <w:r>
        <w:t>, NSW Department of Education</w:t>
      </w:r>
      <w:r w:rsidR="00315FB1">
        <w:t xml:space="preserve"> website</w:t>
      </w:r>
      <w:r>
        <w:t xml:space="preserve">, accessed 18 July </w:t>
      </w:r>
      <w:r w:rsidRPr="000613DC">
        <w:t>2025.</w:t>
      </w:r>
    </w:p>
    <w:p w14:paraId="7089A739" w14:textId="671AEB02" w:rsidR="00BC1BA6" w:rsidRDefault="00BC1BA6" w:rsidP="00BC1BA6">
      <w:r>
        <w:t xml:space="preserve">——(2025) </w:t>
      </w:r>
      <w:hyperlink r:id="rId69" w:history="1">
        <w:r w:rsidRPr="004E439D">
          <w:rPr>
            <w:rStyle w:val="Hyperlink"/>
            <w:i/>
            <w:iCs/>
          </w:rPr>
          <w:t>What Works Best 2025</w:t>
        </w:r>
      </w:hyperlink>
      <w:r>
        <w:t>, NSW Department of Education website, accessed 26 March 2026.</w:t>
      </w:r>
    </w:p>
    <w:p w14:paraId="52D610BA" w14:textId="1B3C71C4" w:rsidR="00A34C74" w:rsidRDefault="00716E80" w:rsidP="00C40659">
      <w:r w:rsidRPr="00716E80">
        <w:t xml:space="preserve">Conceptual Academy (3 April 2015) </w:t>
      </w:r>
      <w:hyperlink r:id="rId70" w:history="1">
        <w:r w:rsidRPr="00315FB1">
          <w:rPr>
            <w:rStyle w:val="Hyperlink"/>
          </w:rPr>
          <w:t>‘Elements of Chemistry: Separating Mixtures’</w:t>
        </w:r>
        <w:r w:rsidR="00315FB1" w:rsidRPr="00315FB1">
          <w:rPr>
            <w:rStyle w:val="Hyperlink"/>
          </w:rPr>
          <w:t xml:space="preserve"> [video]</w:t>
        </w:r>
      </w:hyperlink>
      <w:r w:rsidRPr="00716E80">
        <w:t xml:space="preserve">, </w:t>
      </w:r>
      <w:r w:rsidRPr="00716E80">
        <w:rPr>
          <w:i/>
          <w:iCs/>
        </w:rPr>
        <w:t>Conceptual Academy</w:t>
      </w:r>
      <w:r w:rsidRPr="00716E80">
        <w:t>, YouTube, accessed 19 January 2026.</w:t>
      </w:r>
    </w:p>
    <w:p w14:paraId="12882316" w14:textId="649095C6" w:rsidR="00C40659" w:rsidRDefault="00C40659" w:rsidP="00C40659">
      <w:r w:rsidRPr="00F61E06">
        <w:t xml:space="preserve">Dauphin Island Sea Lab (1 April 2020) </w:t>
      </w:r>
      <w:hyperlink r:id="rId71" w:history="1">
        <w:r w:rsidRPr="00F61E06">
          <w:rPr>
            <w:rStyle w:val="Hyperlink"/>
          </w:rPr>
          <w:t xml:space="preserve">‘Make </w:t>
        </w:r>
        <w:r w:rsidR="00315FB1">
          <w:rPr>
            <w:rStyle w:val="Hyperlink"/>
          </w:rPr>
          <w:t>Y</w:t>
        </w:r>
        <w:r w:rsidRPr="00F61E06">
          <w:rPr>
            <w:rStyle w:val="Hyperlink"/>
          </w:rPr>
          <w:t xml:space="preserve">our </w:t>
        </w:r>
        <w:r w:rsidR="00315FB1">
          <w:rPr>
            <w:rStyle w:val="Hyperlink"/>
          </w:rPr>
          <w:t>O</w:t>
        </w:r>
        <w:r w:rsidRPr="00F61E06">
          <w:rPr>
            <w:rStyle w:val="Hyperlink"/>
          </w:rPr>
          <w:t xml:space="preserve">wn </w:t>
        </w:r>
        <w:r w:rsidR="00315FB1">
          <w:rPr>
            <w:rStyle w:val="Hyperlink"/>
          </w:rPr>
          <w:t>W</w:t>
        </w:r>
        <w:r w:rsidRPr="00F61E06">
          <w:rPr>
            <w:rStyle w:val="Hyperlink"/>
          </w:rPr>
          <w:t>atershed’ [video]</w:t>
        </w:r>
      </w:hyperlink>
      <w:r w:rsidRPr="00F61E06">
        <w:t xml:space="preserve">, </w:t>
      </w:r>
      <w:r w:rsidRPr="002E5ED3">
        <w:rPr>
          <w:rStyle w:val="Emphasis"/>
        </w:rPr>
        <w:t>Dauphin Island Sea Lab</w:t>
      </w:r>
      <w:r w:rsidRPr="00F61E06">
        <w:t>, YouTube, accessed 12 July 2025</w:t>
      </w:r>
    </w:p>
    <w:p w14:paraId="0BB6B7BF" w14:textId="77777777" w:rsidR="00C40659" w:rsidRDefault="00C40659" w:rsidP="00C40659">
      <w:r>
        <w:t>Fisher D and Frey N (1 November 2009) ‘</w:t>
      </w:r>
      <w:hyperlink r:id="rId72" w:history="1">
        <w:r w:rsidRPr="00D15BEB">
          <w:rPr>
            <w:rStyle w:val="Hyperlink"/>
          </w:rPr>
          <w:t>Feed Up, Back, Forward</w:t>
        </w:r>
      </w:hyperlink>
      <w:r>
        <w:t xml:space="preserve">’, </w:t>
      </w:r>
      <w:r w:rsidRPr="000C00C7">
        <w:rPr>
          <w:rStyle w:val="Emphasis"/>
        </w:rPr>
        <w:t>ASCD (Association for Supervision and Curriculum Development): Educational Leadership magazine</w:t>
      </w:r>
      <w:r>
        <w:t>, 67(3), accessed 18 July 2024.</w:t>
      </w:r>
    </w:p>
    <w:p w14:paraId="7BB3C910" w14:textId="77777777" w:rsidR="00C40659" w:rsidRDefault="00C40659" w:rsidP="00C40659">
      <w:r>
        <w:t xml:space="preserve">Griffin P (2017) </w:t>
      </w:r>
      <w:r w:rsidRPr="000C00C7">
        <w:rPr>
          <w:rStyle w:val="Emphasis"/>
        </w:rPr>
        <w:t>Assessment for Teaching</w:t>
      </w:r>
      <w:r>
        <w:t>, Cambridge University Press, Port Melbourne, Victoria.</w:t>
      </w:r>
    </w:p>
    <w:p w14:paraId="3B35713C" w14:textId="10CB3727" w:rsidR="00C40659" w:rsidRDefault="00C40659" w:rsidP="00C40659">
      <w:r>
        <w:t>Hattie J and Timperley H (2007) ‘</w:t>
      </w:r>
      <w:hyperlink r:id="rId73" w:history="1">
        <w:r w:rsidRPr="00042CDF">
          <w:rPr>
            <w:rStyle w:val="Hyperlink"/>
          </w:rPr>
          <w:t>The Power of Feedback</w:t>
        </w:r>
      </w:hyperlink>
      <w:r>
        <w:t xml:space="preserve">’, </w:t>
      </w:r>
      <w:r w:rsidRPr="000C00C7">
        <w:rPr>
          <w:rStyle w:val="Emphasis"/>
        </w:rPr>
        <w:t>Review of Educational Research</w:t>
      </w:r>
      <w:r>
        <w:t xml:space="preserve">, 77(1):81–112, </w:t>
      </w:r>
      <w:r w:rsidRPr="007A00B8">
        <w:t>doi:10.3102/003465430298487</w:t>
      </w:r>
      <w:r w:rsidR="00666753" w:rsidRPr="00666753">
        <w:t xml:space="preserve"> </w:t>
      </w:r>
      <w:r w:rsidR="00666753">
        <w:t>accessed 18 July 2024</w:t>
      </w:r>
      <w:r w:rsidR="00315FB1">
        <w:t>.</w:t>
      </w:r>
    </w:p>
    <w:p w14:paraId="57BBA445" w14:textId="77777777" w:rsidR="005948AD" w:rsidRDefault="005948AD" w:rsidP="005948AD">
      <w:r w:rsidRPr="000C6FC1">
        <w:rPr>
          <w:rFonts w:eastAsia="Arial"/>
          <w:szCs w:val="22"/>
        </w:rPr>
        <w:t>NESA (NSW Education Standards Authority) (</w:t>
      </w:r>
      <w:r>
        <w:rPr>
          <w:rFonts w:eastAsia="Arial"/>
          <w:szCs w:val="22"/>
        </w:rPr>
        <w:t>2025</w:t>
      </w:r>
      <w:r w:rsidRPr="000C6FC1">
        <w:rPr>
          <w:rFonts w:eastAsia="Arial"/>
          <w:szCs w:val="22"/>
        </w:rPr>
        <w:t xml:space="preserve">) </w:t>
      </w:r>
      <w:hyperlink r:id="rId74">
        <w:r w:rsidRPr="000C6FC1">
          <w:rPr>
            <w:rStyle w:val="Hyperlink"/>
            <w:rFonts w:eastAsia="Arial"/>
            <w:color w:val="001C4A"/>
            <w:szCs w:val="22"/>
          </w:rPr>
          <w:t>‘Glossary’</w:t>
        </w:r>
      </w:hyperlink>
      <w:r w:rsidRPr="000C6FC1">
        <w:rPr>
          <w:rFonts w:eastAsia="Arial"/>
          <w:szCs w:val="22"/>
        </w:rPr>
        <w:t xml:space="preserve">, </w:t>
      </w:r>
      <w:r>
        <w:rPr>
          <w:rFonts w:eastAsia="Arial"/>
          <w:i/>
          <w:iCs/>
          <w:szCs w:val="22"/>
        </w:rPr>
        <w:t>Science 7–10 Syllabus 2023</w:t>
      </w:r>
      <w:r w:rsidRPr="000C6FC1">
        <w:rPr>
          <w:rFonts w:eastAsia="Arial"/>
          <w:szCs w:val="22"/>
        </w:rPr>
        <w:t xml:space="preserve">, NSW Curriculum website, accessed </w:t>
      </w:r>
      <w:r>
        <w:rPr>
          <w:rFonts w:eastAsia="Arial"/>
          <w:szCs w:val="22"/>
        </w:rPr>
        <w:t>10 April 2026</w:t>
      </w:r>
      <w:r w:rsidRPr="000C6FC1">
        <w:rPr>
          <w:rFonts w:eastAsia="Arial"/>
          <w:szCs w:val="22"/>
        </w:rPr>
        <w:t>.</w:t>
      </w:r>
    </w:p>
    <w:p w14:paraId="0C6A474B" w14:textId="77777777" w:rsidR="00C40659" w:rsidRDefault="00C40659" w:rsidP="00C40659">
      <w:r>
        <w:t xml:space="preserve">Sherrington T (2019) </w:t>
      </w:r>
      <w:r w:rsidRPr="00C15BD1">
        <w:rPr>
          <w:rStyle w:val="Emphasis"/>
        </w:rPr>
        <w:t>Rosenshine’s Principles in Action</w:t>
      </w:r>
      <w:r>
        <w:t>, John Catt Educational Limited, Melton, Woodbridge.</w:t>
      </w:r>
    </w:p>
    <w:p w14:paraId="643DBD12" w14:textId="2B014B90" w:rsidR="00C40659" w:rsidRDefault="00C40659" w:rsidP="00C40659">
      <w:r>
        <w:t>Sydney Water (</w:t>
      </w:r>
      <w:r w:rsidR="00261876">
        <w:t>n.d.</w:t>
      </w:r>
      <w:r>
        <w:t xml:space="preserve">) </w:t>
      </w:r>
      <w:r w:rsidR="00261876">
        <w:t>‘</w:t>
      </w:r>
      <w:hyperlink r:id="rId75" w:history="1">
        <w:r w:rsidRPr="005652D3">
          <w:rPr>
            <w:rStyle w:val="Hyperlink"/>
          </w:rPr>
          <w:t>Water quality and filtration</w:t>
        </w:r>
        <w:r w:rsidR="00261876">
          <w:rPr>
            <w:rStyle w:val="Hyperlink"/>
          </w:rPr>
          <w:t>’</w:t>
        </w:r>
      </w:hyperlink>
      <w:r>
        <w:t xml:space="preserve">, </w:t>
      </w:r>
      <w:r w:rsidR="00261876" w:rsidRPr="00BC1BA6">
        <w:rPr>
          <w:rStyle w:val="Emphasis"/>
        </w:rPr>
        <w:t>Drinking water</w:t>
      </w:r>
      <w:r w:rsidR="00261876">
        <w:t xml:space="preserve">, Sydney Water website, </w:t>
      </w:r>
      <w:r>
        <w:t>accessed 18 August 2025.</w:t>
      </w:r>
    </w:p>
    <w:p w14:paraId="002B117F" w14:textId="6BBC8FC7" w:rsidR="00651824" w:rsidRPr="00651824" w:rsidRDefault="00651824" w:rsidP="00651824">
      <w:r w:rsidRPr="00651824">
        <w:t xml:space="preserve">TED-Ed (10 May 2016) </w:t>
      </w:r>
      <w:hyperlink r:id="rId76" w:history="1">
        <w:r w:rsidRPr="00651824">
          <w:rPr>
            <w:rStyle w:val="Hyperlink"/>
          </w:rPr>
          <w:t xml:space="preserve">‘How do we separate the seemingly inseparable? </w:t>
        </w:r>
        <w:r w:rsidR="00261876">
          <w:rPr>
            <w:rStyle w:val="Hyperlink"/>
          </w:rPr>
          <w:t xml:space="preserve">- </w:t>
        </w:r>
        <w:r w:rsidRPr="00651824">
          <w:rPr>
            <w:rStyle w:val="Hyperlink"/>
          </w:rPr>
          <w:t>Iddo Magen</w:t>
        </w:r>
        <w:r w:rsidR="00261876">
          <w:rPr>
            <w:rStyle w:val="Hyperlink"/>
          </w:rPr>
          <w:t>’</w:t>
        </w:r>
        <w:r w:rsidRPr="00651824">
          <w:rPr>
            <w:rStyle w:val="Hyperlink"/>
          </w:rPr>
          <w:t xml:space="preserve"> [video], </w:t>
        </w:r>
      </w:hyperlink>
      <w:r w:rsidRPr="00651824">
        <w:rPr>
          <w:i/>
          <w:iCs/>
        </w:rPr>
        <w:t>TED-Ed</w:t>
      </w:r>
      <w:r w:rsidRPr="00651824">
        <w:t>, YouTube, accessed 19 March 2026</w:t>
      </w:r>
    </w:p>
    <w:p w14:paraId="2F8B378D" w14:textId="0F1A9F08" w:rsidR="00C40659" w:rsidRDefault="00C40659" w:rsidP="00C40659">
      <w:r>
        <w:t>Wiliam D</w:t>
      </w:r>
      <w:r w:rsidR="00867550">
        <w:t>.</w:t>
      </w:r>
      <w:r>
        <w:t xml:space="preserve"> (2017)</w:t>
      </w:r>
      <w:r w:rsidR="00867550">
        <w:t>.</w:t>
      </w:r>
      <w:r>
        <w:t xml:space="preserve"> </w:t>
      </w:r>
      <w:r w:rsidRPr="00C15BD1">
        <w:rPr>
          <w:rStyle w:val="Emphasis"/>
        </w:rPr>
        <w:t>Embedded Formative Assessment</w:t>
      </w:r>
      <w:r w:rsidRPr="00722C1F">
        <w:t>,</w:t>
      </w:r>
      <w:r>
        <w:t xml:space="preserve"> 2nd edn, Solution Tree Press, Bloomington, IN.</w:t>
      </w:r>
    </w:p>
    <w:p w14:paraId="3C974330" w14:textId="77777777" w:rsidR="00E12FEC" w:rsidRDefault="00E12FEC" w:rsidP="00E12FEC">
      <w:pPr>
        <w:sectPr w:rsidR="00E12FEC" w:rsidSect="006C7746">
          <w:headerReference w:type="default" r:id="rId77"/>
          <w:footerReference w:type="default" r:id="rId78"/>
          <w:headerReference w:type="first" r:id="rId79"/>
          <w:footerReference w:type="first" r:id="rId80"/>
          <w:pgSz w:w="11906" w:h="16838"/>
          <w:pgMar w:top="1134" w:right="1134" w:bottom="1134" w:left="1134" w:header="709" w:footer="709" w:gutter="0"/>
          <w:pgNumType w:start="0"/>
          <w:cols w:space="708"/>
          <w:titlePg/>
          <w:docGrid w:linePitch="360"/>
        </w:sectPr>
      </w:pPr>
    </w:p>
    <w:p w14:paraId="03077B79" w14:textId="1D9CC01F" w:rsidR="00486E08" w:rsidRPr="001748AB" w:rsidRDefault="00486E08" w:rsidP="00486E08">
      <w:pPr>
        <w:rPr>
          <w:rStyle w:val="Strong"/>
          <w:szCs w:val="22"/>
        </w:rPr>
      </w:pPr>
      <w:r w:rsidRPr="001748AB">
        <w:rPr>
          <w:rStyle w:val="Strong"/>
          <w:szCs w:val="22"/>
        </w:rPr>
        <w:t>© State of New South Wales (Department of Education), 202</w:t>
      </w:r>
      <w:r w:rsidR="00C40659">
        <w:rPr>
          <w:rStyle w:val="Strong"/>
          <w:szCs w:val="22"/>
        </w:rPr>
        <w:t>6</w:t>
      </w:r>
    </w:p>
    <w:p w14:paraId="5118828F" w14:textId="77777777" w:rsidR="00486E08" w:rsidRDefault="00486E08" w:rsidP="00486E08">
      <w:r>
        <w:t xml:space="preserve">The copyright material published in this resource is subject to the </w:t>
      </w:r>
      <w:r w:rsidRPr="00DE5AC1">
        <w:rPr>
          <w:rStyle w:val="Emphasis"/>
        </w:rPr>
        <w:t>Copyright Act 1968</w:t>
      </w:r>
      <w:r>
        <w:t xml:space="preserve"> (Cth) and is owned by the NSW Department of Education or, where indicated, by a party other than the NSW Department of Education (third-party material).</w:t>
      </w:r>
    </w:p>
    <w:p w14:paraId="34558B3C" w14:textId="77777777" w:rsidR="00486E08" w:rsidRDefault="00486E08" w:rsidP="00486E08">
      <w:r>
        <w:t xml:space="preserve">Copyright material available in this resource and owned by the NSW Department of Education is licensed under a </w:t>
      </w:r>
      <w:hyperlink r:id="rId81" w:history="1">
        <w:r w:rsidRPr="003B3E41">
          <w:rPr>
            <w:rStyle w:val="Hyperlink"/>
          </w:rPr>
          <w:t>Creative Commons Attribution 4.0 International (CC BY 4.0) license</w:t>
        </w:r>
      </w:hyperlink>
      <w:r>
        <w:t>.</w:t>
      </w:r>
    </w:p>
    <w:p w14:paraId="50CB3AC3" w14:textId="77777777" w:rsidR="00486E08" w:rsidRDefault="00486E08" w:rsidP="00486E08">
      <w:r>
        <w:rPr>
          <w:noProof/>
        </w:rPr>
        <w:drawing>
          <wp:inline distT="0" distB="0" distL="0" distR="0" wp14:anchorId="3FB4496A" wp14:editId="02713669">
            <wp:extent cx="1228725" cy="428625"/>
            <wp:effectExtent l="0" t="0" r="9525" b="9525"/>
            <wp:docPr id="32" name="Picture 32" descr="Creative Commons Attribution license logo.">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81"/>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1F9A2D00" w14:textId="77777777" w:rsidR="00486E08" w:rsidRDefault="00486E08" w:rsidP="00486E08">
      <w:r>
        <w:t>This license allows you to share and adapt the material for any purpose, even commercially.</w:t>
      </w:r>
    </w:p>
    <w:p w14:paraId="78BD0A86" w14:textId="705C9EC5" w:rsidR="00486E08" w:rsidRDefault="00486E08" w:rsidP="00486E08">
      <w:r>
        <w:t>Attribution should be given to © State of New South Wales (Department of Education), 202</w:t>
      </w:r>
      <w:r w:rsidR="008C5827">
        <w:t>6</w:t>
      </w:r>
      <w:r>
        <w:t>.</w:t>
      </w:r>
    </w:p>
    <w:p w14:paraId="0749B95C" w14:textId="77777777" w:rsidR="00486E08" w:rsidRDefault="00486E08" w:rsidP="00486E08">
      <w:r>
        <w:t>Material in this resource not available under a Creative Commons license:</w:t>
      </w:r>
    </w:p>
    <w:p w14:paraId="3258A982" w14:textId="77777777" w:rsidR="00486E08" w:rsidRDefault="00486E08" w:rsidP="007606BE">
      <w:pPr>
        <w:pStyle w:val="ListBullet"/>
        <w:numPr>
          <w:ilvl w:val="0"/>
          <w:numId w:val="1"/>
        </w:numPr>
      </w:pPr>
      <w:r>
        <w:t>the NSW Department of Education logo, other logos and trademark-protected material</w:t>
      </w:r>
    </w:p>
    <w:p w14:paraId="0E6BA4B7" w14:textId="77777777" w:rsidR="00486E08" w:rsidRDefault="00486E08" w:rsidP="007606BE">
      <w:pPr>
        <w:pStyle w:val="ListBullet"/>
        <w:numPr>
          <w:ilvl w:val="0"/>
          <w:numId w:val="1"/>
        </w:numPr>
      </w:pPr>
      <w:r>
        <w:t>material owned by a third party that has been reproduced with permission. You will need to obtain permission from the third party to reuse its material.</w:t>
      </w:r>
    </w:p>
    <w:p w14:paraId="529AB4B4" w14:textId="77777777" w:rsidR="00486E08" w:rsidRPr="003B3E41" w:rsidRDefault="00486E08" w:rsidP="00486E08">
      <w:pPr>
        <w:pStyle w:val="FeatureBox2"/>
        <w:rPr>
          <w:rStyle w:val="Strong"/>
        </w:rPr>
      </w:pPr>
      <w:r w:rsidRPr="003B3E41">
        <w:rPr>
          <w:rStyle w:val="Strong"/>
        </w:rPr>
        <w:t>Links to third-party material and websites</w:t>
      </w:r>
    </w:p>
    <w:p w14:paraId="14134E63" w14:textId="77777777" w:rsidR="00486E08" w:rsidRDefault="00486E08" w:rsidP="00486E08">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7FB4FEE8" w14:textId="5FE8BBDF" w:rsidR="00E12FEC" w:rsidRPr="00EC22E4" w:rsidRDefault="00486E08" w:rsidP="00191AEF">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DE5AC1">
        <w:rPr>
          <w:rStyle w:val="Emphasis"/>
        </w:rPr>
        <w:t>Copyright Act 1968</w:t>
      </w:r>
      <w:r>
        <w:t xml:space="preserve"> (Cth). The department accepts no responsibility for content on third-party websites.</w:t>
      </w:r>
    </w:p>
    <w:sectPr w:rsidR="00E12FEC" w:rsidRPr="00EC22E4" w:rsidSect="006C7746">
      <w:headerReference w:type="first" r:id="rId83"/>
      <w:footerReference w:type="first" r:id="rId84"/>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41542F" w14:textId="77777777" w:rsidR="00706FF2" w:rsidRDefault="00706FF2" w:rsidP="00843DF5">
      <w:r>
        <w:separator/>
      </w:r>
    </w:p>
    <w:p w14:paraId="16477534" w14:textId="77777777" w:rsidR="00706FF2" w:rsidRDefault="00706FF2" w:rsidP="00843DF5"/>
    <w:p w14:paraId="4E681578" w14:textId="77777777" w:rsidR="00706FF2" w:rsidRDefault="00706FF2" w:rsidP="00843DF5"/>
    <w:p w14:paraId="0A0C84AC" w14:textId="77777777" w:rsidR="00706FF2" w:rsidRDefault="00706FF2"/>
  </w:endnote>
  <w:endnote w:type="continuationSeparator" w:id="0">
    <w:p w14:paraId="4D211440" w14:textId="77777777" w:rsidR="00706FF2" w:rsidRDefault="00706FF2" w:rsidP="00843DF5">
      <w:r>
        <w:continuationSeparator/>
      </w:r>
    </w:p>
    <w:p w14:paraId="0912CA4C" w14:textId="77777777" w:rsidR="00706FF2" w:rsidRDefault="00706FF2" w:rsidP="00843DF5"/>
    <w:p w14:paraId="30E7806E" w14:textId="77777777" w:rsidR="00706FF2" w:rsidRDefault="00706FF2" w:rsidP="00843DF5"/>
    <w:p w14:paraId="3C36C5FE" w14:textId="77777777" w:rsidR="00706FF2" w:rsidRDefault="00706FF2"/>
  </w:endnote>
  <w:endnote w:type="continuationNotice" w:id="1">
    <w:p w14:paraId="39A47CE7" w14:textId="77777777" w:rsidR="00706FF2" w:rsidRDefault="00706FF2">
      <w:pPr>
        <w:spacing w:before="0" w:after="0" w:line="240" w:lineRule="auto"/>
      </w:pPr>
    </w:p>
    <w:p w14:paraId="765875D1" w14:textId="77777777" w:rsidR="00706FF2" w:rsidRDefault="00706FF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C63F326F-A013-4463-9F2D-1808AF5863B6}"/>
  </w:font>
  <w:font w:name="Calibri">
    <w:panose1 w:val="020F0502020204030204"/>
    <w:charset w:val="00"/>
    <w:family w:val="swiss"/>
    <w:pitch w:val="variable"/>
    <w:sig w:usb0="E4002EFF" w:usb1="C200247B" w:usb2="00000009" w:usb3="00000000" w:csb0="000001FF" w:csb1="00000000"/>
    <w:embedRegular r:id="rId2" w:fontKey="{C83F3290-42FA-44A3-91A0-66C111C226B5}"/>
    <w:embedBold r:id="rId3" w:fontKey="{1F21639C-7546-428B-A6AB-5430A3718A19}"/>
    <w:embedItalic r:id="rId4" w:fontKey="{A3423531-5DD1-4698-A925-D575BB0DC046}"/>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embedRegular r:id="rId5" w:fontKey="{D4DF585D-EFE9-4E9C-A9A4-4ACD4BA434E7}"/>
  </w:font>
  <w:font w:name="Segoe UI Emoji">
    <w:panose1 w:val="020B0502040204020203"/>
    <w:charset w:val="00"/>
    <w:family w:val="swiss"/>
    <w:pitch w:val="variable"/>
    <w:sig w:usb0="00000003" w:usb1="02000000" w:usb2="08000000" w:usb3="00000000" w:csb0="00000001" w:csb1="00000000"/>
    <w:embedRegular r:id="rId6" w:fontKey="{09623AF1-39D3-4111-B82C-2875195068FA}"/>
    <w:embedBold r:id="rId7" w:fontKey="{494C5700-01F9-4682-966B-C67DD8FDF8BD}"/>
  </w:font>
  <w:font w:name="MS Gothic">
    <w:altName w:val="ＭＳ ゴシック"/>
    <w:panose1 w:val="020B0609070205080204"/>
    <w:charset w:val="80"/>
    <w:family w:val="modern"/>
    <w:pitch w:val="fixed"/>
    <w:sig w:usb0="E00002FF" w:usb1="6AC7FDFB" w:usb2="08000012" w:usb3="00000000" w:csb0="0002009F" w:csb1="00000000"/>
    <w:embedRegular r:id="rId8" w:subsetted="1" w:fontKey="{171CD95E-9753-496D-92DF-FB01B0FC6E5A}"/>
  </w:font>
  <w:font w:name="Apple Color Emoji">
    <w:altName w:val="Calibri"/>
    <w:charset w:val="00"/>
    <w:family w:val="auto"/>
    <w:pitch w:val="variable"/>
    <w:sig w:usb0="00000003" w:usb1="18000000" w:usb2="14000000" w:usb3="00000000" w:csb0="00000001" w:csb1="00000000"/>
  </w:font>
  <w:font w:name="Calibri Light">
    <w:panose1 w:val="020F0302020204030204"/>
    <w:charset w:val="00"/>
    <w:family w:val="swiss"/>
    <w:pitch w:val="variable"/>
    <w:sig w:usb0="E4002EFF" w:usb1="C200247B" w:usb2="00000009" w:usb3="00000000" w:csb0="000001FF" w:csb1="00000000"/>
    <w:embedRegular r:id="rId9" w:fontKey="{1624383D-A218-4BCF-AE68-16D389C9372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BFD6B1" w14:textId="043B6938" w:rsidR="00486E08" w:rsidRDefault="00486E08">
    <w:pPr>
      <w:pStyle w:val="Footer"/>
    </w:pPr>
    <w:r>
      <w:t xml:space="preserve">© NSW Department of Education, </w:t>
    </w:r>
    <w:r w:rsidR="008E3EB8">
      <w:t>Apr-26</w:t>
    </w:r>
    <w:r>
      <w:ptab w:relativeTo="margin" w:alignment="right" w:leader="none"/>
    </w:r>
    <w:r>
      <w:rPr>
        <w:b/>
        <w:noProof/>
        <w:sz w:val="28"/>
        <w:szCs w:val="28"/>
      </w:rPr>
      <w:drawing>
        <wp:inline distT="0" distB="0" distL="0" distR="0" wp14:anchorId="77FDBA9A" wp14:editId="5BEC8BC6">
          <wp:extent cx="571500" cy="190500"/>
          <wp:effectExtent l="0" t="0" r="0" b="0"/>
          <wp:docPr id="1113729629" name="Picture 1113729629"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314932" w14:textId="0E386A74" w:rsidR="00E12FEC" w:rsidRPr="00786761" w:rsidRDefault="00786761" w:rsidP="00870E31">
    <w:pPr>
      <w:pStyle w:val="Logo"/>
      <w:tabs>
        <w:tab w:val="clear" w:pos="10200"/>
        <w:tab w:val="right" w:pos="9639"/>
      </w:tabs>
      <w:ind w:right="-1"/>
      <w:jc w:val="right"/>
    </w:pPr>
    <w:r w:rsidRPr="008426B6">
      <w:rPr>
        <w:noProof/>
      </w:rPr>
      <w:drawing>
        <wp:inline distT="0" distB="0" distL="0" distR="0" wp14:anchorId="2577A972" wp14:editId="7AAC50A7">
          <wp:extent cx="834442" cy="906218"/>
          <wp:effectExtent l="0" t="0" r="3810" b="8255"/>
          <wp:docPr id="1147796362" name="Graphic 1147796362"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4663BE" w14:textId="77777777" w:rsidR="003B3E41" w:rsidRPr="00EC1782" w:rsidRDefault="003B3E41" w:rsidP="00B00FC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EEE6E60" w14:textId="77777777" w:rsidR="00706FF2" w:rsidRDefault="00706FF2" w:rsidP="00843DF5">
      <w:r>
        <w:separator/>
      </w:r>
    </w:p>
    <w:p w14:paraId="4C0D4299" w14:textId="77777777" w:rsidR="00706FF2" w:rsidRDefault="00706FF2" w:rsidP="00843DF5"/>
    <w:p w14:paraId="33C0CCD0" w14:textId="77777777" w:rsidR="00706FF2" w:rsidRDefault="00706FF2" w:rsidP="00843DF5"/>
    <w:p w14:paraId="067E0A41" w14:textId="77777777" w:rsidR="00706FF2" w:rsidRDefault="00706FF2"/>
  </w:footnote>
  <w:footnote w:type="continuationSeparator" w:id="0">
    <w:p w14:paraId="61610187" w14:textId="77777777" w:rsidR="00706FF2" w:rsidRDefault="00706FF2" w:rsidP="00843DF5">
      <w:r>
        <w:continuationSeparator/>
      </w:r>
    </w:p>
    <w:p w14:paraId="61848BF5" w14:textId="77777777" w:rsidR="00706FF2" w:rsidRDefault="00706FF2" w:rsidP="00843DF5"/>
    <w:p w14:paraId="34FA0FC5" w14:textId="77777777" w:rsidR="00706FF2" w:rsidRDefault="00706FF2" w:rsidP="00843DF5"/>
    <w:p w14:paraId="783BC344" w14:textId="77777777" w:rsidR="00706FF2" w:rsidRDefault="00706FF2"/>
  </w:footnote>
  <w:footnote w:type="continuationNotice" w:id="1">
    <w:p w14:paraId="672BFA9D" w14:textId="77777777" w:rsidR="00706FF2" w:rsidRDefault="00706FF2">
      <w:pPr>
        <w:spacing w:before="0" w:after="0" w:line="240" w:lineRule="auto"/>
      </w:pPr>
    </w:p>
    <w:p w14:paraId="1D3A4EAD" w14:textId="77777777" w:rsidR="00706FF2" w:rsidRDefault="00706FF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4E441D" w14:textId="3249364F" w:rsidR="00786761" w:rsidRDefault="00C04E7E" w:rsidP="00486E08">
    <w:pPr>
      <w:pStyle w:val="Documentname"/>
    </w:pPr>
    <w:r>
      <w:t xml:space="preserve">Science Stage 4 – Solutions and </w:t>
    </w:r>
    <w:r w:rsidR="004F4CAB">
      <w:t>m</w:t>
    </w:r>
    <w:r>
      <w:t>ixtures</w:t>
    </w:r>
    <w:r w:rsidR="004755B0">
      <w:t xml:space="preserve"> – Teacher resource book </w:t>
    </w:r>
    <w:r w:rsidR="00FB227E">
      <w:t xml:space="preserve">3 of </w:t>
    </w:r>
    <w:r w:rsidR="004755B0">
      <w:t>3 (TRB3)</w:t>
    </w:r>
    <w:r w:rsidR="00486E08">
      <w:t xml:space="preserve"> </w:t>
    </w:r>
    <w:r w:rsidR="00486E08" w:rsidRPr="00D2403C">
      <w:t xml:space="preserve">| </w:t>
    </w:r>
    <w:r w:rsidR="00486E08">
      <w:fldChar w:fldCharType="begin"/>
    </w:r>
    <w:r w:rsidR="00486E08">
      <w:instrText xml:space="preserve"> PAGE   \* MERGEFORMAT </w:instrText>
    </w:r>
    <w:r w:rsidR="00486E08">
      <w:fldChar w:fldCharType="separate"/>
    </w:r>
    <w:r w:rsidR="00486E08">
      <w:t>1</w:t>
    </w:r>
    <w:r w:rsidR="00486E08">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539B44" w14:textId="3962E1A7" w:rsidR="00E12FEC" w:rsidRPr="00786761" w:rsidRDefault="008037F5" w:rsidP="00786761">
    <w:pPr>
      <w:pStyle w:val="Header"/>
      <w:spacing w:after="0"/>
    </w:pPr>
    <w:r>
      <w:pict w14:anchorId="3226F0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786761" w:rsidRPr="009D43DD">
      <w:t>NSW Department of Education</w:t>
    </w:r>
    <w:r w:rsidR="00786761"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4117E3" w14:textId="77777777" w:rsidR="003B3E41" w:rsidRPr="00EC1782" w:rsidRDefault="003B3E41" w:rsidP="00B00FC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7E6A1708"/>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3A96FDFC"/>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32BD2F8A"/>
    <w:multiLevelType w:val="hybridMultilevel"/>
    <w:tmpl w:val="E96210AA"/>
    <w:lvl w:ilvl="0" w:tplc="0C090015">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42B84BF1"/>
    <w:multiLevelType w:val="multilevel"/>
    <w:tmpl w:val="2252219E"/>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45F87CD6"/>
    <w:multiLevelType w:val="hybridMultilevel"/>
    <w:tmpl w:val="75C81136"/>
    <w:lvl w:ilvl="0" w:tplc="0C090015">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1775781224">
    <w:abstractNumId w:val="1"/>
  </w:num>
  <w:num w:numId="2" w16cid:durableId="970206391">
    <w:abstractNumId w:val="2"/>
  </w:num>
  <w:num w:numId="3" w16cid:durableId="109466346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01911360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37488397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17761665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51854813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5278217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78696744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34331937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71056838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3623659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7421820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39192253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24422041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66500950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78264499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49448583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20606418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740561638">
    <w:abstractNumId w:val="4"/>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21" w16cid:durableId="904755446">
    <w:abstractNumId w:val="0"/>
  </w:num>
  <w:num w:numId="22" w16cid:durableId="2124690767">
    <w:abstractNumId w:val="1"/>
  </w:num>
  <w:num w:numId="23" w16cid:durableId="265501883">
    <w:abstractNumId w:val="6"/>
  </w:num>
  <w:num w:numId="24" w16cid:durableId="6529886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2335174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89126080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17912482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45961902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7965382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88286236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83430506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86857109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91851684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3661019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26025974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1641223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46789128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214388948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28951322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872303825">
    <w:abstractNumId w:val="3"/>
  </w:num>
  <w:num w:numId="41" w16cid:durableId="1748500674">
    <w:abstractNumId w:val="5"/>
  </w:num>
  <w:num w:numId="42" w16cid:durableId="108711642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98123217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486819131">
    <w:abstractNumId w:val="2"/>
  </w:num>
  <w:num w:numId="45" w16cid:durableId="1845899147">
    <w:abstractNumId w:val="2"/>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4241"/>
    <w:rsid w:val="00000877"/>
    <w:rsid w:val="00000CE1"/>
    <w:rsid w:val="00001302"/>
    <w:rsid w:val="000017CC"/>
    <w:rsid w:val="00001C69"/>
    <w:rsid w:val="00001DF7"/>
    <w:rsid w:val="00003EFA"/>
    <w:rsid w:val="00004183"/>
    <w:rsid w:val="000047BB"/>
    <w:rsid w:val="00004FF3"/>
    <w:rsid w:val="000060F5"/>
    <w:rsid w:val="000063A5"/>
    <w:rsid w:val="00006B1E"/>
    <w:rsid w:val="00007383"/>
    <w:rsid w:val="000077BF"/>
    <w:rsid w:val="00007BC1"/>
    <w:rsid w:val="000104FA"/>
    <w:rsid w:val="000106A2"/>
    <w:rsid w:val="00010E7C"/>
    <w:rsid w:val="000122CA"/>
    <w:rsid w:val="00012852"/>
    <w:rsid w:val="00013997"/>
    <w:rsid w:val="00013C3C"/>
    <w:rsid w:val="00013FF2"/>
    <w:rsid w:val="00014297"/>
    <w:rsid w:val="00014691"/>
    <w:rsid w:val="000163EF"/>
    <w:rsid w:val="0001681A"/>
    <w:rsid w:val="0001731B"/>
    <w:rsid w:val="0001737C"/>
    <w:rsid w:val="00017A05"/>
    <w:rsid w:val="00017B07"/>
    <w:rsid w:val="000200E2"/>
    <w:rsid w:val="00021214"/>
    <w:rsid w:val="000212A7"/>
    <w:rsid w:val="00023DD3"/>
    <w:rsid w:val="00024AA6"/>
    <w:rsid w:val="000252CB"/>
    <w:rsid w:val="000257A4"/>
    <w:rsid w:val="00025BC6"/>
    <w:rsid w:val="000260CC"/>
    <w:rsid w:val="00026413"/>
    <w:rsid w:val="000301EF"/>
    <w:rsid w:val="00030835"/>
    <w:rsid w:val="00032045"/>
    <w:rsid w:val="000321BF"/>
    <w:rsid w:val="00033B46"/>
    <w:rsid w:val="00033C4B"/>
    <w:rsid w:val="00034005"/>
    <w:rsid w:val="0003413E"/>
    <w:rsid w:val="00034195"/>
    <w:rsid w:val="00034E35"/>
    <w:rsid w:val="0003506E"/>
    <w:rsid w:val="000355D1"/>
    <w:rsid w:val="000358CA"/>
    <w:rsid w:val="00035B28"/>
    <w:rsid w:val="00035DBA"/>
    <w:rsid w:val="000360E8"/>
    <w:rsid w:val="000367F9"/>
    <w:rsid w:val="000368DD"/>
    <w:rsid w:val="00036BA8"/>
    <w:rsid w:val="00040FFF"/>
    <w:rsid w:val="0004191C"/>
    <w:rsid w:val="00041DBA"/>
    <w:rsid w:val="00041EC2"/>
    <w:rsid w:val="00041FDA"/>
    <w:rsid w:val="00042647"/>
    <w:rsid w:val="00043EA9"/>
    <w:rsid w:val="00044A7D"/>
    <w:rsid w:val="00044D3A"/>
    <w:rsid w:val="00044F6B"/>
    <w:rsid w:val="00045984"/>
    <w:rsid w:val="00045F0D"/>
    <w:rsid w:val="000471BF"/>
    <w:rsid w:val="0004750C"/>
    <w:rsid w:val="00047862"/>
    <w:rsid w:val="00050600"/>
    <w:rsid w:val="00050F73"/>
    <w:rsid w:val="00051080"/>
    <w:rsid w:val="0005262D"/>
    <w:rsid w:val="0005480D"/>
    <w:rsid w:val="00054BC2"/>
    <w:rsid w:val="00054D26"/>
    <w:rsid w:val="0005518B"/>
    <w:rsid w:val="00055F0B"/>
    <w:rsid w:val="000576D9"/>
    <w:rsid w:val="00060030"/>
    <w:rsid w:val="00060986"/>
    <w:rsid w:val="00060F1B"/>
    <w:rsid w:val="00061119"/>
    <w:rsid w:val="00061D5B"/>
    <w:rsid w:val="000621EA"/>
    <w:rsid w:val="00062C2C"/>
    <w:rsid w:val="00063558"/>
    <w:rsid w:val="00063CDE"/>
    <w:rsid w:val="00063DC3"/>
    <w:rsid w:val="00064376"/>
    <w:rsid w:val="00064CF9"/>
    <w:rsid w:val="00066B67"/>
    <w:rsid w:val="000673B7"/>
    <w:rsid w:val="00070384"/>
    <w:rsid w:val="000705B3"/>
    <w:rsid w:val="00070804"/>
    <w:rsid w:val="000713D2"/>
    <w:rsid w:val="000719F9"/>
    <w:rsid w:val="00071A92"/>
    <w:rsid w:val="00072E86"/>
    <w:rsid w:val="000733A1"/>
    <w:rsid w:val="000733AC"/>
    <w:rsid w:val="00073CF5"/>
    <w:rsid w:val="000745AE"/>
    <w:rsid w:val="00074AE3"/>
    <w:rsid w:val="00074F0F"/>
    <w:rsid w:val="000757F8"/>
    <w:rsid w:val="000759B7"/>
    <w:rsid w:val="00075FF5"/>
    <w:rsid w:val="000769CC"/>
    <w:rsid w:val="00077E5F"/>
    <w:rsid w:val="000811E9"/>
    <w:rsid w:val="00081237"/>
    <w:rsid w:val="00082432"/>
    <w:rsid w:val="0008245A"/>
    <w:rsid w:val="00082AAD"/>
    <w:rsid w:val="00082B15"/>
    <w:rsid w:val="0008362A"/>
    <w:rsid w:val="000868A8"/>
    <w:rsid w:val="00086CC0"/>
    <w:rsid w:val="000901CD"/>
    <w:rsid w:val="000907BF"/>
    <w:rsid w:val="00090C85"/>
    <w:rsid w:val="00090CDA"/>
    <w:rsid w:val="00091B9B"/>
    <w:rsid w:val="0009240C"/>
    <w:rsid w:val="00092522"/>
    <w:rsid w:val="00092DA9"/>
    <w:rsid w:val="0009312C"/>
    <w:rsid w:val="00093438"/>
    <w:rsid w:val="000936F2"/>
    <w:rsid w:val="000947A5"/>
    <w:rsid w:val="00096749"/>
    <w:rsid w:val="0009717C"/>
    <w:rsid w:val="00097972"/>
    <w:rsid w:val="00097DDC"/>
    <w:rsid w:val="000A188D"/>
    <w:rsid w:val="000A2852"/>
    <w:rsid w:val="000A3077"/>
    <w:rsid w:val="000A31FC"/>
    <w:rsid w:val="000A3CC6"/>
    <w:rsid w:val="000A41EC"/>
    <w:rsid w:val="000A4A5C"/>
    <w:rsid w:val="000A6C28"/>
    <w:rsid w:val="000A73E2"/>
    <w:rsid w:val="000B0250"/>
    <w:rsid w:val="000B0B40"/>
    <w:rsid w:val="000B1808"/>
    <w:rsid w:val="000B2CF3"/>
    <w:rsid w:val="000B365C"/>
    <w:rsid w:val="000B3AA8"/>
    <w:rsid w:val="000B458C"/>
    <w:rsid w:val="000B5FB5"/>
    <w:rsid w:val="000B5FF7"/>
    <w:rsid w:val="000B6F4C"/>
    <w:rsid w:val="000B71F1"/>
    <w:rsid w:val="000B7C62"/>
    <w:rsid w:val="000C0E65"/>
    <w:rsid w:val="000C1154"/>
    <w:rsid w:val="000C1187"/>
    <w:rsid w:val="000C1406"/>
    <w:rsid w:val="000C163D"/>
    <w:rsid w:val="000C1B93"/>
    <w:rsid w:val="000C24ED"/>
    <w:rsid w:val="000C27F8"/>
    <w:rsid w:val="000C33E4"/>
    <w:rsid w:val="000C3BA0"/>
    <w:rsid w:val="000C4344"/>
    <w:rsid w:val="000C488B"/>
    <w:rsid w:val="000C4BEE"/>
    <w:rsid w:val="000C50B3"/>
    <w:rsid w:val="000C5481"/>
    <w:rsid w:val="000C7F39"/>
    <w:rsid w:val="000D0CCB"/>
    <w:rsid w:val="000D1371"/>
    <w:rsid w:val="000D16E1"/>
    <w:rsid w:val="000D1E94"/>
    <w:rsid w:val="000D1EB7"/>
    <w:rsid w:val="000D254A"/>
    <w:rsid w:val="000D2557"/>
    <w:rsid w:val="000D2E97"/>
    <w:rsid w:val="000D368F"/>
    <w:rsid w:val="000D3BBE"/>
    <w:rsid w:val="000D4F39"/>
    <w:rsid w:val="000D5017"/>
    <w:rsid w:val="000D6444"/>
    <w:rsid w:val="000D6AF9"/>
    <w:rsid w:val="000D7466"/>
    <w:rsid w:val="000D7E5E"/>
    <w:rsid w:val="000E0F72"/>
    <w:rsid w:val="000E18B9"/>
    <w:rsid w:val="000E3B52"/>
    <w:rsid w:val="000E3E1C"/>
    <w:rsid w:val="000E40FC"/>
    <w:rsid w:val="000E4649"/>
    <w:rsid w:val="000E4EE5"/>
    <w:rsid w:val="000E55EE"/>
    <w:rsid w:val="000E5932"/>
    <w:rsid w:val="000E5CEF"/>
    <w:rsid w:val="000E5E13"/>
    <w:rsid w:val="000E704C"/>
    <w:rsid w:val="000E75D3"/>
    <w:rsid w:val="000E78E4"/>
    <w:rsid w:val="000E7AB0"/>
    <w:rsid w:val="000F10B7"/>
    <w:rsid w:val="000F15EB"/>
    <w:rsid w:val="000F1A07"/>
    <w:rsid w:val="000F3C47"/>
    <w:rsid w:val="000F471E"/>
    <w:rsid w:val="000F57A7"/>
    <w:rsid w:val="000F620E"/>
    <w:rsid w:val="000F6A39"/>
    <w:rsid w:val="000F76BF"/>
    <w:rsid w:val="001025A6"/>
    <w:rsid w:val="001026F9"/>
    <w:rsid w:val="00102818"/>
    <w:rsid w:val="00102886"/>
    <w:rsid w:val="00102BA6"/>
    <w:rsid w:val="00103A5F"/>
    <w:rsid w:val="00103E4F"/>
    <w:rsid w:val="00104C41"/>
    <w:rsid w:val="00105DF8"/>
    <w:rsid w:val="001069B5"/>
    <w:rsid w:val="00106E4B"/>
    <w:rsid w:val="0010715E"/>
    <w:rsid w:val="0010725C"/>
    <w:rsid w:val="001076D0"/>
    <w:rsid w:val="00107F54"/>
    <w:rsid w:val="00110C5C"/>
    <w:rsid w:val="00110CF9"/>
    <w:rsid w:val="00111320"/>
    <w:rsid w:val="00111E1F"/>
    <w:rsid w:val="00112324"/>
    <w:rsid w:val="00112528"/>
    <w:rsid w:val="00112CC3"/>
    <w:rsid w:val="00113093"/>
    <w:rsid w:val="00113F90"/>
    <w:rsid w:val="00115381"/>
    <w:rsid w:val="00115554"/>
    <w:rsid w:val="00115721"/>
    <w:rsid w:val="0011596A"/>
    <w:rsid w:val="001174D6"/>
    <w:rsid w:val="00122C53"/>
    <w:rsid w:val="00123A38"/>
    <w:rsid w:val="00123A8B"/>
    <w:rsid w:val="001245AC"/>
    <w:rsid w:val="00125DFF"/>
    <w:rsid w:val="0012654C"/>
    <w:rsid w:val="00126725"/>
    <w:rsid w:val="00127D0F"/>
    <w:rsid w:val="00131638"/>
    <w:rsid w:val="001322A1"/>
    <w:rsid w:val="00135A02"/>
    <w:rsid w:val="001363CB"/>
    <w:rsid w:val="001367FE"/>
    <w:rsid w:val="001401C5"/>
    <w:rsid w:val="00140C56"/>
    <w:rsid w:val="001430F0"/>
    <w:rsid w:val="00143D79"/>
    <w:rsid w:val="001442E9"/>
    <w:rsid w:val="001457EE"/>
    <w:rsid w:val="00145962"/>
    <w:rsid w:val="00146783"/>
    <w:rsid w:val="001469FD"/>
    <w:rsid w:val="00147864"/>
    <w:rsid w:val="00147A42"/>
    <w:rsid w:val="00147A9B"/>
    <w:rsid w:val="0015028D"/>
    <w:rsid w:val="00151755"/>
    <w:rsid w:val="0015221A"/>
    <w:rsid w:val="001526B1"/>
    <w:rsid w:val="00152E99"/>
    <w:rsid w:val="00153D13"/>
    <w:rsid w:val="00154133"/>
    <w:rsid w:val="00156762"/>
    <w:rsid w:val="0015679F"/>
    <w:rsid w:val="00156F4B"/>
    <w:rsid w:val="00160E1A"/>
    <w:rsid w:val="001613E4"/>
    <w:rsid w:val="00161C29"/>
    <w:rsid w:val="00161EBC"/>
    <w:rsid w:val="001633B2"/>
    <w:rsid w:val="0016394D"/>
    <w:rsid w:val="001665FC"/>
    <w:rsid w:val="0017152A"/>
    <w:rsid w:val="00171AEB"/>
    <w:rsid w:val="00172574"/>
    <w:rsid w:val="00172C0F"/>
    <w:rsid w:val="00172CA8"/>
    <w:rsid w:val="0017408C"/>
    <w:rsid w:val="00174A58"/>
    <w:rsid w:val="00175918"/>
    <w:rsid w:val="00175AAA"/>
    <w:rsid w:val="00175F32"/>
    <w:rsid w:val="001761E7"/>
    <w:rsid w:val="001770A2"/>
    <w:rsid w:val="00177CBA"/>
    <w:rsid w:val="00177CE7"/>
    <w:rsid w:val="0018006E"/>
    <w:rsid w:val="001802ED"/>
    <w:rsid w:val="00180D4B"/>
    <w:rsid w:val="00181082"/>
    <w:rsid w:val="001814F6"/>
    <w:rsid w:val="00181DA2"/>
    <w:rsid w:val="00181F54"/>
    <w:rsid w:val="0018360E"/>
    <w:rsid w:val="00184346"/>
    <w:rsid w:val="00184B2D"/>
    <w:rsid w:val="00184EBF"/>
    <w:rsid w:val="00184FCD"/>
    <w:rsid w:val="001854A7"/>
    <w:rsid w:val="001865E8"/>
    <w:rsid w:val="00186E4D"/>
    <w:rsid w:val="00187142"/>
    <w:rsid w:val="001903D1"/>
    <w:rsid w:val="00190C6F"/>
    <w:rsid w:val="00190DB5"/>
    <w:rsid w:val="00190E8F"/>
    <w:rsid w:val="00191793"/>
    <w:rsid w:val="00191AEF"/>
    <w:rsid w:val="00192761"/>
    <w:rsid w:val="00193AD4"/>
    <w:rsid w:val="00193DEF"/>
    <w:rsid w:val="00193F94"/>
    <w:rsid w:val="001943E7"/>
    <w:rsid w:val="001947CB"/>
    <w:rsid w:val="00195649"/>
    <w:rsid w:val="00195C9B"/>
    <w:rsid w:val="00196244"/>
    <w:rsid w:val="00197531"/>
    <w:rsid w:val="001A0263"/>
    <w:rsid w:val="001A06DA"/>
    <w:rsid w:val="001A0FE6"/>
    <w:rsid w:val="001A0FEC"/>
    <w:rsid w:val="001A1732"/>
    <w:rsid w:val="001A2D64"/>
    <w:rsid w:val="001A3009"/>
    <w:rsid w:val="001A39BE"/>
    <w:rsid w:val="001A3BA5"/>
    <w:rsid w:val="001A3F7A"/>
    <w:rsid w:val="001A41E8"/>
    <w:rsid w:val="001A59E6"/>
    <w:rsid w:val="001A5DF4"/>
    <w:rsid w:val="001A5EA0"/>
    <w:rsid w:val="001A64F1"/>
    <w:rsid w:val="001A6DF9"/>
    <w:rsid w:val="001B06EF"/>
    <w:rsid w:val="001B184A"/>
    <w:rsid w:val="001B1F7A"/>
    <w:rsid w:val="001B2229"/>
    <w:rsid w:val="001B2A67"/>
    <w:rsid w:val="001B2B04"/>
    <w:rsid w:val="001B2C4A"/>
    <w:rsid w:val="001B319C"/>
    <w:rsid w:val="001B34A1"/>
    <w:rsid w:val="001B421D"/>
    <w:rsid w:val="001B610A"/>
    <w:rsid w:val="001B6645"/>
    <w:rsid w:val="001B7AE9"/>
    <w:rsid w:val="001C0997"/>
    <w:rsid w:val="001C09CD"/>
    <w:rsid w:val="001C207D"/>
    <w:rsid w:val="001C3115"/>
    <w:rsid w:val="001C3B97"/>
    <w:rsid w:val="001C44ED"/>
    <w:rsid w:val="001C5C48"/>
    <w:rsid w:val="001C6C75"/>
    <w:rsid w:val="001C7E00"/>
    <w:rsid w:val="001C7E97"/>
    <w:rsid w:val="001C7F7E"/>
    <w:rsid w:val="001D032C"/>
    <w:rsid w:val="001D063D"/>
    <w:rsid w:val="001D154D"/>
    <w:rsid w:val="001D168A"/>
    <w:rsid w:val="001D1B04"/>
    <w:rsid w:val="001D3000"/>
    <w:rsid w:val="001D33BB"/>
    <w:rsid w:val="001D3813"/>
    <w:rsid w:val="001D499E"/>
    <w:rsid w:val="001D4C91"/>
    <w:rsid w:val="001D5230"/>
    <w:rsid w:val="001D5AEA"/>
    <w:rsid w:val="001D7330"/>
    <w:rsid w:val="001D79DC"/>
    <w:rsid w:val="001D7D8C"/>
    <w:rsid w:val="001D7D9E"/>
    <w:rsid w:val="001E013C"/>
    <w:rsid w:val="001E0C0A"/>
    <w:rsid w:val="001E0E47"/>
    <w:rsid w:val="001E103F"/>
    <w:rsid w:val="001E1361"/>
    <w:rsid w:val="001E1F80"/>
    <w:rsid w:val="001E2440"/>
    <w:rsid w:val="001E32F9"/>
    <w:rsid w:val="001E3497"/>
    <w:rsid w:val="001E3744"/>
    <w:rsid w:val="001E3CAC"/>
    <w:rsid w:val="001E405E"/>
    <w:rsid w:val="001E4087"/>
    <w:rsid w:val="001E4D23"/>
    <w:rsid w:val="001E5321"/>
    <w:rsid w:val="001E535A"/>
    <w:rsid w:val="001E6505"/>
    <w:rsid w:val="001E65BB"/>
    <w:rsid w:val="001E6F21"/>
    <w:rsid w:val="001E71E9"/>
    <w:rsid w:val="001E761A"/>
    <w:rsid w:val="001E7E50"/>
    <w:rsid w:val="001F01B3"/>
    <w:rsid w:val="001F1C0E"/>
    <w:rsid w:val="001F2668"/>
    <w:rsid w:val="001F26EC"/>
    <w:rsid w:val="001F2D78"/>
    <w:rsid w:val="001F2DBC"/>
    <w:rsid w:val="001F43A7"/>
    <w:rsid w:val="001F4525"/>
    <w:rsid w:val="001F5545"/>
    <w:rsid w:val="001F5F7B"/>
    <w:rsid w:val="001F6265"/>
    <w:rsid w:val="001F6862"/>
    <w:rsid w:val="001F7C4E"/>
    <w:rsid w:val="00201067"/>
    <w:rsid w:val="0020147D"/>
    <w:rsid w:val="00202043"/>
    <w:rsid w:val="00202B4E"/>
    <w:rsid w:val="00203108"/>
    <w:rsid w:val="0020355F"/>
    <w:rsid w:val="00205125"/>
    <w:rsid w:val="00206A31"/>
    <w:rsid w:val="00207367"/>
    <w:rsid w:val="002075BD"/>
    <w:rsid w:val="002105AD"/>
    <w:rsid w:val="00211208"/>
    <w:rsid w:val="00211AB8"/>
    <w:rsid w:val="00211B11"/>
    <w:rsid w:val="002125A9"/>
    <w:rsid w:val="00212FE2"/>
    <w:rsid w:val="00213DF2"/>
    <w:rsid w:val="00214923"/>
    <w:rsid w:val="00216244"/>
    <w:rsid w:val="002162CB"/>
    <w:rsid w:val="002164D9"/>
    <w:rsid w:val="0021730B"/>
    <w:rsid w:val="002178F4"/>
    <w:rsid w:val="002179F9"/>
    <w:rsid w:val="00220D65"/>
    <w:rsid w:val="00220E13"/>
    <w:rsid w:val="00221071"/>
    <w:rsid w:val="002227AD"/>
    <w:rsid w:val="002246DA"/>
    <w:rsid w:val="00224920"/>
    <w:rsid w:val="00224FEB"/>
    <w:rsid w:val="0022638E"/>
    <w:rsid w:val="00226E34"/>
    <w:rsid w:val="002279DB"/>
    <w:rsid w:val="00227C7F"/>
    <w:rsid w:val="002300CD"/>
    <w:rsid w:val="002306EA"/>
    <w:rsid w:val="00230EAC"/>
    <w:rsid w:val="0023247E"/>
    <w:rsid w:val="002337BD"/>
    <w:rsid w:val="00234132"/>
    <w:rsid w:val="00234477"/>
    <w:rsid w:val="00235575"/>
    <w:rsid w:val="00236669"/>
    <w:rsid w:val="0023787F"/>
    <w:rsid w:val="002409ED"/>
    <w:rsid w:val="002410A5"/>
    <w:rsid w:val="00242812"/>
    <w:rsid w:val="002428CF"/>
    <w:rsid w:val="00242D98"/>
    <w:rsid w:val="00243402"/>
    <w:rsid w:val="0024347D"/>
    <w:rsid w:val="002439EE"/>
    <w:rsid w:val="0024474D"/>
    <w:rsid w:val="0024797B"/>
    <w:rsid w:val="002501E8"/>
    <w:rsid w:val="002507B5"/>
    <w:rsid w:val="00251C30"/>
    <w:rsid w:val="002521DA"/>
    <w:rsid w:val="0025300B"/>
    <w:rsid w:val="00253636"/>
    <w:rsid w:val="002546B4"/>
    <w:rsid w:val="0025592F"/>
    <w:rsid w:val="002560C6"/>
    <w:rsid w:val="0025673C"/>
    <w:rsid w:val="0025729E"/>
    <w:rsid w:val="0025756D"/>
    <w:rsid w:val="00257FA8"/>
    <w:rsid w:val="002609BA"/>
    <w:rsid w:val="00260FF5"/>
    <w:rsid w:val="00261817"/>
    <w:rsid w:val="00261876"/>
    <w:rsid w:val="0026327B"/>
    <w:rsid w:val="00263FB2"/>
    <w:rsid w:val="00264B60"/>
    <w:rsid w:val="0026548C"/>
    <w:rsid w:val="00265C98"/>
    <w:rsid w:val="00266207"/>
    <w:rsid w:val="0026654F"/>
    <w:rsid w:val="002671E6"/>
    <w:rsid w:val="00267E81"/>
    <w:rsid w:val="00271093"/>
    <w:rsid w:val="002719A0"/>
    <w:rsid w:val="00271F2E"/>
    <w:rsid w:val="00273636"/>
    <w:rsid w:val="0027370C"/>
    <w:rsid w:val="00273C3B"/>
    <w:rsid w:val="00274AE6"/>
    <w:rsid w:val="002771E7"/>
    <w:rsid w:val="002776BF"/>
    <w:rsid w:val="0028072C"/>
    <w:rsid w:val="00280978"/>
    <w:rsid w:val="00280A50"/>
    <w:rsid w:val="00281458"/>
    <w:rsid w:val="00281EDB"/>
    <w:rsid w:val="00282E41"/>
    <w:rsid w:val="00283A78"/>
    <w:rsid w:val="00285349"/>
    <w:rsid w:val="0028557F"/>
    <w:rsid w:val="002867F9"/>
    <w:rsid w:val="00286CA5"/>
    <w:rsid w:val="00287A98"/>
    <w:rsid w:val="00287EE8"/>
    <w:rsid w:val="00290A67"/>
    <w:rsid w:val="00290F6A"/>
    <w:rsid w:val="00291DE6"/>
    <w:rsid w:val="00292121"/>
    <w:rsid w:val="002946AD"/>
    <w:rsid w:val="00295D9B"/>
    <w:rsid w:val="00296598"/>
    <w:rsid w:val="0029685F"/>
    <w:rsid w:val="002968DA"/>
    <w:rsid w:val="00297332"/>
    <w:rsid w:val="00297CEB"/>
    <w:rsid w:val="002A13F7"/>
    <w:rsid w:val="002A1D51"/>
    <w:rsid w:val="002A28B4"/>
    <w:rsid w:val="002A2B8C"/>
    <w:rsid w:val="002A30D8"/>
    <w:rsid w:val="002A35CF"/>
    <w:rsid w:val="002A35E5"/>
    <w:rsid w:val="002A475D"/>
    <w:rsid w:val="002A5111"/>
    <w:rsid w:val="002A59AE"/>
    <w:rsid w:val="002A667B"/>
    <w:rsid w:val="002A6870"/>
    <w:rsid w:val="002A718E"/>
    <w:rsid w:val="002B2A09"/>
    <w:rsid w:val="002B3046"/>
    <w:rsid w:val="002B316A"/>
    <w:rsid w:val="002B50F2"/>
    <w:rsid w:val="002B7628"/>
    <w:rsid w:val="002C01F5"/>
    <w:rsid w:val="002C13D6"/>
    <w:rsid w:val="002C2E3C"/>
    <w:rsid w:val="002C3741"/>
    <w:rsid w:val="002C3902"/>
    <w:rsid w:val="002C3986"/>
    <w:rsid w:val="002C426C"/>
    <w:rsid w:val="002C4EAC"/>
    <w:rsid w:val="002C5994"/>
    <w:rsid w:val="002C5D92"/>
    <w:rsid w:val="002D12E8"/>
    <w:rsid w:val="002D1528"/>
    <w:rsid w:val="002D20DE"/>
    <w:rsid w:val="002D24AE"/>
    <w:rsid w:val="002D406D"/>
    <w:rsid w:val="002D4A23"/>
    <w:rsid w:val="002D4D53"/>
    <w:rsid w:val="002D5BDA"/>
    <w:rsid w:val="002E02D7"/>
    <w:rsid w:val="002E1E3A"/>
    <w:rsid w:val="002E2614"/>
    <w:rsid w:val="002E52D5"/>
    <w:rsid w:val="002E6FDB"/>
    <w:rsid w:val="002E74D2"/>
    <w:rsid w:val="002E7F92"/>
    <w:rsid w:val="002F11AD"/>
    <w:rsid w:val="002F1CFE"/>
    <w:rsid w:val="002F375A"/>
    <w:rsid w:val="002F3C5E"/>
    <w:rsid w:val="002F4EBF"/>
    <w:rsid w:val="002F5D47"/>
    <w:rsid w:val="002F6093"/>
    <w:rsid w:val="002F6CC3"/>
    <w:rsid w:val="002F78C6"/>
    <w:rsid w:val="002F7CFE"/>
    <w:rsid w:val="00300210"/>
    <w:rsid w:val="003009C4"/>
    <w:rsid w:val="00301D6E"/>
    <w:rsid w:val="00302193"/>
    <w:rsid w:val="00302680"/>
    <w:rsid w:val="00302E73"/>
    <w:rsid w:val="00303085"/>
    <w:rsid w:val="0030312F"/>
    <w:rsid w:val="003034FD"/>
    <w:rsid w:val="0030383C"/>
    <w:rsid w:val="00304691"/>
    <w:rsid w:val="0030476B"/>
    <w:rsid w:val="00304BAA"/>
    <w:rsid w:val="0030562F"/>
    <w:rsid w:val="00305927"/>
    <w:rsid w:val="00306ACC"/>
    <w:rsid w:val="00306C23"/>
    <w:rsid w:val="00307F04"/>
    <w:rsid w:val="003122A8"/>
    <w:rsid w:val="00312870"/>
    <w:rsid w:val="00312D93"/>
    <w:rsid w:val="00313037"/>
    <w:rsid w:val="00313BA3"/>
    <w:rsid w:val="00313EB2"/>
    <w:rsid w:val="0031413C"/>
    <w:rsid w:val="003159BF"/>
    <w:rsid w:val="00315FB1"/>
    <w:rsid w:val="0031611D"/>
    <w:rsid w:val="003163F4"/>
    <w:rsid w:val="0031705F"/>
    <w:rsid w:val="00320646"/>
    <w:rsid w:val="00323284"/>
    <w:rsid w:val="003237E9"/>
    <w:rsid w:val="00323BCA"/>
    <w:rsid w:val="00324540"/>
    <w:rsid w:val="00324C6F"/>
    <w:rsid w:val="00325353"/>
    <w:rsid w:val="00325957"/>
    <w:rsid w:val="003263BF"/>
    <w:rsid w:val="00326C9F"/>
    <w:rsid w:val="00326F54"/>
    <w:rsid w:val="00330295"/>
    <w:rsid w:val="00330938"/>
    <w:rsid w:val="0033161D"/>
    <w:rsid w:val="0033323E"/>
    <w:rsid w:val="003355E2"/>
    <w:rsid w:val="00336380"/>
    <w:rsid w:val="003400BB"/>
    <w:rsid w:val="00340745"/>
    <w:rsid w:val="0034075F"/>
    <w:rsid w:val="00340762"/>
    <w:rsid w:val="00340DD9"/>
    <w:rsid w:val="00341316"/>
    <w:rsid w:val="00341481"/>
    <w:rsid w:val="003420A7"/>
    <w:rsid w:val="00344464"/>
    <w:rsid w:val="00345533"/>
    <w:rsid w:val="00345583"/>
    <w:rsid w:val="00350FFE"/>
    <w:rsid w:val="00351018"/>
    <w:rsid w:val="00352AA2"/>
    <w:rsid w:val="00352C4F"/>
    <w:rsid w:val="003534C0"/>
    <w:rsid w:val="00354543"/>
    <w:rsid w:val="003548C9"/>
    <w:rsid w:val="0035636A"/>
    <w:rsid w:val="00356572"/>
    <w:rsid w:val="00356E2F"/>
    <w:rsid w:val="0036017B"/>
    <w:rsid w:val="00360E17"/>
    <w:rsid w:val="00361225"/>
    <w:rsid w:val="00361A97"/>
    <w:rsid w:val="0036209C"/>
    <w:rsid w:val="00362AED"/>
    <w:rsid w:val="00362E1F"/>
    <w:rsid w:val="00363F57"/>
    <w:rsid w:val="00364970"/>
    <w:rsid w:val="00366394"/>
    <w:rsid w:val="00366652"/>
    <w:rsid w:val="00367DC5"/>
    <w:rsid w:val="003701B5"/>
    <w:rsid w:val="003708FE"/>
    <w:rsid w:val="003719E1"/>
    <w:rsid w:val="00371F68"/>
    <w:rsid w:val="003728C0"/>
    <w:rsid w:val="003738B9"/>
    <w:rsid w:val="00373A9B"/>
    <w:rsid w:val="00374473"/>
    <w:rsid w:val="003766D2"/>
    <w:rsid w:val="00376777"/>
    <w:rsid w:val="00376C4B"/>
    <w:rsid w:val="003777F9"/>
    <w:rsid w:val="00377A9E"/>
    <w:rsid w:val="00377B15"/>
    <w:rsid w:val="00377B71"/>
    <w:rsid w:val="00382025"/>
    <w:rsid w:val="00383752"/>
    <w:rsid w:val="0038536D"/>
    <w:rsid w:val="00385DFB"/>
    <w:rsid w:val="0038604F"/>
    <w:rsid w:val="003860A3"/>
    <w:rsid w:val="00386405"/>
    <w:rsid w:val="00390002"/>
    <w:rsid w:val="00390E05"/>
    <w:rsid w:val="00390FB5"/>
    <w:rsid w:val="00391A02"/>
    <w:rsid w:val="00391ADA"/>
    <w:rsid w:val="003922E1"/>
    <w:rsid w:val="00392F87"/>
    <w:rsid w:val="00395852"/>
    <w:rsid w:val="0039686E"/>
    <w:rsid w:val="00396A9F"/>
    <w:rsid w:val="00397638"/>
    <w:rsid w:val="003A0CFB"/>
    <w:rsid w:val="003A200D"/>
    <w:rsid w:val="003A201A"/>
    <w:rsid w:val="003A25AA"/>
    <w:rsid w:val="003A2C79"/>
    <w:rsid w:val="003A3858"/>
    <w:rsid w:val="003A418B"/>
    <w:rsid w:val="003A5154"/>
    <w:rsid w:val="003A5190"/>
    <w:rsid w:val="003A68E9"/>
    <w:rsid w:val="003A7332"/>
    <w:rsid w:val="003A792B"/>
    <w:rsid w:val="003B0768"/>
    <w:rsid w:val="003B07A0"/>
    <w:rsid w:val="003B0E8D"/>
    <w:rsid w:val="003B1D1E"/>
    <w:rsid w:val="003B1EF3"/>
    <w:rsid w:val="003B240E"/>
    <w:rsid w:val="003B2877"/>
    <w:rsid w:val="003B3E41"/>
    <w:rsid w:val="003B4C1E"/>
    <w:rsid w:val="003B504F"/>
    <w:rsid w:val="003B595A"/>
    <w:rsid w:val="003B59E0"/>
    <w:rsid w:val="003B6D8D"/>
    <w:rsid w:val="003B7524"/>
    <w:rsid w:val="003C20D0"/>
    <w:rsid w:val="003C2731"/>
    <w:rsid w:val="003C35C7"/>
    <w:rsid w:val="003C3D10"/>
    <w:rsid w:val="003C5EBB"/>
    <w:rsid w:val="003C641F"/>
    <w:rsid w:val="003C6FAE"/>
    <w:rsid w:val="003D0D49"/>
    <w:rsid w:val="003D0E9C"/>
    <w:rsid w:val="003D13EF"/>
    <w:rsid w:val="003D1B95"/>
    <w:rsid w:val="003D1F70"/>
    <w:rsid w:val="003D27DA"/>
    <w:rsid w:val="003D293F"/>
    <w:rsid w:val="003D2F73"/>
    <w:rsid w:val="003D34E7"/>
    <w:rsid w:val="003D38F8"/>
    <w:rsid w:val="003D4BBA"/>
    <w:rsid w:val="003D4EA5"/>
    <w:rsid w:val="003D60BD"/>
    <w:rsid w:val="003D7792"/>
    <w:rsid w:val="003E0920"/>
    <w:rsid w:val="003E1604"/>
    <w:rsid w:val="003E1ED6"/>
    <w:rsid w:val="003E4E3B"/>
    <w:rsid w:val="003E714E"/>
    <w:rsid w:val="003E7D3F"/>
    <w:rsid w:val="003F015E"/>
    <w:rsid w:val="003F01AD"/>
    <w:rsid w:val="003F0688"/>
    <w:rsid w:val="003F0AC1"/>
    <w:rsid w:val="003F3744"/>
    <w:rsid w:val="003F42FF"/>
    <w:rsid w:val="003F46D1"/>
    <w:rsid w:val="003F5649"/>
    <w:rsid w:val="003F5A78"/>
    <w:rsid w:val="003F6E52"/>
    <w:rsid w:val="003F7ED0"/>
    <w:rsid w:val="00400169"/>
    <w:rsid w:val="00400ACE"/>
    <w:rsid w:val="00401084"/>
    <w:rsid w:val="00401304"/>
    <w:rsid w:val="00402D9B"/>
    <w:rsid w:val="00403EFF"/>
    <w:rsid w:val="0040428A"/>
    <w:rsid w:val="00404C15"/>
    <w:rsid w:val="00406ADD"/>
    <w:rsid w:val="00407AC3"/>
    <w:rsid w:val="00407CAD"/>
    <w:rsid w:val="00407EF0"/>
    <w:rsid w:val="00410A5B"/>
    <w:rsid w:val="00410D3E"/>
    <w:rsid w:val="00411775"/>
    <w:rsid w:val="004121C8"/>
    <w:rsid w:val="00412F2B"/>
    <w:rsid w:val="00412FD6"/>
    <w:rsid w:val="0041337A"/>
    <w:rsid w:val="00413C4A"/>
    <w:rsid w:val="0041493E"/>
    <w:rsid w:val="00414A1B"/>
    <w:rsid w:val="00416A16"/>
    <w:rsid w:val="0041742A"/>
    <w:rsid w:val="004178B3"/>
    <w:rsid w:val="00417AB7"/>
    <w:rsid w:val="00417DAC"/>
    <w:rsid w:val="0042170B"/>
    <w:rsid w:val="0042190C"/>
    <w:rsid w:val="00422024"/>
    <w:rsid w:val="00423520"/>
    <w:rsid w:val="004236C5"/>
    <w:rsid w:val="00425439"/>
    <w:rsid w:val="00427C93"/>
    <w:rsid w:val="00430F12"/>
    <w:rsid w:val="00431848"/>
    <w:rsid w:val="00431A9A"/>
    <w:rsid w:val="0043264C"/>
    <w:rsid w:val="00432D39"/>
    <w:rsid w:val="0043450A"/>
    <w:rsid w:val="00434803"/>
    <w:rsid w:val="00434DEC"/>
    <w:rsid w:val="00435E49"/>
    <w:rsid w:val="00436AEF"/>
    <w:rsid w:val="004372E1"/>
    <w:rsid w:val="004374E3"/>
    <w:rsid w:val="004378C3"/>
    <w:rsid w:val="0044091E"/>
    <w:rsid w:val="004414C4"/>
    <w:rsid w:val="00441943"/>
    <w:rsid w:val="00441998"/>
    <w:rsid w:val="00442345"/>
    <w:rsid w:val="00443015"/>
    <w:rsid w:val="00444B01"/>
    <w:rsid w:val="00444BCD"/>
    <w:rsid w:val="004452EC"/>
    <w:rsid w:val="00445C38"/>
    <w:rsid w:val="00446304"/>
    <w:rsid w:val="0044656E"/>
    <w:rsid w:val="00451741"/>
    <w:rsid w:val="00453B22"/>
    <w:rsid w:val="00453EC1"/>
    <w:rsid w:val="00454159"/>
    <w:rsid w:val="00454622"/>
    <w:rsid w:val="00456066"/>
    <w:rsid w:val="00457389"/>
    <w:rsid w:val="00457892"/>
    <w:rsid w:val="004613ED"/>
    <w:rsid w:val="0046213D"/>
    <w:rsid w:val="0046354E"/>
    <w:rsid w:val="004643DB"/>
    <w:rsid w:val="004662AB"/>
    <w:rsid w:val="00470ECA"/>
    <w:rsid w:val="00471058"/>
    <w:rsid w:val="00471290"/>
    <w:rsid w:val="00471AE8"/>
    <w:rsid w:val="004722D2"/>
    <w:rsid w:val="00473015"/>
    <w:rsid w:val="00474217"/>
    <w:rsid w:val="00474E4B"/>
    <w:rsid w:val="004755B0"/>
    <w:rsid w:val="0047686C"/>
    <w:rsid w:val="004800F0"/>
    <w:rsid w:val="00480185"/>
    <w:rsid w:val="00480E61"/>
    <w:rsid w:val="0048113F"/>
    <w:rsid w:val="00483A17"/>
    <w:rsid w:val="00483D81"/>
    <w:rsid w:val="00483DA0"/>
    <w:rsid w:val="00485C50"/>
    <w:rsid w:val="0048642E"/>
    <w:rsid w:val="00486591"/>
    <w:rsid w:val="00486E08"/>
    <w:rsid w:val="00486FC9"/>
    <w:rsid w:val="00487168"/>
    <w:rsid w:val="004873A3"/>
    <w:rsid w:val="004879A8"/>
    <w:rsid w:val="00491389"/>
    <w:rsid w:val="00491ACE"/>
    <w:rsid w:val="0049251D"/>
    <w:rsid w:val="0049373F"/>
    <w:rsid w:val="00493F9D"/>
    <w:rsid w:val="00495B84"/>
    <w:rsid w:val="004960FD"/>
    <w:rsid w:val="00496A29"/>
    <w:rsid w:val="00497D80"/>
    <w:rsid w:val="004A1D00"/>
    <w:rsid w:val="004A29D0"/>
    <w:rsid w:val="004A2AEE"/>
    <w:rsid w:val="004A2E4A"/>
    <w:rsid w:val="004A35BE"/>
    <w:rsid w:val="004A3E64"/>
    <w:rsid w:val="004A5563"/>
    <w:rsid w:val="004A623D"/>
    <w:rsid w:val="004A65E4"/>
    <w:rsid w:val="004B0E74"/>
    <w:rsid w:val="004B0EDD"/>
    <w:rsid w:val="004B13C5"/>
    <w:rsid w:val="004B15C7"/>
    <w:rsid w:val="004B17AB"/>
    <w:rsid w:val="004B2DF6"/>
    <w:rsid w:val="004B43A4"/>
    <w:rsid w:val="004B4731"/>
    <w:rsid w:val="004B484F"/>
    <w:rsid w:val="004B54E8"/>
    <w:rsid w:val="004B55A7"/>
    <w:rsid w:val="004B567B"/>
    <w:rsid w:val="004B56D4"/>
    <w:rsid w:val="004B571F"/>
    <w:rsid w:val="004B6F7C"/>
    <w:rsid w:val="004B723A"/>
    <w:rsid w:val="004B7AC9"/>
    <w:rsid w:val="004C11A9"/>
    <w:rsid w:val="004C1303"/>
    <w:rsid w:val="004C19C2"/>
    <w:rsid w:val="004C21DB"/>
    <w:rsid w:val="004C2EDF"/>
    <w:rsid w:val="004C2FED"/>
    <w:rsid w:val="004C46E0"/>
    <w:rsid w:val="004C4B48"/>
    <w:rsid w:val="004C57D0"/>
    <w:rsid w:val="004C68E7"/>
    <w:rsid w:val="004C6D87"/>
    <w:rsid w:val="004D07C7"/>
    <w:rsid w:val="004D0EE3"/>
    <w:rsid w:val="004D1E1E"/>
    <w:rsid w:val="004D264F"/>
    <w:rsid w:val="004D2FAB"/>
    <w:rsid w:val="004D3361"/>
    <w:rsid w:val="004D4277"/>
    <w:rsid w:val="004D4AE0"/>
    <w:rsid w:val="004D5769"/>
    <w:rsid w:val="004D625A"/>
    <w:rsid w:val="004D6705"/>
    <w:rsid w:val="004D79E4"/>
    <w:rsid w:val="004E0F36"/>
    <w:rsid w:val="004E1043"/>
    <w:rsid w:val="004E2488"/>
    <w:rsid w:val="004E2C8C"/>
    <w:rsid w:val="004E33A7"/>
    <w:rsid w:val="004E3BE9"/>
    <w:rsid w:val="004E4134"/>
    <w:rsid w:val="004E53C4"/>
    <w:rsid w:val="004E5B15"/>
    <w:rsid w:val="004F20F3"/>
    <w:rsid w:val="004F23E5"/>
    <w:rsid w:val="004F27D4"/>
    <w:rsid w:val="004F2AC5"/>
    <w:rsid w:val="004F2F72"/>
    <w:rsid w:val="004F315C"/>
    <w:rsid w:val="004F3420"/>
    <w:rsid w:val="004F3DF0"/>
    <w:rsid w:val="004F3E36"/>
    <w:rsid w:val="004F4345"/>
    <w:rsid w:val="004F4561"/>
    <w:rsid w:val="004F47A9"/>
    <w:rsid w:val="004F48DD"/>
    <w:rsid w:val="004F4CAB"/>
    <w:rsid w:val="004F4F1B"/>
    <w:rsid w:val="004F69C6"/>
    <w:rsid w:val="004F6AF2"/>
    <w:rsid w:val="004F7C4E"/>
    <w:rsid w:val="00500064"/>
    <w:rsid w:val="00500C49"/>
    <w:rsid w:val="00500DA0"/>
    <w:rsid w:val="00504449"/>
    <w:rsid w:val="005047F6"/>
    <w:rsid w:val="00505623"/>
    <w:rsid w:val="00505847"/>
    <w:rsid w:val="00506C6D"/>
    <w:rsid w:val="0050755A"/>
    <w:rsid w:val="0051037D"/>
    <w:rsid w:val="00510D61"/>
    <w:rsid w:val="00511863"/>
    <w:rsid w:val="00512007"/>
    <w:rsid w:val="005128E7"/>
    <w:rsid w:val="00512C4C"/>
    <w:rsid w:val="005132A6"/>
    <w:rsid w:val="005133B2"/>
    <w:rsid w:val="005136C2"/>
    <w:rsid w:val="00515DD8"/>
    <w:rsid w:val="005164D7"/>
    <w:rsid w:val="00517B1D"/>
    <w:rsid w:val="00520538"/>
    <w:rsid w:val="00520FCF"/>
    <w:rsid w:val="005211E4"/>
    <w:rsid w:val="00521CD3"/>
    <w:rsid w:val="00522272"/>
    <w:rsid w:val="00522E27"/>
    <w:rsid w:val="00523AF0"/>
    <w:rsid w:val="00523C3D"/>
    <w:rsid w:val="005244E5"/>
    <w:rsid w:val="00524742"/>
    <w:rsid w:val="0052476E"/>
    <w:rsid w:val="00524F71"/>
    <w:rsid w:val="0052638F"/>
    <w:rsid w:val="00526795"/>
    <w:rsid w:val="00526E9D"/>
    <w:rsid w:val="005274A6"/>
    <w:rsid w:val="00530900"/>
    <w:rsid w:val="00530B8E"/>
    <w:rsid w:val="00530F72"/>
    <w:rsid w:val="00531B70"/>
    <w:rsid w:val="005324BC"/>
    <w:rsid w:val="00532897"/>
    <w:rsid w:val="00532B8F"/>
    <w:rsid w:val="00534B3F"/>
    <w:rsid w:val="005355A6"/>
    <w:rsid w:val="005409A9"/>
    <w:rsid w:val="00541585"/>
    <w:rsid w:val="00541FBB"/>
    <w:rsid w:val="00542659"/>
    <w:rsid w:val="00543EA4"/>
    <w:rsid w:val="00544E4D"/>
    <w:rsid w:val="00546705"/>
    <w:rsid w:val="00546B46"/>
    <w:rsid w:val="0054745A"/>
    <w:rsid w:val="005500B1"/>
    <w:rsid w:val="00550F6C"/>
    <w:rsid w:val="00553121"/>
    <w:rsid w:val="005535F5"/>
    <w:rsid w:val="00553983"/>
    <w:rsid w:val="00553D6D"/>
    <w:rsid w:val="00554B8D"/>
    <w:rsid w:val="00555F68"/>
    <w:rsid w:val="00556658"/>
    <w:rsid w:val="005566AD"/>
    <w:rsid w:val="00557004"/>
    <w:rsid w:val="0055715C"/>
    <w:rsid w:val="005606AA"/>
    <w:rsid w:val="005608F0"/>
    <w:rsid w:val="00562F89"/>
    <w:rsid w:val="00564210"/>
    <w:rsid w:val="00564718"/>
    <w:rsid w:val="00564802"/>
    <w:rsid w:val="005649D2"/>
    <w:rsid w:val="005651B7"/>
    <w:rsid w:val="005663FF"/>
    <w:rsid w:val="0056680E"/>
    <w:rsid w:val="005669C2"/>
    <w:rsid w:val="005670B1"/>
    <w:rsid w:val="00570F35"/>
    <w:rsid w:val="0057398C"/>
    <w:rsid w:val="00573C62"/>
    <w:rsid w:val="005741D6"/>
    <w:rsid w:val="005747F8"/>
    <w:rsid w:val="00574FD6"/>
    <w:rsid w:val="00575063"/>
    <w:rsid w:val="00575E62"/>
    <w:rsid w:val="00576039"/>
    <w:rsid w:val="00576636"/>
    <w:rsid w:val="005766B0"/>
    <w:rsid w:val="00577787"/>
    <w:rsid w:val="00580057"/>
    <w:rsid w:val="00580C31"/>
    <w:rsid w:val="00580DD5"/>
    <w:rsid w:val="0058102D"/>
    <w:rsid w:val="005819C7"/>
    <w:rsid w:val="0058220F"/>
    <w:rsid w:val="00583731"/>
    <w:rsid w:val="0058395B"/>
    <w:rsid w:val="005845D2"/>
    <w:rsid w:val="00584B5C"/>
    <w:rsid w:val="005916A8"/>
    <w:rsid w:val="00592FD6"/>
    <w:rsid w:val="005934B4"/>
    <w:rsid w:val="00593675"/>
    <w:rsid w:val="00593824"/>
    <w:rsid w:val="005938DA"/>
    <w:rsid w:val="00593C3A"/>
    <w:rsid w:val="005948AD"/>
    <w:rsid w:val="005957FA"/>
    <w:rsid w:val="00597487"/>
    <w:rsid w:val="00597644"/>
    <w:rsid w:val="00597ADF"/>
    <w:rsid w:val="00597BE1"/>
    <w:rsid w:val="005A0058"/>
    <w:rsid w:val="005A0529"/>
    <w:rsid w:val="005A075D"/>
    <w:rsid w:val="005A0886"/>
    <w:rsid w:val="005A0DB7"/>
    <w:rsid w:val="005A16F7"/>
    <w:rsid w:val="005A1838"/>
    <w:rsid w:val="005A267E"/>
    <w:rsid w:val="005A34D4"/>
    <w:rsid w:val="005A4D8A"/>
    <w:rsid w:val="005A5C21"/>
    <w:rsid w:val="005A6631"/>
    <w:rsid w:val="005A67CA"/>
    <w:rsid w:val="005A79B1"/>
    <w:rsid w:val="005B1146"/>
    <w:rsid w:val="005B184F"/>
    <w:rsid w:val="005B2414"/>
    <w:rsid w:val="005B2710"/>
    <w:rsid w:val="005B3CF0"/>
    <w:rsid w:val="005B4773"/>
    <w:rsid w:val="005B49AA"/>
    <w:rsid w:val="005B4B00"/>
    <w:rsid w:val="005B4EFE"/>
    <w:rsid w:val="005B4F62"/>
    <w:rsid w:val="005B5045"/>
    <w:rsid w:val="005B57F5"/>
    <w:rsid w:val="005B5DB7"/>
    <w:rsid w:val="005B68A1"/>
    <w:rsid w:val="005B6BCC"/>
    <w:rsid w:val="005B76BC"/>
    <w:rsid w:val="005B77E0"/>
    <w:rsid w:val="005B783C"/>
    <w:rsid w:val="005B7948"/>
    <w:rsid w:val="005C1132"/>
    <w:rsid w:val="005C14A7"/>
    <w:rsid w:val="005C1EC8"/>
    <w:rsid w:val="005C2B7B"/>
    <w:rsid w:val="005C3365"/>
    <w:rsid w:val="005C344B"/>
    <w:rsid w:val="005C38EE"/>
    <w:rsid w:val="005C429C"/>
    <w:rsid w:val="005C4922"/>
    <w:rsid w:val="005C6151"/>
    <w:rsid w:val="005C713A"/>
    <w:rsid w:val="005C7530"/>
    <w:rsid w:val="005C7F82"/>
    <w:rsid w:val="005D0140"/>
    <w:rsid w:val="005D07DC"/>
    <w:rsid w:val="005D07E2"/>
    <w:rsid w:val="005D0804"/>
    <w:rsid w:val="005D0F8E"/>
    <w:rsid w:val="005D1384"/>
    <w:rsid w:val="005D2417"/>
    <w:rsid w:val="005D2858"/>
    <w:rsid w:val="005D49FE"/>
    <w:rsid w:val="005D6059"/>
    <w:rsid w:val="005D7340"/>
    <w:rsid w:val="005E15AD"/>
    <w:rsid w:val="005E1F63"/>
    <w:rsid w:val="005E2526"/>
    <w:rsid w:val="005E2BE5"/>
    <w:rsid w:val="005E2F49"/>
    <w:rsid w:val="005E33D6"/>
    <w:rsid w:val="005E4110"/>
    <w:rsid w:val="005E4C63"/>
    <w:rsid w:val="005E754F"/>
    <w:rsid w:val="005E7871"/>
    <w:rsid w:val="005E7E92"/>
    <w:rsid w:val="005F045A"/>
    <w:rsid w:val="005F147B"/>
    <w:rsid w:val="005F1A19"/>
    <w:rsid w:val="005F1F40"/>
    <w:rsid w:val="005F2E1D"/>
    <w:rsid w:val="005F49CB"/>
    <w:rsid w:val="005F49D6"/>
    <w:rsid w:val="005F4A72"/>
    <w:rsid w:val="005F4F2E"/>
    <w:rsid w:val="005F553A"/>
    <w:rsid w:val="005F6F4F"/>
    <w:rsid w:val="005F7D91"/>
    <w:rsid w:val="005F7E1C"/>
    <w:rsid w:val="00600027"/>
    <w:rsid w:val="0060176A"/>
    <w:rsid w:val="00602918"/>
    <w:rsid w:val="006065EF"/>
    <w:rsid w:val="006068C6"/>
    <w:rsid w:val="00610D83"/>
    <w:rsid w:val="00611009"/>
    <w:rsid w:val="006116A1"/>
    <w:rsid w:val="00613017"/>
    <w:rsid w:val="00613278"/>
    <w:rsid w:val="006139C0"/>
    <w:rsid w:val="00613A9A"/>
    <w:rsid w:val="00614821"/>
    <w:rsid w:val="00614C13"/>
    <w:rsid w:val="00617E64"/>
    <w:rsid w:val="0062113A"/>
    <w:rsid w:val="006215C8"/>
    <w:rsid w:val="006226D8"/>
    <w:rsid w:val="006227A3"/>
    <w:rsid w:val="006229F1"/>
    <w:rsid w:val="00622F4E"/>
    <w:rsid w:val="00623CFE"/>
    <w:rsid w:val="00624007"/>
    <w:rsid w:val="00624237"/>
    <w:rsid w:val="00624D13"/>
    <w:rsid w:val="0062523F"/>
    <w:rsid w:val="00625590"/>
    <w:rsid w:val="00625E86"/>
    <w:rsid w:val="00626BBF"/>
    <w:rsid w:val="0062765D"/>
    <w:rsid w:val="00627A57"/>
    <w:rsid w:val="0063000E"/>
    <w:rsid w:val="00631D9F"/>
    <w:rsid w:val="00632205"/>
    <w:rsid w:val="0063240C"/>
    <w:rsid w:val="006327A9"/>
    <w:rsid w:val="006330C3"/>
    <w:rsid w:val="00633DA7"/>
    <w:rsid w:val="0063545A"/>
    <w:rsid w:val="00636315"/>
    <w:rsid w:val="00637DCD"/>
    <w:rsid w:val="00637F95"/>
    <w:rsid w:val="006402E9"/>
    <w:rsid w:val="006402F8"/>
    <w:rsid w:val="00641175"/>
    <w:rsid w:val="00641176"/>
    <w:rsid w:val="00641501"/>
    <w:rsid w:val="0064273E"/>
    <w:rsid w:val="00642804"/>
    <w:rsid w:val="00643CC4"/>
    <w:rsid w:val="00644728"/>
    <w:rsid w:val="006449FA"/>
    <w:rsid w:val="00644DF6"/>
    <w:rsid w:val="006463A8"/>
    <w:rsid w:val="00646E05"/>
    <w:rsid w:val="00651824"/>
    <w:rsid w:val="00651A9C"/>
    <w:rsid w:val="00651B50"/>
    <w:rsid w:val="00651C1B"/>
    <w:rsid w:val="00652AD7"/>
    <w:rsid w:val="006536CA"/>
    <w:rsid w:val="00653B62"/>
    <w:rsid w:val="00653D4C"/>
    <w:rsid w:val="00654307"/>
    <w:rsid w:val="00654452"/>
    <w:rsid w:val="00654C6B"/>
    <w:rsid w:val="00655C65"/>
    <w:rsid w:val="00656C13"/>
    <w:rsid w:val="00657401"/>
    <w:rsid w:val="00657BAE"/>
    <w:rsid w:val="00660BE1"/>
    <w:rsid w:val="006628C6"/>
    <w:rsid w:val="0066323A"/>
    <w:rsid w:val="0066375E"/>
    <w:rsid w:val="0066491C"/>
    <w:rsid w:val="0066569D"/>
    <w:rsid w:val="00665740"/>
    <w:rsid w:val="00665D54"/>
    <w:rsid w:val="006665F4"/>
    <w:rsid w:val="00666753"/>
    <w:rsid w:val="00666CBF"/>
    <w:rsid w:val="00667430"/>
    <w:rsid w:val="006704CB"/>
    <w:rsid w:val="006707CD"/>
    <w:rsid w:val="00670AD9"/>
    <w:rsid w:val="006718FB"/>
    <w:rsid w:val="00672BF1"/>
    <w:rsid w:val="0067401A"/>
    <w:rsid w:val="006742B1"/>
    <w:rsid w:val="006748B8"/>
    <w:rsid w:val="00674EDE"/>
    <w:rsid w:val="00675E07"/>
    <w:rsid w:val="00676212"/>
    <w:rsid w:val="00676D0B"/>
    <w:rsid w:val="00677835"/>
    <w:rsid w:val="00680146"/>
    <w:rsid w:val="00680388"/>
    <w:rsid w:val="0068046A"/>
    <w:rsid w:val="00681198"/>
    <w:rsid w:val="00681EC4"/>
    <w:rsid w:val="00682A7D"/>
    <w:rsid w:val="00683012"/>
    <w:rsid w:val="00683882"/>
    <w:rsid w:val="006848C0"/>
    <w:rsid w:val="00684E42"/>
    <w:rsid w:val="006857BA"/>
    <w:rsid w:val="00686B9A"/>
    <w:rsid w:val="00687696"/>
    <w:rsid w:val="00687B73"/>
    <w:rsid w:val="00687CE8"/>
    <w:rsid w:val="00690F9E"/>
    <w:rsid w:val="00691121"/>
    <w:rsid w:val="006916CF"/>
    <w:rsid w:val="0069173D"/>
    <w:rsid w:val="00691B3C"/>
    <w:rsid w:val="00691D4B"/>
    <w:rsid w:val="00693305"/>
    <w:rsid w:val="00693E8A"/>
    <w:rsid w:val="0069534C"/>
    <w:rsid w:val="0069617A"/>
    <w:rsid w:val="00696340"/>
    <w:rsid w:val="00696410"/>
    <w:rsid w:val="006964A9"/>
    <w:rsid w:val="00697607"/>
    <w:rsid w:val="00697694"/>
    <w:rsid w:val="00697B12"/>
    <w:rsid w:val="006A046F"/>
    <w:rsid w:val="006A1306"/>
    <w:rsid w:val="006A1B93"/>
    <w:rsid w:val="006A1F2B"/>
    <w:rsid w:val="006A2212"/>
    <w:rsid w:val="006A2574"/>
    <w:rsid w:val="006A2B67"/>
    <w:rsid w:val="006A2DBE"/>
    <w:rsid w:val="006A3884"/>
    <w:rsid w:val="006A4EB0"/>
    <w:rsid w:val="006A5C6E"/>
    <w:rsid w:val="006A5FEA"/>
    <w:rsid w:val="006A640D"/>
    <w:rsid w:val="006A6F07"/>
    <w:rsid w:val="006A761C"/>
    <w:rsid w:val="006A7B38"/>
    <w:rsid w:val="006B020B"/>
    <w:rsid w:val="006B09DD"/>
    <w:rsid w:val="006B1276"/>
    <w:rsid w:val="006B1D1D"/>
    <w:rsid w:val="006B202B"/>
    <w:rsid w:val="006B3488"/>
    <w:rsid w:val="006B4E48"/>
    <w:rsid w:val="006B5182"/>
    <w:rsid w:val="006B78C5"/>
    <w:rsid w:val="006B7B4A"/>
    <w:rsid w:val="006B7CA5"/>
    <w:rsid w:val="006B7DA6"/>
    <w:rsid w:val="006B7FA8"/>
    <w:rsid w:val="006C012A"/>
    <w:rsid w:val="006C0413"/>
    <w:rsid w:val="006C1035"/>
    <w:rsid w:val="006C1376"/>
    <w:rsid w:val="006C1749"/>
    <w:rsid w:val="006C2316"/>
    <w:rsid w:val="006C3BEB"/>
    <w:rsid w:val="006C41B4"/>
    <w:rsid w:val="006C4D96"/>
    <w:rsid w:val="006C5753"/>
    <w:rsid w:val="006C62D7"/>
    <w:rsid w:val="006C6AF7"/>
    <w:rsid w:val="006C7746"/>
    <w:rsid w:val="006D00AE"/>
    <w:rsid w:val="006D00B0"/>
    <w:rsid w:val="006D016D"/>
    <w:rsid w:val="006D1CF3"/>
    <w:rsid w:val="006D2AFD"/>
    <w:rsid w:val="006D4CA0"/>
    <w:rsid w:val="006D507B"/>
    <w:rsid w:val="006D7EB6"/>
    <w:rsid w:val="006E1381"/>
    <w:rsid w:val="006E1475"/>
    <w:rsid w:val="006E2B24"/>
    <w:rsid w:val="006E2D7E"/>
    <w:rsid w:val="006E2DE0"/>
    <w:rsid w:val="006E3A03"/>
    <w:rsid w:val="006E4633"/>
    <w:rsid w:val="006E54D3"/>
    <w:rsid w:val="006E6C25"/>
    <w:rsid w:val="006E7252"/>
    <w:rsid w:val="006F0913"/>
    <w:rsid w:val="006F09E6"/>
    <w:rsid w:val="006F1C74"/>
    <w:rsid w:val="006F1CF4"/>
    <w:rsid w:val="006F2459"/>
    <w:rsid w:val="006F248F"/>
    <w:rsid w:val="006F38F5"/>
    <w:rsid w:val="006F5004"/>
    <w:rsid w:val="006F5CEC"/>
    <w:rsid w:val="006F6FCD"/>
    <w:rsid w:val="006F7BDF"/>
    <w:rsid w:val="00700899"/>
    <w:rsid w:val="00701321"/>
    <w:rsid w:val="00701FC1"/>
    <w:rsid w:val="00702366"/>
    <w:rsid w:val="0070364E"/>
    <w:rsid w:val="00703710"/>
    <w:rsid w:val="007041B5"/>
    <w:rsid w:val="0070448F"/>
    <w:rsid w:val="00705C52"/>
    <w:rsid w:val="00705ECC"/>
    <w:rsid w:val="0070660B"/>
    <w:rsid w:val="00706802"/>
    <w:rsid w:val="00706F85"/>
    <w:rsid w:val="00706FF2"/>
    <w:rsid w:val="00710289"/>
    <w:rsid w:val="00711589"/>
    <w:rsid w:val="00711BE8"/>
    <w:rsid w:val="00713BAF"/>
    <w:rsid w:val="0071433D"/>
    <w:rsid w:val="00714C6F"/>
    <w:rsid w:val="007156ED"/>
    <w:rsid w:val="0071587F"/>
    <w:rsid w:val="00716D7A"/>
    <w:rsid w:val="00716E80"/>
    <w:rsid w:val="00717237"/>
    <w:rsid w:val="00717946"/>
    <w:rsid w:val="0071797C"/>
    <w:rsid w:val="007210C0"/>
    <w:rsid w:val="007214BD"/>
    <w:rsid w:val="007216A6"/>
    <w:rsid w:val="00721D64"/>
    <w:rsid w:val="00721EA0"/>
    <w:rsid w:val="00722102"/>
    <w:rsid w:val="0072403C"/>
    <w:rsid w:val="00724463"/>
    <w:rsid w:val="00725A90"/>
    <w:rsid w:val="0072638E"/>
    <w:rsid w:val="00727301"/>
    <w:rsid w:val="00730D49"/>
    <w:rsid w:val="007314B2"/>
    <w:rsid w:val="0073181D"/>
    <w:rsid w:val="00732018"/>
    <w:rsid w:val="007328DA"/>
    <w:rsid w:val="0073425B"/>
    <w:rsid w:val="00734436"/>
    <w:rsid w:val="007367F4"/>
    <w:rsid w:val="00736DB8"/>
    <w:rsid w:val="0074107D"/>
    <w:rsid w:val="007411AD"/>
    <w:rsid w:val="00741942"/>
    <w:rsid w:val="00741C48"/>
    <w:rsid w:val="00743535"/>
    <w:rsid w:val="00743576"/>
    <w:rsid w:val="0074394B"/>
    <w:rsid w:val="00744373"/>
    <w:rsid w:val="007446BE"/>
    <w:rsid w:val="007448F3"/>
    <w:rsid w:val="00744A53"/>
    <w:rsid w:val="0074547D"/>
    <w:rsid w:val="0074560C"/>
    <w:rsid w:val="00745695"/>
    <w:rsid w:val="0074637E"/>
    <w:rsid w:val="00747A07"/>
    <w:rsid w:val="00747B3A"/>
    <w:rsid w:val="00750C70"/>
    <w:rsid w:val="00751407"/>
    <w:rsid w:val="00752ED5"/>
    <w:rsid w:val="00753241"/>
    <w:rsid w:val="00753453"/>
    <w:rsid w:val="007536B2"/>
    <w:rsid w:val="00754A83"/>
    <w:rsid w:val="00755468"/>
    <w:rsid w:val="007562CC"/>
    <w:rsid w:val="007564F8"/>
    <w:rsid w:val="00756B59"/>
    <w:rsid w:val="0076014F"/>
    <w:rsid w:val="00760529"/>
    <w:rsid w:val="007606BE"/>
    <w:rsid w:val="007610EE"/>
    <w:rsid w:val="00761ACB"/>
    <w:rsid w:val="00762143"/>
    <w:rsid w:val="00763014"/>
    <w:rsid w:val="0076305C"/>
    <w:rsid w:val="007634F8"/>
    <w:rsid w:val="007643BE"/>
    <w:rsid w:val="007654C2"/>
    <w:rsid w:val="00765D0C"/>
    <w:rsid w:val="0076669D"/>
    <w:rsid w:val="007669D8"/>
    <w:rsid w:val="00766D19"/>
    <w:rsid w:val="00766FEF"/>
    <w:rsid w:val="0076745B"/>
    <w:rsid w:val="007677E4"/>
    <w:rsid w:val="00767CA4"/>
    <w:rsid w:val="00770524"/>
    <w:rsid w:val="007723D4"/>
    <w:rsid w:val="00773CDB"/>
    <w:rsid w:val="00774A97"/>
    <w:rsid w:val="00775524"/>
    <w:rsid w:val="00775796"/>
    <w:rsid w:val="0077599F"/>
    <w:rsid w:val="00775D53"/>
    <w:rsid w:val="007768AC"/>
    <w:rsid w:val="0077780A"/>
    <w:rsid w:val="007800E1"/>
    <w:rsid w:val="007805B6"/>
    <w:rsid w:val="00782153"/>
    <w:rsid w:val="00783E09"/>
    <w:rsid w:val="00786761"/>
    <w:rsid w:val="00786FB0"/>
    <w:rsid w:val="007904FD"/>
    <w:rsid w:val="00793B54"/>
    <w:rsid w:val="0079477E"/>
    <w:rsid w:val="00794E67"/>
    <w:rsid w:val="0079523E"/>
    <w:rsid w:val="00795914"/>
    <w:rsid w:val="00796499"/>
    <w:rsid w:val="00797513"/>
    <w:rsid w:val="007A1578"/>
    <w:rsid w:val="007A2B9C"/>
    <w:rsid w:val="007A36B4"/>
    <w:rsid w:val="007A3B4C"/>
    <w:rsid w:val="007A4695"/>
    <w:rsid w:val="007A6EA7"/>
    <w:rsid w:val="007A6F14"/>
    <w:rsid w:val="007B020C"/>
    <w:rsid w:val="007B0AB0"/>
    <w:rsid w:val="007B0FFB"/>
    <w:rsid w:val="007B2A80"/>
    <w:rsid w:val="007B2D48"/>
    <w:rsid w:val="007B3A5D"/>
    <w:rsid w:val="007B523A"/>
    <w:rsid w:val="007B58C4"/>
    <w:rsid w:val="007B5B6E"/>
    <w:rsid w:val="007B75A1"/>
    <w:rsid w:val="007B7DE6"/>
    <w:rsid w:val="007B7F44"/>
    <w:rsid w:val="007C13F1"/>
    <w:rsid w:val="007C17E7"/>
    <w:rsid w:val="007C4870"/>
    <w:rsid w:val="007C558D"/>
    <w:rsid w:val="007C5D33"/>
    <w:rsid w:val="007C61E6"/>
    <w:rsid w:val="007C62A4"/>
    <w:rsid w:val="007C63BB"/>
    <w:rsid w:val="007C7160"/>
    <w:rsid w:val="007C738C"/>
    <w:rsid w:val="007D006E"/>
    <w:rsid w:val="007D0C4A"/>
    <w:rsid w:val="007D149E"/>
    <w:rsid w:val="007D19BC"/>
    <w:rsid w:val="007D1B5E"/>
    <w:rsid w:val="007D56C3"/>
    <w:rsid w:val="007D5B42"/>
    <w:rsid w:val="007D62CB"/>
    <w:rsid w:val="007E000B"/>
    <w:rsid w:val="007E0B30"/>
    <w:rsid w:val="007E0D46"/>
    <w:rsid w:val="007E1247"/>
    <w:rsid w:val="007E20E5"/>
    <w:rsid w:val="007E2D5B"/>
    <w:rsid w:val="007E3070"/>
    <w:rsid w:val="007E3CD2"/>
    <w:rsid w:val="007E4A1A"/>
    <w:rsid w:val="007E6A58"/>
    <w:rsid w:val="007F066A"/>
    <w:rsid w:val="007F06FE"/>
    <w:rsid w:val="007F0FAC"/>
    <w:rsid w:val="007F14B1"/>
    <w:rsid w:val="007F19E3"/>
    <w:rsid w:val="007F27EA"/>
    <w:rsid w:val="007F27F8"/>
    <w:rsid w:val="007F3DE2"/>
    <w:rsid w:val="007F54BD"/>
    <w:rsid w:val="007F6B28"/>
    <w:rsid w:val="007F6BE6"/>
    <w:rsid w:val="007F7A59"/>
    <w:rsid w:val="008009BD"/>
    <w:rsid w:val="00800A0B"/>
    <w:rsid w:val="008014E8"/>
    <w:rsid w:val="0080163C"/>
    <w:rsid w:val="00801971"/>
    <w:rsid w:val="0080248A"/>
    <w:rsid w:val="00802873"/>
    <w:rsid w:val="00802EF9"/>
    <w:rsid w:val="00802F1E"/>
    <w:rsid w:val="00803E01"/>
    <w:rsid w:val="00803F3C"/>
    <w:rsid w:val="0080414A"/>
    <w:rsid w:val="0080455E"/>
    <w:rsid w:val="00804643"/>
    <w:rsid w:val="00804F58"/>
    <w:rsid w:val="00806662"/>
    <w:rsid w:val="00806ECB"/>
    <w:rsid w:val="00806F66"/>
    <w:rsid w:val="008073B1"/>
    <w:rsid w:val="00810D47"/>
    <w:rsid w:val="00810D93"/>
    <w:rsid w:val="0081134F"/>
    <w:rsid w:val="00812272"/>
    <w:rsid w:val="00812334"/>
    <w:rsid w:val="00812338"/>
    <w:rsid w:val="00812B48"/>
    <w:rsid w:val="00813C41"/>
    <w:rsid w:val="00814624"/>
    <w:rsid w:val="00815CD8"/>
    <w:rsid w:val="00815EDF"/>
    <w:rsid w:val="0081617E"/>
    <w:rsid w:val="00822D12"/>
    <w:rsid w:val="00823C24"/>
    <w:rsid w:val="00823E2C"/>
    <w:rsid w:val="00824112"/>
    <w:rsid w:val="008242EB"/>
    <w:rsid w:val="00824F5A"/>
    <w:rsid w:val="00826444"/>
    <w:rsid w:val="00826756"/>
    <w:rsid w:val="00826DC2"/>
    <w:rsid w:val="00830B5A"/>
    <w:rsid w:val="00830CB1"/>
    <w:rsid w:val="008315E6"/>
    <w:rsid w:val="00831AB6"/>
    <w:rsid w:val="00832571"/>
    <w:rsid w:val="00833005"/>
    <w:rsid w:val="00835F52"/>
    <w:rsid w:val="00836838"/>
    <w:rsid w:val="00836FA2"/>
    <w:rsid w:val="00836FD3"/>
    <w:rsid w:val="0084008F"/>
    <w:rsid w:val="00840D5E"/>
    <w:rsid w:val="00842066"/>
    <w:rsid w:val="008426B6"/>
    <w:rsid w:val="00843DF5"/>
    <w:rsid w:val="008441DC"/>
    <w:rsid w:val="008452BA"/>
    <w:rsid w:val="00845B4F"/>
    <w:rsid w:val="00845ED6"/>
    <w:rsid w:val="00846133"/>
    <w:rsid w:val="00846464"/>
    <w:rsid w:val="00847ED2"/>
    <w:rsid w:val="0085021E"/>
    <w:rsid w:val="00851EA7"/>
    <w:rsid w:val="008523D4"/>
    <w:rsid w:val="008559F3"/>
    <w:rsid w:val="00856008"/>
    <w:rsid w:val="0085681A"/>
    <w:rsid w:val="0085689B"/>
    <w:rsid w:val="00856B8A"/>
    <w:rsid w:val="00856CA3"/>
    <w:rsid w:val="00856DC0"/>
    <w:rsid w:val="0085768F"/>
    <w:rsid w:val="00857C3D"/>
    <w:rsid w:val="00857EDC"/>
    <w:rsid w:val="008600D8"/>
    <w:rsid w:val="00860B8A"/>
    <w:rsid w:val="00861120"/>
    <w:rsid w:val="00861ABE"/>
    <w:rsid w:val="00862807"/>
    <w:rsid w:val="00862BE4"/>
    <w:rsid w:val="008633B1"/>
    <w:rsid w:val="00864528"/>
    <w:rsid w:val="00864A40"/>
    <w:rsid w:val="00865BC1"/>
    <w:rsid w:val="008660F9"/>
    <w:rsid w:val="00866904"/>
    <w:rsid w:val="00866D5A"/>
    <w:rsid w:val="008673BA"/>
    <w:rsid w:val="00867550"/>
    <w:rsid w:val="008676CA"/>
    <w:rsid w:val="00870E31"/>
    <w:rsid w:val="00870FBC"/>
    <w:rsid w:val="00871113"/>
    <w:rsid w:val="008714F7"/>
    <w:rsid w:val="008721E5"/>
    <w:rsid w:val="00872338"/>
    <w:rsid w:val="00872F5F"/>
    <w:rsid w:val="008731B6"/>
    <w:rsid w:val="00873FB3"/>
    <w:rsid w:val="00874451"/>
    <w:rsid w:val="008747FA"/>
    <w:rsid w:val="0087496A"/>
    <w:rsid w:val="008756F7"/>
    <w:rsid w:val="00875B01"/>
    <w:rsid w:val="00875CBF"/>
    <w:rsid w:val="00877257"/>
    <w:rsid w:val="008776ED"/>
    <w:rsid w:val="00877BE8"/>
    <w:rsid w:val="00877DA0"/>
    <w:rsid w:val="008801DC"/>
    <w:rsid w:val="008807B9"/>
    <w:rsid w:val="00880854"/>
    <w:rsid w:val="008808A0"/>
    <w:rsid w:val="00881ED0"/>
    <w:rsid w:val="00883047"/>
    <w:rsid w:val="008830A0"/>
    <w:rsid w:val="008832D0"/>
    <w:rsid w:val="00883C26"/>
    <w:rsid w:val="0088404C"/>
    <w:rsid w:val="0088444A"/>
    <w:rsid w:val="00884637"/>
    <w:rsid w:val="00885A61"/>
    <w:rsid w:val="00885D17"/>
    <w:rsid w:val="00886CA8"/>
    <w:rsid w:val="008905BE"/>
    <w:rsid w:val="008907CD"/>
    <w:rsid w:val="00890BDC"/>
    <w:rsid w:val="00890EEE"/>
    <w:rsid w:val="008919D3"/>
    <w:rsid w:val="00892770"/>
    <w:rsid w:val="008929D7"/>
    <w:rsid w:val="0089316E"/>
    <w:rsid w:val="008938C5"/>
    <w:rsid w:val="00893AEA"/>
    <w:rsid w:val="00894C49"/>
    <w:rsid w:val="00895793"/>
    <w:rsid w:val="008960EC"/>
    <w:rsid w:val="00896955"/>
    <w:rsid w:val="0089784E"/>
    <w:rsid w:val="00897F59"/>
    <w:rsid w:val="008A1AAB"/>
    <w:rsid w:val="008A2238"/>
    <w:rsid w:val="008A353C"/>
    <w:rsid w:val="008A3FCB"/>
    <w:rsid w:val="008A4C03"/>
    <w:rsid w:val="008A4CF6"/>
    <w:rsid w:val="008A4EC1"/>
    <w:rsid w:val="008A5336"/>
    <w:rsid w:val="008A625C"/>
    <w:rsid w:val="008A7D1E"/>
    <w:rsid w:val="008B0BE4"/>
    <w:rsid w:val="008B1946"/>
    <w:rsid w:val="008B1F6C"/>
    <w:rsid w:val="008B30BC"/>
    <w:rsid w:val="008B335C"/>
    <w:rsid w:val="008B34C0"/>
    <w:rsid w:val="008B35D7"/>
    <w:rsid w:val="008B41D9"/>
    <w:rsid w:val="008B58D3"/>
    <w:rsid w:val="008B6870"/>
    <w:rsid w:val="008B7164"/>
    <w:rsid w:val="008B71CE"/>
    <w:rsid w:val="008B7EBC"/>
    <w:rsid w:val="008C095A"/>
    <w:rsid w:val="008C164C"/>
    <w:rsid w:val="008C1CE9"/>
    <w:rsid w:val="008C2041"/>
    <w:rsid w:val="008C2FB1"/>
    <w:rsid w:val="008C338C"/>
    <w:rsid w:val="008C37F0"/>
    <w:rsid w:val="008C4100"/>
    <w:rsid w:val="008C444D"/>
    <w:rsid w:val="008C5816"/>
    <w:rsid w:val="008C5827"/>
    <w:rsid w:val="008C5D45"/>
    <w:rsid w:val="008C72A9"/>
    <w:rsid w:val="008C7565"/>
    <w:rsid w:val="008D032A"/>
    <w:rsid w:val="008D195A"/>
    <w:rsid w:val="008D2447"/>
    <w:rsid w:val="008D28DE"/>
    <w:rsid w:val="008D3736"/>
    <w:rsid w:val="008D5C37"/>
    <w:rsid w:val="008D5C6B"/>
    <w:rsid w:val="008D748B"/>
    <w:rsid w:val="008E0210"/>
    <w:rsid w:val="008E03A5"/>
    <w:rsid w:val="008E07A5"/>
    <w:rsid w:val="008E0FE9"/>
    <w:rsid w:val="008E2072"/>
    <w:rsid w:val="008E25F6"/>
    <w:rsid w:val="008E3DE9"/>
    <w:rsid w:val="008E3EB8"/>
    <w:rsid w:val="008E4CBF"/>
    <w:rsid w:val="008E4E66"/>
    <w:rsid w:val="008E5969"/>
    <w:rsid w:val="008E623C"/>
    <w:rsid w:val="008E647B"/>
    <w:rsid w:val="008E658D"/>
    <w:rsid w:val="008E6783"/>
    <w:rsid w:val="008E67FB"/>
    <w:rsid w:val="008E6BA1"/>
    <w:rsid w:val="008F02C6"/>
    <w:rsid w:val="008F0963"/>
    <w:rsid w:val="008F1CF9"/>
    <w:rsid w:val="008F2A7A"/>
    <w:rsid w:val="008F2D62"/>
    <w:rsid w:val="008F48DB"/>
    <w:rsid w:val="008F4D64"/>
    <w:rsid w:val="008F52CC"/>
    <w:rsid w:val="008F589F"/>
    <w:rsid w:val="008F5CA9"/>
    <w:rsid w:val="008F612C"/>
    <w:rsid w:val="00900149"/>
    <w:rsid w:val="009020A8"/>
    <w:rsid w:val="00902106"/>
    <w:rsid w:val="00903D59"/>
    <w:rsid w:val="00903F4D"/>
    <w:rsid w:val="00905064"/>
    <w:rsid w:val="0090555C"/>
    <w:rsid w:val="00905DFB"/>
    <w:rsid w:val="00906412"/>
    <w:rsid w:val="009066CE"/>
    <w:rsid w:val="009102A8"/>
    <w:rsid w:val="00910540"/>
    <w:rsid w:val="009107ED"/>
    <w:rsid w:val="00910AD6"/>
    <w:rsid w:val="009113E9"/>
    <w:rsid w:val="009138BF"/>
    <w:rsid w:val="00913964"/>
    <w:rsid w:val="009141FB"/>
    <w:rsid w:val="00914981"/>
    <w:rsid w:val="00914C2B"/>
    <w:rsid w:val="00915054"/>
    <w:rsid w:val="00915B46"/>
    <w:rsid w:val="00916833"/>
    <w:rsid w:val="00916F47"/>
    <w:rsid w:val="00917BB3"/>
    <w:rsid w:val="00921FDC"/>
    <w:rsid w:val="00922B38"/>
    <w:rsid w:val="00922B3D"/>
    <w:rsid w:val="0092408C"/>
    <w:rsid w:val="009241ED"/>
    <w:rsid w:val="00925AE1"/>
    <w:rsid w:val="00925C5F"/>
    <w:rsid w:val="009263E6"/>
    <w:rsid w:val="00926F16"/>
    <w:rsid w:val="00930A39"/>
    <w:rsid w:val="00930D1E"/>
    <w:rsid w:val="0093152A"/>
    <w:rsid w:val="0093227F"/>
    <w:rsid w:val="00932E91"/>
    <w:rsid w:val="009348F9"/>
    <w:rsid w:val="00934FA0"/>
    <w:rsid w:val="00936624"/>
    <w:rsid w:val="0093679E"/>
    <w:rsid w:val="0093797B"/>
    <w:rsid w:val="009403AD"/>
    <w:rsid w:val="00941947"/>
    <w:rsid w:val="00942B0C"/>
    <w:rsid w:val="00942F88"/>
    <w:rsid w:val="0094308A"/>
    <w:rsid w:val="009435DC"/>
    <w:rsid w:val="00944285"/>
    <w:rsid w:val="00944679"/>
    <w:rsid w:val="00944FA0"/>
    <w:rsid w:val="0094511B"/>
    <w:rsid w:val="00945AF1"/>
    <w:rsid w:val="00945B9D"/>
    <w:rsid w:val="00947550"/>
    <w:rsid w:val="00947C05"/>
    <w:rsid w:val="00951918"/>
    <w:rsid w:val="009526DB"/>
    <w:rsid w:val="009528D4"/>
    <w:rsid w:val="00953B3B"/>
    <w:rsid w:val="00953C44"/>
    <w:rsid w:val="00954F2C"/>
    <w:rsid w:val="00954F3B"/>
    <w:rsid w:val="00955140"/>
    <w:rsid w:val="00955288"/>
    <w:rsid w:val="009552D6"/>
    <w:rsid w:val="009559EB"/>
    <w:rsid w:val="009560E5"/>
    <w:rsid w:val="00957091"/>
    <w:rsid w:val="00957BF6"/>
    <w:rsid w:val="00957FD4"/>
    <w:rsid w:val="009604E3"/>
    <w:rsid w:val="00960D81"/>
    <w:rsid w:val="009610AF"/>
    <w:rsid w:val="00962B3C"/>
    <w:rsid w:val="0096338A"/>
    <w:rsid w:val="00963AE9"/>
    <w:rsid w:val="00963FFC"/>
    <w:rsid w:val="00965DA8"/>
    <w:rsid w:val="00966608"/>
    <w:rsid w:val="009667C1"/>
    <w:rsid w:val="00966971"/>
    <w:rsid w:val="00967D4B"/>
    <w:rsid w:val="0097042E"/>
    <w:rsid w:val="00971A6E"/>
    <w:rsid w:val="009723D5"/>
    <w:rsid w:val="0097256C"/>
    <w:rsid w:val="009739C8"/>
    <w:rsid w:val="00973BC2"/>
    <w:rsid w:val="009764A0"/>
    <w:rsid w:val="009811F1"/>
    <w:rsid w:val="00981CA6"/>
    <w:rsid w:val="00981E48"/>
    <w:rsid w:val="00982157"/>
    <w:rsid w:val="00982365"/>
    <w:rsid w:val="0098394B"/>
    <w:rsid w:val="00983A0B"/>
    <w:rsid w:val="00984805"/>
    <w:rsid w:val="0098598E"/>
    <w:rsid w:val="00985CA4"/>
    <w:rsid w:val="009860CE"/>
    <w:rsid w:val="00986967"/>
    <w:rsid w:val="009877ED"/>
    <w:rsid w:val="00987D54"/>
    <w:rsid w:val="009923F9"/>
    <w:rsid w:val="009924EE"/>
    <w:rsid w:val="00992D03"/>
    <w:rsid w:val="0099307C"/>
    <w:rsid w:val="0099399A"/>
    <w:rsid w:val="009941FD"/>
    <w:rsid w:val="0099431C"/>
    <w:rsid w:val="0099433B"/>
    <w:rsid w:val="00995073"/>
    <w:rsid w:val="00995C6E"/>
    <w:rsid w:val="0099679C"/>
    <w:rsid w:val="00997188"/>
    <w:rsid w:val="009A04B2"/>
    <w:rsid w:val="009A0B7F"/>
    <w:rsid w:val="009A0DB1"/>
    <w:rsid w:val="009A1E51"/>
    <w:rsid w:val="009A25CD"/>
    <w:rsid w:val="009A28A7"/>
    <w:rsid w:val="009A36D6"/>
    <w:rsid w:val="009A4FAB"/>
    <w:rsid w:val="009A77B3"/>
    <w:rsid w:val="009B1086"/>
    <w:rsid w:val="009B1280"/>
    <w:rsid w:val="009B2693"/>
    <w:rsid w:val="009B31E9"/>
    <w:rsid w:val="009B3D61"/>
    <w:rsid w:val="009B3D9A"/>
    <w:rsid w:val="009B4237"/>
    <w:rsid w:val="009B6981"/>
    <w:rsid w:val="009B6C90"/>
    <w:rsid w:val="009C0DCC"/>
    <w:rsid w:val="009C25C5"/>
    <w:rsid w:val="009C2DB5"/>
    <w:rsid w:val="009C3C4B"/>
    <w:rsid w:val="009C4872"/>
    <w:rsid w:val="009C4882"/>
    <w:rsid w:val="009C5B0E"/>
    <w:rsid w:val="009C7498"/>
    <w:rsid w:val="009C7FE7"/>
    <w:rsid w:val="009D0798"/>
    <w:rsid w:val="009D2C86"/>
    <w:rsid w:val="009D35DB"/>
    <w:rsid w:val="009D4016"/>
    <w:rsid w:val="009D43DD"/>
    <w:rsid w:val="009D4A8E"/>
    <w:rsid w:val="009D4CB2"/>
    <w:rsid w:val="009D5722"/>
    <w:rsid w:val="009D5F98"/>
    <w:rsid w:val="009D64B9"/>
    <w:rsid w:val="009D6895"/>
    <w:rsid w:val="009D68A3"/>
    <w:rsid w:val="009D6F21"/>
    <w:rsid w:val="009E1694"/>
    <w:rsid w:val="009E18C2"/>
    <w:rsid w:val="009E2287"/>
    <w:rsid w:val="009E2AE5"/>
    <w:rsid w:val="009E2EEF"/>
    <w:rsid w:val="009E4AFC"/>
    <w:rsid w:val="009E4D16"/>
    <w:rsid w:val="009E6007"/>
    <w:rsid w:val="009E6CD6"/>
    <w:rsid w:val="009E6FBE"/>
    <w:rsid w:val="009E7CF1"/>
    <w:rsid w:val="009F049B"/>
    <w:rsid w:val="009F10E4"/>
    <w:rsid w:val="009F2BE4"/>
    <w:rsid w:val="009F2F5A"/>
    <w:rsid w:val="009F31B4"/>
    <w:rsid w:val="009F5399"/>
    <w:rsid w:val="009F5E9D"/>
    <w:rsid w:val="009F61F3"/>
    <w:rsid w:val="009F63A2"/>
    <w:rsid w:val="00A00BE5"/>
    <w:rsid w:val="00A01609"/>
    <w:rsid w:val="00A01C02"/>
    <w:rsid w:val="00A01EEB"/>
    <w:rsid w:val="00A0217E"/>
    <w:rsid w:val="00A02CB2"/>
    <w:rsid w:val="00A03434"/>
    <w:rsid w:val="00A03EC9"/>
    <w:rsid w:val="00A04145"/>
    <w:rsid w:val="00A04AF7"/>
    <w:rsid w:val="00A055DA"/>
    <w:rsid w:val="00A06241"/>
    <w:rsid w:val="00A06FB3"/>
    <w:rsid w:val="00A07C72"/>
    <w:rsid w:val="00A1016A"/>
    <w:rsid w:val="00A10577"/>
    <w:rsid w:val="00A119B4"/>
    <w:rsid w:val="00A11D63"/>
    <w:rsid w:val="00A1242B"/>
    <w:rsid w:val="00A143DC"/>
    <w:rsid w:val="00A16FC5"/>
    <w:rsid w:val="00A170A2"/>
    <w:rsid w:val="00A217F0"/>
    <w:rsid w:val="00A22480"/>
    <w:rsid w:val="00A22717"/>
    <w:rsid w:val="00A22AD7"/>
    <w:rsid w:val="00A234B6"/>
    <w:rsid w:val="00A243FB"/>
    <w:rsid w:val="00A25952"/>
    <w:rsid w:val="00A2629A"/>
    <w:rsid w:val="00A31706"/>
    <w:rsid w:val="00A31942"/>
    <w:rsid w:val="00A34C74"/>
    <w:rsid w:val="00A3615F"/>
    <w:rsid w:val="00A36AF4"/>
    <w:rsid w:val="00A36BA9"/>
    <w:rsid w:val="00A40391"/>
    <w:rsid w:val="00A40AC3"/>
    <w:rsid w:val="00A4123E"/>
    <w:rsid w:val="00A4205B"/>
    <w:rsid w:val="00A43057"/>
    <w:rsid w:val="00A44059"/>
    <w:rsid w:val="00A44739"/>
    <w:rsid w:val="00A44B1D"/>
    <w:rsid w:val="00A45778"/>
    <w:rsid w:val="00A47387"/>
    <w:rsid w:val="00A47DB8"/>
    <w:rsid w:val="00A50300"/>
    <w:rsid w:val="00A50790"/>
    <w:rsid w:val="00A5102A"/>
    <w:rsid w:val="00A51229"/>
    <w:rsid w:val="00A51765"/>
    <w:rsid w:val="00A52077"/>
    <w:rsid w:val="00A52EB9"/>
    <w:rsid w:val="00A534B8"/>
    <w:rsid w:val="00A54063"/>
    <w:rsid w:val="00A5409F"/>
    <w:rsid w:val="00A54D61"/>
    <w:rsid w:val="00A56811"/>
    <w:rsid w:val="00A56D46"/>
    <w:rsid w:val="00A57460"/>
    <w:rsid w:val="00A57FD0"/>
    <w:rsid w:val="00A607A6"/>
    <w:rsid w:val="00A6209B"/>
    <w:rsid w:val="00A62436"/>
    <w:rsid w:val="00A63054"/>
    <w:rsid w:val="00A635D4"/>
    <w:rsid w:val="00A6457B"/>
    <w:rsid w:val="00A6556F"/>
    <w:rsid w:val="00A668E2"/>
    <w:rsid w:val="00A6693C"/>
    <w:rsid w:val="00A66C37"/>
    <w:rsid w:val="00A67643"/>
    <w:rsid w:val="00A70725"/>
    <w:rsid w:val="00A70A30"/>
    <w:rsid w:val="00A710B2"/>
    <w:rsid w:val="00A716AF"/>
    <w:rsid w:val="00A71B12"/>
    <w:rsid w:val="00A72CD5"/>
    <w:rsid w:val="00A73215"/>
    <w:rsid w:val="00A73CD1"/>
    <w:rsid w:val="00A7461B"/>
    <w:rsid w:val="00A74799"/>
    <w:rsid w:val="00A74A54"/>
    <w:rsid w:val="00A74AB7"/>
    <w:rsid w:val="00A754FC"/>
    <w:rsid w:val="00A757F2"/>
    <w:rsid w:val="00A76FB9"/>
    <w:rsid w:val="00A772A5"/>
    <w:rsid w:val="00A80076"/>
    <w:rsid w:val="00A81041"/>
    <w:rsid w:val="00A8164D"/>
    <w:rsid w:val="00A82DF2"/>
    <w:rsid w:val="00A835B7"/>
    <w:rsid w:val="00A839D6"/>
    <w:rsid w:val="00A83D41"/>
    <w:rsid w:val="00A8525F"/>
    <w:rsid w:val="00A859EB"/>
    <w:rsid w:val="00A860FE"/>
    <w:rsid w:val="00A873E9"/>
    <w:rsid w:val="00A8752F"/>
    <w:rsid w:val="00A9004C"/>
    <w:rsid w:val="00A91BD5"/>
    <w:rsid w:val="00A92AA3"/>
    <w:rsid w:val="00A94BEC"/>
    <w:rsid w:val="00A94CB9"/>
    <w:rsid w:val="00A97718"/>
    <w:rsid w:val="00AA38CC"/>
    <w:rsid w:val="00AA3CAB"/>
    <w:rsid w:val="00AA3DAE"/>
    <w:rsid w:val="00AA3E65"/>
    <w:rsid w:val="00AA4305"/>
    <w:rsid w:val="00AA474F"/>
    <w:rsid w:val="00AA4DEC"/>
    <w:rsid w:val="00AA50A3"/>
    <w:rsid w:val="00AA55AB"/>
    <w:rsid w:val="00AA5F95"/>
    <w:rsid w:val="00AA6F28"/>
    <w:rsid w:val="00AB099B"/>
    <w:rsid w:val="00AB1A7F"/>
    <w:rsid w:val="00AB1E26"/>
    <w:rsid w:val="00AB2443"/>
    <w:rsid w:val="00AB2EE6"/>
    <w:rsid w:val="00AB3116"/>
    <w:rsid w:val="00AB463F"/>
    <w:rsid w:val="00AB4E3B"/>
    <w:rsid w:val="00AB5A10"/>
    <w:rsid w:val="00AB5F89"/>
    <w:rsid w:val="00AB5F8C"/>
    <w:rsid w:val="00AB611D"/>
    <w:rsid w:val="00AB6786"/>
    <w:rsid w:val="00AB685B"/>
    <w:rsid w:val="00AB6E3F"/>
    <w:rsid w:val="00AB6F9A"/>
    <w:rsid w:val="00AB74C6"/>
    <w:rsid w:val="00AC0CE4"/>
    <w:rsid w:val="00AC0D69"/>
    <w:rsid w:val="00AC21ED"/>
    <w:rsid w:val="00AC23E7"/>
    <w:rsid w:val="00AC2612"/>
    <w:rsid w:val="00AC433B"/>
    <w:rsid w:val="00AC4AD6"/>
    <w:rsid w:val="00AC4E94"/>
    <w:rsid w:val="00AC5329"/>
    <w:rsid w:val="00AC57EB"/>
    <w:rsid w:val="00AD0287"/>
    <w:rsid w:val="00AD1800"/>
    <w:rsid w:val="00AD2BBD"/>
    <w:rsid w:val="00AD2F48"/>
    <w:rsid w:val="00AD423F"/>
    <w:rsid w:val="00AD447D"/>
    <w:rsid w:val="00AD4957"/>
    <w:rsid w:val="00AD729A"/>
    <w:rsid w:val="00AE030A"/>
    <w:rsid w:val="00AE06F4"/>
    <w:rsid w:val="00AE3297"/>
    <w:rsid w:val="00AE4760"/>
    <w:rsid w:val="00AE542E"/>
    <w:rsid w:val="00AE5710"/>
    <w:rsid w:val="00AE57CE"/>
    <w:rsid w:val="00AE5A17"/>
    <w:rsid w:val="00AE5D19"/>
    <w:rsid w:val="00AE5E73"/>
    <w:rsid w:val="00AE638F"/>
    <w:rsid w:val="00AE698E"/>
    <w:rsid w:val="00AE718F"/>
    <w:rsid w:val="00AE73E9"/>
    <w:rsid w:val="00AF27BA"/>
    <w:rsid w:val="00AF628C"/>
    <w:rsid w:val="00B00FC5"/>
    <w:rsid w:val="00B01918"/>
    <w:rsid w:val="00B03592"/>
    <w:rsid w:val="00B03B1E"/>
    <w:rsid w:val="00B03CCC"/>
    <w:rsid w:val="00B05292"/>
    <w:rsid w:val="00B05367"/>
    <w:rsid w:val="00B06664"/>
    <w:rsid w:val="00B10130"/>
    <w:rsid w:val="00B101BB"/>
    <w:rsid w:val="00B10B81"/>
    <w:rsid w:val="00B10FB4"/>
    <w:rsid w:val="00B126F6"/>
    <w:rsid w:val="00B14F0D"/>
    <w:rsid w:val="00B1690D"/>
    <w:rsid w:val="00B16C86"/>
    <w:rsid w:val="00B16D11"/>
    <w:rsid w:val="00B177E4"/>
    <w:rsid w:val="00B177F8"/>
    <w:rsid w:val="00B17E70"/>
    <w:rsid w:val="00B2036D"/>
    <w:rsid w:val="00B20955"/>
    <w:rsid w:val="00B20AF1"/>
    <w:rsid w:val="00B2142B"/>
    <w:rsid w:val="00B222FB"/>
    <w:rsid w:val="00B22945"/>
    <w:rsid w:val="00B243EE"/>
    <w:rsid w:val="00B246D4"/>
    <w:rsid w:val="00B24A92"/>
    <w:rsid w:val="00B24E27"/>
    <w:rsid w:val="00B250B9"/>
    <w:rsid w:val="00B2517C"/>
    <w:rsid w:val="00B259D5"/>
    <w:rsid w:val="00B25B57"/>
    <w:rsid w:val="00B265E2"/>
    <w:rsid w:val="00B266FD"/>
    <w:rsid w:val="00B26C50"/>
    <w:rsid w:val="00B30038"/>
    <w:rsid w:val="00B301C6"/>
    <w:rsid w:val="00B3027D"/>
    <w:rsid w:val="00B30A2A"/>
    <w:rsid w:val="00B32448"/>
    <w:rsid w:val="00B325F2"/>
    <w:rsid w:val="00B33A0E"/>
    <w:rsid w:val="00B34793"/>
    <w:rsid w:val="00B360DB"/>
    <w:rsid w:val="00B3663B"/>
    <w:rsid w:val="00B36AA8"/>
    <w:rsid w:val="00B36C68"/>
    <w:rsid w:val="00B4032D"/>
    <w:rsid w:val="00B4059D"/>
    <w:rsid w:val="00B419C3"/>
    <w:rsid w:val="00B41A49"/>
    <w:rsid w:val="00B42E51"/>
    <w:rsid w:val="00B42F2B"/>
    <w:rsid w:val="00B4393E"/>
    <w:rsid w:val="00B43B33"/>
    <w:rsid w:val="00B4457A"/>
    <w:rsid w:val="00B46033"/>
    <w:rsid w:val="00B46E3C"/>
    <w:rsid w:val="00B502A2"/>
    <w:rsid w:val="00B515A3"/>
    <w:rsid w:val="00B52840"/>
    <w:rsid w:val="00B52D80"/>
    <w:rsid w:val="00B531AE"/>
    <w:rsid w:val="00B53FCE"/>
    <w:rsid w:val="00B541A3"/>
    <w:rsid w:val="00B54406"/>
    <w:rsid w:val="00B54E59"/>
    <w:rsid w:val="00B5608C"/>
    <w:rsid w:val="00B56BFE"/>
    <w:rsid w:val="00B57D39"/>
    <w:rsid w:val="00B60788"/>
    <w:rsid w:val="00B61410"/>
    <w:rsid w:val="00B615A4"/>
    <w:rsid w:val="00B6280B"/>
    <w:rsid w:val="00B63AAB"/>
    <w:rsid w:val="00B63D5C"/>
    <w:rsid w:val="00B65452"/>
    <w:rsid w:val="00B65608"/>
    <w:rsid w:val="00B656BE"/>
    <w:rsid w:val="00B67122"/>
    <w:rsid w:val="00B6716A"/>
    <w:rsid w:val="00B70280"/>
    <w:rsid w:val="00B727CB"/>
    <w:rsid w:val="00B72931"/>
    <w:rsid w:val="00B73813"/>
    <w:rsid w:val="00B74F30"/>
    <w:rsid w:val="00B750EE"/>
    <w:rsid w:val="00B760E0"/>
    <w:rsid w:val="00B76867"/>
    <w:rsid w:val="00B76C17"/>
    <w:rsid w:val="00B7773B"/>
    <w:rsid w:val="00B77D51"/>
    <w:rsid w:val="00B80AAD"/>
    <w:rsid w:val="00B80ADE"/>
    <w:rsid w:val="00B80AFE"/>
    <w:rsid w:val="00B81361"/>
    <w:rsid w:val="00B816F5"/>
    <w:rsid w:val="00B83139"/>
    <w:rsid w:val="00B84433"/>
    <w:rsid w:val="00B862DC"/>
    <w:rsid w:val="00B868BA"/>
    <w:rsid w:val="00B90C6D"/>
    <w:rsid w:val="00B91654"/>
    <w:rsid w:val="00B919D2"/>
    <w:rsid w:val="00B9211A"/>
    <w:rsid w:val="00B9298D"/>
    <w:rsid w:val="00B9322D"/>
    <w:rsid w:val="00B9364E"/>
    <w:rsid w:val="00B93B86"/>
    <w:rsid w:val="00B93FC1"/>
    <w:rsid w:val="00B95227"/>
    <w:rsid w:val="00B95DA8"/>
    <w:rsid w:val="00B96141"/>
    <w:rsid w:val="00B9645A"/>
    <w:rsid w:val="00B97B02"/>
    <w:rsid w:val="00BA05A4"/>
    <w:rsid w:val="00BA05D6"/>
    <w:rsid w:val="00BA0CAC"/>
    <w:rsid w:val="00BA1167"/>
    <w:rsid w:val="00BA2C55"/>
    <w:rsid w:val="00BA39B8"/>
    <w:rsid w:val="00BA515D"/>
    <w:rsid w:val="00BA5AFF"/>
    <w:rsid w:val="00BA6409"/>
    <w:rsid w:val="00BA7230"/>
    <w:rsid w:val="00BA7AAB"/>
    <w:rsid w:val="00BB0286"/>
    <w:rsid w:val="00BB0B5A"/>
    <w:rsid w:val="00BB1A9B"/>
    <w:rsid w:val="00BB2083"/>
    <w:rsid w:val="00BB275F"/>
    <w:rsid w:val="00BB2B1A"/>
    <w:rsid w:val="00BB3164"/>
    <w:rsid w:val="00BB3E68"/>
    <w:rsid w:val="00BB4FBA"/>
    <w:rsid w:val="00BB5ABB"/>
    <w:rsid w:val="00BB6C58"/>
    <w:rsid w:val="00BC1208"/>
    <w:rsid w:val="00BC14D8"/>
    <w:rsid w:val="00BC1BA6"/>
    <w:rsid w:val="00BC1D8B"/>
    <w:rsid w:val="00BC24E5"/>
    <w:rsid w:val="00BC3AB8"/>
    <w:rsid w:val="00BC41B3"/>
    <w:rsid w:val="00BC4351"/>
    <w:rsid w:val="00BC4407"/>
    <w:rsid w:val="00BC4E28"/>
    <w:rsid w:val="00BC5E6A"/>
    <w:rsid w:val="00BC6CD2"/>
    <w:rsid w:val="00BC7561"/>
    <w:rsid w:val="00BC79C1"/>
    <w:rsid w:val="00BC7C1F"/>
    <w:rsid w:val="00BD1578"/>
    <w:rsid w:val="00BD1A24"/>
    <w:rsid w:val="00BD2FF0"/>
    <w:rsid w:val="00BD465A"/>
    <w:rsid w:val="00BD5563"/>
    <w:rsid w:val="00BD5D3F"/>
    <w:rsid w:val="00BD6CB7"/>
    <w:rsid w:val="00BD6D81"/>
    <w:rsid w:val="00BD73DD"/>
    <w:rsid w:val="00BE3010"/>
    <w:rsid w:val="00BE5AA5"/>
    <w:rsid w:val="00BE6B5D"/>
    <w:rsid w:val="00BE6DDB"/>
    <w:rsid w:val="00BE71F8"/>
    <w:rsid w:val="00BE76DD"/>
    <w:rsid w:val="00BE77FD"/>
    <w:rsid w:val="00BE7F67"/>
    <w:rsid w:val="00BF0442"/>
    <w:rsid w:val="00BF04A3"/>
    <w:rsid w:val="00BF10B1"/>
    <w:rsid w:val="00BF2465"/>
    <w:rsid w:val="00BF2788"/>
    <w:rsid w:val="00BF2977"/>
    <w:rsid w:val="00BF35D4"/>
    <w:rsid w:val="00BF3FD8"/>
    <w:rsid w:val="00BF58E0"/>
    <w:rsid w:val="00BF653C"/>
    <w:rsid w:val="00BF732E"/>
    <w:rsid w:val="00C01722"/>
    <w:rsid w:val="00C019F3"/>
    <w:rsid w:val="00C036C7"/>
    <w:rsid w:val="00C04E7E"/>
    <w:rsid w:val="00C05B0A"/>
    <w:rsid w:val="00C06B91"/>
    <w:rsid w:val="00C07EF5"/>
    <w:rsid w:val="00C10F25"/>
    <w:rsid w:val="00C12378"/>
    <w:rsid w:val="00C12EB7"/>
    <w:rsid w:val="00C12F4C"/>
    <w:rsid w:val="00C13779"/>
    <w:rsid w:val="00C14BE8"/>
    <w:rsid w:val="00C15E93"/>
    <w:rsid w:val="00C16C6A"/>
    <w:rsid w:val="00C20E3C"/>
    <w:rsid w:val="00C2168A"/>
    <w:rsid w:val="00C21BE4"/>
    <w:rsid w:val="00C2316A"/>
    <w:rsid w:val="00C23581"/>
    <w:rsid w:val="00C23582"/>
    <w:rsid w:val="00C23733"/>
    <w:rsid w:val="00C23847"/>
    <w:rsid w:val="00C24BDA"/>
    <w:rsid w:val="00C24D95"/>
    <w:rsid w:val="00C276ED"/>
    <w:rsid w:val="00C3024D"/>
    <w:rsid w:val="00C31305"/>
    <w:rsid w:val="00C3164D"/>
    <w:rsid w:val="00C319E1"/>
    <w:rsid w:val="00C325B8"/>
    <w:rsid w:val="00C32CED"/>
    <w:rsid w:val="00C3393C"/>
    <w:rsid w:val="00C34512"/>
    <w:rsid w:val="00C34B49"/>
    <w:rsid w:val="00C36DEF"/>
    <w:rsid w:val="00C36F2C"/>
    <w:rsid w:val="00C37CB4"/>
    <w:rsid w:val="00C37FF3"/>
    <w:rsid w:val="00C40659"/>
    <w:rsid w:val="00C41B0A"/>
    <w:rsid w:val="00C42221"/>
    <w:rsid w:val="00C43650"/>
    <w:rsid w:val="00C436AB"/>
    <w:rsid w:val="00C438A3"/>
    <w:rsid w:val="00C43DDF"/>
    <w:rsid w:val="00C43F7A"/>
    <w:rsid w:val="00C44961"/>
    <w:rsid w:val="00C454E6"/>
    <w:rsid w:val="00C46285"/>
    <w:rsid w:val="00C465FF"/>
    <w:rsid w:val="00C466B9"/>
    <w:rsid w:val="00C47312"/>
    <w:rsid w:val="00C50301"/>
    <w:rsid w:val="00C505CB"/>
    <w:rsid w:val="00C50FBA"/>
    <w:rsid w:val="00C51D64"/>
    <w:rsid w:val="00C52B70"/>
    <w:rsid w:val="00C53175"/>
    <w:rsid w:val="00C53CC0"/>
    <w:rsid w:val="00C548D1"/>
    <w:rsid w:val="00C55A12"/>
    <w:rsid w:val="00C55B7A"/>
    <w:rsid w:val="00C57DC5"/>
    <w:rsid w:val="00C603F0"/>
    <w:rsid w:val="00C60EE0"/>
    <w:rsid w:val="00C61088"/>
    <w:rsid w:val="00C61202"/>
    <w:rsid w:val="00C614C5"/>
    <w:rsid w:val="00C61D6C"/>
    <w:rsid w:val="00C62B29"/>
    <w:rsid w:val="00C63436"/>
    <w:rsid w:val="00C64B56"/>
    <w:rsid w:val="00C65E1A"/>
    <w:rsid w:val="00C664FC"/>
    <w:rsid w:val="00C66FC3"/>
    <w:rsid w:val="00C678BB"/>
    <w:rsid w:val="00C678E4"/>
    <w:rsid w:val="00C70A24"/>
    <w:rsid w:val="00C70C44"/>
    <w:rsid w:val="00C70ED3"/>
    <w:rsid w:val="00C725E6"/>
    <w:rsid w:val="00C7314F"/>
    <w:rsid w:val="00C73A5D"/>
    <w:rsid w:val="00C73B77"/>
    <w:rsid w:val="00C74255"/>
    <w:rsid w:val="00C74D27"/>
    <w:rsid w:val="00C75122"/>
    <w:rsid w:val="00C751B7"/>
    <w:rsid w:val="00C7532F"/>
    <w:rsid w:val="00C75F5C"/>
    <w:rsid w:val="00C76600"/>
    <w:rsid w:val="00C77681"/>
    <w:rsid w:val="00C778B7"/>
    <w:rsid w:val="00C8063D"/>
    <w:rsid w:val="00C8246F"/>
    <w:rsid w:val="00C825C8"/>
    <w:rsid w:val="00C82AB4"/>
    <w:rsid w:val="00C82B31"/>
    <w:rsid w:val="00C82E5A"/>
    <w:rsid w:val="00C84DB5"/>
    <w:rsid w:val="00C853F4"/>
    <w:rsid w:val="00C85974"/>
    <w:rsid w:val="00C85DE5"/>
    <w:rsid w:val="00C87615"/>
    <w:rsid w:val="00C904FC"/>
    <w:rsid w:val="00C90D80"/>
    <w:rsid w:val="00C91B35"/>
    <w:rsid w:val="00C91F93"/>
    <w:rsid w:val="00C922CC"/>
    <w:rsid w:val="00C92FDF"/>
    <w:rsid w:val="00C93D03"/>
    <w:rsid w:val="00C94F06"/>
    <w:rsid w:val="00C952A0"/>
    <w:rsid w:val="00C96466"/>
    <w:rsid w:val="00C969BF"/>
    <w:rsid w:val="00CA0226"/>
    <w:rsid w:val="00CA107D"/>
    <w:rsid w:val="00CA283F"/>
    <w:rsid w:val="00CA290D"/>
    <w:rsid w:val="00CA29C7"/>
    <w:rsid w:val="00CA3D7B"/>
    <w:rsid w:val="00CA3EB0"/>
    <w:rsid w:val="00CA4494"/>
    <w:rsid w:val="00CA4BAA"/>
    <w:rsid w:val="00CA5DC1"/>
    <w:rsid w:val="00CA5E83"/>
    <w:rsid w:val="00CA66B9"/>
    <w:rsid w:val="00CA682B"/>
    <w:rsid w:val="00CA6AF1"/>
    <w:rsid w:val="00CB0D01"/>
    <w:rsid w:val="00CB14FB"/>
    <w:rsid w:val="00CB2145"/>
    <w:rsid w:val="00CB22B8"/>
    <w:rsid w:val="00CB3EF6"/>
    <w:rsid w:val="00CB4CB2"/>
    <w:rsid w:val="00CB5055"/>
    <w:rsid w:val="00CB5B96"/>
    <w:rsid w:val="00CB66B0"/>
    <w:rsid w:val="00CC0264"/>
    <w:rsid w:val="00CC0946"/>
    <w:rsid w:val="00CC0FB8"/>
    <w:rsid w:val="00CC1604"/>
    <w:rsid w:val="00CC1EB4"/>
    <w:rsid w:val="00CC2087"/>
    <w:rsid w:val="00CC23D2"/>
    <w:rsid w:val="00CC243C"/>
    <w:rsid w:val="00CC2A35"/>
    <w:rsid w:val="00CC4667"/>
    <w:rsid w:val="00CC4E2B"/>
    <w:rsid w:val="00CC60FB"/>
    <w:rsid w:val="00CC6716"/>
    <w:rsid w:val="00CC6993"/>
    <w:rsid w:val="00CC6D9B"/>
    <w:rsid w:val="00CC7060"/>
    <w:rsid w:val="00CC7D55"/>
    <w:rsid w:val="00CD1B03"/>
    <w:rsid w:val="00CD2F68"/>
    <w:rsid w:val="00CD4798"/>
    <w:rsid w:val="00CD49B3"/>
    <w:rsid w:val="00CD5C9F"/>
    <w:rsid w:val="00CD5E14"/>
    <w:rsid w:val="00CD5F51"/>
    <w:rsid w:val="00CD6723"/>
    <w:rsid w:val="00CD703A"/>
    <w:rsid w:val="00CD708B"/>
    <w:rsid w:val="00CD7E65"/>
    <w:rsid w:val="00CE1A52"/>
    <w:rsid w:val="00CE23AE"/>
    <w:rsid w:val="00CE26C7"/>
    <w:rsid w:val="00CE30EF"/>
    <w:rsid w:val="00CE3D35"/>
    <w:rsid w:val="00CE4E80"/>
    <w:rsid w:val="00CE4F52"/>
    <w:rsid w:val="00CE558A"/>
    <w:rsid w:val="00CE57C0"/>
    <w:rsid w:val="00CE5809"/>
    <w:rsid w:val="00CE5951"/>
    <w:rsid w:val="00CE6AB5"/>
    <w:rsid w:val="00CE733A"/>
    <w:rsid w:val="00CE7684"/>
    <w:rsid w:val="00CF05AF"/>
    <w:rsid w:val="00CF278F"/>
    <w:rsid w:val="00CF2D56"/>
    <w:rsid w:val="00CF3039"/>
    <w:rsid w:val="00CF3B77"/>
    <w:rsid w:val="00CF4528"/>
    <w:rsid w:val="00CF5E18"/>
    <w:rsid w:val="00CF65E6"/>
    <w:rsid w:val="00CF6924"/>
    <w:rsid w:val="00CF73E9"/>
    <w:rsid w:val="00D00503"/>
    <w:rsid w:val="00D00912"/>
    <w:rsid w:val="00D02729"/>
    <w:rsid w:val="00D04161"/>
    <w:rsid w:val="00D0652D"/>
    <w:rsid w:val="00D06AA4"/>
    <w:rsid w:val="00D07C70"/>
    <w:rsid w:val="00D07EAE"/>
    <w:rsid w:val="00D10354"/>
    <w:rsid w:val="00D103BD"/>
    <w:rsid w:val="00D1230C"/>
    <w:rsid w:val="00D1239C"/>
    <w:rsid w:val="00D136E3"/>
    <w:rsid w:val="00D14573"/>
    <w:rsid w:val="00D15928"/>
    <w:rsid w:val="00D15A52"/>
    <w:rsid w:val="00D163B1"/>
    <w:rsid w:val="00D175C3"/>
    <w:rsid w:val="00D20087"/>
    <w:rsid w:val="00D20D05"/>
    <w:rsid w:val="00D20D41"/>
    <w:rsid w:val="00D21D7E"/>
    <w:rsid w:val="00D2403C"/>
    <w:rsid w:val="00D2440E"/>
    <w:rsid w:val="00D24706"/>
    <w:rsid w:val="00D24DF6"/>
    <w:rsid w:val="00D2549A"/>
    <w:rsid w:val="00D26176"/>
    <w:rsid w:val="00D27FCD"/>
    <w:rsid w:val="00D30685"/>
    <w:rsid w:val="00D3074B"/>
    <w:rsid w:val="00D31626"/>
    <w:rsid w:val="00D31DC5"/>
    <w:rsid w:val="00D31E35"/>
    <w:rsid w:val="00D3245C"/>
    <w:rsid w:val="00D34CFC"/>
    <w:rsid w:val="00D3510A"/>
    <w:rsid w:val="00D353D3"/>
    <w:rsid w:val="00D3577D"/>
    <w:rsid w:val="00D35DE0"/>
    <w:rsid w:val="00D3611A"/>
    <w:rsid w:val="00D36BF4"/>
    <w:rsid w:val="00D3709A"/>
    <w:rsid w:val="00D3719A"/>
    <w:rsid w:val="00D37B16"/>
    <w:rsid w:val="00D40B54"/>
    <w:rsid w:val="00D40FE9"/>
    <w:rsid w:val="00D410BE"/>
    <w:rsid w:val="00D411BE"/>
    <w:rsid w:val="00D41645"/>
    <w:rsid w:val="00D416A7"/>
    <w:rsid w:val="00D41E33"/>
    <w:rsid w:val="00D426BB"/>
    <w:rsid w:val="00D42CD8"/>
    <w:rsid w:val="00D42E85"/>
    <w:rsid w:val="00D4328C"/>
    <w:rsid w:val="00D4361C"/>
    <w:rsid w:val="00D437DA"/>
    <w:rsid w:val="00D439F9"/>
    <w:rsid w:val="00D46680"/>
    <w:rsid w:val="00D478B1"/>
    <w:rsid w:val="00D501B7"/>
    <w:rsid w:val="00D507E2"/>
    <w:rsid w:val="00D52B20"/>
    <w:rsid w:val="00D534B3"/>
    <w:rsid w:val="00D538AA"/>
    <w:rsid w:val="00D53F05"/>
    <w:rsid w:val="00D543DD"/>
    <w:rsid w:val="00D557B8"/>
    <w:rsid w:val="00D568E7"/>
    <w:rsid w:val="00D56C4D"/>
    <w:rsid w:val="00D57487"/>
    <w:rsid w:val="00D6075D"/>
    <w:rsid w:val="00D61CE0"/>
    <w:rsid w:val="00D62909"/>
    <w:rsid w:val="00D63D98"/>
    <w:rsid w:val="00D645F5"/>
    <w:rsid w:val="00D6493E"/>
    <w:rsid w:val="00D65018"/>
    <w:rsid w:val="00D6542F"/>
    <w:rsid w:val="00D6566F"/>
    <w:rsid w:val="00D65784"/>
    <w:rsid w:val="00D66B49"/>
    <w:rsid w:val="00D678DB"/>
    <w:rsid w:val="00D71489"/>
    <w:rsid w:val="00D71EBC"/>
    <w:rsid w:val="00D72221"/>
    <w:rsid w:val="00D72796"/>
    <w:rsid w:val="00D7649E"/>
    <w:rsid w:val="00D768E3"/>
    <w:rsid w:val="00D7706F"/>
    <w:rsid w:val="00D774F0"/>
    <w:rsid w:val="00D77E8A"/>
    <w:rsid w:val="00D80081"/>
    <w:rsid w:val="00D80D23"/>
    <w:rsid w:val="00D812CC"/>
    <w:rsid w:val="00D814F6"/>
    <w:rsid w:val="00D83348"/>
    <w:rsid w:val="00D83697"/>
    <w:rsid w:val="00D85816"/>
    <w:rsid w:val="00D85AFC"/>
    <w:rsid w:val="00D86B2E"/>
    <w:rsid w:val="00D86CC4"/>
    <w:rsid w:val="00D8735A"/>
    <w:rsid w:val="00D9003E"/>
    <w:rsid w:val="00D90145"/>
    <w:rsid w:val="00D91E56"/>
    <w:rsid w:val="00D924E7"/>
    <w:rsid w:val="00D92E8D"/>
    <w:rsid w:val="00D9358F"/>
    <w:rsid w:val="00D94928"/>
    <w:rsid w:val="00D951D0"/>
    <w:rsid w:val="00D96599"/>
    <w:rsid w:val="00DA016D"/>
    <w:rsid w:val="00DA0A30"/>
    <w:rsid w:val="00DA0AA1"/>
    <w:rsid w:val="00DA11B8"/>
    <w:rsid w:val="00DA15E7"/>
    <w:rsid w:val="00DA3456"/>
    <w:rsid w:val="00DA3F31"/>
    <w:rsid w:val="00DA45A2"/>
    <w:rsid w:val="00DA4801"/>
    <w:rsid w:val="00DA4EF1"/>
    <w:rsid w:val="00DA56C2"/>
    <w:rsid w:val="00DA5820"/>
    <w:rsid w:val="00DA6829"/>
    <w:rsid w:val="00DA6C65"/>
    <w:rsid w:val="00DA747B"/>
    <w:rsid w:val="00DB0B5F"/>
    <w:rsid w:val="00DB0CB9"/>
    <w:rsid w:val="00DB32F3"/>
    <w:rsid w:val="00DB4866"/>
    <w:rsid w:val="00DB548D"/>
    <w:rsid w:val="00DB5985"/>
    <w:rsid w:val="00DB6DC3"/>
    <w:rsid w:val="00DB6E0F"/>
    <w:rsid w:val="00DB6E2E"/>
    <w:rsid w:val="00DB7C34"/>
    <w:rsid w:val="00DC044F"/>
    <w:rsid w:val="00DC0A48"/>
    <w:rsid w:val="00DC1FD7"/>
    <w:rsid w:val="00DC3345"/>
    <w:rsid w:val="00DC3541"/>
    <w:rsid w:val="00DC54E5"/>
    <w:rsid w:val="00DC589D"/>
    <w:rsid w:val="00DC66B8"/>
    <w:rsid w:val="00DC6BCA"/>
    <w:rsid w:val="00DC74E1"/>
    <w:rsid w:val="00DD1132"/>
    <w:rsid w:val="00DD1A33"/>
    <w:rsid w:val="00DD2698"/>
    <w:rsid w:val="00DD27BB"/>
    <w:rsid w:val="00DD2F4E"/>
    <w:rsid w:val="00DD3362"/>
    <w:rsid w:val="00DD5CAA"/>
    <w:rsid w:val="00DD767A"/>
    <w:rsid w:val="00DD77AA"/>
    <w:rsid w:val="00DE07A5"/>
    <w:rsid w:val="00DE17A4"/>
    <w:rsid w:val="00DE1BC7"/>
    <w:rsid w:val="00DE23C4"/>
    <w:rsid w:val="00DE2B1D"/>
    <w:rsid w:val="00DE2CE3"/>
    <w:rsid w:val="00DE3331"/>
    <w:rsid w:val="00DE3430"/>
    <w:rsid w:val="00DE39EC"/>
    <w:rsid w:val="00DE6BC2"/>
    <w:rsid w:val="00DF0817"/>
    <w:rsid w:val="00DF08D4"/>
    <w:rsid w:val="00DF0D99"/>
    <w:rsid w:val="00DF0E7A"/>
    <w:rsid w:val="00DF2411"/>
    <w:rsid w:val="00DF2864"/>
    <w:rsid w:val="00DF3427"/>
    <w:rsid w:val="00DF6967"/>
    <w:rsid w:val="00DF728A"/>
    <w:rsid w:val="00E0018D"/>
    <w:rsid w:val="00E00D35"/>
    <w:rsid w:val="00E00E87"/>
    <w:rsid w:val="00E01112"/>
    <w:rsid w:val="00E017E3"/>
    <w:rsid w:val="00E01834"/>
    <w:rsid w:val="00E01C4E"/>
    <w:rsid w:val="00E02266"/>
    <w:rsid w:val="00E02340"/>
    <w:rsid w:val="00E027A5"/>
    <w:rsid w:val="00E02DF8"/>
    <w:rsid w:val="00E03E5B"/>
    <w:rsid w:val="00E045E1"/>
    <w:rsid w:val="00E04DAF"/>
    <w:rsid w:val="00E0556E"/>
    <w:rsid w:val="00E05B36"/>
    <w:rsid w:val="00E07A52"/>
    <w:rsid w:val="00E109FB"/>
    <w:rsid w:val="00E112C7"/>
    <w:rsid w:val="00E11542"/>
    <w:rsid w:val="00E124A5"/>
    <w:rsid w:val="00E12816"/>
    <w:rsid w:val="00E129EF"/>
    <w:rsid w:val="00E12FEC"/>
    <w:rsid w:val="00E136CB"/>
    <w:rsid w:val="00E13866"/>
    <w:rsid w:val="00E13A80"/>
    <w:rsid w:val="00E13C96"/>
    <w:rsid w:val="00E14570"/>
    <w:rsid w:val="00E15BE1"/>
    <w:rsid w:val="00E15C44"/>
    <w:rsid w:val="00E15D3D"/>
    <w:rsid w:val="00E16322"/>
    <w:rsid w:val="00E16DEE"/>
    <w:rsid w:val="00E17D15"/>
    <w:rsid w:val="00E20558"/>
    <w:rsid w:val="00E20875"/>
    <w:rsid w:val="00E20B2A"/>
    <w:rsid w:val="00E21B29"/>
    <w:rsid w:val="00E2215D"/>
    <w:rsid w:val="00E2251C"/>
    <w:rsid w:val="00E2253D"/>
    <w:rsid w:val="00E22F6B"/>
    <w:rsid w:val="00E23141"/>
    <w:rsid w:val="00E24A8D"/>
    <w:rsid w:val="00E261BB"/>
    <w:rsid w:val="00E271B5"/>
    <w:rsid w:val="00E27EE3"/>
    <w:rsid w:val="00E3079D"/>
    <w:rsid w:val="00E313C2"/>
    <w:rsid w:val="00E32063"/>
    <w:rsid w:val="00E327FA"/>
    <w:rsid w:val="00E3284B"/>
    <w:rsid w:val="00E32ED9"/>
    <w:rsid w:val="00E33E45"/>
    <w:rsid w:val="00E34F06"/>
    <w:rsid w:val="00E3579A"/>
    <w:rsid w:val="00E35E52"/>
    <w:rsid w:val="00E3735D"/>
    <w:rsid w:val="00E421D1"/>
    <w:rsid w:val="00E4272D"/>
    <w:rsid w:val="00E42911"/>
    <w:rsid w:val="00E437C1"/>
    <w:rsid w:val="00E4386B"/>
    <w:rsid w:val="00E439B0"/>
    <w:rsid w:val="00E44529"/>
    <w:rsid w:val="00E4707A"/>
    <w:rsid w:val="00E470A1"/>
    <w:rsid w:val="00E47206"/>
    <w:rsid w:val="00E47350"/>
    <w:rsid w:val="00E47BC4"/>
    <w:rsid w:val="00E47C7F"/>
    <w:rsid w:val="00E5058E"/>
    <w:rsid w:val="00E5112A"/>
    <w:rsid w:val="00E5121B"/>
    <w:rsid w:val="00E51733"/>
    <w:rsid w:val="00E517D6"/>
    <w:rsid w:val="00E51BCE"/>
    <w:rsid w:val="00E53452"/>
    <w:rsid w:val="00E540D4"/>
    <w:rsid w:val="00E541B6"/>
    <w:rsid w:val="00E541CB"/>
    <w:rsid w:val="00E56264"/>
    <w:rsid w:val="00E56741"/>
    <w:rsid w:val="00E567CD"/>
    <w:rsid w:val="00E56A42"/>
    <w:rsid w:val="00E56AE5"/>
    <w:rsid w:val="00E5710D"/>
    <w:rsid w:val="00E5784A"/>
    <w:rsid w:val="00E6004F"/>
    <w:rsid w:val="00E60169"/>
    <w:rsid w:val="00E604B6"/>
    <w:rsid w:val="00E60D4D"/>
    <w:rsid w:val="00E61D70"/>
    <w:rsid w:val="00E627B7"/>
    <w:rsid w:val="00E62870"/>
    <w:rsid w:val="00E62CD1"/>
    <w:rsid w:val="00E63BBB"/>
    <w:rsid w:val="00E64B0F"/>
    <w:rsid w:val="00E66779"/>
    <w:rsid w:val="00E66CA0"/>
    <w:rsid w:val="00E67DD6"/>
    <w:rsid w:val="00E72C54"/>
    <w:rsid w:val="00E7375E"/>
    <w:rsid w:val="00E73A95"/>
    <w:rsid w:val="00E742F5"/>
    <w:rsid w:val="00E748F5"/>
    <w:rsid w:val="00E7597B"/>
    <w:rsid w:val="00E76A22"/>
    <w:rsid w:val="00E76DBA"/>
    <w:rsid w:val="00E76F2D"/>
    <w:rsid w:val="00E775DC"/>
    <w:rsid w:val="00E775FC"/>
    <w:rsid w:val="00E77B20"/>
    <w:rsid w:val="00E77C3B"/>
    <w:rsid w:val="00E8064E"/>
    <w:rsid w:val="00E81C0B"/>
    <w:rsid w:val="00E836F5"/>
    <w:rsid w:val="00E84529"/>
    <w:rsid w:val="00E84595"/>
    <w:rsid w:val="00E858C7"/>
    <w:rsid w:val="00E86198"/>
    <w:rsid w:val="00E87132"/>
    <w:rsid w:val="00E87261"/>
    <w:rsid w:val="00E87DC3"/>
    <w:rsid w:val="00E900D4"/>
    <w:rsid w:val="00E904DB"/>
    <w:rsid w:val="00E904FF"/>
    <w:rsid w:val="00E9291D"/>
    <w:rsid w:val="00E94536"/>
    <w:rsid w:val="00E95049"/>
    <w:rsid w:val="00E954D5"/>
    <w:rsid w:val="00E95BB9"/>
    <w:rsid w:val="00E9607C"/>
    <w:rsid w:val="00E96135"/>
    <w:rsid w:val="00E961E3"/>
    <w:rsid w:val="00E97545"/>
    <w:rsid w:val="00EA07C6"/>
    <w:rsid w:val="00EA11B0"/>
    <w:rsid w:val="00EA1D21"/>
    <w:rsid w:val="00EA2A76"/>
    <w:rsid w:val="00EA2FCF"/>
    <w:rsid w:val="00EA3779"/>
    <w:rsid w:val="00EA59D1"/>
    <w:rsid w:val="00EA6A88"/>
    <w:rsid w:val="00EA6FE7"/>
    <w:rsid w:val="00EA75F0"/>
    <w:rsid w:val="00EB266E"/>
    <w:rsid w:val="00EB28B3"/>
    <w:rsid w:val="00EB2A0D"/>
    <w:rsid w:val="00EB2CA3"/>
    <w:rsid w:val="00EB4D66"/>
    <w:rsid w:val="00EB51DA"/>
    <w:rsid w:val="00EB6389"/>
    <w:rsid w:val="00EB6A4A"/>
    <w:rsid w:val="00EB6D44"/>
    <w:rsid w:val="00EB75D6"/>
    <w:rsid w:val="00EB7636"/>
    <w:rsid w:val="00EC1AC7"/>
    <w:rsid w:val="00EC1BBD"/>
    <w:rsid w:val="00EC22DE"/>
    <w:rsid w:val="00EC22E4"/>
    <w:rsid w:val="00EC2898"/>
    <w:rsid w:val="00EC2D0A"/>
    <w:rsid w:val="00EC38F3"/>
    <w:rsid w:val="00EC3C3E"/>
    <w:rsid w:val="00EC59D6"/>
    <w:rsid w:val="00EC637C"/>
    <w:rsid w:val="00EC7662"/>
    <w:rsid w:val="00EC7770"/>
    <w:rsid w:val="00ED00D7"/>
    <w:rsid w:val="00ED0FAC"/>
    <w:rsid w:val="00ED1EDE"/>
    <w:rsid w:val="00ED29C0"/>
    <w:rsid w:val="00ED2A09"/>
    <w:rsid w:val="00ED2C96"/>
    <w:rsid w:val="00ED2EAC"/>
    <w:rsid w:val="00ED32FB"/>
    <w:rsid w:val="00ED423D"/>
    <w:rsid w:val="00ED4DDF"/>
    <w:rsid w:val="00ED5754"/>
    <w:rsid w:val="00ED589E"/>
    <w:rsid w:val="00ED6187"/>
    <w:rsid w:val="00ED657A"/>
    <w:rsid w:val="00ED7BC0"/>
    <w:rsid w:val="00EE0C51"/>
    <w:rsid w:val="00EE2ACF"/>
    <w:rsid w:val="00EE37BB"/>
    <w:rsid w:val="00EE4844"/>
    <w:rsid w:val="00EE4CD9"/>
    <w:rsid w:val="00EE684E"/>
    <w:rsid w:val="00EF0198"/>
    <w:rsid w:val="00EF14EE"/>
    <w:rsid w:val="00EF1EDE"/>
    <w:rsid w:val="00EF29A3"/>
    <w:rsid w:val="00EF305A"/>
    <w:rsid w:val="00EF3162"/>
    <w:rsid w:val="00EF366B"/>
    <w:rsid w:val="00EF6565"/>
    <w:rsid w:val="00EF6C34"/>
    <w:rsid w:val="00EF6CEB"/>
    <w:rsid w:val="00EF6DB3"/>
    <w:rsid w:val="00EF7C8F"/>
    <w:rsid w:val="00F01733"/>
    <w:rsid w:val="00F01BB8"/>
    <w:rsid w:val="00F038B5"/>
    <w:rsid w:val="00F04295"/>
    <w:rsid w:val="00F047F9"/>
    <w:rsid w:val="00F04B92"/>
    <w:rsid w:val="00F04E91"/>
    <w:rsid w:val="00F07257"/>
    <w:rsid w:val="00F072D6"/>
    <w:rsid w:val="00F07A82"/>
    <w:rsid w:val="00F11DEE"/>
    <w:rsid w:val="00F12839"/>
    <w:rsid w:val="00F12ACD"/>
    <w:rsid w:val="00F1353E"/>
    <w:rsid w:val="00F13644"/>
    <w:rsid w:val="00F14241"/>
    <w:rsid w:val="00F14D7F"/>
    <w:rsid w:val="00F158DF"/>
    <w:rsid w:val="00F1639C"/>
    <w:rsid w:val="00F16D7C"/>
    <w:rsid w:val="00F17707"/>
    <w:rsid w:val="00F1779A"/>
    <w:rsid w:val="00F20AC8"/>
    <w:rsid w:val="00F20B04"/>
    <w:rsid w:val="00F2102A"/>
    <w:rsid w:val="00F21D74"/>
    <w:rsid w:val="00F22091"/>
    <w:rsid w:val="00F222E9"/>
    <w:rsid w:val="00F231F4"/>
    <w:rsid w:val="00F23904"/>
    <w:rsid w:val="00F244B7"/>
    <w:rsid w:val="00F24B6A"/>
    <w:rsid w:val="00F25AB4"/>
    <w:rsid w:val="00F264CA"/>
    <w:rsid w:val="00F26830"/>
    <w:rsid w:val="00F26F4C"/>
    <w:rsid w:val="00F303C4"/>
    <w:rsid w:val="00F32873"/>
    <w:rsid w:val="00F32E12"/>
    <w:rsid w:val="00F3394C"/>
    <w:rsid w:val="00F339E4"/>
    <w:rsid w:val="00F33B61"/>
    <w:rsid w:val="00F3454B"/>
    <w:rsid w:val="00F34CD0"/>
    <w:rsid w:val="00F34E38"/>
    <w:rsid w:val="00F35A68"/>
    <w:rsid w:val="00F3616C"/>
    <w:rsid w:val="00F363B7"/>
    <w:rsid w:val="00F366BC"/>
    <w:rsid w:val="00F405B6"/>
    <w:rsid w:val="00F40906"/>
    <w:rsid w:val="00F410B8"/>
    <w:rsid w:val="00F411A6"/>
    <w:rsid w:val="00F42F81"/>
    <w:rsid w:val="00F44C5E"/>
    <w:rsid w:val="00F455C9"/>
    <w:rsid w:val="00F45A20"/>
    <w:rsid w:val="00F46040"/>
    <w:rsid w:val="00F46D21"/>
    <w:rsid w:val="00F4709C"/>
    <w:rsid w:val="00F470EC"/>
    <w:rsid w:val="00F50EDB"/>
    <w:rsid w:val="00F51CD0"/>
    <w:rsid w:val="00F520EF"/>
    <w:rsid w:val="00F522E3"/>
    <w:rsid w:val="00F54F06"/>
    <w:rsid w:val="00F572CF"/>
    <w:rsid w:val="00F574DE"/>
    <w:rsid w:val="00F6168A"/>
    <w:rsid w:val="00F61CF7"/>
    <w:rsid w:val="00F61E85"/>
    <w:rsid w:val="00F620A7"/>
    <w:rsid w:val="00F62F09"/>
    <w:rsid w:val="00F63050"/>
    <w:rsid w:val="00F63948"/>
    <w:rsid w:val="00F646B9"/>
    <w:rsid w:val="00F65B7F"/>
    <w:rsid w:val="00F66145"/>
    <w:rsid w:val="00F67719"/>
    <w:rsid w:val="00F706A0"/>
    <w:rsid w:val="00F709D4"/>
    <w:rsid w:val="00F71B4D"/>
    <w:rsid w:val="00F7207D"/>
    <w:rsid w:val="00F72193"/>
    <w:rsid w:val="00F73279"/>
    <w:rsid w:val="00F73644"/>
    <w:rsid w:val="00F74331"/>
    <w:rsid w:val="00F74727"/>
    <w:rsid w:val="00F76A9E"/>
    <w:rsid w:val="00F814BD"/>
    <w:rsid w:val="00F81980"/>
    <w:rsid w:val="00F81D30"/>
    <w:rsid w:val="00F82117"/>
    <w:rsid w:val="00F82929"/>
    <w:rsid w:val="00F830B8"/>
    <w:rsid w:val="00F84450"/>
    <w:rsid w:val="00F844D0"/>
    <w:rsid w:val="00F845C5"/>
    <w:rsid w:val="00F86D4E"/>
    <w:rsid w:val="00F87858"/>
    <w:rsid w:val="00F91145"/>
    <w:rsid w:val="00F91615"/>
    <w:rsid w:val="00F9166E"/>
    <w:rsid w:val="00F93279"/>
    <w:rsid w:val="00F94734"/>
    <w:rsid w:val="00F947B1"/>
    <w:rsid w:val="00F9574B"/>
    <w:rsid w:val="00F95D94"/>
    <w:rsid w:val="00F95FD0"/>
    <w:rsid w:val="00F960E0"/>
    <w:rsid w:val="00F96BBA"/>
    <w:rsid w:val="00F96FC3"/>
    <w:rsid w:val="00F971C4"/>
    <w:rsid w:val="00F97B0D"/>
    <w:rsid w:val="00F97E4C"/>
    <w:rsid w:val="00F97F19"/>
    <w:rsid w:val="00FA11F2"/>
    <w:rsid w:val="00FA1DFA"/>
    <w:rsid w:val="00FA30A6"/>
    <w:rsid w:val="00FA3555"/>
    <w:rsid w:val="00FA3721"/>
    <w:rsid w:val="00FA3E02"/>
    <w:rsid w:val="00FA41C7"/>
    <w:rsid w:val="00FA5BF0"/>
    <w:rsid w:val="00FA6449"/>
    <w:rsid w:val="00FA7A0D"/>
    <w:rsid w:val="00FB039C"/>
    <w:rsid w:val="00FB1118"/>
    <w:rsid w:val="00FB18A5"/>
    <w:rsid w:val="00FB1AA7"/>
    <w:rsid w:val="00FB227E"/>
    <w:rsid w:val="00FB2A35"/>
    <w:rsid w:val="00FB34CC"/>
    <w:rsid w:val="00FB3E0D"/>
    <w:rsid w:val="00FB5186"/>
    <w:rsid w:val="00FB5281"/>
    <w:rsid w:val="00FB5324"/>
    <w:rsid w:val="00FB5691"/>
    <w:rsid w:val="00FB5EC0"/>
    <w:rsid w:val="00FB72DC"/>
    <w:rsid w:val="00FC04FF"/>
    <w:rsid w:val="00FC0E4A"/>
    <w:rsid w:val="00FC181E"/>
    <w:rsid w:val="00FC1FC4"/>
    <w:rsid w:val="00FC215A"/>
    <w:rsid w:val="00FC2480"/>
    <w:rsid w:val="00FC2889"/>
    <w:rsid w:val="00FC2EE2"/>
    <w:rsid w:val="00FC35A3"/>
    <w:rsid w:val="00FC3681"/>
    <w:rsid w:val="00FC3BCF"/>
    <w:rsid w:val="00FC3C7F"/>
    <w:rsid w:val="00FC3ED8"/>
    <w:rsid w:val="00FC445B"/>
    <w:rsid w:val="00FC5C45"/>
    <w:rsid w:val="00FC5EC7"/>
    <w:rsid w:val="00FC7B68"/>
    <w:rsid w:val="00FD0590"/>
    <w:rsid w:val="00FD0A93"/>
    <w:rsid w:val="00FD0BCF"/>
    <w:rsid w:val="00FD1E2E"/>
    <w:rsid w:val="00FD2A54"/>
    <w:rsid w:val="00FD3107"/>
    <w:rsid w:val="00FD3986"/>
    <w:rsid w:val="00FD3B40"/>
    <w:rsid w:val="00FD5601"/>
    <w:rsid w:val="00FD5855"/>
    <w:rsid w:val="00FD5A1E"/>
    <w:rsid w:val="00FD6A20"/>
    <w:rsid w:val="00FD6AD1"/>
    <w:rsid w:val="00FD6E74"/>
    <w:rsid w:val="00FD7C44"/>
    <w:rsid w:val="00FD7E25"/>
    <w:rsid w:val="00FE0182"/>
    <w:rsid w:val="00FE171F"/>
    <w:rsid w:val="00FE1EE3"/>
    <w:rsid w:val="00FE29C4"/>
    <w:rsid w:val="00FE2A62"/>
    <w:rsid w:val="00FE393D"/>
    <w:rsid w:val="00FE44E1"/>
    <w:rsid w:val="00FE4B8B"/>
    <w:rsid w:val="00FE4D89"/>
    <w:rsid w:val="00FE52D6"/>
    <w:rsid w:val="00FE55C9"/>
    <w:rsid w:val="00FE5E0D"/>
    <w:rsid w:val="00FE5E3F"/>
    <w:rsid w:val="00FE6D2A"/>
    <w:rsid w:val="00FE6D85"/>
    <w:rsid w:val="00FE78E1"/>
    <w:rsid w:val="00FF04B1"/>
    <w:rsid w:val="00FF46B2"/>
    <w:rsid w:val="00FF4C95"/>
    <w:rsid w:val="00FF64AB"/>
    <w:rsid w:val="00FF653C"/>
    <w:rsid w:val="00FF6C82"/>
    <w:rsid w:val="00FF71CC"/>
    <w:rsid w:val="24F90BA9"/>
    <w:rsid w:val="28D380A0"/>
    <w:rsid w:val="30717806"/>
    <w:rsid w:val="4189B8B5"/>
    <w:rsid w:val="4720C59C"/>
    <w:rsid w:val="4D7E4F41"/>
    <w:rsid w:val="55324A0B"/>
    <w:rsid w:val="625C7479"/>
    <w:rsid w:val="64748E1A"/>
    <w:rsid w:val="66B10BDE"/>
    <w:rsid w:val="7989E9F3"/>
    <w:rsid w:val="7EB8E0F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E36F25F"/>
  <w15:chartTrackingRefBased/>
  <w15:docId w15:val="{4987E3E7-B27C-4DF9-AF80-452EAA83BE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Signature" w:semiHidden="1"/>
    <w:lsdException w:name="Default Paragraph Font" w:semiHidden="1" w:uiPriority="1" w:unhideWhenUsed="1"/>
    <w:lsdException w:name="Body Text" w:semiHidden="1" w:uiPriority="7"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DE1BC7"/>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DE1BC7"/>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DE1BC7"/>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DE1BC7"/>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DE1BC7"/>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DE1BC7"/>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DE1BC7"/>
    <w:pPr>
      <w:keepNext/>
      <w:spacing w:after="200" w:line="240" w:lineRule="auto"/>
    </w:pPr>
    <w:rPr>
      <w:iCs/>
      <w:color w:val="002664"/>
      <w:sz w:val="18"/>
      <w:szCs w:val="18"/>
    </w:rPr>
  </w:style>
  <w:style w:type="table" w:customStyle="1" w:styleId="Tableheader">
    <w:name w:val="ŠTable header"/>
    <w:basedOn w:val="TableNormal"/>
    <w:uiPriority w:val="99"/>
    <w:rsid w:val="00DE1BC7"/>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DE1B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DE1BC7"/>
    <w:pPr>
      <w:numPr>
        <w:numId w:val="44"/>
      </w:numPr>
    </w:pPr>
  </w:style>
  <w:style w:type="paragraph" w:styleId="ListNumber2">
    <w:name w:val="List Number 2"/>
    <w:aliases w:val="ŠList Number 2"/>
    <w:basedOn w:val="Normal"/>
    <w:uiPriority w:val="8"/>
    <w:qFormat/>
    <w:rsid w:val="00DE1BC7"/>
    <w:pPr>
      <w:numPr>
        <w:numId w:val="23"/>
      </w:numPr>
    </w:pPr>
  </w:style>
  <w:style w:type="paragraph" w:styleId="ListBullet">
    <w:name w:val="List Bullet"/>
    <w:aliases w:val="ŠList Bullet"/>
    <w:basedOn w:val="Normal"/>
    <w:uiPriority w:val="9"/>
    <w:qFormat/>
    <w:rsid w:val="00DE1BC7"/>
    <w:pPr>
      <w:numPr>
        <w:numId w:val="22"/>
      </w:numPr>
    </w:pPr>
  </w:style>
  <w:style w:type="paragraph" w:styleId="ListBullet2">
    <w:name w:val="List Bullet 2"/>
    <w:aliases w:val="ŠList Bullet 2"/>
    <w:basedOn w:val="Normal"/>
    <w:uiPriority w:val="10"/>
    <w:qFormat/>
    <w:rsid w:val="00557004"/>
    <w:pPr>
      <w:numPr>
        <w:numId w:val="20"/>
      </w:numPr>
      <w:ind w:left="1134" w:hanging="567"/>
    </w:pPr>
  </w:style>
  <w:style w:type="paragraph" w:customStyle="1" w:styleId="FeatureBox4">
    <w:name w:val="ŠFeature Box 4"/>
    <w:basedOn w:val="FeatureBox2"/>
    <w:next w:val="Normal"/>
    <w:uiPriority w:val="14"/>
    <w:qFormat/>
    <w:rsid w:val="00DE1BC7"/>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DE1BC7"/>
    <w:pPr>
      <w:keepNext/>
      <w:ind w:left="567" w:right="57"/>
    </w:pPr>
    <w:rPr>
      <w:szCs w:val="22"/>
    </w:rPr>
  </w:style>
  <w:style w:type="paragraph" w:customStyle="1" w:styleId="Documentname">
    <w:name w:val="ŠDocument name"/>
    <w:basedOn w:val="Normal"/>
    <w:next w:val="Normal"/>
    <w:uiPriority w:val="17"/>
    <w:qFormat/>
    <w:rsid w:val="00DE1BC7"/>
    <w:pPr>
      <w:pBdr>
        <w:bottom w:val="single" w:sz="8" w:space="10" w:color="D3D3D3"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DE1BC7"/>
    <w:pPr>
      <w:spacing w:after="0"/>
    </w:pPr>
    <w:rPr>
      <w:sz w:val="18"/>
      <w:szCs w:val="18"/>
    </w:rPr>
  </w:style>
  <w:style w:type="paragraph" w:customStyle="1" w:styleId="FeatureBox2">
    <w:name w:val="ŠFeature Box 2"/>
    <w:basedOn w:val="Normal"/>
    <w:next w:val="Normal"/>
    <w:link w:val="FeatureBox2Char"/>
    <w:uiPriority w:val="12"/>
    <w:qFormat/>
    <w:rsid w:val="00DE1BC7"/>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DE1BC7"/>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DE1BC7"/>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DE1BC7"/>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DE1BC7"/>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DE1BC7"/>
    <w:rPr>
      <w:color w:val="001C4A" w:themeColor="accent1" w:themeShade="BF"/>
      <w:u w:val="single"/>
    </w:rPr>
  </w:style>
  <w:style w:type="paragraph" w:customStyle="1" w:styleId="Logo">
    <w:name w:val="ŠLogo"/>
    <w:basedOn w:val="Normal"/>
    <w:uiPriority w:val="18"/>
    <w:qFormat/>
    <w:rsid w:val="00DE1BC7"/>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DE1BC7"/>
    <w:pPr>
      <w:tabs>
        <w:tab w:val="right" w:leader="dot" w:pos="14570"/>
      </w:tabs>
      <w:spacing w:before="0"/>
    </w:pPr>
    <w:rPr>
      <w:b/>
      <w:noProof/>
    </w:rPr>
  </w:style>
  <w:style w:type="paragraph" w:styleId="TOC2">
    <w:name w:val="toc 2"/>
    <w:aliases w:val="ŠTOC 2"/>
    <w:basedOn w:val="Normal"/>
    <w:next w:val="Normal"/>
    <w:uiPriority w:val="39"/>
    <w:unhideWhenUsed/>
    <w:rsid w:val="00DE1BC7"/>
    <w:pPr>
      <w:tabs>
        <w:tab w:val="right" w:leader="dot" w:pos="14570"/>
      </w:tabs>
      <w:spacing w:before="0"/>
    </w:pPr>
    <w:rPr>
      <w:noProof/>
    </w:rPr>
  </w:style>
  <w:style w:type="paragraph" w:styleId="TOC3">
    <w:name w:val="toc 3"/>
    <w:aliases w:val="ŠTOC 3"/>
    <w:basedOn w:val="Normal"/>
    <w:next w:val="Normal"/>
    <w:uiPriority w:val="39"/>
    <w:unhideWhenUsed/>
    <w:rsid w:val="00DE1BC7"/>
    <w:pPr>
      <w:spacing w:before="0"/>
      <w:ind w:left="244"/>
    </w:pPr>
  </w:style>
  <w:style w:type="character" w:customStyle="1" w:styleId="BoldItalic">
    <w:name w:val="ŠBold Italic"/>
    <w:basedOn w:val="DefaultParagraphFont"/>
    <w:uiPriority w:val="1"/>
    <w:qFormat/>
    <w:rsid w:val="00DE1BC7"/>
    <w:rPr>
      <w:b/>
      <w:i/>
      <w:iCs/>
    </w:rPr>
  </w:style>
  <w:style w:type="character" w:customStyle="1" w:styleId="Heading1Char">
    <w:name w:val="Heading 1 Char"/>
    <w:aliases w:val="ŠHeading 1 Char"/>
    <w:basedOn w:val="DefaultParagraphFont"/>
    <w:link w:val="Heading1"/>
    <w:uiPriority w:val="3"/>
    <w:rsid w:val="00DE1BC7"/>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DE1BC7"/>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DE1BC7"/>
    <w:pPr>
      <w:spacing w:after="240"/>
      <w:outlineLvl w:val="9"/>
    </w:pPr>
    <w:rPr>
      <w:szCs w:val="40"/>
    </w:rPr>
  </w:style>
  <w:style w:type="paragraph" w:styleId="Footer">
    <w:name w:val="footer"/>
    <w:aliases w:val="ŠFooter"/>
    <w:basedOn w:val="Normal"/>
    <w:link w:val="FooterChar"/>
    <w:uiPriority w:val="19"/>
    <w:rsid w:val="00DE1BC7"/>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DE1BC7"/>
    <w:rPr>
      <w:rFonts w:ascii="Arial" w:hAnsi="Arial" w:cs="Arial"/>
      <w:sz w:val="18"/>
      <w:szCs w:val="18"/>
    </w:rPr>
  </w:style>
  <w:style w:type="paragraph" w:styleId="Header">
    <w:name w:val="header"/>
    <w:aliases w:val="ŠHeader"/>
    <w:basedOn w:val="Normal"/>
    <w:link w:val="HeaderChar"/>
    <w:uiPriority w:val="16"/>
    <w:rsid w:val="00DE1BC7"/>
    <w:rPr>
      <w:noProof/>
      <w:color w:val="002664"/>
      <w:sz w:val="28"/>
      <w:szCs w:val="28"/>
    </w:rPr>
  </w:style>
  <w:style w:type="character" w:customStyle="1" w:styleId="HeaderChar">
    <w:name w:val="Header Char"/>
    <w:aliases w:val="ŠHeader Char"/>
    <w:basedOn w:val="DefaultParagraphFont"/>
    <w:link w:val="Header"/>
    <w:uiPriority w:val="16"/>
    <w:rsid w:val="00DE1BC7"/>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DE1BC7"/>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DE1BC7"/>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DE1BC7"/>
    <w:rPr>
      <w:rFonts w:ascii="Arial" w:hAnsi="Arial" w:cs="Arial"/>
      <w:b/>
      <w:szCs w:val="32"/>
    </w:rPr>
  </w:style>
  <w:style w:type="character" w:styleId="UnresolvedMention">
    <w:name w:val="Unresolved Mention"/>
    <w:basedOn w:val="DefaultParagraphFont"/>
    <w:uiPriority w:val="99"/>
    <w:semiHidden/>
    <w:unhideWhenUsed/>
    <w:rsid w:val="00DE1BC7"/>
    <w:rPr>
      <w:color w:val="605E5C"/>
      <w:shd w:val="clear" w:color="auto" w:fill="E1DFDD"/>
    </w:rPr>
  </w:style>
  <w:style w:type="character" w:styleId="SubtleEmphasis">
    <w:name w:val="Subtle Emphasis"/>
    <w:basedOn w:val="DefaultParagraphFont"/>
    <w:uiPriority w:val="19"/>
    <w:semiHidden/>
    <w:qFormat/>
    <w:rsid w:val="00DE1BC7"/>
    <w:rPr>
      <w:i/>
      <w:iCs/>
      <w:color w:val="404040" w:themeColor="text1" w:themeTint="BF"/>
    </w:rPr>
  </w:style>
  <w:style w:type="paragraph" w:styleId="TOC4">
    <w:name w:val="toc 4"/>
    <w:aliases w:val="ŠTOC 4"/>
    <w:basedOn w:val="Normal"/>
    <w:next w:val="Normal"/>
    <w:autoRedefine/>
    <w:uiPriority w:val="39"/>
    <w:unhideWhenUsed/>
    <w:rsid w:val="00DE1BC7"/>
    <w:pPr>
      <w:spacing w:before="0"/>
      <w:ind w:left="488"/>
    </w:pPr>
  </w:style>
  <w:style w:type="character" w:styleId="CommentReference">
    <w:name w:val="annotation reference"/>
    <w:basedOn w:val="DefaultParagraphFont"/>
    <w:uiPriority w:val="99"/>
    <w:semiHidden/>
    <w:unhideWhenUsed/>
    <w:rsid w:val="00DE1BC7"/>
    <w:rPr>
      <w:sz w:val="16"/>
      <w:szCs w:val="16"/>
    </w:rPr>
  </w:style>
  <w:style w:type="paragraph" w:styleId="CommentText">
    <w:name w:val="annotation text"/>
    <w:basedOn w:val="Normal"/>
    <w:link w:val="CommentTextChar"/>
    <w:uiPriority w:val="99"/>
    <w:unhideWhenUsed/>
    <w:rsid w:val="00DE1BC7"/>
    <w:pPr>
      <w:spacing w:line="240" w:lineRule="auto"/>
    </w:pPr>
    <w:rPr>
      <w:sz w:val="20"/>
      <w:szCs w:val="20"/>
    </w:rPr>
  </w:style>
  <w:style w:type="character" w:customStyle="1" w:styleId="CommentTextChar">
    <w:name w:val="Comment Text Char"/>
    <w:basedOn w:val="DefaultParagraphFont"/>
    <w:link w:val="CommentText"/>
    <w:uiPriority w:val="99"/>
    <w:rsid w:val="00DE1BC7"/>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DE1BC7"/>
    <w:rPr>
      <w:b/>
      <w:bCs/>
    </w:rPr>
  </w:style>
  <w:style w:type="character" w:customStyle="1" w:styleId="CommentSubjectChar">
    <w:name w:val="Comment Subject Char"/>
    <w:basedOn w:val="CommentTextChar"/>
    <w:link w:val="CommentSubject"/>
    <w:uiPriority w:val="99"/>
    <w:semiHidden/>
    <w:rsid w:val="00DE1BC7"/>
    <w:rPr>
      <w:rFonts w:ascii="Arial" w:hAnsi="Arial" w:cs="Arial"/>
      <w:b/>
      <w:bCs/>
      <w:sz w:val="20"/>
      <w:szCs w:val="20"/>
    </w:rPr>
  </w:style>
  <w:style w:type="character" w:styleId="Strong">
    <w:name w:val="Strong"/>
    <w:aliases w:val="ŠStrong,Bold"/>
    <w:qFormat/>
    <w:rsid w:val="00DE1BC7"/>
    <w:rPr>
      <w:b/>
      <w:bCs/>
    </w:rPr>
  </w:style>
  <w:style w:type="character" w:styleId="Emphasis">
    <w:name w:val="Emphasis"/>
    <w:aliases w:val="ŠEmphasis,Italic"/>
    <w:qFormat/>
    <w:rsid w:val="00DE1BC7"/>
    <w:rPr>
      <w:i/>
      <w:iCs/>
    </w:rPr>
  </w:style>
  <w:style w:type="paragraph" w:styleId="ListNumber3">
    <w:name w:val="List Number 3"/>
    <w:aliases w:val="ŠList Number 3"/>
    <w:basedOn w:val="ListBullet3"/>
    <w:uiPriority w:val="8"/>
    <w:rsid w:val="00DE1BC7"/>
    <w:pPr>
      <w:numPr>
        <w:ilvl w:val="2"/>
        <w:numId w:val="23"/>
      </w:numPr>
    </w:pPr>
  </w:style>
  <w:style w:type="paragraph" w:styleId="ListBullet3">
    <w:name w:val="List Bullet 3"/>
    <w:aliases w:val="ŠList Bullet 3"/>
    <w:basedOn w:val="Normal"/>
    <w:uiPriority w:val="10"/>
    <w:rsid w:val="00DE1BC7"/>
    <w:pPr>
      <w:numPr>
        <w:numId w:val="21"/>
      </w:numPr>
    </w:pPr>
  </w:style>
  <w:style w:type="character" w:styleId="PlaceholderText">
    <w:name w:val="Placeholder Text"/>
    <w:basedOn w:val="DefaultParagraphFont"/>
    <w:uiPriority w:val="99"/>
    <w:semiHidden/>
    <w:rsid w:val="00DE1BC7"/>
    <w:rPr>
      <w:color w:val="808080"/>
    </w:rPr>
  </w:style>
  <w:style w:type="paragraph" w:styleId="Revision">
    <w:name w:val="Revision"/>
    <w:hidden/>
    <w:uiPriority w:val="99"/>
    <w:semiHidden/>
    <w:rsid w:val="000769CC"/>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DE1BC7"/>
    <w:pPr>
      <w:spacing w:before="360"/>
    </w:pPr>
    <w:rPr>
      <w:color w:val="002664"/>
      <w:sz w:val="44"/>
      <w:szCs w:val="48"/>
    </w:rPr>
  </w:style>
  <w:style w:type="character" w:customStyle="1" w:styleId="SubtitleChar0">
    <w:name w:val="ŠSubtitle Char"/>
    <w:basedOn w:val="DefaultParagraphFont"/>
    <w:link w:val="Subtitle0"/>
    <w:uiPriority w:val="2"/>
    <w:rsid w:val="00DE1BC7"/>
    <w:rPr>
      <w:rFonts w:ascii="Arial" w:hAnsi="Arial" w:cs="Arial"/>
      <w:color w:val="002664"/>
      <w:sz w:val="44"/>
      <w:szCs w:val="48"/>
    </w:rPr>
  </w:style>
  <w:style w:type="paragraph" w:styleId="Title">
    <w:name w:val="Title"/>
    <w:aliases w:val="ŠTitle"/>
    <w:basedOn w:val="Normal"/>
    <w:next w:val="Normal"/>
    <w:link w:val="TitleChar"/>
    <w:uiPriority w:val="1"/>
    <w:rsid w:val="00DE1BC7"/>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DE1BC7"/>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DE1BC7"/>
    <w:pPr>
      <w:ind w:left="567"/>
    </w:pPr>
  </w:style>
  <w:style w:type="character" w:customStyle="1" w:styleId="Featuretext1">
    <w:name w:val="ŠFeature text 1"/>
    <w:uiPriority w:val="15"/>
    <w:qFormat/>
    <w:rsid w:val="00D557B8"/>
    <w:rPr>
      <w:rFonts w:ascii="Arial" w:hAnsi="Arial"/>
      <w:b/>
      <w:color w:val="323695"/>
      <w:sz w:val="22"/>
    </w:rPr>
  </w:style>
  <w:style w:type="character" w:customStyle="1" w:styleId="Featuretext2">
    <w:name w:val="ŠFeature text 2"/>
    <w:uiPriority w:val="15"/>
    <w:qFormat/>
    <w:rsid w:val="00D557B8"/>
    <w:rPr>
      <w:rFonts w:ascii="Arial" w:hAnsi="Arial"/>
      <w:b/>
      <w:color w:val="B30000"/>
      <w:sz w:val="22"/>
    </w:rPr>
  </w:style>
  <w:style w:type="character" w:customStyle="1" w:styleId="Featuretext3">
    <w:name w:val="ŠFeature text 3"/>
    <w:uiPriority w:val="15"/>
    <w:qFormat/>
    <w:rsid w:val="00D557B8"/>
    <w:rPr>
      <w:rFonts w:ascii="Arial" w:hAnsi="Arial"/>
      <w:b/>
      <w:color w:val="2675C4"/>
      <w:sz w:val="22"/>
    </w:rPr>
  </w:style>
  <w:style w:type="character" w:customStyle="1" w:styleId="Featuretext4">
    <w:name w:val="ŠFeature text 4"/>
    <w:uiPriority w:val="15"/>
    <w:qFormat/>
    <w:rsid w:val="00D557B8"/>
    <w:rPr>
      <w:rFonts w:ascii="Arial" w:hAnsi="Arial"/>
      <w:b/>
      <w:color w:val="88419D"/>
      <w:sz w:val="22"/>
    </w:rPr>
  </w:style>
  <w:style w:type="character" w:customStyle="1" w:styleId="Featuretext5">
    <w:name w:val="ŠFeature text 5"/>
    <w:uiPriority w:val="15"/>
    <w:qFormat/>
    <w:rsid w:val="00D557B8"/>
    <w:rPr>
      <w:rFonts w:ascii="Arial" w:hAnsi="Arial"/>
      <w:b/>
      <w:color w:val="BD5704"/>
      <w:sz w:val="22"/>
    </w:rPr>
  </w:style>
  <w:style w:type="table" w:styleId="GridTable4-Accent6">
    <w:name w:val="Grid Table 4 Accent 6"/>
    <w:basedOn w:val="TableNormal"/>
    <w:uiPriority w:val="49"/>
    <w:rsid w:val="00D557B8"/>
    <w:pPr>
      <w:spacing w:after="0" w:line="240" w:lineRule="auto"/>
    </w:pPr>
    <w:tblPr>
      <w:tblStyleRowBandSize w:val="1"/>
      <w:tblStyleColBandSize w:val="1"/>
      <w:tblBorders>
        <w:top w:val="single" w:sz="4" w:space="0" w:color="FFD4D9" w:themeColor="accent6" w:themeTint="99"/>
        <w:left w:val="single" w:sz="4" w:space="0" w:color="FFD4D9" w:themeColor="accent6" w:themeTint="99"/>
        <w:bottom w:val="single" w:sz="4" w:space="0" w:color="FFD4D9" w:themeColor="accent6" w:themeTint="99"/>
        <w:right w:val="single" w:sz="4" w:space="0" w:color="FFD4D9" w:themeColor="accent6" w:themeTint="99"/>
        <w:insideH w:val="single" w:sz="4" w:space="0" w:color="FFD4D9" w:themeColor="accent6" w:themeTint="99"/>
        <w:insideV w:val="single" w:sz="4" w:space="0" w:color="FFD4D9" w:themeColor="accent6" w:themeTint="99"/>
      </w:tblBorders>
    </w:tblPr>
    <w:tblStylePr w:type="firstRow">
      <w:rPr>
        <w:b/>
        <w:bCs/>
        <w:color w:val="FFFFFF" w:themeColor="background1"/>
      </w:rPr>
      <w:tblPr/>
      <w:tcPr>
        <w:tcBorders>
          <w:top w:val="single" w:sz="4" w:space="0" w:color="FFB8C1" w:themeColor="accent6"/>
          <w:left w:val="single" w:sz="4" w:space="0" w:color="FFB8C1" w:themeColor="accent6"/>
          <w:bottom w:val="single" w:sz="4" w:space="0" w:color="FFB8C1" w:themeColor="accent6"/>
          <w:right w:val="single" w:sz="4" w:space="0" w:color="FFB8C1" w:themeColor="accent6"/>
          <w:insideH w:val="nil"/>
          <w:insideV w:val="nil"/>
        </w:tcBorders>
        <w:shd w:val="clear" w:color="auto" w:fill="FFB8C1" w:themeFill="accent6"/>
      </w:tcPr>
    </w:tblStylePr>
    <w:tblStylePr w:type="lastRow">
      <w:rPr>
        <w:b/>
        <w:bCs/>
      </w:rPr>
      <w:tblPr/>
      <w:tcPr>
        <w:tcBorders>
          <w:top w:val="double" w:sz="4" w:space="0" w:color="FFB8C1" w:themeColor="accent6"/>
        </w:tcBorders>
      </w:tcPr>
    </w:tblStylePr>
    <w:tblStylePr w:type="firstCol">
      <w:rPr>
        <w:b/>
        <w:bCs/>
      </w:rPr>
    </w:tblStylePr>
    <w:tblStylePr w:type="lastCol">
      <w:rPr>
        <w:b/>
        <w:bCs/>
      </w:rPr>
    </w:tblStylePr>
    <w:tblStylePr w:type="band1Vert">
      <w:tblPr/>
      <w:tcPr>
        <w:shd w:val="clear" w:color="auto" w:fill="FFF0F2" w:themeFill="accent6" w:themeFillTint="33"/>
      </w:tcPr>
    </w:tblStylePr>
    <w:tblStylePr w:type="band1Horz">
      <w:tblPr/>
      <w:tcPr>
        <w:shd w:val="clear" w:color="auto" w:fill="FFF0F2" w:themeFill="accent6" w:themeFillTint="33"/>
      </w:tcPr>
    </w:tblStylePr>
  </w:style>
  <w:style w:type="table" w:styleId="GridTable4-Accent4">
    <w:name w:val="Grid Table 4 Accent 4"/>
    <w:basedOn w:val="TableNormal"/>
    <w:uiPriority w:val="49"/>
    <w:rsid w:val="00D557B8"/>
    <w:pPr>
      <w:spacing w:after="0" w:line="240" w:lineRule="auto"/>
    </w:pPr>
    <w:tblPr>
      <w:tblStyleRowBandSize w:val="1"/>
      <w:tblStyleColBandSize w:val="1"/>
      <w:tblBorders>
        <w:top w:val="single" w:sz="4" w:space="0" w:color="DFF4FD" w:themeColor="accent4" w:themeTint="99"/>
        <w:left w:val="single" w:sz="4" w:space="0" w:color="DFF4FD" w:themeColor="accent4" w:themeTint="99"/>
        <w:bottom w:val="single" w:sz="4" w:space="0" w:color="DFF4FD" w:themeColor="accent4" w:themeTint="99"/>
        <w:right w:val="single" w:sz="4" w:space="0" w:color="DFF4FD" w:themeColor="accent4" w:themeTint="99"/>
        <w:insideH w:val="single" w:sz="4" w:space="0" w:color="DFF4FD" w:themeColor="accent4" w:themeTint="99"/>
        <w:insideV w:val="single" w:sz="4" w:space="0" w:color="DFF4FD" w:themeColor="accent4" w:themeTint="99"/>
      </w:tblBorders>
    </w:tblPr>
    <w:tblStylePr w:type="firstRow">
      <w:rPr>
        <w:b/>
        <w:bCs/>
        <w:color w:val="FFFFFF" w:themeColor="background1"/>
      </w:rPr>
      <w:tblPr/>
      <w:tcPr>
        <w:tcBorders>
          <w:top w:val="single" w:sz="4" w:space="0" w:color="CBEDFD" w:themeColor="accent4"/>
          <w:left w:val="single" w:sz="4" w:space="0" w:color="CBEDFD" w:themeColor="accent4"/>
          <w:bottom w:val="single" w:sz="4" w:space="0" w:color="CBEDFD" w:themeColor="accent4"/>
          <w:right w:val="single" w:sz="4" w:space="0" w:color="CBEDFD" w:themeColor="accent4"/>
          <w:insideH w:val="nil"/>
          <w:insideV w:val="nil"/>
        </w:tcBorders>
        <w:shd w:val="clear" w:color="auto" w:fill="CBEDFD" w:themeFill="accent4"/>
      </w:tcPr>
    </w:tblStylePr>
    <w:tblStylePr w:type="lastRow">
      <w:rPr>
        <w:b/>
        <w:bCs/>
      </w:rPr>
      <w:tblPr/>
      <w:tcPr>
        <w:tcBorders>
          <w:top w:val="double" w:sz="4" w:space="0" w:color="CBEDFD" w:themeColor="accent4"/>
        </w:tcBorders>
      </w:tcPr>
    </w:tblStylePr>
    <w:tblStylePr w:type="firstCol">
      <w:rPr>
        <w:b/>
        <w:bCs/>
      </w:rPr>
    </w:tblStylePr>
    <w:tblStylePr w:type="lastCol">
      <w:rPr>
        <w:b/>
        <w:bCs/>
      </w:rPr>
    </w:tblStylePr>
    <w:tblStylePr w:type="band1Vert">
      <w:tblPr/>
      <w:tcPr>
        <w:shd w:val="clear" w:color="auto" w:fill="F4FBFE" w:themeFill="accent4" w:themeFillTint="33"/>
      </w:tcPr>
    </w:tblStylePr>
    <w:tblStylePr w:type="band1Horz">
      <w:tblPr/>
      <w:tcPr>
        <w:shd w:val="clear" w:color="auto" w:fill="F4FBFE" w:themeFill="accent4" w:themeFillTint="33"/>
      </w:tcPr>
    </w:tblStylePr>
  </w:style>
  <w:style w:type="table" w:styleId="ListTable3-Accent4">
    <w:name w:val="List Table 3 Accent 4"/>
    <w:basedOn w:val="TableNormal"/>
    <w:uiPriority w:val="48"/>
    <w:rsid w:val="00D557B8"/>
    <w:pPr>
      <w:spacing w:after="0" w:line="240" w:lineRule="auto"/>
    </w:pPr>
    <w:tblPr>
      <w:tblStyleRowBandSize w:val="1"/>
      <w:tblStyleColBandSize w:val="1"/>
      <w:tblBorders>
        <w:top w:val="single" w:sz="4" w:space="0" w:color="CBEDFD" w:themeColor="accent4"/>
        <w:left w:val="single" w:sz="4" w:space="0" w:color="CBEDFD" w:themeColor="accent4"/>
        <w:bottom w:val="single" w:sz="4" w:space="0" w:color="CBEDFD" w:themeColor="accent4"/>
        <w:right w:val="single" w:sz="4" w:space="0" w:color="CBEDFD" w:themeColor="accent4"/>
      </w:tblBorders>
    </w:tblPr>
    <w:tblStylePr w:type="firstRow">
      <w:rPr>
        <w:b/>
        <w:bCs/>
        <w:color w:val="FFFFFF" w:themeColor="background1"/>
      </w:rPr>
      <w:tblPr/>
      <w:tcPr>
        <w:shd w:val="clear" w:color="auto" w:fill="CBEDFD" w:themeFill="accent4"/>
      </w:tcPr>
    </w:tblStylePr>
    <w:tblStylePr w:type="lastRow">
      <w:rPr>
        <w:b/>
        <w:bCs/>
      </w:rPr>
      <w:tblPr/>
      <w:tcPr>
        <w:tcBorders>
          <w:top w:val="double" w:sz="4" w:space="0" w:color="CBEDFD"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BEDFD" w:themeColor="accent4"/>
          <w:right w:val="single" w:sz="4" w:space="0" w:color="CBEDFD" w:themeColor="accent4"/>
        </w:tcBorders>
      </w:tcPr>
    </w:tblStylePr>
    <w:tblStylePr w:type="band1Horz">
      <w:tblPr/>
      <w:tcPr>
        <w:tcBorders>
          <w:top w:val="single" w:sz="4" w:space="0" w:color="CBEDFD" w:themeColor="accent4"/>
          <w:bottom w:val="single" w:sz="4" w:space="0" w:color="CBEDFD"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BEDFD" w:themeColor="accent4"/>
          <w:left w:val="nil"/>
        </w:tcBorders>
      </w:tcPr>
    </w:tblStylePr>
    <w:tblStylePr w:type="swCell">
      <w:tblPr/>
      <w:tcPr>
        <w:tcBorders>
          <w:top w:val="double" w:sz="4" w:space="0" w:color="CBEDFD" w:themeColor="accent4"/>
          <w:right w:val="nil"/>
        </w:tcBorders>
      </w:tcPr>
    </w:tblStylePr>
  </w:style>
  <w:style w:type="table" w:styleId="ListTable4-Accent4">
    <w:name w:val="List Table 4 Accent 4"/>
    <w:basedOn w:val="TableNormal"/>
    <w:uiPriority w:val="49"/>
    <w:rsid w:val="00D557B8"/>
    <w:pPr>
      <w:spacing w:after="0" w:line="240" w:lineRule="auto"/>
    </w:pPr>
    <w:tblPr>
      <w:tblStyleRowBandSize w:val="1"/>
      <w:tblStyleColBandSize w:val="1"/>
      <w:tblBorders>
        <w:top w:val="single" w:sz="4" w:space="0" w:color="DFF4FD" w:themeColor="accent4" w:themeTint="99"/>
        <w:left w:val="single" w:sz="4" w:space="0" w:color="DFF4FD" w:themeColor="accent4" w:themeTint="99"/>
        <w:bottom w:val="single" w:sz="4" w:space="0" w:color="DFF4FD" w:themeColor="accent4" w:themeTint="99"/>
        <w:right w:val="single" w:sz="4" w:space="0" w:color="DFF4FD" w:themeColor="accent4" w:themeTint="99"/>
        <w:insideH w:val="single" w:sz="4" w:space="0" w:color="DFF4FD" w:themeColor="accent4" w:themeTint="99"/>
      </w:tblBorders>
    </w:tblPr>
    <w:tblStylePr w:type="firstRow">
      <w:rPr>
        <w:b/>
        <w:bCs/>
        <w:color w:val="FFFFFF" w:themeColor="background1"/>
      </w:rPr>
      <w:tblPr/>
      <w:tcPr>
        <w:tcBorders>
          <w:top w:val="single" w:sz="4" w:space="0" w:color="CBEDFD" w:themeColor="accent4"/>
          <w:left w:val="single" w:sz="4" w:space="0" w:color="CBEDFD" w:themeColor="accent4"/>
          <w:bottom w:val="single" w:sz="4" w:space="0" w:color="CBEDFD" w:themeColor="accent4"/>
          <w:right w:val="single" w:sz="4" w:space="0" w:color="CBEDFD" w:themeColor="accent4"/>
          <w:insideH w:val="nil"/>
        </w:tcBorders>
        <w:shd w:val="clear" w:color="auto" w:fill="CBEDFD" w:themeFill="accent4"/>
      </w:tcPr>
    </w:tblStylePr>
    <w:tblStylePr w:type="lastRow">
      <w:rPr>
        <w:b/>
        <w:bCs/>
      </w:rPr>
      <w:tblPr/>
      <w:tcPr>
        <w:tcBorders>
          <w:top w:val="double" w:sz="4" w:space="0" w:color="DFF4FD" w:themeColor="accent4" w:themeTint="99"/>
        </w:tcBorders>
      </w:tcPr>
    </w:tblStylePr>
    <w:tblStylePr w:type="firstCol">
      <w:rPr>
        <w:b/>
        <w:bCs/>
      </w:rPr>
    </w:tblStylePr>
    <w:tblStylePr w:type="lastCol">
      <w:rPr>
        <w:b/>
        <w:bCs/>
      </w:rPr>
    </w:tblStylePr>
    <w:tblStylePr w:type="band1Vert">
      <w:tblPr/>
      <w:tcPr>
        <w:shd w:val="clear" w:color="auto" w:fill="F4FBFE" w:themeFill="accent4" w:themeFillTint="33"/>
      </w:tcPr>
    </w:tblStylePr>
    <w:tblStylePr w:type="band1Horz">
      <w:tblPr/>
      <w:tcPr>
        <w:shd w:val="clear" w:color="auto" w:fill="F4FBFE" w:themeFill="accent4" w:themeFillTint="33"/>
      </w:tcPr>
    </w:tblStylePr>
  </w:style>
  <w:style w:type="table" w:styleId="ListTable3-Accent1">
    <w:name w:val="List Table 3 Accent 1"/>
    <w:basedOn w:val="TableNormal"/>
    <w:uiPriority w:val="48"/>
    <w:rsid w:val="00D557B8"/>
    <w:pPr>
      <w:spacing w:after="0" w:line="240" w:lineRule="auto"/>
    </w:pPr>
    <w:tblPr>
      <w:tblStyleRowBandSize w:val="1"/>
      <w:tblStyleColBandSize w:val="1"/>
      <w:tblBorders>
        <w:top w:val="single" w:sz="4" w:space="0" w:color="002664" w:themeColor="accent1"/>
        <w:left w:val="single" w:sz="4" w:space="0" w:color="002664" w:themeColor="accent1"/>
        <w:bottom w:val="single" w:sz="4" w:space="0" w:color="002664" w:themeColor="accent1"/>
        <w:right w:val="single" w:sz="4" w:space="0" w:color="002664" w:themeColor="accent1"/>
      </w:tblBorders>
    </w:tblPr>
    <w:tblStylePr w:type="firstRow">
      <w:rPr>
        <w:b/>
        <w:bCs/>
        <w:color w:val="FFFFFF" w:themeColor="background1"/>
      </w:rPr>
      <w:tblPr/>
      <w:tcPr>
        <w:shd w:val="clear" w:color="auto" w:fill="002664" w:themeFill="accent1"/>
      </w:tcPr>
    </w:tblStylePr>
    <w:tblStylePr w:type="lastRow">
      <w:rPr>
        <w:b/>
        <w:bCs/>
      </w:rPr>
      <w:tblPr/>
      <w:tcPr>
        <w:tcBorders>
          <w:top w:val="double" w:sz="4" w:space="0" w:color="00266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2664" w:themeColor="accent1"/>
          <w:right w:val="single" w:sz="4" w:space="0" w:color="002664" w:themeColor="accent1"/>
        </w:tcBorders>
      </w:tcPr>
    </w:tblStylePr>
    <w:tblStylePr w:type="band1Horz">
      <w:tblPr/>
      <w:tcPr>
        <w:tcBorders>
          <w:top w:val="single" w:sz="4" w:space="0" w:color="002664" w:themeColor="accent1"/>
          <w:bottom w:val="single" w:sz="4" w:space="0" w:color="00266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2664" w:themeColor="accent1"/>
          <w:left w:val="nil"/>
        </w:tcBorders>
      </w:tcPr>
    </w:tblStylePr>
    <w:tblStylePr w:type="swCell">
      <w:tblPr/>
      <w:tcPr>
        <w:tcBorders>
          <w:top w:val="double" w:sz="4" w:space="0" w:color="002664" w:themeColor="accent1"/>
          <w:right w:val="nil"/>
        </w:tcBorders>
      </w:tcPr>
    </w:tblStylePr>
  </w:style>
  <w:style w:type="character" w:styleId="FollowedHyperlink">
    <w:name w:val="FollowedHyperlink"/>
    <w:basedOn w:val="DefaultParagraphFont"/>
    <w:uiPriority w:val="99"/>
    <w:semiHidden/>
    <w:unhideWhenUsed/>
    <w:rsid w:val="00DE1BC7"/>
    <w:rPr>
      <w:color w:val="954F72" w:themeColor="followedHyperlink"/>
      <w:u w:val="single"/>
    </w:rPr>
  </w:style>
  <w:style w:type="paragraph" w:styleId="NoSpacing">
    <w:name w:val="No Spacing"/>
    <w:aliases w:val="ŠNo Spacing"/>
    <w:next w:val="Normal"/>
    <w:uiPriority w:val="1"/>
    <w:qFormat/>
    <w:rsid w:val="00D557B8"/>
    <w:pPr>
      <w:spacing w:after="0" w:line="240" w:lineRule="auto"/>
    </w:pPr>
    <w:rPr>
      <w:rFonts w:ascii="Arial" w:hAnsi="Arial"/>
      <w:sz w:val="24"/>
      <w:szCs w:val="24"/>
    </w:rPr>
  </w:style>
  <w:style w:type="character" w:styleId="Mention">
    <w:name w:val="Mention"/>
    <w:basedOn w:val="DefaultParagraphFont"/>
    <w:uiPriority w:val="99"/>
    <w:unhideWhenUsed/>
    <w:rsid w:val="006A6F07"/>
    <w:rPr>
      <w:color w:val="2B579A"/>
      <w:shd w:val="clear" w:color="auto" w:fill="E1DFDD"/>
    </w:rPr>
  </w:style>
  <w:style w:type="character" w:customStyle="1" w:styleId="cf01">
    <w:name w:val="cf01"/>
    <w:basedOn w:val="DefaultParagraphFont"/>
    <w:rsid w:val="00F72193"/>
    <w:rPr>
      <w:rFonts w:ascii="Segoe UI" w:hAnsi="Segoe UI" w:cs="Segoe UI" w:hint="default"/>
      <w:sz w:val="18"/>
      <w:szCs w:val="18"/>
    </w:rPr>
  </w:style>
  <w:style w:type="character" w:customStyle="1" w:styleId="FeatureBox2Char">
    <w:name w:val="ŠFeature Box 2 Char"/>
    <w:basedOn w:val="DefaultParagraphFont"/>
    <w:link w:val="FeatureBox2"/>
    <w:uiPriority w:val="12"/>
    <w:rsid w:val="00DE1BC7"/>
    <w:rPr>
      <w:rFonts w:ascii="Arial" w:hAnsi="Arial" w:cs="Arial"/>
      <w:szCs w:val="24"/>
      <w:shd w:val="clear" w:color="auto" w:fill="CCEDF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4420960">
      <w:bodyDiv w:val="1"/>
      <w:marLeft w:val="0"/>
      <w:marRight w:val="0"/>
      <w:marTop w:val="0"/>
      <w:marBottom w:val="0"/>
      <w:divBdr>
        <w:top w:val="none" w:sz="0" w:space="0" w:color="auto"/>
        <w:left w:val="none" w:sz="0" w:space="0" w:color="auto"/>
        <w:bottom w:val="none" w:sz="0" w:space="0" w:color="auto"/>
        <w:right w:val="none" w:sz="0" w:space="0" w:color="auto"/>
      </w:divBdr>
    </w:div>
    <w:div w:id="1183087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42" Type="http://schemas.openxmlformats.org/officeDocument/2006/relationships/hyperlink" Target="https://aiatsis.gov.au/explore/map-indigenous-australia" TargetMode="External"/><Relationship Id="rId47" Type="http://schemas.openxmlformats.org/officeDocument/2006/relationships/image" Target="media/image21.jpeg"/><Relationship Id="rId63" Type="http://schemas.openxmlformats.org/officeDocument/2006/relationships/hyperlink" Target="https://www.nsw.gov.au/education-and-training/nesa" TargetMode="External"/><Relationship Id="rId68" Type="http://schemas.openxmlformats.org/officeDocument/2006/relationships/hyperlink" Target="https://education.nsw.gov.au/about-us/educational-data/cese/publications/practical-guides-for-educators-/what-works-best-in-practice" TargetMode="External"/><Relationship Id="rId84" Type="http://schemas.openxmlformats.org/officeDocument/2006/relationships/footer" Target="footer3.xml"/><Relationship Id="rId16" Type="http://schemas.openxmlformats.org/officeDocument/2006/relationships/image" Target="media/image1.png"/><Relationship Id="rId11" Type="http://schemas.openxmlformats.org/officeDocument/2006/relationships/hyperlink" Target="https://education.nsw.gov.au/teaching-and-learning/curriculum/science/planning-programming-and-assessing-science-7-10" TargetMode="External"/><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image" Target="media/image25.png"/><Relationship Id="rId58" Type="http://schemas.openxmlformats.org/officeDocument/2006/relationships/hyperlink" Target="https://www.huading-separator.com/new/the-science-behind-milk-separation/" TargetMode="External"/><Relationship Id="rId74" Type="http://schemas.openxmlformats.org/officeDocument/2006/relationships/hyperlink" Target="https://curriculum.nsw.edu.au/resources/glossary" TargetMode="External"/><Relationship Id="rId79" Type="http://schemas.openxmlformats.org/officeDocument/2006/relationships/header" Target="header2.xml"/><Relationship Id="rId5" Type="http://schemas.openxmlformats.org/officeDocument/2006/relationships/numbering" Target="numbering.xml"/><Relationship Id="rId19" Type="http://schemas.openxmlformats.org/officeDocument/2006/relationships/image" Target="media/image4.png"/><Relationship Id="rId14" Type="http://schemas.openxmlformats.org/officeDocument/2006/relationships/hyperlink" Target="https://education.nsw.gov.au/teaching-and-learning/curriculum/literacy-and-numeracy/teaching-and-learning-resources/literacy/teaching-strategies/stage-5/reading/stage-5-vocabulary-in-context"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hyperlink" Target="https://molview.org/" TargetMode="External"/><Relationship Id="rId35" Type="http://schemas.openxmlformats.org/officeDocument/2006/relationships/image" Target="media/image17.png"/><Relationship Id="rId43" Type="http://schemas.openxmlformats.org/officeDocument/2006/relationships/hyperlink" Target="https://www.canva.com/design/DAHEK9YIMmE/i6uD6g1dKG0JMdVcU3IYWg/view?utm_content=DAHEK9YIMmE&amp;utm_campaign=designshare&amp;utm_medium=link2&amp;utm_source=uniquelinks&amp;utlId=h588a022465" TargetMode="External"/><Relationship Id="rId48" Type="http://schemas.openxmlformats.org/officeDocument/2006/relationships/hyperlink" Target="https://chemix.org/" TargetMode="External"/><Relationship Id="rId56" Type="http://schemas.openxmlformats.org/officeDocument/2006/relationships/hyperlink" Target="https://www.tetrapak.com/en-anz/insights/cases-articles/basics-of-separation" TargetMode="External"/><Relationship Id="rId64" Type="http://schemas.openxmlformats.org/officeDocument/2006/relationships/hyperlink" Target="https://curriculum.nsw.edu.au" TargetMode="External"/><Relationship Id="rId69" Type="http://schemas.openxmlformats.org/officeDocument/2006/relationships/hyperlink" Target="https://education.nsw.gov.au/about-us/education-data-and-research/what-works-best" TargetMode="External"/><Relationship Id="rId77"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24.png"/><Relationship Id="rId72" Type="http://schemas.openxmlformats.org/officeDocument/2006/relationships/hyperlink" Target="https://www.ascd.org/el/articles/feed-up-back-forward" TargetMode="External"/><Relationship Id="rId80" Type="http://schemas.openxmlformats.org/officeDocument/2006/relationships/footer" Target="footer2.xml"/><Relationship Id="rId85"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hyperlink" Target="https://education.nsw.gov.au/inside-the-department/health-and-safety/risk-management/compliance-and-environment/chemical-safety-in-schools/section-1--general-information-for-all-staff/1-7-risk-assessment---a-pre-requisite-for-risk-control" TargetMode="Externa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5.svg"/><Relationship Id="rId38" Type="http://schemas.openxmlformats.org/officeDocument/2006/relationships/hyperlink" Target="https://www.youtube.com/watch?v=6cUyAthLLco" TargetMode="External"/><Relationship Id="rId46" Type="http://schemas.openxmlformats.org/officeDocument/2006/relationships/hyperlink" Target="https://chemix.org/" TargetMode="External"/><Relationship Id="rId59" Type="http://schemas.openxmlformats.org/officeDocument/2006/relationships/hyperlink" Target="https://www.youtube.com/watch?v=-zLIerJpPQ4&amp;ab_channel=DauphinIslandSeaLab" TargetMode="External"/><Relationship Id="rId67" Type="http://schemas.openxmlformats.org/officeDocument/2006/relationships/hyperlink" Target="https://aiatsis.gov.au/explore/map-indigenous-australia" TargetMode="External"/><Relationship Id="rId20" Type="http://schemas.openxmlformats.org/officeDocument/2006/relationships/image" Target="media/image5.png"/><Relationship Id="rId41" Type="http://schemas.openxmlformats.org/officeDocument/2006/relationships/hyperlink" Target="https://www.canva.com/design/DAHEK9YIMmE/i6uD6g1dKG0JMdVcU3IYWg/view?utm_content=DAHEK9YIMmE&amp;utm_campaign=designshare&amp;utm_medium=link2&amp;utm_source=uniquelinks&amp;utlId=h588a022465" TargetMode="External"/><Relationship Id="rId54" Type="http://schemas.openxmlformats.org/officeDocument/2006/relationships/hyperlink" Target="https://www.dairy.com.au/education/students/about-australian-dairy/dairy-production" TargetMode="External"/><Relationship Id="rId62" Type="http://schemas.openxmlformats.org/officeDocument/2006/relationships/hyperlink" Target="https://www.nsw.gov.au/education-and-training/nesa/copyright" TargetMode="External"/><Relationship Id="rId70" Type="http://schemas.openxmlformats.org/officeDocument/2006/relationships/hyperlink" Target="https://www.youtube.com/watch?v=6cUyAthLLco" TargetMode="External"/><Relationship Id="rId75" Type="http://schemas.openxmlformats.org/officeDocument/2006/relationships/hyperlink" Target="https://www.sydneywater.com.au/education/drinking-water/water-quality-filtration.html" TargetMode="External"/><Relationship Id="rId83"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resources.education.nsw.gov.au/detail/V-19"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18.png"/><Relationship Id="rId49" Type="http://schemas.openxmlformats.org/officeDocument/2006/relationships/image" Target="media/image22.png"/><Relationship Id="rId57" Type="http://schemas.openxmlformats.org/officeDocument/2006/relationships/hyperlink" Target="https://app.biorender.com/" TargetMode="External"/><Relationship Id="rId10" Type="http://schemas.openxmlformats.org/officeDocument/2006/relationships/endnotes" Target="endnotes.xml"/><Relationship Id="rId31" Type="http://schemas.openxmlformats.org/officeDocument/2006/relationships/hyperlink" Target="https://education.nsw.gov.au/teaching-and-learning/curriculum/explicit-teaching/explicit-teaching-snapshots-of-practice/checking-for-understanding-response-systems" TargetMode="External"/><Relationship Id="rId44" Type="http://schemas.openxmlformats.org/officeDocument/2006/relationships/hyperlink" Target="https://www.canva.com/design/DAHEK9YIMmE/i6uD6g1dKG0JMdVcU3IYWg/view?utm_content=DAHEK9YIMmE&amp;utm_campaign=designshare&amp;utm_medium=link2&amp;utm_source=uniquelinks&amp;utlId=h588a022465" TargetMode="External"/><Relationship Id="rId52" Type="http://schemas.openxmlformats.org/officeDocument/2006/relationships/hyperlink" Target="https://www.youtube.com/watch?v=q8Ent5CXhfY&amp;t" TargetMode="External"/><Relationship Id="rId60" Type="http://schemas.openxmlformats.org/officeDocument/2006/relationships/hyperlink" Target="https://www.sydneywater.com.au/content/dam/sydneywater/documents/education/make-a-simple-water-filter.pdf" TargetMode="External"/><Relationship Id="rId65" Type="http://schemas.openxmlformats.org/officeDocument/2006/relationships/hyperlink" Target="https://www.youtube.com/watch?v=kxFZHJOSADs" TargetMode="External"/><Relationship Id="rId73" Type="http://schemas.openxmlformats.org/officeDocument/2006/relationships/hyperlink" Target="https://journals.sagepub.com/doi/10.3102/003465430298487" TargetMode="External"/><Relationship Id="rId78" Type="http://schemas.openxmlformats.org/officeDocument/2006/relationships/footer" Target="footer1.xml"/><Relationship Id="rId81" Type="http://schemas.openxmlformats.org/officeDocument/2006/relationships/hyperlink" Target="https://creativecommons.org/licenses/by/4.0/" TargetMode="External"/><Relationship Id="rId86"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education.nsw.gov.au/teaching-and-learning/curriculum/science/planning-programming-and-assessing-science-7-10" TargetMode="External"/><Relationship Id="rId18" Type="http://schemas.openxmlformats.org/officeDocument/2006/relationships/image" Target="media/image3.png"/><Relationship Id="rId39" Type="http://schemas.openxmlformats.org/officeDocument/2006/relationships/hyperlink" Target="https://www.youtube.com/watch?v=kxFZHJOSADs" TargetMode="External"/><Relationship Id="rId34" Type="http://schemas.openxmlformats.org/officeDocument/2006/relationships/image" Target="media/image16.png"/><Relationship Id="rId50" Type="http://schemas.openxmlformats.org/officeDocument/2006/relationships/image" Target="media/image23.png"/><Relationship Id="rId55" Type="http://schemas.openxmlformats.org/officeDocument/2006/relationships/hyperlink" Target="https://farmers.org.au/lifestyle/the-milk-making-process-explained/" TargetMode="External"/><Relationship Id="rId76" Type="http://schemas.openxmlformats.org/officeDocument/2006/relationships/hyperlink" Target="https://www.youtube.com/watch?v=q8Ent5CXhfY&amp;t" TargetMode="External"/><Relationship Id="rId7" Type="http://schemas.openxmlformats.org/officeDocument/2006/relationships/settings" Target="settings.xml"/><Relationship Id="rId71" Type="http://schemas.openxmlformats.org/officeDocument/2006/relationships/hyperlink" Target="https://www.youtube.com/watch?v=-zLIerJpPQ4" TargetMode="External"/><Relationship Id="rId2" Type="http://schemas.openxmlformats.org/officeDocument/2006/relationships/customXml" Target="../customXml/item2.xml"/><Relationship Id="rId29" Type="http://schemas.openxmlformats.org/officeDocument/2006/relationships/hyperlink" Target="https://www.canva.com/?msockid=3674e0cbba83665c302ff7e6bb86675c" TargetMode="External"/><Relationship Id="rId24" Type="http://schemas.openxmlformats.org/officeDocument/2006/relationships/image" Target="media/image9.png"/><Relationship Id="rId40" Type="http://schemas.openxmlformats.org/officeDocument/2006/relationships/hyperlink" Target="https://www.youtube.com/watch?v=kxFZHJOSADs" TargetMode="External"/><Relationship Id="rId45" Type="http://schemas.openxmlformats.org/officeDocument/2006/relationships/image" Target="media/image20.jpeg"/><Relationship Id="rId66" Type="http://schemas.openxmlformats.org/officeDocument/2006/relationships/hyperlink" Target="https://www.aitsl.edu.au/docs/default-source/feedback/aitsl-learning-intentions-and-success-criteria-strategy.pdf?sfvrsn=382dec3c_2" TargetMode="External"/><Relationship Id="rId61" Type="http://schemas.openxmlformats.org/officeDocument/2006/relationships/hyperlink" Target="https://educationstandards.nsw.edu.au/wps/portal/nesa/mini-footer/copyright" TargetMode="External"/><Relationship Id="rId82" Type="http://schemas.openxmlformats.org/officeDocument/2006/relationships/image" Target="media/image2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29.svg"/><Relationship Id="rId1" Type="http://schemas.openxmlformats.org/officeDocument/2006/relationships/image" Target="media/image28.png"/></Relationships>
</file>

<file path=word/_rels/header2.xml.rels><?xml version="1.0" encoding="UTF-8" standalone="yes"?>
<Relationships xmlns="http://schemas.openxmlformats.org/package/2006/relationships"><Relationship Id="rId1" Type="http://schemas.openxmlformats.org/officeDocument/2006/relationships/image" Target="media/image27.pn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95054"/>
      </a:dk2>
      <a:lt2>
        <a:srgbClr val="EBEBEB"/>
      </a:lt2>
      <a:accent1>
        <a:srgbClr val="002664"/>
      </a:accent1>
      <a:accent2>
        <a:srgbClr val="146CFD"/>
      </a:accent2>
      <a:accent3>
        <a:srgbClr val="8CE0FF"/>
      </a:accent3>
      <a:accent4>
        <a:srgbClr val="CBEDFD"/>
      </a:accent4>
      <a:accent5>
        <a:srgbClr val="D7153A"/>
      </a:accent5>
      <a:accent6>
        <a:srgbClr val="FFB8C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ebb1eec4-f42a-4130-97ad-ba4416f9a49e">
      <Terms xmlns="http://schemas.microsoft.com/office/infopath/2007/PartnerControls"/>
    </lcf76f155ced4ddcb4097134ff3c332f>
    <TaxCatchAll xmlns="cedbec9e-1a4f-49ac-8a2c-4a8e8f7db841" xsi:nil="true"/>
    <SharedWithUsers xmlns="cedbec9e-1a4f-49ac-8a2c-4a8e8f7db841">
      <UserInfo>
        <DisplayName>Caitlin Gomez</DisplayName>
        <AccountId>230</AccountId>
        <AccountType/>
      </UserInfo>
    </SharedWithUsers>
    <Websitereview xmlns="ebb1eec4-f42a-4130-97ad-ba4416f9a49e"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B87994CE63E3984091DA345847090486" ma:contentTypeVersion="17" ma:contentTypeDescription="Create a new document." ma:contentTypeScope="" ma:versionID="bbeaecaac95a430bfbad5e349612c98a">
  <xsd:schema xmlns:xsd="http://www.w3.org/2001/XMLSchema" xmlns:xs="http://www.w3.org/2001/XMLSchema" xmlns:p="http://schemas.microsoft.com/office/2006/metadata/properties" xmlns:ns2="ebb1eec4-f42a-4130-97ad-ba4416f9a49e" xmlns:ns3="cedbec9e-1a4f-49ac-8a2c-4a8e8f7db841" targetNamespace="http://schemas.microsoft.com/office/2006/metadata/properties" ma:root="true" ma:fieldsID="14c6f9ef20dbc96cbe76d03e5a95f234" ns2:_="" ns3:_="">
    <xsd:import namespace="ebb1eec4-f42a-4130-97ad-ba4416f9a49e"/>
    <xsd:import namespace="cedbec9e-1a4f-49ac-8a2c-4a8e8f7db841"/>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SearchProperties" minOccurs="0"/>
                <xsd:element ref="ns2:MediaServiceLocation" minOccurs="0"/>
                <xsd:element ref="ns2:MediaServiceBillingMetadata" minOccurs="0"/>
                <xsd:element ref="ns2:Websitereview"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bb1eec4-f42a-4130-97ad-ba4416f9a4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element name="Websitereview" ma:index="24" nillable="true" ma:displayName="Website review" ma:format="Dropdown" ma:internalName="Websitereview">
      <xsd:simpleType>
        <xsd:restriction base="dms:Choice">
          <xsd:enumeration value="Started"/>
          <xsd:enumeration value="Completed"/>
          <xsd:enumeration value="Completed and trimmed"/>
        </xsd:restriction>
      </xsd:simpleType>
    </xsd:element>
  </xsd:schema>
  <xsd:schema xmlns:xsd="http://www.w3.org/2001/XMLSchema" xmlns:xs="http://www.w3.org/2001/XMLSchema" xmlns:dms="http://schemas.microsoft.com/office/2006/documentManagement/types" xmlns:pc="http://schemas.microsoft.com/office/infopath/2007/PartnerControls" targetNamespace="cedbec9e-1a4f-49ac-8a2c-4a8e8f7db841"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c8fa642e-9a15-4836-9d58-d9375e8e2cf6}" ma:internalName="TaxCatchAll" ma:showField="CatchAllData" ma:web="cedbec9e-1a4f-49ac-8a2c-4a8e8f7db841">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49337E1-5FAE-4264-8071-9F4C8C442AFF}">
  <ds:schemaRefs>
    <ds:schemaRef ds:uri="http://schemas.openxmlformats.org/officeDocument/2006/bibliography"/>
  </ds:schemaRefs>
</ds:datastoreItem>
</file>

<file path=customXml/itemProps2.xml><?xml version="1.0" encoding="utf-8"?>
<ds:datastoreItem xmlns:ds="http://schemas.openxmlformats.org/officeDocument/2006/customXml" ds:itemID="{F8FDAAC7-06D8-4245-83E2-8BB615130BA0}">
  <ds:schemaRefs>
    <ds:schemaRef ds:uri="http://schemas.microsoft.com/sharepoint/v3/contenttype/forms"/>
  </ds:schemaRefs>
</ds:datastoreItem>
</file>

<file path=customXml/itemProps3.xml><?xml version="1.0" encoding="utf-8"?>
<ds:datastoreItem xmlns:ds="http://schemas.openxmlformats.org/officeDocument/2006/customXml" ds:itemID="{D482958B-E15A-4AB2-8959-B943CFA949B1}">
  <ds:schemaRefs>
    <ds:schemaRef ds:uri="http://purl.org/dc/elements/1.1/"/>
    <ds:schemaRef ds:uri="http://schemas.microsoft.com/office/2006/documentManagement/types"/>
    <ds:schemaRef ds:uri="http://schemas.microsoft.com/office/2006/metadata/properties"/>
    <ds:schemaRef ds:uri="http://purl.org/dc/dcmitype/"/>
    <ds:schemaRef ds:uri="http://schemas.microsoft.com/office/infopath/2007/PartnerControls"/>
    <ds:schemaRef ds:uri="http://schemas.openxmlformats.org/package/2006/metadata/core-properties"/>
    <ds:schemaRef ds:uri="cedbec9e-1a4f-49ac-8a2c-4a8e8f7db841"/>
    <ds:schemaRef ds:uri="ebb1eec4-f42a-4130-97ad-ba4416f9a49e"/>
    <ds:schemaRef ds:uri="http://www.w3.org/XML/1998/namespace"/>
    <ds:schemaRef ds:uri="http://purl.org/dc/terms/"/>
  </ds:schemaRefs>
</ds:datastoreItem>
</file>

<file path=customXml/itemProps4.xml><?xml version="1.0" encoding="utf-8"?>
<ds:datastoreItem xmlns:ds="http://schemas.openxmlformats.org/officeDocument/2006/customXml" ds:itemID="{967DB4F8-044C-4BBE-AAFB-84E553029A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bb1eec4-f42a-4130-97ad-ba4416f9a49e"/>
    <ds:schemaRef ds:uri="cedbec9e-1a4f-49ac-8a2c-4a8e8f7db84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b603dfd7-d93a-4381-a340-2995d8282205}" enabled="1" method="Standard" siteId="{05a0e69a-418a-47c1-9c25-9387261bf991}" removed="0"/>
</clbl:labelList>
</file>

<file path=docProps/app.xml><?xml version="1.0" encoding="utf-8"?>
<Properties xmlns="http://schemas.openxmlformats.org/officeDocument/2006/extended-properties" xmlns:vt="http://schemas.openxmlformats.org/officeDocument/2006/docPropsVTypes">
  <Template>Normal.dotm</Template>
  <TotalTime>2002</TotalTime>
  <Pages>91</Pages>
  <Words>15004</Words>
  <Characters>81623</Characters>
  <Application>Microsoft Office Word</Application>
  <DocSecurity>0</DocSecurity>
  <Lines>2332</Lines>
  <Paragraphs>1305</Paragraphs>
  <ScaleCrop>false</ScaleCrop>
  <HeadingPairs>
    <vt:vector size="2" baseType="variant">
      <vt:variant>
        <vt:lpstr>Title</vt:lpstr>
      </vt:variant>
      <vt:variant>
        <vt:i4>1</vt:i4>
      </vt:variant>
    </vt:vector>
  </HeadingPairs>
  <TitlesOfParts>
    <vt:vector size="1" baseType="lpstr">
      <vt:lpstr>Solutions and mixtures teacher resource book 3 – Science 7</vt:lpstr>
    </vt:vector>
  </TitlesOfParts>
  <Company/>
  <LinksUpToDate>false</LinksUpToDate>
  <CharactersWithSpaces>95322</CharactersWithSpaces>
  <SharedDoc>false</SharedDoc>
  <HLinks>
    <vt:vector size="390" baseType="variant">
      <vt:variant>
        <vt:i4>5308424</vt:i4>
      </vt:variant>
      <vt:variant>
        <vt:i4>387</vt:i4>
      </vt:variant>
      <vt:variant>
        <vt:i4>0</vt:i4>
      </vt:variant>
      <vt:variant>
        <vt:i4>5</vt:i4>
      </vt:variant>
      <vt:variant>
        <vt:lpwstr>https://creativecommons.org/licenses/by/4.0/</vt:lpwstr>
      </vt:variant>
      <vt:variant>
        <vt:lpwstr/>
      </vt:variant>
      <vt:variant>
        <vt:i4>262237</vt:i4>
      </vt:variant>
      <vt:variant>
        <vt:i4>384</vt:i4>
      </vt:variant>
      <vt:variant>
        <vt:i4>0</vt:i4>
      </vt:variant>
      <vt:variant>
        <vt:i4>5</vt:i4>
      </vt:variant>
      <vt:variant>
        <vt:lpwstr>https://www.youtube.com/watch?v=q8Ent5CXhfY&amp;t</vt:lpwstr>
      </vt:variant>
      <vt:variant>
        <vt:lpwstr/>
      </vt:variant>
      <vt:variant>
        <vt:i4>5701659</vt:i4>
      </vt:variant>
      <vt:variant>
        <vt:i4>381</vt:i4>
      </vt:variant>
      <vt:variant>
        <vt:i4>0</vt:i4>
      </vt:variant>
      <vt:variant>
        <vt:i4>5</vt:i4>
      </vt:variant>
      <vt:variant>
        <vt:lpwstr>https://www.sydneywater.com.au/education/drinking-water/water-quality-filtration.html</vt:lpwstr>
      </vt:variant>
      <vt:variant>
        <vt:lpwstr/>
      </vt:variant>
      <vt:variant>
        <vt:i4>2621544</vt:i4>
      </vt:variant>
      <vt:variant>
        <vt:i4>378</vt:i4>
      </vt:variant>
      <vt:variant>
        <vt:i4>0</vt:i4>
      </vt:variant>
      <vt:variant>
        <vt:i4>5</vt:i4>
      </vt:variant>
      <vt:variant>
        <vt:lpwstr>https://aiatsis.gov.au/explore/map-indigenous-australia</vt:lpwstr>
      </vt:variant>
      <vt:variant>
        <vt:lpwstr/>
      </vt:variant>
      <vt:variant>
        <vt:i4>786432</vt:i4>
      </vt:variant>
      <vt:variant>
        <vt:i4>375</vt:i4>
      </vt:variant>
      <vt:variant>
        <vt:i4>0</vt:i4>
      </vt:variant>
      <vt:variant>
        <vt:i4>5</vt:i4>
      </vt:variant>
      <vt:variant>
        <vt:lpwstr>https://journals.sagepub.com/doi/10.3102/003465430298487</vt:lpwstr>
      </vt:variant>
      <vt:variant>
        <vt:lpwstr/>
      </vt:variant>
      <vt:variant>
        <vt:i4>65607</vt:i4>
      </vt:variant>
      <vt:variant>
        <vt:i4>372</vt:i4>
      </vt:variant>
      <vt:variant>
        <vt:i4>0</vt:i4>
      </vt:variant>
      <vt:variant>
        <vt:i4>5</vt:i4>
      </vt:variant>
      <vt:variant>
        <vt:lpwstr>https://www.ascd.org/el/articles/feed-up-back-forward</vt:lpwstr>
      </vt:variant>
      <vt:variant>
        <vt:lpwstr/>
      </vt:variant>
      <vt:variant>
        <vt:i4>4128881</vt:i4>
      </vt:variant>
      <vt:variant>
        <vt:i4>369</vt:i4>
      </vt:variant>
      <vt:variant>
        <vt:i4>0</vt:i4>
      </vt:variant>
      <vt:variant>
        <vt:i4>5</vt:i4>
      </vt:variant>
      <vt:variant>
        <vt:lpwstr>https://www.youtube.com/watch?v=-zLIerJpPQ4</vt:lpwstr>
      </vt:variant>
      <vt:variant>
        <vt:lpwstr/>
      </vt:variant>
      <vt:variant>
        <vt:i4>4063337</vt:i4>
      </vt:variant>
      <vt:variant>
        <vt:i4>366</vt:i4>
      </vt:variant>
      <vt:variant>
        <vt:i4>0</vt:i4>
      </vt:variant>
      <vt:variant>
        <vt:i4>5</vt:i4>
      </vt:variant>
      <vt:variant>
        <vt:lpwstr>https://www.youtube.com/watch?v=6cUyAthLLco</vt:lpwstr>
      </vt:variant>
      <vt:variant>
        <vt:lpwstr/>
      </vt:variant>
      <vt:variant>
        <vt:i4>983056</vt:i4>
      </vt:variant>
      <vt:variant>
        <vt:i4>363</vt:i4>
      </vt:variant>
      <vt:variant>
        <vt:i4>0</vt:i4>
      </vt:variant>
      <vt:variant>
        <vt:i4>5</vt:i4>
      </vt:variant>
      <vt:variant>
        <vt:lpwstr>https://education.nsw.gov.au/about-us/educational-data/cese/publications/practical-guides-for-educators-/what-works-best-in-practice</vt:lpwstr>
      </vt:variant>
      <vt:variant>
        <vt:lpwstr/>
      </vt:variant>
      <vt:variant>
        <vt:i4>5963784</vt:i4>
      </vt:variant>
      <vt:variant>
        <vt:i4>360</vt:i4>
      </vt:variant>
      <vt:variant>
        <vt:i4>0</vt:i4>
      </vt:variant>
      <vt:variant>
        <vt:i4>5</vt:i4>
      </vt:variant>
      <vt:variant>
        <vt:lpwstr>https://education.nsw.gov.au/about-us/educational-data/cese/publications/research-reports/what-works-best-2020-update</vt:lpwstr>
      </vt:variant>
      <vt:variant>
        <vt:lpwstr/>
      </vt:variant>
      <vt:variant>
        <vt:i4>458787</vt:i4>
      </vt:variant>
      <vt:variant>
        <vt:i4>357</vt:i4>
      </vt:variant>
      <vt:variant>
        <vt:i4>0</vt:i4>
      </vt:variant>
      <vt:variant>
        <vt:i4>5</vt:i4>
      </vt:variant>
      <vt:variant>
        <vt:lpwstr>https://www.aitsl.edu.au/docs/default-source/feedback/aitsl-learning-intentions-and-success-criteria-strategy.pdf?sfvrsn=382dec3c_2</vt:lpwstr>
      </vt:variant>
      <vt:variant>
        <vt:lpwstr/>
      </vt:variant>
      <vt:variant>
        <vt:i4>2097188</vt:i4>
      </vt:variant>
      <vt:variant>
        <vt:i4>354</vt:i4>
      </vt:variant>
      <vt:variant>
        <vt:i4>0</vt:i4>
      </vt:variant>
      <vt:variant>
        <vt:i4>5</vt:i4>
      </vt:variant>
      <vt:variant>
        <vt:lpwstr>https://www.youtube.com/watch?v=kxFZHJOSADs</vt:lpwstr>
      </vt:variant>
      <vt:variant>
        <vt:lpwstr/>
      </vt:variant>
      <vt:variant>
        <vt:i4>7077941</vt:i4>
      </vt:variant>
      <vt:variant>
        <vt:i4>351</vt:i4>
      </vt:variant>
      <vt:variant>
        <vt:i4>0</vt:i4>
      </vt:variant>
      <vt:variant>
        <vt:i4>5</vt:i4>
      </vt:variant>
      <vt:variant>
        <vt:lpwstr>https://curriculum.nsw.edu.au/learning-areas/science/science-7-10-2023/overview</vt:lpwstr>
      </vt:variant>
      <vt:variant>
        <vt:lpwstr/>
      </vt:variant>
      <vt:variant>
        <vt:i4>3342452</vt:i4>
      </vt:variant>
      <vt:variant>
        <vt:i4>348</vt:i4>
      </vt:variant>
      <vt:variant>
        <vt:i4>0</vt:i4>
      </vt:variant>
      <vt:variant>
        <vt:i4>5</vt:i4>
      </vt:variant>
      <vt:variant>
        <vt:lpwstr>https://curriculum.nsw.edu.au/</vt:lpwstr>
      </vt:variant>
      <vt:variant>
        <vt:lpwstr/>
      </vt:variant>
      <vt:variant>
        <vt:i4>3997797</vt:i4>
      </vt:variant>
      <vt:variant>
        <vt:i4>345</vt:i4>
      </vt:variant>
      <vt:variant>
        <vt:i4>0</vt:i4>
      </vt:variant>
      <vt:variant>
        <vt:i4>5</vt:i4>
      </vt:variant>
      <vt:variant>
        <vt:lpwstr>https://educationstandards.nsw.edu.au/</vt:lpwstr>
      </vt:variant>
      <vt:variant>
        <vt:lpwstr/>
      </vt:variant>
      <vt:variant>
        <vt:i4>7536744</vt:i4>
      </vt:variant>
      <vt:variant>
        <vt:i4>342</vt:i4>
      </vt:variant>
      <vt:variant>
        <vt:i4>0</vt:i4>
      </vt:variant>
      <vt:variant>
        <vt:i4>5</vt:i4>
      </vt:variant>
      <vt:variant>
        <vt:lpwstr>https://educationstandards.nsw.edu.au/wps/portal/nesa/mini-footer/copyright</vt:lpwstr>
      </vt:variant>
      <vt:variant>
        <vt:lpwstr/>
      </vt:variant>
      <vt:variant>
        <vt:i4>65609</vt:i4>
      </vt:variant>
      <vt:variant>
        <vt:i4>333</vt:i4>
      </vt:variant>
      <vt:variant>
        <vt:i4>0</vt:i4>
      </vt:variant>
      <vt:variant>
        <vt:i4>5</vt:i4>
      </vt:variant>
      <vt:variant>
        <vt:lpwstr>https://www.sydneywater.com.au/content/dam/sydneywater/documents/education/make-a-simple-water-filter.pdf</vt:lpwstr>
      </vt:variant>
      <vt:variant>
        <vt:lpwstr/>
      </vt:variant>
      <vt:variant>
        <vt:i4>7405637</vt:i4>
      </vt:variant>
      <vt:variant>
        <vt:i4>324</vt:i4>
      </vt:variant>
      <vt:variant>
        <vt:i4>0</vt:i4>
      </vt:variant>
      <vt:variant>
        <vt:i4>5</vt:i4>
      </vt:variant>
      <vt:variant>
        <vt:lpwstr>https://www.youtube.com/watch?v=-zLIerJpPQ4&amp;ab_channel=DauphinIslandSeaLab</vt:lpwstr>
      </vt:variant>
      <vt:variant>
        <vt:lpwstr/>
      </vt:variant>
      <vt:variant>
        <vt:i4>2031622</vt:i4>
      </vt:variant>
      <vt:variant>
        <vt:i4>318</vt:i4>
      </vt:variant>
      <vt:variant>
        <vt:i4>0</vt:i4>
      </vt:variant>
      <vt:variant>
        <vt:i4>5</vt:i4>
      </vt:variant>
      <vt:variant>
        <vt:lpwstr>https://www.huading-separator.com/new/the-science-behind-milk-separation/</vt:lpwstr>
      </vt:variant>
      <vt:variant>
        <vt:lpwstr/>
      </vt:variant>
      <vt:variant>
        <vt:i4>3211297</vt:i4>
      </vt:variant>
      <vt:variant>
        <vt:i4>315</vt:i4>
      </vt:variant>
      <vt:variant>
        <vt:i4>0</vt:i4>
      </vt:variant>
      <vt:variant>
        <vt:i4>5</vt:i4>
      </vt:variant>
      <vt:variant>
        <vt:lpwstr>https://app.biorender.com/</vt:lpwstr>
      </vt:variant>
      <vt:variant>
        <vt:lpwstr/>
      </vt:variant>
      <vt:variant>
        <vt:i4>5963779</vt:i4>
      </vt:variant>
      <vt:variant>
        <vt:i4>312</vt:i4>
      </vt:variant>
      <vt:variant>
        <vt:i4>0</vt:i4>
      </vt:variant>
      <vt:variant>
        <vt:i4>5</vt:i4>
      </vt:variant>
      <vt:variant>
        <vt:lpwstr>https://www.tetrapak.com/en-anz/insights/cases-articles/basics-of-separation</vt:lpwstr>
      </vt:variant>
      <vt:variant>
        <vt:lpwstr/>
      </vt:variant>
      <vt:variant>
        <vt:i4>2621546</vt:i4>
      </vt:variant>
      <vt:variant>
        <vt:i4>309</vt:i4>
      </vt:variant>
      <vt:variant>
        <vt:i4>0</vt:i4>
      </vt:variant>
      <vt:variant>
        <vt:i4>5</vt:i4>
      </vt:variant>
      <vt:variant>
        <vt:lpwstr>https://farmers.org.au/lifestyle/the-milk-making-process-explained/</vt:lpwstr>
      </vt:variant>
      <vt:variant>
        <vt:lpwstr/>
      </vt:variant>
      <vt:variant>
        <vt:i4>2293870</vt:i4>
      </vt:variant>
      <vt:variant>
        <vt:i4>306</vt:i4>
      </vt:variant>
      <vt:variant>
        <vt:i4>0</vt:i4>
      </vt:variant>
      <vt:variant>
        <vt:i4>5</vt:i4>
      </vt:variant>
      <vt:variant>
        <vt:lpwstr>https://www.dairy.com.au/education/students/about-australian-dairy/dairy-production</vt:lpwstr>
      </vt:variant>
      <vt:variant>
        <vt:lpwstr/>
      </vt:variant>
      <vt:variant>
        <vt:i4>262237</vt:i4>
      </vt:variant>
      <vt:variant>
        <vt:i4>294</vt:i4>
      </vt:variant>
      <vt:variant>
        <vt:i4>0</vt:i4>
      </vt:variant>
      <vt:variant>
        <vt:i4>5</vt:i4>
      </vt:variant>
      <vt:variant>
        <vt:lpwstr>https://www.youtube.com/watch?v=q8Ent5CXhfY&amp;t</vt:lpwstr>
      </vt:variant>
      <vt:variant>
        <vt:lpwstr/>
      </vt:variant>
      <vt:variant>
        <vt:i4>6553715</vt:i4>
      </vt:variant>
      <vt:variant>
        <vt:i4>264</vt:i4>
      </vt:variant>
      <vt:variant>
        <vt:i4>0</vt:i4>
      </vt:variant>
      <vt:variant>
        <vt:i4>5</vt:i4>
      </vt:variant>
      <vt:variant>
        <vt:lpwstr>https://chemix.org/</vt:lpwstr>
      </vt:variant>
      <vt:variant>
        <vt:lpwstr/>
      </vt:variant>
      <vt:variant>
        <vt:i4>6553715</vt:i4>
      </vt:variant>
      <vt:variant>
        <vt:i4>255</vt:i4>
      </vt:variant>
      <vt:variant>
        <vt:i4>0</vt:i4>
      </vt:variant>
      <vt:variant>
        <vt:i4>5</vt:i4>
      </vt:variant>
      <vt:variant>
        <vt:lpwstr>https://chemix.org/</vt:lpwstr>
      </vt:variant>
      <vt:variant>
        <vt:lpwstr/>
      </vt:variant>
      <vt:variant>
        <vt:i4>5767179</vt:i4>
      </vt:variant>
      <vt:variant>
        <vt:i4>237</vt:i4>
      </vt:variant>
      <vt:variant>
        <vt:i4>0</vt:i4>
      </vt:variant>
      <vt:variant>
        <vt:i4>5</vt:i4>
      </vt:variant>
      <vt:variant>
        <vt:lpwstr>https://www.canva.com/design/DAHEK9YIMmE/i6uD6g1dKG0JMdVcU3IYWg/view?utm_content=DAHEK9YIMmE&amp;utm_campaign=designshare&amp;utm_medium=link2&amp;utm_source=uniquelinks&amp;utlId=h588a022465</vt:lpwstr>
      </vt:variant>
      <vt:variant>
        <vt:lpwstr/>
      </vt:variant>
      <vt:variant>
        <vt:i4>6226019</vt:i4>
      </vt:variant>
      <vt:variant>
        <vt:i4>234</vt:i4>
      </vt:variant>
      <vt:variant>
        <vt:i4>0</vt:i4>
      </vt:variant>
      <vt:variant>
        <vt:i4>5</vt:i4>
      </vt:variant>
      <vt:variant>
        <vt:lpwstr/>
      </vt:variant>
      <vt:variant>
        <vt:lpwstr>_Student_resource_–</vt:lpwstr>
      </vt:variant>
      <vt:variant>
        <vt:i4>2621544</vt:i4>
      </vt:variant>
      <vt:variant>
        <vt:i4>231</vt:i4>
      </vt:variant>
      <vt:variant>
        <vt:i4>0</vt:i4>
      </vt:variant>
      <vt:variant>
        <vt:i4>5</vt:i4>
      </vt:variant>
      <vt:variant>
        <vt:lpwstr>https://aiatsis.gov.au/explore/map-indigenous-australia</vt:lpwstr>
      </vt:variant>
      <vt:variant>
        <vt:lpwstr/>
      </vt:variant>
      <vt:variant>
        <vt:i4>5767179</vt:i4>
      </vt:variant>
      <vt:variant>
        <vt:i4>228</vt:i4>
      </vt:variant>
      <vt:variant>
        <vt:i4>0</vt:i4>
      </vt:variant>
      <vt:variant>
        <vt:i4>5</vt:i4>
      </vt:variant>
      <vt:variant>
        <vt:lpwstr>https://www.canva.com/design/DAHEK9YIMmE/i6uD6g1dKG0JMdVcU3IYWg/view?utm_content=DAHEK9YIMmE&amp;utm_campaign=designshare&amp;utm_medium=link2&amp;utm_source=uniquelinks&amp;utlId=h588a022465</vt:lpwstr>
      </vt:variant>
      <vt:variant>
        <vt:lpwstr/>
      </vt:variant>
      <vt:variant>
        <vt:i4>2097188</vt:i4>
      </vt:variant>
      <vt:variant>
        <vt:i4>225</vt:i4>
      </vt:variant>
      <vt:variant>
        <vt:i4>0</vt:i4>
      </vt:variant>
      <vt:variant>
        <vt:i4>5</vt:i4>
      </vt:variant>
      <vt:variant>
        <vt:lpwstr>https://www.youtube.com/watch?v=kxFZHJOSADs</vt:lpwstr>
      </vt:variant>
      <vt:variant>
        <vt:lpwstr/>
      </vt:variant>
      <vt:variant>
        <vt:i4>2097188</vt:i4>
      </vt:variant>
      <vt:variant>
        <vt:i4>216</vt:i4>
      </vt:variant>
      <vt:variant>
        <vt:i4>0</vt:i4>
      </vt:variant>
      <vt:variant>
        <vt:i4>5</vt:i4>
      </vt:variant>
      <vt:variant>
        <vt:lpwstr>https://www.youtube.com/watch?v=kxFZHJOSADs</vt:lpwstr>
      </vt:variant>
      <vt:variant>
        <vt:lpwstr/>
      </vt:variant>
      <vt:variant>
        <vt:i4>4063337</vt:i4>
      </vt:variant>
      <vt:variant>
        <vt:i4>201</vt:i4>
      </vt:variant>
      <vt:variant>
        <vt:i4>0</vt:i4>
      </vt:variant>
      <vt:variant>
        <vt:i4>5</vt:i4>
      </vt:variant>
      <vt:variant>
        <vt:lpwstr>https://www.youtube.com/watch?v=6cUyAthLLco</vt:lpwstr>
      </vt:variant>
      <vt:variant>
        <vt:lpwstr/>
      </vt:variant>
      <vt:variant>
        <vt:i4>2949169</vt:i4>
      </vt:variant>
      <vt:variant>
        <vt:i4>183</vt:i4>
      </vt:variant>
      <vt:variant>
        <vt:i4>0</vt:i4>
      </vt:variant>
      <vt:variant>
        <vt:i4>5</vt:i4>
      </vt:variant>
      <vt:variant>
        <vt:lpwstr>https://education.nsw.gov.au/teaching-and-learning/curriculum/explicit-teaching/explicit-teaching-snapshots-of-practice/checking-for-understanding-response-systems</vt:lpwstr>
      </vt:variant>
      <vt:variant>
        <vt:lpwstr/>
      </vt:variant>
      <vt:variant>
        <vt:i4>8126502</vt:i4>
      </vt:variant>
      <vt:variant>
        <vt:i4>156</vt:i4>
      </vt:variant>
      <vt:variant>
        <vt:i4>0</vt:i4>
      </vt:variant>
      <vt:variant>
        <vt:i4>5</vt:i4>
      </vt:variant>
      <vt:variant>
        <vt:lpwstr>https://curriculum.nsw.edu.au/learning-areas/science/science-7-10-2023/glossary</vt:lpwstr>
      </vt:variant>
      <vt:variant>
        <vt:lpwstr/>
      </vt:variant>
      <vt:variant>
        <vt:i4>8126502</vt:i4>
      </vt:variant>
      <vt:variant>
        <vt:i4>153</vt:i4>
      </vt:variant>
      <vt:variant>
        <vt:i4>0</vt:i4>
      </vt:variant>
      <vt:variant>
        <vt:i4>5</vt:i4>
      </vt:variant>
      <vt:variant>
        <vt:lpwstr>https://curriculum.nsw.edu.au/learning-areas/science/science-7-10-2023/glossary</vt:lpwstr>
      </vt:variant>
      <vt:variant>
        <vt:lpwstr/>
      </vt:variant>
      <vt:variant>
        <vt:i4>8126502</vt:i4>
      </vt:variant>
      <vt:variant>
        <vt:i4>150</vt:i4>
      </vt:variant>
      <vt:variant>
        <vt:i4>0</vt:i4>
      </vt:variant>
      <vt:variant>
        <vt:i4>5</vt:i4>
      </vt:variant>
      <vt:variant>
        <vt:lpwstr>https://curriculum.nsw.edu.au/learning-areas/science/science-7-10-2023/glossary</vt:lpwstr>
      </vt:variant>
      <vt:variant>
        <vt:lpwstr/>
      </vt:variant>
      <vt:variant>
        <vt:i4>8126502</vt:i4>
      </vt:variant>
      <vt:variant>
        <vt:i4>147</vt:i4>
      </vt:variant>
      <vt:variant>
        <vt:i4>0</vt:i4>
      </vt:variant>
      <vt:variant>
        <vt:i4>5</vt:i4>
      </vt:variant>
      <vt:variant>
        <vt:lpwstr>https://curriculum.nsw.edu.au/learning-areas/science/science-7-10-2023/glossary</vt:lpwstr>
      </vt:variant>
      <vt:variant>
        <vt:lpwstr/>
      </vt:variant>
      <vt:variant>
        <vt:i4>3866683</vt:i4>
      </vt:variant>
      <vt:variant>
        <vt:i4>141</vt:i4>
      </vt:variant>
      <vt:variant>
        <vt:i4>0</vt:i4>
      </vt:variant>
      <vt:variant>
        <vt:i4>5</vt:i4>
      </vt:variant>
      <vt:variant>
        <vt:lpwstr>https://resources.education.nsw.gov.au/detail/V-19</vt:lpwstr>
      </vt:variant>
      <vt:variant>
        <vt:lpwstr/>
      </vt:variant>
      <vt:variant>
        <vt:i4>2162725</vt:i4>
      </vt:variant>
      <vt:variant>
        <vt:i4>138</vt:i4>
      </vt:variant>
      <vt:variant>
        <vt:i4>0</vt:i4>
      </vt:variant>
      <vt:variant>
        <vt:i4>5</vt:i4>
      </vt:variant>
      <vt:variant>
        <vt:lpwstr>https://education.nsw.gov.au/teaching-and-learning/curriculum/literacy-and-numeracy/teaching-and-learning-resources/literacy/teaching-strategies/stage-5/reading/stage-5-vocabulary-in-context</vt:lpwstr>
      </vt:variant>
      <vt:variant>
        <vt:lpwstr/>
      </vt:variant>
      <vt:variant>
        <vt:i4>3538984</vt:i4>
      </vt:variant>
      <vt:variant>
        <vt:i4>135</vt:i4>
      </vt:variant>
      <vt:variant>
        <vt:i4>0</vt:i4>
      </vt:variant>
      <vt:variant>
        <vt:i4>5</vt:i4>
      </vt:variant>
      <vt:variant>
        <vt:lpwstr>https://education.nsw.gov.au/inside-the-department/health-and-safety/risk-management/compliance-and-environment/chemical-safety-in-schools/section-1--general-information-for-all-staff/1-7-risk-assessment---a-pre-requisite-for-risk-control</vt:lpwstr>
      </vt:variant>
      <vt:variant>
        <vt:lpwstr/>
      </vt:variant>
      <vt:variant>
        <vt:i4>1507389</vt:i4>
      </vt:variant>
      <vt:variant>
        <vt:i4>128</vt:i4>
      </vt:variant>
      <vt:variant>
        <vt:i4>0</vt:i4>
      </vt:variant>
      <vt:variant>
        <vt:i4>5</vt:i4>
      </vt:variant>
      <vt:variant>
        <vt:lpwstr/>
      </vt:variant>
      <vt:variant>
        <vt:lpwstr>_Toc225023819</vt:lpwstr>
      </vt:variant>
      <vt:variant>
        <vt:i4>1507389</vt:i4>
      </vt:variant>
      <vt:variant>
        <vt:i4>122</vt:i4>
      </vt:variant>
      <vt:variant>
        <vt:i4>0</vt:i4>
      </vt:variant>
      <vt:variant>
        <vt:i4>5</vt:i4>
      </vt:variant>
      <vt:variant>
        <vt:lpwstr/>
      </vt:variant>
      <vt:variant>
        <vt:lpwstr>_Toc225023818</vt:lpwstr>
      </vt:variant>
      <vt:variant>
        <vt:i4>1507389</vt:i4>
      </vt:variant>
      <vt:variant>
        <vt:i4>116</vt:i4>
      </vt:variant>
      <vt:variant>
        <vt:i4>0</vt:i4>
      </vt:variant>
      <vt:variant>
        <vt:i4>5</vt:i4>
      </vt:variant>
      <vt:variant>
        <vt:lpwstr/>
      </vt:variant>
      <vt:variant>
        <vt:lpwstr>_Toc225023817</vt:lpwstr>
      </vt:variant>
      <vt:variant>
        <vt:i4>1507389</vt:i4>
      </vt:variant>
      <vt:variant>
        <vt:i4>110</vt:i4>
      </vt:variant>
      <vt:variant>
        <vt:i4>0</vt:i4>
      </vt:variant>
      <vt:variant>
        <vt:i4>5</vt:i4>
      </vt:variant>
      <vt:variant>
        <vt:lpwstr/>
      </vt:variant>
      <vt:variant>
        <vt:lpwstr>_Toc225023816</vt:lpwstr>
      </vt:variant>
      <vt:variant>
        <vt:i4>1507389</vt:i4>
      </vt:variant>
      <vt:variant>
        <vt:i4>104</vt:i4>
      </vt:variant>
      <vt:variant>
        <vt:i4>0</vt:i4>
      </vt:variant>
      <vt:variant>
        <vt:i4>5</vt:i4>
      </vt:variant>
      <vt:variant>
        <vt:lpwstr/>
      </vt:variant>
      <vt:variant>
        <vt:lpwstr>_Toc225023815</vt:lpwstr>
      </vt:variant>
      <vt:variant>
        <vt:i4>1507389</vt:i4>
      </vt:variant>
      <vt:variant>
        <vt:i4>98</vt:i4>
      </vt:variant>
      <vt:variant>
        <vt:i4>0</vt:i4>
      </vt:variant>
      <vt:variant>
        <vt:i4>5</vt:i4>
      </vt:variant>
      <vt:variant>
        <vt:lpwstr/>
      </vt:variant>
      <vt:variant>
        <vt:lpwstr>_Toc225023814</vt:lpwstr>
      </vt:variant>
      <vt:variant>
        <vt:i4>1507389</vt:i4>
      </vt:variant>
      <vt:variant>
        <vt:i4>92</vt:i4>
      </vt:variant>
      <vt:variant>
        <vt:i4>0</vt:i4>
      </vt:variant>
      <vt:variant>
        <vt:i4>5</vt:i4>
      </vt:variant>
      <vt:variant>
        <vt:lpwstr/>
      </vt:variant>
      <vt:variant>
        <vt:lpwstr>_Toc225023813</vt:lpwstr>
      </vt:variant>
      <vt:variant>
        <vt:i4>1507389</vt:i4>
      </vt:variant>
      <vt:variant>
        <vt:i4>86</vt:i4>
      </vt:variant>
      <vt:variant>
        <vt:i4>0</vt:i4>
      </vt:variant>
      <vt:variant>
        <vt:i4>5</vt:i4>
      </vt:variant>
      <vt:variant>
        <vt:lpwstr/>
      </vt:variant>
      <vt:variant>
        <vt:lpwstr>_Toc225023812</vt:lpwstr>
      </vt:variant>
      <vt:variant>
        <vt:i4>1507389</vt:i4>
      </vt:variant>
      <vt:variant>
        <vt:i4>80</vt:i4>
      </vt:variant>
      <vt:variant>
        <vt:i4>0</vt:i4>
      </vt:variant>
      <vt:variant>
        <vt:i4>5</vt:i4>
      </vt:variant>
      <vt:variant>
        <vt:lpwstr/>
      </vt:variant>
      <vt:variant>
        <vt:lpwstr>_Toc225023811</vt:lpwstr>
      </vt:variant>
      <vt:variant>
        <vt:i4>1507389</vt:i4>
      </vt:variant>
      <vt:variant>
        <vt:i4>74</vt:i4>
      </vt:variant>
      <vt:variant>
        <vt:i4>0</vt:i4>
      </vt:variant>
      <vt:variant>
        <vt:i4>5</vt:i4>
      </vt:variant>
      <vt:variant>
        <vt:lpwstr/>
      </vt:variant>
      <vt:variant>
        <vt:lpwstr>_Toc225023810</vt:lpwstr>
      </vt:variant>
      <vt:variant>
        <vt:i4>1441853</vt:i4>
      </vt:variant>
      <vt:variant>
        <vt:i4>68</vt:i4>
      </vt:variant>
      <vt:variant>
        <vt:i4>0</vt:i4>
      </vt:variant>
      <vt:variant>
        <vt:i4>5</vt:i4>
      </vt:variant>
      <vt:variant>
        <vt:lpwstr/>
      </vt:variant>
      <vt:variant>
        <vt:lpwstr>_Toc225023809</vt:lpwstr>
      </vt:variant>
      <vt:variant>
        <vt:i4>1441853</vt:i4>
      </vt:variant>
      <vt:variant>
        <vt:i4>62</vt:i4>
      </vt:variant>
      <vt:variant>
        <vt:i4>0</vt:i4>
      </vt:variant>
      <vt:variant>
        <vt:i4>5</vt:i4>
      </vt:variant>
      <vt:variant>
        <vt:lpwstr/>
      </vt:variant>
      <vt:variant>
        <vt:lpwstr>_Toc225023808</vt:lpwstr>
      </vt:variant>
      <vt:variant>
        <vt:i4>1441853</vt:i4>
      </vt:variant>
      <vt:variant>
        <vt:i4>56</vt:i4>
      </vt:variant>
      <vt:variant>
        <vt:i4>0</vt:i4>
      </vt:variant>
      <vt:variant>
        <vt:i4>5</vt:i4>
      </vt:variant>
      <vt:variant>
        <vt:lpwstr/>
      </vt:variant>
      <vt:variant>
        <vt:lpwstr>_Toc225023807</vt:lpwstr>
      </vt:variant>
      <vt:variant>
        <vt:i4>1441853</vt:i4>
      </vt:variant>
      <vt:variant>
        <vt:i4>50</vt:i4>
      </vt:variant>
      <vt:variant>
        <vt:i4>0</vt:i4>
      </vt:variant>
      <vt:variant>
        <vt:i4>5</vt:i4>
      </vt:variant>
      <vt:variant>
        <vt:lpwstr/>
      </vt:variant>
      <vt:variant>
        <vt:lpwstr>_Toc225023806</vt:lpwstr>
      </vt:variant>
      <vt:variant>
        <vt:i4>1441853</vt:i4>
      </vt:variant>
      <vt:variant>
        <vt:i4>44</vt:i4>
      </vt:variant>
      <vt:variant>
        <vt:i4>0</vt:i4>
      </vt:variant>
      <vt:variant>
        <vt:i4>5</vt:i4>
      </vt:variant>
      <vt:variant>
        <vt:lpwstr/>
      </vt:variant>
      <vt:variant>
        <vt:lpwstr>_Toc225023805</vt:lpwstr>
      </vt:variant>
      <vt:variant>
        <vt:i4>1441853</vt:i4>
      </vt:variant>
      <vt:variant>
        <vt:i4>38</vt:i4>
      </vt:variant>
      <vt:variant>
        <vt:i4>0</vt:i4>
      </vt:variant>
      <vt:variant>
        <vt:i4>5</vt:i4>
      </vt:variant>
      <vt:variant>
        <vt:lpwstr/>
      </vt:variant>
      <vt:variant>
        <vt:lpwstr>_Toc225023804</vt:lpwstr>
      </vt:variant>
      <vt:variant>
        <vt:i4>1441853</vt:i4>
      </vt:variant>
      <vt:variant>
        <vt:i4>32</vt:i4>
      </vt:variant>
      <vt:variant>
        <vt:i4>0</vt:i4>
      </vt:variant>
      <vt:variant>
        <vt:i4>5</vt:i4>
      </vt:variant>
      <vt:variant>
        <vt:lpwstr/>
      </vt:variant>
      <vt:variant>
        <vt:lpwstr>_Toc225023803</vt:lpwstr>
      </vt:variant>
      <vt:variant>
        <vt:i4>1441853</vt:i4>
      </vt:variant>
      <vt:variant>
        <vt:i4>26</vt:i4>
      </vt:variant>
      <vt:variant>
        <vt:i4>0</vt:i4>
      </vt:variant>
      <vt:variant>
        <vt:i4>5</vt:i4>
      </vt:variant>
      <vt:variant>
        <vt:lpwstr/>
      </vt:variant>
      <vt:variant>
        <vt:lpwstr>_Toc225023802</vt:lpwstr>
      </vt:variant>
      <vt:variant>
        <vt:i4>1441853</vt:i4>
      </vt:variant>
      <vt:variant>
        <vt:i4>20</vt:i4>
      </vt:variant>
      <vt:variant>
        <vt:i4>0</vt:i4>
      </vt:variant>
      <vt:variant>
        <vt:i4>5</vt:i4>
      </vt:variant>
      <vt:variant>
        <vt:lpwstr/>
      </vt:variant>
      <vt:variant>
        <vt:lpwstr>_Toc225023801</vt:lpwstr>
      </vt:variant>
      <vt:variant>
        <vt:i4>1441853</vt:i4>
      </vt:variant>
      <vt:variant>
        <vt:i4>14</vt:i4>
      </vt:variant>
      <vt:variant>
        <vt:i4>0</vt:i4>
      </vt:variant>
      <vt:variant>
        <vt:i4>5</vt:i4>
      </vt:variant>
      <vt:variant>
        <vt:lpwstr/>
      </vt:variant>
      <vt:variant>
        <vt:lpwstr>_Toc225023800</vt:lpwstr>
      </vt:variant>
      <vt:variant>
        <vt:i4>2031666</vt:i4>
      </vt:variant>
      <vt:variant>
        <vt:i4>8</vt:i4>
      </vt:variant>
      <vt:variant>
        <vt:i4>0</vt:i4>
      </vt:variant>
      <vt:variant>
        <vt:i4>5</vt:i4>
      </vt:variant>
      <vt:variant>
        <vt:lpwstr/>
      </vt:variant>
      <vt:variant>
        <vt:lpwstr>_Toc225023799</vt:lpwstr>
      </vt:variant>
      <vt:variant>
        <vt:i4>2031666</vt:i4>
      </vt:variant>
      <vt:variant>
        <vt:i4>2</vt:i4>
      </vt:variant>
      <vt:variant>
        <vt:i4>0</vt:i4>
      </vt:variant>
      <vt:variant>
        <vt:i4>5</vt:i4>
      </vt:variant>
      <vt:variant>
        <vt:lpwstr/>
      </vt:variant>
      <vt:variant>
        <vt:lpwstr>_Toc225023798</vt:lpwstr>
      </vt:variant>
      <vt:variant>
        <vt:i4>1114143</vt:i4>
      </vt:variant>
      <vt:variant>
        <vt:i4>3</vt:i4>
      </vt:variant>
      <vt:variant>
        <vt:i4>0</vt:i4>
      </vt:variant>
      <vt:variant>
        <vt:i4>5</vt:i4>
      </vt:variant>
      <vt:variant>
        <vt:lpwstr>https://education.nsw.gov.au/teaching-and-learning/curriculum/science/science-curriculum-resources-k-12/science-7-10-curriculum-resources/solutions-and-mixtures-stage-4</vt:lpwstr>
      </vt:variant>
      <vt:variant>
        <vt:lpwstr/>
      </vt:variant>
      <vt:variant>
        <vt:i4>1114143</vt:i4>
      </vt:variant>
      <vt:variant>
        <vt:i4>0</vt:i4>
      </vt:variant>
      <vt:variant>
        <vt:i4>0</vt:i4>
      </vt:variant>
      <vt:variant>
        <vt:i4>5</vt:i4>
      </vt:variant>
      <vt:variant>
        <vt:lpwstr>https://education.nsw.gov.au/teaching-and-learning/curriculum/science/science-curriculum-resources-k-12/science-7-10-curriculum-resources/solutions-and-mixtures-stage-4</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Solutions and mixtures teacher resource book 3 – Science 7</dc:title>
  <dc:subject/>
  <dc:creator>NSW Department of Education</dc:creator>
  <cp:keywords/>
  <dc:description/>
  <dcterms:created xsi:type="dcterms:W3CDTF">2026-03-22T04:32:00Z</dcterms:created>
  <dcterms:modified xsi:type="dcterms:W3CDTF">2026-04-28T07:09:00Z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2024-06-24T06:54:50Z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b18113c4-5a94-4ca2-a57f-ec3638df86b7</vt:lpwstr>
  </property>
  <property fmtid="{D5CDD505-2E9C-101B-9397-08002B2CF9AE}" pid="8" name="MSIP_Label_b603dfd7-d93a-4381-a340-2995d8282205_ContentBits">
    <vt:lpwstr>0</vt:lpwstr>
  </property>
  <property fmtid="{D5CDD505-2E9C-101B-9397-08002B2CF9AE}" pid="9" name="MediaServiceImageTags">
    <vt:lpwstr/>
  </property>
  <property fmtid="{D5CDD505-2E9C-101B-9397-08002B2CF9AE}" pid="10" name="ContentTypeId">
    <vt:lpwstr>0x010100B87994CE63E3984091DA345847090486</vt:lpwstr>
  </property>
  <property fmtid="{D5CDD505-2E9C-101B-9397-08002B2CF9AE}" pid="11" name="GrammarlyDocumentId">
    <vt:lpwstr>54c7288d-6cd0-4e44-ab45-1eaca2eb9093</vt:lpwstr>
  </property>
</Properties>
</file>